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F130F" w14:textId="77777777" w:rsidR="001562A5" w:rsidRDefault="001562A5" w:rsidP="00837C35">
      <w:pPr>
        <w:jc w:val="center"/>
        <w:rPr>
          <w:rFonts w:ascii="Times New Roman" w:hAnsi="Times New Roman" w:cs="Times New Roman"/>
          <w:sz w:val="24"/>
          <w:szCs w:val="24"/>
        </w:rPr>
      </w:pPr>
    </w:p>
    <w:p w14:paraId="3CC0A3A3" w14:textId="6517A2D8" w:rsidR="001562A5" w:rsidRDefault="001562A5" w:rsidP="00837C35">
      <w:pPr>
        <w:jc w:val="center"/>
        <w:rPr>
          <w:rFonts w:ascii="Times New Roman" w:hAnsi="Times New Roman" w:cs="Times New Roman"/>
          <w:sz w:val="24"/>
          <w:szCs w:val="24"/>
        </w:rPr>
      </w:pPr>
      <w:r>
        <w:rPr>
          <w:rFonts w:ascii="Times New Roman" w:hAnsi="Times New Roman" w:cs="Times New Roman"/>
          <w:sz w:val="24"/>
          <w:szCs w:val="24"/>
        </w:rPr>
        <w:t>UNIVERSITY OF OKLAHOMA</w:t>
      </w:r>
    </w:p>
    <w:p w14:paraId="0AD5BB6B" w14:textId="77777777" w:rsidR="001562A5" w:rsidRDefault="001562A5" w:rsidP="00837C35">
      <w:pPr>
        <w:jc w:val="center"/>
        <w:rPr>
          <w:rFonts w:ascii="Times New Roman" w:hAnsi="Times New Roman" w:cs="Times New Roman"/>
          <w:sz w:val="24"/>
          <w:szCs w:val="24"/>
        </w:rPr>
      </w:pPr>
      <w:r>
        <w:rPr>
          <w:rFonts w:ascii="Times New Roman" w:hAnsi="Times New Roman" w:cs="Times New Roman"/>
          <w:sz w:val="24"/>
          <w:szCs w:val="24"/>
        </w:rPr>
        <w:t>GRADUATE COLLEGE</w:t>
      </w:r>
    </w:p>
    <w:p w14:paraId="07FB61E8" w14:textId="77777777" w:rsidR="001562A5" w:rsidRDefault="001562A5" w:rsidP="00837C35">
      <w:pPr>
        <w:jc w:val="center"/>
        <w:rPr>
          <w:rFonts w:ascii="Times New Roman" w:hAnsi="Times New Roman" w:cs="Times New Roman"/>
          <w:sz w:val="24"/>
          <w:szCs w:val="24"/>
        </w:rPr>
      </w:pPr>
    </w:p>
    <w:p w14:paraId="42F6F22A" w14:textId="77777777" w:rsidR="001562A5" w:rsidRDefault="001562A5" w:rsidP="00837C35">
      <w:pPr>
        <w:jc w:val="center"/>
        <w:rPr>
          <w:rFonts w:ascii="Times New Roman" w:hAnsi="Times New Roman" w:cs="Times New Roman"/>
          <w:sz w:val="24"/>
          <w:szCs w:val="24"/>
        </w:rPr>
      </w:pPr>
    </w:p>
    <w:p w14:paraId="397E95DC" w14:textId="77777777" w:rsidR="001562A5" w:rsidRDefault="001562A5" w:rsidP="00837C35">
      <w:pPr>
        <w:jc w:val="center"/>
        <w:rPr>
          <w:rFonts w:ascii="Times New Roman" w:hAnsi="Times New Roman" w:cs="Times New Roman"/>
          <w:sz w:val="24"/>
          <w:szCs w:val="24"/>
        </w:rPr>
      </w:pPr>
    </w:p>
    <w:p w14:paraId="0B6132B4" w14:textId="77777777" w:rsidR="001562A5" w:rsidRDefault="001562A5" w:rsidP="00837C35">
      <w:pPr>
        <w:jc w:val="center"/>
        <w:rPr>
          <w:rFonts w:ascii="Times New Roman" w:hAnsi="Times New Roman" w:cs="Times New Roman"/>
          <w:sz w:val="24"/>
          <w:szCs w:val="24"/>
        </w:rPr>
      </w:pPr>
    </w:p>
    <w:p w14:paraId="5E22B43F" w14:textId="77777777" w:rsidR="001562A5" w:rsidRDefault="001562A5" w:rsidP="00837C35">
      <w:pPr>
        <w:jc w:val="center"/>
        <w:rPr>
          <w:rFonts w:ascii="Times New Roman" w:hAnsi="Times New Roman" w:cs="Times New Roman"/>
          <w:sz w:val="24"/>
          <w:szCs w:val="24"/>
        </w:rPr>
      </w:pPr>
    </w:p>
    <w:p w14:paraId="175340AA" w14:textId="77777777" w:rsidR="001562A5" w:rsidRDefault="001562A5" w:rsidP="001562A5">
      <w:pPr>
        <w:jc w:val="center"/>
        <w:rPr>
          <w:rFonts w:ascii="Times New Roman" w:hAnsi="Times New Roman" w:cs="Times New Roman"/>
          <w:sz w:val="24"/>
          <w:szCs w:val="24"/>
        </w:rPr>
      </w:pPr>
      <w:r w:rsidRPr="001562A5">
        <w:rPr>
          <w:rFonts w:ascii="Times New Roman" w:hAnsi="Times New Roman" w:cs="Times New Roman"/>
          <w:sz w:val="24"/>
          <w:szCs w:val="24"/>
        </w:rPr>
        <w:t xml:space="preserve">THE IMPACT OF ATTENTIONAL INTERRUPTIONS ON </w:t>
      </w:r>
    </w:p>
    <w:p w14:paraId="5C4C6094" w14:textId="640462E8" w:rsidR="001562A5" w:rsidRDefault="001562A5" w:rsidP="00837C35">
      <w:pPr>
        <w:jc w:val="center"/>
        <w:rPr>
          <w:rFonts w:ascii="Times New Roman" w:hAnsi="Times New Roman" w:cs="Times New Roman"/>
          <w:sz w:val="24"/>
          <w:szCs w:val="24"/>
        </w:rPr>
      </w:pPr>
      <w:r w:rsidRPr="001562A5">
        <w:rPr>
          <w:rFonts w:ascii="Times New Roman" w:hAnsi="Times New Roman" w:cs="Times New Roman"/>
          <w:sz w:val="24"/>
          <w:szCs w:val="24"/>
        </w:rPr>
        <w:t>CREATIVE PROBLEM SOLVING</w:t>
      </w:r>
    </w:p>
    <w:p w14:paraId="266E2395" w14:textId="77777777" w:rsidR="001562A5" w:rsidRDefault="001562A5" w:rsidP="00837C35">
      <w:pPr>
        <w:jc w:val="center"/>
        <w:rPr>
          <w:rFonts w:ascii="Times New Roman" w:hAnsi="Times New Roman" w:cs="Times New Roman"/>
          <w:sz w:val="24"/>
          <w:szCs w:val="24"/>
        </w:rPr>
      </w:pPr>
    </w:p>
    <w:p w14:paraId="483FD80B" w14:textId="77777777" w:rsidR="001562A5" w:rsidRDefault="001562A5" w:rsidP="00837C35">
      <w:pPr>
        <w:jc w:val="center"/>
        <w:rPr>
          <w:rFonts w:ascii="Times New Roman" w:hAnsi="Times New Roman" w:cs="Times New Roman"/>
          <w:sz w:val="24"/>
          <w:szCs w:val="24"/>
        </w:rPr>
      </w:pPr>
    </w:p>
    <w:p w14:paraId="1A1A6778" w14:textId="77777777" w:rsidR="001562A5" w:rsidRDefault="001562A5" w:rsidP="00837C35">
      <w:pPr>
        <w:jc w:val="center"/>
        <w:rPr>
          <w:rFonts w:ascii="Times New Roman" w:hAnsi="Times New Roman" w:cs="Times New Roman"/>
          <w:sz w:val="24"/>
          <w:szCs w:val="24"/>
        </w:rPr>
      </w:pPr>
    </w:p>
    <w:p w14:paraId="5BE05496" w14:textId="77777777" w:rsidR="001562A5" w:rsidRDefault="001562A5" w:rsidP="00837C35">
      <w:pPr>
        <w:jc w:val="center"/>
        <w:rPr>
          <w:rFonts w:ascii="Times New Roman" w:hAnsi="Times New Roman" w:cs="Times New Roman"/>
          <w:sz w:val="24"/>
          <w:szCs w:val="24"/>
        </w:rPr>
      </w:pPr>
    </w:p>
    <w:p w14:paraId="22E359AD" w14:textId="77777777" w:rsidR="001562A5" w:rsidRDefault="001562A5" w:rsidP="00837C35">
      <w:pPr>
        <w:jc w:val="center"/>
        <w:rPr>
          <w:rFonts w:ascii="Times New Roman" w:hAnsi="Times New Roman" w:cs="Times New Roman"/>
          <w:sz w:val="24"/>
          <w:szCs w:val="24"/>
        </w:rPr>
      </w:pPr>
    </w:p>
    <w:p w14:paraId="42DA444B" w14:textId="77777777" w:rsidR="001562A5" w:rsidRPr="001562A5" w:rsidRDefault="001562A5" w:rsidP="00837C35">
      <w:pPr>
        <w:jc w:val="center"/>
        <w:rPr>
          <w:rFonts w:ascii="Times New Roman" w:hAnsi="Times New Roman" w:cs="Times New Roman"/>
          <w:sz w:val="24"/>
          <w:szCs w:val="24"/>
        </w:rPr>
      </w:pPr>
      <w:r w:rsidRPr="001562A5">
        <w:rPr>
          <w:rFonts w:ascii="Times New Roman" w:hAnsi="Times New Roman" w:cs="Times New Roman"/>
          <w:sz w:val="24"/>
          <w:szCs w:val="24"/>
        </w:rPr>
        <w:t>A DISSERTATION</w:t>
      </w:r>
    </w:p>
    <w:p w14:paraId="4A7ABC2D" w14:textId="77777777" w:rsidR="001562A5" w:rsidRPr="001562A5" w:rsidRDefault="001562A5" w:rsidP="00837C35">
      <w:pPr>
        <w:jc w:val="center"/>
        <w:rPr>
          <w:rFonts w:ascii="Times New Roman" w:hAnsi="Times New Roman" w:cs="Times New Roman"/>
          <w:sz w:val="24"/>
          <w:szCs w:val="24"/>
        </w:rPr>
      </w:pPr>
      <w:r w:rsidRPr="001562A5">
        <w:rPr>
          <w:rFonts w:ascii="Times New Roman" w:hAnsi="Times New Roman" w:cs="Times New Roman"/>
          <w:sz w:val="24"/>
          <w:szCs w:val="24"/>
        </w:rPr>
        <w:t>SUBMITTED TO THE GRADUATE FACULTY</w:t>
      </w:r>
    </w:p>
    <w:p w14:paraId="6191D666" w14:textId="77777777" w:rsidR="001562A5" w:rsidRPr="001562A5" w:rsidRDefault="001562A5" w:rsidP="00837C35">
      <w:pPr>
        <w:jc w:val="center"/>
        <w:rPr>
          <w:rFonts w:ascii="Times New Roman" w:hAnsi="Times New Roman" w:cs="Times New Roman"/>
          <w:sz w:val="24"/>
          <w:szCs w:val="24"/>
        </w:rPr>
      </w:pPr>
      <w:r w:rsidRPr="001562A5">
        <w:rPr>
          <w:rFonts w:ascii="Times New Roman" w:hAnsi="Times New Roman" w:cs="Times New Roman"/>
          <w:sz w:val="24"/>
          <w:szCs w:val="24"/>
        </w:rPr>
        <w:t>in partial fulfillment of the requirements for the</w:t>
      </w:r>
    </w:p>
    <w:p w14:paraId="2D028B3B" w14:textId="77777777" w:rsidR="001562A5" w:rsidRDefault="001562A5" w:rsidP="00837C35">
      <w:pPr>
        <w:jc w:val="center"/>
        <w:rPr>
          <w:rFonts w:ascii="Times New Roman" w:hAnsi="Times New Roman" w:cs="Times New Roman"/>
          <w:sz w:val="24"/>
          <w:szCs w:val="24"/>
        </w:rPr>
      </w:pPr>
      <w:r w:rsidRPr="001562A5">
        <w:rPr>
          <w:rFonts w:ascii="Times New Roman" w:hAnsi="Times New Roman" w:cs="Times New Roman"/>
          <w:sz w:val="24"/>
          <w:szCs w:val="24"/>
        </w:rPr>
        <w:t>Degree of</w:t>
      </w:r>
    </w:p>
    <w:p w14:paraId="67763F83" w14:textId="77777777" w:rsidR="001562A5" w:rsidRDefault="001562A5" w:rsidP="00837C35">
      <w:pPr>
        <w:jc w:val="center"/>
        <w:rPr>
          <w:rFonts w:ascii="Times New Roman" w:hAnsi="Times New Roman" w:cs="Times New Roman"/>
          <w:sz w:val="24"/>
          <w:szCs w:val="24"/>
        </w:rPr>
      </w:pPr>
      <w:r w:rsidRPr="001562A5">
        <w:rPr>
          <w:rFonts w:ascii="Times New Roman" w:hAnsi="Times New Roman" w:cs="Times New Roman"/>
          <w:sz w:val="24"/>
          <w:szCs w:val="24"/>
        </w:rPr>
        <w:t>DOCTOR OF PHILOSOPHY</w:t>
      </w:r>
    </w:p>
    <w:p w14:paraId="53FBF74F" w14:textId="77777777" w:rsidR="001562A5" w:rsidRDefault="001562A5" w:rsidP="00837C35">
      <w:pPr>
        <w:jc w:val="center"/>
        <w:rPr>
          <w:rFonts w:ascii="Times New Roman" w:hAnsi="Times New Roman" w:cs="Times New Roman"/>
          <w:sz w:val="24"/>
          <w:szCs w:val="24"/>
        </w:rPr>
      </w:pPr>
    </w:p>
    <w:p w14:paraId="5F12A027" w14:textId="77777777" w:rsidR="001562A5" w:rsidRDefault="001562A5" w:rsidP="00837C35">
      <w:pPr>
        <w:jc w:val="center"/>
        <w:rPr>
          <w:rFonts w:ascii="Times New Roman" w:hAnsi="Times New Roman" w:cs="Times New Roman"/>
          <w:sz w:val="24"/>
          <w:szCs w:val="24"/>
        </w:rPr>
      </w:pPr>
    </w:p>
    <w:p w14:paraId="000E655B" w14:textId="77777777" w:rsidR="001562A5" w:rsidRDefault="001562A5" w:rsidP="00837C35">
      <w:pPr>
        <w:jc w:val="center"/>
        <w:rPr>
          <w:rFonts w:ascii="Times New Roman" w:hAnsi="Times New Roman" w:cs="Times New Roman"/>
          <w:sz w:val="24"/>
          <w:szCs w:val="24"/>
        </w:rPr>
      </w:pPr>
    </w:p>
    <w:p w14:paraId="49393588" w14:textId="611AFC8A" w:rsidR="001562A5" w:rsidRPr="001562A5" w:rsidRDefault="001562A5" w:rsidP="00837C35">
      <w:pPr>
        <w:jc w:val="center"/>
        <w:rPr>
          <w:rFonts w:ascii="Times New Roman" w:hAnsi="Times New Roman" w:cs="Times New Roman"/>
          <w:sz w:val="24"/>
          <w:szCs w:val="24"/>
        </w:rPr>
      </w:pPr>
      <w:r w:rsidRPr="001562A5">
        <w:rPr>
          <w:rFonts w:ascii="Times New Roman" w:hAnsi="Times New Roman" w:cs="Times New Roman"/>
          <w:sz w:val="24"/>
          <w:szCs w:val="24"/>
        </w:rPr>
        <w:t>By</w:t>
      </w:r>
    </w:p>
    <w:p w14:paraId="32C78F6E" w14:textId="63572F05" w:rsidR="001562A5" w:rsidRPr="001562A5" w:rsidRDefault="001562A5" w:rsidP="00837C35">
      <w:pPr>
        <w:jc w:val="center"/>
        <w:rPr>
          <w:rFonts w:ascii="Times New Roman" w:hAnsi="Times New Roman" w:cs="Times New Roman"/>
          <w:sz w:val="24"/>
          <w:szCs w:val="24"/>
        </w:rPr>
      </w:pPr>
      <w:r w:rsidRPr="001562A5">
        <w:rPr>
          <w:rFonts w:ascii="Times New Roman" w:hAnsi="Times New Roman" w:cs="Times New Roman"/>
          <w:sz w:val="24"/>
          <w:szCs w:val="24"/>
        </w:rPr>
        <w:t>SAMANTHA ELLIOTT</w:t>
      </w:r>
    </w:p>
    <w:p w14:paraId="2CD62D74" w14:textId="22B3BA72" w:rsidR="001562A5" w:rsidRPr="001562A5" w:rsidRDefault="001562A5" w:rsidP="00837C35">
      <w:pPr>
        <w:jc w:val="center"/>
        <w:rPr>
          <w:rFonts w:ascii="Times New Roman" w:hAnsi="Times New Roman" w:cs="Times New Roman"/>
          <w:sz w:val="24"/>
          <w:szCs w:val="24"/>
        </w:rPr>
      </w:pPr>
      <w:r w:rsidRPr="001562A5">
        <w:rPr>
          <w:rFonts w:ascii="Times New Roman" w:hAnsi="Times New Roman" w:cs="Times New Roman"/>
          <w:sz w:val="24"/>
          <w:szCs w:val="24"/>
        </w:rPr>
        <w:t>Norman, Oklahoma</w:t>
      </w:r>
    </w:p>
    <w:p w14:paraId="1BAA67F3" w14:textId="2CD96FBF" w:rsidR="001562A5" w:rsidRDefault="001562A5" w:rsidP="001562A5">
      <w:pPr>
        <w:jc w:val="center"/>
        <w:rPr>
          <w:rFonts w:ascii="Times New Roman" w:hAnsi="Times New Roman" w:cs="Times New Roman"/>
          <w:sz w:val="24"/>
          <w:szCs w:val="24"/>
        </w:rPr>
      </w:pPr>
      <w:r w:rsidRPr="001562A5">
        <w:rPr>
          <w:rFonts w:ascii="Times New Roman" w:hAnsi="Times New Roman" w:cs="Times New Roman"/>
          <w:sz w:val="24"/>
          <w:szCs w:val="24"/>
        </w:rPr>
        <w:t>20</w:t>
      </w:r>
      <w:r>
        <w:rPr>
          <w:rFonts w:ascii="Times New Roman" w:hAnsi="Times New Roman" w:cs="Times New Roman"/>
          <w:sz w:val="24"/>
          <w:szCs w:val="24"/>
        </w:rPr>
        <w:t>21</w:t>
      </w:r>
      <w:r>
        <w:rPr>
          <w:rFonts w:ascii="Times New Roman" w:hAnsi="Times New Roman" w:cs="Times New Roman"/>
          <w:sz w:val="24"/>
          <w:szCs w:val="24"/>
        </w:rPr>
        <w:br w:type="page"/>
      </w:r>
    </w:p>
    <w:p w14:paraId="76557F00" w14:textId="77777777" w:rsidR="001562A5" w:rsidRDefault="001562A5" w:rsidP="001562A5">
      <w:pPr>
        <w:jc w:val="center"/>
        <w:rPr>
          <w:rFonts w:ascii="Times New Roman" w:hAnsi="Times New Roman" w:cs="Times New Roman"/>
          <w:sz w:val="24"/>
          <w:szCs w:val="24"/>
        </w:rPr>
      </w:pPr>
    </w:p>
    <w:p w14:paraId="25EDB0D9" w14:textId="77777777" w:rsidR="001562A5" w:rsidRDefault="001562A5" w:rsidP="001562A5">
      <w:pPr>
        <w:jc w:val="center"/>
        <w:rPr>
          <w:rFonts w:ascii="Times New Roman" w:hAnsi="Times New Roman" w:cs="Times New Roman"/>
          <w:sz w:val="24"/>
          <w:szCs w:val="24"/>
        </w:rPr>
      </w:pPr>
    </w:p>
    <w:p w14:paraId="4BC84A92" w14:textId="48F624C7" w:rsidR="001562A5" w:rsidRDefault="001562A5" w:rsidP="001562A5">
      <w:pPr>
        <w:jc w:val="center"/>
        <w:rPr>
          <w:rFonts w:ascii="Times New Roman" w:hAnsi="Times New Roman" w:cs="Times New Roman"/>
          <w:sz w:val="24"/>
          <w:szCs w:val="24"/>
        </w:rPr>
      </w:pPr>
      <w:r w:rsidRPr="001562A5">
        <w:rPr>
          <w:rFonts w:ascii="Times New Roman" w:hAnsi="Times New Roman" w:cs="Times New Roman"/>
          <w:sz w:val="24"/>
          <w:szCs w:val="24"/>
        </w:rPr>
        <w:t xml:space="preserve">THE IMPACT OF ATTENTIONAL INTERRUPTIONS ON </w:t>
      </w:r>
    </w:p>
    <w:p w14:paraId="5DE1942F" w14:textId="77777777" w:rsidR="001562A5" w:rsidRDefault="001562A5" w:rsidP="001562A5">
      <w:pPr>
        <w:jc w:val="center"/>
        <w:rPr>
          <w:rFonts w:ascii="Times New Roman" w:hAnsi="Times New Roman" w:cs="Times New Roman"/>
          <w:sz w:val="24"/>
          <w:szCs w:val="24"/>
        </w:rPr>
      </w:pPr>
      <w:r w:rsidRPr="001562A5">
        <w:rPr>
          <w:rFonts w:ascii="Times New Roman" w:hAnsi="Times New Roman" w:cs="Times New Roman"/>
          <w:sz w:val="24"/>
          <w:szCs w:val="24"/>
        </w:rPr>
        <w:t>CREATIVE PROBLEM SOLVING</w:t>
      </w:r>
    </w:p>
    <w:p w14:paraId="38811D71" w14:textId="0A68DE5E" w:rsidR="001562A5" w:rsidRDefault="001562A5" w:rsidP="001562A5">
      <w:pPr>
        <w:jc w:val="center"/>
        <w:rPr>
          <w:rFonts w:ascii="Times New Roman" w:hAnsi="Times New Roman" w:cs="Times New Roman"/>
          <w:sz w:val="24"/>
          <w:szCs w:val="24"/>
        </w:rPr>
      </w:pPr>
    </w:p>
    <w:p w14:paraId="7427626F" w14:textId="25F8358F" w:rsidR="00EB41AB" w:rsidRDefault="00EB41AB" w:rsidP="001562A5">
      <w:pPr>
        <w:jc w:val="center"/>
        <w:rPr>
          <w:rFonts w:ascii="Times New Roman" w:hAnsi="Times New Roman" w:cs="Times New Roman"/>
          <w:sz w:val="24"/>
          <w:szCs w:val="24"/>
        </w:rPr>
      </w:pPr>
    </w:p>
    <w:p w14:paraId="3E2B84E4" w14:textId="77777777" w:rsidR="00EB41AB" w:rsidRDefault="00EB41AB" w:rsidP="001562A5">
      <w:pPr>
        <w:jc w:val="center"/>
        <w:rPr>
          <w:rFonts w:ascii="Times New Roman" w:hAnsi="Times New Roman" w:cs="Times New Roman"/>
          <w:sz w:val="24"/>
          <w:szCs w:val="24"/>
        </w:rPr>
      </w:pPr>
    </w:p>
    <w:p w14:paraId="32E9BB6E" w14:textId="77777777" w:rsidR="001562A5" w:rsidRDefault="001562A5" w:rsidP="001562A5">
      <w:pPr>
        <w:jc w:val="center"/>
        <w:rPr>
          <w:rFonts w:ascii="Times New Roman" w:hAnsi="Times New Roman" w:cs="Times New Roman"/>
          <w:sz w:val="24"/>
          <w:szCs w:val="24"/>
        </w:rPr>
      </w:pPr>
    </w:p>
    <w:p w14:paraId="79AB647A" w14:textId="621B7D17" w:rsidR="001562A5" w:rsidRPr="001562A5" w:rsidRDefault="001562A5" w:rsidP="001562A5">
      <w:pPr>
        <w:jc w:val="center"/>
        <w:rPr>
          <w:rFonts w:ascii="Times New Roman" w:hAnsi="Times New Roman" w:cs="Times New Roman"/>
          <w:sz w:val="24"/>
          <w:szCs w:val="24"/>
        </w:rPr>
      </w:pPr>
      <w:r w:rsidRPr="001562A5">
        <w:rPr>
          <w:rFonts w:ascii="Times New Roman" w:hAnsi="Times New Roman" w:cs="Times New Roman"/>
          <w:sz w:val="24"/>
          <w:szCs w:val="24"/>
        </w:rPr>
        <w:t xml:space="preserve">A </w:t>
      </w:r>
      <w:r>
        <w:rPr>
          <w:rFonts w:ascii="Times New Roman" w:hAnsi="Times New Roman" w:cs="Times New Roman"/>
          <w:sz w:val="24"/>
          <w:szCs w:val="24"/>
        </w:rPr>
        <w:t>DISSERTATION</w:t>
      </w:r>
      <w:r w:rsidRPr="001562A5">
        <w:rPr>
          <w:rFonts w:ascii="Times New Roman" w:hAnsi="Times New Roman" w:cs="Times New Roman"/>
          <w:sz w:val="24"/>
          <w:szCs w:val="24"/>
        </w:rPr>
        <w:t xml:space="preserve"> APPROVED FOR THE </w:t>
      </w:r>
    </w:p>
    <w:p w14:paraId="3F3AA1D8" w14:textId="77777777" w:rsidR="001562A5" w:rsidRPr="001562A5" w:rsidRDefault="001562A5" w:rsidP="001562A5">
      <w:pPr>
        <w:jc w:val="center"/>
        <w:rPr>
          <w:rFonts w:ascii="Times New Roman" w:hAnsi="Times New Roman" w:cs="Times New Roman"/>
          <w:sz w:val="24"/>
          <w:szCs w:val="24"/>
        </w:rPr>
      </w:pPr>
      <w:r w:rsidRPr="001562A5">
        <w:rPr>
          <w:rFonts w:ascii="Times New Roman" w:hAnsi="Times New Roman" w:cs="Times New Roman"/>
          <w:sz w:val="24"/>
          <w:szCs w:val="24"/>
        </w:rPr>
        <w:t xml:space="preserve">DEPARTMENT OF PSYCHOLOGY </w:t>
      </w:r>
    </w:p>
    <w:p w14:paraId="151C5DB4" w14:textId="77777777" w:rsidR="001562A5" w:rsidRPr="001562A5" w:rsidRDefault="001562A5" w:rsidP="001562A5">
      <w:pPr>
        <w:jc w:val="center"/>
        <w:rPr>
          <w:rFonts w:ascii="Times New Roman" w:hAnsi="Times New Roman" w:cs="Times New Roman"/>
          <w:sz w:val="24"/>
          <w:szCs w:val="24"/>
        </w:rPr>
      </w:pPr>
    </w:p>
    <w:p w14:paraId="7C438227" w14:textId="77777777" w:rsidR="001562A5" w:rsidRPr="001562A5" w:rsidRDefault="001562A5" w:rsidP="001562A5">
      <w:pPr>
        <w:jc w:val="center"/>
        <w:rPr>
          <w:rFonts w:ascii="Times New Roman" w:hAnsi="Times New Roman" w:cs="Times New Roman"/>
          <w:sz w:val="24"/>
          <w:szCs w:val="24"/>
        </w:rPr>
      </w:pPr>
    </w:p>
    <w:p w14:paraId="44E5021C" w14:textId="77777777" w:rsidR="001562A5" w:rsidRPr="001562A5" w:rsidRDefault="001562A5" w:rsidP="001562A5">
      <w:pPr>
        <w:jc w:val="center"/>
        <w:rPr>
          <w:rFonts w:ascii="Times New Roman" w:hAnsi="Times New Roman" w:cs="Times New Roman"/>
          <w:sz w:val="24"/>
          <w:szCs w:val="24"/>
        </w:rPr>
      </w:pPr>
    </w:p>
    <w:p w14:paraId="208ED466" w14:textId="77777777" w:rsidR="001562A5" w:rsidRPr="001562A5" w:rsidRDefault="001562A5" w:rsidP="001562A5">
      <w:pPr>
        <w:jc w:val="center"/>
        <w:rPr>
          <w:rFonts w:ascii="Times New Roman" w:hAnsi="Times New Roman" w:cs="Times New Roman"/>
          <w:sz w:val="24"/>
          <w:szCs w:val="24"/>
        </w:rPr>
      </w:pPr>
    </w:p>
    <w:p w14:paraId="227719EF" w14:textId="7F7FD4E3" w:rsidR="001562A5" w:rsidRPr="001562A5" w:rsidRDefault="001562A5" w:rsidP="001562A5">
      <w:pPr>
        <w:jc w:val="center"/>
        <w:rPr>
          <w:rFonts w:ascii="Times New Roman" w:hAnsi="Times New Roman" w:cs="Times New Roman"/>
          <w:sz w:val="24"/>
          <w:szCs w:val="24"/>
        </w:rPr>
      </w:pPr>
      <w:r w:rsidRPr="001562A5">
        <w:rPr>
          <w:rFonts w:ascii="Times New Roman" w:hAnsi="Times New Roman" w:cs="Times New Roman"/>
          <w:sz w:val="24"/>
          <w:szCs w:val="24"/>
        </w:rPr>
        <w:t xml:space="preserve">BY </w:t>
      </w:r>
      <w:r>
        <w:rPr>
          <w:rFonts w:ascii="Times New Roman" w:hAnsi="Times New Roman" w:cs="Times New Roman"/>
          <w:sz w:val="24"/>
          <w:szCs w:val="24"/>
        </w:rPr>
        <w:t>THE COMMITTEE CONSISTING OF</w:t>
      </w:r>
    </w:p>
    <w:p w14:paraId="4E2AA73C" w14:textId="77777777" w:rsidR="001562A5" w:rsidRPr="001562A5" w:rsidRDefault="001562A5" w:rsidP="001562A5">
      <w:pPr>
        <w:jc w:val="center"/>
        <w:rPr>
          <w:rFonts w:ascii="Times New Roman" w:hAnsi="Times New Roman" w:cs="Times New Roman"/>
          <w:sz w:val="24"/>
          <w:szCs w:val="24"/>
        </w:rPr>
      </w:pPr>
    </w:p>
    <w:p w14:paraId="555E9897" w14:textId="77777777" w:rsidR="001562A5" w:rsidRPr="001562A5" w:rsidRDefault="001562A5" w:rsidP="001562A5">
      <w:pPr>
        <w:jc w:val="center"/>
        <w:rPr>
          <w:rFonts w:ascii="Times New Roman" w:hAnsi="Times New Roman" w:cs="Times New Roman"/>
          <w:sz w:val="24"/>
          <w:szCs w:val="24"/>
        </w:rPr>
      </w:pPr>
    </w:p>
    <w:p w14:paraId="2910B2FF" w14:textId="77777777" w:rsidR="001562A5" w:rsidRPr="001562A5" w:rsidRDefault="001562A5" w:rsidP="001562A5">
      <w:pPr>
        <w:jc w:val="center"/>
        <w:rPr>
          <w:rFonts w:ascii="Times New Roman" w:hAnsi="Times New Roman" w:cs="Times New Roman"/>
          <w:sz w:val="24"/>
          <w:szCs w:val="24"/>
        </w:rPr>
      </w:pPr>
    </w:p>
    <w:p w14:paraId="00AFA7D3" w14:textId="77777777" w:rsidR="001562A5" w:rsidRPr="001562A5" w:rsidRDefault="001562A5" w:rsidP="001562A5">
      <w:pPr>
        <w:jc w:val="center"/>
        <w:rPr>
          <w:rFonts w:ascii="Times New Roman" w:hAnsi="Times New Roman" w:cs="Times New Roman"/>
          <w:sz w:val="24"/>
          <w:szCs w:val="24"/>
        </w:rPr>
      </w:pPr>
    </w:p>
    <w:p w14:paraId="5D0309E3" w14:textId="4ABD130A" w:rsidR="001562A5" w:rsidRPr="001562A5" w:rsidRDefault="001562A5" w:rsidP="00837C35">
      <w:pPr>
        <w:spacing w:line="480" w:lineRule="auto"/>
        <w:jc w:val="right"/>
        <w:rPr>
          <w:rFonts w:ascii="Times New Roman" w:hAnsi="Times New Roman" w:cs="Times New Roman"/>
          <w:sz w:val="24"/>
          <w:szCs w:val="24"/>
        </w:rPr>
      </w:pPr>
      <w:r w:rsidRPr="001562A5">
        <w:rPr>
          <w:rFonts w:ascii="Times New Roman" w:hAnsi="Times New Roman" w:cs="Times New Roman"/>
          <w:sz w:val="24"/>
          <w:szCs w:val="24"/>
        </w:rPr>
        <w:t xml:space="preserve">Dr. </w:t>
      </w:r>
      <w:r>
        <w:rPr>
          <w:rFonts w:ascii="Times New Roman" w:hAnsi="Times New Roman" w:cs="Times New Roman"/>
          <w:sz w:val="24"/>
          <w:szCs w:val="24"/>
        </w:rPr>
        <w:t>Eric Day</w:t>
      </w:r>
      <w:r w:rsidRPr="001562A5">
        <w:rPr>
          <w:rFonts w:ascii="Times New Roman" w:hAnsi="Times New Roman" w:cs="Times New Roman"/>
          <w:sz w:val="24"/>
          <w:szCs w:val="24"/>
        </w:rPr>
        <w:t xml:space="preserve">, Chair </w:t>
      </w:r>
    </w:p>
    <w:p w14:paraId="6F5BD380" w14:textId="17BD0D8A" w:rsidR="001562A5" w:rsidRPr="001562A5" w:rsidRDefault="001562A5" w:rsidP="00837C35">
      <w:pPr>
        <w:spacing w:line="480" w:lineRule="auto"/>
        <w:jc w:val="right"/>
        <w:rPr>
          <w:rFonts w:ascii="Times New Roman" w:hAnsi="Times New Roman" w:cs="Times New Roman"/>
          <w:sz w:val="24"/>
          <w:szCs w:val="24"/>
        </w:rPr>
      </w:pPr>
      <w:r w:rsidRPr="001562A5">
        <w:rPr>
          <w:rFonts w:ascii="Times New Roman" w:hAnsi="Times New Roman" w:cs="Times New Roman"/>
          <w:sz w:val="24"/>
          <w:szCs w:val="24"/>
        </w:rPr>
        <w:t>Dr. Lori Snyder</w:t>
      </w:r>
      <w:r>
        <w:rPr>
          <w:rFonts w:ascii="Times New Roman" w:hAnsi="Times New Roman" w:cs="Times New Roman"/>
          <w:sz w:val="24"/>
          <w:szCs w:val="24"/>
        </w:rPr>
        <w:t>, Co-Chair</w:t>
      </w:r>
      <w:r w:rsidRPr="001562A5">
        <w:rPr>
          <w:rFonts w:ascii="Times New Roman" w:hAnsi="Times New Roman" w:cs="Times New Roman"/>
          <w:sz w:val="24"/>
          <w:szCs w:val="24"/>
        </w:rPr>
        <w:t xml:space="preserve"> </w:t>
      </w:r>
    </w:p>
    <w:p w14:paraId="673046EE" w14:textId="77777777" w:rsidR="001562A5" w:rsidRDefault="001562A5" w:rsidP="00837C35">
      <w:pPr>
        <w:spacing w:line="480" w:lineRule="auto"/>
        <w:jc w:val="right"/>
        <w:rPr>
          <w:rFonts w:ascii="Times New Roman" w:hAnsi="Times New Roman" w:cs="Times New Roman"/>
          <w:sz w:val="24"/>
          <w:szCs w:val="24"/>
        </w:rPr>
      </w:pPr>
      <w:r w:rsidRPr="001562A5">
        <w:rPr>
          <w:rFonts w:ascii="Times New Roman" w:hAnsi="Times New Roman" w:cs="Times New Roman"/>
          <w:sz w:val="24"/>
          <w:szCs w:val="24"/>
        </w:rPr>
        <w:t xml:space="preserve">Dr. </w:t>
      </w:r>
      <w:r>
        <w:rPr>
          <w:rFonts w:ascii="Times New Roman" w:hAnsi="Times New Roman" w:cs="Times New Roman"/>
          <w:sz w:val="24"/>
          <w:szCs w:val="24"/>
        </w:rPr>
        <w:t>Jorge Mendoza</w:t>
      </w:r>
    </w:p>
    <w:p w14:paraId="30CDCF69" w14:textId="3003AAD2" w:rsidR="001562A5" w:rsidRPr="001562A5" w:rsidRDefault="001562A5" w:rsidP="00837C35">
      <w:pPr>
        <w:spacing w:line="480" w:lineRule="auto"/>
        <w:jc w:val="right"/>
        <w:rPr>
          <w:rFonts w:ascii="Times New Roman" w:hAnsi="Times New Roman" w:cs="Times New Roman"/>
          <w:sz w:val="24"/>
          <w:szCs w:val="24"/>
        </w:rPr>
      </w:pPr>
      <w:r>
        <w:rPr>
          <w:rFonts w:ascii="Times New Roman" w:hAnsi="Times New Roman" w:cs="Times New Roman"/>
          <w:sz w:val="24"/>
          <w:szCs w:val="24"/>
        </w:rPr>
        <w:t>Dr. Ryan Bisel</w:t>
      </w:r>
      <w:r w:rsidRPr="001562A5">
        <w:rPr>
          <w:rFonts w:ascii="Times New Roman" w:hAnsi="Times New Roman" w:cs="Times New Roman"/>
          <w:sz w:val="24"/>
          <w:szCs w:val="24"/>
        </w:rPr>
        <w:t xml:space="preserve"> </w:t>
      </w:r>
    </w:p>
    <w:p w14:paraId="25E3832B" w14:textId="67B543EF" w:rsidR="001562A5" w:rsidRDefault="001562A5">
      <w:pPr>
        <w:rPr>
          <w:rFonts w:ascii="Times New Roman" w:hAnsi="Times New Roman" w:cs="Times New Roman"/>
          <w:sz w:val="24"/>
          <w:szCs w:val="24"/>
        </w:rPr>
      </w:pPr>
      <w:r>
        <w:rPr>
          <w:rFonts w:ascii="Times New Roman" w:hAnsi="Times New Roman" w:cs="Times New Roman"/>
          <w:sz w:val="24"/>
          <w:szCs w:val="24"/>
        </w:rPr>
        <w:br w:type="page"/>
      </w:r>
    </w:p>
    <w:p w14:paraId="7077775F" w14:textId="322B6F53" w:rsidR="00F80E45" w:rsidRDefault="00F80E45" w:rsidP="001562A5">
      <w:pPr>
        <w:spacing w:after="0"/>
        <w:jc w:val="center"/>
        <w:rPr>
          <w:rFonts w:ascii="Times New Roman" w:hAnsi="Times New Roman" w:cs="Times New Roman"/>
          <w:sz w:val="24"/>
          <w:szCs w:val="24"/>
        </w:rPr>
      </w:pPr>
    </w:p>
    <w:p w14:paraId="475A87B6" w14:textId="771532AC" w:rsidR="00F80E45" w:rsidRDefault="00F80E45" w:rsidP="001562A5">
      <w:pPr>
        <w:spacing w:after="0"/>
        <w:jc w:val="center"/>
        <w:rPr>
          <w:rFonts w:ascii="Times New Roman" w:hAnsi="Times New Roman" w:cs="Times New Roman"/>
          <w:sz w:val="24"/>
          <w:szCs w:val="24"/>
        </w:rPr>
      </w:pPr>
    </w:p>
    <w:p w14:paraId="0345DD5C" w14:textId="2A49C30D" w:rsidR="00F80E45" w:rsidRDefault="00F80E45" w:rsidP="001562A5">
      <w:pPr>
        <w:spacing w:after="0"/>
        <w:jc w:val="center"/>
        <w:rPr>
          <w:rFonts w:ascii="Times New Roman" w:hAnsi="Times New Roman" w:cs="Times New Roman"/>
          <w:sz w:val="24"/>
          <w:szCs w:val="24"/>
        </w:rPr>
      </w:pPr>
    </w:p>
    <w:p w14:paraId="6ACC9F24" w14:textId="47021B9E" w:rsidR="00F80E45" w:rsidRDefault="00F80E45" w:rsidP="001562A5">
      <w:pPr>
        <w:spacing w:after="0"/>
        <w:jc w:val="center"/>
        <w:rPr>
          <w:rFonts w:ascii="Times New Roman" w:hAnsi="Times New Roman" w:cs="Times New Roman"/>
          <w:sz w:val="24"/>
          <w:szCs w:val="24"/>
        </w:rPr>
      </w:pPr>
    </w:p>
    <w:p w14:paraId="36EA59D6" w14:textId="57852DA0" w:rsidR="00F80E45" w:rsidRDefault="00F80E45" w:rsidP="001562A5">
      <w:pPr>
        <w:spacing w:after="0"/>
        <w:jc w:val="center"/>
        <w:rPr>
          <w:rFonts w:ascii="Times New Roman" w:hAnsi="Times New Roman" w:cs="Times New Roman"/>
          <w:sz w:val="24"/>
          <w:szCs w:val="24"/>
        </w:rPr>
      </w:pPr>
    </w:p>
    <w:p w14:paraId="2B342686" w14:textId="0AB69C87" w:rsidR="00F80E45" w:rsidRDefault="00F80E45" w:rsidP="001562A5">
      <w:pPr>
        <w:spacing w:after="0"/>
        <w:jc w:val="center"/>
        <w:rPr>
          <w:rFonts w:ascii="Times New Roman" w:hAnsi="Times New Roman" w:cs="Times New Roman"/>
          <w:sz w:val="24"/>
          <w:szCs w:val="24"/>
        </w:rPr>
      </w:pPr>
    </w:p>
    <w:p w14:paraId="1A9FA337" w14:textId="794522FC" w:rsidR="00F80E45" w:rsidRDefault="00F80E45" w:rsidP="001562A5">
      <w:pPr>
        <w:spacing w:after="0"/>
        <w:jc w:val="center"/>
        <w:rPr>
          <w:rFonts w:ascii="Times New Roman" w:hAnsi="Times New Roman" w:cs="Times New Roman"/>
          <w:sz w:val="24"/>
          <w:szCs w:val="24"/>
        </w:rPr>
      </w:pPr>
    </w:p>
    <w:p w14:paraId="6C5C0B9D" w14:textId="22367FCC" w:rsidR="00F80E45" w:rsidRDefault="00F80E45" w:rsidP="001562A5">
      <w:pPr>
        <w:spacing w:after="0"/>
        <w:jc w:val="center"/>
        <w:rPr>
          <w:rFonts w:ascii="Times New Roman" w:hAnsi="Times New Roman" w:cs="Times New Roman"/>
          <w:sz w:val="24"/>
          <w:szCs w:val="24"/>
        </w:rPr>
      </w:pPr>
    </w:p>
    <w:p w14:paraId="1FD16F08" w14:textId="409D490B" w:rsidR="00F80E45" w:rsidRDefault="00F80E45" w:rsidP="001562A5">
      <w:pPr>
        <w:spacing w:after="0"/>
        <w:jc w:val="center"/>
        <w:rPr>
          <w:rFonts w:ascii="Times New Roman" w:hAnsi="Times New Roman" w:cs="Times New Roman"/>
          <w:sz w:val="24"/>
          <w:szCs w:val="24"/>
        </w:rPr>
      </w:pPr>
    </w:p>
    <w:p w14:paraId="6D07FB3E" w14:textId="663E67F7" w:rsidR="00F80E45" w:rsidRDefault="00F80E45" w:rsidP="001562A5">
      <w:pPr>
        <w:spacing w:after="0"/>
        <w:jc w:val="center"/>
        <w:rPr>
          <w:rFonts w:ascii="Times New Roman" w:hAnsi="Times New Roman" w:cs="Times New Roman"/>
          <w:sz w:val="24"/>
          <w:szCs w:val="24"/>
        </w:rPr>
      </w:pPr>
    </w:p>
    <w:p w14:paraId="0327650C" w14:textId="195C2992" w:rsidR="00F80E45" w:rsidRDefault="00F80E45" w:rsidP="001562A5">
      <w:pPr>
        <w:spacing w:after="0"/>
        <w:jc w:val="center"/>
        <w:rPr>
          <w:rFonts w:ascii="Times New Roman" w:hAnsi="Times New Roman" w:cs="Times New Roman"/>
          <w:sz w:val="24"/>
          <w:szCs w:val="24"/>
        </w:rPr>
      </w:pPr>
    </w:p>
    <w:p w14:paraId="7FB37FF5" w14:textId="2440DA82" w:rsidR="00F80E45" w:rsidRDefault="00F80E45" w:rsidP="001562A5">
      <w:pPr>
        <w:spacing w:after="0"/>
        <w:jc w:val="center"/>
        <w:rPr>
          <w:rFonts w:ascii="Times New Roman" w:hAnsi="Times New Roman" w:cs="Times New Roman"/>
          <w:sz w:val="24"/>
          <w:szCs w:val="24"/>
        </w:rPr>
      </w:pPr>
    </w:p>
    <w:p w14:paraId="670B747B" w14:textId="3D8088EC" w:rsidR="00F80E45" w:rsidRDefault="00F80E45" w:rsidP="001562A5">
      <w:pPr>
        <w:spacing w:after="0"/>
        <w:jc w:val="center"/>
        <w:rPr>
          <w:rFonts w:ascii="Times New Roman" w:hAnsi="Times New Roman" w:cs="Times New Roman"/>
          <w:sz w:val="24"/>
          <w:szCs w:val="24"/>
        </w:rPr>
      </w:pPr>
    </w:p>
    <w:p w14:paraId="07119157" w14:textId="480174A5" w:rsidR="00F80E45" w:rsidRDefault="00F80E45" w:rsidP="001562A5">
      <w:pPr>
        <w:spacing w:after="0"/>
        <w:jc w:val="center"/>
        <w:rPr>
          <w:rFonts w:ascii="Times New Roman" w:hAnsi="Times New Roman" w:cs="Times New Roman"/>
          <w:sz w:val="24"/>
          <w:szCs w:val="24"/>
        </w:rPr>
      </w:pPr>
    </w:p>
    <w:p w14:paraId="7AE4C710" w14:textId="35B5AAF2" w:rsidR="00F80E45" w:rsidRDefault="00F80E45" w:rsidP="001562A5">
      <w:pPr>
        <w:spacing w:after="0"/>
        <w:jc w:val="center"/>
        <w:rPr>
          <w:rFonts w:ascii="Times New Roman" w:hAnsi="Times New Roman" w:cs="Times New Roman"/>
          <w:sz w:val="24"/>
          <w:szCs w:val="24"/>
        </w:rPr>
      </w:pPr>
    </w:p>
    <w:p w14:paraId="156BE2C1" w14:textId="66E6BB9C" w:rsidR="00F80E45" w:rsidRDefault="00F80E45" w:rsidP="001562A5">
      <w:pPr>
        <w:spacing w:after="0"/>
        <w:jc w:val="center"/>
        <w:rPr>
          <w:rFonts w:ascii="Times New Roman" w:hAnsi="Times New Roman" w:cs="Times New Roman"/>
          <w:sz w:val="24"/>
          <w:szCs w:val="24"/>
        </w:rPr>
      </w:pPr>
    </w:p>
    <w:p w14:paraId="3CB84409" w14:textId="0416EA7C" w:rsidR="00F80E45" w:rsidRDefault="00F80E45" w:rsidP="001562A5">
      <w:pPr>
        <w:spacing w:after="0"/>
        <w:jc w:val="center"/>
        <w:rPr>
          <w:rFonts w:ascii="Times New Roman" w:hAnsi="Times New Roman" w:cs="Times New Roman"/>
          <w:sz w:val="24"/>
          <w:szCs w:val="24"/>
        </w:rPr>
      </w:pPr>
    </w:p>
    <w:p w14:paraId="7E2E4905" w14:textId="50B44AF0" w:rsidR="00F80E45" w:rsidRDefault="00F80E45" w:rsidP="001562A5">
      <w:pPr>
        <w:spacing w:after="0"/>
        <w:jc w:val="center"/>
        <w:rPr>
          <w:rFonts w:ascii="Times New Roman" w:hAnsi="Times New Roman" w:cs="Times New Roman"/>
          <w:sz w:val="24"/>
          <w:szCs w:val="24"/>
        </w:rPr>
      </w:pPr>
    </w:p>
    <w:p w14:paraId="2FABB86C" w14:textId="69CEDBE7" w:rsidR="00F80E45" w:rsidRDefault="00F80E45" w:rsidP="001562A5">
      <w:pPr>
        <w:spacing w:after="0"/>
        <w:jc w:val="center"/>
        <w:rPr>
          <w:rFonts w:ascii="Times New Roman" w:hAnsi="Times New Roman" w:cs="Times New Roman"/>
          <w:sz w:val="24"/>
          <w:szCs w:val="24"/>
        </w:rPr>
      </w:pPr>
    </w:p>
    <w:p w14:paraId="3FD7107F" w14:textId="38A0C156" w:rsidR="00F80E45" w:rsidRDefault="00F80E45" w:rsidP="001562A5">
      <w:pPr>
        <w:spacing w:after="0"/>
        <w:jc w:val="center"/>
        <w:rPr>
          <w:rFonts w:ascii="Times New Roman" w:hAnsi="Times New Roman" w:cs="Times New Roman"/>
          <w:sz w:val="24"/>
          <w:szCs w:val="24"/>
        </w:rPr>
      </w:pPr>
    </w:p>
    <w:p w14:paraId="0A25DAFC" w14:textId="694EA7BF" w:rsidR="00F80E45" w:rsidRDefault="00F80E45" w:rsidP="001562A5">
      <w:pPr>
        <w:spacing w:after="0"/>
        <w:jc w:val="center"/>
        <w:rPr>
          <w:rFonts w:ascii="Times New Roman" w:hAnsi="Times New Roman" w:cs="Times New Roman"/>
          <w:sz w:val="24"/>
          <w:szCs w:val="24"/>
        </w:rPr>
      </w:pPr>
    </w:p>
    <w:p w14:paraId="09863F0E" w14:textId="7E2DA871" w:rsidR="00F80E45" w:rsidRDefault="00F80E45" w:rsidP="001562A5">
      <w:pPr>
        <w:spacing w:after="0"/>
        <w:jc w:val="center"/>
        <w:rPr>
          <w:rFonts w:ascii="Times New Roman" w:hAnsi="Times New Roman" w:cs="Times New Roman"/>
          <w:sz w:val="24"/>
          <w:szCs w:val="24"/>
        </w:rPr>
      </w:pPr>
    </w:p>
    <w:p w14:paraId="38A3E545" w14:textId="029F6967" w:rsidR="00F80E45" w:rsidRDefault="00F80E45" w:rsidP="001562A5">
      <w:pPr>
        <w:spacing w:after="0"/>
        <w:jc w:val="center"/>
        <w:rPr>
          <w:rFonts w:ascii="Times New Roman" w:hAnsi="Times New Roman" w:cs="Times New Roman"/>
          <w:sz w:val="24"/>
          <w:szCs w:val="24"/>
        </w:rPr>
      </w:pPr>
    </w:p>
    <w:p w14:paraId="389B4605" w14:textId="37DA1119" w:rsidR="00F80E45" w:rsidRDefault="00F80E45" w:rsidP="001562A5">
      <w:pPr>
        <w:spacing w:after="0"/>
        <w:jc w:val="center"/>
        <w:rPr>
          <w:rFonts w:ascii="Times New Roman" w:hAnsi="Times New Roman" w:cs="Times New Roman"/>
          <w:sz w:val="24"/>
          <w:szCs w:val="24"/>
        </w:rPr>
      </w:pPr>
    </w:p>
    <w:p w14:paraId="43CED069" w14:textId="701E2E4C" w:rsidR="00F80E45" w:rsidRDefault="00F80E45" w:rsidP="001562A5">
      <w:pPr>
        <w:spacing w:after="0"/>
        <w:jc w:val="center"/>
        <w:rPr>
          <w:rFonts w:ascii="Times New Roman" w:hAnsi="Times New Roman" w:cs="Times New Roman"/>
          <w:sz w:val="24"/>
          <w:szCs w:val="24"/>
        </w:rPr>
      </w:pPr>
    </w:p>
    <w:p w14:paraId="50E317DD" w14:textId="331755AC" w:rsidR="00F80E45" w:rsidRDefault="00F80E45" w:rsidP="001562A5">
      <w:pPr>
        <w:spacing w:after="0"/>
        <w:jc w:val="center"/>
        <w:rPr>
          <w:rFonts w:ascii="Times New Roman" w:hAnsi="Times New Roman" w:cs="Times New Roman"/>
          <w:sz w:val="24"/>
          <w:szCs w:val="24"/>
        </w:rPr>
      </w:pPr>
    </w:p>
    <w:p w14:paraId="213E7FE7" w14:textId="75BD8147" w:rsidR="00F80E45" w:rsidRDefault="00F80E45" w:rsidP="001562A5">
      <w:pPr>
        <w:spacing w:after="0"/>
        <w:jc w:val="center"/>
        <w:rPr>
          <w:rFonts w:ascii="Times New Roman" w:hAnsi="Times New Roman" w:cs="Times New Roman"/>
          <w:sz w:val="24"/>
          <w:szCs w:val="24"/>
        </w:rPr>
      </w:pPr>
    </w:p>
    <w:p w14:paraId="02158220" w14:textId="0E2DA686" w:rsidR="00F80E45" w:rsidRDefault="00F80E45" w:rsidP="001562A5">
      <w:pPr>
        <w:spacing w:after="0"/>
        <w:jc w:val="center"/>
        <w:rPr>
          <w:rFonts w:ascii="Times New Roman" w:hAnsi="Times New Roman" w:cs="Times New Roman"/>
          <w:sz w:val="24"/>
          <w:szCs w:val="24"/>
        </w:rPr>
      </w:pPr>
    </w:p>
    <w:p w14:paraId="085A0C32" w14:textId="01929669" w:rsidR="00F80E45" w:rsidRDefault="00F80E45" w:rsidP="001562A5">
      <w:pPr>
        <w:spacing w:after="0"/>
        <w:jc w:val="center"/>
        <w:rPr>
          <w:rFonts w:ascii="Times New Roman" w:hAnsi="Times New Roman" w:cs="Times New Roman"/>
          <w:sz w:val="24"/>
          <w:szCs w:val="24"/>
        </w:rPr>
      </w:pPr>
    </w:p>
    <w:p w14:paraId="6FA0EF1E" w14:textId="0C023BDA" w:rsidR="00F80E45" w:rsidRDefault="00F80E45" w:rsidP="001562A5">
      <w:pPr>
        <w:spacing w:after="0"/>
        <w:jc w:val="center"/>
        <w:rPr>
          <w:rFonts w:ascii="Times New Roman" w:hAnsi="Times New Roman" w:cs="Times New Roman"/>
          <w:sz w:val="24"/>
          <w:szCs w:val="24"/>
        </w:rPr>
      </w:pPr>
    </w:p>
    <w:p w14:paraId="4CBED311" w14:textId="4FB407D8" w:rsidR="00F80E45" w:rsidRDefault="00F80E45" w:rsidP="001562A5">
      <w:pPr>
        <w:spacing w:after="0"/>
        <w:jc w:val="center"/>
        <w:rPr>
          <w:rFonts w:ascii="Times New Roman" w:hAnsi="Times New Roman" w:cs="Times New Roman"/>
          <w:sz w:val="24"/>
          <w:szCs w:val="24"/>
        </w:rPr>
      </w:pPr>
    </w:p>
    <w:p w14:paraId="489DCD0C" w14:textId="68D02E8E" w:rsidR="00F80E45" w:rsidRDefault="00F80E45" w:rsidP="001562A5">
      <w:pPr>
        <w:spacing w:after="0"/>
        <w:jc w:val="center"/>
        <w:rPr>
          <w:rFonts w:ascii="Times New Roman" w:hAnsi="Times New Roman" w:cs="Times New Roman"/>
          <w:sz w:val="24"/>
          <w:szCs w:val="24"/>
        </w:rPr>
      </w:pPr>
    </w:p>
    <w:p w14:paraId="1596FEB1" w14:textId="5CB57E80" w:rsidR="00F80E45" w:rsidRDefault="00F80E45" w:rsidP="001562A5">
      <w:pPr>
        <w:spacing w:after="0"/>
        <w:jc w:val="center"/>
        <w:rPr>
          <w:rFonts w:ascii="Times New Roman" w:hAnsi="Times New Roman" w:cs="Times New Roman"/>
          <w:sz w:val="24"/>
          <w:szCs w:val="24"/>
        </w:rPr>
      </w:pPr>
    </w:p>
    <w:p w14:paraId="39C2E92A" w14:textId="0577C2FC" w:rsidR="00F80E45" w:rsidRDefault="00F80E45" w:rsidP="001562A5">
      <w:pPr>
        <w:spacing w:after="0"/>
        <w:jc w:val="center"/>
        <w:rPr>
          <w:rFonts w:ascii="Times New Roman" w:hAnsi="Times New Roman" w:cs="Times New Roman"/>
          <w:sz w:val="24"/>
          <w:szCs w:val="24"/>
        </w:rPr>
      </w:pPr>
    </w:p>
    <w:p w14:paraId="5E7FDF0A" w14:textId="6AA5A42E" w:rsidR="00F80E45" w:rsidRDefault="00F80E45" w:rsidP="001562A5">
      <w:pPr>
        <w:spacing w:after="0"/>
        <w:jc w:val="center"/>
        <w:rPr>
          <w:rFonts w:ascii="Times New Roman" w:hAnsi="Times New Roman" w:cs="Times New Roman"/>
          <w:sz w:val="24"/>
          <w:szCs w:val="24"/>
        </w:rPr>
      </w:pPr>
    </w:p>
    <w:p w14:paraId="6F986F2C" w14:textId="45EDCB7E" w:rsidR="00F80E45" w:rsidRDefault="00F80E45" w:rsidP="001562A5">
      <w:pPr>
        <w:spacing w:after="0"/>
        <w:jc w:val="center"/>
        <w:rPr>
          <w:rFonts w:ascii="Times New Roman" w:hAnsi="Times New Roman" w:cs="Times New Roman"/>
          <w:sz w:val="24"/>
          <w:szCs w:val="24"/>
        </w:rPr>
      </w:pPr>
    </w:p>
    <w:p w14:paraId="4EA478D0" w14:textId="16BBADD0" w:rsidR="00F80E45" w:rsidRDefault="00F80E45" w:rsidP="001562A5">
      <w:pPr>
        <w:spacing w:after="0"/>
        <w:jc w:val="center"/>
        <w:rPr>
          <w:rFonts w:ascii="Times New Roman" w:hAnsi="Times New Roman" w:cs="Times New Roman"/>
          <w:sz w:val="24"/>
          <w:szCs w:val="24"/>
        </w:rPr>
      </w:pPr>
    </w:p>
    <w:p w14:paraId="3907CDC5" w14:textId="091C1E39" w:rsidR="00F80E45" w:rsidRDefault="00F80E45" w:rsidP="001562A5">
      <w:pPr>
        <w:spacing w:after="0"/>
        <w:jc w:val="center"/>
        <w:rPr>
          <w:rFonts w:ascii="Times New Roman" w:hAnsi="Times New Roman" w:cs="Times New Roman"/>
          <w:sz w:val="24"/>
          <w:szCs w:val="24"/>
        </w:rPr>
      </w:pPr>
    </w:p>
    <w:p w14:paraId="16C0174C" w14:textId="77777777" w:rsidR="00F80E45" w:rsidRDefault="00F80E45" w:rsidP="001562A5">
      <w:pPr>
        <w:spacing w:after="0"/>
        <w:jc w:val="center"/>
        <w:rPr>
          <w:rFonts w:ascii="Times New Roman" w:hAnsi="Times New Roman" w:cs="Times New Roman"/>
          <w:sz w:val="24"/>
          <w:szCs w:val="24"/>
        </w:rPr>
      </w:pPr>
    </w:p>
    <w:p w14:paraId="43246DBE" w14:textId="77777777" w:rsidR="00F80E45" w:rsidRDefault="00F80E45" w:rsidP="001562A5">
      <w:pPr>
        <w:spacing w:after="0"/>
        <w:jc w:val="center"/>
        <w:rPr>
          <w:rFonts w:ascii="Times New Roman" w:hAnsi="Times New Roman" w:cs="Times New Roman"/>
          <w:sz w:val="24"/>
          <w:szCs w:val="24"/>
        </w:rPr>
      </w:pPr>
    </w:p>
    <w:p w14:paraId="0CB0F2D4" w14:textId="7B60700D" w:rsidR="00F80E45" w:rsidRDefault="00F80E45" w:rsidP="001562A5">
      <w:pPr>
        <w:spacing w:after="0"/>
        <w:jc w:val="center"/>
        <w:rPr>
          <w:rFonts w:ascii="Times New Roman" w:hAnsi="Times New Roman" w:cs="Times New Roman"/>
          <w:sz w:val="24"/>
          <w:szCs w:val="24"/>
        </w:rPr>
      </w:pPr>
    </w:p>
    <w:p w14:paraId="1484234A" w14:textId="4255C8C2" w:rsidR="00F80E45" w:rsidRPr="00F80E45" w:rsidRDefault="00F80E45" w:rsidP="00F80E45">
      <w:pPr>
        <w:spacing w:after="0"/>
        <w:jc w:val="center"/>
        <w:rPr>
          <w:rFonts w:ascii="Times New Roman" w:hAnsi="Times New Roman" w:cs="Times New Roman"/>
          <w:sz w:val="24"/>
          <w:szCs w:val="24"/>
        </w:rPr>
      </w:pPr>
      <w:r w:rsidRPr="00F80E45">
        <w:rPr>
          <w:rFonts w:ascii="Times New Roman" w:hAnsi="Times New Roman" w:cs="Times New Roman"/>
          <w:sz w:val="24"/>
          <w:szCs w:val="24"/>
        </w:rPr>
        <w:t>© Copyright by SAMANTHA ELLIOTT 20</w:t>
      </w:r>
      <w:r>
        <w:rPr>
          <w:rFonts w:ascii="Times New Roman" w:hAnsi="Times New Roman" w:cs="Times New Roman"/>
          <w:sz w:val="24"/>
          <w:szCs w:val="24"/>
        </w:rPr>
        <w:t>21</w:t>
      </w:r>
    </w:p>
    <w:p w14:paraId="24228AD9" w14:textId="33B8AD68" w:rsidR="00A762E3" w:rsidRDefault="00F80E45" w:rsidP="00F80E45">
      <w:pPr>
        <w:spacing w:after="0"/>
        <w:jc w:val="center"/>
        <w:rPr>
          <w:rFonts w:ascii="Times New Roman" w:hAnsi="Times New Roman" w:cs="Times New Roman"/>
          <w:sz w:val="24"/>
          <w:szCs w:val="24"/>
        </w:rPr>
        <w:sectPr w:rsidR="00A762E3" w:rsidSect="00837C35">
          <w:headerReference w:type="default" r:id="rId11"/>
          <w:footerReference w:type="default" r:id="rId12"/>
          <w:headerReference w:type="first" r:id="rId13"/>
          <w:footerReference w:type="first" r:id="rId14"/>
          <w:pgSz w:w="12240" w:h="15840"/>
          <w:pgMar w:top="1440" w:right="1440" w:bottom="1440" w:left="1440" w:header="720" w:footer="720" w:gutter="0"/>
          <w:cols w:space="720"/>
          <w:docGrid w:linePitch="360"/>
        </w:sectPr>
      </w:pPr>
      <w:r w:rsidRPr="00F80E45">
        <w:rPr>
          <w:rFonts w:ascii="Times New Roman" w:hAnsi="Times New Roman" w:cs="Times New Roman"/>
          <w:sz w:val="24"/>
          <w:szCs w:val="24"/>
        </w:rPr>
        <w:t>All Rights Reserved</w:t>
      </w:r>
      <w:r w:rsidR="00F10F0B">
        <w:rPr>
          <w:rFonts w:ascii="Times New Roman" w:hAnsi="Times New Roman" w:cs="Times New Roman"/>
          <w:sz w:val="24"/>
          <w:szCs w:val="24"/>
        </w:rPr>
        <w:t>.</w:t>
      </w:r>
      <w:r>
        <w:rPr>
          <w:rFonts w:ascii="Times New Roman" w:hAnsi="Times New Roman" w:cs="Times New Roman"/>
          <w:sz w:val="24"/>
          <w:szCs w:val="24"/>
        </w:rPr>
        <w:br w:type="page"/>
      </w:r>
    </w:p>
    <w:p w14:paraId="21A7C2EA" w14:textId="77777777" w:rsidR="00FB03F9" w:rsidRPr="00025403" w:rsidRDefault="00FB03F9" w:rsidP="00025403">
      <w:pPr>
        <w:pStyle w:val="NoSpacing"/>
        <w:spacing w:line="480" w:lineRule="auto"/>
        <w:jc w:val="center"/>
        <w:rPr>
          <w:rFonts w:ascii="Times New Roman" w:hAnsi="Times New Roman" w:cs="Times New Roman"/>
          <w:b/>
          <w:bCs/>
          <w:sz w:val="24"/>
          <w:szCs w:val="24"/>
        </w:rPr>
      </w:pPr>
      <w:r w:rsidRPr="00025403">
        <w:rPr>
          <w:rFonts w:ascii="Times New Roman" w:hAnsi="Times New Roman" w:cs="Times New Roman"/>
          <w:b/>
          <w:bCs/>
          <w:sz w:val="24"/>
          <w:szCs w:val="24"/>
        </w:rPr>
        <w:t>Acknowledgements</w:t>
      </w:r>
    </w:p>
    <w:p w14:paraId="3C6B50CD" w14:textId="2AD83DEF" w:rsidR="00025403" w:rsidRPr="00025403" w:rsidRDefault="00FB03F9" w:rsidP="00025403">
      <w:pPr>
        <w:pStyle w:val="NoSpacing"/>
        <w:spacing w:line="480" w:lineRule="auto"/>
        <w:rPr>
          <w:rFonts w:ascii="Times New Roman" w:hAnsi="Times New Roman" w:cs="Times New Roman"/>
          <w:sz w:val="24"/>
          <w:szCs w:val="24"/>
        </w:rPr>
      </w:pPr>
      <w:r w:rsidRPr="00025403">
        <w:rPr>
          <w:rFonts w:ascii="Times New Roman" w:hAnsi="Times New Roman" w:cs="Times New Roman"/>
          <w:sz w:val="24"/>
          <w:szCs w:val="24"/>
        </w:rPr>
        <w:t xml:space="preserve">I </w:t>
      </w:r>
      <w:r w:rsidR="00AD4AFE">
        <w:rPr>
          <w:rFonts w:ascii="Times New Roman" w:hAnsi="Times New Roman" w:cs="Times New Roman"/>
          <w:sz w:val="24"/>
          <w:szCs w:val="24"/>
        </w:rPr>
        <w:t>want</w:t>
      </w:r>
      <w:r w:rsidRPr="00025403">
        <w:rPr>
          <w:rFonts w:ascii="Times New Roman" w:hAnsi="Times New Roman" w:cs="Times New Roman"/>
          <w:sz w:val="24"/>
          <w:szCs w:val="24"/>
        </w:rPr>
        <w:t xml:space="preserve"> to </w:t>
      </w:r>
      <w:r w:rsidR="00F1210E" w:rsidRPr="00025403">
        <w:rPr>
          <w:rFonts w:ascii="Times New Roman" w:hAnsi="Times New Roman" w:cs="Times New Roman"/>
          <w:sz w:val="24"/>
          <w:szCs w:val="24"/>
        </w:rPr>
        <w:t>thank Jake Bennett, Sophie Bondurant, Carly Capulli, Megan Crawford, Elyse Graham, and Breeauna Sanders for their time and effort serving as</w:t>
      </w:r>
      <w:r w:rsidR="008E14FE" w:rsidRPr="00025403">
        <w:rPr>
          <w:rFonts w:ascii="Times New Roman" w:hAnsi="Times New Roman" w:cs="Times New Roman"/>
          <w:sz w:val="24"/>
          <w:szCs w:val="24"/>
        </w:rPr>
        <w:t xml:space="preserve"> research</w:t>
      </w:r>
      <w:r w:rsidR="00F1210E" w:rsidRPr="00025403">
        <w:rPr>
          <w:rFonts w:ascii="Times New Roman" w:hAnsi="Times New Roman" w:cs="Times New Roman"/>
          <w:sz w:val="24"/>
          <w:szCs w:val="24"/>
        </w:rPr>
        <w:t xml:space="preserve"> </w:t>
      </w:r>
      <w:r w:rsidR="008E14FE" w:rsidRPr="00025403">
        <w:rPr>
          <w:rFonts w:ascii="Times New Roman" w:hAnsi="Times New Roman" w:cs="Times New Roman"/>
          <w:sz w:val="24"/>
          <w:szCs w:val="24"/>
        </w:rPr>
        <w:t xml:space="preserve">assistants and </w:t>
      </w:r>
      <w:r w:rsidR="00F1210E" w:rsidRPr="00025403">
        <w:rPr>
          <w:rFonts w:ascii="Times New Roman" w:hAnsi="Times New Roman" w:cs="Times New Roman"/>
          <w:sz w:val="24"/>
          <w:szCs w:val="24"/>
        </w:rPr>
        <w:t xml:space="preserve">raters for this project. </w:t>
      </w:r>
      <w:r w:rsidR="0006246A">
        <w:rPr>
          <w:rFonts w:ascii="Times New Roman" w:hAnsi="Times New Roman" w:cs="Times New Roman"/>
          <w:sz w:val="24"/>
          <w:szCs w:val="24"/>
        </w:rPr>
        <w:t xml:space="preserve">Additionally, </w:t>
      </w:r>
      <w:r w:rsidR="00F1210E" w:rsidRPr="00025403">
        <w:rPr>
          <w:rFonts w:ascii="Times New Roman" w:hAnsi="Times New Roman" w:cs="Times New Roman"/>
          <w:sz w:val="24"/>
          <w:szCs w:val="24"/>
        </w:rPr>
        <w:t xml:space="preserve">I </w:t>
      </w:r>
      <w:r w:rsidR="007B2546">
        <w:rPr>
          <w:rFonts w:ascii="Times New Roman" w:hAnsi="Times New Roman" w:cs="Times New Roman"/>
          <w:sz w:val="24"/>
          <w:szCs w:val="24"/>
        </w:rPr>
        <w:t>want to express my gratitude to</w:t>
      </w:r>
      <w:r w:rsidR="00F1210E" w:rsidRPr="00025403">
        <w:rPr>
          <w:rFonts w:ascii="Times New Roman" w:hAnsi="Times New Roman" w:cs="Times New Roman"/>
          <w:sz w:val="24"/>
          <w:szCs w:val="24"/>
        </w:rPr>
        <w:t xml:space="preserve"> </w:t>
      </w:r>
      <w:r w:rsidR="00BF379B">
        <w:rPr>
          <w:rFonts w:ascii="Times New Roman" w:hAnsi="Times New Roman" w:cs="Times New Roman"/>
          <w:sz w:val="24"/>
          <w:szCs w:val="24"/>
        </w:rPr>
        <w:t>Eric Day and</w:t>
      </w:r>
      <w:r w:rsidR="00F1210E" w:rsidRPr="00025403">
        <w:rPr>
          <w:rFonts w:ascii="Times New Roman" w:hAnsi="Times New Roman" w:cs="Times New Roman"/>
          <w:sz w:val="24"/>
          <w:szCs w:val="24"/>
        </w:rPr>
        <w:t xml:space="preserve"> my colleagues in the I/O Psychology program at OU for their </w:t>
      </w:r>
      <w:r w:rsidR="00D25401">
        <w:rPr>
          <w:rFonts w:ascii="Times New Roman" w:hAnsi="Times New Roman" w:cs="Times New Roman"/>
          <w:sz w:val="24"/>
          <w:szCs w:val="24"/>
        </w:rPr>
        <w:t>help</w:t>
      </w:r>
      <w:r w:rsidR="00F1210E" w:rsidRPr="00025403">
        <w:rPr>
          <w:rFonts w:ascii="Times New Roman" w:hAnsi="Times New Roman" w:cs="Times New Roman"/>
          <w:sz w:val="24"/>
          <w:szCs w:val="24"/>
        </w:rPr>
        <w:t xml:space="preserve">, input, and feedback throughout </w:t>
      </w:r>
      <w:r w:rsidR="00BF379B">
        <w:rPr>
          <w:rFonts w:ascii="Times New Roman" w:hAnsi="Times New Roman" w:cs="Times New Roman"/>
          <w:sz w:val="24"/>
          <w:szCs w:val="24"/>
        </w:rPr>
        <w:t>the</w:t>
      </w:r>
      <w:r w:rsidR="00F1210E" w:rsidRPr="00025403">
        <w:rPr>
          <w:rFonts w:ascii="Times New Roman" w:hAnsi="Times New Roman" w:cs="Times New Roman"/>
          <w:sz w:val="24"/>
          <w:szCs w:val="24"/>
        </w:rPr>
        <w:t xml:space="preserve"> process</w:t>
      </w:r>
      <w:r w:rsidR="00BF379B">
        <w:rPr>
          <w:rFonts w:ascii="Times New Roman" w:hAnsi="Times New Roman" w:cs="Times New Roman"/>
          <w:sz w:val="24"/>
          <w:szCs w:val="24"/>
        </w:rPr>
        <w:t>.</w:t>
      </w:r>
    </w:p>
    <w:p w14:paraId="46E1330F" w14:textId="77777777" w:rsidR="00025403" w:rsidRDefault="00025403" w:rsidP="00025403">
      <w:pPr>
        <w:pStyle w:val="NoSpacing"/>
        <w:spacing w:line="480" w:lineRule="auto"/>
        <w:rPr>
          <w:rFonts w:ascii="Times New Roman" w:hAnsi="Times New Roman" w:cs="Times New Roman"/>
          <w:sz w:val="24"/>
          <w:szCs w:val="24"/>
        </w:rPr>
      </w:pPr>
    </w:p>
    <w:p w14:paraId="25AEAE52" w14:textId="1D73DC8D" w:rsidR="008E44F6" w:rsidRDefault="006C5894" w:rsidP="00025403">
      <w:pPr>
        <w:pStyle w:val="NoSpacing"/>
        <w:spacing w:line="480" w:lineRule="auto"/>
        <w:rPr>
          <w:rFonts w:ascii="Times New Roman" w:hAnsi="Times New Roman" w:cs="Times New Roman"/>
          <w:sz w:val="24"/>
          <w:szCs w:val="24"/>
        </w:rPr>
      </w:pPr>
      <w:r w:rsidRPr="00025403">
        <w:rPr>
          <w:rFonts w:ascii="Times New Roman" w:hAnsi="Times New Roman" w:cs="Times New Roman"/>
          <w:sz w:val="24"/>
          <w:szCs w:val="24"/>
        </w:rPr>
        <w:t xml:space="preserve">I </w:t>
      </w:r>
      <w:r w:rsidR="00AD4AFE">
        <w:rPr>
          <w:rFonts w:ascii="Times New Roman" w:hAnsi="Times New Roman" w:cs="Times New Roman"/>
          <w:sz w:val="24"/>
          <w:szCs w:val="24"/>
        </w:rPr>
        <w:t>would also like</w:t>
      </w:r>
      <w:r w:rsidRPr="00025403">
        <w:rPr>
          <w:rFonts w:ascii="Times New Roman" w:hAnsi="Times New Roman" w:cs="Times New Roman"/>
          <w:sz w:val="24"/>
          <w:szCs w:val="24"/>
        </w:rPr>
        <w:t xml:space="preserve"> to acknowledge and </w:t>
      </w:r>
      <w:r w:rsidR="008E44F6">
        <w:rPr>
          <w:rFonts w:ascii="Times New Roman" w:hAnsi="Times New Roman" w:cs="Times New Roman"/>
          <w:sz w:val="24"/>
          <w:szCs w:val="24"/>
        </w:rPr>
        <w:t>thank</w:t>
      </w:r>
      <w:r w:rsidRPr="00025403">
        <w:rPr>
          <w:rFonts w:ascii="Times New Roman" w:hAnsi="Times New Roman" w:cs="Times New Roman"/>
          <w:sz w:val="24"/>
          <w:szCs w:val="24"/>
        </w:rPr>
        <w:t xml:space="preserve"> all of the </w:t>
      </w:r>
      <w:r w:rsidR="008E44F6">
        <w:rPr>
          <w:rFonts w:ascii="Times New Roman" w:hAnsi="Times New Roman" w:cs="Times New Roman"/>
          <w:sz w:val="24"/>
          <w:szCs w:val="24"/>
        </w:rPr>
        <w:t>educators</w:t>
      </w:r>
      <w:r w:rsidRPr="00025403">
        <w:rPr>
          <w:rFonts w:ascii="Times New Roman" w:hAnsi="Times New Roman" w:cs="Times New Roman"/>
          <w:sz w:val="24"/>
          <w:szCs w:val="24"/>
        </w:rPr>
        <w:t xml:space="preserve"> who supported me throughout my </w:t>
      </w:r>
      <w:r w:rsidR="00BF379B">
        <w:rPr>
          <w:rFonts w:ascii="Times New Roman" w:hAnsi="Times New Roman" w:cs="Times New Roman"/>
          <w:sz w:val="24"/>
          <w:szCs w:val="24"/>
        </w:rPr>
        <w:t>schooling</w:t>
      </w:r>
      <w:r w:rsidRPr="00025403">
        <w:rPr>
          <w:rFonts w:ascii="Times New Roman" w:hAnsi="Times New Roman" w:cs="Times New Roman"/>
          <w:sz w:val="24"/>
          <w:szCs w:val="24"/>
        </w:rPr>
        <w:t xml:space="preserve"> endeavors. Laura Woolfolk, Justin Coffey, Mark Mach, </w:t>
      </w:r>
      <w:r w:rsidR="00025403" w:rsidRPr="00025403">
        <w:rPr>
          <w:rFonts w:ascii="Times New Roman" w:hAnsi="Times New Roman" w:cs="Times New Roman"/>
          <w:sz w:val="24"/>
          <w:szCs w:val="24"/>
        </w:rPr>
        <w:t xml:space="preserve">and </w:t>
      </w:r>
      <w:r w:rsidRPr="00025403">
        <w:rPr>
          <w:rFonts w:ascii="Times New Roman" w:hAnsi="Times New Roman" w:cs="Times New Roman"/>
          <w:sz w:val="24"/>
          <w:szCs w:val="24"/>
        </w:rPr>
        <w:t>Jenn Bonds-Raacke</w:t>
      </w:r>
      <w:r w:rsidR="00025403" w:rsidRPr="00025403">
        <w:rPr>
          <w:rFonts w:ascii="Times New Roman" w:hAnsi="Times New Roman" w:cs="Times New Roman"/>
          <w:sz w:val="24"/>
          <w:szCs w:val="24"/>
        </w:rPr>
        <w:t xml:space="preserve">, I would not been able to accomplish this feat without your </w:t>
      </w:r>
      <w:r w:rsidR="00AD4AFE">
        <w:rPr>
          <w:rFonts w:ascii="Times New Roman" w:hAnsi="Times New Roman" w:cs="Times New Roman"/>
          <w:sz w:val="24"/>
          <w:szCs w:val="24"/>
        </w:rPr>
        <w:t xml:space="preserve">encouragement, </w:t>
      </w:r>
      <w:r w:rsidR="008E44F6">
        <w:rPr>
          <w:rFonts w:ascii="Times New Roman" w:hAnsi="Times New Roman" w:cs="Times New Roman"/>
          <w:sz w:val="24"/>
          <w:szCs w:val="24"/>
        </w:rPr>
        <w:t xml:space="preserve">mentorship, </w:t>
      </w:r>
      <w:r w:rsidR="00025403">
        <w:rPr>
          <w:rFonts w:ascii="Times New Roman" w:hAnsi="Times New Roman" w:cs="Times New Roman"/>
          <w:sz w:val="24"/>
          <w:szCs w:val="24"/>
        </w:rPr>
        <w:t>and</w:t>
      </w:r>
      <w:r w:rsidR="00025403" w:rsidRPr="00025403">
        <w:rPr>
          <w:rFonts w:ascii="Times New Roman" w:hAnsi="Times New Roman" w:cs="Times New Roman"/>
          <w:sz w:val="24"/>
          <w:szCs w:val="24"/>
        </w:rPr>
        <w:t xml:space="preserve"> guidance</w:t>
      </w:r>
      <w:r w:rsidR="008E44F6">
        <w:rPr>
          <w:rFonts w:ascii="Times New Roman" w:hAnsi="Times New Roman" w:cs="Times New Roman"/>
          <w:sz w:val="24"/>
          <w:szCs w:val="24"/>
        </w:rPr>
        <w:t>, which pushed me to reach my potential.</w:t>
      </w:r>
    </w:p>
    <w:p w14:paraId="0958123B" w14:textId="77777777" w:rsidR="008E44F6" w:rsidRDefault="008E44F6" w:rsidP="00025403">
      <w:pPr>
        <w:pStyle w:val="NoSpacing"/>
        <w:spacing w:line="480" w:lineRule="auto"/>
        <w:rPr>
          <w:rFonts w:ascii="Times New Roman" w:hAnsi="Times New Roman" w:cs="Times New Roman"/>
          <w:sz w:val="24"/>
          <w:szCs w:val="24"/>
        </w:rPr>
      </w:pPr>
    </w:p>
    <w:p w14:paraId="3875E5B5" w14:textId="72DC3490" w:rsidR="00042B76" w:rsidRDefault="008E44F6" w:rsidP="00025403">
      <w:pPr>
        <w:pStyle w:val="NoSpacing"/>
        <w:spacing w:line="480" w:lineRule="auto"/>
        <w:sectPr w:rsidR="00042B76" w:rsidSect="00837C35">
          <w:headerReference w:type="first" r:id="rId15"/>
          <w:pgSz w:w="12240" w:h="15840"/>
          <w:pgMar w:top="1440" w:right="1440" w:bottom="1440" w:left="1440" w:header="720" w:footer="720" w:gutter="0"/>
          <w:pgNumType w:fmt="lowerRoman" w:start="4"/>
          <w:cols w:space="720"/>
          <w:titlePg/>
          <w:docGrid w:linePitch="360"/>
        </w:sectPr>
      </w:pPr>
      <w:r>
        <w:rPr>
          <w:rFonts w:ascii="Times New Roman" w:hAnsi="Times New Roman" w:cs="Times New Roman"/>
          <w:sz w:val="24"/>
          <w:szCs w:val="24"/>
        </w:rPr>
        <w:t xml:space="preserve">Most importantly, I want to dedicate this dissertation to my parents, </w:t>
      </w:r>
      <w:r w:rsidR="00E65BD8">
        <w:rPr>
          <w:rFonts w:ascii="Times New Roman" w:hAnsi="Times New Roman" w:cs="Times New Roman"/>
          <w:sz w:val="24"/>
          <w:szCs w:val="24"/>
        </w:rPr>
        <w:t>Sandy and Paul</w:t>
      </w:r>
      <w:r>
        <w:rPr>
          <w:rFonts w:ascii="Times New Roman" w:hAnsi="Times New Roman" w:cs="Times New Roman"/>
          <w:sz w:val="24"/>
          <w:szCs w:val="24"/>
        </w:rPr>
        <w:t xml:space="preserve"> Elliott, who sacrificed and laid the foundation for me to accomplish any goal I set for myself. Thank you for your unwavering support and love</w:t>
      </w:r>
      <w:r w:rsidR="00B667AE">
        <w:rPr>
          <w:rFonts w:ascii="Times New Roman" w:hAnsi="Times New Roman" w:cs="Times New Roman"/>
          <w:sz w:val="24"/>
          <w:szCs w:val="24"/>
        </w:rPr>
        <w:t>!</w:t>
      </w:r>
      <w:r w:rsidR="00FB03F9">
        <w:br w:type="page"/>
      </w:r>
    </w:p>
    <w:sdt>
      <w:sdtPr>
        <w:rPr>
          <w:rFonts w:asciiTheme="minorHAnsi" w:eastAsiaTheme="minorHAnsi" w:hAnsiTheme="minorHAnsi" w:cstheme="minorBidi"/>
          <w:color w:val="auto"/>
          <w:sz w:val="22"/>
          <w:szCs w:val="22"/>
        </w:rPr>
        <w:id w:val="142021336"/>
        <w:docPartObj>
          <w:docPartGallery w:val="Table of Contents"/>
          <w:docPartUnique/>
        </w:docPartObj>
      </w:sdtPr>
      <w:sdtEndPr>
        <w:rPr>
          <w:b/>
          <w:bCs/>
          <w:noProof/>
        </w:rPr>
      </w:sdtEndPr>
      <w:sdtContent>
        <w:p w14:paraId="129F2924" w14:textId="77777777" w:rsidR="00FB03F9" w:rsidRPr="00FB03F9" w:rsidRDefault="00FB03F9" w:rsidP="00FB03F9">
          <w:pPr>
            <w:pStyle w:val="TOCHeading"/>
            <w:jc w:val="center"/>
            <w:rPr>
              <w:rFonts w:ascii="Times New Roman" w:hAnsi="Times New Roman" w:cs="Times New Roman"/>
              <w:b/>
              <w:bCs/>
              <w:color w:val="auto"/>
              <w:sz w:val="24"/>
              <w:szCs w:val="24"/>
            </w:rPr>
          </w:pPr>
          <w:r w:rsidRPr="00FB03F9">
            <w:rPr>
              <w:rFonts w:ascii="Times New Roman" w:hAnsi="Times New Roman" w:cs="Times New Roman"/>
              <w:b/>
              <w:bCs/>
              <w:color w:val="auto"/>
              <w:sz w:val="24"/>
              <w:szCs w:val="24"/>
            </w:rPr>
            <w:t>Table of Contents</w:t>
          </w:r>
        </w:p>
        <w:p w14:paraId="7EF9F5E8" w14:textId="77777777" w:rsidR="00FB03F9" w:rsidRPr="003E676C" w:rsidRDefault="00FB03F9" w:rsidP="00FB03F9"/>
        <w:p w14:paraId="565BCF73" w14:textId="575192F1" w:rsidR="00FB03F9" w:rsidRPr="00837C35" w:rsidRDefault="00FB03F9" w:rsidP="00FB03F9">
          <w:pPr>
            <w:pStyle w:val="TOC1"/>
            <w:tabs>
              <w:tab w:val="right" w:leader="dot" w:pos="9350"/>
            </w:tabs>
            <w:rPr>
              <w:rFonts w:ascii="Times New Roman" w:eastAsiaTheme="minorEastAsia" w:hAnsi="Times New Roman" w:cs="Times New Roman"/>
              <w:noProof/>
              <w:sz w:val="24"/>
              <w:szCs w:val="24"/>
            </w:rPr>
          </w:pPr>
          <w:r w:rsidRPr="00837C35">
            <w:rPr>
              <w:rFonts w:ascii="Times New Roman" w:hAnsi="Times New Roman" w:cs="Times New Roman"/>
              <w:sz w:val="24"/>
              <w:szCs w:val="24"/>
            </w:rPr>
            <w:fldChar w:fldCharType="begin"/>
          </w:r>
          <w:r w:rsidRPr="00837C35">
            <w:rPr>
              <w:rFonts w:ascii="Times New Roman" w:hAnsi="Times New Roman" w:cs="Times New Roman"/>
              <w:sz w:val="24"/>
              <w:szCs w:val="24"/>
            </w:rPr>
            <w:instrText xml:space="preserve"> TOC \o "1-3" \h \z \u </w:instrText>
          </w:r>
          <w:r w:rsidRPr="00837C35">
            <w:rPr>
              <w:rFonts w:ascii="Times New Roman" w:hAnsi="Times New Roman" w:cs="Times New Roman"/>
              <w:sz w:val="24"/>
              <w:szCs w:val="24"/>
            </w:rPr>
            <w:fldChar w:fldCharType="separate"/>
          </w:r>
          <w:hyperlink w:anchor="_Toc77247966" w:history="1">
            <w:r w:rsidRPr="00837C35">
              <w:rPr>
                <w:rStyle w:val="Hyperlink"/>
                <w:rFonts w:ascii="Times New Roman" w:eastAsiaTheme="majorEastAsia" w:hAnsi="Times New Roman" w:cs="Times New Roman"/>
                <w:noProof/>
                <w:sz w:val="24"/>
                <w:szCs w:val="24"/>
              </w:rPr>
              <w:t>The Impact of Attentional Interruptions on Creative Problem Solving</w:t>
            </w:r>
            <w:r w:rsidRPr="00837C35">
              <w:rPr>
                <w:rFonts w:ascii="Times New Roman" w:hAnsi="Times New Roman" w:cs="Times New Roman"/>
                <w:noProof/>
                <w:webHidden/>
                <w:sz w:val="24"/>
                <w:szCs w:val="24"/>
              </w:rPr>
              <w:tab/>
            </w:r>
            <w:r w:rsidRPr="00837C35">
              <w:rPr>
                <w:rFonts w:ascii="Times New Roman" w:hAnsi="Times New Roman" w:cs="Times New Roman"/>
                <w:noProof/>
                <w:webHidden/>
                <w:sz w:val="24"/>
                <w:szCs w:val="24"/>
              </w:rPr>
              <w:fldChar w:fldCharType="begin"/>
            </w:r>
            <w:r w:rsidRPr="00837C35">
              <w:rPr>
                <w:rFonts w:ascii="Times New Roman" w:hAnsi="Times New Roman" w:cs="Times New Roman"/>
                <w:noProof/>
                <w:webHidden/>
                <w:sz w:val="24"/>
                <w:szCs w:val="24"/>
              </w:rPr>
              <w:instrText xml:space="preserve"> PAGEREF _Toc77247966 \h </w:instrText>
            </w:r>
            <w:r w:rsidRPr="00837C35">
              <w:rPr>
                <w:rFonts w:ascii="Times New Roman" w:hAnsi="Times New Roman" w:cs="Times New Roman"/>
                <w:noProof/>
                <w:webHidden/>
                <w:sz w:val="24"/>
                <w:szCs w:val="24"/>
              </w:rPr>
            </w:r>
            <w:r w:rsidRPr="00837C35">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1</w:t>
            </w:r>
            <w:r w:rsidRPr="00837C35">
              <w:rPr>
                <w:rFonts w:ascii="Times New Roman" w:hAnsi="Times New Roman" w:cs="Times New Roman"/>
                <w:noProof/>
                <w:webHidden/>
                <w:sz w:val="24"/>
                <w:szCs w:val="24"/>
              </w:rPr>
              <w:fldChar w:fldCharType="end"/>
            </w:r>
          </w:hyperlink>
        </w:p>
        <w:p w14:paraId="1B324685" w14:textId="4E9D9191" w:rsidR="00FB03F9" w:rsidRPr="00837C35" w:rsidRDefault="00EC2AD7" w:rsidP="00FB03F9">
          <w:pPr>
            <w:pStyle w:val="TOC2"/>
            <w:tabs>
              <w:tab w:val="right" w:leader="dot" w:pos="9350"/>
            </w:tabs>
            <w:rPr>
              <w:rFonts w:ascii="Times New Roman" w:eastAsiaTheme="minorEastAsia" w:hAnsi="Times New Roman" w:cs="Times New Roman"/>
              <w:noProof/>
              <w:sz w:val="24"/>
              <w:szCs w:val="24"/>
            </w:rPr>
          </w:pPr>
          <w:hyperlink w:anchor="_Toc77247967" w:history="1">
            <w:r w:rsidR="00FB03F9" w:rsidRPr="00837C35">
              <w:rPr>
                <w:rStyle w:val="Hyperlink"/>
                <w:rFonts w:ascii="Times New Roman" w:eastAsiaTheme="majorEastAsia" w:hAnsi="Times New Roman" w:cs="Times New Roman"/>
                <w:noProof/>
                <w:sz w:val="24"/>
                <w:szCs w:val="24"/>
              </w:rPr>
              <w:t>Defining Attention</w:t>
            </w:r>
            <w:r w:rsidR="00FB03F9" w:rsidRPr="00837C35">
              <w:rPr>
                <w:rFonts w:ascii="Times New Roman" w:hAnsi="Times New Roman" w:cs="Times New Roman"/>
                <w:noProof/>
                <w:webHidden/>
                <w:sz w:val="24"/>
                <w:szCs w:val="24"/>
              </w:rPr>
              <w:tab/>
            </w:r>
            <w:r w:rsidR="00FB03F9" w:rsidRPr="00837C35">
              <w:rPr>
                <w:rFonts w:ascii="Times New Roman" w:hAnsi="Times New Roman" w:cs="Times New Roman"/>
                <w:noProof/>
                <w:webHidden/>
                <w:sz w:val="24"/>
                <w:szCs w:val="24"/>
              </w:rPr>
              <w:fldChar w:fldCharType="begin"/>
            </w:r>
            <w:r w:rsidR="00FB03F9" w:rsidRPr="00837C35">
              <w:rPr>
                <w:rFonts w:ascii="Times New Roman" w:hAnsi="Times New Roman" w:cs="Times New Roman"/>
                <w:noProof/>
                <w:webHidden/>
                <w:sz w:val="24"/>
                <w:szCs w:val="24"/>
              </w:rPr>
              <w:instrText xml:space="preserve"> PAGEREF _Toc77247967 \h </w:instrText>
            </w:r>
            <w:r w:rsidR="00FB03F9" w:rsidRPr="00837C35">
              <w:rPr>
                <w:rFonts w:ascii="Times New Roman" w:hAnsi="Times New Roman" w:cs="Times New Roman"/>
                <w:noProof/>
                <w:webHidden/>
                <w:sz w:val="24"/>
                <w:szCs w:val="24"/>
              </w:rPr>
            </w:r>
            <w:r w:rsidR="00FB03F9" w:rsidRPr="00837C35">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3</w:t>
            </w:r>
            <w:r w:rsidR="00FB03F9" w:rsidRPr="00837C35">
              <w:rPr>
                <w:rFonts w:ascii="Times New Roman" w:hAnsi="Times New Roman" w:cs="Times New Roman"/>
                <w:noProof/>
                <w:webHidden/>
                <w:sz w:val="24"/>
                <w:szCs w:val="24"/>
              </w:rPr>
              <w:fldChar w:fldCharType="end"/>
            </w:r>
          </w:hyperlink>
        </w:p>
        <w:p w14:paraId="72C82AB0" w14:textId="5796FDAA" w:rsidR="00FB03F9" w:rsidRPr="00837C35" w:rsidRDefault="00EC2AD7" w:rsidP="00FB03F9">
          <w:pPr>
            <w:pStyle w:val="TOC2"/>
            <w:tabs>
              <w:tab w:val="right" w:leader="dot" w:pos="9350"/>
            </w:tabs>
            <w:rPr>
              <w:rFonts w:ascii="Times New Roman" w:eastAsiaTheme="minorEastAsia" w:hAnsi="Times New Roman" w:cs="Times New Roman"/>
              <w:noProof/>
              <w:sz w:val="24"/>
              <w:szCs w:val="24"/>
            </w:rPr>
          </w:pPr>
          <w:hyperlink w:anchor="_Toc77247968" w:history="1">
            <w:r w:rsidR="00FB03F9" w:rsidRPr="00837C35">
              <w:rPr>
                <w:rStyle w:val="Hyperlink"/>
                <w:rFonts w:ascii="Times New Roman" w:eastAsiaTheme="majorEastAsia" w:hAnsi="Times New Roman" w:cs="Times New Roman"/>
                <w:noProof/>
                <w:sz w:val="24"/>
                <w:szCs w:val="24"/>
              </w:rPr>
              <w:t>Attention and Creativity</w:t>
            </w:r>
            <w:r w:rsidR="00FB03F9" w:rsidRPr="00837C35">
              <w:rPr>
                <w:rFonts w:ascii="Times New Roman" w:hAnsi="Times New Roman" w:cs="Times New Roman"/>
                <w:noProof/>
                <w:webHidden/>
                <w:sz w:val="24"/>
                <w:szCs w:val="24"/>
              </w:rPr>
              <w:tab/>
            </w:r>
            <w:r w:rsidR="00FB03F9" w:rsidRPr="00837C35">
              <w:rPr>
                <w:rFonts w:ascii="Times New Roman" w:hAnsi="Times New Roman" w:cs="Times New Roman"/>
                <w:noProof/>
                <w:webHidden/>
                <w:sz w:val="24"/>
                <w:szCs w:val="24"/>
              </w:rPr>
              <w:fldChar w:fldCharType="begin"/>
            </w:r>
            <w:r w:rsidR="00FB03F9" w:rsidRPr="00837C35">
              <w:rPr>
                <w:rFonts w:ascii="Times New Roman" w:hAnsi="Times New Roman" w:cs="Times New Roman"/>
                <w:noProof/>
                <w:webHidden/>
                <w:sz w:val="24"/>
                <w:szCs w:val="24"/>
              </w:rPr>
              <w:instrText xml:space="preserve"> PAGEREF _Toc77247968 \h </w:instrText>
            </w:r>
            <w:r w:rsidR="00FB03F9" w:rsidRPr="00837C35">
              <w:rPr>
                <w:rFonts w:ascii="Times New Roman" w:hAnsi="Times New Roman" w:cs="Times New Roman"/>
                <w:noProof/>
                <w:webHidden/>
                <w:sz w:val="24"/>
                <w:szCs w:val="24"/>
              </w:rPr>
            </w:r>
            <w:r w:rsidR="00FB03F9" w:rsidRPr="00837C35">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5</w:t>
            </w:r>
            <w:r w:rsidR="00FB03F9" w:rsidRPr="00837C35">
              <w:rPr>
                <w:rFonts w:ascii="Times New Roman" w:hAnsi="Times New Roman" w:cs="Times New Roman"/>
                <w:noProof/>
                <w:webHidden/>
                <w:sz w:val="24"/>
                <w:szCs w:val="24"/>
              </w:rPr>
              <w:fldChar w:fldCharType="end"/>
            </w:r>
          </w:hyperlink>
        </w:p>
        <w:p w14:paraId="041AA1FE" w14:textId="2B301A50" w:rsidR="00FB03F9" w:rsidRPr="00837C35" w:rsidRDefault="00EC2AD7" w:rsidP="00FB03F9">
          <w:pPr>
            <w:pStyle w:val="TOC1"/>
            <w:tabs>
              <w:tab w:val="right" w:leader="dot" w:pos="9350"/>
            </w:tabs>
            <w:rPr>
              <w:rFonts w:ascii="Times New Roman" w:eastAsiaTheme="minorEastAsia" w:hAnsi="Times New Roman" w:cs="Times New Roman"/>
              <w:noProof/>
              <w:sz w:val="24"/>
              <w:szCs w:val="24"/>
            </w:rPr>
          </w:pPr>
          <w:hyperlink w:anchor="_Toc77247969" w:history="1">
            <w:r w:rsidR="00FB03F9" w:rsidRPr="00837C35">
              <w:rPr>
                <w:rStyle w:val="Hyperlink"/>
                <w:rFonts w:ascii="Times New Roman" w:hAnsi="Times New Roman" w:cs="Times New Roman"/>
                <w:noProof/>
                <w:sz w:val="24"/>
                <w:szCs w:val="24"/>
              </w:rPr>
              <w:t>Method</w:t>
            </w:r>
            <w:r w:rsidR="00FB03F9" w:rsidRPr="00837C35">
              <w:rPr>
                <w:rFonts w:ascii="Times New Roman" w:hAnsi="Times New Roman" w:cs="Times New Roman"/>
                <w:noProof/>
                <w:webHidden/>
                <w:sz w:val="24"/>
                <w:szCs w:val="24"/>
              </w:rPr>
              <w:tab/>
            </w:r>
            <w:r w:rsidR="00FB03F9" w:rsidRPr="00837C35">
              <w:rPr>
                <w:rFonts w:ascii="Times New Roman" w:hAnsi="Times New Roman" w:cs="Times New Roman"/>
                <w:noProof/>
                <w:webHidden/>
                <w:sz w:val="24"/>
                <w:szCs w:val="24"/>
              </w:rPr>
              <w:fldChar w:fldCharType="begin"/>
            </w:r>
            <w:r w:rsidR="00FB03F9" w:rsidRPr="00837C35">
              <w:rPr>
                <w:rFonts w:ascii="Times New Roman" w:hAnsi="Times New Roman" w:cs="Times New Roman"/>
                <w:noProof/>
                <w:webHidden/>
                <w:sz w:val="24"/>
                <w:szCs w:val="24"/>
              </w:rPr>
              <w:instrText xml:space="preserve"> PAGEREF _Toc77247969 \h </w:instrText>
            </w:r>
            <w:r w:rsidR="00FB03F9" w:rsidRPr="00837C35">
              <w:rPr>
                <w:rFonts w:ascii="Times New Roman" w:hAnsi="Times New Roman" w:cs="Times New Roman"/>
                <w:noProof/>
                <w:webHidden/>
                <w:sz w:val="24"/>
                <w:szCs w:val="24"/>
              </w:rPr>
            </w:r>
            <w:r w:rsidR="00FB03F9" w:rsidRPr="00837C35">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14</w:t>
            </w:r>
            <w:r w:rsidR="00FB03F9" w:rsidRPr="00837C35">
              <w:rPr>
                <w:rFonts w:ascii="Times New Roman" w:hAnsi="Times New Roman" w:cs="Times New Roman"/>
                <w:noProof/>
                <w:webHidden/>
                <w:sz w:val="24"/>
                <w:szCs w:val="24"/>
              </w:rPr>
              <w:fldChar w:fldCharType="end"/>
            </w:r>
          </w:hyperlink>
        </w:p>
        <w:p w14:paraId="0CC55116" w14:textId="7473FD26" w:rsidR="00FB03F9" w:rsidRPr="00837C35" w:rsidRDefault="00EC2AD7" w:rsidP="00FB03F9">
          <w:pPr>
            <w:pStyle w:val="TOC2"/>
            <w:tabs>
              <w:tab w:val="right" w:leader="dot" w:pos="9350"/>
            </w:tabs>
            <w:rPr>
              <w:rFonts w:ascii="Times New Roman" w:eastAsiaTheme="minorEastAsia" w:hAnsi="Times New Roman" w:cs="Times New Roman"/>
              <w:noProof/>
              <w:sz w:val="24"/>
              <w:szCs w:val="24"/>
            </w:rPr>
          </w:pPr>
          <w:hyperlink w:anchor="_Toc77247970" w:history="1">
            <w:r w:rsidR="00FB03F9" w:rsidRPr="00837C35">
              <w:rPr>
                <w:rStyle w:val="Hyperlink"/>
                <w:rFonts w:ascii="Times New Roman" w:hAnsi="Times New Roman" w:cs="Times New Roman"/>
                <w:noProof/>
                <w:sz w:val="24"/>
                <w:szCs w:val="24"/>
              </w:rPr>
              <w:t>Sample</w:t>
            </w:r>
            <w:r w:rsidR="00FB03F9" w:rsidRPr="00837C35">
              <w:rPr>
                <w:rFonts w:ascii="Times New Roman" w:hAnsi="Times New Roman" w:cs="Times New Roman"/>
                <w:noProof/>
                <w:webHidden/>
                <w:sz w:val="24"/>
                <w:szCs w:val="24"/>
              </w:rPr>
              <w:tab/>
            </w:r>
            <w:r w:rsidR="00FB03F9" w:rsidRPr="00837C35">
              <w:rPr>
                <w:rFonts w:ascii="Times New Roman" w:hAnsi="Times New Roman" w:cs="Times New Roman"/>
                <w:noProof/>
                <w:webHidden/>
                <w:sz w:val="24"/>
                <w:szCs w:val="24"/>
              </w:rPr>
              <w:fldChar w:fldCharType="begin"/>
            </w:r>
            <w:r w:rsidR="00FB03F9" w:rsidRPr="00837C35">
              <w:rPr>
                <w:rFonts w:ascii="Times New Roman" w:hAnsi="Times New Roman" w:cs="Times New Roman"/>
                <w:noProof/>
                <w:webHidden/>
                <w:sz w:val="24"/>
                <w:szCs w:val="24"/>
              </w:rPr>
              <w:instrText xml:space="preserve"> PAGEREF _Toc77247970 \h </w:instrText>
            </w:r>
            <w:r w:rsidR="00FB03F9" w:rsidRPr="00837C35">
              <w:rPr>
                <w:rFonts w:ascii="Times New Roman" w:hAnsi="Times New Roman" w:cs="Times New Roman"/>
                <w:noProof/>
                <w:webHidden/>
                <w:sz w:val="24"/>
                <w:szCs w:val="24"/>
              </w:rPr>
            </w:r>
            <w:r w:rsidR="00FB03F9" w:rsidRPr="00837C35">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14</w:t>
            </w:r>
            <w:r w:rsidR="00FB03F9" w:rsidRPr="00837C35">
              <w:rPr>
                <w:rFonts w:ascii="Times New Roman" w:hAnsi="Times New Roman" w:cs="Times New Roman"/>
                <w:noProof/>
                <w:webHidden/>
                <w:sz w:val="24"/>
                <w:szCs w:val="24"/>
              </w:rPr>
              <w:fldChar w:fldCharType="end"/>
            </w:r>
          </w:hyperlink>
        </w:p>
        <w:p w14:paraId="08C47B3C" w14:textId="08DF8758" w:rsidR="00FB03F9" w:rsidRPr="00837C35" w:rsidRDefault="00EC2AD7" w:rsidP="00FB03F9">
          <w:pPr>
            <w:pStyle w:val="TOC2"/>
            <w:tabs>
              <w:tab w:val="right" w:leader="dot" w:pos="9350"/>
            </w:tabs>
            <w:rPr>
              <w:rFonts w:ascii="Times New Roman" w:eastAsiaTheme="minorEastAsia" w:hAnsi="Times New Roman" w:cs="Times New Roman"/>
              <w:noProof/>
              <w:sz w:val="24"/>
              <w:szCs w:val="24"/>
            </w:rPr>
          </w:pPr>
          <w:hyperlink w:anchor="_Toc77247971" w:history="1">
            <w:r w:rsidR="00FB03F9" w:rsidRPr="00837C35">
              <w:rPr>
                <w:rStyle w:val="Hyperlink"/>
                <w:rFonts w:ascii="Times New Roman" w:hAnsi="Times New Roman" w:cs="Times New Roman"/>
                <w:noProof/>
                <w:sz w:val="24"/>
                <w:szCs w:val="24"/>
              </w:rPr>
              <w:t>Experimental Task</w:t>
            </w:r>
            <w:r w:rsidR="00FB03F9" w:rsidRPr="00837C35">
              <w:rPr>
                <w:rFonts w:ascii="Times New Roman" w:hAnsi="Times New Roman" w:cs="Times New Roman"/>
                <w:noProof/>
                <w:webHidden/>
                <w:sz w:val="24"/>
                <w:szCs w:val="24"/>
              </w:rPr>
              <w:tab/>
            </w:r>
            <w:r w:rsidR="00FB03F9" w:rsidRPr="00837C35">
              <w:rPr>
                <w:rFonts w:ascii="Times New Roman" w:hAnsi="Times New Roman" w:cs="Times New Roman"/>
                <w:noProof/>
                <w:webHidden/>
                <w:sz w:val="24"/>
                <w:szCs w:val="24"/>
              </w:rPr>
              <w:fldChar w:fldCharType="begin"/>
            </w:r>
            <w:r w:rsidR="00FB03F9" w:rsidRPr="00837C35">
              <w:rPr>
                <w:rFonts w:ascii="Times New Roman" w:hAnsi="Times New Roman" w:cs="Times New Roman"/>
                <w:noProof/>
                <w:webHidden/>
                <w:sz w:val="24"/>
                <w:szCs w:val="24"/>
              </w:rPr>
              <w:instrText xml:space="preserve"> PAGEREF _Toc77247971 \h </w:instrText>
            </w:r>
            <w:r w:rsidR="00FB03F9" w:rsidRPr="00837C35">
              <w:rPr>
                <w:rFonts w:ascii="Times New Roman" w:hAnsi="Times New Roman" w:cs="Times New Roman"/>
                <w:noProof/>
                <w:webHidden/>
                <w:sz w:val="24"/>
                <w:szCs w:val="24"/>
              </w:rPr>
            </w:r>
            <w:r w:rsidR="00FB03F9" w:rsidRPr="00837C35">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15</w:t>
            </w:r>
            <w:r w:rsidR="00FB03F9" w:rsidRPr="00837C35">
              <w:rPr>
                <w:rFonts w:ascii="Times New Roman" w:hAnsi="Times New Roman" w:cs="Times New Roman"/>
                <w:noProof/>
                <w:webHidden/>
                <w:sz w:val="24"/>
                <w:szCs w:val="24"/>
              </w:rPr>
              <w:fldChar w:fldCharType="end"/>
            </w:r>
          </w:hyperlink>
        </w:p>
        <w:p w14:paraId="74B84FC9" w14:textId="006693FB" w:rsidR="00FB03F9" w:rsidRPr="00837C35" w:rsidRDefault="00EC2AD7" w:rsidP="00FB03F9">
          <w:pPr>
            <w:pStyle w:val="TOC2"/>
            <w:tabs>
              <w:tab w:val="right" w:leader="dot" w:pos="9350"/>
            </w:tabs>
            <w:rPr>
              <w:rFonts w:ascii="Times New Roman" w:eastAsiaTheme="minorEastAsia" w:hAnsi="Times New Roman" w:cs="Times New Roman"/>
              <w:noProof/>
              <w:sz w:val="24"/>
              <w:szCs w:val="24"/>
            </w:rPr>
          </w:pPr>
          <w:hyperlink w:anchor="_Toc77247972" w:history="1">
            <w:r w:rsidR="00FB03F9" w:rsidRPr="00837C35">
              <w:rPr>
                <w:rStyle w:val="Hyperlink"/>
                <w:rFonts w:ascii="Times New Roman" w:hAnsi="Times New Roman" w:cs="Times New Roman"/>
                <w:noProof/>
                <w:sz w:val="24"/>
                <w:szCs w:val="24"/>
              </w:rPr>
              <w:t>Protocol and Manipulations</w:t>
            </w:r>
            <w:r w:rsidR="00FB03F9" w:rsidRPr="00837C35">
              <w:rPr>
                <w:rFonts w:ascii="Times New Roman" w:hAnsi="Times New Roman" w:cs="Times New Roman"/>
                <w:noProof/>
                <w:webHidden/>
                <w:sz w:val="24"/>
                <w:szCs w:val="24"/>
              </w:rPr>
              <w:tab/>
            </w:r>
            <w:r w:rsidR="00FB03F9" w:rsidRPr="00837C35">
              <w:rPr>
                <w:rFonts w:ascii="Times New Roman" w:hAnsi="Times New Roman" w:cs="Times New Roman"/>
                <w:noProof/>
                <w:webHidden/>
                <w:sz w:val="24"/>
                <w:szCs w:val="24"/>
              </w:rPr>
              <w:fldChar w:fldCharType="begin"/>
            </w:r>
            <w:r w:rsidR="00FB03F9" w:rsidRPr="00837C35">
              <w:rPr>
                <w:rFonts w:ascii="Times New Roman" w:hAnsi="Times New Roman" w:cs="Times New Roman"/>
                <w:noProof/>
                <w:webHidden/>
                <w:sz w:val="24"/>
                <w:szCs w:val="24"/>
              </w:rPr>
              <w:instrText xml:space="preserve"> PAGEREF _Toc77247972 \h </w:instrText>
            </w:r>
            <w:r w:rsidR="00FB03F9" w:rsidRPr="00837C35">
              <w:rPr>
                <w:rFonts w:ascii="Times New Roman" w:hAnsi="Times New Roman" w:cs="Times New Roman"/>
                <w:noProof/>
                <w:webHidden/>
                <w:sz w:val="24"/>
                <w:szCs w:val="24"/>
              </w:rPr>
            </w:r>
            <w:r w:rsidR="00FB03F9" w:rsidRPr="00837C35">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16</w:t>
            </w:r>
            <w:r w:rsidR="00FB03F9" w:rsidRPr="00837C35">
              <w:rPr>
                <w:rFonts w:ascii="Times New Roman" w:hAnsi="Times New Roman" w:cs="Times New Roman"/>
                <w:noProof/>
                <w:webHidden/>
                <w:sz w:val="24"/>
                <w:szCs w:val="24"/>
              </w:rPr>
              <w:fldChar w:fldCharType="end"/>
            </w:r>
          </w:hyperlink>
        </w:p>
        <w:p w14:paraId="5DD9CB8D" w14:textId="2C6096F0" w:rsidR="00FB03F9" w:rsidRPr="00837C35" w:rsidRDefault="00EC2AD7" w:rsidP="00FB03F9">
          <w:pPr>
            <w:pStyle w:val="TOC2"/>
            <w:tabs>
              <w:tab w:val="right" w:leader="dot" w:pos="9350"/>
            </w:tabs>
            <w:rPr>
              <w:rFonts w:ascii="Times New Roman" w:eastAsiaTheme="minorEastAsia" w:hAnsi="Times New Roman" w:cs="Times New Roman"/>
              <w:noProof/>
              <w:sz w:val="24"/>
              <w:szCs w:val="24"/>
            </w:rPr>
          </w:pPr>
          <w:hyperlink w:anchor="_Toc77247973" w:history="1">
            <w:r w:rsidR="00FB03F9" w:rsidRPr="00837C35">
              <w:rPr>
                <w:rStyle w:val="Hyperlink"/>
                <w:rFonts w:ascii="Times New Roman" w:hAnsi="Times New Roman" w:cs="Times New Roman"/>
                <w:noProof/>
                <w:sz w:val="24"/>
                <w:szCs w:val="24"/>
              </w:rPr>
              <w:t>Measures</w:t>
            </w:r>
            <w:r w:rsidR="00FB03F9" w:rsidRPr="00837C35">
              <w:rPr>
                <w:rFonts w:ascii="Times New Roman" w:hAnsi="Times New Roman" w:cs="Times New Roman"/>
                <w:noProof/>
                <w:webHidden/>
                <w:sz w:val="24"/>
                <w:szCs w:val="24"/>
              </w:rPr>
              <w:tab/>
            </w:r>
            <w:r w:rsidR="00FB03F9" w:rsidRPr="00837C35">
              <w:rPr>
                <w:rFonts w:ascii="Times New Roman" w:hAnsi="Times New Roman" w:cs="Times New Roman"/>
                <w:noProof/>
                <w:webHidden/>
                <w:sz w:val="24"/>
                <w:szCs w:val="24"/>
              </w:rPr>
              <w:fldChar w:fldCharType="begin"/>
            </w:r>
            <w:r w:rsidR="00FB03F9" w:rsidRPr="00837C35">
              <w:rPr>
                <w:rFonts w:ascii="Times New Roman" w:hAnsi="Times New Roman" w:cs="Times New Roman"/>
                <w:noProof/>
                <w:webHidden/>
                <w:sz w:val="24"/>
                <w:szCs w:val="24"/>
              </w:rPr>
              <w:instrText xml:space="preserve"> PAGEREF _Toc77247973 \h </w:instrText>
            </w:r>
            <w:r w:rsidR="00FB03F9" w:rsidRPr="00837C35">
              <w:rPr>
                <w:rFonts w:ascii="Times New Roman" w:hAnsi="Times New Roman" w:cs="Times New Roman"/>
                <w:noProof/>
                <w:webHidden/>
                <w:sz w:val="24"/>
                <w:szCs w:val="24"/>
              </w:rPr>
            </w:r>
            <w:r w:rsidR="00FB03F9" w:rsidRPr="00837C35">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21</w:t>
            </w:r>
            <w:r w:rsidR="00FB03F9" w:rsidRPr="00837C35">
              <w:rPr>
                <w:rFonts w:ascii="Times New Roman" w:hAnsi="Times New Roman" w:cs="Times New Roman"/>
                <w:noProof/>
                <w:webHidden/>
                <w:sz w:val="24"/>
                <w:szCs w:val="24"/>
              </w:rPr>
              <w:fldChar w:fldCharType="end"/>
            </w:r>
          </w:hyperlink>
        </w:p>
        <w:p w14:paraId="0762D20B" w14:textId="46EB84B0" w:rsidR="00FB03F9" w:rsidRPr="00FB03F9" w:rsidRDefault="00EC2AD7" w:rsidP="00FB03F9">
          <w:pPr>
            <w:pStyle w:val="TOC3"/>
            <w:tabs>
              <w:tab w:val="right" w:leader="dot" w:pos="9350"/>
            </w:tabs>
            <w:rPr>
              <w:rFonts w:ascii="Times New Roman" w:eastAsiaTheme="minorEastAsia" w:hAnsi="Times New Roman" w:cs="Times New Roman"/>
              <w:noProof/>
              <w:sz w:val="24"/>
              <w:szCs w:val="24"/>
            </w:rPr>
          </w:pPr>
          <w:hyperlink w:anchor="_Toc77247974" w:history="1">
            <w:r w:rsidR="00FB03F9" w:rsidRPr="00FB03F9">
              <w:rPr>
                <w:rStyle w:val="Hyperlink"/>
                <w:rFonts w:ascii="Times New Roman" w:hAnsi="Times New Roman" w:cs="Times New Roman"/>
                <w:noProof/>
                <w:sz w:val="24"/>
                <w:szCs w:val="24"/>
              </w:rPr>
              <w:t>Control Variables</w:t>
            </w:r>
            <w:r w:rsidR="00FB03F9" w:rsidRPr="00FB03F9">
              <w:rPr>
                <w:rFonts w:ascii="Times New Roman" w:hAnsi="Times New Roman" w:cs="Times New Roman"/>
                <w:noProof/>
                <w:webHidden/>
                <w:sz w:val="24"/>
                <w:szCs w:val="24"/>
              </w:rPr>
              <w:tab/>
            </w:r>
            <w:r w:rsidR="00FB03F9" w:rsidRPr="00FB03F9">
              <w:rPr>
                <w:rFonts w:ascii="Times New Roman" w:hAnsi="Times New Roman" w:cs="Times New Roman"/>
                <w:noProof/>
                <w:webHidden/>
                <w:sz w:val="24"/>
                <w:szCs w:val="24"/>
              </w:rPr>
              <w:fldChar w:fldCharType="begin"/>
            </w:r>
            <w:r w:rsidR="00FB03F9" w:rsidRPr="00FB03F9">
              <w:rPr>
                <w:rFonts w:ascii="Times New Roman" w:hAnsi="Times New Roman" w:cs="Times New Roman"/>
                <w:noProof/>
                <w:webHidden/>
                <w:sz w:val="24"/>
                <w:szCs w:val="24"/>
              </w:rPr>
              <w:instrText xml:space="preserve"> PAGEREF _Toc77247974 \h </w:instrText>
            </w:r>
            <w:r w:rsidR="00FB03F9" w:rsidRPr="00FB03F9">
              <w:rPr>
                <w:rFonts w:ascii="Times New Roman" w:hAnsi="Times New Roman" w:cs="Times New Roman"/>
                <w:noProof/>
                <w:webHidden/>
                <w:sz w:val="24"/>
                <w:szCs w:val="24"/>
              </w:rPr>
            </w:r>
            <w:r w:rsidR="00FB03F9" w:rsidRPr="00FB03F9">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21</w:t>
            </w:r>
            <w:r w:rsidR="00FB03F9" w:rsidRPr="00FB03F9">
              <w:rPr>
                <w:rFonts w:ascii="Times New Roman" w:hAnsi="Times New Roman" w:cs="Times New Roman"/>
                <w:noProof/>
                <w:webHidden/>
                <w:sz w:val="24"/>
                <w:szCs w:val="24"/>
              </w:rPr>
              <w:fldChar w:fldCharType="end"/>
            </w:r>
          </w:hyperlink>
        </w:p>
        <w:p w14:paraId="7520A019" w14:textId="54C38E09" w:rsidR="00FB03F9" w:rsidRPr="00FB03F9" w:rsidRDefault="00EC2AD7" w:rsidP="00FB03F9">
          <w:pPr>
            <w:pStyle w:val="TOC3"/>
            <w:tabs>
              <w:tab w:val="right" w:leader="dot" w:pos="9350"/>
            </w:tabs>
            <w:rPr>
              <w:rFonts w:ascii="Times New Roman" w:eastAsiaTheme="minorEastAsia" w:hAnsi="Times New Roman" w:cs="Times New Roman"/>
              <w:noProof/>
              <w:sz w:val="24"/>
              <w:szCs w:val="24"/>
            </w:rPr>
          </w:pPr>
          <w:hyperlink w:anchor="_Toc77247975" w:history="1">
            <w:r w:rsidR="00FB03F9" w:rsidRPr="00FB03F9">
              <w:rPr>
                <w:rStyle w:val="Hyperlink"/>
                <w:rFonts w:ascii="Times New Roman" w:hAnsi="Times New Roman" w:cs="Times New Roman"/>
                <w:noProof/>
                <w:sz w:val="24"/>
                <w:szCs w:val="24"/>
              </w:rPr>
              <w:t>Dependent Variables</w:t>
            </w:r>
            <w:r w:rsidR="00FB03F9" w:rsidRPr="00FB03F9">
              <w:rPr>
                <w:rFonts w:ascii="Times New Roman" w:hAnsi="Times New Roman" w:cs="Times New Roman"/>
                <w:noProof/>
                <w:webHidden/>
                <w:sz w:val="24"/>
                <w:szCs w:val="24"/>
              </w:rPr>
              <w:tab/>
            </w:r>
            <w:r w:rsidR="00FB03F9" w:rsidRPr="00FB03F9">
              <w:rPr>
                <w:rFonts w:ascii="Times New Roman" w:hAnsi="Times New Roman" w:cs="Times New Roman"/>
                <w:noProof/>
                <w:webHidden/>
                <w:sz w:val="24"/>
                <w:szCs w:val="24"/>
              </w:rPr>
              <w:fldChar w:fldCharType="begin"/>
            </w:r>
            <w:r w:rsidR="00FB03F9" w:rsidRPr="00FB03F9">
              <w:rPr>
                <w:rFonts w:ascii="Times New Roman" w:hAnsi="Times New Roman" w:cs="Times New Roman"/>
                <w:noProof/>
                <w:webHidden/>
                <w:sz w:val="24"/>
                <w:szCs w:val="24"/>
              </w:rPr>
              <w:instrText xml:space="preserve"> PAGEREF _Toc77247975 \h </w:instrText>
            </w:r>
            <w:r w:rsidR="00FB03F9" w:rsidRPr="00FB03F9">
              <w:rPr>
                <w:rFonts w:ascii="Times New Roman" w:hAnsi="Times New Roman" w:cs="Times New Roman"/>
                <w:noProof/>
                <w:webHidden/>
                <w:sz w:val="24"/>
                <w:szCs w:val="24"/>
              </w:rPr>
            </w:r>
            <w:r w:rsidR="00FB03F9" w:rsidRPr="00FB03F9">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25</w:t>
            </w:r>
            <w:r w:rsidR="00FB03F9" w:rsidRPr="00FB03F9">
              <w:rPr>
                <w:rFonts w:ascii="Times New Roman" w:hAnsi="Times New Roman" w:cs="Times New Roman"/>
                <w:noProof/>
                <w:webHidden/>
                <w:sz w:val="24"/>
                <w:szCs w:val="24"/>
              </w:rPr>
              <w:fldChar w:fldCharType="end"/>
            </w:r>
          </w:hyperlink>
        </w:p>
        <w:p w14:paraId="7FAAD072" w14:textId="6B233DB8" w:rsidR="00FB03F9" w:rsidRPr="00837C35" w:rsidRDefault="00EC2AD7" w:rsidP="00FB03F9">
          <w:pPr>
            <w:pStyle w:val="TOC1"/>
            <w:tabs>
              <w:tab w:val="right" w:leader="dot" w:pos="9350"/>
            </w:tabs>
            <w:rPr>
              <w:rFonts w:ascii="Times New Roman" w:eastAsiaTheme="minorEastAsia" w:hAnsi="Times New Roman" w:cs="Times New Roman"/>
              <w:noProof/>
              <w:sz w:val="24"/>
              <w:szCs w:val="24"/>
            </w:rPr>
          </w:pPr>
          <w:hyperlink w:anchor="_Toc77247976" w:history="1">
            <w:r w:rsidR="00FB03F9" w:rsidRPr="00837C35">
              <w:rPr>
                <w:rStyle w:val="Hyperlink"/>
                <w:rFonts w:ascii="Times New Roman" w:hAnsi="Times New Roman" w:cs="Times New Roman"/>
                <w:noProof/>
                <w:sz w:val="24"/>
                <w:szCs w:val="24"/>
              </w:rPr>
              <w:t>Results</w:t>
            </w:r>
            <w:r w:rsidR="00FB03F9" w:rsidRPr="00837C35">
              <w:rPr>
                <w:rFonts w:ascii="Times New Roman" w:hAnsi="Times New Roman" w:cs="Times New Roman"/>
                <w:noProof/>
                <w:webHidden/>
                <w:sz w:val="24"/>
                <w:szCs w:val="24"/>
              </w:rPr>
              <w:tab/>
            </w:r>
            <w:r w:rsidR="00FB03F9" w:rsidRPr="00837C35">
              <w:rPr>
                <w:rFonts w:ascii="Times New Roman" w:hAnsi="Times New Roman" w:cs="Times New Roman"/>
                <w:noProof/>
                <w:webHidden/>
                <w:sz w:val="24"/>
                <w:szCs w:val="24"/>
              </w:rPr>
              <w:fldChar w:fldCharType="begin"/>
            </w:r>
            <w:r w:rsidR="00FB03F9" w:rsidRPr="00837C35">
              <w:rPr>
                <w:rFonts w:ascii="Times New Roman" w:hAnsi="Times New Roman" w:cs="Times New Roman"/>
                <w:noProof/>
                <w:webHidden/>
                <w:sz w:val="24"/>
                <w:szCs w:val="24"/>
              </w:rPr>
              <w:instrText xml:space="preserve"> PAGEREF _Toc77247976 \h </w:instrText>
            </w:r>
            <w:r w:rsidR="00FB03F9" w:rsidRPr="00837C35">
              <w:rPr>
                <w:rFonts w:ascii="Times New Roman" w:hAnsi="Times New Roman" w:cs="Times New Roman"/>
                <w:noProof/>
                <w:webHidden/>
                <w:sz w:val="24"/>
                <w:szCs w:val="24"/>
              </w:rPr>
            </w:r>
            <w:r w:rsidR="00FB03F9" w:rsidRPr="00837C35">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27</w:t>
            </w:r>
            <w:r w:rsidR="00FB03F9" w:rsidRPr="00837C35">
              <w:rPr>
                <w:rFonts w:ascii="Times New Roman" w:hAnsi="Times New Roman" w:cs="Times New Roman"/>
                <w:noProof/>
                <w:webHidden/>
                <w:sz w:val="24"/>
                <w:szCs w:val="24"/>
              </w:rPr>
              <w:fldChar w:fldCharType="end"/>
            </w:r>
          </w:hyperlink>
        </w:p>
        <w:p w14:paraId="570B9EDF" w14:textId="22E1FAA9" w:rsidR="00FB03F9" w:rsidRPr="00837C35" w:rsidRDefault="00EC2AD7" w:rsidP="00FB03F9">
          <w:pPr>
            <w:pStyle w:val="TOC2"/>
            <w:tabs>
              <w:tab w:val="right" w:leader="dot" w:pos="9350"/>
            </w:tabs>
            <w:rPr>
              <w:rFonts w:ascii="Times New Roman" w:eastAsiaTheme="minorEastAsia" w:hAnsi="Times New Roman" w:cs="Times New Roman"/>
              <w:noProof/>
              <w:sz w:val="24"/>
              <w:szCs w:val="24"/>
            </w:rPr>
          </w:pPr>
          <w:hyperlink w:anchor="_Toc77247977" w:history="1">
            <w:r w:rsidR="00FB03F9" w:rsidRPr="00837C35">
              <w:rPr>
                <w:rStyle w:val="Hyperlink"/>
                <w:rFonts w:ascii="Times New Roman" w:hAnsi="Times New Roman" w:cs="Times New Roman"/>
                <w:noProof/>
                <w:sz w:val="24"/>
                <w:szCs w:val="24"/>
              </w:rPr>
              <w:t>Analyses</w:t>
            </w:r>
            <w:r w:rsidR="00FB03F9" w:rsidRPr="00837C35">
              <w:rPr>
                <w:rFonts w:ascii="Times New Roman" w:hAnsi="Times New Roman" w:cs="Times New Roman"/>
                <w:noProof/>
                <w:webHidden/>
                <w:sz w:val="24"/>
                <w:szCs w:val="24"/>
              </w:rPr>
              <w:tab/>
            </w:r>
            <w:r w:rsidR="00FB03F9" w:rsidRPr="00837C35">
              <w:rPr>
                <w:rFonts w:ascii="Times New Roman" w:hAnsi="Times New Roman" w:cs="Times New Roman"/>
                <w:noProof/>
                <w:webHidden/>
                <w:sz w:val="24"/>
                <w:szCs w:val="24"/>
              </w:rPr>
              <w:fldChar w:fldCharType="begin"/>
            </w:r>
            <w:r w:rsidR="00FB03F9" w:rsidRPr="00837C35">
              <w:rPr>
                <w:rFonts w:ascii="Times New Roman" w:hAnsi="Times New Roman" w:cs="Times New Roman"/>
                <w:noProof/>
                <w:webHidden/>
                <w:sz w:val="24"/>
                <w:szCs w:val="24"/>
              </w:rPr>
              <w:instrText xml:space="preserve"> PAGEREF _Toc77247977 \h </w:instrText>
            </w:r>
            <w:r w:rsidR="00FB03F9" w:rsidRPr="00837C35">
              <w:rPr>
                <w:rFonts w:ascii="Times New Roman" w:hAnsi="Times New Roman" w:cs="Times New Roman"/>
                <w:noProof/>
                <w:webHidden/>
                <w:sz w:val="24"/>
                <w:szCs w:val="24"/>
              </w:rPr>
            </w:r>
            <w:r w:rsidR="00FB03F9" w:rsidRPr="00837C35">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27</w:t>
            </w:r>
            <w:r w:rsidR="00FB03F9" w:rsidRPr="00837C35">
              <w:rPr>
                <w:rFonts w:ascii="Times New Roman" w:hAnsi="Times New Roman" w:cs="Times New Roman"/>
                <w:noProof/>
                <w:webHidden/>
                <w:sz w:val="24"/>
                <w:szCs w:val="24"/>
              </w:rPr>
              <w:fldChar w:fldCharType="end"/>
            </w:r>
          </w:hyperlink>
        </w:p>
        <w:p w14:paraId="73DABBC8" w14:textId="612B97C5" w:rsidR="00FB03F9" w:rsidRPr="00837C35" w:rsidRDefault="00EC2AD7" w:rsidP="00FB03F9">
          <w:pPr>
            <w:pStyle w:val="TOC2"/>
            <w:tabs>
              <w:tab w:val="right" w:leader="dot" w:pos="9350"/>
            </w:tabs>
            <w:rPr>
              <w:rFonts w:ascii="Times New Roman" w:eastAsiaTheme="minorEastAsia" w:hAnsi="Times New Roman" w:cs="Times New Roman"/>
              <w:noProof/>
              <w:sz w:val="24"/>
              <w:szCs w:val="24"/>
            </w:rPr>
          </w:pPr>
          <w:hyperlink w:anchor="_Toc77247978" w:history="1">
            <w:r w:rsidR="00FB03F9" w:rsidRPr="00837C35">
              <w:rPr>
                <w:rStyle w:val="Hyperlink"/>
                <w:rFonts w:ascii="Times New Roman" w:hAnsi="Times New Roman" w:cs="Times New Roman"/>
                <w:noProof/>
                <w:sz w:val="24"/>
                <w:szCs w:val="24"/>
              </w:rPr>
              <w:t>Hypothesis Testing</w:t>
            </w:r>
            <w:r w:rsidR="00FB03F9" w:rsidRPr="00837C35">
              <w:rPr>
                <w:rFonts w:ascii="Times New Roman" w:hAnsi="Times New Roman" w:cs="Times New Roman"/>
                <w:noProof/>
                <w:webHidden/>
                <w:sz w:val="24"/>
                <w:szCs w:val="24"/>
              </w:rPr>
              <w:tab/>
            </w:r>
            <w:r w:rsidR="00FB03F9" w:rsidRPr="00837C35">
              <w:rPr>
                <w:rFonts w:ascii="Times New Roman" w:hAnsi="Times New Roman" w:cs="Times New Roman"/>
                <w:noProof/>
                <w:webHidden/>
                <w:sz w:val="24"/>
                <w:szCs w:val="24"/>
              </w:rPr>
              <w:fldChar w:fldCharType="begin"/>
            </w:r>
            <w:r w:rsidR="00FB03F9" w:rsidRPr="00837C35">
              <w:rPr>
                <w:rFonts w:ascii="Times New Roman" w:hAnsi="Times New Roman" w:cs="Times New Roman"/>
                <w:noProof/>
                <w:webHidden/>
                <w:sz w:val="24"/>
                <w:szCs w:val="24"/>
              </w:rPr>
              <w:instrText xml:space="preserve"> PAGEREF _Toc77247978 \h </w:instrText>
            </w:r>
            <w:r w:rsidR="00FB03F9" w:rsidRPr="00837C35">
              <w:rPr>
                <w:rFonts w:ascii="Times New Roman" w:hAnsi="Times New Roman" w:cs="Times New Roman"/>
                <w:noProof/>
                <w:webHidden/>
                <w:sz w:val="24"/>
                <w:szCs w:val="24"/>
              </w:rPr>
            </w:r>
            <w:r w:rsidR="00FB03F9" w:rsidRPr="00837C35">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30</w:t>
            </w:r>
            <w:r w:rsidR="00FB03F9" w:rsidRPr="00837C35">
              <w:rPr>
                <w:rFonts w:ascii="Times New Roman" w:hAnsi="Times New Roman" w:cs="Times New Roman"/>
                <w:noProof/>
                <w:webHidden/>
                <w:sz w:val="24"/>
                <w:szCs w:val="24"/>
              </w:rPr>
              <w:fldChar w:fldCharType="end"/>
            </w:r>
          </w:hyperlink>
        </w:p>
        <w:p w14:paraId="2962E1A4" w14:textId="68913F75" w:rsidR="00FB03F9" w:rsidRPr="00837C35" w:rsidRDefault="00EC2AD7" w:rsidP="00FB03F9">
          <w:pPr>
            <w:pStyle w:val="TOC2"/>
            <w:tabs>
              <w:tab w:val="right" w:leader="dot" w:pos="9350"/>
            </w:tabs>
            <w:rPr>
              <w:rFonts w:ascii="Times New Roman" w:eastAsiaTheme="minorEastAsia" w:hAnsi="Times New Roman" w:cs="Times New Roman"/>
              <w:noProof/>
              <w:sz w:val="24"/>
              <w:szCs w:val="24"/>
            </w:rPr>
          </w:pPr>
          <w:hyperlink w:anchor="_Toc77247979" w:history="1">
            <w:r w:rsidR="00FB03F9" w:rsidRPr="00837C35">
              <w:rPr>
                <w:rStyle w:val="Hyperlink"/>
                <w:rFonts w:ascii="Times New Roman" w:hAnsi="Times New Roman" w:cs="Times New Roman"/>
                <w:noProof/>
                <w:sz w:val="24"/>
                <w:szCs w:val="24"/>
              </w:rPr>
              <w:t>Exploratory Findings</w:t>
            </w:r>
            <w:r w:rsidR="00FB03F9" w:rsidRPr="00837C35">
              <w:rPr>
                <w:rFonts w:ascii="Times New Roman" w:hAnsi="Times New Roman" w:cs="Times New Roman"/>
                <w:noProof/>
                <w:webHidden/>
                <w:sz w:val="24"/>
                <w:szCs w:val="24"/>
              </w:rPr>
              <w:tab/>
            </w:r>
            <w:r w:rsidR="00FB03F9" w:rsidRPr="00837C35">
              <w:rPr>
                <w:rFonts w:ascii="Times New Roman" w:hAnsi="Times New Roman" w:cs="Times New Roman"/>
                <w:noProof/>
                <w:webHidden/>
                <w:sz w:val="24"/>
                <w:szCs w:val="24"/>
              </w:rPr>
              <w:fldChar w:fldCharType="begin"/>
            </w:r>
            <w:r w:rsidR="00FB03F9" w:rsidRPr="00837C35">
              <w:rPr>
                <w:rFonts w:ascii="Times New Roman" w:hAnsi="Times New Roman" w:cs="Times New Roman"/>
                <w:noProof/>
                <w:webHidden/>
                <w:sz w:val="24"/>
                <w:szCs w:val="24"/>
              </w:rPr>
              <w:instrText xml:space="preserve"> PAGEREF _Toc77247979 \h </w:instrText>
            </w:r>
            <w:r w:rsidR="00FB03F9" w:rsidRPr="00837C35">
              <w:rPr>
                <w:rFonts w:ascii="Times New Roman" w:hAnsi="Times New Roman" w:cs="Times New Roman"/>
                <w:noProof/>
                <w:webHidden/>
                <w:sz w:val="24"/>
                <w:szCs w:val="24"/>
              </w:rPr>
            </w:r>
            <w:r w:rsidR="00FB03F9" w:rsidRPr="00837C35">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34</w:t>
            </w:r>
            <w:r w:rsidR="00FB03F9" w:rsidRPr="00837C35">
              <w:rPr>
                <w:rFonts w:ascii="Times New Roman" w:hAnsi="Times New Roman" w:cs="Times New Roman"/>
                <w:noProof/>
                <w:webHidden/>
                <w:sz w:val="24"/>
                <w:szCs w:val="24"/>
              </w:rPr>
              <w:fldChar w:fldCharType="end"/>
            </w:r>
          </w:hyperlink>
        </w:p>
        <w:p w14:paraId="51771F54" w14:textId="50849863" w:rsidR="00FB03F9" w:rsidRPr="00837C35" w:rsidRDefault="00EC2AD7" w:rsidP="00FB03F9">
          <w:pPr>
            <w:pStyle w:val="TOC1"/>
            <w:tabs>
              <w:tab w:val="right" w:leader="dot" w:pos="9350"/>
            </w:tabs>
            <w:rPr>
              <w:rFonts w:ascii="Times New Roman" w:eastAsiaTheme="minorEastAsia" w:hAnsi="Times New Roman" w:cs="Times New Roman"/>
              <w:noProof/>
              <w:sz w:val="24"/>
              <w:szCs w:val="24"/>
            </w:rPr>
          </w:pPr>
          <w:hyperlink w:anchor="_Toc77247980" w:history="1">
            <w:r w:rsidR="00FB03F9" w:rsidRPr="00837C35">
              <w:rPr>
                <w:rStyle w:val="Hyperlink"/>
                <w:rFonts w:ascii="Times New Roman" w:hAnsi="Times New Roman" w:cs="Times New Roman"/>
                <w:noProof/>
                <w:sz w:val="24"/>
                <w:szCs w:val="24"/>
              </w:rPr>
              <w:t>Discussion</w:t>
            </w:r>
            <w:r w:rsidR="00FB03F9" w:rsidRPr="00837C35">
              <w:rPr>
                <w:rFonts w:ascii="Times New Roman" w:hAnsi="Times New Roman" w:cs="Times New Roman"/>
                <w:noProof/>
                <w:webHidden/>
                <w:sz w:val="24"/>
                <w:szCs w:val="24"/>
              </w:rPr>
              <w:tab/>
            </w:r>
            <w:r w:rsidR="00FB03F9" w:rsidRPr="00837C35">
              <w:rPr>
                <w:rFonts w:ascii="Times New Roman" w:hAnsi="Times New Roman" w:cs="Times New Roman"/>
                <w:noProof/>
                <w:webHidden/>
                <w:sz w:val="24"/>
                <w:szCs w:val="24"/>
              </w:rPr>
              <w:fldChar w:fldCharType="begin"/>
            </w:r>
            <w:r w:rsidR="00FB03F9" w:rsidRPr="00837C35">
              <w:rPr>
                <w:rFonts w:ascii="Times New Roman" w:hAnsi="Times New Roman" w:cs="Times New Roman"/>
                <w:noProof/>
                <w:webHidden/>
                <w:sz w:val="24"/>
                <w:szCs w:val="24"/>
              </w:rPr>
              <w:instrText xml:space="preserve"> PAGEREF _Toc77247980 \h </w:instrText>
            </w:r>
            <w:r w:rsidR="00FB03F9" w:rsidRPr="00837C35">
              <w:rPr>
                <w:rFonts w:ascii="Times New Roman" w:hAnsi="Times New Roman" w:cs="Times New Roman"/>
                <w:noProof/>
                <w:webHidden/>
                <w:sz w:val="24"/>
                <w:szCs w:val="24"/>
              </w:rPr>
            </w:r>
            <w:r w:rsidR="00FB03F9" w:rsidRPr="00837C35">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41</w:t>
            </w:r>
            <w:r w:rsidR="00FB03F9" w:rsidRPr="00837C35">
              <w:rPr>
                <w:rFonts w:ascii="Times New Roman" w:hAnsi="Times New Roman" w:cs="Times New Roman"/>
                <w:noProof/>
                <w:webHidden/>
                <w:sz w:val="24"/>
                <w:szCs w:val="24"/>
              </w:rPr>
              <w:fldChar w:fldCharType="end"/>
            </w:r>
          </w:hyperlink>
        </w:p>
        <w:p w14:paraId="61F9AFAE" w14:textId="1592EF7C" w:rsidR="00FB03F9" w:rsidRPr="00837C35" w:rsidRDefault="00EC2AD7" w:rsidP="00FB03F9">
          <w:pPr>
            <w:pStyle w:val="TOC2"/>
            <w:tabs>
              <w:tab w:val="right" w:leader="dot" w:pos="9350"/>
            </w:tabs>
            <w:rPr>
              <w:rFonts w:ascii="Times New Roman" w:eastAsiaTheme="minorEastAsia" w:hAnsi="Times New Roman" w:cs="Times New Roman"/>
              <w:noProof/>
              <w:sz w:val="24"/>
              <w:szCs w:val="24"/>
            </w:rPr>
          </w:pPr>
          <w:hyperlink w:anchor="_Toc77247981" w:history="1">
            <w:r w:rsidR="00FB03F9" w:rsidRPr="00837C35">
              <w:rPr>
                <w:rStyle w:val="Hyperlink"/>
                <w:rFonts w:ascii="Times New Roman" w:hAnsi="Times New Roman" w:cs="Times New Roman"/>
                <w:noProof/>
                <w:sz w:val="24"/>
                <w:szCs w:val="24"/>
              </w:rPr>
              <w:t>Limitations</w:t>
            </w:r>
            <w:r w:rsidR="00FB03F9" w:rsidRPr="00837C35">
              <w:rPr>
                <w:rFonts w:ascii="Times New Roman" w:hAnsi="Times New Roman" w:cs="Times New Roman"/>
                <w:noProof/>
                <w:webHidden/>
                <w:sz w:val="24"/>
                <w:szCs w:val="24"/>
              </w:rPr>
              <w:tab/>
            </w:r>
            <w:r w:rsidR="00FB03F9" w:rsidRPr="00837C35">
              <w:rPr>
                <w:rFonts w:ascii="Times New Roman" w:hAnsi="Times New Roman" w:cs="Times New Roman"/>
                <w:noProof/>
                <w:webHidden/>
                <w:sz w:val="24"/>
                <w:szCs w:val="24"/>
              </w:rPr>
              <w:fldChar w:fldCharType="begin"/>
            </w:r>
            <w:r w:rsidR="00FB03F9" w:rsidRPr="00837C35">
              <w:rPr>
                <w:rFonts w:ascii="Times New Roman" w:hAnsi="Times New Roman" w:cs="Times New Roman"/>
                <w:noProof/>
                <w:webHidden/>
                <w:sz w:val="24"/>
                <w:szCs w:val="24"/>
              </w:rPr>
              <w:instrText xml:space="preserve"> PAGEREF _Toc77247981 \h </w:instrText>
            </w:r>
            <w:r w:rsidR="00FB03F9" w:rsidRPr="00837C35">
              <w:rPr>
                <w:rFonts w:ascii="Times New Roman" w:hAnsi="Times New Roman" w:cs="Times New Roman"/>
                <w:noProof/>
                <w:webHidden/>
                <w:sz w:val="24"/>
                <w:szCs w:val="24"/>
              </w:rPr>
            </w:r>
            <w:r w:rsidR="00FB03F9" w:rsidRPr="00837C35">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42</w:t>
            </w:r>
            <w:r w:rsidR="00FB03F9" w:rsidRPr="00837C35">
              <w:rPr>
                <w:rFonts w:ascii="Times New Roman" w:hAnsi="Times New Roman" w:cs="Times New Roman"/>
                <w:noProof/>
                <w:webHidden/>
                <w:sz w:val="24"/>
                <w:szCs w:val="24"/>
              </w:rPr>
              <w:fldChar w:fldCharType="end"/>
            </w:r>
          </w:hyperlink>
        </w:p>
        <w:p w14:paraId="42D5A211" w14:textId="55FBD57B" w:rsidR="00FB03F9" w:rsidRPr="00837C35" w:rsidRDefault="00EC2AD7" w:rsidP="00FB03F9">
          <w:pPr>
            <w:pStyle w:val="TOC2"/>
            <w:tabs>
              <w:tab w:val="right" w:leader="dot" w:pos="9350"/>
            </w:tabs>
            <w:rPr>
              <w:rFonts w:ascii="Times New Roman" w:eastAsiaTheme="minorEastAsia" w:hAnsi="Times New Roman" w:cs="Times New Roman"/>
              <w:noProof/>
              <w:sz w:val="24"/>
              <w:szCs w:val="24"/>
            </w:rPr>
          </w:pPr>
          <w:hyperlink w:anchor="_Toc77247982" w:history="1">
            <w:r w:rsidR="00FB03F9" w:rsidRPr="00837C35">
              <w:rPr>
                <w:rStyle w:val="Hyperlink"/>
                <w:rFonts w:ascii="Times New Roman" w:hAnsi="Times New Roman" w:cs="Times New Roman"/>
                <w:noProof/>
                <w:sz w:val="24"/>
                <w:szCs w:val="24"/>
              </w:rPr>
              <w:t>Findings and Implications</w:t>
            </w:r>
            <w:r w:rsidR="00FB03F9" w:rsidRPr="00837C35">
              <w:rPr>
                <w:rFonts w:ascii="Times New Roman" w:hAnsi="Times New Roman" w:cs="Times New Roman"/>
                <w:noProof/>
                <w:webHidden/>
                <w:sz w:val="24"/>
                <w:szCs w:val="24"/>
              </w:rPr>
              <w:tab/>
            </w:r>
            <w:r w:rsidR="00FB03F9" w:rsidRPr="00837C35">
              <w:rPr>
                <w:rFonts w:ascii="Times New Roman" w:hAnsi="Times New Roman" w:cs="Times New Roman"/>
                <w:noProof/>
                <w:webHidden/>
                <w:sz w:val="24"/>
                <w:szCs w:val="24"/>
              </w:rPr>
              <w:fldChar w:fldCharType="begin"/>
            </w:r>
            <w:r w:rsidR="00FB03F9" w:rsidRPr="00837C35">
              <w:rPr>
                <w:rFonts w:ascii="Times New Roman" w:hAnsi="Times New Roman" w:cs="Times New Roman"/>
                <w:noProof/>
                <w:webHidden/>
                <w:sz w:val="24"/>
                <w:szCs w:val="24"/>
              </w:rPr>
              <w:instrText xml:space="preserve"> PAGEREF _Toc77247982 \h </w:instrText>
            </w:r>
            <w:r w:rsidR="00FB03F9" w:rsidRPr="00837C35">
              <w:rPr>
                <w:rFonts w:ascii="Times New Roman" w:hAnsi="Times New Roman" w:cs="Times New Roman"/>
                <w:noProof/>
                <w:webHidden/>
                <w:sz w:val="24"/>
                <w:szCs w:val="24"/>
              </w:rPr>
            </w:r>
            <w:r w:rsidR="00FB03F9" w:rsidRPr="00837C35">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48</w:t>
            </w:r>
            <w:r w:rsidR="00FB03F9" w:rsidRPr="00837C35">
              <w:rPr>
                <w:rFonts w:ascii="Times New Roman" w:hAnsi="Times New Roman" w:cs="Times New Roman"/>
                <w:noProof/>
                <w:webHidden/>
                <w:sz w:val="24"/>
                <w:szCs w:val="24"/>
              </w:rPr>
              <w:fldChar w:fldCharType="end"/>
            </w:r>
          </w:hyperlink>
        </w:p>
        <w:p w14:paraId="18B749AF" w14:textId="74B62503" w:rsidR="00FB03F9" w:rsidRPr="00837C35" w:rsidRDefault="00EC2AD7" w:rsidP="00FB03F9">
          <w:pPr>
            <w:pStyle w:val="TOC2"/>
            <w:tabs>
              <w:tab w:val="right" w:leader="dot" w:pos="9350"/>
            </w:tabs>
            <w:rPr>
              <w:rFonts w:ascii="Times New Roman" w:eastAsiaTheme="minorEastAsia" w:hAnsi="Times New Roman" w:cs="Times New Roman"/>
              <w:noProof/>
              <w:sz w:val="24"/>
              <w:szCs w:val="24"/>
            </w:rPr>
          </w:pPr>
          <w:hyperlink w:anchor="_Toc77247983" w:history="1">
            <w:r w:rsidR="00FB03F9" w:rsidRPr="00837C35">
              <w:rPr>
                <w:rStyle w:val="Hyperlink"/>
                <w:rFonts w:ascii="Times New Roman" w:hAnsi="Times New Roman" w:cs="Times New Roman"/>
                <w:noProof/>
                <w:sz w:val="24"/>
                <w:szCs w:val="24"/>
              </w:rPr>
              <w:t>Conclusion</w:t>
            </w:r>
            <w:r w:rsidR="00FB03F9" w:rsidRPr="00837C35">
              <w:rPr>
                <w:rFonts w:ascii="Times New Roman" w:hAnsi="Times New Roman" w:cs="Times New Roman"/>
                <w:noProof/>
                <w:webHidden/>
                <w:sz w:val="24"/>
                <w:szCs w:val="24"/>
              </w:rPr>
              <w:tab/>
            </w:r>
            <w:r w:rsidR="00FB03F9" w:rsidRPr="00837C35">
              <w:rPr>
                <w:rFonts w:ascii="Times New Roman" w:hAnsi="Times New Roman" w:cs="Times New Roman"/>
                <w:noProof/>
                <w:webHidden/>
                <w:sz w:val="24"/>
                <w:szCs w:val="24"/>
              </w:rPr>
              <w:fldChar w:fldCharType="begin"/>
            </w:r>
            <w:r w:rsidR="00FB03F9" w:rsidRPr="00837C35">
              <w:rPr>
                <w:rFonts w:ascii="Times New Roman" w:hAnsi="Times New Roman" w:cs="Times New Roman"/>
                <w:noProof/>
                <w:webHidden/>
                <w:sz w:val="24"/>
                <w:szCs w:val="24"/>
              </w:rPr>
              <w:instrText xml:space="preserve"> PAGEREF _Toc77247983 \h </w:instrText>
            </w:r>
            <w:r w:rsidR="00FB03F9" w:rsidRPr="00837C35">
              <w:rPr>
                <w:rFonts w:ascii="Times New Roman" w:hAnsi="Times New Roman" w:cs="Times New Roman"/>
                <w:noProof/>
                <w:webHidden/>
                <w:sz w:val="24"/>
                <w:szCs w:val="24"/>
              </w:rPr>
            </w:r>
            <w:r w:rsidR="00FB03F9" w:rsidRPr="00837C35">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55</w:t>
            </w:r>
            <w:r w:rsidR="00FB03F9" w:rsidRPr="00837C35">
              <w:rPr>
                <w:rFonts w:ascii="Times New Roman" w:hAnsi="Times New Roman" w:cs="Times New Roman"/>
                <w:noProof/>
                <w:webHidden/>
                <w:sz w:val="24"/>
                <w:szCs w:val="24"/>
              </w:rPr>
              <w:fldChar w:fldCharType="end"/>
            </w:r>
          </w:hyperlink>
        </w:p>
        <w:p w14:paraId="4A927A71" w14:textId="23CB954E" w:rsidR="00FB03F9" w:rsidRPr="00837C35" w:rsidRDefault="00EC2AD7" w:rsidP="00FB03F9">
          <w:pPr>
            <w:pStyle w:val="TOC1"/>
            <w:tabs>
              <w:tab w:val="right" w:leader="dot" w:pos="9350"/>
            </w:tabs>
            <w:rPr>
              <w:rFonts w:ascii="Times New Roman" w:eastAsiaTheme="minorEastAsia" w:hAnsi="Times New Roman" w:cs="Times New Roman"/>
              <w:noProof/>
              <w:sz w:val="24"/>
              <w:szCs w:val="24"/>
            </w:rPr>
          </w:pPr>
          <w:hyperlink w:anchor="_Toc77247984" w:history="1">
            <w:r w:rsidR="00FB03F9" w:rsidRPr="00837C35">
              <w:rPr>
                <w:rStyle w:val="Hyperlink"/>
                <w:rFonts w:ascii="Times New Roman" w:hAnsi="Times New Roman" w:cs="Times New Roman"/>
                <w:noProof/>
                <w:sz w:val="24"/>
                <w:szCs w:val="24"/>
              </w:rPr>
              <w:t>References</w:t>
            </w:r>
            <w:r w:rsidR="00FB03F9" w:rsidRPr="00837C35">
              <w:rPr>
                <w:rFonts w:ascii="Times New Roman" w:hAnsi="Times New Roman" w:cs="Times New Roman"/>
                <w:noProof/>
                <w:webHidden/>
                <w:sz w:val="24"/>
                <w:szCs w:val="24"/>
              </w:rPr>
              <w:tab/>
            </w:r>
            <w:r w:rsidR="00FB03F9" w:rsidRPr="00837C35">
              <w:rPr>
                <w:rFonts w:ascii="Times New Roman" w:hAnsi="Times New Roman" w:cs="Times New Roman"/>
                <w:noProof/>
                <w:webHidden/>
                <w:sz w:val="24"/>
                <w:szCs w:val="24"/>
              </w:rPr>
              <w:fldChar w:fldCharType="begin"/>
            </w:r>
            <w:r w:rsidR="00FB03F9" w:rsidRPr="00837C35">
              <w:rPr>
                <w:rFonts w:ascii="Times New Roman" w:hAnsi="Times New Roman" w:cs="Times New Roman"/>
                <w:noProof/>
                <w:webHidden/>
                <w:sz w:val="24"/>
                <w:szCs w:val="24"/>
              </w:rPr>
              <w:instrText xml:space="preserve"> PAGEREF _Toc77247984 \h </w:instrText>
            </w:r>
            <w:r w:rsidR="00FB03F9" w:rsidRPr="00837C35">
              <w:rPr>
                <w:rFonts w:ascii="Times New Roman" w:hAnsi="Times New Roman" w:cs="Times New Roman"/>
                <w:noProof/>
                <w:webHidden/>
                <w:sz w:val="24"/>
                <w:szCs w:val="24"/>
              </w:rPr>
            </w:r>
            <w:r w:rsidR="00FB03F9" w:rsidRPr="00837C35">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57</w:t>
            </w:r>
            <w:r w:rsidR="00FB03F9" w:rsidRPr="00837C35">
              <w:rPr>
                <w:rFonts w:ascii="Times New Roman" w:hAnsi="Times New Roman" w:cs="Times New Roman"/>
                <w:noProof/>
                <w:webHidden/>
                <w:sz w:val="24"/>
                <w:szCs w:val="24"/>
              </w:rPr>
              <w:fldChar w:fldCharType="end"/>
            </w:r>
          </w:hyperlink>
        </w:p>
        <w:p w14:paraId="70701FE8" w14:textId="276FF042" w:rsidR="00FB03F9" w:rsidRPr="00837C35" w:rsidRDefault="00EC2AD7" w:rsidP="00FB03F9">
          <w:pPr>
            <w:pStyle w:val="TOC1"/>
            <w:tabs>
              <w:tab w:val="right" w:leader="dot" w:pos="9350"/>
            </w:tabs>
            <w:rPr>
              <w:rFonts w:ascii="Times New Roman" w:eastAsiaTheme="minorEastAsia" w:hAnsi="Times New Roman" w:cs="Times New Roman"/>
              <w:noProof/>
              <w:sz w:val="24"/>
              <w:szCs w:val="24"/>
            </w:rPr>
          </w:pPr>
          <w:hyperlink w:anchor="_Toc77247985" w:history="1">
            <w:r w:rsidR="00FB03F9" w:rsidRPr="00837C35">
              <w:rPr>
                <w:rStyle w:val="Hyperlink"/>
                <w:rFonts w:ascii="Times New Roman" w:eastAsia="Times New Roman" w:hAnsi="Times New Roman" w:cs="Times New Roman"/>
                <w:noProof/>
                <w:sz w:val="24"/>
                <w:szCs w:val="24"/>
              </w:rPr>
              <w:t>Appendix A</w:t>
            </w:r>
            <w:r w:rsidR="00FB03F9" w:rsidRPr="00837C35">
              <w:rPr>
                <w:rFonts w:ascii="Times New Roman" w:hAnsi="Times New Roman" w:cs="Times New Roman"/>
                <w:noProof/>
                <w:webHidden/>
                <w:sz w:val="24"/>
                <w:szCs w:val="24"/>
              </w:rPr>
              <w:tab/>
            </w:r>
            <w:r w:rsidR="00FB03F9" w:rsidRPr="00837C35">
              <w:rPr>
                <w:rFonts w:ascii="Times New Roman" w:hAnsi="Times New Roman" w:cs="Times New Roman"/>
                <w:noProof/>
                <w:webHidden/>
                <w:sz w:val="24"/>
                <w:szCs w:val="24"/>
              </w:rPr>
              <w:fldChar w:fldCharType="begin"/>
            </w:r>
            <w:r w:rsidR="00FB03F9" w:rsidRPr="00837C35">
              <w:rPr>
                <w:rFonts w:ascii="Times New Roman" w:hAnsi="Times New Roman" w:cs="Times New Roman"/>
                <w:noProof/>
                <w:webHidden/>
                <w:sz w:val="24"/>
                <w:szCs w:val="24"/>
              </w:rPr>
              <w:instrText xml:space="preserve"> PAGEREF _Toc77247985 \h </w:instrText>
            </w:r>
            <w:r w:rsidR="00FB03F9" w:rsidRPr="00837C35">
              <w:rPr>
                <w:rFonts w:ascii="Times New Roman" w:hAnsi="Times New Roman" w:cs="Times New Roman"/>
                <w:noProof/>
                <w:webHidden/>
                <w:sz w:val="24"/>
                <w:szCs w:val="24"/>
              </w:rPr>
            </w:r>
            <w:r w:rsidR="00FB03F9" w:rsidRPr="00837C35">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68</w:t>
            </w:r>
            <w:r w:rsidR="00FB03F9" w:rsidRPr="00837C35">
              <w:rPr>
                <w:rFonts w:ascii="Times New Roman" w:hAnsi="Times New Roman" w:cs="Times New Roman"/>
                <w:noProof/>
                <w:webHidden/>
                <w:sz w:val="24"/>
                <w:szCs w:val="24"/>
              </w:rPr>
              <w:fldChar w:fldCharType="end"/>
            </w:r>
          </w:hyperlink>
        </w:p>
        <w:p w14:paraId="188505D6" w14:textId="7B3D375D" w:rsidR="00FB03F9" w:rsidRPr="00837C35" w:rsidRDefault="00EC2AD7" w:rsidP="00FB03F9">
          <w:pPr>
            <w:pStyle w:val="TOC1"/>
            <w:tabs>
              <w:tab w:val="right" w:leader="dot" w:pos="9350"/>
            </w:tabs>
            <w:rPr>
              <w:rFonts w:ascii="Times New Roman" w:eastAsiaTheme="minorEastAsia" w:hAnsi="Times New Roman" w:cs="Times New Roman"/>
              <w:noProof/>
              <w:sz w:val="24"/>
              <w:szCs w:val="24"/>
            </w:rPr>
          </w:pPr>
          <w:hyperlink w:anchor="_Toc77247986" w:history="1">
            <w:r w:rsidR="00FB03F9" w:rsidRPr="00837C35">
              <w:rPr>
                <w:rStyle w:val="Hyperlink"/>
                <w:rFonts w:ascii="Times New Roman" w:eastAsia="Times New Roman" w:hAnsi="Times New Roman" w:cs="Times New Roman"/>
                <w:noProof/>
                <w:sz w:val="24"/>
                <w:szCs w:val="24"/>
              </w:rPr>
              <w:t>Appendix B</w:t>
            </w:r>
            <w:r w:rsidR="00FB03F9" w:rsidRPr="00837C35">
              <w:rPr>
                <w:rFonts w:ascii="Times New Roman" w:hAnsi="Times New Roman" w:cs="Times New Roman"/>
                <w:noProof/>
                <w:webHidden/>
                <w:sz w:val="24"/>
                <w:szCs w:val="24"/>
              </w:rPr>
              <w:tab/>
            </w:r>
            <w:r w:rsidR="00FB03F9" w:rsidRPr="00837C35">
              <w:rPr>
                <w:rFonts w:ascii="Times New Roman" w:hAnsi="Times New Roman" w:cs="Times New Roman"/>
                <w:noProof/>
                <w:webHidden/>
                <w:sz w:val="24"/>
                <w:szCs w:val="24"/>
              </w:rPr>
              <w:fldChar w:fldCharType="begin"/>
            </w:r>
            <w:r w:rsidR="00FB03F9" w:rsidRPr="00837C35">
              <w:rPr>
                <w:rFonts w:ascii="Times New Roman" w:hAnsi="Times New Roman" w:cs="Times New Roman"/>
                <w:noProof/>
                <w:webHidden/>
                <w:sz w:val="24"/>
                <w:szCs w:val="24"/>
              </w:rPr>
              <w:instrText xml:space="preserve"> PAGEREF _Toc77247986 \h </w:instrText>
            </w:r>
            <w:r w:rsidR="00FB03F9" w:rsidRPr="00837C35">
              <w:rPr>
                <w:rFonts w:ascii="Times New Roman" w:hAnsi="Times New Roman" w:cs="Times New Roman"/>
                <w:noProof/>
                <w:webHidden/>
                <w:sz w:val="24"/>
                <w:szCs w:val="24"/>
              </w:rPr>
            </w:r>
            <w:r w:rsidR="00FB03F9" w:rsidRPr="00837C35">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70</w:t>
            </w:r>
            <w:r w:rsidR="00FB03F9" w:rsidRPr="00837C35">
              <w:rPr>
                <w:rFonts w:ascii="Times New Roman" w:hAnsi="Times New Roman" w:cs="Times New Roman"/>
                <w:noProof/>
                <w:webHidden/>
                <w:sz w:val="24"/>
                <w:szCs w:val="24"/>
              </w:rPr>
              <w:fldChar w:fldCharType="end"/>
            </w:r>
          </w:hyperlink>
        </w:p>
        <w:p w14:paraId="423DB4A4" w14:textId="726B4EDB" w:rsidR="00FB03F9" w:rsidRPr="00837C35" w:rsidRDefault="00EC2AD7" w:rsidP="00FB03F9">
          <w:pPr>
            <w:pStyle w:val="TOC1"/>
            <w:tabs>
              <w:tab w:val="right" w:leader="dot" w:pos="9350"/>
            </w:tabs>
            <w:rPr>
              <w:rFonts w:ascii="Times New Roman" w:eastAsiaTheme="minorEastAsia" w:hAnsi="Times New Roman" w:cs="Times New Roman"/>
              <w:noProof/>
              <w:sz w:val="24"/>
              <w:szCs w:val="24"/>
            </w:rPr>
          </w:pPr>
          <w:hyperlink w:anchor="_Toc77247987" w:history="1">
            <w:r w:rsidR="00FB03F9" w:rsidRPr="00837C35">
              <w:rPr>
                <w:rStyle w:val="Hyperlink"/>
                <w:rFonts w:ascii="Times New Roman" w:hAnsi="Times New Roman" w:cs="Times New Roman"/>
                <w:noProof/>
                <w:sz w:val="24"/>
                <w:szCs w:val="24"/>
              </w:rPr>
              <w:t>Appendix C</w:t>
            </w:r>
            <w:r w:rsidR="00FB03F9" w:rsidRPr="00837C35">
              <w:rPr>
                <w:rFonts w:ascii="Times New Roman" w:hAnsi="Times New Roman" w:cs="Times New Roman"/>
                <w:noProof/>
                <w:webHidden/>
                <w:sz w:val="24"/>
                <w:szCs w:val="24"/>
              </w:rPr>
              <w:tab/>
            </w:r>
            <w:r w:rsidR="00FB03F9" w:rsidRPr="00837C35">
              <w:rPr>
                <w:rFonts w:ascii="Times New Roman" w:hAnsi="Times New Roman" w:cs="Times New Roman"/>
                <w:noProof/>
                <w:webHidden/>
                <w:sz w:val="24"/>
                <w:szCs w:val="24"/>
              </w:rPr>
              <w:fldChar w:fldCharType="begin"/>
            </w:r>
            <w:r w:rsidR="00FB03F9" w:rsidRPr="00837C35">
              <w:rPr>
                <w:rFonts w:ascii="Times New Roman" w:hAnsi="Times New Roman" w:cs="Times New Roman"/>
                <w:noProof/>
                <w:webHidden/>
                <w:sz w:val="24"/>
                <w:szCs w:val="24"/>
              </w:rPr>
              <w:instrText xml:space="preserve"> PAGEREF _Toc77247987 \h </w:instrText>
            </w:r>
            <w:r w:rsidR="00FB03F9" w:rsidRPr="00837C35">
              <w:rPr>
                <w:rFonts w:ascii="Times New Roman" w:hAnsi="Times New Roman" w:cs="Times New Roman"/>
                <w:noProof/>
                <w:webHidden/>
                <w:sz w:val="24"/>
                <w:szCs w:val="24"/>
              </w:rPr>
            </w:r>
            <w:r w:rsidR="00FB03F9" w:rsidRPr="00837C35">
              <w:rPr>
                <w:rFonts w:ascii="Times New Roman" w:hAnsi="Times New Roman" w:cs="Times New Roman"/>
                <w:noProof/>
                <w:webHidden/>
                <w:sz w:val="24"/>
                <w:szCs w:val="24"/>
              </w:rPr>
              <w:fldChar w:fldCharType="separate"/>
            </w:r>
            <w:r w:rsidR="00781DCC">
              <w:rPr>
                <w:rFonts w:ascii="Times New Roman" w:hAnsi="Times New Roman" w:cs="Times New Roman"/>
                <w:noProof/>
                <w:webHidden/>
                <w:sz w:val="24"/>
                <w:szCs w:val="24"/>
              </w:rPr>
              <w:t>87</w:t>
            </w:r>
            <w:r w:rsidR="00FB03F9" w:rsidRPr="00837C35">
              <w:rPr>
                <w:rFonts w:ascii="Times New Roman" w:hAnsi="Times New Roman" w:cs="Times New Roman"/>
                <w:noProof/>
                <w:webHidden/>
                <w:sz w:val="24"/>
                <w:szCs w:val="24"/>
              </w:rPr>
              <w:fldChar w:fldCharType="end"/>
            </w:r>
          </w:hyperlink>
        </w:p>
        <w:p w14:paraId="5447BF82" w14:textId="77777777" w:rsidR="00FB03F9" w:rsidRDefault="00FB03F9" w:rsidP="00FB03F9">
          <w:r w:rsidRPr="00837C35">
            <w:rPr>
              <w:rFonts w:ascii="Times New Roman" w:hAnsi="Times New Roman" w:cs="Times New Roman"/>
              <w:noProof/>
              <w:sz w:val="24"/>
              <w:szCs w:val="24"/>
            </w:rPr>
            <w:fldChar w:fldCharType="end"/>
          </w:r>
        </w:p>
      </w:sdtContent>
    </w:sdt>
    <w:p w14:paraId="5F8AC673" w14:textId="77777777" w:rsidR="00FB03F9" w:rsidRDefault="00FB03F9" w:rsidP="00FB03F9">
      <w:pPr>
        <w:rPr>
          <w:rFonts w:ascii="Times New Roman" w:hAnsi="Times New Roman" w:cs="Times New Roman"/>
          <w:sz w:val="24"/>
          <w:szCs w:val="24"/>
        </w:rPr>
      </w:pPr>
    </w:p>
    <w:p w14:paraId="69EC1D04" w14:textId="77777777" w:rsidR="00FB03F9" w:rsidRDefault="00FB03F9" w:rsidP="00FB03F9">
      <w:pPr>
        <w:rPr>
          <w:rFonts w:ascii="Times New Roman" w:hAnsi="Times New Roman" w:cs="Times New Roman"/>
          <w:sz w:val="24"/>
          <w:szCs w:val="24"/>
        </w:rPr>
      </w:pPr>
    </w:p>
    <w:p w14:paraId="22220A3B" w14:textId="77777777" w:rsidR="00FB03F9" w:rsidRDefault="00FB03F9" w:rsidP="00FB03F9">
      <w:pPr>
        <w:rPr>
          <w:rFonts w:ascii="Times New Roman" w:hAnsi="Times New Roman" w:cs="Times New Roman"/>
          <w:sz w:val="24"/>
          <w:szCs w:val="24"/>
        </w:rPr>
      </w:pPr>
      <w:r>
        <w:rPr>
          <w:rFonts w:ascii="Times New Roman" w:hAnsi="Times New Roman" w:cs="Times New Roman"/>
          <w:sz w:val="24"/>
          <w:szCs w:val="24"/>
        </w:rPr>
        <w:br w:type="page"/>
      </w:r>
    </w:p>
    <w:p w14:paraId="3B9D2236" w14:textId="6928743E" w:rsidR="001654E6" w:rsidRPr="00505004" w:rsidRDefault="001654E6" w:rsidP="00837C35">
      <w:pPr>
        <w:pStyle w:val="NoSpacing"/>
        <w:spacing w:line="480" w:lineRule="auto"/>
        <w:jc w:val="center"/>
        <w:rPr>
          <w:rFonts w:ascii="Times New Roman" w:hAnsi="Times New Roman" w:cs="Times New Roman"/>
          <w:sz w:val="24"/>
          <w:szCs w:val="24"/>
        </w:rPr>
      </w:pPr>
      <w:r w:rsidRPr="00505004">
        <w:rPr>
          <w:rFonts w:ascii="Times New Roman" w:hAnsi="Times New Roman" w:cs="Times New Roman"/>
          <w:sz w:val="24"/>
          <w:szCs w:val="24"/>
        </w:rPr>
        <w:t>Abstract</w:t>
      </w:r>
    </w:p>
    <w:p w14:paraId="1636587F" w14:textId="77777777" w:rsidR="001654E6" w:rsidRDefault="001654E6" w:rsidP="001654E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Some scholars have found that a broad breadth of attention facilitates creative performance, whereas other researchers have found that it is best to have flexible attention based on the situation at hand and stage of the creative process one is in. These research discrepancies ultimately point to the inconclusiveness of findings within this scholarly literature. Moreover, many of the studies are fraught with methodological limitations, including unrealistic creativity tasks and constrained operationalizations of creative performance. The purpose of the present study was to address these issues by examining how different aspects of attentional interruptions impact creative problem-solving performance. </w:t>
      </w:r>
      <w:r w:rsidRPr="00993685">
        <w:rPr>
          <w:rFonts w:ascii="Times New Roman" w:hAnsi="Times New Roman" w:cs="Times New Roman"/>
          <w:sz w:val="24"/>
          <w:szCs w:val="24"/>
        </w:rPr>
        <w:t xml:space="preserve">Using a 2 </w:t>
      </w:r>
      <w:r>
        <w:rPr>
          <w:rFonts w:ascii="Times New Roman" w:hAnsi="Times New Roman" w:cs="Times New Roman"/>
          <w:sz w:val="24"/>
          <w:szCs w:val="24"/>
        </w:rPr>
        <w:t>×</w:t>
      </w:r>
      <w:r w:rsidRPr="00993685">
        <w:rPr>
          <w:rFonts w:ascii="Times New Roman" w:hAnsi="Times New Roman" w:cs="Times New Roman"/>
          <w:sz w:val="24"/>
          <w:szCs w:val="24"/>
        </w:rPr>
        <w:t xml:space="preserve"> 2 </w:t>
      </w:r>
      <w:r>
        <w:rPr>
          <w:rFonts w:ascii="Times New Roman" w:hAnsi="Times New Roman" w:cs="Times New Roman"/>
          <w:sz w:val="24"/>
          <w:szCs w:val="24"/>
        </w:rPr>
        <w:t>×</w:t>
      </w:r>
      <w:r w:rsidRPr="00993685">
        <w:rPr>
          <w:rFonts w:ascii="Times New Roman" w:hAnsi="Times New Roman" w:cs="Times New Roman"/>
          <w:sz w:val="24"/>
          <w:szCs w:val="24"/>
        </w:rPr>
        <w:t xml:space="preserve"> 2 between</w:t>
      </w:r>
      <w:r>
        <w:rPr>
          <w:rFonts w:ascii="Times New Roman" w:hAnsi="Times New Roman" w:cs="Times New Roman"/>
          <w:sz w:val="24"/>
          <w:szCs w:val="24"/>
        </w:rPr>
        <w:t>-</w:t>
      </w:r>
      <w:r w:rsidRPr="00993685">
        <w:rPr>
          <w:rFonts w:ascii="Times New Roman" w:hAnsi="Times New Roman" w:cs="Times New Roman"/>
          <w:sz w:val="24"/>
          <w:szCs w:val="24"/>
        </w:rPr>
        <w:t>subjects design with a</w:t>
      </w:r>
      <w:r>
        <w:rPr>
          <w:rFonts w:ascii="Times New Roman" w:hAnsi="Times New Roman" w:cs="Times New Roman"/>
          <w:sz w:val="24"/>
          <w:szCs w:val="24"/>
        </w:rPr>
        <w:t>n additional</w:t>
      </w:r>
      <w:r w:rsidRPr="00993685">
        <w:rPr>
          <w:rFonts w:ascii="Times New Roman" w:hAnsi="Times New Roman" w:cs="Times New Roman"/>
          <w:sz w:val="24"/>
          <w:szCs w:val="24"/>
        </w:rPr>
        <w:t xml:space="preserve"> control group, </w:t>
      </w:r>
      <w:r>
        <w:rPr>
          <w:rFonts w:ascii="Times New Roman" w:hAnsi="Times New Roman" w:cs="Times New Roman"/>
          <w:sz w:val="24"/>
          <w:szCs w:val="24"/>
        </w:rPr>
        <w:t>216 undergraduate participants completed a creative problem-solving marketing task. Participants were asked to assume the role of a new marketing consultant at a failing soda company. T</w:t>
      </w:r>
      <w:r w:rsidRPr="00993685">
        <w:rPr>
          <w:rFonts w:ascii="Times New Roman" w:hAnsi="Times New Roman" w:cs="Times New Roman"/>
          <w:sz w:val="24"/>
          <w:szCs w:val="24"/>
        </w:rPr>
        <w:t xml:space="preserve">hree email interruption manipulations (i.e., interruption timing, interruption amount, and interruption relevance) were embedded into </w:t>
      </w:r>
      <w:r>
        <w:rPr>
          <w:rFonts w:ascii="Times New Roman" w:hAnsi="Times New Roman" w:cs="Times New Roman"/>
          <w:sz w:val="24"/>
          <w:szCs w:val="24"/>
        </w:rPr>
        <w:t>the task and creative performance was measured by the quality, originality, and elegance of final marketing plans</w:t>
      </w:r>
      <w:r w:rsidRPr="00993685">
        <w:rPr>
          <w:rFonts w:ascii="Times New Roman" w:hAnsi="Times New Roman" w:cs="Times New Roman"/>
          <w:sz w:val="24"/>
          <w:szCs w:val="24"/>
        </w:rPr>
        <w:t xml:space="preserve">. </w:t>
      </w:r>
      <w:r>
        <w:rPr>
          <w:rFonts w:ascii="Times New Roman" w:hAnsi="Times New Roman" w:cs="Times New Roman"/>
          <w:sz w:val="24"/>
          <w:szCs w:val="24"/>
        </w:rPr>
        <w:t xml:space="preserve">Although none of the hypotheses were supported, exploratory findings point to the benefits of receiving a low number (e.g., two) of interruptions for creative problem-solving performance. The findings are discussed in terms of the need for future research that examines the interplay between attentional interruptions, cognitive load, and creative performance.   </w:t>
      </w:r>
    </w:p>
    <w:p w14:paraId="3DEDCE23" w14:textId="77777777" w:rsidR="001654E6" w:rsidRPr="00176C6D" w:rsidRDefault="001654E6" w:rsidP="001654E6">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993685">
        <w:rPr>
          <w:rFonts w:ascii="Times New Roman" w:hAnsi="Times New Roman" w:cs="Times New Roman"/>
          <w:i/>
          <w:iCs/>
          <w:sz w:val="24"/>
          <w:szCs w:val="24"/>
        </w:rPr>
        <w:t>Keywords:</w:t>
      </w:r>
      <w:r>
        <w:rPr>
          <w:rFonts w:ascii="Times New Roman" w:hAnsi="Times New Roman" w:cs="Times New Roman"/>
          <w:sz w:val="24"/>
          <w:szCs w:val="24"/>
        </w:rPr>
        <w:t xml:space="preserve"> creativity, innovation, attention, interruptions, marketing</w:t>
      </w:r>
    </w:p>
    <w:p w14:paraId="6709F1EC" w14:textId="77777777" w:rsidR="001654E6" w:rsidRPr="00176C6D" w:rsidRDefault="001654E6" w:rsidP="001654E6">
      <w:pPr>
        <w:spacing w:after="0"/>
        <w:rPr>
          <w:rFonts w:ascii="Times New Roman" w:hAnsi="Times New Roman" w:cs="Times New Roman"/>
          <w:sz w:val="24"/>
          <w:szCs w:val="24"/>
        </w:rPr>
      </w:pPr>
      <w:r w:rsidRPr="00176C6D">
        <w:rPr>
          <w:rFonts w:ascii="Times New Roman" w:hAnsi="Times New Roman" w:cs="Times New Roman"/>
          <w:sz w:val="24"/>
          <w:szCs w:val="24"/>
        </w:rPr>
        <w:br w:type="page"/>
      </w:r>
    </w:p>
    <w:p w14:paraId="3F979090" w14:textId="6226AA99" w:rsidR="001654E6" w:rsidRDefault="001654E6">
      <w:pPr>
        <w:rPr>
          <w:rFonts w:ascii="Times New Roman" w:hAnsi="Times New Roman" w:cs="Times New Roman"/>
          <w:sz w:val="24"/>
          <w:szCs w:val="24"/>
        </w:rPr>
        <w:sectPr w:rsidR="001654E6" w:rsidSect="00042B76">
          <w:footerReference w:type="default" r:id="rId16"/>
          <w:pgSz w:w="12240" w:h="15840"/>
          <w:pgMar w:top="1440" w:right="1440" w:bottom="1440" w:left="1440" w:header="720" w:footer="720" w:gutter="0"/>
          <w:pgNumType w:fmt="lowerRoman" w:start="5"/>
          <w:cols w:space="720"/>
          <w:titlePg/>
          <w:docGrid w:linePitch="360"/>
        </w:sectPr>
      </w:pPr>
    </w:p>
    <w:p w14:paraId="3075BE7F" w14:textId="77777777" w:rsidR="00CB7B88" w:rsidRPr="006D75A7" w:rsidRDefault="00CB7B88">
      <w:pPr>
        <w:keepNext/>
        <w:keepLines/>
        <w:spacing w:after="0" w:line="480" w:lineRule="auto"/>
        <w:jc w:val="center"/>
        <w:outlineLvl w:val="0"/>
        <w:rPr>
          <w:rFonts w:ascii="Times New Roman" w:eastAsiaTheme="majorEastAsia" w:hAnsi="Times New Roman" w:cs="Times New Roman"/>
          <w:b/>
          <w:sz w:val="24"/>
          <w:szCs w:val="24"/>
        </w:rPr>
      </w:pPr>
      <w:bookmarkStart w:id="0" w:name="_Toc42073625"/>
      <w:bookmarkStart w:id="1" w:name="_Toc77247966"/>
      <w:r w:rsidRPr="006D75A7">
        <w:rPr>
          <w:rFonts w:ascii="Times New Roman" w:eastAsiaTheme="majorEastAsia" w:hAnsi="Times New Roman" w:cs="Times New Roman"/>
          <w:b/>
          <w:sz w:val="24"/>
          <w:szCs w:val="24"/>
        </w:rPr>
        <w:t>The Impact of Attentional Interruptions on Creative Problem Solving</w:t>
      </w:r>
      <w:bookmarkEnd w:id="0"/>
      <w:bookmarkEnd w:id="1"/>
    </w:p>
    <w:p w14:paraId="3019C9A2" w14:textId="304A23C7" w:rsidR="00CB7B88" w:rsidRDefault="00CB7B88">
      <w:pPr>
        <w:spacing w:after="0" w:line="480" w:lineRule="auto"/>
        <w:ind w:firstLine="720"/>
        <w:rPr>
          <w:rFonts w:ascii="Times New Roman" w:hAnsi="Times New Roman" w:cs="Times New Roman"/>
          <w:sz w:val="24"/>
          <w:szCs w:val="24"/>
        </w:rPr>
      </w:pPr>
      <w:r w:rsidRPr="006D75A7">
        <w:rPr>
          <w:rFonts w:ascii="Times New Roman" w:hAnsi="Times New Roman" w:cs="Times New Roman"/>
          <w:sz w:val="24"/>
          <w:szCs w:val="24"/>
        </w:rPr>
        <w:t>Creative problem solving is a critical activity for organizations that look to develop, grow, and innovate. Some scholars even make the argument that creative employees represent an organization’s most important asset and are necessary for overall success (Florida &amp; Goodnight, 2005). Creative problem solving is, however, quite complex and involves the production of original and useful solutions (Runco &amp; Jaeger, 2012) to problems that are novel, complex, and ill-defined (Besemer &amp; O’Quin, 1999; Lubart, 2001). Although conceptualizations somewhat differ, many creativity scholars agree that creative problem solving can be seen as a complex process, where ideas are generated and later refined in a cycle that can repeat based on various situational elements and contingencies (Mumford, Mobley, Reiter-Palmon, Uhlman, &amp; Doares, 1991; Sternberg &amp; O’Hara, 1999; Ward, Smith, &amp; Fink, 1999).</w:t>
      </w:r>
    </w:p>
    <w:p w14:paraId="685907DE" w14:textId="32D8A021" w:rsidR="00CB7B88" w:rsidRPr="006D75A7" w:rsidRDefault="00CB7B88">
      <w:pPr>
        <w:spacing w:after="0" w:line="480" w:lineRule="auto"/>
        <w:ind w:firstLine="720"/>
        <w:rPr>
          <w:rFonts w:ascii="Times New Roman" w:hAnsi="Times New Roman" w:cs="Times New Roman"/>
          <w:sz w:val="24"/>
          <w:szCs w:val="24"/>
        </w:rPr>
      </w:pPr>
      <w:r w:rsidRPr="006D75A7">
        <w:rPr>
          <w:rFonts w:ascii="Times New Roman" w:hAnsi="Times New Roman" w:cs="Times New Roman"/>
          <w:sz w:val="24"/>
          <w:szCs w:val="24"/>
        </w:rPr>
        <w:t>From a cognitive perspective, the creative problem-solving process is intricate and involves many different activities including (a) problem definition, (b) information gathering, (c) concept selection, (d) conceptual combination, (e) idea generation, (f) idea evaluation, (g) implementation, and (h) monitoring (Mumford et al., 1991). The initial generation of ideas represent</w:t>
      </w:r>
      <w:r w:rsidR="00B43E55">
        <w:rPr>
          <w:rFonts w:ascii="Times New Roman" w:hAnsi="Times New Roman" w:cs="Times New Roman"/>
          <w:sz w:val="24"/>
          <w:szCs w:val="24"/>
        </w:rPr>
        <w:t>s</w:t>
      </w:r>
      <w:r w:rsidRPr="006D75A7">
        <w:rPr>
          <w:rFonts w:ascii="Times New Roman" w:hAnsi="Times New Roman" w:cs="Times New Roman"/>
          <w:sz w:val="24"/>
          <w:szCs w:val="24"/>
        </w:rPr>
        <w:t xml:space="preserve"> early cycle creative </w:t>
      </w:r>
      <w:r w:rsidR="00B43E55" w:rsidRPr="006D75A7">
        <w:rPr>
          <w:rFonts w:ascii="Times New Roman" w:hAnsi="Times New Roman" w:cs="Times New Roman"/>
          <w:sz w:val="24"/>
          <w:szCs w:val="24"/>
        </w:rPr>
        <w:t>processes,</w:t>
      </w:r>
      <w:r w:rsidRPr="006D75A7">
        <w:rPr>
          <w:rFonts w:ascii="Times New Roman" w:hAnsi="Times New Roman" w:cs="Times New Roman"/>
          <w:sz w:val="24"/>
          <w:szCs w:val="24"/>
        </w:rPr>
        <w:t xml:space="preserve"> and the evaluation and monitoring of those ideas represent</w:t>
      </w:r>
      <w:r w:rsidR="00B43E55">
        <w:rPr>
          <w:rFonts w:ascii="Times New Roman" w:hAnsi="Times New Roman" w:cs="Times New Roman"/>
          <w:sz w:val="24"/>
          <w:szCs w:val="24"/>
        </w:rPr>
        <w:t>s</w:t>
      </w:r>
      <w:r w:rsidRPr="006D75A7">
        <w:rPr>
          <w:rFonts w:ascii="Times New Roman" w:hAnsi="Times New Roman" w:cs="Times New Roman"/>
          <w:sz w:val="24"/>
          <w:szCs w:val="24"/>
        </w:rPr>
        <w:t xml:space="preserve"> late cycle creative processes (Mumford et al., 1991). Figure 1 presents a graphic depiction of the elements and cycles comprising the creative process.</w:t>
      </w:r>
    </w:p>
    <w:p w14:paraId="6D9B72A1" w14:textId="330EF2A5" w:rsidR="000071D3" w:rsidRDefault="00CB7B88">
      <w:pPr>
        <w:spacing w:after="0" w:line="480" w:lineRule="auto"/>
        <w:rPr>
          <w:rFonts w:ascii="Times New Roman" w:hAnsi="Times New Roman" w:cs="Times New Roman"/>
          <w:sz w:val="24"/>
          <w:szCs w:val="24"/>
        </w:rPr>
      </w:pPr>
      <w:r w:rsidRPr="006D75A7">
        <w:rPr>
          <w:rFonts w:ascii="Times New Roman" w:hAnsi="Times New Roman" w:cs="Times New Roman"/>
          <w:sz w:val="24"/>
          <w:szCs w:val="24"/>
        </w:rPr>
        <w:tab/>
        <w:t>Clearly, creative problem solving is a complex and cognitively demanding activity (Mumford, Watts, &amp; Partlow, 2015), that requires active cognitive processing (Fink et al., 2009)</w:t>
      </w:r>
      <w:r w:rsidR="00A214EC">
        <w:rPr>
          <w:rFonts w:ascii="Times New Roman" w:hAnsi="Times New Roman" w:cs="Times New Roman"/>
          <w:sz w:val="24"/>
          <w:szCs w:val="24"/>
        </w:rPr>
        <w:t xml:space="preserve"> and cognitive persistence (Teubner-Rhodes et al., 2017)</w:t>
      </w:r>
      <w:r w:rsidRPr="006D75A7">
        <w:rPr>
          <w:rFonts w:ascii="Times New Roman" w:hAnsi="Times New Roman" w:cs="Times New Roman"/>
          <w:sz w:val="24"/>
          <w:szCs w:val="24"/>
        </w:rPr>
        <w:t xml:space="preserve">. </w:t>
      </w:r>
      <w:r w:rsidRPr="00662524">
        <w:rPr>
          <w:rFonts w:ascii="Times New Roman" w:hAnsi="Times New Roman" w:cs="Times New Roman"/>
          <w:sz w:val="24"/>
          <w:szCs w:val="24"/>
        </w:rPr>
        <w:t>The modern world is full of interruptions and stimuli that individuals must filter</w:t>
      </w:r>
      <w:r w:rsidR="00A214EC">
        <w:rPr>
          <w:rFonts w:ascii="Times New Roman" w:hAnsi="Times New Roman" w:cs="Times New Roman"/>
          <w:sz w:val="24"/>
          <w:szCs w:val="24"/>
        </w:rPr>
        <w:t xml:space="preserve">, </w:t>
      </w:r>
      <w:r w:rsidRPr="00662524">
        <w:rPr>
          <w:rFonts w:ascii="Times New Roman" w:hAnsi="Times New Roman" w:cs="Times New Roman"/>
          <w:sz w:val="24"/>
          <w:szCs w:val="24"/>
        </w:rPr>
        <w:t>sift through</w:t>
      </w:r>
      <w:r w:rsidR="00A214EC">
        <w:rPr>
          <w:rFonts w:ascii="Times New Roman" w:hAnsi="Times New Roman" w:cs="Times New Roman"/>
          <w:sz w:val="24"/>
          <w:szCs w:val="24"/>
        </w:rPr>
        <w:t>, and balance</w:t>
      </w:r>
      <w:r w:rsidRPr="00662524">
        <w:rPr>
          <w:rFonts w:ascii="Times New Roman" w:hAnsi="Times New Roman" w:cs="Times New Roman"/>
          <w:sz w:val="24"/>
          <w:szCs w:val="24"/>
        </w:rPr>
        <w:t>. Life in organizations is no different as there are important business emails, phone calls, and reminders trickling in throughout the day</w:t>
      </w:r>
      <w:r w:rsidR="00A214EC">
        <w:rPr>
          <w:rFonts w:ascii="Times New Roman" w:hAnsi="Times New Roman" w:cs="Times New Roman"/>
          <w:sz w:val="24"/>
          <w:szCs w:val="24"/>
        </w:rPr>
        <w:t xml:space="preserve"> that one must deal with on top of their </w:t>
      </w:r>
      <w:r w:rsidR="00693FD0">
        <w:rPr>
          <w:rFonts w:ascii="Times New Roman" w:hAnsi="Times New Roman" w:cs="Times New Roman"/>
          <w:sz w:val="24"/>
          <w:szCs w:val="24"/>
        </w:rPr>
        <w:t xml:space="preserve">most pressing </w:t>
      </w:r>
      <w:r w:rsidR="00A214EC">
        <w:rPr>
          <w:rFonts w:ascii="Times New Roman" w:hAnsi="Times New Roman" w:cs="Times New Roman"/>
          <w:sz w:val="24"/>
          <w:szCs w:val="24"/>
        </w:rPr>
        <w:t>work tasks</w:t>
      </w:r>
      <w:r w:rsidRPr="00662524">
        <w:rPr>
          <w:rFonts w:ascii="Times New Roman" w:hAnsi="Times New Roman" w:cs="Times New Roman"/>
          <w:sz w:val="24"/>
          <w:szCs w:val="24"/>
        </w:rPr>
        <w:t>. One report found that in 2019 the average employee sent/received over 126 business emails per day (Radicati Group, 2019). The same report indicated that even when factoring out spam emails, the average employee still sent/received 107 legitimate emails per day.</w:t>
      </w:r>
      <w:r>
        <w:rPr>
          <w:rFonts w:ascii="Times New Roman" w:hAnsi="Times New Roman" w:cs="Times New Roman"/>
          <w:sz w:val="24"/>
          <w:szCs w:val="24"/>
        </w:rPr>
        <w:t xml:space="preserve"> Given </w:t>
      </w:r>
      <w:r w:rsidRPr="006D75A7">
        <w:rPr>
          <w:rFonts w:ascii="Times New Roman" w:hAnsi="Times New Roman" w:cs="Times New Roman"/>
          <w:sz w:val="24"/>
          <w:szCs w:val="24"/>
        </w:rPr>
        <w:t xml:space="preserve">the </w:t>
      </w:r>
      <w:r>
        <w:rPr>
          <w:rFonts w:ascii="Times New Roman" w:hAnsi="Times New Roman" w:cs="Times New Roman"/>
          <w:sz w:val="24"/>
          <w:szCs w:val="24"/>
        </w:rPr>
        <w:t>cognitively complex</w:t>
      </w:r>
      <w:r w:rsidRPr="006D75A7">
        <w:rPr>
          <w:rFonts w:ascii="Times New Roman" w:hAnsi="Times New Roman" w:cs="Times New Roman"/>
          <w:sz w:val="24"/>
          <w:szCs w:val="24"/>
        </w:rPr>
        <w:t xml:space="preserve"> nature of creative problem solving</w:t>
      </w:r>
      <w:r>
        <w:rPr>
          <w:rFonts w:ascii="Times New Roman" w:hAnsi="Times New Roman" w:cs="Times New Roman"/>
          <w:sz w:val="24"/>
          <w:szCs w:val="24"/>
        </w:rPr>
        <w:t xml:space="preserve"> and the idea that h</w:t>
      </w:r>
      <w:r w:rsidRPr="007A75F5">
        <w:rPr>
          <w:rFonts w:ascii="Times New Roman" w:hAnsi="Times New Roman" w:cs="Times New Roman"/>
          <w:sz w:val="24"/>
          <w:szCs w:val="24"/>
        </w:rPr>
        <w:t>umans have a limited capacity to process information (</w:t>
      </w:r>
      <w:r w:rsidRPr="006D75A7">
        <w:rPr>
          <w:rFonts w:ascii="Times New Roman" w:hAnsi="Times New Roman" w:cs="Times New Roman"/>
          <w:sz w:val="24"/>
          <w:szCs w:val="24"/>
        </w:rPr>
        <w:t>Chun, Golomb, &amp; Turk-Browne, 2011</w:t>
      </w:r>
      <w:r w:rsidRPr="007A75F5">
        <w:rPr>
          <w:rFonts w:ascii="Times New Roman" w:hAnsi="Times New Roman" w:cs="Times New Roman"/>
          <w:sz w:val="24"/>
          <w:szCs w:val="24"/>
        </w:rPr>
        <w:t>)</w:t>
      </w:r>
      <w:r>
        <w:rPr>
          <w:rFonts w:ascii="Times New Roman" w:hAnsi="Times New Roman" w:cs="Times New Roman"/>
          <w:sz w:val="24"/>
          <w:szCs w:val="24"/>
        </w:rPr>
        <w:t xml:space="preserve">, </w:t>
      </w:r>
      <w:r w:rsidRPr="006D75A7">
        <w:rPr>
          <w:rFonts w:ascii="Times New Roman" w:hAnsi="Times New Roman" w:cs="Times New Roman"/>
          <w:sz w:val="24"/>
          <w:szCs w:val="24"/>
        </w:rPr>
        <w:t xml:space="preserve">an important </w:t>
      </w:r>
      <w:r>
        <w:rPr>
          <w:rFonts w:ascii="Times New Roman" w:hAnsi="Times New Roman" w:cs="Times New Roman"/>
          <w:sz w:val="24"/>
          <w:szCs w:val="24"/>
        </w:rPr>
        <w:t>issue</w:t>
      </w:r>
      <w:r w:rsidRPr="006D75A7">
        <w:rPr>
          <w:rFonts w:ascii="Times New Roman" w:hAnsi="Times New Roman" w:cs="Times New Roman"/>
          <w:sz w:val="24"/>
          <w:szCs w:val="24"/>
        </w:rPr>
        <w:t xml:space="preserve"> arise</w:t>
      </w:r>
      <w:r>
        <w:rPr>
          <w:rFonts w:ascii="Times New Roman" w:hAnsi="Times New Roman" w:cs="Times New Roman"/>
          <w:sz w:val="24"/>
          <w:szCs w:val="24"/>
        </w:rPr>
        <w:t>s</w:t>
      </w:r>
      <w:r w:rsidRPr="006D75A7">
        <w:rPr>
          <w:rFonts w:ascii="Times New Roman" w:hAnsi="Times New Roman" w:cs="Times New Roman"/>
          <w:sz w:val="24"/>
          <w:szCs w:val="24"/>
        </w:rPr>
        <w:t xml:space="preserve">. That is, </w:t>
      </w:r>
      <w:r>
        <w:rPr>
          <w:rFonts w:ascii="Times New Roman" w:hAnsi="Times New Roman" w:cs="Times New Roman"/>
          <w:sz w:val="24"/>
          <w:szCs w:val="24"/>
        </w:rPr>
        <w:t>whether</w:t>
      </w:r>
      <w:r w:rsidRPr="006D75A7">
        <w:rPr>
          <w:rFonts w:ascii="Times New Roman" w:hAnsi="Times New Roman" w:cs="Times New Roman"/>
          <w:sz w:val="24"/>
          <w:szCs w:val="24"/>
        </w:rPr>
        <w:t xml:space="preserve"> </w:t>
      </w:r>
      <w:r>
        <w:rPr>
          <w:rFonts w:ascii="Times New Roman" w:hAnsi="Times New Roman" w:cs="Times New Roman"/>
          <w:sz w:val="24"/>
          <w:szCs w:val="24"/>
        </w:rPr>
        <w:t xml:space="preserve">ubiquitous </w:t>
      </w:r>
      <w:r w:rsidRPr="006D75A7">
        <w:rPr>
          <w:rFonts w:ascii="Times New Roman" w:hAnsi="Times New Roman" w:cs="Times New Roman"/>
          <w:sz w:val="24"/>
          <w:szCs w:val="24"/>
        </w:rPr>
        <w:t>attentional interruptions</w:t>
      </w:r>
      <w:r>
        <w:rPr>
          <w:rFonts w:ascii="Times New Roman" w:hAnsi="Times New Roman" w:cs="Times New Roman"/>
          <w:sz w:val="24"/>
          <w:szCs w:val="24"/>
        </w:rPr>
        <w:t xml:space="preserve"> are</w:t>
      </w:r>
      <w:r w:rsidRPr="006D75A7">
        <w:rPr>
          <w:rFonts w:ascii="Times New Roman" w:hAnsi="Times New Roman" w:cs="Times New Roman"/>
          <w:sz w:val="24"/>
          <w:szCs w:val="24"/>
        </w:rPr>
        <w:t xml:space="preserve"> </w:t>
      </w:r>
      <w:r w:rsidR="00D63138">
        <w:rPr>
          <w:rFonts w:ascii="Times New Roman" w:hAnsi="Times New Roman" w:cs="Times New Roman"/>
          <w:sz w:val="24"/>
          <w:szCs w:val="24"/>
        </w:rPr>
        <w:t>detrimental</w:t>
      </w:r>
      <w:r>
        <w:rPr>
          <w:rFonts w:ascii="Times New Roman" w:hAnsi="Times New Roman" w:cs="Times New Roman"/>
          <w:sz w:val="24"/>
          <w:szCs w:val="24"/>
        </w:rPr>
        <w:t xml:space="preserve"> for </w:t>
      </w:r>
      <w:r w:rsidRPr="006D75A7">
        <w:rPr>
          <w:rFonts w:ascii="Times New Roman" w:hAnsi="Times New Roman" w:cs="Times New Roman"/>
          <w:sz w:val="24"/>
          <w:szCs w:val="24"/>
        </w:rPr>
        <w:t xml:space="preserve">creative problem-solving </w:t>
      </w:r>
      <w:r w:rsidR="003F04F4" w:rsidRPr="006D75A7">
        <w:rPr>
          <w:rFonts w:ascii="Times New Roman" w:hAnsi="Times New Roman" w:cs="Times New Roman"/>
          <w:noProof/>
          <w:sz w:val="24"/>
          <w:szCs w:val="24"/>
        </w:rPr>
        <w:drawing>
          <wp:anchor distT="0" distB="0" distL="114300" distR="114300" simplePos="0" relativeHeight="251771904" behindDoc="0" locked="0" layoutInCell="1" allowOverlap="1" wp14:anchorId="3406E9E0" wp14:editId="69F4E2F8">
            <wp:simplePos x="0" y="0"/>
            <wp:positionH relativeFrom="column">
              <wp:posOffset>2100580</wp:posOffset>
            </wp:positionH>
            <wp:positionV relativeFrom="paragraph">
              <wp:posOffset>2965841</wp:posOffset>
            </wp:positionV>
            <wp:extent cx="1786255" cy="3105785"/>
            <wp:effectExtent l="0" t="0" r="4445" b="0"/>
            <wp:wrapTopAndBottom/>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86255" cy="3105785"/>
                    </a:xfrm>
                    <a:prstGeom prst="rect">
                      <a:avLst/>
                    </a:prstGeom>
                    <a:noFill/>
                  </pic:spPr>
                </pic:pic>
              </a:graphicData>
            </a:graphic>
            <wp14:sizeRelH relativeFrom="margin">
              <wp14:pctWidth>0</wp14:pctWidth>
            </wp14:sizeRelH>
            <wp14:sizeRelV relativeFrom="margin">
              <wp14:pctHeight>0</wp14:pctHeight>
            </wp14:sizeRelV>
          </wp:anchor>
        </w:drawing>
      </w:r>
      <w:r w:rsidRPr="006D75A7">
        <w:rPr>
          <w:rFonts w:ascii="Times New Roman" w:hAnsi="Times New Roman" w:cs="Times New Roman"/>
          <w:sz w:val="24"/>
          <w:szCs w:val="24"/>
        </w:rPr>
        <w:t>performance</w:t>
      </w:r>
      <w:r>
        <w:rPr>
          <w:rFonts w:ascii="Times New Roman" w:hAnsi="Times New Roman" w:cs="Times New Roman"/>
          <w:sz w:val="24"/>
          <w:szCs w:val="24"/>
        </w:rPr>
        <w:t xml:space="preserve">, or whether there are instances in which they can be </w:t>
      </w:r>
      <w:r w:rsidR="00D63138">
        <w:rPr>
          <w:rFonts w:ascii="Times New Roman" w:hAnsi="Times New Roman" w:cs="Times New Roman"/>
          <w:sz w:val="24"/>
          <w:szCs w:val="24"/>
        </w:rPr>
        <w:t>beneficial</w:t>
      </w:r>
      <w:r>
        <w:rPr>
          <w:rFonts w:ascii="Times New Roman" w:hAnsi="Times New Roman" w:cs="Times New Roman"/>
          <w:sz w:val="24"/>
          <w:szCs w:val="24"/>
        </w:rPr>
        <w:t>.</w:t>
      </w:r>
      <w:r w:rsidRPr="006D75A7">
        <w:rPr>
          <w:rFonts w:ascii="Times New Roman" w:hAnsi="Times New Roman" w:cs="Times New Roman"/>
          <w:sz w:val="24"/>
          <w:szCs w:val="24"/>
        </w:rPr>
        <w:t xml:space="preserve"> </w:t>
      </w:r>
    </w:p>
    <w:p w14:paraId="71073251" w14:textId="77777777" w:rsidR="000071D3" w:rsidRDefault="000071D3">
      <w:pPr>
        <w:spacing w:after="0" w:line="480" w:lineRule="auto"/>
        <w:rPr>
          <w:rFonts w:ascii="Times New Roman" w:hAnsi="Times New Roman" w:cs="Times New Roman"/>
          <w:i/>
          <w:iCs/>
          <w:sz w:val="24"/>
          <w:szCs w:val="24"/>
        </w:rPr>
      </w:pPr>
    </w:p>
    <w:p w14:paraId="7F898C8F" w14:textId="77777777" w:rsidR="000071D3" w:rsidRDefault="000071D3">
      <w:pPr>
        <w:spacing w:after="0" w:line="480" w:lineRule="auto"/>
        <w:rPr>
          <w:rFonts w:ascii="Times New Roman" w:hAnsi="Times New Roman" w:cs="Times New Roman"/>
          <w:sz w:val="24"/>
          <w:szCs w:val="24"/>
        </w:rPr>
      </w:pPr>
      <w:r w:rsidRPr="006D75A7">
        <w:rPr>
          <w:rFonts w:ascii="Times New Roman" w:hAnsi="Times New Roman" w:cs="Times New Roman"/>
          <w:i/>
          <w:iCs/>
          <w:sz w:val="24"/>
          <w:szCs w:val="24"/>
        </w:rPr>
        <w:t>Figure 1.</w:t>
      </w:r>
      <w:r w:rsidRPr="006D75A7">
        <w:rPr>
          <w:rFonts w:ascii="Times New Roman" w:hAnsi="Times New Roman" w:cs="Times New Roman"/>
          <w:sz w:val="24"/>
          <w:szCs w:val="24"/>
        </w:rPr>
        <w:t xml:space="preserve"> Model of Creative Problem-Solving Processes.</w:t>
      </w:r>
    </w:p>
    <w:p w14:paraId="06C5CAAA" w14:textId="5AE256BD" w:rsidR="0098249E" w:rsidRDefault="0098249E">
      <w:pPr>
        <w:spacing w:after="0" w:line="480" w:lineRule="auto"/>
        <w:rPr>
          <w:rFonts w:ascii="Times New Roman" w:hAnsi="Times New Roman" w:cs="Times New Roman"/>
          <w:sz w:val="24"/>
          <w:szCs w:val="24"/>
        </w:rPr>
      </w:pPr>
    </w:p>
    <w:p w14:paraId="419B8F5B" w14:textId="5AEA214D" w:rsidR="00CB7B88" w:rsidRPr="006D75A7" w:rsidRDefault="00CB7B88">
      <w:pPr>
        <w:spacing w:after="0" w:line="480" w:lineRule="auto"/>
        <w:ind w:firstLine="720"/>
        <w:rPr>
          <w:rFonts w:ascii="Times New Roman" w:hAnsi="Times New Roman" w:cs="Times New Roman"/>
          <w:sz w:val="24"/>
          <w:szCs w:val="24"/>
        </w:rPr>
      </w:pPr>
      <w:r w:rsidRPr="006D75A7">
        <w:rPr>
          <w:rFonts w:ascii="Times New Roman" w:hAnsi="Times New Roman" w:cs="Times New Roman"/>
          <w:sz w:val="24"/>
          <w:szCs w:val="24"/>
        </w:rPr>
        <w:t xml:space="preserve">The following </w:t>
      </w:r>
      <w:r w:rsidR="003247D7">
        <w:rPr>
          <w:rFonts w:ascii="Times New Roman" w:hAnsi="Times New Roman" w:cs="Times New Roman"/>
          <w:sz w:val="24"/>
          <w:szCs w:val="24"/>
        </w:rPr>
        <w:t>study aimed</w:t>
      </w:r>
      <w:r w:rsidRPr="006D75A7">
        <w:rPr>
          <w:rFonts w:ascii="Times New Roman" w:hAnsi="Times New Roman" w:cs="Times New Roman"/>
          <w:sz w:val="24"/>
          <w:szCs w:val="24"/>
        </w:rPr>
        <w:t xml:space="preserve"> to </w:t>
      </w:r>
      <w:r>
        <w:rPr>
          <w:rFonts w:ascii="Times New Roman" w:hAnsi="Times New Roman" w:cs="Times New Roman"/>
          <w:sz w:val="24"/>
          <w:szCs w:val="24"/>
        </w:rPr>
        <w:t>examine</w:t>
      </w:r>
      <w:r w:rsidRPr="006D75A7">
        <w:rPr>
          <w:rFonts w:ascii="Times New Roman" w:hAnsi="Times New Roman" w:cs="Times New Roman"/>
          <w:sz w:val="24"/>
          <w:szCs w:val="24"/>
        </w:rPr>
        <w:t xml:space="preserve"> th</w:t>
      </w:r>
      <w:r w:rsidR="00D63138">
        <w:rPr>
          <w:rFonts w:ascii="Times New Roman" w:hAnsi="Times New Roman" w:cs="Times New Roman"/>
          <w:sz w:val="24"/>
          <w:szCs w:val="24"/>
        </w:rPr>
        <w:t xml:space="preserve">e helpfulness/hurtfulness </w:t>
      </w:r>
      <w:r w:rsidRPr="006D75A7">
        <w:rPr>
          <w:rFonts w:ascii="Times New Roman" w:hAnsi="Times New Roman" w:cs="Times New Roman"/>
          <w:sz w:val="24"/>
          <w:szCs w:val="24"/>
        </w:rPr>
        <w:t xml:space="preserve">of </w:t>
      </w:r>
      <w:r>
        <w:rPr>
          <w:rFonts w:ascii="Times New Roman" w:hAnsi="Times New Roman" w:cs="Times New Roman"/>
          <w:sz w:val="24"/>
          <w:szCs w:val="24"/>
        </w:rPr>
        <w:t xml:space="preserve">email </w:t>
      </w:r>
      <w:r w:rsidRPr="006D75A7">
        <w:rPr>
          <w:rFonts w:ascii="Times New Roman" w:hAnsi="Times New Roman" w:cs="Times New Roman"/>
          <w:sz w:val="24"/>
          <w:szCs w:val="24"/>
        </w:rPr>
        <w:t>attentional interruptions throughout the creative problem-solving process.</w:t>
      </w:r>
      <w:r w:rsidR="00ED7DF6">
        <w:rPr>
          <w:rFonts w:ascii="Times New Roman" w:hAnsi="Times New Roman" w:cs="Times New Roman"/>
          <w:sz w:val="24"/>
          <w:szCs w:val="24"/>
        </w:rPr>
        <w:t xml:space="preserve"> </w:t>
      </w:r>
      <w:bookmarkStart w:id="2" w:name="_Hlk66024611"/>
      <w:r w:rsidR="00FA3B66">
        <w:rPr>
          <w:rFonts w:ascii="Times New Roman" w:hAnsi="Times New Roman" w:cs="Times New Roman"/>
          <w:sz w:val="24"/>
          <w:szCs w:val="24"/>
        </w:rPr>
        <w:t>Generally</w:t>
      </w:r>
      <w:r w:rsidR="00766E34">
        <w:rPr>
          <w:rFonts w:ascii="Times New Roman" w:hAnsi="Times New Roman" w:cs="Times New Roman"/>
          <w:sz w:val="24"/>
          <w:szCs w:val="24"/>
        </w:rPr>
        <w:t xml:space="preserve"> speaking, I </w:t>
      </w:r>
      <w:r w:rsidR="0063499F">
        <w:rPr>
          <w:rFonts w:ascii="Times New Roman" w:hAnsi="Times New Roman" w:cs="Times New Roman"/>
          <w:sz w:val="24"/>
          <w:szCs w:val="24"/>
        </w:rPr>
        <w:t>predicted</w:t>
      </w:r>
      <w:r w:rsidR="00766E34">
        <w:rPr>
          <w:rFonts w:ascii="Times New Roman" w:hAnsi="Times New Roman" w:cs="Times New Roman"/>
          <w:sz w:val="24"/>
          <w:szCs w:val="24"/>
        </w:rPr>
        <w:t xml:space="preserve"> that </w:t>
      </w:r>
      <w:r w:rsidR="0098249E">
        <w:rPr>
          <w:rFonts w:ascii="Times New Roman" w:hAnsi="Times New Roman" w:cs="Times New Roman"/>
          <w:sz w:val="24"/>
          <w:szCs w:val="24"/>
        </w:rPr>
        <w:t xml:space="preserve">if </w:t>
      </w:r>
      <w:r w:rsidR="00766E34">
        <w:rPr>
          <w:rFonts w:ascii="Times New Roman" w:hAnsi="Times New Roman" w:cs="Times New Roman"/>
          <w:sz w:val="24"/>
          <w:szCs w:val="24"/>
        </w:rPr>
        <w:t>participants receiv</w:t>
      </w:r>
      <w:r w:rsidR="0098249E">
        <w:rPr>
          <w:rFonts w:ascii="Times New Roman" w:hAnsi="Times New Roman" w:cs="Times New Roman"/>
          <w:sz w:val="24"/>
          <w:szCs w:val="24"/>
        </w:rPr>
        <w:t>e</w:t>
      </w:r>
      <w:r w:rsidR="00BF68AC">
        <w:rPr>
          <w:rFonts w:ascii="Times New Roman" w:hAnsi="Times New Roman" w:cs="Times New Roman"/>
          <w:sz w:val="24"/>
          <w:szCs w:val="24"/>
        </w:rPr>
        <w:t>d</w:t>
      </w:r>
      <w:r w:rsidR="00766E34">
        <w:rPr>
          <w:rFonts w:ascii="Times New Roman" w:hAnsi="Times New Roman" w:cs="Times New Roman"/>
          <w:sz w:val="24"/>
          <w:szCs w:val="24"/>
        </w:rPr>
        <w:t xml:space="preserve"> interruptions </w:t>
      </w:r>
      <w:r w:rsidR="0063499F">
        <w:rPr>
          <w:rFonts w:ascii="Times New Roman" w:hAnsi="Times New Roman" w:cs="Times New Roman"/>
          <w:sz w:val="24"/>
          <w:szCs w:val="24"/>
        </w:rPr>
        <w:t>that</w:t>
      </w:r>
      <w:r w:rsidR="00766E34">
        <w:rPr>
          <w:rFonts w:ascii="Times New Roman" w:hAnsi="Times New Roman" w:cs="Times New Roman"/>
          <w:sz w:val="24"/>
          <w:szCs w:val="24"/>
        </w:rPr>
        <w:t xml:space="preserve"> broaden attentional focus</w:t>
      </w:r>
      <w:r w:rsidR="00DF407E">
        <w:rPr>
          <w:rFonts w:ascii="Times New Roman" w:hAnsi="Times New Roman" w:cs="Times New Roman"/>
          <w:sz w:val="24"/>
          <w:szCs w:val="24"/>
        </w:rPr>
        <w:t xml:space="preserve"> </w:t>
      </w:r>
      <w:r w:rsidR="00766E34">
        <w:rPr>
          <w:rFonts w:ascii="Times New Roman" w:hAnsi="Times New Roman" w:cs="Times New Roman"/>
          <w:sz w:val="24"/>
          <w:szCs w:val="24"/>
        </w:rPr>
        <w:t>(i.e., receive</w:t>
      </w:r>
      <w:r w:rsidR="00BF68AC">
        <w:rPr>
          <w:rFonts w:ascii="Times New Roman" w:hAnsi="Times New Roman" w:cs="Times New Roman"/>
          <w:sz w:val="24"/>
          <w:szCs w:val="24"/>
        </w:rPr>
        <w:t>d</w:t>
      </w:r>
      <w:r w:rsidR="00766E34">
        <w:rPr>
          <w:rFonts w:ascii="Times New Roman" w:hAnsi="Times New Roman" w:cs="Times New Roman"/>
          <w:sz w:val="24"/>
          <w:szCs w:val="24"/>
        </w:rPr>
        <w:t xml:space="preserve"> a greater number of emails, receive</w:t>
      </w:r>
      <w:r w:rsidR="00BF68AC">
        <w:rPr>
          <w:rFonts w:ascii="Times New Roman" w:hAnsi="Times New Roman" w:cs="Times New Roman"/>
          <w:sz w:val="24"/>
          <w:szCs w:val="24"/>
        </w:rPr>
        <w:t>d</w:t>
      </w:r>
      <w:r w:rsidR="00766E34">
        <w:rPr>
          <w:rFonts w:ascii="Times New Roman" w:hAnsi="Times New Roman" w:cs="Times New Roman"/>
          <w:sz w:val="24"/>
          <w:szCs w:val="24"/>
        </w:rPr>
        <w:t xml:space="preserve"> emails irrelevant to the task at hand) during early cycle creative problem solving</w:t>
      </w:r>
      <w:r w:rsidR="0098249E">
        <w:rPr>
          <w:rFonts w:ascii="Times New Roman" w:hAnsi="Times New Roman" w:cs="Times New Roman"/>
          <w:sz w:val="24"/>
          <w:szCs w:val="24"/>
        </w:rPr>
        <w:t>,</w:t>
      </w:r>
      <w:r w:rsidR="00766E34">
        <w:rPr>
          <w:rFonts w:ascii="Times New Roman" w:hAnsi="Times New Roman" w:cs="Times New Roman"/>
          <w:sz w:val="24"/>
          <w:szCs w:val="24"/>
        </w:rPr>
        <w:t xml:space="preserve"> </w:t>
      </w:r>
      <w:r w:rsidR="0098249E">
        <w:rPr>
          <w:rFonts w:ascii="Times New Roman" w:hAnsi="Times New Roman" w:cs="Times New Roman"/>
          <w:sz w:val="24"/>
          <w:szCs w:val="24"/>
        </w:rPr>
        <w:t>then it w</w:t>
      </w:r>
      <w:r w:rsidR="00BF68AC">
        <w:rPr>
          <w:rFonts w:ascii="Times New Roman" w:hAnsi="Times New Roman" w:cs="Times New Roman"/>
          <w:sz w:val="24"/>
          <w:szCs w:val="24"/>
        </w:rPr>
        <w:t>ould</w:t>
      </w:r>
      <w:r w:rsidR="00766E34">
        <w:rPr>
          <w:rFonts w:ascii="Times New Roman" w:hAnsi="Times New Roman" w:cs="Times New Roman"/>
          <w:sz w:val="24"/>
          <w:szCs w:val="24"/>
        </w:rPr>
        <w:t xml:space="preserve"> result in be</w:t>
      </w:r>
      <w:r w:rsidR="0098249E">
        <w:rPr>
          <w:rFonts w:ascii="Times New Roman" w:hAnsi="Times New Roman" w:cs="Times New Roman"/>
          <w:sz w:val="24"/>
          <w:szCs w:val="24"/>
        </w:rPr>
        <w:t>tter</w:t>
      </w:r>
      <w:r w:rsidR="00766E34">
        <w:rPr>
          <w:rFonts w:ascii="Times New Roman" w:hAnsi="Times New Roman" w:cs="Times New Roman"/>
          <w:sz w:val="24"/>
          <w:szCs w:val="24"/>
        </w:rPr>
        <w:t xml:space="preserve"> creative problem-solving performance. Conversely, I </w:t>
      </w:r>
      <w:r w:rsidR="0063499F">
        <w:rPr>
          <w:rFonts w:ascii="Times New Roman" w:hAnsi="Times New Roman" w:cs="Times New Roman"/>
          <w:sz w:val="24"/>
          <w:szCs w:val="24"/>
        </w:rPr>
        <w:t>predicted</w:t>
      </w:r>
      <w:r w:rsidR="00766E34">
        <w:rPr>
          <w:rFonts w:ascii="Times New Roman" w:hAnsi="Times New Roman" w:cs="Times New Roman"/>
          <w:sz w:val="24"/>
          <w:szCs w:val="24"/>
        </w:rPr>
        <w:t xml:space="preserve"> that </w:t>
      </w:r>
      <w:r w:rsidR="0098249E">
        <w:rPr>
          <w:rFonts w:ascii="Times New Roman" w:hAnsi="Times New Roman" w:cs="Times New Roman"/>
          <w:sz w:val="24"/>
          <w:szCs w:val="24"/>
        </w:rPr>
        <w:t xml:space="preserve">when </w:t>
      </w:r>
      <w:r w:rsidR="00766E34">
        <w:rPr>
          <w:rFonts w:ascii="Times New Roman" w:hAnsi="Times New Roman" w:cs="Times New Roman"/>
          <w:sz w:val="24"/>
          <w:szCs w:val="24"/>
        </w:rPr>
        <w:t>participants receiv</w:t>
      </w:r>
      <w:r w:rsidR="0098249E">
        <w:rPr>
          <w:rFonts w:ascii="Times New Roman" w:hAnsi="Times New Roman" w:cs="Times New Roman"/>
          <w:sz w:val="24"/>
          <w:szCs w:val="24"/>
        </w:rPr>
        <w:t>e</w:t>
      </w:r>
      <w:r w:rsidR="00BF68AC">
        <w:rPr>
          <w:rFonts w:ascii="Times New Roman" w:hAnsi="Times New Roman" w:cs="Times New Roman"/>
          <w:sz w:val="24"/>
          <w:szCs w:val="24"/>
        </w:rPr>
        <w:t>d</w:t>
      </w:r>
      <w:r w:rsidR="00766E34">
        <w:rPr>
          <w:rFonts w:ascii="Times New Roman" w:hAnsi="Times New Roman" w:cs="Times New Roman"/>
          <w:sz w:val="24"/>
          <w:szCs w:val="24"/>
        </w:rPr>
        <w:t xml:space="preserve"> interruptions </w:t>
      </w:r>
      <w:r w:rsidR="0063499F">
        <w:rPr>
          <w:rFonts w:ascii="Times New Roman" w:hAnsi="Times New Roman" w:cs="Times New Roman"/>
          <w:sz w:val="24"/>
          <w:szCs w:val="24"/>
        </w:rPr>
        <w:t>that</w:t>
      </w:r>
      <w:r w:rsidR="00766E34">
        <w:rPr>
          <w:rFonts w:ascii="Times New Roman" w:hAnsi="Times New Roman" w:cs="Times New Roman"/>
          <w:sz w:val="24"/>
          <w:szCs w:val="24"/>
        </w:rPr>
        <w:t xml:space="preserve"> broaden attentional focus during late cycle creative problem solving</w:t>
      </w:r>
      <w:r w:rsidR="0098249E">
        <w:rPr>
          <w:rFonts w:ascii="Times New Roman" w:hAnsi="Times New Roman" w:cs="Times New Roman"/>
          <w:sz w:val="24"/>
          <w:szCs w:val="24"/>
        </w:rPr>
        <w:t>, then it</w:t>
      </w:r>
      <w:r w:rsidR="00766E34">
        <w:rPr>
          <w:rFonts w:ascii="Times New Roman" w:hAnsi="Times New Roman" w:cs="Times New Roman"/>
          <w:sz w:val="24"/>
          <w:szCs w:val="24"/>
        </w:rPr>
        <w:t xml:space="preserve"> </w:t>
      </w:r>
      <w:r w:rsidR="00BF68AC">
        <w:rPr>
          <w:rFonts w:ascii="Times New Roman" w:hAnsi="Times New Roman" w:cs="Times New Roman"/>
          <w:sz w:val="24"/>
          <w:szCs w:val="24"/>
        </w:rPr>
        <w:t>would</w:t>
      </w:r>
      <w:r w:rsidR="00766E34">
        <w:rPr>
          <w:rFonts w:ascii="Times New Roman" w:hAnsi="Times New Roman" w:cs="Times New Roman"/>
          <w:sz w:val="24"/>
          <w:szCs w:val="24"/>
        </w:rPr>
        <w:t xml:space="preserve"> result in wors</w:t>
      </w:r>
      <w:r w:rsidR="0098249E">
        <w:rPr>
          <w:rFonts w:ascii="Times New Roman" w:hAnsi="Times New Roman" w:cs="Times New Roman"/>
          <w:sz w:val="24"/>
          <w:szCs w:val="24"/>
        </w:rPr>
        <w:t>e</w:t>
      </w:r>
      <w:r w:rsidR="00766E34">
        <w:rPr>
          <w:rFonts w:ascii="Times New Roman" w:hAnsi="Times New Roman" w:cs="Times New Roman"/>
          <w:sz w:val="24"/>
          <w:szCs w:val="24"/>
        </w:rPr>
        <w:t xml:space="preserve"> creative problem-solving performance.</w:t>
      </w:r>
    </w:p>
    <w:p w14:paraId="11D9C90F" w14:textId="77777777" w:rsidR="00CB7B88" w:rsidRPr="006D75A7" w:rsidRDefault="00CB7B88">
      <w:pPr>
        <w:keepNext/>
        <w:keepLines/>
        <w:spacing w:before="40" w:after="0" w:line="480" w:lineRule="auto"/>
        <w:outlineLvl w:val="1"/>
        <w:rPr>
          <w:rFonts w:ascii="Times New Roman" w:eastAsiaTheme="majorEastAsia" w:hAnsi="Times New Roman" w:cs="Times New Roman"/>
          <w:b/>
          <w:bCs/>
          <w:sz w:val="24"/>
          <w:szCs w:val="24"/>
        </w:rPr>
      </w:pPr>
      <w:bookmarkStart w:id="3" w:name="_Toc42073626"/>
      <w:bookmarkStart w:id="4" w:name="_Toc77247967"/>
      <w:bookmarkEnd w:id="2"/>
      <w:r w:rsidRPr="006D75A7">
        <w:rPr>
          <w:rFonts w:ascii="Times New Roman" w:eastAsiaTheme="majorEastAsia" w:hAnsi="Times New Roman" w:cs="Times New Roman"/>
          <w:b/>
          <w:bCs/>
          <w:sz w:val="24"/>
          <w:szCs w:val="24"/>
        </w:rPr>
        <w:t>Defining Attention</w:t>
      </w:r>
      <w:bookmarkEnd w:id="3"/>
      <w:bookmarkEnd w:id="4"/>
    </w:p>
    <w:p w14:paraId="6B030C9A" w14:textId="66E5C992" w:rsidR="00CB7B88" w:rsidRPr="006D75A7" w:rsidRDefault="004F501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Psychological research has long held the importance of attention in predicting behavior (Nideffer, 1976). </w:t>
      </w:r>
      <w:r w:rsidR="00CB7B88" w:rsidRPr="006D75A7">
        <w:rPr>
          <w:rFonts w:ascii="Times New Roman" w:hAnsi="Times New Roman" w:cs="Times New Roman"/>
          <w:sz w:val="24"/>
          <w:szCs w:val="24"/>
        </w:rPr>
        <w:t>Sustained attention involves an individual’s ability to focus on a set of stimuli for a prolonged period of time (Sarter, Givens, &amp; Bruno, 2001). Humans have a limited capacity to process information, therefore attentional mechanisms are involved in selecting, modulating, and sustaining focus on relevant information (Chun</w:t>
      </w:r>
      <w:r w:rsidR="00CB7B88">
        <w:rPr>
          <w:rFonts w:ascii="Times New Roman" w:hAnsi="Times New Roman" w:cs="Times New Roman"/>
          <w:sz w:val="24"/>
          <w:szCs w:val="24"/>
        </w:rPr>
        <w:t xml:space="preserve"> et al.</w:t>
      </w:r>
      <w:r w:rsidR="00CB7B88" w:rsidRPr="006D75A7">
        <w:rPr>
          <w:rFonts w:ascii="Times New Roman" w:hAnsi="Times New Roman" w:cs="Times New Roman"/>
          <w:sz w:val="24"/>
          <w:szCs w:val="24"/>
        </w:rPr>
        <w:t>, 2011).</w:t>
      </w:r>
      <w:r w:rsidR="00DF407E">
        <w:rPr>
          <w:rFonts w:ascii="Times New Roman" w:hAnsi="Times New Roman" w:cs="Times New Roman"/>
          <w:sz w:val="24"/>
          <w:szCs w:val="24"/>
        </w:rPr>
        <w:t xml:space="preserve"> These attentional mechanisms, or competencies, should alter adaptively in response to </w:t>
      </w:r>
      <w:r w:rsidR="00FB70CE">
        <w:rPr>
          <w:rFonts w:ascii="Times New Roman" w:hAnsi="Times New Roman" w:cs="Times New Roman"/>
          <w:sz w:val="24"/>
          <w:szCs w:val="24"/>
        </w:rPr>
        <w:t>situational</w:t>
      </w:r>
      <w:r w:rsidR="00DF407E">
        <w:rPr>
          <w:rFonts w:ascii="Times New Roman" w:hAnsi="Times New Roman" w:cs="Times New Roman"/>
          <w:sz w:val="24"/>
          <w:szCs w:val="24"/>
        </w:rPr>
        <w:t xml:space="preserve"> demands (Nideffer, 1976).</w:t>
      </w:r>
    </w:p>
    <w:p w14:paraId="6F076D13" w14:textId="0577C760" w:rsidR="00CB7B88" w:rsidRPr="006D75A7" w:rsidRDefault="004F501B">
      <w:pPr>
        <w:spacing w:after="0" w:line="480" w:lineRule="auto"/>
        <w:ind w:firstLine="720"/>
        <w:rPr>
          <w:rFonts w:ascii="Times New Roman" w:hAnsi="Times New Roman" w:cs="Times New Roman"/>
          <w:sz w:val="24"/>
          <w:szCs w:val="24"/>
        </w:rPr>
      </w:pPr>
      <w:bookmarkStart w:id="5" w:name="_Hlk46842621"/>
      <w:r>
        <w:rPr>
          <w:rFonts w:ascii="Times New Roman" w:hAnsi="Times New Roman" w:cs="Times New Roman"/>
          <w:sz w:val="24"/>
          <w:szCs w:val="24"/>
        </w:rPr>
        <w:t xml:space="preserve">Although conceptualizations somewhat differ, researchers have broken down attention into two main dimensions, breadth </w:t>
      </w:r>
      <w:r w:rsidR="00FA3B66">
        <w:rPr>
          <w:rFonts w:ascii="Times New Roman" w:hAnsi="Times New Roman" w:cs="Times New Roman"/>
          <w:sz w:val="24"/>
          <w:szCs w:val="24"/>
        </w:rPr>
        <w:t xml:space="preserve">of focus </w:t>
      </w:r>
      <w:r>
        <w:rPr>
          <w:rFonts w:ascii="Times New Roman" w:hAnsi="Times New Roman" w:cs="Times New Roman"/>
          <w:sz w:val="24"/>
          <w:szCs w:val="24"/>
        </w:rPr>
        <w:t>and direction</w:t>
      </w:r>
      <w:r w:rsidR="00131A3C">
        <w:rPr>
          <w:rFonts w:ascii="Times New Roman" w:hAnsi="Times New Roman" w:cs="Times New Roman"/>
          <w:sz w:val="24"/>
          <w:szCs w:val="24"/>
        </w:rPr>
        <w:t xml:space="preserve"> of focus</w:t>
      </w:r>
      <w:r>
        <w:rPr>
          <w:rFonts w:ascii="Times New Roman" w:hAnsi="Times New Roman" w:cs="Times New Roman"/>
          <w:sz w:val="24"/>
          <w:szCs w:val="24"/>
        </w:rPr>
        <w:t xml:space="preserve"> (Nideffer, 1976). </w:t>
      </w:r>
      <w:r w:rsidR="00B7343A">
        <w:rPr>
          <w:rFonts w:ascii="Times New Roman" w:hAnsi="Times New Roman" w:cs="Times New Roman"/>
          <w:sz w:val="24"/>
          <w:szCs w:val="24"/>
        </w:rPr>
        <w:t>The number and range of a stimuli an individual attends to represent breadth of attention</w:t>
      </w:r>
      <w:r w:rsidR="00CB7B88" w:rsidRPr="006D75A7">
        <w:rPr>
          <w:rFonts w:ascii="Times New Roman" w:hAnsi="Times New Roman" w:cs="Times New Roman"/>
          <w:sz w:val="24"/>
          <w:szCs w:val="24"/>
        </w:rPr>
        <w:t>. A narrow, or focused breadth of attention represents an individual attending to only a relatively small range of stimuli at any given time (Kasof, 1997</w:t>
      </w:r>
      <w:r>
        <w:rPr>
          <w:rFonts w:ascii="Times New Roman" w:hAnsi="Times New Roman" w:cs="Times New Roman"/>
          <w:sz w:val="24"/>
          <w:szCs w:val="24"/>
        </w:rPr>
        <w:t>; Nideffer, 1976</w:t>
      </w:r>
      <w:r w:rsidR="00CB7B88" w:rsidRPr="006D75A7">
        <w:rPr>
          <w:rFonts w:ascii="Times New Roman" w:hAnsi="Times New Roman" w:cs="Times New Roman"/>
          <w:sz w:val="24"/>
          <w:szCs w:val="24"/>
        </w:rPr>
        <w:t xml:space="preserve">). In other words, individuals are filtering out </w:t>
      </w:r>
      <w:r w:rsidR="00FA3B66">
        <w:rPr>
          <w:rFonts w:ascii="Times New Roman" w:hAnsi="Times New Roman" w:cs="Times New Roman"/>
          <w:sz w:val="24"/>
          <w:szCs w:val="24"/>
        </w:rPr>
        <w:t>a great deal of information</w:t>
      </w:r>
      <w:r w:rsidR="00CB7B88">
        <w:rPr>
          <w:rFonts w:ascii="Times New Roman" w:hAnsi="Times New Roman" w:cs="Times New Roman"/>
          <w:sz w:val="24"/>
          <w:szCs w:val="24"/>
        </w:rPr>
        <w:t xml:space="preserve"> (Kasof, 1997</w:t>
      </w:r>
      <w:r w:rsidR="00B17ED0">
        <w:rPr>
          <w:rFonts w:ascii="Times New Roman" w:hAnsi="Times New Roman" w:cs="Times New Roman"/>
          <w:sz w:val="24"/>
          <w:szCs w:val="24"/>
        </w:rPr>
        <w:t>; Nideffer, 1976</w:t>
      </w:r>
      <w:r w:rsidR="00CB7B88">
        <w:rPr>
          <w:rFonts w:ascii="Times New Roman" w:hAnsi="Times New Roman" w:cs="Times New Roman"/>
          <w:sz w:val="24"/>
          <w:szCs w:val="24"/>
        </w:rPr>
        <w:t>)</w:t>
      </w:r>
      <w:r w:rsidR="00CB7B88" w:rsidRPr="006D75A7">
        <w:rPr>
          <w:rFonts w:ascii="Times New Roman" w:hAnsi="Times New Roman" w:cs="Times New Roman"/>
          <w:sz w:val="24"/>
          <w:szCs w:val="24"/>
        </w:rPr>
        <w:t xml:space="preserve">. Conversely, a </w:t>
      </w:r>
      <w:r w:rsidR="00BF68AC">
        <w:rPr>
          <w:rFonts w:ascii="Times New Roman" w:hAnsi="Times New Roman" w:cs="Times New Roman"/>
          <w:sz w:val="24"/>
          <w:szCs w:val="24"/>
        </w:rPr>
        <w:t>broad</w:t>
      </w:r>
      <w:r w:rsidR="00CB7B88" w:rsidRPr="006D75A7">
        <w:rPr>
          <w:rFonts w:ascii="Times New Roman" w:hAnsi="Times New Roman" w:cs="Times New Roman"/>
          <w:sz w:val="24"/>
          <w:szCs w:val="24"/>
        </w:rPr>
        <w:t xml:space="preserve"> breadth of attention involves focusing on a large range of stimuli at any given time (Kasof, 1997</w:t>
      </w:r>
      <w:r>
        <w:rPr>
          <w:rFonts w:ascii="Times New Roman" w:hAnsi="Times New Roman" w:cs="Times New Roman"/>
          <w:sz w:val="24"/>
          <w:szCs w:val="24"/>
        </w:rPr>
        <w:t>; Nideffer, 1976</w:t>
      </w:r>
      <w:r w:rsidR="00CB7B88" w:rsidRPr="006D75A7">
        <w:rPr>
          <w:rFonts w:ascii="Times New Roman" w:hAnsi="Times New Roman" w:cs="Times New Roman"/>
          <w:sz w:val="24"/>
          <w:szCs w:val="24"/>
        </w:rPr>
        <w:t>). Here, the individual is more aware of extraneous</w:t>
      </w:r>
      <w:r w:rsidR="00FA3B66">
        <w:rPr>
          <w:rFonts w:ascii="Times New Roman" w:hAnsi="Times New Roman" w:cs="Times New Roman"/>
          <w:sz w:val="24"/>
          <w:szCs w:val="24"/>
        </w:rPr>
        <w:t xml:space="preserve"> information</w:t>
      </w:r>
      <w:r w:rsidR="00513E2B">
        <w:rPr>
          <w:rFonts w:ascii="Times New Roman" w:hAnsi="Times New Roman" w:cs="Times New Roman"/>
          <w:sz w:val="24"/>
          <w:szCs w:val="24"/>
        </w:rPr>
        <w:t xml:space="preserve"> (Kasof, 1997; Nideffer, 1976)</w:t>
      </w:r>
      <w:r w:rsidR="00CB7B88" w:rsidRPr="006D75A7">
        <w:rPr>
          <w:rFonts w:ascii="Times New Roman" w:hAnsi="Times New Roman" w:cs="Times New Roman"/>
          <w:sz w:val="24"/>
          <w:szCs w:val="24"/>
        </w:rPr>
        <w:t>.</w:t>
      </w:r>
    </w:p>
    <w:p w14:paraId="3A4CF36C" w14:textId="6758DEAC" w:rsidR="000000AA" w:rsidRDefault="009E7FC9">
      <w:pPr>
        <w:spacing w:after="0" w:line="480" w:lineRule="auto"/>
        <w:ind w:firstLine="720"/>
        <w:rPr>
          <w:rFonts w:ascii="Times New Roman" w:hAnsi="Times New Roman" w:cs="Times New Roman"/>
          <w:sz w:val="24"/>
          <w:szCs w:val="24"/>
        </w:rPr>
      </w:pPr>
      <w:bookmarkStart w:id="6" w:name="_Hlk45449113"/>
      <w:bookmarkEnd w:id="5"/>
      <w:r>
        <w:rPr>
          <w:rFonts w:ascii="Times New Roman" w:hAnsi="Times New Roman" w:cs="Times New Roman"/>
          <w:sz w:val="24"/>
          <w:szCs w:val="24"/>
        </w:rPr>
        <w:t>With respect to the direction of attention, r</w:t>
      </w:r>
      <w:r w:rsidR="00CB7B88" w:rsidRPr="006D75A7">
        <w:rPr>
          <w:rFonts w:ascii="Times New Roman" w:hAnsi="Times New Roman" w:cs="Times New Roman"/>
          <w:sz w:val="24"/>
          <w:szCs w:val="24"/>
        </w:rPr>
        <w:t xml:space="preserve">esearchers have broken </w:t>
      </w:r>
      <w:r>
        <w:rPr>
          <w:rFonts w:ascii="Times New Roman" w:hAnsi="Times New Roman" w:cs="Times New Roman"/>
          <w:sz w:val="24"/>
          <w:szCs w:val="24"/>
        </w:rPr>
        <w:t xml:space="preserve">this dimension </w:t>
      </w:r>
      <w:r w:rsidR="00CB7B88" w:rsidRPr="006D75A7">
        <w:rPr>
          <w:rFonts w:ascii="Times New Roman" w:hAnsi="Times New Roman" w:cs="Times New Roman"/>
          <w:sz w:val="24"/>
          <w:szCs w:val="24"/>
        </w:rPr>
        <w:t>down into two categories: external</w:t>
      </w:r>
      <w:r>
        <w:rPr>
          <w:rFonts w:ascii="Times New Roman" w:hAnsi="Times New Roman" w:cs="Times New Roman"/>
          <w:sz w:val="24"/>
          <w:szCs w:val="24"/>
        </w:rPr>
        <w:t xml:space="preserve"> and internal (Nideffer, 1976). </w:t>
      </w:r>
      <w:r w:rsidR="00CB7B88" w:rsidRPr="006D75A7">
        <w:rPr>
          <w:rFonts w:ascii="Times New Roman" w:hAnsi="Times New Roman" w:cs="Times New Roman"/>
          <w:sz w:val="24"/>
          <w:szCs w:val="24"/>
        </w:rPr>
        <w:t xml:space="preserve">External attentional processing </w:t>
      </w:r>
      <w:r w:rsidR="000060FD" w:rsidRPr="006D75A7">
        <w:rPr>
          <w:rFonts w:ascii="Times New Roman" w:hAnsi="Times New Roman" w:cs="Times New Roman"/>
          <w:sz w:val="24"/>
          <w:szCs w:val="24"/>
        </w:rPr>
        <w:t>in</w:t>
      </w:r>
      <w:r w:rsidR="000060FD">
        <w:rPr>
          <w:rFonts w:ascii="Times New Roman" w:hAnsi="Times New Roman" w:cs="Times New Roman"/>
          <w:sz w:val="24"/>
          <w:szCs w:val="24"/>
        </w:rPr>
        <w:t>volves</w:t>
      </w:r>
      <w:r w:rsidR="000060FD" w:rsidRPr="006D75A7">
        <w:rPr>
          <w:rFonts w:ascii="Times New Roman" w:hAnsi="Times New Roman" w:cs="Times New Roman"/>
          <w:sz w:val="24"/>
          <w:szCs w:val="24"/>
        </w:rPr>
        <w:t xml:space="preserve"> </w:t>
      </w:r>
      <w:r w:rsidR="00513E2B">
        <w:rPr>
          <w:rFonts w:ascii="Times New Roman" w:hAnsi="Times New Roman" w:cs="Times New Roman"/>
          <w:sz w:val="24"/>
          <w:szCs w:val="24"/>
        </w:rPr>
        <w:t xml:space="preserve">environmental stimuli (Nideffer, 1976), </w:t>
      </w:r>
      <w:r w:rsidR="00131A3C">
        <w:rPr>
          <w:rFonts w:ascii="Times New Roman" w:hAnsi="Times New Roman" w:cs="Times New Roman"/>
          <w:sz w:val="24"/>
          <w:szCs w:val="24"/>
        </w:rPr>
        <w:t>which includes</w:t>
      </w:r>
      <w:r w:rsidR="00513E2B">
        <w:rPr>
          <w:rFonts w:ascii="Times New Roman" w:hAnsi="Times New Roman" w:cs="Times New Roman"/>
          <w:sz w:val="24"/>
          <w:szCs w:val="24"/>
        </w:rPr>
        <w:t xml:space="preserve"> </w:t>
      </w:r>
      <w:r w:rsidR="00CB7B88" w:rsidRPr="006D75A7">
        <w:rPr>
          <w:rFonts w:ascii="Times New Roman" w:hAnsi="Times New Roman" w:cs="Times New Roman"/>
          <w:sz w:val="24"/>
          <w:szCs w:val="24"/>
        </w:rPr>
        <w:t>sensory inputs</w:t>
      </w:r>
      <w:r w:rsidR="00513E2B">
        <w:rPr>
          <w:rFonts w:ascii="Times New Roman" w:hAnsi="Times New Roman" w:cs="Times New Roman"/>
          <w:sz w:val="24"/>
          <w:szCs w:val="24"/>
        </w:rPr>
        <w:t xml:space="preserve">, such as </w:t>
      </w:r>
      <w:r w:rsidR="00CB7B88" w:rsidRPr="006D75A7">
        <w:rPr>
          <w:rFonts w:ascii="Times New Roman" w:hAnsi="Times New Roman" w:cs="Times New Roman"/>
          <w:sz w:val="24"/>
          <w:szCs w:val="24"/>
        </w:rPr>
        <w:t xml:space="preserve">noise, objects in an environment, </w:t>
      </w:r>
      <w:r w:rsidR="00513E2B">
        <w:rPr>
          <w:rFonts w:ascii="Times New Roman" w:hAnsi="Times New Roman" w:cs="Times New Roman"/>
          <w:sz w:val="24"/>
          <w:szCs w:val="24"/>
        </w:rPr>
        <w:t xml:space="preserve">and </w:t>
      </w:r>
      <w:r w:rsidR="00CB7B88" w:rsidRPr="006D75A7">
        <w:rPr>
          <w:rFonts w:ascii="Times New Roman" w:hAnsi="Times New Roman" w:cs="Times New Roman"/>
          <w:sz w:val="24"/>
          <w:szCs w:val="24"/>
        </w:rPr>
        <w:t>spatial locations</w:t>
      </w:r>
      <w:r w:rsidR="00513E2B">
        <w:rPr>
          <w:rFonts w:ascii="Times New Roman" w:hAnsi="Times New Roman" w:cs="Times New Roman"/>
          <w:sz w:val="24"/>
          <w:szCs w:val="24"/>
        </w:rPr>
        <w:t xml:space="preserve"> (</w:t>
      </w:r>
      <w:r w:rsidR="00CB7B88" w:rsidRPr="006D75A7">
        <w:rPr>
          <w:rFonts w:ascii="Times New Roman" w:hAnsi="Times New Roman" w:cs="Times New Roman"/>
          <w:sz w:val="24"/>
          <w:szCs w:val="24"/>
        </w:rPr>
        <w:t>Chun et al., 2011)</w:t>
      </w:r>
      <w:r w:rsidR="00513E2B">
        <w:rPr>
          <w:rFonts w:ascii="Times New Roman" w:hAnsi="Times New Roman" w:cs="Times New Roman"/>
          <w:sz w:val="24"/>
          <w:szCs w:val="24"/>
        </w:rPr>
        <w:t xml:space="preserve">. </w:t>
      </w:r>
      <w:r w:rsidR="00131A3C">
        <w:rPr>
          <w:rFonts w:ascii="Times New Roman" w:hAnsi="Times New Roman" w:cs="Times New Roman"/>
          <w:sz w:val="24"/>
          <w:szCs w:val="24"/>
        </w:rPr>
        <w:t xml:space="preserve">External attentional stimuli </w:t>
      </w:r>
      <w:r w:rsidR="00CB7B88" w:rsidRPr="006D75A7">
        <w:rPr>
          <w:rFonts w:ascii="Times New Roman" w:hAnsi="Times New Roman" w:cs="Times New Roman"/>
          <w:sz w:val="24"/>
          <w:szCs w:val="24"/>
        </w:rPr>
        <w:t xml:space="preserve">lead to perceptual analysis </w:t>
      </w:r>
      <w:r w:rsidR="00EA2421" w:rsidRPr="006D75A7">
        <w:rPr>
          <w:rFonts w:ascii="Times New Roman" w:hAnsi="Times New Roman" w:cs="Times New Roman"/>
          <w:sz w:val="24"/>
          <w:szCs w:val="24"/>
        </w:rPr>
        <w:t xml:space="preserve">(Corbetta &amp; Shulman, 2002; Johnson, 1983; </w:t>
      </w:r>
      <w:r w:rsidR="00EA2421">
        <w:rPr>
          <w:rFonts w:ascii="Times New Roman" w:hAnsi="Times New Roman" w:cs="Times New Roman"/>
          <w:sz w:val="24"/>
          <w:szCs w:val="24"/>
        </w:rPr>
        <w:t xml:space="preserve">Nideffer, 1976; </w:t>
      </w:r>
      <w:r w:rsidR="00EA2421" w:rsidRPr="006D75A7">
        <w:rPr>
          <w:rFonts w:ascii="Times New Roman" w:hAnsi="Times New Roman" w:cs="Times New Roman"/>
          <w:sz w:val="24"/>
          <w:szCs w:val="24"/>
        </w:rPr>
        <w:t>Pashler, Johnston, &amp; Ruthruff, 2001)</w:t>
      </w:r>
      <w:r w:rsidR="00EA2421">
        <w:rPr>
          <w:rFonts w:ascii="Times New Roman" w:hAnsi="Times New Roman" w:cs="Times New Roman"/>
          <w:sz w:val="24"/>
          <w:szCs w:val="24"/>
        </w:rPr>
        <w:t xml:space="preserve"> </w:t>
      </w:r>
      <w:r w:rsidR="00CB7B88" w:rsidRPr="006D75A7">
        <w:rPr>
          <w:rFonts w:ascii="Times New Roman" w:hAnsi="Times New Roman" w:cs="Times New Roman"/>
          <w:sz w:val="24"/>
          <w:szCs w:val="24"/>
        </w:rPr>
        <w:t>and automated reactions</w:t>
      </w:r>
      <w:r w:rsidR="00EA2421">
        <w:rPr>
          <w:rFonts w:ascii="Times New Roman" w:hAnsi="Times New Roman" w:cs="Times New Roman"/>
          <w:sz w:val="24"/>
          <w:szCs w:val="24"/>
        </w:rPr>
        <w:t xml:space="preserve"> (Nideffer, 1976)</w:t>
      </w:r>
      <w:r w:rsidR="00CB7B88" w:rsidRPr="006D75A7">
        <w:rPr>
          <w:rFonts w:ascii="Times New Roman" w:hAnsi="Times New Roman" w:cs="Times New Roman"/>
          <w:sz w:val="24"/>
          <w:szCs w:val="24"/>
        </w:rPr>
        <w:t xml:space="preserve">. </w:t>
      </w:r>
      <w:r w:rsidR="00BF62B7">
        <w:rPr>
          <w:rFonts w:ascii="Times New Roman" w:hAnsi="Times New Roman" w:cs="Times New Roman"/>
          <w:sz w:val="24"/>
          <w:szCs w:val="24"/>
        </w:rPr>
        <w:t>With external direction of focus, individuals are preoccupied with environmental stimuli</w:t>
      </w:r>
      <w:r w:rsidR="00131A3C">
        <w:rPr>
          <w:rFonts w:ascii="Times New Roman" w:hAnsi="Times New Roman" w:cs="Times New Roman"/>
          <w:sz w:val="24"/>
          <w:szCs w:val="24"/>
        </w:rPr>
        <w:t>,</w:t>
      </w:r>
      <w:r w:rsidR="00BF62B7">
        <w:rPr>
          <w:rFonts w:ascii="Times New Roman" w:hAnsi="Times New Roman" w:cs="Times New Roman"/>
          <w:sz w:val="24"/>
          <w:szCs w:val="24"/>
        </w:rPr>
        <w:t xml:space="preserve"> and at an extreme level there is nearly a complete external </w:t>
      </w:r>
      <w:r w:rsidR="00D9290F">
        <w:rPr>
          <w:rFonts w:ascii="Times New Roman" w:hAnsi="Times New Roman" w:cs="Times New Roman"/>
          <w:sz w:val="24"/>
          <w:szCs w:val="24"/>
        </w:rPr>
        <w:t xml:space="preserve">locus of control (Nideffer, 1976). </w:t>
      </w:r>
    </w:p>
    <w:p w14:paraId="0AF058EF" w14:textId="6FFC7B5D" w:rsidR="00CE6789" w:rsidRDefault="00CB7B88">
      <w:pPr>
        <w:spacing w:after="0" w:line="480" w:lineRule="auto"/>
        <w:ind w:firstLine="720"/>
        <w:rPr>
          <w:rFonts w:ascii="Times New Roman" w:hAnsi="Times New Roman" w:cs="Times New Roman"/>
          <w:sz w:val="24"/>
          <w:szCs w:val="24"/>
        </w:rPr>
      </w:pPr>
      <w:r w:rsidRPr="006D75A7">
        <w:rPr>
          <w:rFonts w:ascii="Times New Roman" w:hAnsi="Times New Roman" w:cs="Times New Roman"/>
          <w:sz w:val="24"/>
          <w:szCs w:val="24"/>
        </w:rPr>
        <w:t>Conversely, internal attentional processing</w:t>
      </w:r>
      <w:r w:rsidR="000060FD">
        <w:rPr>
          <w:rFonts w:ascii="Times New Roman" w:hAnsi="Times New Roman" w:cs="Times New Roman"/>
          <w:sz w:val="24"/>
          <w:szCs w:val="24"/>
        </w:rPr>
        <w:t xml:space="preserve"> represents</w:t>
      </w:r>
      <w:r w:rsidRPr="006D75A7">
        <w:rPr>
          <w:rFonts w:ascii="Times New Roman" w:hAnsi="Times New Roman" w:cs="Times New Roman"/>
          <w:sz w:val="24"/>
          <w:szCs w:val="24"/>
        </w:rPr>
        <w:t xml:space="preserve"> </w:t>
      </w:r>
      <w:r w:rsidR="000060FD" w:rsidRPr="006D75A7">
        <w:rPr>
          <w:rFonts w:ascii="Times New Roman" w:hAnsi="Times New Roman" w:cs="Times New Roman"/>
          <w:sz w:val="24"/>
          <w:szCs w:val="24"/>
        </w:rPr>
        <w:t>higher-order internally generated information</w:t>
      </w:r>
      <w:r w:rsidR="000060FD">
        <w:rPr>
          <w:rFonts w:ascii="Times New Roman" w:hAnsi="Times New Roman" w:cs="Times New Roman"/>
          <w:sz w:val="24"/>
          <w:szCs w:val="24"/>
        </w:rPr>
        <w:t>, such as thoughts and feelings and involves tuning out environmental stimuli (</w:t>
      </w:r>
      <w:r w:rsidR="00D9290F">
        <w:rPr>
          <w:rFonts w:ascii="Times New Roman" w:hAnsi="Times New Roman" w:cs="Times New Roman"/>
          <w:sz w:val="24"/>
          <w:szCs w:val="24"/>
        </w:rPr>
        <w:t>Nideffer, 1976)</w:t>
      </w:r>
      <w:r w:rsidR="000060FD">
        <w:rPr>
          <w:rFonts w:ascii="Times New Roman" w:hAnsi="Times New Roman" w:cs="Times New Roman"/>
          <w:sz w:val="24"/>
          <w:szCs w:val="24"/>
        </w:rPr>
        <w:t>. Internal attentional stimuli</w:t>
      </w:r>
      <w:r w:rsidRPr="006D75A7">
        <w:rPr>
          <w:rFonts w:ascii="Times New Roman" w:hAnsi="Times New Roman" w:cs="Times New Roman"/>
          <w:sz w:val="24"/>
          <w:szCs w:val="24"/>
        </w:rPr>
        <w:t xml:space="preserve"> </w:t>
      </w:r>
      <w:r w:rsidR="00315512" w:rsidRPr="006D75A7">
        <w:rPr>
          <w:rFonts w:ascii="Times New Roman" w:hAnsi="Times New Roman" w:cs="Times New Roman"/>
          <w:sz w:val="24"/>
          <w:szCs w:val="24"/>
        </w:rPr>
        <w:t>are</w:t>
      </w:r>
      <w:r w:rsidRPr="006D75A7">
        <w:rPr>
          <w:rFonts w:ascii="Times New Roman" w:hAnsi="Times New Roman" w:cs="Times New Roman"/>
          <w:sz w:val="24"/>
          <w:szCs w:val="24"/>
        </w:rPr>
        <w:t xml:space="preserve"> selected based on relevant goals (Bacon &amp; Egeth, 1994; Corbetta &amp; Shulman, 2002) and </w:t>
      </w:r>
      <w:r w:rsidR="000060FD">
        <w:rPr>
          <w:rFonts w:ascii="Times New Roman" w:hAnsi="Times New Roman" w:cs="Times New Roman"/>
          <w:sz w:val="24"/>
          <w:szCs w:val="24"/>
        </w:rPr>
        <w:t>involves</w:t>
      </w:r>
      <w:r w:rsidRPr="006D75A7">
        <w:rPr>
          <w:rFonts w:ascii="Times New Roman" w:hAnsi="Times New Roman" w:cs="Times New Roman"/>
          <w:sz w:val="24"/>
          <w:szCs w:val="24"/>
        </w:rPr>
        <w:t xml:space="preserve"> </w:t>
      </w:r>
      <w:r w:rsidR="000060FD">
        <w:rPr>
          <w:rFonts w:ascii="Times New Roman" w:hAnsi="Times New Roman" w:cs="Times New Roman"/>
          <w:sz w:val="24"/>
          <w:szCs w:val="24"/>
        </w:rPr>
        <w:t xml:space="preserve">cognitive </w:t>
      </w:r>
      <w:r w:rsidRPr="006D75A7">
        <w:rPr>
          <w:rFonts w:ascii="Times New Roman" w:hAnsi="Times New Roman" w:cs="Times New Roman"/>
          <w:sz w:val="24"/>
          <w:szCs w:val="24"/>
        </w:rPr>
        <w:t xml:space="preserve">processes such as understanding task rules, planning, working memory, long-term memory, decision making, and responding (Chun et al., 2011). </w:t>
      </w:r>
      <w:r w:rsidR="00BA254F">
        <w:rPr>
          <w:rFonts w:ascii="Times New Roman" w:hAnsi="Times New Roman" w:cs="Times New Roman"/>
          <w:sz w:val="24"/>
          <w:szCs w:val="24"/>
        </w:rPr>
        <w:t xml:space="preserve">Internal attentional focus is related to </w:t>
      </w:r>
      <w:r w:rsidR="00013591">
        <w:rPr>
          <w:rFonts w:ascii="Times New Roman" w:hAnsi="Times New Roman" w:cs="Times New Roman"/>
          <w:sz w:val="24"/>
          <w:szCs w:val="24"/>
        </w:rPr>
        <w:t xml:space="preserve">other similar constructs such as </w:t>
      </w:r>
      <w:r w:rsidR="00BA254F">
        <w:rPr>
          <w:rFonts w:ascii="Times New Roman" w:hAnsi="Times New Roman" w:cs="Times New Roman"/>
          <w:sz w:val="24"/>
          <w:szCs w:val="24"/>
        </w:rPr>
        <w:t xml:space="preserve">self-regulation, which involves behaviors such as planning, directing and maintaining attention, as well as behavioral correction (Diehl, Semegon, &amp; Schwarzer, 2006). Similarly, internal attentional focus is related to attentional control. Attentional control represents an individual’s ability to focus their attention on a given task and to control external, as well as internal distractions in order to accomplish a task (Diehl, et al., 2006). </w:t>
      </w:r>
      <w:r w:rsidR="008B5E06">
        <w:rPr>
          <w:rFonts w:ascii="Times New Roman" w:hAnsi="Times New Roman" w:cs="Times New Roman"/>
          <w:sz w:val="24"/>
          <w:szCs w:val="24"/>
        </w:rPr>
        <w:t>M</w:t>
      </w:r>
      <w:r w:rsidR="008B5E06" w:rsidRPr="008B5E06">
        <w:rPr>
          <w:rFonts w:ascii="Times New Roman" w:hAnsi="Times New Roman" w:cs="Times New Roman"/>
          <w:sz w:val="24"/>
          <w:szCs w:val="24"/>
        </w:rPr>
        <w:t>ost people maintain a balance between internal and external directions of attention, shifting between the two as necessary (Nideffer, 1976)</w:t>
      </w:r>
      <w:r w:rsidR="008B5E06">
        <w:rPr>
          <w:rFonts w:ascii="Times New Roman" w:hAnsi="Times New Roman" w:cs="Times New Roman"/>
          <w:sz w:val="24"/>
          <w:szCs w:val="24"/>
        </w:rPr>
        <w:t>. Moreover, b</w:t>
      </w:r>
      <w:r w:rsidRPr="006D75A7">
        <w:rPr>
          <w:rFonts w:ascii="Times New Roman" w:hAnsi="Times New Roman" w:cs="Times New Roman"/>
          <w:sz w:val="24"/>
          <w:szCs w:val="24"/>
        </w:rPr>
        <w:t xml:space="preserve">oth external and internal attention involve cognitive processing in distinct areas of the brain (Corbetta &amp; Shulman, 2002).  </w:t>
      </w:r>
    </w:p>
    <w:p w14:paraId="4FA45FD0" w14:textId="25D266A4" w:rsidR="00CB7B88" w:rsidRPr="006D75A7" w:rsidRDefault="00CE6789" w:rsidP="00837C35">
      <w:pPr>
        <w:rPr>
          <w:rFonts w:ascii="Times New Roman" w:hAnsi="Times New Roman" w:cs="Times New Roman"/>
          <w:sz w:val="24"/>
          <w:szCs w:val="24"/>
        </w:rPr>
      </w:pPr>
      <w:r>
        <w:rPr>
          <w:rFonts w:ascii="Times New Roman" w:hAnsi="Times New Roman" w:cs="Times New Roman"/>
          <w:sz w:val="24"/>
          <w:szCs w:val="24"/>
        </w:rPr>
        <w:br w:type="page"/>
      </w:r>
    </w:p>
    <w:p w14:paraId="41907302" w14:textId="77777777" w:rsidR="00CB7B88" w:rsidRPr="006D75A7" w:rsidRDefault="00CB7B88">
      <w:pPr>
        <w:keepNext/>
        <w:keepLines/>
        <w:spacing w:before="40" w:after="0" w:line="480" w:lineRule="auto"/>
        <w:outlineLvl w:val="1"/>
        <w:rPr>
          <w:rFonts w:ascii="Times New Roman" w:eastAsiaTheme="majorEastAsia" w:hAnsi="Times New Roman" w:cs="Times New Roman"/>
          <w:b/>
          <w:bCs/>
          <w:sz w:val="24"/>
          <w:szCs w:val="24"/>
        </w:rPr>
      </w:pPr>
      <w:bookmarkStart w:id="7" w:name="_Toc42073627"/>
      <w:bookmarkStart w:id="8" w:name="_Toc77247968"/>
      <w:bookmarkEnd w:id="6"/>
      <w:r w:rsidRPr="006D75A7">
        <w:rPr>
          <w:rFonts w:ascii="Times New Roman" w:eastAsiaTheme="majorEastAsia" w:hAnsi="Times New Roman" w:cs="Times New Roman"/>
          <w:b/>
          <w:bCs/>
          <w:sz w:val="24"/>
          <w:szCs w:val="24"/>
        </w:rPr>
        <w:t>Attention and Creativity</w:t>
      </w:r>
      <w:bookmarkEnd w:id="7"/>
      <w:bookmarkEnd w:id="8"/>
    </w:p>
    <w:p w14:paraId="5D98F7AE" w14:textId="134099A9" w:rsidR="00CB7B88" w:rsidRPr="006D75A7" w:rsidRDefault="00BF68AC">
      <w:pPr>
        <w:spacing w:after="0" w:line="480" w:lineRule="auto"/>
        <w:rPr>
          <w:rFonts w:ascii="Times New Roman" w:hAnsi="Times New Roman" w:cs="Times New Roman"/>
          <w:b/>
          <w:bCs/>
          <w:i/>
          <w:iCs/>
          <w:sz w:val="24"/>
          <w:szCs w:val="24"/>
        </w:rPr>
      </w:pPr>
      <w:r>
        <w:rPr>
          <w:rFonts w:ascii="Times New Roman" w:hAnsi="Times New Roman" w:cs="Times New Roman"/>
          <w:b/>
          <w:bCs/>
          <w:i/>
          <w:iCs/>
          <w:sz w:val="24"/>
          <w:szCs w:val="24"/>
        </w:rPr>
        <w:t>Broad</w:t>
      </w:r>
      <w:r w:rsidR="00CB7B88" w:rsidRPr="006D75A7">
        <w:rPr>
          <w:rFonts w:ascii="Times New Roman" w:hAnsi="Times New Roman" w:cs="Times New Roman"/>
          <w:b/>
          <w:bCs/>
          <w:i/>
          <w:iCs/>
          <w:sz w:val="24"/>
          <w:szCs w:val="24"/>
        </w:rPr>
        <w:t xml:space="preserve"> Breadth of Attention Contributing to Creativity </w:t>
      </w:r>
    </w:p>
    <w:p w14:paraId="5062B3E3" w14:textId="6E5C3BE7" w:rsidR="00CB7B88" w:rsidRPr="006D75A7" w:rsidRDefault="00CB7B88">
      <w:pPr>
        <w:spacing w:after="0" w:line="480" w:lineRule="auto"/>
        <w:ind w:firstLine="720"/>
        <w:rPr>
          <w:rFonts w:ascii="Times New Roman" w:hAnsi="Times New Roman" w:cs="Times New Roman"/>
          <w:sz w:val="24"/>
          <w:szCs w:val="24"/>
        </w:rPr>
      </w:pPr>
      <w:bookmarkStart w:id="9" w:name="_Hlk46842637"/>
      <w:r w:rsidRPr="006D75A7">
        <w:rPr>
          <w:rFonts w:ascii="Times New Roman" w:hAnsi="Times New Roman" w:cs="Times New Roman"/>
          <w:sz w:val="24"/>
          <w:szCs w:val="24"/>
        </w:rPr>
        <w:t xml:space="preserve">Researchers have traditionally argued that </w:t>
      </w:r>
      <w:r w:rsidR="003F0C4A">
        <w:rPr>
          <w:rFonts w:ascii="Times New Roman" w:hAnsi="Times New Roman" w:cs="Times New Roman"/>
          <w:sz w:val="24"/>
          <w:szCs w:val="24"/>
        </w:rPr>
        <w:t>broad</w:t>
      </w:r>
      <w:r w:rsidRPr="006D75A7">
        <w:rPr>
          <w:rFonts w:ascii="Times New Roman" w:hAnsi="Times New Roman" w:cs="Times New Roman"/>
          <w:sz w:val="24"/>
          <w:szCs w:val="24"/>
        </w:rPr>
        <w:t xml:space="preserve"> breadth of attention (i.e., attending to a large range of stimuli; Kasof, 1997</w:t>
      </w:r>
      <w:r w:rsidR="003C035C">
        <w:rPr>
          <w:rFonts w:ascii="Times New Roman" w:hAnsi="Times New Roman" w:cs="Times New Roman"/>
          <w:sz w:val="24"/>
          <w:szCs w:val="24"/>
        </w:rPr>
        <w:t>; Nideffer, 1976</w:t>
      </w:r>
      <w:r w:rsidRPr="006D75A7">
        <w:rPr>
          <w:rFonts w:ascii="Times New Roman" w:hAnsi="Times New Roman" w:cs="Times New Roman"/>
          <w:sz w:val="24"/>
          <w:szCs w:val="24"/>
        </w:rPr>
        <w:t>) relates to better creative performance (Friedman, Fishbach, Forster, &amp; Werth, 2003; Howard-Jones &amp; Murray, 2003; Kasof, 1997; Mendelsohn, 1976; Mendelsohn &amp; Griswold, 1964). It has been found that creative idea production lessens over a short period of time, even for problems with an infinite number of potential solutions (Howard-Jones &amp; Murray, 2003). Researchers have therefore debated that attending to a large range of stimuli at a given time allows for a greater flow and wider variety of information to enter the mind, therefore enabling individuals to connect seemingly disparate ideas, resulting in greater levels of creativity (</w:t>
      </w:r>
      <w:bookmarkStart w:id="10" w:name="_Hlk68172216"/>
      <w:r w:rsidRPr="006D75A7">
        <w:rPr>
          <w:rFonts w:ascii="Times New Roman" w:hAnsi="Times New Roman" w:cs="Times New Roman"/>
          <w:sz w:val="24"/>
          <w:szCs w:val="24"/>
        </w:rPr>
        <w:t>Friedman et al., 2003; Kasof, 1997; Mendelsohn, 1976</w:t>
      </w:r>
      <w:bookmarkEnd w:id="10"/>
      <w:r w:rsidRPr="006D75A7">
        <w:rPr>
          <w:rFonts w:ascii="Times New Roman" w:hAnsi="Times New Roman" w:cs="Times New Roman"/>
          <w:sz w:val="24"/>
          <w:szCs w:val="24"/>
        </w:rPr>
        <w:t>). When attentional scope is broadened, it becomes easier for the mind to overcome fixation during idea generation tasks which allows for increased remote associations (</w:t>
      </w:r>
      <w:bookmarkStart w:id="11" w:name="_Hlk68172582"/>
      <w:r w:rsidRPr="006D75A7">
        <w:rPr>
          <w:rFonts w:ascii="Times New Roman" w:hAnsi="Times New Roman" w:cs="Times New Roman"/>
          <w:sz w:val="24"/>
          <w:szCs w:val="24"/>
        </w:rPr>
        <w:t>Friedman et al., 2003; Howard-Jones &amp; Murray, 2003; Kasof, 1997; Mendelsohn, 1976; Mendelsohn &amp; Griswold, 1964</w:t>
      </w:r>
      <w:bookmarkEnd w:id="11"/>
      <w:r w:rsidRPr="006D75A7">
        <w:rPr>
          <w:rFonts w:ascii="Times New Roman" w:hAnsi="Times New Roman" w:cs="Times New Roman"/>
          <w:sz w:val="24"/>
          <w:szCs w:val="24"/>
        </w:rPr>
        <w:t xml:space="preserve">). </w:t>
      </w:r>
      <w:r w:rsidR="00652C6D">
        <w:rPr>
          <w:rFonts w:ascii="Times New Roman" w:hAnsi="Times New Roman" w:cs="Times New Roman"/>
          <w:sz w:val="24"/>
          <w:szCs w:val="24"/>
        </w:rPr>
        <w:t>Limited r</w:t>
      </w:r>
      <w:r w:rsidRPr="006D75A7">
        <w:rPr>
          <w:rFonts w:ascii="Times New Roman" w:hAnsi="Times New Roman" w:cs="Times New Roman"/>
          <w:sz w:val="24"/>
          <w:szCs w:val="24"/>
        </w:rPr>
        <w:t xml:space="preserve">esearch findings have supported this view that </w:t>
      </w:r>
      <w:r w:rsidR="00BF68AC">
        <w:rPr>
          <w:rFonts w:ascii="Times New Roman" w:hAnsi="Times New Roman" w:cs="Times New Roman"/>
          <w:sz w:val="24"/>
          <w:szCs w:val="24"/>
        </w:rPr>
        <w:t>broad</w:t>
      </w:r>
      <w:r w:rsidRPr="006D75A7">
        <w:rPr>
          <w:rFonts w:ascii="Times New Roman" w:hAnsi="Times New Roman" w:cs="Times New Roman"/>
          <w:sz w:val="24"/>
          <w:szCs w:val="24"/>
        </w:rPr>
        <w:t xml:space="preserve"> breadth of attention contributes to improved creative production (</w:t>
      </w:r>
      <w:bookmarkStart w:id="12" w:name="_Hlk68172282"/>
      <w:r w:rsidRPr="006D75A7">
        <w:rPr>
          <w:rFonts w:ascii="Times New Roman" w:hAnsi="Times New Roman" w:cs="Times New Roman"/>
          <w:sz w:val="24"/>
          <w:szCs w:val="24"/>
        </w:rPr>
        <w:t>Friedman et al., 2003; Howard-Jones &amp; Murray, 2003</w:t>
      </w:r>
      <w:bookmarkEnd w:id="12"/>
      <w:r w:rsidRPr="006D75A7">
        <w:rPr>
          <w:rFonts w:ascii="Times New Roman" w:hAnsi="Times New Roman" w:cs="Times New Roman"/>
          <w:sz w:val="24"/>
          <w:szCs w:val="24"/>
        </w:rPr>
        <w:t>).</w:t>
      </w:r>
    </w:p>
    <w:p w14:paraId="1598B5F9" w14:textId="7C5B2924" w:rsidR="00F807DD" w:rsidRPr="006D75A7" w:rsidRDefault="00CB7B88">
      <w:pPr>
        <w:spacing w:after="0" w:line="480" w:lineRule="auto"/>
        <w:ind w:firstLine="720"/>
        <w:rPr>
          <w:rFonts w:ascii="Times New Roman" w:hAnsi="Times New Roman" w:cs="Times New Roman"/>
          <w:sz w:val="24"/>
          <w:szCs w:val="24"/>
        </w:rPr>
      </w:pPr>
      <w:r w:rsidRPr="006D75A7">
        <w:rPr>
          <w:rFonts w:ascii="Times New Roman" w:hAnsi="Times New Roman" w:cs="Times New Roman"/>
          <w:sz w:val="24"/>
          <w:szCs w:val="24"/>
        </w:rPr>
        <w:t xml:space="preserve">Moreover, other researchers have taken these general arguments and empirical findings one step further and have posited that beyond momentary, or state focused attention, trait </w:t>
      </w:r>
      <w:r w:rsidR="00BF68AC">
        <w:rPr>
          <w:rFonts w:ascii="Times New Roman" w:hAnsi="Times New Roman" w:cs="Times New Roman"/>
          <w:sz w:val="24"/>
          <w:szCs w:val="24"/>
        </w:rPr>
        <w:t xml:space="preserve">broad </w:t>
      </w:r>
      <w:r w:rsidR="005D2724">
        <w:rPr>
          <w:rFonts w:ascii="Times New Roman" w:hAnsi="Times New Roman" w:cs="Times New Roman"/>
          <w:sz w:val="24"/>
          <w:szCs w:val="24"/>
        </w:rPr>
        <w:t xml:space="preserve">breadth of </w:t>
      </w:r>
      <w:r w:rsidRPr="006D75A7">
        <w:rPr>
          <w:rFonts w:ascii="Times New Roman" w:hAnsi="Times New Roman" w:cs="Times New Roman"/>
          <w:sz w:val="24"/>
          <w:szCs w:val="24"/>
        </w:rPr>
        <w:t xml:space="preserve">attention contributes to creative performance (Kasof, 1997; Mendelsohn, 1976; Mendelsohn &amp; Griswold, 1964). In other words, individuals with the stable, enduring trait of </w:t>
      </w:r>
      <w:r w:rsidR="00BF68AC">
        <w:rPr>
          <w:rFonts w:ascii="Times New Roman" w:hAnsi="Times New Roman" w:cs="Times New Roman"/>
          <w:sz w:val="24"/>
          <w:szCs w:val="24"/>
        </w:rPr>
        <w:t>broad</w:t>
      </w:r>
      <w:r w:rsidRPr="006D75A7">
        <w:rPr>
          <w:rFonts w:ascii="Times New Roman" w:hAnsi="Times New Roman" w:cs="Times New Roman"/>
          <w:sz w:val="24"/>
          <w:szCs w:val="24"/>
        </w:rPr>
        <w:t xml:space="preserve"> breadth of attention are more likely to connect distally related concepts and are therefore more creative compared to their counterparts with trait narrow breadth of attention (Kasof, 1997).</w:t>
      </w:r>
    </w:p>
    <w:bookmarkEnd w:id="9"/>
    <w:p w14:paraId="7B8472CD" w14:textId="77777777" w:rsidR="00CB7B88" w:rsidRPr="006D75A7" w:rsidRDefault="00CB7B88">
      <w:pPr>
        <w:spacing w:after="0" w:line="480" w:lineRule="auto"/>
        <w:rPr>
          <w:rFonts w:ascii="Times New Roman" w:hAnsi="Times New Roman" w:cs="Times New Roman"/>
          <w:b/>
          <w:bCs/>
          <w:i/>
          <w:iCs/>
          <w:sz w:val="24"/>
          <w:szCs w:val="24"/>
        </w:rPr>
      </w:pPr>
      <w:r w:rsidRPr="006D75A7">
        <w:rPr>
          <w:rFonts w:ascii="Times New Roman" w:hAnsi="Times New Roman" w:cs="Times New Roman"/>
          <w:b/>
          <w:bCs/>
          <w:i/>
          <w:iCs/>
          <w:sz w:val="24"/>
          <w:szCs w:val="24"/>
        </w:rPr>
        <w:t xml:space="preserve">Flexible Attention Contributing to Creativity </w:t>
      </w:r>
    </w:p>
    <w:p w14:paraId="23352BF8" w14:textId="3E2874DB" w:rsidR="00CB7B88" w:rsidRPr="006D75A7" w:rsidRDefault="00CB7B88">
      <w:pPr>
        <w:spacing w:after="0" w:line="480" w:lineRule="auto"/>
        <w:ind w:firstLine="720"/>
        <w:rPr>
          <w:rFonts w:ascii="Times New Roman" w:hAnsi="Times New Roman" w:cs="Times New Roman"/>
          <w:sz w:val="24"/>
          <w:szCs w:val="24"/>
        </w:rPr>
      </w:pPr>
      <w:r w:rsidRPr="006D75A7">
        <w:rPr>
          <w:rFonts w:ascii="Times New Roman" w:hAnsi="Times New Roman" w:cs="Times New Roman"/>
          <w:sz w:val="24"/>
          <w:szCs w:val="24"/>
        </w:rPr>
        <w:t xml:space="preserve">Contrary to the general arguments and findings suggesting </w:t>
      </w:r>
      <w:r w:rsidR="00357225">
        <w:rPr>
          <w:rFonts w:ascii="Times New Roman" w:hAnsi="Times New Roman" w:cs="Times New Roman"/>
          <w:sz w:val="24"/>
          <w:szCs w:val="24"/>
        </w:rPr>
        <w:t xml:space="preserve">state </w:t>
      </w:r>
      <w:r w:rsidR="00BF68AC">
        <w:rPr>
          <w:rFonts w:ascii="Times New Roman" w:hAnsi="Times New Roman" w:cs="Times New Roman"/>
          <w:sz w:val="24"/>
          <w:szCs w:val="24"/>
        </w:rPr>
        <w:t>broad</w:t>
      </w:r>
      <w:r w:rsidR="00357225">
        <w:rPr>
          <w:rFonts w:ascii="Times New Roman" w:hAnsi="Times New Roman" w:cs="Times New Roman"/>
          <w:sz w:val="24"/>
          <w:szCs w:val="24"/>
        </w:rPr>
        <w:t xml:space="preserve"> breadth of</w:t>
      </w:r>
      <w:r w:rsidR="00357225" w:rsidRPr="006D75A7">
        <w:rPr>
          <w:rFonts w:ascii="Times New Roman" w:hAnsi="Times New Roman" w:cs="Times New Roman"/>
          <w:sz w:val="24"/>
          <w:szCs w:val="24"/>
        </w:rPr>
        <w:t xml:space="preserve"> </w:t>
      </w:r>
      <w:r w:rsidRPr="006D75A7">
        <w:rPr>
          <w:rFonts w:ascii="Times New Roman" w:hAnsi="Times New Roman" w:cs="Times New Roman"/>
          <w:sz w:val="24"/>
          <w:szCs w:val="24"/>
        </w:rPr>
        <w:t xml:space="preserve">attention and trait </w:t>
      </w:r>
      <w:r w:rsidR="00BF68AC">
        <w:rPr>
          <w:rFonts w:ascii="Times New Roman" w:hAnsi="Times New Roman" w:cs="Times New Roman"/>
          <w:sz w:val="24"/>
          <w:szCs w:val="24"/>
        </w:rPr>
        <w:t>broad</w:t>
      </w:r>
      <w:r w:rsidR="00BF68AC" w:rsidRPr="006D75A7">
        <w:rPr>
          <w:rFonts w:ascii="Times New Roman" w:hAnsi="Times New Roman" w:cs="Times New Roman"/>
          <w:sz w:val="24"/>
          <w:szCs w:val="24"/>
        </w:rPr>
        <w:t xml:space="preserve"> </w:t>
      </w:r>
      <w:r w:rsidRPr="006D75A7">
        <w:rPr>
          <w:rFonts w:ascii="Times New Roman" w:hAnsi="Times New Roman" w:cs="Times New Roman"/>
          <w:sz w:val="24"/>
          <w:szCs w:val="24"/>
        </w:rPr>
        <w:t xml:space="preserve">breadth of attention contribute to creative performance, other researchers have proposed conflicting points and have </w:t>
      </w:r>
      <w:r w:rsidR="00763ACE">
        <w:rPr>
          <w:rFonts w:ascii="Times New Roman" w:hAnsi="Times New Roman" w:cs="Times New Roman"/>
          <w:sz w:val="24"/>
          <w:szCs w:val="24"/>
        </w:rPr>
        <w:t>argued</w:t>
      </w:r>
      <w:r w:rsidR="00763ACE" w:rsidRPr="006D75A7">
        <w:rPr>
          <w:rFonts w:ascii="Times New Roman" w:hAnsi="Times New Roman" w:cs="Times New Roman"/>
          <w:sz w:val="24"/>
          <w:szCs w:val="24"/>
        </w:rPr>
        <w:t xml:space="preserve"> </w:t>
      </w:r>
      <w:r w:rsidRPr="006D75A7">
        <w:rPr>
          <w:rFonts w:ascii="Times New Roman" w:hAnsi="Times New Roman" w:cs="Times New Roman"/>
          <w:sz w:val="24"/>
          <w:szCs w:val="24"/>
        </w:rPr>
        <w:t xml:space="preserve">that creative individuals may be better at adjusting their attention based on the situation at hand and stage of the creative process (Finke, Ward, &amp; Smith, 1992; Howard-Jones &amp; Murray, 2003; Martindale, 1999, Vartanian, Martindale, &amp; Kwiatkowski, 2007). Here, it is critical to note that </w:t>
      </w:r>
      <w:bookmarkStart w:id="13" w:name="_Hlk68172655"/>
      <w:r w:rsidRPr="006D75A7">
        <w:rPr>
          <w:rFonts w:ascii="Times New Roman" w:hAnsi="Times New Roman" w:cs="Times New Roman"/>
          <w:sz w:val="24"/>
          <w:szCs w:val="24"/>
        </w:rPr>
        <w:t xml:space="preserve">creative problem solving is often confused with divergent thinking (Kharkhurin, 2011; Mumford, 2001; Runco &amp; Acar, 2012; Vartanian, 2009). </w:t>
      </w:r>
      <w:bookmarkEnd w:id="13"/>
      <w:r w:rsidRPr="006D75A7">
        <w:rPr>
          <w:rFonts w:ascii="Times New Roman" w:hAnsi="Times New Roman" w:cs="Times New Roman"/>
          <w:sz w:val="24"/>
          <w:szCs w:val="24"/>
        </w:rPr>
        <w:t>Divergent thinking represents an individual’s capability to generate a number of useful and original ideas (</w:t>
      </w:r>
      <w:bookmarkStart w:id="14" w:name="_Hlk68172702"/>
      <w:r w:rsidRPr="006D75A7">
        <w:rPr>
          <w:rFonts w:ascii="Times New Roman" w:hAnsi="Times New Roman" w:cs="Times New Roman"/>
          <w:sz w:val="24"/>
          <w:szCs w:val="24"/>
        </w:rPr>
        <w:t>Merrifield, Guildford, Christensen, &amp; Frick, 1962</w:t>
      </w:r>
      <w:bookmarkEnd w:id="14"/>
      <w:r w:rsidRPr="006D75A7">
        <w:rPr>
          <w:rFonts w:ascii="Times New Roman" w:hAnsi="Times New Roman" w:cs="Times New Roman"/>
          <w:sz w:val="24"/>
          <w:szCs w:val="24"/>
        </w:rPr>
        <w:t>). Although divergent thinking has been shown to influence creative problem-solving performance (</w:t>
      </w:r>
      <w:bookmarkStart w:id="15" w:name="_Hlk68173262"/>
      <w:r w:rsidRPr="006D75A7">
        <w:rPr>
          <w:rFonts w:ascii="Times New Roman" w:hAnsi="Times New Roman" w:cs="Times New Roman"/>
          <w:sz w:val="24"/>
          <w:szCs w:val="24"/>
        </w:rPr>
        <w:t>Lubart, 2001; Vincent, Decker, &amp; Mumford, 2002</w:t>
      </w:r>
      <w:bookmarkEnd w:id="15"/>
      <w:r w:rsidRPr="006D75A7">
        <w:rPr>
          <w:rFonts w:ascii="Times New Roman" w:hAnsi="Times New Roman" w:cs="Times New Roman"/>
          <w:sz w:val="24"/>
          <w:szCs w:val="24"/>
        </w:rPr>
        <w:t>), and specifically performance during early stages of the creative problem-solving process (Baughman &amp; Mumford, 1995; Finke et al., 1992), it does not necessarily relate to the entire multifaceted creative problem-solving process (</w:t>
      </w:r>
      <w:bookmarkStart w:id="16" w:name="_Hlk68173297"/>
      <w:r w:rsidRPr="006D75A7">
        <w:rPr>
          <w:rFonts w:ascii="Times New Roman" w:hAnsi="Times New Roman" w:cs="Times New Roman"/>
          <w:sz w:val="24"/>
          <w:szCs w:val="24"/>
        </w:rPr>
        <w:t>Mumford, 2001; Mumford et al, 1991</w:t>
      </w:r>
      <w:bookmarkEnd w:id="16"/>
      <w:r w:rsidRPr="006D75A7">
        <w:rPr>
          <w:rFonts w:ascii="Times New Roman" w:hAnsi="Times New Roman" w:cs="Times New Roman"/>
          <w:sz w:val="24"/>
          <w:szCs w:val="24"/>
        </w:rPr>
        <w:t>). In other words, divergent thinking is not synonymous with overall creative performance (</w:t>
      </w:r>
      <w:bookmarkStart w:id="17" w:name="_Hlk68173343"/>
      <w:r w:rsidRPr="006D75A7">
        <w:rPr>
          <w:rFonts w:ascii="Times New Roman" w:hAnsi="Times New Roman" w:cs="Times New Roman"/>
          <w:sz w:val="24"/>
          <w:szCs w:val="24"/>
        </w:rPr>
        <w:t>Runco &amp; Acar, 2012</w:t>
      </w:r>
      <w:bookmarkEnd w:id="17"/>
      <w:r w:rsidRPr="006D75A7">
        <w:rPr>
          <w:rFonts w:ascii="Times New Roman" w:hAnsi="Times New Roman" w:cs="Times New Roman"/>
          <w:sz w:val="24"/>
          <w:szCs w:val="24"/>
        </w:rPr>
        <w:t>) and this point is critical to keep in mind when interpreting research findings within this domain.</w:t>
      </w:r>
    </w:p>
    <w:p w14:paraId="49E4888F" w14:textId="63730F5E" w:rsidR="00CB7B88" w:rsidRDefault="00CB7B88">
      <w:pPr>
        <w:spacing w:after="0" w:line="480" w:lineRule="auto"/>
        <w:ind w:firstLine="720"/>
        <w:rPr>
          <w:rFonts w:ascii="Times New Roman" w:hAnsi="Times New Roman" w:cs="Times New Roman"/>
          <w:sz w:val="24"/>
          <w:szCs w:val="24"/>
        </w:rPr>
      </w:pPr>
      <w:r w:rsidRPr="006D75A7">
        <w:rPr>
          <w:rFonts w:ascii="Times New Roman" w:hAnsi="Times New Roman" w:cs="Times New Roman"/>
          <w:sz w:val="24"/>
          <w:szCs w:val="24"/>
        </w:rPr>
        <w:t>In their “Geneplore” model, Finke et al. (1992) propose</w:t>
      </w:r>
      <w:r w:rsidR="00652C6D">
        <w:rPr>
          <w:rFonts w:ascii="Times New Roman" w:hAnsi="Times New Roman" w:cs="Times New Roman"/>
          <w:sz w:val="24"/>
          <w:szCs w:val="24"/>
        </w:rPr>
        <w:t>d</w:t>
      </w:r>
      <w:r w:rsidRPr="006D75A7">
        <w:rPr>
          <w:rFonts w:ascii="Times New Roman" w:hAnsi="Times New Roman" w:cs="Times New Roman"/>
          <w:sz w:val="24"/>
          <w:szCs w:val="24"/>
        </w:rPr>
        <w:t xml:space="preserve"> that creative cognition alternates between generative and exploratory phases, where concepts are either focused or expanded depending on task demands and/or situational constraints. Adding to this model, Vartanian (2009) suggests that a broadening of attentional scope may be beneficial during generation, or early cycle creativity processes when the problem is still ill-defined and ambiguous (see Mumford et al., 1991). On the other hand, </w:t>
      </w:r>
      <w:bookmarkStart w:id="18" w:name="_Hlk46839896"/>
      <w:r w:rsidRPr="006D75A7">
        <w:rPr>
          <w:rFonts w:ascii="Times New Roman" w:hAnsi="Times New Roman" w:cs="Times New Roman"/>
          <w:sz w:val="24"/>
          <w:szCs w:val="24"/>
        </w:rPr>
        <w:t xml:space="preserve">Vartanian (2009) suggests that </w:t>
      </w:r>
      <w:r w:rsidR="00334432">
        <w:rPr>
          <w:rFonts w:ascii="Times New Roman" w:hAnsi="Times New Roman" w:cs="Times New Roman"/>
          <w:sz w:val="24"/>
          <w:szCs w:val="24"/>
        </w:rPr>
        <w:t xml:space="preserve">narrowly </w:t>
      </w:r>
      <w:r w:rsidRPr="006D75A7">
        <w:rPr>
          <w:rFonts w:ascii="Times New Roman" w:hAnsi="Times New Roman" w:cs="Times New Roman"/>
          <w:sz w:val="24"/>
          <w:szCs w:val="24"/>
        </w:rPr>
        <w:t xml:space="preserve">focusing attention may be more beneficial during exploratory, or late cycle processes when the problem space is less ambiguous and more structured (see Mumford et al., 1991). After defining the problem space and generating ideas, </w:t>
      </w:r>
      <w:r w:rsidR="00334432">
        <w:rPr>
          <w:rFonts w:ascii="Times New Roman" w:hAnsi="Times New Roman" w:cs="Times New Roman"/>
          <w:sz w:val="24"/>
          <w:szCs w:val="24"/>
        </w:rPr>
        <w:t xml:space="preserve">narrowly </w:t>
      </w:r>
      <w:r w:rsidRPr="006D75A7">
        <w:rPr>
          <w:rFonts w:ascii="Times New Roman" w:hAnsi="Times New Roman" w:cs="Times New Roman"/>
          <w:sz w:val="24"/>
          <w:szCs w:val="24"/>
        </w:rPr>
        <w:t>focused attention allows the individual to concentrate on and examine the specific aspects relevant to the problem, resulting in improved creative performance (Vartanian, 2009). Limited empirical findings have supported these arguments that individuals who are more flexible in their attentional scope exhibit better creative performance (</w:t>
      </w:r>
      <w:bookmarkStart w:id="19" w:name="_Hlk68179972"/>
      <w:r w:rsidRPr="006D75A7">
        <w:rPr>
          <w:rFonts w:ascii="Times New Roman" w:hAnsi="Times New Roman" w:cs="Times New Roman"/>
          <w:sz w:val="24"/>
          <w:szCs w:val="24"/>
        </w:rPr>
        <w:t>Vartanian et al., 2007; Zabelina &amp; Robinson, 2010</w:t>
      </w:r>
      <w:bookmarkEnd w:id="19"/>
      <w:r w:rsidRPr="006D75A7">
        <w:rPr>
          <w:rFonts w:ascii="Times New Roman" w:hAnsi="Times New Roman" w:cs="Times New Roman"/>
          <w:sz w:val="24"/>
          <w:szCs w:val="24"/>
        </w:rPr>
        <w:t>).</w:t>
      </w:r>
    </w:p>
    <w:bookmarkEnd w:id="18"/>
    <w:p w14:paraId="5F57AA04" w14:textId="5E90EE37" w:rsidR="00CB7B88" w:rsidRPr="006D75A7" w:rsidRDefault="00CB7B88">
      <w:pPr>
        <w:spacing w:after="0" w:line="480" w:lineRule="auto"/>
        <w:ind w:firstLine="720"/>
        <w:rPr>
          <w:rFonts w:ascii="Times New Roman" w:hAnsi="Times New Roman" w:cs="Times New Roman"/>
          <w:sz w:val="24"/>
          <w:szCs w:val="24"/>
        </w:rPr>
      </w:pPr>
      <w:r w:rsidRPr="006D75A7">
        <w:rPr>
          <w:rFonts w:ascii="Times New Roman" w:hAnsi="Times New Roman" w:cs="Times New Roman"/>
          <w:sz w:val="24"/>
          <w:szCs w:val="24"/>
        </w:rPr>
        <w:t xml:space="preserve">Given the arguments and </w:t>
      </w:r>
      <w:r w:rsidR="00544C03">
        <w:rPr>
          <w:rFonts w:ascii="Times New Roman" w:hAnsi="Times New Roman" w:cs="Times New Roman"/>
          <w:sz w:val="24"/>
          <w:szCs w:val="24"/>
        </w:rPr>
        <w:t xml:space="preserve">limited </w:t>
      </w:r>
      <w:r w:rsidRPr="006D75A7">
        <w:rPr>
          <w:rFonts w:ascii="Times New Roman" w:hAnsi="Times New Roman" w:cs="Times New Roman"/>
          <w:sz w:val="24"/>
          <w:szCs w:val="24"/>
        </w:rPr>
        <w:t>empirical findings discussed above</w:t>
      </w:r>
      <w:r>
        <w:rPr>
          <w:rFonts w:ascii="Times New Roman" w:hAnsi="Times New Roman" w:cs="Times New Roman"/>
          <w:sz w:val="24"/>
          <w:szCs w:val="24"/>
        </w:rPr>
        <w:t>,</w:t>
      </w:r>
      <w:r w:rsidRPr="006D75A7">
        <w:rPr>
          <w:rFonts w:ascii="Times New Roman" w:hAnsi="Times New Roman" w:cs="Times New Roman"/>
          <w:sz w:val="24"/>
          <w:szCs w:val="24"/>
        </w:rPr>
        <w:t xml:space="preserve"> </w:t>
      </w:r>
      <w:r>
        <w:rPr>
          <w:rFonts w:ascii="Times New Roman" w:hAnsi="Times New Roman" w:cs="Times New Roman"/>
          <w:sz w:val="24"/>
          <w:szCs w:val="24"/>
        </w:rPr>
        <w:t>t</w:t>
      </w:r>
      <w:r w:rsidRPr="006D75A7">
        <w:rPr>
          <w:rFonts w:ascii="Times New Roman" w:hAnsi="Times New Roman" w:cs="Times New Roman"/>
          <w:sz w:val="24"/>
          <w:szCs w:val="24"/>
        </w:rPr>
        <w:t xml:space="preserve">he </w:t>
      </w:r>
      <w:r>
        <w:rPr>
          <w:rFonts w:ascii="Times New Roman" w:hAnsi="Times New Roman" w:cs="Times New Roman"/>
          <w:sz w:val="24"/>
          <w:szCs w:val="24"/>
        </w:rPr>
        <w:t xml:space="preserve">present study seeks to </w:t>
      </w:r>
      <w:r w:rsidRPr="003E40BB">
        <w:rPr>
          <w:rFonts w:ascii="Times New Roman" w:hAnsi="Times New Roman" w:cs="Times New Roman"/>
          <w:sz w:val="24"/>
          <w:szCs w:val="24"/>
        </w:rPr>
        <w:t xml:space="preserve">examine the </w:t>
      </w:r>
      <w:r>
        <w:rPr>
          <w:rFonts w:ascii="Times New Roman" w:hAnsi="Times New Roman" w:cs="Times New Roman"/>
          <w:sz w:val="24"/>
          <w:szCs w:val="24"/>
        </w:rPr>
        <w:t xml:space="preserve">helpfulness/harmfulness </w:t>
      </w:r>
      <w:r w:rsidRPr="003E40BB">
        <w:rPr>
          <w:rFonts w:ascii="Times New Roman" w:hAnsi="Times New Roman" w:cs="Times New Roman"/>
          <w:sz w:val="24"/>
          <w:szCs w:val="24"/>
        </w:rPr>
        <w:t>of email attentional interruptions throughout the creative problem-solving process</w:t>
      </w:r>
      <w:r>
        <w:rPr>
          <w:rFonts w:ascii="Times New Roman" w:hAnsi="Times New Roman" w:cs="Times New Roman"/>
          <w:sz w:val="24"/>
          <w:szCs w:val="24"/>
        </w:rPr>
        <w:t xml:space="preserve">. Therefore, the </w:t>
      </w:r>
      <w:r w:rsidRPr="006D75A7">
        <w:rPr>
          <w:rFonts w:ascii="Times New Roman" w:hAnsi="Times New Roman" w:cs="Times New Roman"/>
          <w:sz w:val="24"/>
          <w:szCs w:val="24"/>
        </w:rPr>
        <w:t xml:space="preserve">first </w:t>
      </w:r>
      <w:r>
        <w:rPr>
          <w:rFonts w:ascii="Times New Roman" w:hAnsi="Times New Roman" w:cs="Times New Roman"/>
          <w:sz w:val="24"/>
          <w:szCs w:val="24"/>
        </w:rPr>
        <w:t xml:space="preserve">experimental </w:t>
      </w:r>
      <w:r w:rsidRPr="006D75A7">
        <w:rPr>
          <w:rFonts w:ascii="Times New Roman" w:hAnsi="Times New Roman" w:cs="Times New Roman"/>
          <w:sz w:val="24"/>
          <w:szCs w:val="24"/>
        </w:rPr>
        <w:t xml:space="preserve">manipulation </w:t>
      </w:r>
      <w:r w:rsidR="004F1E25">
        <w:rPr>
          <w:rFonts w:ascii="Times New Roman" w:hAnsi="Times New Roman" w:cs="Times New Roman"/>
          <w:sz w:val="24"/>
          <w:szCs w:val="24"/>
        </w:rPr>
        <w:t>was constructed</w:t>
      </w:r>
      <w:r w:rsidRPr="006D75A7">
        <w:rPr>
          <w:rFonts w:ascii="Times New Roman" w:hAnsi="Times New Roman" w:cs="Times New Roman"/>
          <w:sz w:val="24"/>
          <w:szCs w:val="24"/>
        </w:rPr>
        <w:t xml:space="preserve"> to observe how attentional interruptions during idea generation, representing an early cycle creative problem-solving process, vs interruptions during idea evaluation, a late cycle process, impact overall creative production on a complex problem-solving task.</w:t>
      </w:r>
      <w:r>
        <w:rPr>
          <w:rFonts w:ascii="Times New Roman" w:hAnsi="Times New Roman" w:cs="Times New Roman"/>
          <w:sz w:val="24"/>
          <w:szCs w:val="24"/>
        </w:rPr>
        <w:t xml:space="preserve"> Thus,</w:t>
      </w:r>
      <w:r w:rsidRPr="006D75A7">
        <w:rPr>
          <w:rFonts w:ascii="Times New Roman" w:hAnsi="Times New Roman" w:cs="Times New Roman"/>
          <w:sz w:val="24"/>
          <w:szCs w:val="24"/>
        </w:rPr>
        <w:t xml:space="preserve"> I </w:t>
      </w:r>
      <w:r w:rsidR="009B11C9">
        <w:rPr>
          <w:rFonts w:ascii="Times New Roman" w:hAnsi="Times New Roman" w:cs="Times New Roman"/>
          <w:sz w:val="24"/>
          <w:szCs w:val="24"/>
        </w:rPr>
        <w:t>tested the following hypotheses</w:t>
      </w:r>
      <w:r w:rsidR="00511703">
        <w:rPr>
          <w:rFonts w:ascii="Times New Roman" w:hAnsi="Times New Roman" w:cs="Times New Roman"/>
          <w:sz w:val="24"/>
          <w:szCs w:val="24"/>
        </w:rPr>
        <w:t xml:space="preserve"> (see </w:t>
      </w:r>
      <w:r w:rsidR="00334432">
        <w:rPr>
          <w:rFonts w:ascii="Times New Roman" w:hAnsi="Times New Roman" w:cs="Times New Roman"/>
          <w:sz w:val="24"/>
          <w:szCs w:val="24"/>
        </w:rPr>
        <w:t xml:space="preserve">Appendix </w:t>
      </w:r>
      <w:r w:rsidR="00E15476">
        <w:rPr>
          <w:rFonts w:ascii="Times New Roman" w:hAnsi="Times New Roman" w:cs="Times New Roman"/>
          <w:sz w:val="24"/>
          <w:szCs w:val="24"/>
        </w:rPr>
        <w:t>A</w:t>
      </w:r>
      <w:r w:rsidR="00334432">
        <w:rPr>
          <w:rFonts w:ascii="Times New Roman" w:hAnsi="Times New Roman" w:cs="Times New Roman"/>
          <w:sz w:val="24"/>
          <w:szCs w:val="24"/>
        </w:rPr>
        <w:t xml:space="preserve">, </w:t>
      </w:r>
      <w:r w:rsidR="00511703">
        <w:rPr>
          <w:rFonts w:ascii="Times New Roman" w:hAnsi="Times New Roman" w:cs="Times New Roman"/>
          <w:sz w:val="24"/>
          <w:szCs w:val="24"/>
        </w:rPr>
        <w:t xml:space="preserve">Figure </w:t>
      </w:r>
      <w:r w:rsidR="007456E2">
        <w:rPr>
          <w:rFonts w:ascii="Times New Roman" w:hAnsi="Times New Roman" w:cs="Times New Roman"/>
          <w:sz w:val="24"/>
          <w:szCs w:val="24"/>
        </w:rPr>
        <w:t xml:space="preserve">A1 </w:t>
      </w:r>
      <w:r w:rsidR="00511703">
        <w:rPr>
          <w:rFonts w:ascii="Times New Roman" w:hAnsi="Times New Roman" w:cs="Times New Roman"/>
          <w:sz w:val="24"/>
          <w:szCs w:val="24"/>
        </w:rPr>
        <w:t xml:space="preserve">for </w:t>
      </w:r>
      <w:r w:rsidR="00334432">
        <w:rPr>
          <w:rFonts w:ascii="Times New Roman" w:hAnsi="Times New Roman" w:cs="Times New Roman"/>
          <w:sz w:val="24"/>
          <w:szCs w:val="24"/>
        </w:rPr>
        <w:t xml:space="preserve">a graphic depiction of </w:t>
      </w:r>
      <w:r w:rsidR="00511703">
        <w:rPr>
          <w:rFonts w:ascii="Times New Roman" w:hAnsi="Times New Roman" w:cs="Times New Roman"/>
          <w:sz w:val="24"/>
          <w:szCs w:val="24"/>
        </w:rPr>
        <w:t>hypothesized</w:t>
      </w:r>
      <w:r w:rsidR="00025E2D">
        <w:rPr>
          <w:rFonts w:ascii="Times New Roman" w:hAnsi="Times New Roman" w:cs="Times New Roman"/>
          <w:sz w:val="24"/>
          <w:szCs w:val="24"/>
        </w:rPr>
        <w:t xml:space="preserve"> pattern of</w:t>
      </w:r>
      <w:r w:rsidR="00511703">
        <w:rPr>
          <w:rFonts w:ascii="Times New Roman" w:hAnsi="Times New Roman" w:cs="Times New Roman"/>
          <w:sz w:val="24"/>
          <w:szCs w:val="24"/>
        </w:rPr>
        <w:t xml:space="preserve"> means)</w:t>
      </w:r>
      <w:r w:rsidRPr="006D75A7">
        <w:rPr>
          <w:rFonts w:ascii="Times New Roman" w:hAnsi="Times New Roman" w:cs="Times New Roman"/>
          <w:sz w:val="24"/>
          <w:szCs w:val="24"/>
        </w:rPr>
        <w:t>:</w:t>
      </w:r>
    </w:p>
    <w:p w14:paraId="41225403" w14:textId="77777777" w:rsidR="00CB7B88" w:rsidRPr="006D75A7" w:rsidRDefault="00CB7B88" w:rsidP="00286703">
      <w:pPr>
        <w:spacing w:after="0" w:line="480" w:lineRule="auto"/>
        <w:rPr>
          <w:rFonts w:ascii="Times New Roman" w:hAnsi="Times New Roman" w:cs="Times New Roman"/>
          <w:sz w:val="24"/>
          <w:szCs w:val="24"/>
        </w:rPr>
      </w:pPr>
    </w:p>
    <w:p w14:paraId="5CFDDAE5" w14:textId="77777777" w:rsidR="00CB7B88" w:rsidRPr="006D75A7" w:rsidRDefault="00CB7B88">
      <w:pPr>
        <w:spacing w:after="0" w:line="480" w:lineRule="auto"/>
        <w:ind w:left="720"/>
        <w:rPr>
          <w:rFonts w:ascii="Times New Roman" w:hAnsi="Times New Roman" w:cs="Times New Roman"/>
          <w:sz w:val="24"/>
          <w:szCs w:val="24"/>
        </w:rPr>
      </w:pPr>
      <w:bookmarkStart w:id="20" w:name="_Hlk46857099"/>
      <w:r w:rsidRPr="006D75A7">
        <w:rPr>
          <w:rFonts w:ascii="Times New Roman" w:hAnsi="Times New Roman" w:cs="Times New Roman"/>
          <w:i/>
          <w:iCs/>
          <w:sz w:val="24"/>
          <w:szCs w:val="24"/>
        </w:rPr>
        <w:t>Hypothesis 1a</w:t>
      </w:r>
      <w:r w:rsidRPr="006D75A7">
        <w:rPr>
          <w:rFonts w:ascii="Times New Roman" w:hAnsi="Times New Roman" w:cs="Times New Roman"/>
          <w:sz w:val="24"/>
          <w:szCs w:val="24"/>
        </w:rPr>
        <w:t>: Compared to a control group, participants receiving attentional interruptions during idea generation will result in better creative problem solving, as measured by the quality, originality, and elegance of final plans for a marketing scenario.</w:t>
      </w:r>
    </w:p>
    <w:p w14:paraId="11C35AF0" w14:textId="482FD1DE" w:rsidR="00CB7B88" w:rsidRDefault="00CB7B88">
      <w:pPr>
        <w:spacing w:after="0" w:line="480" w:lineRule="auto"/>
        <w:ind w:left="720"/>
        <w:rPr>
          <w:rFonts w:ascii="Times New Roman" w:hAnsi="Times New Roman" w:cs="Times New Roman"/>
          <w:sz w:val="24"/>
          <w:szCs w:val="24"/>
        </w:rPr>
      </w:pPr>
      <w:r w:rsidRPr="006D75A7">
        <w:rPr>
          <w:rFonts w:ascii="Times New Roman" w:hAnsi="Times New Roman" w:cs="Times New Roman"/>
          <w:i/>
          <w:iCs/>
          <w:sz w:val="24"/>
          <w:szCs w:val="24"/>
        </w:rPr>
        <w:t>Hypothesis 1b:</w:t>
      </w:r>
      <w:r w:rsidRPr="006D75A7">
        <w:rPr>
          <w:rFonts w:ascii="Times New Roman" w:hAnsi="Times New Roman" w:cs="Times New Roman"/>
          <w:sz w:val="24"/>
          <w:szCs w:val="24"/>
        </w:rPr>
        <w:t xml:space="preserve"> Compared to a control group, participants receiving attentional interruptions during idea evaluation will result in worse creative problem solving, as measured by the quality, originality, and elegance of final plans for a marketing scenario.</w:t>
      </w:r>
    </w:p>
    <w:p w14:paraId="6D931FA4" w14:textId="77777777" w:rsidR="00766E34" w:rsidRPr="006D75A7" w:rsidRDefault="00766E34">
      <w:pPr>
        <w:spacing w:after="0" w:line="480" w:lineRule="auto"/>
        <w:rPr>
          <w:rFonts w:ascii="Times New Roman" w:hAnsi="Times New Roman" w:cs="Times New Roman"/>
          <w:sz w:val="24"/>
          <w:szCs w:val="24"/>
        </w:rPr>
      </w:pPr>
    </w:p>
    <w:bookmarkEnd w:id="20"/>
    <w:p w14:paraId="052BEB38" w14:textId="12CEDF68" w:rsidR="00CB7B88" w:rsidRDefault="00CB7B88">
      <w:pPr>
        <w:spacing w:after="0" w:line="480" w:lineRule="auto"/>
        <w:rPr>
          <w:rFonts w:ascii="Times New Roman" w:hAnsi="Times New Roman" w:cs="Times New Roman"/>
          <w:b/>
          <w:bCs/>
          <w:i/>
          <w:iCs/>
          <w:sz w:val="24"/>
          <w:szCs w:val="24"/>
        </w:rPr>
      </w:pPr>
      <w:r w:rsidRPr="006D75A7">
        <w:rPr>
          <w:rFonts w:ascii="Times New Roman" w:hAnsi="Times New Roman" w:cs="Times New Roman"/>
          <w:b/>
          <w:bCs/>
          <w:i/>
          <w:iCs/>
          <w:sz w:val="24"/>
          <w:szCs w:val="24"/>
        </w:rPr>
        <w:t>Methodological Limitations in the Literature</w:t>
      </w:r>
    </w:p>
    <w:p w14:paraId="00EB8715" w14:textId="77777777" w:rsidR="00CB7B88" w:rsidRPr="006D75A7" w:rsidRDefault="00CB7B88">
      <w:pPr>
        <w:spacing w:after="0" w:line="480" w:lineRule="auto"/>
        <w:ind w:firstLine="720"/>
        <w:rPr>
          <w:rFonts w:ascii="Times New Roman" w:hAnsi="Times New Roman" w:cs="Times New Roman"/>
          <w:sz w:val="24"/>
          <w:szCs w:val="24"/>
        </w:rPr>
      </w:pPr>
      <w:r>
        <w:rPr>
          <w:rFonts w:ascii="Times New Roman" w:hAnsi="Times New Roman" w:cs="Times New Roman"/>
          <w:b/>
          <w:bCs/>
          <w:sz w:val="24"/>
          <w:szCs w:val="24"/>
        </w:rPr>
        <w:t xml:space="preserve">Operationalization of creative performance. </w:t>
      </w:r>
      <w:r w:rsidRPr="006D75A7">
        <w:rPr>
          <w:rFonts w:ascii="Times New Roman" w:hAnsi="Times New Roman" w:cs="Times New Roman"/>
          <w:sz w:val="24"/>
          <w:szCs w:val="24"/>
        </w:rPr>
        <w:t>With</w:t>
      </w:r>
      <w:r>
        <w:rPr>
          <w:rFonts w:ascii="Times New Roman" w:hAnsi="Times New Roman" w:cs="Times New Roman"/>
          <w:sz w:val="24"/>
          <w:szCs w:val="24"/>
        </w:rPr>
        <w:t>in the research domain of attention and creativity</w:t>
      </w:r>
      <w:r w:rsidRPr="006D75A7">
        <w:rPr>
          <w:rFonts w:ascii="Times New Roman" w:hAnsi="Times New Roman" w:cs="Times New Roman"/>
          <w:sz w:val="24"/>
          <w:szCs w:val="24"/>
        </w:rPr>
        <w:t xml:space="preserve">, there is a failure to acknowledge the complexities of the creative problem-solving process and consequently </w:t>
      </w:r>
      <w:r>
        <w:rPr>
          <w:rFonts w:ascii="Times New Roman" w:hAnsi="Times New Roman" w:cs="Times New Roman"/>
          <w:sz w:val="24"/>
          <w:szCs w:val="24"/>
        </w:rPr>
        <w:t>many</w:t>
      </w:r>
      <w:r w:rsidRPr="006D75A7">
        <w:rPr>
          <w:rFonts w:ascii="Times New Roman" w:hAnsi="Times New Roman" w:cs="Times New Roman"/>
          <w:sz w:val="24"/>
          <w:szCs w:val="24"/>
        </w:rPr>
        <w:t xml:space="preserve"> researchers extrapolate that divergent thinking represent</w:t>
      </w:r>
      <w:r>
        <w:rPr>
          <w:rFonts w:ascii="Times New Roman" w:hAnsi="Times New Roman" w:cs="Times New Roman"/>
          <w:sz w:val="24"/>
          <w:szCs w:val="24"/>
        </w:rPr>
        <w:t>s</w:t>
      </w:r>
      <w:r w:rsidRPr="006D75A7">
        <w:rPr>
          <w:rFonts w:ascii="Times New Roman" w:hAnsi="Times New Roman" w:cs="Times New Roman"/>
          <w:sz w:val="24"/>
          <w:szCs w:val="24"/>
        </w:rPr>
        <w:t xml:space="preserve"> creative problem-solving more generally</w:t>
      </w:r>
      <w:r>
        <w:rPr>
          <w:rFonts w:ascii="Times New Roman" w:hAnsi="Times New Roman" w:cs="Times New Roman"/>
          <w:sz w:val="24"/>
          <w:szCs w:val="24"/>
        </w:rPr>
        <w:t xml:space="preserve"> </w:t>
      </w:r>
      <w:r w:rsidRPr="006D75A7">
        <w:rPr>
          <w:rFonts w:ascii="Times New Roman" w:hAnsi="Times New Roman" w:cs="Times New Roman"/>
          <w:sz w:val="24"/>
          <w:szCs w:val="24"/>
        </w:rPr>
        <w:t xml:space="preserve">(e.g., Friedman et al., 2003; </w:t>
      </w:r>
      <w:bookmarkStart w:id="21" w:name="_Hlk68174048"/>
      <w:r w:rsidRPr="006D75A7">
        <w:rPr>
          <w:rFonts w:ascii="Times New Roman" w:hAnsi="Times New Roman" w:cs="Times New Roman"/>
          <w:sz w:val="24"/>
          <w:szCs w:val="24"/>
        </w:rPr>
        <w:t>Howard-Jones &amp; Murray, 2003; Mendelsohn, 1976; Mendelsohn &amp; Griswold, 1964)</w:t>
      </w:r>
      <w:bookmarkEnd w:id="21"/>
      <w:r w:rsidRPr="006D75A7">
        <w:rPr>
          <w:rFonts w:ascii="Times New Roman" w:hAnsi="Times New Roman" w:cs="Times New Roman"/>
          <w:sz w:val="24"/>
          <w:szCs w:val="24"/>
        </w:rPr>
        <w:t xml:space="preserve">. </w:t>
      </w:r>
      <w:r>
        <w:rPr>
          <w:rFonts w:ascii="Times New Roman" w:hAnsi="Times New Roman" w:cs="Times New Roman"/>
          <w:sz w:val="24"/>
          <w:szCs w:val="24"/>
        </w:rPr>
        <w:t xml:space="preserve">However, unlike divergent thinking, creative problem solving represents the </w:t>
      </w:r>
      <w:r w:rsidRPr="006D75A7">
        <w:rPr>
          <w:rFonts w:ascii="Times New Roman" w:hAnsi="Times New Roman" w:cs="Times New Roman"/>
          <w:sz w:val="24"/>
          <w:szCs w:val="24"/>
        </w:rPr>
        <w:t xml:space="preserve">production of </w:t>
      </w:r>
      <w:r>
        <w:rPr>
          <w:rFonts w:ascii="Times New Roman" w:hAnsi="Times New Roman" w:cs="Times New Roman"/>
          <w:sz w:val="24"/>
          <w:szCs w:val="24"/>
        </w:rPr>
        <w:t xml:space="preserve">solutions </w:t>
      </w:r>
      <w:r w:rsidRPr="006D75A7">
        <w:rPr>
          <w:rFonts w:ascii="Times New Roman" w:hAnsi="Times New Roman" w:cs="Times New Roman"/>
          <w:sz w:val="24"/>
          <w:szCs w:val="24"/>
        </w:rPr>
        <w:t>to problems that are novel, complex, and ill-defined (Besemer &amp; O’Quin, 1999; Lubart, 2001)</w:t>
      </w:r>
      <w:r>
        <w:rPr>
          <w:rFonts w:ascii="Times New Roman" w:hAnsi="Times New Roman" w:cs="Times New Roman"/>
          <w:sz w:val="24"/>
          <w:szCs w:val="24"/>
        </w:rPr>
        <w:t>. Yet, for example</w:t>
      </w:r>
      <w:r w:rsidRPr="006D75A7">
        <w:rPr>
          <w:rFonts w:ascii="Times New Roman" w:hAnsi="Times New Roman" w:cs="Times New Roman"/>
          <w:sz w:val="24"/>
          <w:szCs w:val="24"/>
        </w:rPr>
        <w:t xml:space="preserve">, Howard-Jones and Murray (2003) and Friedman et al. (2003) utilized a simple divergent thinking task and made the argument that the number of ideas produced corresponds to overall creative performance. </w:t>
      </w:r>
      <w:r>
        <w:rPr>
          <w:rFonts w:ascii="Times New Roman" w:hAnsi="Times New Roman" w:cs="Times New Roman"/>
          <w:sz w:val="24"/>
          <w:szCs w:val="24"/>
        </w:rPr>
        <w:t>Moreover,</w:t>
      </w:r>
      <w:r w:rsidRPr="001A08AA">
        <w:rPr>
          <w:rFonts w:ascii="Times New Roman" w:hAnsi="Times New Roman" w:cs="Times New Roman"/>
          <w:sz w:val="24"/>
          <w:szCs w:val="24"/>
        </w:rPr>
        <w:t xml:space="preserve"> Vartanian et al. (2007) measured creative potential by standardizing and averaging scores on two divergent thinking measures and a self-reported creative personality measure.</w:t>
      </w:r>
      <w:r>
        <w:rPr>
          <w:rFonts w:ascii="Times New Roman" w:hAnsi="Times New Roman" w:cs="Times New Roman"/>
          <w:sz w:val="24"/>
          <w:szCs w:val="24"/>
        </w:rPr>
        <w:t xml:space="preserve"> </w:t>
      </w:r>
      <w:r w:rsidRPr="006D75A7">
        <w:rPr>
          <w:rFonts w:ascii="Times New Roman" w:hAnsi="Times New Roman" w:cs="Times New Roman"/>
          <w:sz w:val="24"/>
          <w:szCs w:val="24"/>
        </w:rPr>
        <w:t xml:space="preserve">To reiterate, many scholars argue that although divergent thinking </w:t>
      </w:r>
      <w:r>
        <w:rPr>
          <w:rFonts w:ascii="Times New Roman" w:hAnsi="Times New Roman" w:cs="Times New Roman"/>
          <w:sz w:val="24"/>
          <w:szCs w:val="24"/>
        </w:rPr>
        <w:t>is associated with</w:t>
      </w:r>
      <w:r w:rsidRPr="006D75A7">
        <w:rPr>
          <w:rFonts w:ascii="Times New Roman" w:hAnsi="Times New Roman" w:cs="Times New Roman"/>
          <w:sz w:val="24"/>
          <w:szCs w:val="24"/>
        </w:rPr>
        <w:t xml:space="preserve"> overall creative performance, the two are not necessarily synonymous (Mumford et al., 1991; Runco &amp; Acar, 2012; Sternberg &amp; O’Hara, 1999; Ward et al., 1999). </w:t>
      </w:r>
      <w:r>
        <w:rPr>
          <w:rFonts w:ascii="Times New Roman" w:hAnsi="Times New Roman" w:cs="Times New Roman"/>
          <w:sz w:val="24"/>
          <w:szCs w:val="24"/>
        </w:rPr>
        <w:t>Furthermore, r</w:t>
      </w:r>
      <w:r w:rsidRPr="001A08AA">
        <w:rPr>
          <w:rFonts w:ascii="Times New Roman" w:hAnsi="Times New Roman" w:cs="Times New Roman"/>
          <w:sz w:val="24"/>
          <w:szCs w:val="24"/>
        </w:rPr>
        <w:t>esearchers often caution against the use of self-reported measures of creativity, as they are subjective and do not necessarily reflect actual levels of creativity (Baas, De Dreu, &amp; Nijstad, 2008)</w:t>
      </w:r>
    </w:p>
    <w:p w14:paraId="66A9EBE5" w14:textId="1A0572F3" w:rsidR="00CB7B88" w:rsidRDefault="00CB7B88">
      <w:pPr>
        <w:spacing w:after="0" w:line="480" w:lineRule="auto"/>
        <w:ind w:firstLine="720"/>
        <w:rPr>
          <w:rFonts w:ascii="Times New Roman" w:hAnsi="Times New Roman" w:cs="Times New Roman"/>
          <w:sz w:val="24"/>
          <w:szCs w:val="24"/>
        </w:rPr>
      </w:pPr>
      <w:r w:rsidRPr="006D75A7">
        <w:rPr>
          <w:rFonts w:ascii="Times New Roman" w:hAnsi="Times New Roman" w:cs="Times New Roman"/>
          <w:sz w:val="24"/>
          <w:szCs w:val="24"/>
        </w:rPr>
        <w:t xml:space="preserve">Additionally, the task used by Ward, Smith, and Finke (1999) and Kharkhurin (2011) to measure complex creative problem solving was the Invented Alien Creatures task, where participants must imagine and draw a creature from another planet. It has been argued that creative performance is, at least in part, tied to a particular domain (Conti, Coon, &amp; Amabile, 1996; Sternberg, 2005), where individuals are able to retrieve relevant information to the problem at hand, as compared to more universal creativity skills (Ward et al., 1999). Although tasks such as the Invented Alien Creatures activity may highlight some universal creativity skills, they fail to acknowledge the importance of domain-specific creativity skills (Conti et al., 1996). Moreover, some scholars even argue that there are no general creativity skills, but rather only task-specific </w:t>
      </w:r>
      <w:r w:rsidR="00652C6D">
        <w:rPr>
          <w:rFonts w:ascii="Times New Roman" w:hAnsi="Times New Roman" w:cs="Times New Roman"/>
          <w:sz w:val="24"/>
          <w:szCs w:val="24"/>
        </w:rPr>
        <w:t xml:space="preserve">creativity skills </w:t>
      </w:r>
      <w:r w:rsidRPr="006D75A7">
        <w:rPr>
          <w:rFonts w:ascii="Times New Roman" w:hAnsi="Times New Roman" w:cs="Times New Roman"/>
          <w:sz w:val="24"/>
          <w:szCs w:val="24"/>
        </w:rPr>
        <w:t>(Baer, 1991).</w:t>
      </w:r>
    </w:p>
    <w:p w14:paraId="1FCBA409" w14:textId="77F1A313" w:rsidR="00CB7B88" w:rsidRPr="006D75A7" w:rsidRDefault="00CB7B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Therefore, the present study aims to address these methodological shortcomings and will present participants with a domain specific, complex creative problem-solving task that incorporates real-world elements. Specifically, participants w</w:t>
      </w:r>
      <w:r w:rsidR="003330C1">
        <w:rPr>
          <w:rFonts w:ascii="Times New Roman" w:hAnsi="Times New Roman" w:cs="Times New Roman"/>
          <w:sz w:val="24"/>
          <w:szCs w:val="24"/>
        </w:rPr>
        <w:t>ere</w:t>
      </w:r>
      <w:r>
        <w:rPr>
          <w:rFonts w:ascii="Times New Roman" w:hAnsi="Times New Roman" w:cs="Times New Roman"/>
          <w:sz w:val="24"/>
          <w:szCs w:val="24"/>
        </w:rPr>
        <w:t xml:space="preserve"> asked to develop a marketing plan for a failing soda company. For this novel, complex, and ill-defined scenario, plans </w:t>
      </w:r>
      <w:r w:rsidR="003330C1">
        <w:rPr>
          <w:rFonts w:ascii="Times New Roman" w:hAnsi="Times New Roman" w:cs="Times New Roman"/>
          <w:sz w:val="24"/>
          <w:szCs w:val="24"/>
        </w:rPr>
        <w:t>were</w:t>
      </w:r>
      <w:r>
        <w:rPr>
          <w:rFonts w:ascii="Times New Roman" w:hAnsi="Times New Roman" w:cs="Times New Roman"/>
          <w:sz w:val="24"/>
          <w:szCs w:val="24"/>
        </w:rPr>
        <w:t xml:space="preserve"> judged based on their originality, </w:t>
      </w:r>
      <w:r w:rsidR="00334432">
        <w:rPr>
          <w:rFonts w:ascii="Times New Roman" w:hAnsi="Times New Roman" w:cs="Times New Roman"/>
          <w:sz w:val="24"/>
          <w:szCs w:val="24"/>
        </w:rPr>
        <w:t>quality</w:t>
      </w:r>
      <w:r>
        <w:rPr>
          <w:rFonts w:ascii="Times New Roman" w:hAnsi="Times New Roman" w:cs="Times New Roman"/>
          <w:sz w:val="24"/>
          <w:szCs w:val="24"/>
        </w:rPr>
        <w:t xml:space="preserve">, and elegance. </w:t>
      </w:r>
    </w:p>
    <w:p w14:paraId="6260A52A" w14:textId="678C42C2" w:rsidR="00CB7B88" w:rsidRDefault="00CB7B88">
      <w:pPr>
        <w:spacing w:after="0" w:line="480" w:lineRule="auto"/>
        <w:ind w:firstLine="720"/>
        <w:rPr>
          <w:rFonts w:ascii="Times New Roman" w:hAnsi="Times New Roman" w:cs="Times New Roman"/>
          <w:sz w:val="24"/>
          <w:szCs w:val="24"/>
        </w:rPr>
      </w:pPr>
      <w:r>
        <w:rPr>
          <w:rFonts w:ascii="Times New Roman" w:hAnsi="Times New Roman" w:cs="Times New Roman"/>
          <w:b/>
          <w:bCs/>
          <w:sz w:val="24"/>
          <w:szCs w:val="24"/>
        </w:rPr>
        <w:t xml:space="preserve">Nature of attentional interruptions. </w:t>
      </w:r>
      <w:r w:rsidR="0004061E">
        <w:rPr>
          <w:rFonts w:ascii="Times New Roman" w:hAnsi="Times New Roman" w:cs="Times New Roman"/>
          <w:sz w:val="24"/>
          <w:szCs w:val="24"/>
        </w:rPr>
        <w:t>There is a limited body of evidence investigating how attentional interruptions impact creative problem solving. Existing r</w:t>
      </w:r>
      <w:r>
        <w:rPr>
          <w:rFonts w:ascii="Times New Roman" w:hAnsi="Times New Roman" w:cs="Times New Roman"/>
          <w:sz w:val="24"/>
          <w:szCs w:val="24"/>
        </w:rPr>
        <w:t>esearch</w:t>
      </w:r>
      <w:r w:rsidR="00441390">
        <w:rPr>
          <w:rFonts w:ascii="Times New Roman" w:hAnsi="Times New Roman" w:cs="Times New Roman"/>
          <w:sz w:val="24"/>
          <w:szCs w:val="24"/>
        </w:rPr>
        <w:t xml:space="preserve"> findings are inconclusive as to </w:t>
      </w:r>
      <w:r>
        <w:rPr>
          <w:rFonts w:ascii="Times New Roman" w:hAnsi="Times New Roman" w:cs="Times New Roman"/>
          <w:sz w:val="24"/>
          <w:szCs w:val="24"/>
        </w:rPr>
        <w:t>whether attentional interruptions help/hinder creative problem solving</w:t>
      </w:r>
      <w:r w:rsidRPr="006D75A7">
        <w:rPr>
          <w:rFonts w:ascii="Times New Roman" w:hAnsi="Times New Roman" w:cs="Times New Roman"/>
          <w:sz w:val="24"/>
          <w:szCs w:val="24"/>
        </w:rPr>
        <w:t xml:space="preserve"> and many of the existing studies suffer from critical methodological shortcomings. A main issue surrounding both sides of the argument </w:t>
      </w:r>
      <w:r w:rsidR="00652C6D">
        <w:rPr>
          <w:rFonts w:ascii="Times New Roman" w:hAnsi="Times New Roman" w:cs="Times New Roman"/>
          <w:sz w:val="24"/>
          <w:szCs w:val="24"/>
        </w:rPr>
        <w:t>has to do with</w:t>
      </w:r>
      <w:r w:rsidRPr="006D75A7">
        <w:rPr>
          <w:rFonts w:ascii="Times New Roman" w:hAnsi="Times New Roman" w:cs="Times New Roman"/>
          <w:sz w:val="24"/>
          <w:szCs w:val="24"/>
        </w:rPr>
        <w:t xml:space="preserve"> the types of activities used to broaden/narrow attention. Recall that attentional stimuli can be broadly categorized as external (i.e., </w:t>
      </w:r>
      <w:r w:rsidR="0052629E">
        <w:rPr>
          <w:rFonts w:ascii="Times New Roman" w:hAnsi="Times New Roman" w:cs="Times New Roman"/>
          <w:sz w:val="24"/>
          <w:szCs w:val="24"/>
        </w:rPr>
        <w:t>environmental stimuli</w:t>
      </w:r>
      <w:r w:rsidRPr="006D75A7">
        <w:rPr>
          <w:rFonts w:ascii="Times New Roman" w:hAnsi="Times New Roman" w:cs="Times New Roman"/>
          <w:sz w:val="24"/>
          <w:szCs w:val="24"/>
        </w:rPr>
        <w:t xml:space="preserve">) and internal (i.e., </w:t>
      </w:r>
      <w:r w:rsidR="0052629E">
        <w:rPr>
          <w:rFonts w:ascii="Times New Roman" w:hAnsi="Times New Roman" w:cs="Times New Roman"/>
          <w:sz w:val="24"/>
          <w:szCs w:val="24"/>
        </w:rPr>
        <w:t>internally generated stimuli</w:t>
      </w:r>
      <w:r w:rsidRPr="006D75A7">
        <w:rPr>
          <w:rFonts w:ascii="Times New Roman" w:hAnsi="Times New Roman" w:cs="Times New Roman"/>
          <w:sz w:val="24"/>
          <w:szCs w:val="24"/>
        </w:rPr>
        <w:t xml:space="preserve">) (Chun et al., 2011; Corbetta &amp; Shulman, 2002; </w:t>
      </w:r>
      <w:r w:rsidR="0052629E">
        <w:rPr>
          <w:rFonts w:ascii="Times New Roman" w:hAnsi="Times New Roman" w:cs="Times New Roman"/>
          <w:sz w:val="24"/>
          <w:szCs w:val="24"/>
        </w:rPr>
        <w:t xml:space="preserve">Nideffer, 1976; </w:t>
      </w:r>
      <w:r w:rsidRPr="006D75A7">
        <w:rPr>
          <w:rFonts w:ascii="Times New Roman" w:hAnsi="Times New Roman" w:cs="Times New Roman"/>
          <w:sz w:val="24"/>
          <w:szCs w:val="24"/>
        </w:rPr>
        <w:t xml:space="preserve">Pashler, Johnston, &amp; Ruthruff, 2001), where external attention refers to the automatic processing of sensory information in the environment (e.g., noises, objects in the environment, spatial locations) (Corbetta &amp; Shulman, 2002; Johnson, 1983; </w:t>
      </w:r>
      <w:r w:rsidR="0052629E">
        <w:rPr>
          <w:rFonts w:ascii="Times New Roman" w:hAnsi="Times New Roman" w:cs="Times New Roman"/>
          <w:sz w:val="24"/>
          <w:szCs w:val="24"/>
        </w:rPr>
        <w:t xml:space="preserve">Nideffer, 1976; </w:t>
      </w:r>
      <w:r w:rsidRPr="006D75A7">
        <w:rPr>
          <w:rFonts w:ascii="Times New Roman" w:hAnsi="Times New Roman" w:cs="Times New Roman"/>
          <w:sz w:val="24"/>
          <w:szCs w:val="24"/>
        </w:rPr>
        <w:t xml:space="preserve">Pashler et al., 2001). On the other hand, internal attention refers to the higher-order processing of internally generated information (e.g., </w:t>
      </w:r>
      <w:r w:rsidR="000060FD">
        <w:rPr>
          <w:rFonts w:ascii="Times New Roman" w:hAnsi="Times New Roman" w:cs="Times New Roman"/>
          <w:sz w:val="24"/>
          <w:szCs w:val="24"/>
        </w:rPr>
        <w:t xml:space="preserve">thoughts, feelings, </w:t>
      </w:r>
      <w:r w:rsidRPr="006D75A7">
        <w:rPr>
          <w:rFonts w:ascii="Times New Roman" w:hAnsi="Times New Roman" w:cs="Times New Roman"/>
          <w:sz w:val="24"/>
          <w:szCs w:val="24"/>
        </w:rPr>
        <w:t xml:space="preserve">understanding task rules, planning, working memory, long-term memory, decision making, responding) (Chun et al., 2011; Corbetta &amp; Shulman, 2002; </w:t>
      </w:r>
      <w:r w:rsidR="0052629E">
        <w:rPr>
          <w:rFonts w:ascii="Times New Roman" w:hAnsi="Times New Roman" w:cs="Times New Roman"/>
          <w:sz w:val="24"/>
          <w:szCs w:val="24"/>
        </w:rPr>
        <w:t xml:space="preserve">Nideffer, 1976; </w:t>
      </w:r>
      <w:r w:rsidRPr="006D75A7">
        <w:rPr>
          <w:rFonts w:ascii="Times New Roman" w:hAnsi="Times New Roman" w:cs="Times New Roman"/>
          <w:sz w:val="24"/>
          <w:szCs w:val="24"/>
        </w:rPr>
        <w:t>Pashler, Johnston, &amp; Ruthruff, 2001). Unfortunately, most research on the topic of attention and creativity fails to acknowledge this distinction and implicitly place</w:t>
      </w:r>
      <w:r>
        <w:rPr>
          <w:rFonts w:ascii="Times New Roman" w:hAnsi="Times New Roman" w:cs="Times New Roman"/>
          <w:sz w:val="24"/>
          <w:szCs w:val="24"/>
        </w:rPr>
        <w:t>s</w:t>
      </w:r>
      <w:r w:rsidRPr="006D75A7">
        <w:rPr>
          <w:rFonts w:ascii="Times New Roman" w:hAnsi="Times New Roman" w:cs="Times New Roman"/>
          <w:sz w:val="24"/>
          <w:szCs w:val="24"/>
        </w:rPr>
        <w:t xml:space="preserve"> emphasis on external mechanisms used to broaden/narrow attention (Benedek, 2018). For example, noise distractions (e.g., Kasof, 1997), Stroop-like tasks (e.g., Kharkhurin, 2011; Vartanian et al., 2007; Zabelina &amp; Robinson, 2010), drawing completion tasks (e.g., Friedman et al., 2003), and even facial muscular movements (e.g., Friedman et al., 2003). However, creativity is a distinctly cognitive activity (Finke et al., 1992) and the underrepresentation of internal attentional stimuli presents issues for understanding the phenomena at hand (Benedek, 2018). </w:t>
      </w:r>
      <w:r w:rsidRPr="00B03638">
        <w:rPr>
          <w:rFonts w:ascii="Times New Roman" w:hAnsi="Times New Roman" w:cs="Times New Roman"/>
          <w:sz w:val="24"/>
          <w:szCs w:val="24"/>
        </w:rPr>
        <w:t xml:space="preserve">Therefore, the </w:t>
      </w:r>
      <w:r>
        <w:rPr>
          <w:rFonts w:ascii="Times New Roman" w:hAnsi="Times New Roman" w:cs="Times New Roman"/>
          <w:sz w:val="24"/>
          <w:szCs w:val="24"/>
        </w:rPr>
        <w:t>present study aims</w:t>
      </w:r>
      <w:r w:rsidRPr="00B03638">
        <w:rPr>
          <w:rFonts w:ascii="Times New Roman" w:hAnsi="Times New Roman" w:cs="Times New Roman"/>
          <w:sz w:val="24"/>
          <w:szCs w:val="24"/>
        </w:rPr>
        <w:t xml:space="preserve"> to address these issues and ex</w:t>
      </w:r>
      <w:r>
        <w:rPr>
          <w:rFonts w:ascii="Times New Roman" w:hAnsi="Times New Roman" w:cs="Times New Roman"/>
          <w:sz w:val="24"/>
          <w:szCs w:val="24"/>
        </w:rPr>
        <w:t>amine</w:t>
      </w:r>
      <w:r w:rsidRPr="00B03638">
        <w:rPr>
          <w:rFonts w:ascii="Times New Roman" w:hAnsi="Times New Roman" w:cs="Times New Roman"/>
          <w:sz w:val="24"/>
          <w:szCs w:val="24"/>
        </w:rPr>
        <w:t xml:space="preserve"> </w:t>
      </w:r>
      <w:r>
        <w:rPr>
          <w:rFonts w:ascii="Times New Roman" w:hAnsi="Times New Roman" w:cs="Times New Roman"/>
          <w:sz w:val="24"/>
          <w:szCs w:val="24"/>
        </w:rPr>
        <w:t xml:space="preserve">the helpfulness/harmfulness of </w:t>
      </w:r>
      <w:r w:rsidRPr="00B03638">
        <w:rPr>
          <w:rFonts w:ascii="Times New Roman" w:hAnsi="Times New Roman" w:cs="Times New Roman"/>
          <w:sz w:val="24"/>
          <w:szCs w:val="24"/>
        </w:rPr>
        <w:t xml:space="preserve">attentional interruptions </w:t>
      </w:r>
      <w:r>
        <w:rPr>
          <w:rFonts w:ascii="Times New Roman" w:hAnsi="Times New Roman" w:cs="Times New Roman"/>
          <w:sz w:val="24"/>
          <w:szCs w:val="24"/>
        </w:rPr>
        <w:t>on</w:t>
      </w:r>
      <w:r w:rsidRPr="00B03638">
        <w:rPr>
          <w:rFonts w:ascii="Times New Roman" w:hAnsi="Times New Roman" w:cs="Times New Roman"/>
          <w:sz w:val="24"/>
          <w:szCs w:val="24"/>
        </w:rPr>
        <w:t xml:space="preserve"> creative problem solving. Specifically, the experiment includes three manipulations embedded in email interruptions that </w:t>
      </w:r>
      <w:r w:rsidR="00EF3F80">
        <w:rPr>
          <w:rFonts w:ascii="Times New Roman" w:hAnsi="Times New Roman" w:cs="Times New Roman"/>
          <w:sz w:val="24"/>
          <w:szCs w:val="24"/>
        </w:rPr>
        <w:t>require</w:t>
      </w:r>
      <w:r w:rsidRPr="00B03638">
        <w:rPr>
          <w:rFonts w:ascii="Times New Roman" w:hAnsi="Times New Roman" w:cs="Times New Roman"/>
          <w:sz w:val="24"/>
          <w:szCs w:val="24"/>
        </w:rPr>
        <w:t xml:space="preserve"> participant</w:t>
      </w:r>
      <w:r w:rsidR="00EF3F80">
        <w:rPr>
          <w:rFonts w:ascii="Times New Roman" w:hAnsi="Times New Roman" w:cs="Times New Roman"/>
          <w:sz w:val="24"/>
          <w:szCs w:val="24"/>
        </w:rPr>
        <w:t>s</w:t>
      </w:r>
      <w:r w:rsidRPr="00B03638">
        <w:rPr>
          <w:rFonts w:ascii="Times New Roman" w:hAnsi="Times New Roman" w:cs="Times New Roman"/>
          <w:sz w:val="24"/>
          <w:szCs w:val="24"/>
        </w:rPr>
        <w:t xml:space="preserve"> </w:t>
      </w:r>
      <w:r w:rsidR="00EF3F80">
        <w:rPr>
          <w:rFonts w:ascii="Times New Roman" w:hAnsi="Times New Roman" w:cs="Times New Roman"/>
          <w:sz w:val="24"/>
          <w:szCs w:val="24"/>
        </w:rPr>
        <w:t>to</w:t>
      </w:r>
      <w:r w:rsidRPr="00B03638">
        <w:rPr>
          <w:rFonts w:ascii="Times New Roman" w:hAnsi="Times New Roman" w:cs="Times New Roman"/>
          <w:sz w:val="24"/>
          <w:szCs w:val="24"/>
        </w:rPr>
        <w:t xml:space="preserve"> receive, read, and respond to</w:t>
      </w:r>
      <w:r w:rsidR="00CE7195">
        <w:rPr>
          <w:rFonts w:ascii="Times New Roman" w:hAnsi="Times New Roman" w:cs="Times New Roman"/>
          <w:sz w:val="24"/>
          <w:szCs w:val="24"/>
        </w:rPr>
        <w:t xml:space="preserve"> the message</w:t>
      </w:r>
      <w:r w:rsidRPr="00B03638">
        <w:rPr>
          <w:rFonts w:ascii="Times New Roman" w:hAnsi="Times New Roman" w:cs="Times New Roman"/>
          <w:sz w:val="24"/>
          <w:szCs w:val="24"/>
        </w:rPr>
        <w:t xml:space="preserve">. These emails represent both an internal and external stimulus, as they interrupt the participants’ sensory information (i.e., visually receiving the email and disrupting work) and also impact an individual’s internal attention (i.e., participants must make a decision and respond to the message before returning to work on the task). </w:t>
      </w:r>
      <w:r w:rsidR="0052629E">
        <w:rPr>
          <w:rFonts w:ascii="Times New Roman" w:hAnsi="Times New Roman" w:cs="Times New Roman"/>
          <w:sz w:val="24"/>
          <w:szCs w:val="24"/>
        </w:rPr>
        <w:t>When working in real-world situations, most people maintain a balance between internal and external direction</w:t>
      </w:r>
      <w:r w:rsidR="00B254EF">
        <w:rPr>
          <w:rFonts w:ascii="Times New Roman" w:hAnsi="Times New Roman" w:cs="Times New Roman"/>
          <w:sz w:val="24"/>
          <w:szCs w:val="24"/>
        </w:rPr>
        <w:t>s</w:t>
      </w:r>
      <w:r w:rsidR="0052629E">
        <w:rPr>
          <w:rFonts w:ascii="Times New Roman" w:hAnsi="Times New Roman" w:cs="Times New Roman"/>
          <w:sz w:val="24"/>
          <w:szCs w:val="24"/>
        </w:rPr>
        <w:t xml:space="preserve"> of attention, shifting between the two </w:t>
      </w:r>
      <w:r w:rsidR="00BE4F13">
        <w:rPr>
          <w:rFonts w:ascii="Times New Roman" w:hAnsi="Times New Roman" w:cs="Times New Roman"/>
          <w:sz w:val="24"/>
          <w:szCs w:val="24"/>
        </w:rPr>
        <w:t xml:space="preserve">as necessary </w:t>
      </w:r>
      <w:r w:rsidR="0052629E">
        <w:rPr>
          <w:rFonts w:ascii="Times New Roman" w:hAnsi="Times New Roman" w:cs="Times New Roman"/>
          <w:sz w:val="24"/>
          <w:szCs w:val="24"/>
        </w:rPr>
        <w:t xml:space="preserve">(Nideffer, 1976). Therefore, the experimental task in this study </w:t>
      </w:r>
      <w:r w:rsidR="00BE4F13">
        <w:rPr>
          <w:rFonts w:ascii="Times New Roman" w:hAnsi="Times New Roman" w:cs="Times New Roman"/>
          <w:sz w:val="24"/>
          <w:szCs w:val="24"/>
        </w:rPr>
        <w:t>attempts to mirror the attentional scope necessary for everyday tasks.</w:t>
      </w:r>
      <w:r w:rsidRPr="00B03638">
        <w:rPr>
          <w:rFonts w:ascii="Times New Roman" w:hAnsi="Times New Roman" w:cs="Times New Roman"/>
          <w:sz w:val="24"/>
          <w:szCs w:val="24"/>
        </w:rPr>
        <w:t xml:space="preserve"> </w:t>
      </w:r>
    </w:p>
    <w:p w14:paraId="30AD296E" w14:textId="7CD9B0A1" w:rsidR="00CB7B88" w:rsidRDefault="00CB7B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Unfortunately, gaps still exist in this domain and </w:t>
      </w:r>
      <w:r w:rsidRPr="006D75A7">
        <w:rPr>
          <w:rFonts w:ascii="Times New Roman" w:hAnsi="Times New Roman" w:cs="Times New Roman"/>
          <w:sz w:val="24"/>
          <w:szCs w:val="24"/>
        </w:rPr>
        <w:t>our literature review yielded no studies analyzing the impact of fewer vs more attentional interruptions, nor was there any evidence bearing on the impact of task-relevant vs task-irrelevant interruptions on complex creative problem solving.</w:t>
      </w:r>
      <w:r>
        <w:rPr>
          <w:rFonts w:ascii="Times New Roman" w:hAnsi="Times New Roman" w:cs="Times New Roman"/>
          <w:sz w:val="24"/>
          <w:szCs w:val="24"/>
        </w:rPr>
        <w:t xml:space="preserve"> </w:t>
      </w:r>
      <w:r w:rsidR="00A30AB3" w:rsidRPr="006D75A7">
        <w:rPr>
          <w:rFonts w:ascii="Times New Roman" w:hAnsi="Times New Roman" w:cs="Times New Roman"/>
          <w:sz w:val="24"/>
          <w:szCs w:val="24"/>
        </w:rPr>
        <w:t xml:space="preserve">A majority of research analyzing attention and creativity include a single attentional manipulation activity </w:t>
      </w:r>
      <w:r w:rsidR="004F1E25">
        <w:rPr>
          <w:rFonts w:ascii="Times New Roman" w:hAnsi="Times New Roman" w:cs="Times New Roman"/>
          <w:sz w:val="24"/>
          <w:szCs w:val="24"/>
        </w:rPr>
        <w:t>constructed</w:t>
      </w:r>
      <w:r w:rsidR="00A30AB3" w:rsidRPr="006D75A7">
        <w:rPr>
          <w:rFonts w:ascii="Times New Roman" w:hAnsi="Times New Roman" w:cs="Times New Roman"/>
          <w:sz w:val="24"/>
          <w:szCs w:val="24"/>
        </w:rPr>
        <w:t xml:space="preserve"> to either narrow or </w:t>
      </w:r>
      <w:r w:rsidR="00BF68AC">
        <w:rPr>
          <w:rFonts w:ascii="Times New Roman" w:hAnsi="Times New Roman" w:cs="Times New Roman"/>
          <w:sz w:val="24"/>
          <w:szCs w:val="24"/>
        </w:rPr>
        <w:t>broaden</w:t>
      </w:r>
      <w:r w:rsidR="00A30AB3" w:rsidRPr="006D75A7">
        <w:rPr>
          <w:rFonts w:ascii="Times New Roman" w:hAnsi="Times New Roman" w:cs="Times New Roman"/>
          <w:sz w:val="24"/>
          <w:szCs w:val="24"/>
        </w:rPr>
        <w:t xml:space="preserve"> attention. By and large these activities (e.g., Stroop-like tasks, drawing completion tasks) do not resemble real-world attentional interruptions (e.g., email interruptions, coworker disruptions)</w:t>
      </w:r>
      <w:r w:rsidR="00A30AB3">
        <w:rPr>
          <w:rFonts w:ascii="Times New Roman" w:hAnsi="Times New Roman" w:cs="Times New Roman"/>
          <w:sz w:val="24"/>
          <w:szCs w:val="24"/>
        </w:rPr>
        <w:t xml:space="preserve">, adding to issues of ecological validity. </w:t>
      </w:r>
      <w:r w:rsidR="00C034EB">
        <w:rPr>
          <w:rFonts w:ascii="Times New Roman" w:hAnsi="Times New Roman" w:cs="Times New Roman"/>
          <w:sz w:val="24"/>
          <w:szCs w:val="24"/>
        </w:rPr>
        <w:t xml:space="preserve">Indeed, scholars have argued that creativity experiments should use realistic and consequential tasks that mirror work done in organizational settings (Hughes, Lee, Tian, Newman, &amp; Legood, 2018). </w:t>
      </w:r>
      <w:r>
        <w:rPr>
          <w:rFonts w:ascii="Times New Roman" w:hAnsi="Times New Roman" w:cs="Times New Roman"/>
          <w:sz w:val="24"/>
          <w:szCs w:val="24"/>
        </w:rPr>
        <w:t xml:space="preserve">Considering that real-world attentional interruptions will vary in quantity and relevance to a person’s work, it is crucial to understand how these elements function within the creative problem-solving process. </w:t>
      </w:r>
    </w:p>
    <w:p w14:paraId="73A9134A" w14:textId="0267DC54" w:rsidR="00CB7B88" w:rsidRDefault="00CB7B8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Humans have a limited capacity to process information (Chun et al., 2011). Although no existing studies examine the extent to which the quantity of attentional interruptions impact creative problem solving, it stands to reason that with more interruptions comes diminished cognitive capacity to stay focused on the task at hand. </w:t>
      </w:r>
      <w:bookmarkStart w:id="22" w:name="_Hlk46843052"/>
      <w:r>
        <w:rPr>
          <w:rFonts w:ascii="Times New Roman" w:hAnsi="Times New Roman" w:cs="Times New Roman"/>
          <w:sz w:val="24"/>
          <w:szCs w:val="24"/>
        </w:rPr>
        <w:t xml:space="preserve">Limited evidence indicates that </w:t>
      </w:r>
      <w:r w:rsidR="005D2724">
        <w:rPr>
          <w:rFonts w:ascii="Times New Roman" w:hAnsi="Times New Roman" w:cs="Times New Roman"/>
          <w:sz w:val="24"/>
          <w:szCs w:val="24"/>
        </w:rPr>
        <w:t xml:space="preserve">broadly focused </w:t>
      </w:r>
      <w:r>
        <w:rPr>
          <w:rFonts w:ascii="Times New Roman" w:hAnsi="Times New Roman" w:cs="Times New Roman"/>
          <w:sz w:val="24"/>
          <w:szCs w:val="24"/>
        </w:rPr>
        <w:t xml:space="preserve">attention is better for early cycle creative problem-solving processes and </w:t>
      </w:r>
      <w:r w:rsidR="005D2724">
        <w:rPr>
          <w:rFonts w:ascii="Times New Roman" w:hAnsi="Times New Roman" w:cs="Times New Roman"/>
          <w:sz w:val="24"/>
          <w:szCs w:val="24"/>
        </w:rPr>
        <w:t xml:space="preserve">narrowly </w:t>
      </w:r>
      <w:r>
        <w:rPr>
          <w:rFonts w:ascii="Times New Roman" w:hAnsi="Times New Roman" w:cs="Times New Roman"/>
          <w:sz w:val="24"/>
          <w:szCs w:val="24"/>
        </w:rPr>
        <w:t>focused attention is better for late cycle creative problem-solving processes (</w:t>
      </w:r>
      <w:r w:rsidRPr="00C11775">
        <w:rPr>
          <w:rFonts w:ascii="Times New Roman" w:hAnsi="Times New Roman" w:cs="Times New Roman"/>
          <w:sz w:val="24"/>
          <w:szCs w:val="24"/>
        </w:rPr>
        <w:t>Vartanian et al., 2007; Zabelina &amp; Robinson, 2010</w:t>
      </w:r>
      <w:r>
        <w:rPr>
          <w:rFonts w:ascii="Times New Roman" w:hAnsi="Times New Roman" w:cs="Times New Roman"/>
          <w:sz w:val="24"/>
          <w:szCs w:val="24"/>
        </w:rPr>
        <w:t xml:space="preserve">). </w:t>
      </w:r>
      <w:bookmarkEnd w:id="22"/>
      <w:r>
        <w:rPr>
          <w:rFonts w:ascii="Times New Roman" w:hAnsi="Times New Roman" w:cs="Times New Roman"/>
          <w:sz w:val="24"/>
          <w:szCs w:val="24"/>
        </w:rPr>
        <w:t xml:space="preserve">Accordingly, it seems reasonable to argue that increased quantities of attentional interruptions (which are likely to </w:t>
      </w:r>
      <w:r w:rsidR="005D2724">
        <w:rPr>
          <w:rFonts w:ascii="Times New Roman" w:hAnsi="Times New Roman" w:cs="Times New Roman"/>
          <w:sz w:val="24"/>
          <w:szCs w:val="24"/>
        </w:rPr>
        <w:t xml:space="preserve">broaden </w:t>
      </w:r>
      <w:r>
        <w:rPr>
          <w:rFonts w:ascii="Times New Roman" w:hAnsi="Times New Roman" w:cs="Times New Roman"/>
          <w:sz w:val="24"/>
          <w:szCs w:val="24"/>
        </w:rPr>
        <w:t xml:space="preserve">attention) would be more beneficial for early cycle creative problem-solving processes (e.g., idea generation), as compared to late cycle processes (e.g., idea evaluation). </w:t>
      </w:r>
      <w:r w:rsidRPr="006D75A7">
        <w:rPr>
          <w:rFonts w:ascii="Times New Roman" w:hAnsi="Times New Roman" w:cs="Times New Roman"/>
          <w:sz w:val="24"/>
          <w:szCs w:val="24"/>
        </w:rPr>
        <w:t xml:space="preserve">Therefore, the second experimental manipulation </w:t>
      </w:r>
      <w:r>
        <w:rPr>
          <w:rFonts w:ascii="Times New Roman" w:hAnsi="Times New Roman" w:cs="Times New Roman"/>
          <w:sz w:val="24"/>
          <w:szCs w:val="24"/>
        </w:rPr>
        <w:t xml:space="preserve">in this study </w:t>
      </w:r>
      <w:r w:rsidRPr="006D75A7">
        <w:rPr>
          <w:rFonts w:ascii="Times New Roman" w:hAnsi="Times New Roman" w:cs="Times New Roman"/>
          <w:sz w:val="24"/>
          <w:szCs w:val="24"/>
        </w:rPr>
        <w:t xml:space="preserve">will present participants with either two (low condition) or four (high condition) email interruptions. </w:t>
      </w:r>
      <w:r>
        <w:rPr>
          <w:rFonts w:ascii="Times New Roman" w:hAnsi="Times New Roman" w:cs="Times New Roman"/>
          <w:sz w:val="24"/>
          <w:szCs w:val="24"/>
        </w:rPr>
        <w:t>Given the lack of research in this area, it is difficult to determine the quantity of email interruptions that should represent the low vs high condition. However, previous creative problem-solving</w:t>
      </w:r>
      <w:r w:rsidRPr="005531BC">
        <w:rPr>
          <w:rFonts w:ascii="Times New Roman" w:hAnsi="Times New Roman" w:cs="Times New Roman"/>
          <w:sz w:val="24"/>
          <w:szCs w:val="24"/>
        </w:rPr>
        <w:t xml:space="preserve"> </w:t>
      </w:r>
      <w:r>
        <w:rPr>
          <w:rFonts w:ascii="Times New Roman" w:hAnsi="Times New Roman" w:cs="Times New Roman"/>
          <w:sz w:val="24"/>
          <w:szCs w:val="24"/>
        </w:rPr>
        <w:t>research, which used a similar creative planning experimental task, ha</w:t>
      </w:r>
      <w:r w:rsidR="005E0A01">
        <w:rPr>
          <w:rFonts w:ascii="Times New Roman" w:hAnsi="Times New Roman" w:cs="Times New Roman"/>
          <w:sz w:val="24"/>
          <w:szCs w:val="24"/>
        </w:rPr>
        <w:t>s</w:t>
      </w:r>
      <w:r>
        <w:rPr>
          <w:rFonts w:ascii="Times New Roman" w:hAnsi="Times New Roman" w:cs="Times New Roman"/>
          <w:sz w:val="24"/>
          <w:szCs w:val="24"/>
        </w:rPr>
        <w:t xml:space="preserve"> also utilized two vs four prompts as a low vs high condition, respectively (Scott, Lonergan, &amp; Mumford, 2005). </w:t>
      </w:r>
      <w:r w:rsidR="009B11C9">
        <w:rPr>
          <w:rFonts w:ascii="Times New Roman" w:hAnsi="Times New Roman" w:cs="Times New Roman"/>
          <w:sz w:val="24"/>
          <w:szCs w:val="24"/>
        </w:rPr>
        <w:t>Thus,</w:t>
      </w:r>
      <w:r w:rsidR="009B11C9" w:rsidRPr="006D75A7">
        <w:rPr>
          <w:rFonts w:ascii="Times New Roman" w:hAnsi="Times New Roman" w:cs="Times New Roman"/>
          <w:sz w:val="24"/>
          <w:szCs w:val="24"/>
        </w:rPr>
        <w:t xml:space="preserve"> I </w:t>
      </w:r>
      <w:r w:rsidR="009B11C9">
        <w:rPr>
          <w:rFonts w:ascii="Times New Roman" w:hAnsi="Times New Roman" w:cs="Times New Roman"/>
          <w:sz w:val="24"/>
          <w:szCs w:val="24"/>
        </w:rPr>
        <w:t>tested the following hypotheses</w:t>
      </w:r>
      <w:r w:rsidR="007729A0">
        <w:rPr>
          <w:rFonts w:ascii="Times New Roman" w:hAnsi="Times New Roman" w:cs="Times New Roman"/>
          <w:sz w:val="24"/>
          <w:szCs w:val="24"/>
        </w:rPr>
        <w:t>, which together reflect a</w:t>
      </w:r>
      <w:r w:rsidR="00837DDF">
        <w:rPr>
          <w:rFonts w:ascii="Times New Roman" w:hAnsi="Times New Roman" w:cs="Times New Roman"/>
          <w:sz w:val="24"/>
          <w:szCs w:val="24"/>
        </w:rPr>
        <w:t xml:space="preserve">n interaction between </w:t>
      </w:r>
      <w:r w:rsidR="00DF73E2">
        <w:rPr>
          <w:rFonts w:ascii="Times New Roman" w:hAnsi="Times New Roman" w:cs="Times New Roman"/>
          <w:sz w:val="24"/>
          <w:szCs w:val="24"/>
        </w:rPr>
        <w:t xml:space="preserve">the </w:t>
      </w:r>
      <w:r w:rsidR="00025E2D">
        <w:rPr>
          <w:rFonts w:ascii="Times New Roman" w:hAnsi="Times New Roman" w:cs="Times New Roman"/>
          <w:sz w:val="24"/>
          <w:szCs w:val="24"/>
        </w:rPr>
        <w:t>timing</w:t>
      </w:r>
      <w:r w:rsidR="00C952AA">
        <w:rPr>
          <w:rFonts w:ascii="Times New Roman" w:hAnsi="Times New Roman" w:cs="Times New Roman"/>
          <w:sz w:val="24"/>
          <w:szCs w:val="24"/>
        </w:rPr>
        <w:t xml:space="preserve"> and amount</w:t>
      </w:r>
      <w:r w:rsidR="00025E2D">
        <w:rPr>
          <w:rFonts w:ascii="Times New Roman" w:hAnsi="Times New Roman" w:cs="Times New Roman"/>
          <w:sz w:val="24"/>
          <w:szCs w:val="24"/>
        </w:rPr>
        <w:t xml:space="preserve"> of interruptions </w:t>
      </w:r>
      <w:r w:rsidR="00511703">
        <w:rPr>
          <w:rFonts w:ascii="Times New Roman" w:hAnsi="Times New Roman" w:cs="Times New Roman"/>
          <w:sz w:val="24"/>
          <w:szCs w:val="24"/>
        </w:rPr>
        <w:t>(</w:t>
      </w:r>
      <w:r w:rsidR="00334432">
        <w:rPr>
          <w:rFonts w:ascii="Times New Roman" w:hAnsi="Times New Roman" w:cs="Times New Roman"/>
          <w:sz w:val="24"/>
          <w:szCs w:val="24"/>
        </w:rPr>
        <w:t xml:space="preserve">see Appendix </w:t>
      </w:r>
      <w:r w:rsidR="00E15476">
        <w:rPr>
          <w:rFonts w:ascii="Times New Roman" w:hAnsi="Times New Roman" w:cs="Times New Roman"/>
          <w:sz w:val="24"/>
          <w:szCs w:val="24"/>
        </w:rPr>
        <w:t>A</w:t>
      </w:r>
      <w:r w:rsidR="00334432">
        <w:rPr>
          <w:rFonts w:ascii="Times New Roman" w:hAnsi="Times New Roman" w:cs="Times New Roman"/>
          <w:sz w:val="24"/>
          <w:szCs w:val="24"/>
        </w:rPr>
        <w:t xml:space="preserve">, Figure </w:t>
      </w:r>
      <w:r w:rsidR="00382CB5">
        <w:rPr>
          <w:rFonts w:ascii="Times New Roman" w:hAnsi="Times New Roman" w:cs="Times New Roman"/>
          <w:sz w:val="24"/>
          <w:szCs w:val="24"/>
        </w:rPr>
        <w:t>A2</w:t>
      </w:r>
      <w:r w:rsidR="00334432">
        <w:rPr>
          <w:rFonts w:ascii="Times New Roman" w:hAnsi="Times New Roman" w:cs="Times New Roman"/>
          <w:sz w:val="24"/>
          <w:szCs w:val="24"/>
        </w:rPr>
        <w:t xml:space="preserve"> for a graphic depiction of hypothesized </w:t>
      </w:r>
      <w:r w:rsidR="00025E2D">
        <w:rPr>
          <w:rFonts w:ascii="Times New Roman" w:hAnsi="Times New Roman" w:cs="Times New Roman"/>
          <w:sz w:val="24"/>
          <w:szCs w:val="24"/>
        </w:rPr>
        <w:t xml:space="preserve">pattern of </w:t>
      </w:r>
      <w:r w:rsidR="00334432">
        <w:rPr>
          <w:rFonts w:ascii="Times New Roman" w:hAnsi="Times New Roman" w:cs="Times New Roman"/>
          <w:sz w:val="24"/>
          <w:szCs w:val="24"/>
        </w:rPr>
        <w:t>means</w:t>
      </w:r>
      <w:r w:rsidR="00511703">
        <w:rPr>
          <w:rFonts w:ascii="Times New Roman" w:hAnsi="Times New Roman" w:cs="Times New Roman"/>
          <w:sz w:val="24"/>
          <w:szCs w:val="24"/>
        </w:rPr>
        <w:t>)</w:t>
      </w:r>
      <w:r>
        <w:rPr>
          <w:rFonts w:ascii="Times New Roman" w:hAnsi="Times New Roman" w:cs="Times New Roman"/>
          <w:sz w:val="24"/>
          <w:szCs w:val="24"/>
        </w:rPr>
        <w:t>:</w:t>
      </w:r>
    </w:p>
    <w:p w14:paraId="56581A18" w14:textId="77777777" w:rsidR="00334432" w:rsidRDefault="00334432">
      <w:pPr>
        <w:spacing w:after="0" w:line="480" w:lineRule="auto"/>
        <w:ind w:firstLine="720"/>
        <w:rPr>
          <w:rFonts w:ascii="Times New Roman" w:hAnsi="Times New Roman" w:cs="Times New Roman"/>
          <w:sz w:val="24"/>
          <w:szCs w:val="24"/>
        </w:rPr>
      </w:pPr>
    </w:p>
    <w:p w14:paraId="3856067A" w14:textId="77777777" w:rsidR="00CB7B88" w:rsidRPr="006D75A7" w:rsidRDefault="00CB7B88">
      <w:pPr>
        <w:spacing w:after="0" w:line="480" w:lineRule="auto"/>
        <w:ind w:left="720"/>
        <w:rPr>
          <w:rFonts w:ascii="Times New Roman" w:hAnsi="Times New Roman" w:cs="Times New Roman"/>
          <w:sz w:val="24"/>
          <w:szCs w:val="24"/>
        </w:rPr>
      </w:pPr>
      <w:bookmarkStart w:id="23" w:name="_Hlk46857114"/>
      <w:r w:rsidRPr="006D75A7">
        <w:rPr>
          <w:rFonts w:ascii="Times New Roman" w:hAnsi="Times New Roman" w:cs="Times New Roman"/>
          <w:i/>
          <w:iCs/>
          <w:sz w:val="24"/>
          <w:szCs w:val="24"/>
        </w:rPr>
        <w:t xml:space="preserve">Hypothesis 2a: </w:t>
      </w:r>
      <w:r w:rsidRPr="006D75A7">
        <w:rPr>
          <w:rFonts w:ascii="Times New Roman" w:hAnsi="Times New Roman" w:cs="Times New Roman"/>
          <w:sz w:val="24"/>
          <w:szCs w:val="24"/>
        </w:rPr>
        <w:t>Compared to those receiving a fewer number of attentional interruptions (i.e., two emails), participants receiving a greater number of attentional interruptions (i.e., four emails) during idea generation will result in better creative problem solving, as measured by the quality, originality, and elegance of final plans for a marketing scenario.</w:t>
      </w:r>
    </w:p>
    <w:p w14:paraId="4D2A7DC6" w14:textId="3993CAD0" w:rsidR="00CB7B88" w:rsidRDefault="00CB7B88">
      <w:pPr>
        <w:spacing w:after="0" w:line="480" w:lineRule="auto"/>
        <w:ind w:left="720"/>
        <w:rPr>
          <w:rFonts w:ascii="Times New Roman" w:hAnsi="Times New Roman" w:cs="Times New Roman"/>
          <w:sz w:val="24"/>
          <w:szCs w:val="24"/>
        </w:rPr>
      </w:pPr>
      <w:r w:rsidRPr="006D75A7">
        <w:rPr>
          <w:rFonts w:ascii="Times New Roman" w:hAnsi="Times New Roman" w:cs="Times New Roman"/>
          <w:i/>
          <w:iCs/>
          <w:sz w:val="24"/>
          <w:szCs w:val="24"/>
        </w:rPr>
        <w:t>Hypothesis 2b:</w:t>
      </w:r>
      <w:r w:rsidRPr="006D75A7">
        <w:rPr>
          <w:rFonts w:ascii="Times New Roman" w:hAnsi="Times New Roman" w:cs="Times New Roman"/>
          <w:sz w:val="24"/>
          <w:szCs w:val="24"/>
        </w:rPr>
        <w:t xml:space="preserve"> Compared to those receiving a fewer number of attentional interruptions (i.e., two emails), participants receiving a greater number of attentional interruptions (i.e., four emails) during idea evaluation will result in worse creative problem solving, as measured by the quality, originality, and elegance of final plans for a marketing scenario.</w:t>
      </w:r>
      <w:bookmarkEnd w:id="23"/>
    </w:p>
    <w:p w14:paraId="4C5A89BF" w14:textId="3AD6E91C" w:rsidR="00511703" w:rsidRPr="00511703" w:rsidRDefault="00511703" w:rsidP="00BC6DF9">
      <w:pPr>
        <w:tabs>
          <w:tab w:val="left" w:pos="1330"/>
        </w:tabs>
        <w:spacing w:after="0"/>
        <w:rPr>
          <w:rFonts w:ascii="Times New Roman" w:hAnsi="Times New Roman" w:cs="Times New Roman"/>
          <w:sz w:val="24"/>
          <w:szCs w:val="24"/>
        </w:rPr>
      </w:pPr>
    </w:p>
    <w:p w14:paraId="4376F08D" w14:textId="657C3F95" w:rsidR="00334432" w:rsidRDefault="00CB7B88">
      <w:pPr>
        <w:spacing w:after="0" w:line="480" w:lineRule="auto"/>
        <w:ind w:firstLine="720"/>
        <w:rPr>
          <w:rFonts w:ascii="Times New Roman" w:hAnsi="Times New Roman" w:cs="Times New Roman"/>
          <w:sz w:val="24"/>
          <w:szCs w:val="24"/>
        </w:rPr>
      </w:pPr>
      <w:r w:rsidRPr="006D75A7">
        <w:rPr>
          <w:rFonts w:ascii="Times New Roman" w:hAnsi="Times New Roman" w:cs="Times New Roman"/>
          <w:sz w:val="24"/>
          <w:szCs w:val="24"/>
        </w:rPr>
        <w:t xml:space="preserve">Additionally, the third manipulation </w:t>
      </w:r>
      <w:r w:rsidR="004F1E25">
        <w:rPr>
          <w:rFonts w:ascii="Times New Roman" w:hAnsi="Times New Roman" w:cs="Times New Roman"/>
          <w:sz w:val="24"/>
          <w:szCs w:val="24"/>
        </w:rPr>
        <w:t>was constructed</w:t>
      </w:r>
      <w:r w:rsidRPr="006D75A7">
        <w:rPr>
          <w:rFonts w:ascii="Times New Roman" w:hAnsi="Times New Roman" w:cs="Times New Roman"/>
          <w:sz w:val="24"/>
          <w:szCs w:val="24"/>
        </w:rPr>
        <w:t xml:space="preserve"> to observe how task-relevant vs task-irrelevant interruptions impact creative performance. </w:t>
      </w:r>
      <w:r>
        <w:rPr>
          <w:rFonts w:ascii="Times New Roman" w:hAnsi="Times New Roman" w:cs="Times New Roman"/>
          <w:sz w:val="24"/>
          <w:szCs w:val="24"/>
        </w:rPr>
        <w:t>This manipulation was</w:t>
      </w:r>
      <w:r w:rsidRPr="006D75A7">
        <w:rPr>
          <w:rFonts w:ascii="Times New Roman" w:hAnsi="Times New Roman" w:cs="Times New Roman"/>
          <w:sz w:val="24"/>
          <w:szCs w:val="24"/>
        </w:rPr>
        <w:t xml:space="preserve"> </w:t>
      </w:r>
      <w:r>
        <w:rPr>
          <w:rFonts w:ascii="Times New Roman" w:hAnsi="Times New Roman" w:cs="Times New Roman"/>
          <w:sz w:val="24"/>
          <w:szCs w:val="24"/>
        </w:rPr>
        <w:t>designed to represent how</w:t>
      </w:r>
      <w:r w:rsidRPr="006D75A7">
        <w:rPr>
          <w:rFonts w:ascii="Times New Roman" w:hAnsi="Times New Roman" w:cs="Times New Roman"/>
          <w:sz w:val="24"/>
          <w:szCs w:val="24"/>
        </w:rPr>
        <w:t xml:space="preserve"> real-world </w:t>
      </w:r>
      <w:r>
        <w:rPr>
          <w:rFonts w:ascii="Times New Roman" w:hAnsi="Times New Roman" w:cs="Times New Roman"/>
          <w:sz w:val="24"/>
          <w:szCs w:val="24"/>
        </w:rPr>
        <w:t>interruptions may direct some</w:t>
      </w:r>
      <w:r w:rsidRPr="006D75A7">
        <w:rPr>
          <w:rFonts w:ascii="Times New Roman" w:hAnsi="Times New Roman" w:cs="Times New Roman"/>
          <w:sz w:val="24"/>
          <w:szCs w:val="24"/>
        </w:rPr>
        <w:t xml:space="preserve">one’s attention </w:t>
      </w:r>
      <w:r>
        <w:rPr>
          <w:rFonts w:ascii="Times New Roman" w:hAnsi="Times New Roman" w:cs="Times New Roman"/>
          <w:sz w:val="24"/>
          <w:szCs w:val="24"/>
        </w:rPr>
        <w:t xml:space="preserve">either </w:t>
      </w:r>
      <w:r w:rsidRPr="006D75A7">
        <w:rPr>
          <w:rFonts w:ascii="Times New Roman" w:hAnsi="Times New Roman" w:cs="Times New Roman"/>
          <w:sz w:val="24"/>
          <w:szCs w:val="24"/>
        </w:rPr>
        <w:t>to the problem that they are tasked with solving or direct</w:t>
      </w:r>
      <w:r>
        <w:rPr>
          <w:rFonts w:ascii="Times New Roman" w:hAnsi="Times New Roman" w:cs="Times New Roman"/>
          <w:sz w:val="24"/>
          <w:szCs w:val="24"/>
        </w:rPr>
        <w:t xml:space="preserve"> their attention</w:t>
      </w:r>
      <w:r w:rsidRPr="006D75A7">
        <w:rPr>
          <w:rFonts w:ascii="Times New Roman" w:hAnsi="Times New Roman" w:cs="Times New Roman"/>
          <w:sz w:val="24"/>
          <w:szCs w:val="24"/>
        </w:rPr>
        <w:t xml:space="preserve"> away from the task at hand. </w:t>
      </w:r>
      <w:r>
        <w:rPr>
          <w:rFonts w:ascii="Times New Roman" w:hAnsi="Times New Roman" w:cs="Times New Roman"/>
          <w:sz w:val="24"/>
          <w:szCs w:val="24"/>
        </w:rPr>
        <w:t xml:space="preserve">Although no empirical work has been done to investigate </w:t>
      </w:r>
      <w:r w:rsidR="0016547A">
        <w:rPr>
          <w:rFonts w:ascii="Times New Roman" w:hAnsi="Times New Roman" w:cs="Times New Roman"/>
          <w:sz w:val="24"/>
          <w:szCs w:val="24"/>
        </w:rPr>
        <w:t>this phenomenon</w:t>
      </w:r>
      <w:r>
        <w:rPr>
          <w:rFonts w:ascii="Times New Roman" w:hAnsi="Times New Roman" w:cs="Times New Roman"/>
          <w:sz w:val="24"/>
          <w:szCs w:val="24"/>
        </w:rPr>
        <w:t>, it seems reasonable to argue that</w:t>
      </w:r>
      <w:r w:rsidRPr="006D75A7">
        <w:rPr>
          <w:rFonts w:ascii="Times New Roman" w:hAnsi="Times New Roman" w:cs="Times New Roman"/>
          <w:sz w:val="24"/>
          <w:szCs w:val="24"/>
        </w:rPr>
        <w:t xml:space="preserve"> these task-relevant vs task-irrelevant emails can be viewed as either </w:t>
      </w:r>
      <w:r w:rsidR="00763ACE">
        <w:rPr>
          <w:rFonts w:ascii="Times New Roman" w:hAnsi="Times New Roman" w:cs="Times New Roman"/>
          <w:sz w:val="24"/>
          <w:szCs w:val="24"/>
        </w:rPr>
        <w:t>narrowing</w:t>
      </w:r>
      <w:r w:rsidRPr="006D75A7">
        <w:rPr>
          <w:rFonts w:ascii="Times New Roman" w:hAnsi="Times New Roman" w:cs="Times New Roman"/>
          <w:sz w:val="24"/>
          <w:szCs w:val="24"/>
        </w:rPr>
        <w:t xml:space="preserve"> </w:t>
      </w:r>
      <w:r>
        <w:rPr>
          <w:rFonts w:ascii="Times New Roman" w:hAnsi="Times New Roman" w:cs="Times New Roman"/>
          <w:sz w:val="24"/>
          <w:szCs w:val="24"/>
        </w:rPr>
        <w:t xml:space="preserve">(i.e., attending to </w:t>
      </w:r>
      <w:r w:rsidR="00B86D80">
        <w:rPr>
          <w:rFonts w:ascii="Times New Roman" w:hAnsi="Times New Roman" w:cs="Times New Roman"/>
          <w:sz w:val="24"/>
          <w:szCs w:val="24"/>
        </w:rPr>
        <w:t xml:space="preserve">a small range of </w:t>
      </w:r>
      <w:r>
        <w:rPr>
          <w:rFonts w:ascii="Times New Roman" w:hAnsi="Times New Roman" w:cs="Times New Roman"/>
          <w:sz w:val="24"/>
          <w:szCs w:val="24"/>
        </w:rPr>
        <w:t xml:space="preserve">relevant stimuli) </w:t>
      </w:r>
      <w:r w:rsidRPr="006D75A7">
        <w:rPr>
          <w:rFonts w:ascii="Times New Roman" w:hAnsi="Times New Roman" w:cs="Times New Roman"/>
          <w:sz w:val="24"/>
          <w:szCs w:val="24"/>
        </w:rPr>
        <w:t xml:space="preserve">or </w:t>
      </w:r>
      <w:r w:rsidR="00BF68AC">
        <w:rPr>
          <w:rFonts w:ascii="Times New Roman" w:hAnsi="Times New Roman" w:cs="Times New Roman"/>
          <w:sz w:val="24"/>
          <w:szCs w:val="24"/>
        </w:rPr>
        <w:t>broadening</w:t>
      </w:r>
      <w:r w:rsidR="00763ACE">
        <w:rPr>
          <w:rFonts w:ascii="Times New Roman" w:hAnsi="Times New Roman" w:cs="Times New Roman"/>
          <w:sz w:val="24"/>
          <w:szCs w:val="24"/>
        </w:rPr>
        <w:t xml:space="preserve"> </w:t>
      </w:r>
      <w:r>
        <w:rPr>
          <w:rFonts w:ascii="Times New Roman" w:hAnsi="Times New Roman" w:cs="Times New Roman"/>
          <w:sz w:val="24"/>
          <w:szCs w:val="24"/>
        </w:rPr>
        <w:t xml:space="preserve">(i.e., attending to </w:t>
      </w:r>
      <w:r w:rsidR="00B86D80">
        <w:rPr>
          <w:rFonts w:ascii="Times New Roman" w:hAnsi="Times New Roman" w:cs="Times New Roman"/>
          <w:sz w:val="24"/>
          <w:szCs w:val="24"/>
        </w:rPr>
        <w:t xml:space="preserve">a large range of </w:t>
      </w:r>
      <w:r>
        <w:rPr>
          <w:rFonts w:ascii="Times New Roman" w:hAnsi="Times New Roman" w:cs="Times New Roman"/>
          <w:sz w:val="24"/>
          <w:szCs w:val="24"/>
        </w:rPr>
        <w:t>extraneous stimuli)</w:t>
      </w:r>
      <w:r w:rsidRPr="006D75A7">
        <w:rPr>
          <w:rFonts w:ascii="Times New Roman" w:hAnsi="Times New Roman" w:cs="Times New Roman"/>
          <w:sz w:val="24"/>
          <w:szCs w:val="24"/>
        </w:rPr>
        <w:t xml:space="preserve"> one’s </w:t>
      </w:r>
      <w:r w:rsidR="00FA1646">
        <w:rPr>
          <w:rFonts w:ascii="Times New Roman" w:hAnsi="Times New Roman" w:cs="Times New Roman"/>
          <w:sz w:val="24"/>
          <w:szCs w:val="24"/>
        </w:rPr>
        <w:t>focus and attention</w:t>
      </w:r>
      <w:r w:rsidRPr="006D75A7">
        <w:rPr>
          <w:rFonts w:ascii="Times New Roman" w:hAnsi="Times New Roman" w:cs="Times New Roman"/>
          <w:sz w:val="24"/>
          <w:szCs w:val="24"/>
        </w:rPr>
        <w:t xml:space="preserve">. </w:t>
      </w:r>
      <w:r>
        <w:rPr>
          <w:rFonts w:ascii="Times New Roman" w:hAnsi="Times New Roman" w:cs="Times New Roman"/>
          <w:sz w:val="24"/>
          <w:szCs w:val="24"/>
        </w:rPr>
        <w:t xml:space="preserve">Again, limited evidence indicates that </w:t>
      </w:r>
      <w:r w:rsidR="00BF68AC">
        <w:rPr>
          <w:rFonts w:ascii="Times New Roman" w:hAnsi="Times New Roman" w:cs="Times New Roman"/>
          <w:sz w:val="24"/>
          <w:szCs w:val="24"/>
        </w:rPr>
        <w:t>broad</w:t>
      </w:r>
      <w:r w:rsidR="00763ACE">
        <w:rPr>
          <w:rFonts w:ascii="Times New Roman" w:hAnsi="Times New Roman" w:cs="Times New Roman"/>
          <w:sz w:val="24"/>
          <w:szCs w:val="24"/>
        </w:rPr>
        <w:t xml:space="preserve"> breadth of </w:t>
      </w:r>
      <w:r>
        <w:rPr>
          <w:rFonts w:ascii="Times New Roman" w:hAnsi="Times New Roman" w:cs="Times New Roman"/>
          <w:sz w:val="24"/>
          <w:szCs w:val="24"/>
        </w:rPr>
        <w:t xml:space="preserve">attention is better for early cycle creative problem-solving processes and </w:t>
      </w:r>
      <w:r w:rsidR="00763ACE">
        <w:rPr>
          <w:rFonts w:ascii="Times New Roman" w:hAnsi="Times New Roman" w:cs="Times New Roman"/>
          <w:sz w:val="24"/>
          <w:szCs w:val="24"/>
        </w:rPr>
        <w:t>narrow breadth of</w:t>
      </w:r>
      <w:r>
        <w:rPr>
          <w:rFonts w:ascii="Times New Roman" w:hAnsi="Times New Roman" w:cs="Times New Roman"/>
          <w:sz w:val="24"/>
          <w:szCs w:val="24"/>
        </w:rPr>
        <w:t xml:space="preserve"> attention is better for late cycle creative problem-solving processes (</w:t>
      </w:r>
      <w:r w:rsidRPr="00C11775">
        <w:rPr>
          <w:rFonts w:ascii="Times New Roman" w:hAnsi="Times New Roman" w:cs="Times New Roman"/>
          <w:sz w:val="24"/>
          <w:szCs w:val="24"/>
        </w:rPr>
        <w:t>Vartanian et al., 2007; Zabelina &amp; Robinson, 2010</w:t>
      </w:r>
      <w:r>
        <w:rPr>
          <w:rFonts w:ascii="Times New Roman" w:hAnsi="Times New Roman" w:cs="Times New Roman"/>
          <w:sz w:val="24"/>
          <w:szCs w:val="24"/>
        </w:rPr>
        <w:t>)</w:t>
      </w:r>
      <w:r w:rsidR="006019C3">
        <w:rPr>
          <w:rFonts w:ascii="Times New Roman" w:hAnsi="Times New Roman" w:cs="Times New Roman"/>
          <w:sz w:val="24"/>
          <w:szCs w:val="24"/>
        </w:rPr>
        <w:t>.</w:t>
      </w:r>
      <w:r>
        <w:rPr>
          <w:rFonts w:ascii="Times New Roman" w:hAnsi="Times New Roman" w:cs="Times New Roman"/>
          <w:sz w:val="24"/>
          <w:szCs w:val="24"/>
        </w:rPr>
        <w:t xml:space="preserve"> </w:t>
      </w:r>
      <w:r w:rsidR="006019C3">
        <w:rPr>
          <w:rFonts w:ascii="Times New Roman" w:hAnsi="Times New Roman" w:cs="Times New Roman"/>
          <w:sz w:val="24"/>
          <w:szCs w:val="24"/>
        </w:rPr>
        <w:t>Therefore, I</w:t>
      </w:r>
      <w:r w:rsidR="009B11C9" w:rsidRPr="006D75A7">
        <w:rPr>
          <w:rFonts w:ascii="Times New Roman" w:hAnsi="Times New Roman" w:cs="Times New Roman"/>
          <w:sz w:val="24"/>
          <w:szCs w:val="24"/>
        </w:rPr>
        <w:t xml:space="preserve"> </w:t>
      </w:r>
      <w:r w:rsidR="009B11C9">
        <w:rPr>
          <w:rFonts w:ascii="Times New Roman" w:hAnsi="Times New Roman" w:cs="Times New Roman"/>
          <w:sz w:val="24"/>
          <w:szCs w:val="24"/>
        </w:rPr>
        <w:t xml:space="preserve">tested </w:t>
      </w:r>
      <w:r w:rsidR="009D344E">
        <w:rPr>
          <w:rFonts w:ascii="Times New Roman" w:hAnsi="Times New Roman" w:cs="Times New Roman"/>
          <w:sz w:val="24"/>
          <w:szCs w:val="24"/>
        </w:rPr>
        <w:t>an interaction</w:t>
      </w:r>
      <w:r w:rsidR="006019C3">
        <w:rPr>
          <w:rFonts w:ascii="Times New Roman" w:hAnsi="Times New Roman" w:cs="Times New Roman"/>
          <w:sz w:val="24"/>
          <w:szCs w:val="24"/>
        </w:rPr>
        <w:t xml:space="preserve"> between interruption relevance and interruption timing. </w:t>
      </w:r>
      <w:r w:rsidR="004D1981">
        <w:rPr>
          <w:rFonts w:ascii="Times New Roman" w:hAnsi="Times New Roman" w:cs="Times New Roman"/>
          <w:sz w:val="24"/>
          <w:szCs w:val="24"/>
        </w:rPr>
        <w:t xml:space="preserve">Specifically, </w:t>
      </w:r>
      <w:r w:rsidR="006019C3">
        <w:rPr>
          <w:rFonts w:ascii="Times New Roman" w:hAnsi="Times New Roman" w:cs="Times New Roman"/>
          <w:sz w:val="24"/>
          <w:szCs w:val="24"/>
        </w:rPr>
        <w:t xml:space="preserve">I </w:t>
      </w:r>
      <w:r w:rsidR="009B11C9">
        <w:rPr>
          <w:rFonts w:ascii="Times New Roman" w:hAnsi="Times New Roman" w:cs="Times New Roman"/>
          <w:sz w:val="24"/>
          <w:szCs w:val="24"/>
        </w:rPr>
        <w:t>hypothe</w:t>
      </w:r>
      <w:r w:rsidR="006019C3">
        <w:rPr>
          <w:rFonts w:ascii="Times New Roman" w:hAnsi="Times New Roman" w:cs="Times New Roman"/>
          <w:sz w:val="24"/>
          <w:szCs w:val="24"/>
        </w:rPr>
        <w:t>sized the following</w:t>
      </w:r>
      <w:r w:rsidR="009B11C9" w:rsidDel="009B11C9">
        <w:rPr>
          <w:rFonts w:ascii="Times New Roman" w:hAnsi="Times New Roman" w:cs="Times New Roman"/>
          <w:sz w:val="24"/>
          <w:szCs w:val="24"/>
        </w:rPr>
        <w:t xml:space="preserve"> </w:t>
      </w:r>
      <w:r w:rsidR="00511703">
        <w:rPr>
          <w:rFonts w:ascii="Times New Roman" w:hAnsi="Times New Roman" w:cs="Times New Roman"/>
          <w:sz w:val="24"/>
          <w:szCs w:val="24"/>
        </w:rPr>
        <w:t>(</w:t>
      </w:r>
      <w:r w:rsidR="00334432">
        <w:rPr>
          <w:rFonts w:ascii="Times New Roman" w:hAnsi="Times New Roman" w:cs="Times New Roman"/>
          <w:sz w:val="24"/>
          <w:szCs w:val="24"/>
        </w:rPr>
        <w:t xml:space="preserve">see Appendix </w:t>
      </w:r>
      <w:r w:rsidR="00E15476">
        <w:rPr>
          <w:rFonts w:ascii="Times New Roman" w:hAnsi="Times New Roman" w:cs="Times New Roman"/>
          <w:sz w:val="24"/>
          <w:szCs w:val="24"/>
        </w:rPr>
        <w:t>A</w:t>
      </w:r>
      <w:r w:rsidR="00334432">
        <w:rPr>
          <w:rFonts w:ascii="Times New Roman" w:hAnsi="Times New Roman" w:cs="Times New Roman"/>
          <w:sz w:val="24"/>
          <w:szCs w:val="24"/>
        </w:rPr>
        <w:t xml:space="preserve">, Figure </w:t>
      </w:r>
      <w:r w:rsidR="00382CB5">
        <w:rPr>
          <w:rFonts w:ascii="Times New Roman" w:hAnsi="Times New Roman" w:cs="Times New Roman"/>
          <w:sz w:val="24"/>
          <w:szCs w:val="24"/>
        </w:rPr>
        <w:t>A3</w:t>
      </w:r>
      <w:r w:rsidR="00334432">
        <w:rPr>
          <w:rFonts w:ascii="Times New Roman" w:hAnsi="Times New Roman" w:cs="Times New Roman"/>
          <w:sz w:val="24"/>
          <w:szCs w:val="24"/>
        </w:rPr>
        <w:t xml:space="preserve"> for a graphic depiction of hypothesized </w:t>
      </w:r>
      <w:r w:rsidR="004D1981">
        <w:rPr>
          <w:rFonts w:ascii="Times New Roman" w:hAnsi="Times New Roman" w:cs="Times New Roman"/>
          <w:sz w:val="24"/>
          <w:szCs w:val="24"/>
        </w:rPr>
        <w:t xml:space="preserve">pattern of </w:t>
      </w:r>
      <w:r w:rsidR="00334432">
        <w:rPr>
          <w:rFonts w:ascii="Times New Roman" w:hAnsi="Times New Roman" w:cs="Times New Roman"/>
          <w:sz w:val="24"/>
          <w:szCs w:val="24"/>
        </w:rPr>
        <w:t>means</w:t>
      </w:r>
      <w:r w:rsidR="00511703">
        <w:rPr>
          <w:rFonts w:ascii="Times New Roman" w:hAnsi="Times New Roman" w:cs="Times New Roman"/>
          <w:sz w:val="24"/>
          <w:szCs w:val="24"/>
        </w:rPr>
        <w:t>)</w:t>
      </w:r>
      <w:r w:rsidRPr="006D75A7">
        <w:rPr>
          <w:rFonts w:ascii="Times New Roman" w:hAnsi="Times New Roman" w:cs="Times New Roman"/>
          <w:sz w:val="24"/>
          <w:szCs w:val="24"/>
        </w:rPr>
        <w:t>:</w:t>
      </w:r>
    </w:p>
    <w:p w14:paraId="5AD12440" w14:textId="77777777" w:rsidR="00334432" w:rsidRPr="006D75A7" w:rsidRDefault="00334432">
      <w:pPr>
        <w:spacing w:after="0" w:line="480" w:lineRule="auto"/>
        <w:ind w:firstLine="720"/>
        <w:rPr>
          <w:rFonts w:ascii="Times New Roman" w:hAnsi="Times New Roman" w:cs="Times New Roman"/>
          <w:sz w:val="24"/>
          <w:szCs w:val="24"/>
        </w:rPr>
      </w:pPr>
    </w:p>
    <w:p w14:paraId="27E27444" w14:textId="77777777" w:rsidR="00CB7B88" w:rsidRPr="006D75A7" w:rsidRDefault="00CB7B88">
      <w:pPr>
        <w:spacing w:after="0" w:line="480" w:lineRule="auto"/>
        <w:ind w:left="720"/>
        <w:rPr>
          <w:rFonts w:ascii="Times New Roman" w:hAnsi="Times New Roman" w:cs="Times New Roman"/>
          <w:sz w:val="24"/>
          <w:szCs w:val="24"/>
        </w:rPr>
      </w:pPr>
      <w:bookmarkStart w:id="24" w:name="_Hlk46857122"/>
      <w:r w:rsidRPr="006D75A7">
        <w:rPr>
          <w:rFonts w:ascii="Times New Roman" w:hAnsi="Times New Roman" w:cs="Times New Roman"/>
          <w:i/>
          <w:iCs/>
          <w:sz w:val="24"/>
          <w:szCs w:val="24"/>
        </w:rPr>
        <w:t>Hypothesis 3a:</w:t>
      </w:r>
      <w:r w:rsidRPr="006D75A7">
        <w:rPr>
          <w:rFonts w:ascii="Times New Roman" w:hAnsi="Times New Roman" w:cs="Times New Roman"/>
          <w:sz w:val="24"/>
          <w:szCs w:val="24"/>
        </w:rPr>
        <w:t xml:space="preserve"> Compared to those receiving task-relevant attentional interruptions, participants receiving task-irrelevant email interruptions during idea generation will result in better creative problem solving, as measured by the quality, originality, and elegance of final plans for a marketing scenario.</w:t>
      </w:r>
    </w:p>
    <w:p w14:paraId="68995919" w14:textId="12D9E78B" w:rsidR="00511703" w:rsidRDefault="00CB7B88">
      <w:pPr>
        <w:spacing w:after="0" w:line="480" w:lineRule="auto"/>
        <w:ind w:left="720"/>
        <w:rPr>
          <w:rFonts w:ascii="Times New Roman" w:hAnsi="Times New Roman" w:cs="Times New Roman"/>
          <w:sz w:val="24"/>
          <w:szCs w:val="24"/>
        </w:rPr>
      </w:pPr>
      <w:r w:rsidRPr="006D75A7">
        <w:rPr>
          <w:rFonts w:ascii="Times New Roman" w:hAnsi="Times New Roman" w:cs="Times New Roman"/>
          <w:i/>
          <w:iCs/>
          <w:sz w:val="24"/>
          <w:szCs w:val="24"/>
        </w:rPr>
        <w:t>Hypothesis 3b:</w:t>
      </w:r>
      <w:r w:rsidRPr="006D75A7">
        <w:rPr>
          <w:rFonts w:ascii="Times New Roman" w:hAnsi="Times New Roman" w:cs="Times New Roman"/>
          <w:sz w:val="24"/>
          <w:szCs w:val="24"/>
        </w:rPr>
        <w:t xml:space="preserve"> Compared to those receiving task-relevant attentional interruptions, participants receiving task-irrelevant email interruptions during idea evaluation will result in worse creative problem solving, as measured by the quality, originality, and elegance of final plans for a marketing scenario.</w:t>
      </w:r>
      <w:bookmarkEnd w:id="24"/>
    </w:p>
    <w:p w14:paraId="3A3B060D" w14:textId="77777777" w:rsidR="00900BA8" w:rsidRDefault="00900BA8">
      <w:pPr>
        <w:spacing w:after="0" w:line="480" w:lineRule="auto"/>
        <w:ind w:firstLine="720"/>
        <w:rPr>
          <w:rFonts w:ascii="Times New Roman" w:hAnsi="Times New Roman" w:cs="Times New Roman"/>
          <w:sz w:val="24"/>
          <w:szCs w:val="24"/>
        </w:rPr>
      </w:pPr>
    </w:p>
    <w:p w14:paraId="4C22C06E" w14:textId="6AA01264" w:rsidR="00CB7B88" w:rsidRPr="006D75A7" w:rsidRDefault="00FA164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Finally,</w:t>
      </w:r>
      <w:r w:rsidR="00CB7B88" w:rsidRPr="006D75A7">
        <w:rPr>
          <w:rFonts w:ascii="Times New Roman" w:hAnsi="Times New Roman" w:cs="Times New Roman"/>
          <w:sz w:val="24"/>
          <w:szCs w:val="24"/>
        </w:rPr>
        <w:t xml:space="preserve"> with respect</w:t>
      </w:r>
      <w:r w:rsidR="00997A55">
        <w:rPr>
          <w:rFonts w:ascii="Times New Roman" w:hAnsi="Times New Roman" w:cs="Times New Roman"/>
          <w:sz w:val="24"/>
          <w:szCs w:val="24"/>
        </w:rPr>
        <w:t xml:space="preserve"> to</w:t>
      </w:r>
      <w:r w:rsidR="00CB7B88" w:rsidRPr="006D75A7">
        <w:rPr>
          <w:rFonts w:ascii="Times New Roman" w:hAnsi="Times New Roman" w:cs="Times New Roman"/>
          <w:sz w:val="24"/>
          <w:szCs w:val="24"/>
        </w:rPr>
        <w:t xml:space="preserve"> a three-way interaction between </w:t>
      </w:r>
      <w:r w:rsidR="00CB7B88">
        <w:rPr>
          <w:rFonts w:ascii="Times New Roman" w:hAnsi="Times New Roman" w:cs="Times New Roman"/>
          <w:sz w:val="24"/>
          <w:szCs w:val="24"/>
        </w:rPr>
        <w:t xml:space="preserve">all </w:t>
      </w:r>
      <w:r w:rsidR="00CB7B88" w:rsidRPr="006D75A7">
        <w:rPr>
          <w:rFonts w:ascii="Times New Roman" w:hAnsi="Times New Roman" w:cs="Times New Roman"/>
          <w:sz w:val="24"/>
          <w:szCs w:val="24"/>
        </w:rPr>
        <w:t xml:space="preserve">manipulations, I </w:t>
      </w:r>
      <w:r w:rsidR="00E1675B">
        <w:rPr>
          <w:rFonts w:ascii="Times New Roman" w:hAnsi="Times New Roman" w:cs="Times New Roman"/>
          <w:sz w:val="24"/>
          <w:szCs w:val="24"/>
        </w:rPr>
        <w:t>generally predicted</w:t>
      </w:r>
      <w:r>
        <w:rPr>
          <w:rFonts w:ascii="Times New Roman" w:hAnsi="Times New Roman" w:cs="Times New Roman"/>
          <w:sz w:val="24"/>
          <w:szCs w:val="24"/>
        </w:rPr>
        <w:t xml:space="preserve"> that </w:t>
      </w:r>
      <w:r w:rsidR="00715A1E">
        <w:rPr>
          <w:rFonts w:ascii="Times New Roman" w:hAnsi="Times New Roman" w:cs="Times New Roman"/>
          <w:sz w:val="24"/>
          <w:szCs w:val="24"/>
        </w:rPr>
        <w:t xml:space="preserve">those manipulations </w:t>
      </w:r>
      <w:r w:rsidR="00E1675B">
        <w:rPr>
          <w:rFonts w:ascii="Times New Roman" w:hAnsi="Times New Roman" w:cs="Times New Roman"/>
          <w:sz w:val="24"/>
          <w:szCs w:val="24"/>
        </w:rPr>
        <w:t>intended</w:t>
      </w:r>
      <w:r w:rsidR="00715A1E">
        <w:rPr>
          <w:rFonts w:ascii="Times New Roman" w:hAnsi="Times New Roman" w:cs="Times New Roman"/>
          <w:sz w:val="24"/>
          <w:szCs w:val="24"/>
        </w:rPr>
        <w:t xml:space="preserve"> to broaden focus (i.e., receive a greater number of emails, receive emails irrelevant to the task at hand) will improve creative performance if they are received during idea generation, but will have an opposite effect and will </w:t>
      </w:r>
      <w:r w:rsidR="00FF442F">
        <w:rPr>
          <w:rFonts w:ascii="Times New Roman" w:hAnsi="Times New Roman" w:cs="Times New Roman"/>
          <w:sz w:val="24"/>
          <w:szCs w:val="24"/>
        </w:rPr>
        <w:t>hinder</w:t>
      </w:r>
      <w:r w:rsidR="00715A1E">
        <w:rPr>
          <w:rFonts w:ascii="Times New Roman" w:hAnsi="Times New Roman" w:cs="Times New Roman"/>
          <w:sz w:val="24"/>
          <w:szCs w:val="24"/>
        </w:rPr>
        <w:t xml:space="preserve"> creative performance if they are received during idea evaluation. Therefore, I </w:t>
      </w:r>
      <w:r w:rsidR="00E1675B">
        <w:rPr>
          <w:rFonts w:ascii="Times New Roman" w:hAnsi="Times New Roman" w:cs="Times New Roman"/>
          <w:sz w:val="24"/>
          <w:szCs w:val="24"/>
        </w:rPr>
        <w:t>tested the following hypotheses</w:t>
      </w:r>
      <w:r w:rsidR="00BD25F4">
        <w:rPr>
          <w:rFonts w:ascii="Times New Roman" w:hAnsi="Times New Roman" w:cs="Times New Roman"/>
          <w:sz w:val="24"/>
          <w:szCs w:val="24"/>
        </w:rPr>
        <w:t xml:space="preserve"> (</w:t>
      </w:r>
      <w:r w:rsidR="00BB134E">
        <w:rPr>
          <w:rFonts w:ascii="Times New Roman" w:hAnsi="Times New Roman" w:cs="Times New Roman"/>
          <w:sz w:val="24"/>
          <w:szCs w:val="24"/>
        </w:rPr>
        <w:t xml:space="preserve">see Appendix </w:t>
      </w:r>
      <w:r w:rsidR="00E15476">
        <w:rPr>
          <w:rFonts w:ascii="Times New Roman" w:hAnsi="Times New Roman" w:cs="Times New Roman"/>
          <w:sz w:val="24"/>
          <w:szCs w:val="24"/>
        </w:rPr>
        <w:t>A</w:t>
      </w:r>
      <w:r w:rsidR="00BB134E">
        <w:rPr>
          <w:rFonts w:ascii="Times New Roman" w:hAnsi="Times New Roman" w:cs="Times New Roman"/>
          <w:sz w:val="24"/>
          <w:szCs w:val="24"/>
        </w:rPr>
        <w:t xml:space="preserve">, Figure </w:t>
      </w:r>
      <w:r w:rsidR="00382CB5">
        <w:rPr>
          <w:rFonts w:ascii="Times New Roman" w:hAnsi="Times New Roman" w:cs="Times New Roman"/>
          <w:sz w:val="24"/>
          <w:szCs w:val="24"/>
        </w:rPr>
        <w:t>A4</w:t>
      </w:r>
      <w:r w:rsidR="00BB134E">
        <w:rPr>
          <w:rFonts w:ascii="Times New Roman" w:hAnsi="Times New Roman" w:cs="Times New Roman"/>
          <w:sz w:val="24"/>
          <w:szCs w:val="24"/>
        </w:rPr>
        <w:t xml:space="preserve"> for a graphic depiction of hypothesized </w:t>
      </w:r>
      <w:r w:rsidR="009E1691">
        <w:rPr>
          <w:rFonts w:ascii="Times New Roman" w:hAnsi="Times New Roman" w:cs="Times New Roman"/>
          <w:sz w:val="24"/>
          <w:szCs w:val="24"/>
        </w:rPr>
        <w:t xml:space="preserve">pattern of </w:t>
      </w:r>
      <w:r w:rsidR="00BB134E">
        <w:rPr>
          <w:rFonts w:ascii="Times New Roman" w:hAnsi="Times New Roman" w:cs="Times New Roman"/>
          <w:sz w:val="24"/>
          <w:szCs w:val="24"/>
        </w:rPr>
        <w:t>means</w:t>
      </w:r>
      <w:r w:rsidR="00BD25F4">
        <w:rPr>
          <w:rFonts w:ascii="Times New Roman" w:hAnsi="Times New Roman" w:cs="Times New Roman"/>
          <w:sz w:val="24"/>
          <w:szCs w:val="24"/>
        </w:rPr>
        <w:t>)</w:t>
      </w:r>
      <w:r w:rsidR="00CB7B88" w:rsidRPr="006D75A7">
        <w:rPr>
          <w:rFonts w:ascii="Times New Roman" w:hAnsi="Times New Roman" w:cs="Times New Roman"/>
          <w:sz w:val="24"/>
          <w:szCs w:val="24"/>
        </w:rPr>
        <w:t>:</w:t>
      </w:r>
    </w:p>
    <w:p w14:paraId="3C8CA896" w14:textId="77777777" w:rsidR="00715A1E" w:rsidRPr="006D75A7" w:rsidRDefault="00715A1E">
      <w:pPr>
        <w:spacing w:after="0" w:line="480" w:lineRule="auto"/>
        <w:rPr>
          <w:rFonts w:ascii="Times New Roman" w:hAnsi="Times New Roman" w:cs="Times New Roman"/>
          <w:sz w:val="24"/>
          <w:szCs w:val="24"/>
        </w:rPr>
      </w:pPr>
    </w:p>
    <w:p w14:paraId="001AF865" w14:textId="77777777" w:rsidR="00CB7B88" w:rsidRPr="006D75A7" w:rsidRDefault="00CB7B88">
      <w:pPr>
        <w:spacing w:after="0" w:line="480" w:lineRule="auto"/>
        <w:ind w:left="720"/>
        <w:rPr>
          <w:rFonts w:ascii="Times New Roman" w:hAnsi="Times New Roman" w:cs="Times New Roman"/>
          <w:sz w:val="24"/>
          <w:szCs w:val="24"/>
        </w:rPr>
      </w:pPr>
      <w:bookmarkStart w:id="25" w:name="_Hlk46857153"/>
      <w:r w:rsidRPr="006D75A7">
        <w:rPr>
          <w:rFonts w:ascii="Times New Roman" w:hAnsi="Times New Roman" w:cs="Times New Roman"/>
          <w:i/>
          <w:iCs/>
          <w:sz w:val="24"/>
          <w:szCs w:val="24"/>
        </w:rPr>
        <w:t>Hypothesis 4a:</w:t>
      </w:r>
      <w:r w:rsidRPr="006D75A7">
        <w:rPr>
          <w:rFonts w:ascii="Times New Roman" w:hAnsi="Times New Roman" w:cs="Times New Roman"/>
          <w:sz w:val="24"/>
          <w:szCs w:val="24"/>
        </w:rPr>
        <w:t xml:space="preserve"> Compared to all other conditions, participants receiving a greater number (i.e., four emails) of task-irrelevant attentional interruptions during idea generation will result in better creative problem solving, as measured by the quality, originality, and elegance of final plans for a marketing scenario.</w:t>
      </w:r>
    </w:p>
    <w:p w14:paraId="2E211C78" w14:textId="7D92BAFD" w:rsidR="00192F0D" w:rsidRDefault="00CB7B88">
      <w:pPr>
        <w:spacing w:after="0" w:line="480" w:lineRule="auto"/>
        <w:ind w:left="720"/>
        <w:rPr>
          <w:rFonts w:ascii="Times New Roman" w:hAnsi="Times New Roman" w:cs="Times New Roman"/>
          <w:sz w:val="24"/>
          <w:szCs w:val="24"/>
        </w:rPr>
      </w:pPr>
      <w:r w:rsidRPr="006D75A7">
        <w:rPr>
          <w:rFonts w:ascii="Times New Roman" w:hAnsi="Times New Roman" w:cs="Times New Roman"/>
          <w:i/>
          <w:iCs/>
          <w:sz w:val="24"/>
          <w:szCs w:val="24"/>
        </w:rPr>
        <w:t>Hypothesis 4b:</w:t>
      </w:r>
      <w:r w:rsidRPr="006D75A7">
        <w:rPr>
          <w:rFonts w:ascii="Times New Roman" w:hAnsi="Times New Roman" w:cs="Times New Roman"/>
          <w:sz w:val="24"/>
          <w:szCs w:val="24"/>
        </w:rPr>
        <w:t xml:space="preserve"> Compared to all other conditions, participants receiving a greater number (i.e., four emails) of task-irrelevant attentional interruptions during idea evaluation will result in worse creative problem solving, as measured by the quality, originality, and elegance of final plans for a marketing scenario.</w:t>
      </w:r>
      <w:bookmarkEnd w:id="25"/>
    </w:p>
    <w:p w14:paraId="17042C37" w14:textId="1620EDFC" w:rsidR="00192F0D" w:rsidRDefault="00192F0D" w:rsidP="003F5EF9">
      <w:pPr>
        <w:pStyle w:val="NoSpacing"/>
        <w:spacing w:line="480" w:lineRule="auto"/>
        <w:rPr>
          <w:rFonts w:ascii="Times New Roman" w:hAnsi="Times New Roman" w:cs="Times New Roman"/>
          <w:sz w:val="24"/>
          <w:szCs w:val="24"/>
        </w:rPr>
      </w:pPr>
    </w:p>
    <w:p w14:paraId="45C68B00" w14:textId="1DFCB851" w:rsidR="006E6E92" w:rsidRPr="00AA3FD5" w:rsidRDefault="006E6E92" w:rsidP="00BC6DF9">
      <w:pPr>
        <w:pStyle w:val="Heading1"/>
        <w:spacing w:before="0" w:line="480" w:lineRule="auto"/>
        <w:jc w:val="center"/>
        <w:rPr>
          <w:rFonts w:ascii="Times New Roman" w:hAnsi="Times New Roman" w:cs="Times New Roman"/>
          <w:b/>
          <w:bCs/>
          <w:color w:val="auto"/>
          <w:sz w:val="24"/>
          <w:szCs w:val="24"/>
        </w:rPr>
      </w:pPr>
      <w:bookmarkStart w:id="26" w:name="_Toc42073629"/>
      <w:bookmarkStart w:id="27" w:name="_Toc77247969"/>
      <w:r w:rsidRPr="00AA3FD5">
        <w:rPr>
          <w:rFonts w:ascii="Times New Roman" w:hAnsi="Times New Roman" w:cs="Times New Roman"/>
          <w:b/>
          <w:bCs/>
          <w:color w:val="auto"/>
          <w:sz w:val="24"/>
          <w:szCs w:val="24"/>
        </w:rPr>
        <w:t>Method</w:t>
      </w:r>
      <w:bookmarkEnd w:id="26"/>
      <w:bookmarkEnd w:id="27"/>
    </w:p>
    <w:p w14:paraId="6CCF52C4" w14:textId="135171F0" w:rsidR="006E6E92" w:rsidRPr="00AA3FD5" w:rsidRDefault="006E6E92" w:rsidP="00BC6DF9">
      <w:pPr>
        <w:pStyle w:val="Heading2"/>
        <w:spacing w:before="0" w:line="480" w:lineRule="auto"/>
        <w:rPr>
          <w:rFonts w:ascii="Times New Roman" w:hAnsi="Times New Roman" w:cs="Times New Roman"/>
          <w:b/>
          <w:bCs/>
          <w:color w:val="auto"/>
          <w:sz w:val="24"/>
          <w:szCs w:val="24"/>
        </w:rPr>
      </w:pPr>
      <w:bookmarkStart w:id="28" w:name="_Toc42073630"/>
      <w:bookmarkStart w:id="29" w:name="_Toc77247970"/>
      <w:r w:rsidRPr="00AA3FD5">
        <w:rPr>
          <w:rFonts w:ascii="Times New Roman" w:hAnsi="Times New Roman" w:cs="Times New Roman"/>
          <w:b/>
          <w:bCs/>
          <w:color w:val="auto"/>
          <w:sz w:val="24"/>
          <w:szCs w:val="24"/>
        </w:rPr>
        <w:t>Sample</w:t>
      </w:r>
      <w:bookmarkEnd w:id="28"/>
      <w:bookmarkEnd w:id="29"/>
    </w:p>
    <w:p w14:paraId="68A72C40" w14:textId="33F72301" w:rsidR="006E6E92" w:rsidRPr="00176C6D" w:rsidRDefault="006E6E92" w:rsidP="003F5EF9">
      <w:pPr>
        <w:pStyle w:val="NoSpacing"/>
        <w:spacing w:line="480" w:lineRule="auto"/>
        <w:ind w:firstLine="720"/>
        <w:rPr>
          <w:rFonts w:ascii="Times New Roman" w:hAnsi="Times New Roman" w:cs="Times New Roman"/>
          <w:sz w:val="24"/>
          <w:szCs w:val="24"/>
        </w:rPr>
      </w:pPr>
      <w:r w:rsidRPr="00176C6D">
        <w:rPr>
          <w:rFonts w:ascii="Times New Roman" w:hAnsi="Times New Roman" w:cs="Times New Roman"/>
          <w:sz w:val="24"/>
          <w:szCs w:val="24"/>
        </w:rPr>
        <w:t xml:space="preserve">After receiving approval from our Institutional Review Board, </w:t>
      </w:r>
      <w:r w:rsidR="00C8266B">
        <w:rPr>
          <w:rFonts w:ascii="Times New Roman" w:hAnsi="Times New Roman" w:cs="Times New Roman"/>
          <w:sz w:val="24"/>
          <w:szCs w:val="24"/>
        </w:rPr>
        <w:t xml:space="preserve">I collected data from </w:t>
      </w:r>
      <w:r w:rsidR="00F31962">
        <w:rPr>
          <w:rFonts w:ascii="Times New Roman" w:hAnsi="Times New Roman" w:cs="Times New Roman"/>
          <w:sz w:val="24"/>
          <w:szCs w:val="24"/>
        </w:rPr>
        <w:t xml:space="preserve">a total of </w:t>
      </w:r>
      <w:r w:rsidR="00FF442F">
        <w:rPr>
          <w:rFonts w:ascii="Times New Roman" w:hAnsi="Times New Roman" w:cs="Times New Roman"/>
          <w:sz w:val="24"/>
          <w:szCs w:val="24"/>
        </w:rPr>
        <w:t>232 participants</w:t>
      </w:r>
      <w:r w:rsidR="00C8266B">
        <w:rPr>
          <w:rFonts w:ascii="Times New Roman" w:hAnsi="Times New Roman" w:cs="Times New Roman"/>
          <w:sz w:val="24"/>
          <w:szCs w:val="24"/>
        </w:rPr>
        <w:t>, who</w:t>
      </w:r>
      <w:r w:rsidR="00FF442F">
        <w:rPr>
          <w:rFonts w:ascii="Times New Roman" w:hAnsi="Times New Roman" w:cs="Times New Roman"/>
          <w:sz w:val="24"/>
          <w:szCs w:val="24"/>
        </w:rPr>
        <w:t xml:space="preserve"> completed the </w:t>
      </w:r>
      <w:r w:rsidR="006054E5">
        <w:rPr>
          <w:rFonts w:ascii="Times New Roman" w:hAnsi="Times New Roman" w:cs="Times New Roman"/>
          <w:sz w:val="24"/>
          <w:szCs w:val="24"/>
        </w:rPr>
        <w:t xml:space="preserve">survey </w:t>
      </w:r>
      <w:r w:rsidR="00C8266B">
        <w:rPr>
          <w:rFonts w:ascii="Times New Roman" w:hAnsi="Times New Roman" w:cs="Times New Roman"/>
          <w:sz w:val="24"/>
          <w:szCs w:val="24"/>
        </w:rPr>
        <w:t>in its entirety. Of those</w:t>
      </w:r>
      <w:r w:rsidR="000A7BD6">
        <w:rPr>
          <w:rFonts w:ascii="Times New Roman" w:hAnsi="Times New Roman" w:cs="Times New Roman"/>
          <w:sz w:val="24"/>
          <w:szCs w:val="24"/>
        </w:rPr>
        <w:t xml:space="preserve"> 232 participants</w:t>
      </w:r>
      <w:r w:rsidR="00C8266B">
        <w:rPr>
          <w:rFonts w:ascii="Times New Roman" w:hAnsi="Times New Roman" w:cs="Times New Roman"/>
          <w:sz w:val="24"/>
          <w:szCs w:val="24"/>
        </w:rPr>
        <w:t>,</w:t>
      </w:r>
      <w:r w:rsidR="006054E5">
        <w:rPr>
          <w:rFonts w:ascii="Times New Roman" w:hAnsi="Times New Roman" w:cs="Times New Roman"/>
          <w:sz w:val="24"/>
          <w:szCs w:val="24"/>
        </w:rPr>
        <w:t xml:space="preserve"> </w:t>
      </w:r>
      <w:r w:rsidR="00F31962">
        <w:rPr>
          <w:rFonts w:ascii="Times New Roman" w:hAnsi="Times New Roman" w:cs="Times New Roman"/>
          <w:sz w:val="24"/>
          <w:szCs w:val="24"/>
        </w:rPr>
        <w:t>216 individuals agreed for their data to be used in this study. All</w:t>
      </w:r>
      <w:r w:rsidRPr="00176C6D">
        <w:rPr>
          <w:rFonts w:ascii="Times New Roman" w:hAnsi="Times New Roman" w:cs="Times New Roman"/>
          <w:sz w:val="24"/>
          <w:szCs w:val="24"/>
        </w:rPr>
        <w:t xml:space="preserve"> participants </w:t>
      </w:r>
      <w:r w:rsidR="00F31962">
        <w:rPr>
          <w:rFonts w:ascii="Times New Roman" w:hAnsi="Times New Roman" w:cs="Times New Roman"/>
          <w:sz w:val="24"/>
          <w:szCs w:val="24"/>
        </w:rPr>
        <w:t xml:space="preserve">were college students </w:t>
      </w:r>
      <w:r w:rsidR="00C8266B">
        <w:rPr>
          <w:rFonts w:ascii="Times New Roman" w:hAnsi="Times New Roman" w:cs="Times New Roman"/>
          <w:sz w:val="24"/>
          <w:szCs w:val="24"/>
        </w:rPr>
        <w:t xml:space="preserve">at the University of Oklahoma </w:t>
      </w:r>
      <w:r w:rsidR="00F31962">
        <w:rPr>
          <w:rFonts w:ascii="Times New Roman" w:hAnsi="Times New Roman" w:cs="Times New Roman"/>
          <w:sz w:val="24"/>
          <w:szCs w:val="24"/>
        </w:rPr>
        <w:t>who were enrolled in a general psychology course</w:t>
      </w:r>
      <w:r w:rsidRPr="00176C6D">
        <w:rPr>
          <w:rFonts w:ascii="Times New Roman" w:hAnsi="Times New Roman" w:cs="Times New Roman"/>
          <w:sz w:val="24"/>
          <w:szCs w:val="24"/>
        </w:rPr>
        <w:t xml:space="preserve">. Participants </w:t>
      </w:r>
      <w:r w:rsidR="00F31962">
        <w:rPr>
          <w:rFonts w:ascii="Times New Roman" w:hAnsi="Times New Roman" w:cs="Times New Roman"/>
          <w:sz w:val="24"/>
          <w:szCs w:val="24"/>
        </w:rPr>
        <w:t>were</w:t>
      </w:r>
      <w:r w:rsidRPr="00176C6D">
        <w:rPr>
          <w:rFonts w:ascii="Times New Roman" w:hAnsi="Times New Roman" w:cs="Times New Roman"/>
          <w:sz w:val="24"/>
          <w:szCs w:val="24"/>
        </w:rPr>
        <w:t xml:space="preserve"> recruited through an online system </w:t>
      </w:r>
      <w:r w:rsidR="00C8266B">
        <w:rPr>
          <w:rFonts w:ascii="Times New Roman" w:hAnsi="Times New Roman" w:cs="Times New Roman"/>
          <w:sz w:val="24"/>
          <w:szCs w:val="24"/>
        </w:rPr>
        <w:t xml:space="preserve">(i.e., SONA) </w:t>
      </w:r>
      <w:r w:rsidRPr="00176C6D">
        <w:rPr>
          <w:rFonts w:ascii="Times New Roman" w:hAnsi="Times New Roman" w:cs="Times New Roman"/>
          <w:sz w:val="24"/>
          <w:szCs w:val="24"/>
        </w:rPr>
        <w:t xml:space="preserve">listing study options that </w:t>
      </w:r>
      <w:r w:rsidR="00F31962" w:rsidRPr="00176C6D">
        <w:rPr>
          <w:rFonts w:ascii="Times New Roman" w:hAnsi="Times New Roman" w:cs="Times New Roman"/>
          <w:sz w:val="24"/>
          <w:szCs w:val="24"/>
        </w:rPr>
        <w:t>c</w:t>
      </w:r>
      <w:r w:rsidR="00F31962">
        <w:rPr>
          <w:rFonts w:ascii="Times New Roman" w:hAnsi="Times New Roman" w:cs="Times New Roman"/>
          <w:sz w:val="24"/>
          <w:szCs w:val="24"/>
        </w:rPr>
        <w:t>ould</w:t>
      </w:r>
      <w:r w:rsidR="00F31962" w:rsidRPr="00176C6D">
        <w:rPr>
          <w:rFonts w:ascii="Times New Roman" w:hAnsi="Times New Roman" w:cs="Times New Roman"/>
          <w:sz w:val="24"/>
          <w:szCs w:val="24"/>
        </w:rPr>
        <w:t xml:space="preserve"> </w:t>
      </w:r>
      <w:r w:rsidRPr="00176C6D">
        <w:rPr>
          <w:rFonts w:ascii="Times New Roman" w:hAnsi="Times New Roman" w:cs="Times New Roman"/>
          <w:sz w:val="24"/>
          <w:szCs w:val="24"/>
        </w:rPr>
        <w:t xml:space="preserve">be completed in exchange for credits to fulfill requirements in </w:t>
      </w:r>
      <w:r w:rsidR="00F31962">
        <w:rPr>
          <w:rFonts w:ascii="Times New Roman" w:hAnsi="Times New Roman" w:cs="Times New Roman"/>
          <w:sz w:val="24"/>
          <w:szCs w:val="24"/>
        </w:rPr>
        <w:t>their</w:t>
      </w:r>
      <w:r w:rsidRPr="00176C6D">
        <w:rPr>
          <w:rFonts w:ascii="Times New Roman" w:hAnsi="Times New Roman" w:cs="Times New Roman"/>
          <w:sz w:val="24"/>
          <w:szCs w:val="24"/>
        </w:rPr>
        <w:t xml:space="preserve"> general psychology course.</w:t>
      </w:r>
      <w:r w:rsidR="00377891" w:rsidRPr="00176C6D">
        <w:rPr>
          <w:rFonts w:ascii="Times New Roman" w:hAnsi="Times New Roman" w:cs="Times New Roman"/>
          <w:sz w:val="24"/>
          <w:szCs w:val="24"/>
        </w:rPr>
        <w:t xml:space="preserve"> </w:t>
      </w:r>
      <w:r w:rsidR="004E1684" w:rsidRPr="00176C6D">
        <w:rPr>
          <w:rFonts w:ascii="Times New Roman" w:hAnsi="Times New Roman" w:cs="Times New Roman"/>
          <w:sz w:val="24"/>
          <w:szCs w:val="24"/>
        </w:rPr>
        <w:t>Once participants self-elect</w:t>
      </w:r>
      <w:r w:rsidR="00941315">
        <w:rPr>
          <w:rFonts w:ascii="Times New Roman" w:hAnsi="Times New Roman" w:cs="Times New Roman"/>
          <w:sz w:val="24"/>
          <w:szCs w:val="24"/>
        </w:rPr>
        <w:t>ed</w:t>
      </w:r>
      <w:r w:rsidR="004E1684" w:rsidRPr="00176C6D">
        <w:rPr>
          <w:rFonts w:ascii="Times New Roman" w:hAnsi="Times New Roman" w:cs="Times New Roman"/>
          <w:sz w:val="24"/>
          <w:szCs w:val="24"/>
        </w:rPr>
        <w:t xml:space="preserve"> to partake in this study</w:t>
      </w:r>
      <w:r w:rsidR="007120C2" w:rsidRPr="00176C6D">
        <w:rPr>
          <w:rFonts w:ascii="Times New Roman" w:hAnsi="Times New Roman" w:cs="Times New Roman"/>
          <w:sz w:val="24"/>
          <w:szCs w:val="24"/>
        </w:rPr>
        <w:t xml:space="preserve">, they </w:t>
      </w:r>
      <w:r w:rsidR="00F31962">
        <w:rPr>
          <w:rFonts w:ascii="Times New Roman" w:hAnsi="Times New Roman" w:cs="Times New Roman"/>
          <w:sz w:val="24"/>
          <w:szCs w:val="24"/>
        </w:rPr>
        <w:t>were given</w:t>
      </w:r>
      <w:r w:rsidR="007120C2" w:rsidRPr="00176C6D">
        <w:rPr>
          <w:rFonts w:ascii="Times New Roman" w:hAnsi="Times New Roman" w:cs="Times New Roman"/>
          <w:sz w:val="24"/>
          <w:szCs w:val="24"/>
        </w:rPr>
        <w:t xml:space="preserve"> access</w:t>
      </w:r>
      <w:r w:rsidR="00F31962">
        <w:rPr>
          <w:rFonts w:ascii="Times New Roman" w:hAnsi="Times New Roman" w:cs="Times New Roman"/>
          <w:sz w:val="24"/>
          <w:szCs w:val="24"/>
        </w:rPr>
        <w:t xml:space="preserve"> to</w:t>
      </w:r>
      <w:r w:rsidR="007120C2" w:rsidRPr="00176C6D">
        <w:rPr>
          <w:rFonts w:ascii="Times New Roman" w:hAnsi="Times New Roman" w:cs="Times New Roman"/>
          <w:sz w:val="24"/>
          <w:szCs w:val="24"/>
        </w:rPr>
        <w:t xml:space="preserve"> the Qualtrics survey link through the online study platform</w:t>
      </w:r>
      <w:r w:rsidR="004E1684" w:rsidRPr="00176C6D">
        <w:rPr>
          <w:rFonts w:ascii="Times New Roman" w:hAnsi="Times New Roman" w:cs="Times New Roman"/>
          <w:sz w:val="24"/>
          <w:szCs w:val="24"/>
        </w:rPr>
        <w:t xml:space="preserve">. Participants </w:t>
      </w:r>
      <w:r w:rsidR="00F31962">
        <w:rPr>
          <w:rFonts w:ascii="Times New Roman" w:hAnsi="Times New Roman" w:cs="Times New Roman"/>
          <w:sz w:val="24"/>
          <w:szCs w:val="24"/>
        </w:rPr>
        <w:t>were</w:t>
      </w:r>
      <w:r w:rsidR="004E1684" w:rsidRPr="00176C6D">
        <w:rPr>
          <w:rFonts w:ascii="Times New Roman" w:hAnsi="Times New Roman" w:cs="Times New Roman"/>
          <w:sz w:val="24"/>
          <w:szCs w:val="24"/>
        </w:rPr>
        <w:t xml:space="preserve"> instructed to complete the entire study in a quiet, distraction free environment, within a single sitting.</w:t>
      </w:r>
      <w:r w:rsidR="007120C2" w:rsidRPr="00176C6D">
        <w:rPr>
          <w:rFonts w:ascii="Times New Roman" w:hAnsi="Times New Roman" w:cs="Times New Roman"/>
          <w:sz w:val="24"/>
          <w:szCs w:val="24"/>
        </w:rPr>
        <w:t xml:space="preserve"> Upon completion, participants </w:t>
      </w:r>
      <w:r w:rsidR="00F31962">
        <w:rPr>
          <w:rFonts w:ascii="Times New Roman" w:hAnsi="Times New Roman" w:cs="Times New Roman"/>
          <w:sz w:val="24"/>
          <w:szCs w:val="24"/>
        </w:rPr>
        <w:t>were</w:t>
      </w:r>
      <w:r w:rsidR="007120C2" w:rsidRPr="00176C6D">
        <w:rPr>
          <w:rFonts w:ascii="Times New Roman" w:hAnsi="Times New Roman" w:cs="Times New Roman"/>
          <w:sz w:val="24"/>
          <w:szCs w:val="24"/>
        </w:rPr>
        <w:t xml:space="preserve"> granted credit through the online study system.</w:t>
      </w:r>
      <w:r w:rsidR="004E1684" w:rsidRPr="00176C6D">
        <w:rPr>
          <w:rFonts w:ascii="Times New Roman" w:hAnsi="Times New Roman" w:cs="Times New Roman"/>
          <w:sz w:val="24"/>
          <w:szCs w:val="24"/>
        </w:rPr>
        <w:t xml:space="preserve"> </w:t>
      </w:r>
    </w:p>
    <w:p w14:paraId="7059879C" w14:textId="77777777" w:rsidR="006E6E92" w:rsidRPr="00AA3FD5" w:rsidRDefault="006E6E92" w:rsidP="00BC6DF9">
      <w:pPr>
        <w:pStyle w:val="Heading2"/>
        <w:spacing w:before="0" w:line="480" w:lineRule="auto"/>
        <w:rPr>
          <w:rFonts w:ascii="Times New Roman" w:hAnsi="Times New Roman" w:cs="Times New Roman"/>
          <w:b/>
          <w:bCs/>
          <w:color w:val="auto"/>
          <w:sz w:val="24"/>
          <w:szCs w:val="24"/>
        </w:rPr>
      </w:pPr>
      <w:bookmarkStart w:id="30" w:name="_Toc42073632"/>
      <w:bookmarkStart w:id="31" w:name="_Toc77247971"/>
      <w:r w:rsidRPr="00AA3FD5">
        <w:rPr>
          <w:rFonts w:ascii="Times New Roman" w:hAnsi="Times New Roman" w:cs="Times New Roman"/>
          <w:b/>
          <w:bCs/>
          <w:color w:val="auto"/>
          <w:sz w:val="24"/>
          <w:szCs w:val="24"/>
        </w:rPr>
        <w:t>Experimental Task</w:t>
      </w:r>
      <w:bookmarkEnd w:id="30"/>
      <w:bookmarkEnd w:id="31"/>
    </w:p>
    <w:p w14:paraId="39CC3EAB" w14:textId="0CE29CCC" w:rsidR="00997A55" w:rsidRDefault="006E6E92" w:rsidP="003F5EF9">
      <w:pPr>
        <w:pStyle w:val="NoSpacing"/>
        <w:spacing w:line="480" w:lineRule="auto"/>
        <w:rPr>
          <w:rFonts w:ascii="Times New Roman" w:hAnsi="Times New Roman" w:cs="Times New Roman"/>
          <w:sz w:val="24"/>
          <w:szCs w:val="24"/>
        </w:rPr>
      </w:pPr>
      <w:r w:rsidRPr="00176C6D">
        <w:rPr>
          <w:rFonts w:ascii="Times New Roman" w:hAnsi="Times New Roman" w:cs="Times New Roman"/>
          <w:sz w:val="24"/>
          <w:szCs w:val="24"/>
        </w:rPr>
        <w:tab/>
        <w:t>Creative problem</w:t>
      </w:r>
      <w:r w:rsidR="0025147D">
        <w:rPr>
          <w:rFonts w:ascii="Times New Roman" w:hAnsi="Times New Roman" w:cs="Times New Roman"/>
          <w:sz w:val="24"/>
          <w:szCs w:val="24"/>
        </w:rPr>
        <w:t xml:space="preserve"> </w:t>
      </w:r>
      <w:r w:rsidRPr="00176C6D">
        <w:rPr>
          <w:rFonts w:ascii="Times New Roman" w:hAnsi="Times New Roman" w:cs="Times New Roman"/>
          <w:sz w:val="24"/>
          <w:szCs w:val="24"/>
        </w:rPr>
        <w:t xml:space="preserve">solving involves the creation of original and useful solutions (Runco &amp; Jaeger, 2012) to novel, complex, and ill-defined problems (Besemer &amp; O’Quin, 1999; Lubart, 2001). </w:t>
      </w:r>
      <w:r w:rsidR="001547AA" w:rsidRPr="00176C6D">
        <w:rPr>
          <w:rFonts w:ascii="Times New Roman" w:hAnsi="Times New Roman" w:cs="Times New Roman"/>
          <w:sz w:val="24"/>
          <w:szCs w:val="24"/>
        </w:rPr>
        <w:t>It has been argued by some researchers that creativity skills are, at least in part, domain specific (Conti et al., 1996; Sternberg, 2005), with some researchers arguing all creativity skills a</w:t>
      </w:r>
      <w:r w:rsidR="00465488" w:rsidRPr="00176C6D">
        <w:rPr>
          <w:rFonts w:ascii="Times New Roman" w:hAnsi="Times New Roman" w:cs="Times New Roman"/>
          <w:sz w:val="24"/>
          <w:szCs w:val="24"/>
        </w:rPr>
        <w:t>re inherently domain</w:t>
      </w:r>
      <w:r w:rsidR="001547AA" w:rsidRPr="00176C6D">
        <w:rPr>
          <w:rFonts w:ascii="Times New Roman" w:hAnsi="Times New Roman" w:cs="Times New Roman"/>
          <w:sz w:val="24"/>
          <w:szCs w:val="24"/>
        </w:rPr>
        <w:t xml:space="preserve">-specific rather than general (Baer, 1991). </w:t>
      </w:r>
      <w:r w:rsidR="00F31962">
        <w:rPr>
          <w:rFonts w:ascii="Times New Roman" w:hAnsi="Times New Roman" w:cs="Times New Roman"/>
          <w:sz w:val="24"/>
          <w:szCs w:val="24"/>
        </w:rPr>
        <w:t>Similarly</w:t>
      </w:r>
      <w:r w:rsidR="00997A55">
        <w:rPr>
          <w:rFonts w:ascii="Times New Roman" w:hAnsi="Times New Roman" w:cs="Times New Roman"/>
          <w:sz w:val="24"/>
          <w:szCs w:val="24"/>
        </w:rPr>
        <w:t xml:space="preserve">, other scholars have argued that </w:t>
      </w:r>
      <w:r w:rsidR="00997A55" w:rsidRPr="00997A55">
        <w:rPr>
          <w:rFonts w:ascii="Times New Roman" w:hAnsi="Times New Roman" w:cs="Times New Roman"/>
          <w:sz w:val="24"/>
          <w:szCs w:val="24"/>
        </w:rPr>
        <w:t>creativity experiments should use realistic and consequential tasks that mirror work done in organizational settings (Hughes</w:t>
      </w:r>
      <w:r w:rsidR="00997A55">
        <w:rPr>
          <w:rFonts w:ascii="Times New Roman" w:hAnsi="Times New Roman" w:cs="Times New Roman"/>
          <w:sz w:val="24"/>
          <w:szCs w:val="24"/>
        </w:rPr>
        <w:t xml:space="preserve"> et al.</w:t>
      </w:r>
      <w:r w:rsidR="00997A55" w:rsidRPr="00997A55">
        <w:rPr>
          <w:rFonts w:ascii="Times New Roman" w:hAnsi="Times New Roman" w:cs="Times New Roman"/>
          <w:sz w:val="24"/>
          <w:szCs w:val="24"/>
        </w:rPr>
        <w:t>, 2018)</w:t>
      </w:r>
      <w:r w:rsidR="00997A55">
        <w:rPr>
          <w:rFonts w:ascii="Times New Roman" w:hAnsi="Times New Roman" w:cs="Times New Roman"/>
          <w:sz w:val="24"/>
          <w:szCs w:val="24"/>
        </w:rPr>
        <w:t>.</w:t>
      </w:r>
    </w:p>
    <w:p w14:paraId="35B46F3F" w14:textId="0903E19A" w:rsidR="006E6E92" w:rsidRPr="00176C6D" w:rsidRDefault="006E6E92">
      <w:pPr>
        <w:pStyle w:val="NoSpacing"/>
        <w:spacing w:line="480" w:lineRule="auto"/>
        <w:ind w:firstLine="720"/>
        <w:rPr>
          <w:rFonts w:ascii="Times New Roman" w:hAnsi="Times New Roman" w:cs="Times New Roman"/>
          <w:sz w:val="24"/>
          <w:szCs w:val="24"/>
        </w:rPr>
      </w:pPr>
      <w:r w:rsidRPr="00176C6D">
        <w:rPr>
          <w:rFonts w:ascii="Times New Roman" w:hAnsi="Times New Roman" w:cs="Times New Roman"/>
          <w:sz w:val="24"/>
          <w:szCs w:val="24"/>
        </w:rPr>
        <w:t xml:space="preserve">The experimental task used in this study was drawn from Byrne, Shipman, and Mumford (2010) and presents a complex </w:t>
      </w:r>
      <w:r w:rsidR="001547AA" w:rsidRPr="00176C6D">
        <w:rPr>
          <w:rFonts w:ascii="Times New Roman" w:hAnsi="Times New Roman" w:cs="Times New Roman"/>
          <w:sz w:val="24"/>
          <w:szCs w:val="24"/>
        </w:rPr>
        <w:t xml:space="preserve">marketing </w:t>
      </w:r>
      <w:r w:rsidRPr="00176C6D">
        <w:rPr>
          <w:rFonts w:ascii="Times New Roman" w:hAnsi="Times New Roman" w:cs="Times New Roman"/>
          <w:sz w:val="24"/>
          <w:szCs w:val="24"/>
        </w:rPr>
        <w:t xml:space="preserve">problem </w:t>
      </w:r>
      <w:r w:rsidR="006A5E21">
        <w:rPr>
          <w:rFonts w:ascii="Times New Roman" w:hAnsi="Times New Roman" w:cs="Times New Roman"/>
          <w:sz w:val="24"/>
          <w:szCs w:val="24"/>
        </w:rPr>
        <w:t>for</w:t>
      </w:r>
      <w:r w:rsidR="00465488" w:rsidRPr="00176C6D">
        <w:rPr>
          <w:rFonts w:ascii="Times New Roman" w:hAnsi="Times New Roman" w:cs="Times New Roman"/>
          <w:sz w:val="24"/>
          <w:szCs w:val="24"/>
        </w:rPr>
        <w:t xml:space="preserve"> which</w:t>
      </w:r>
      <w:r w:rsidRPr="00176C6D">
        <w:rPr>
          <w:rFonts w:ascii="Times New Roman" w:hAnsi="Times New Roman" w:cs="Times New Roman"/>
          <w:sz w:val="24"/>
          <w:szCs w:val="24"/>
        </w:rPr>
        <w:t xml:space="preserve"> participants develop</w:t>
      </w:r>
      <w:r w:rsidR="003A0592">
        <w:rPr>
          <w:rFonts w:ascii="Times New Roman" w:hAnsi="Times New Roman" w:cs="Times New Roman"/>
          <w:sz w:val="24"/>
          <w:szCs w:val="24"/>
        </w:rPr>
        <w:t>ed</w:t>
      </w:r>
      <w:r w:rsidRPr="00176C6D">
        <w:rPr>
          <w:rFonts w:ascii="Times New Roman" w:hAnsi="Times New Roman" w:cs="Times New Roman"/>
          <w:sz w:val="24"/>
          <w:szCs w:val="24"/>
        </w:rPr>
        <w:t xml:space="preserve"> solutions. </w:t>
      </w:r>
      <w:r w:rsidR="00825253" w:rsidRPr="00176C6D">
        <w:rPr>
          <w:rFonts w:ascii="Times New Roman" w:hAnsi="Times New Roman" w:cs="Times New Roman"/>
          <w:sz w:val="24"/>
          <w:szCs w:val="24"/>
        </w:rPr>
        <w:t>P</w:t>
      </w:r>
      <w:r w:rsidR="008611DE" w:rsidRPr="00176C6D">
        <w:rPr>
          <w:rFonts w:ascii="Times New Roman" w:hAnsi="Times New Roman" w:cs="Times New Roman"/>
          <w:sz w:val="24"/>
          <w:szCs w:val="24"/>
        </w:rPr>
        <w:t xml:space="preserve">articipants </w:t>
      </w:r>
      <w:r w:rsidR="003A0592">
        <w:rPr>
          <w:rFonts w:ascii="Times New Roman" w:hAnsi="Times New Roman" w:cs="Times New Roman"/>
          <w:sz w:val="24"/>
          <w:szCs w:val="24"/>
        </w:rPr>
        <w:t>were</w:t>
      </w:r>
      <w:r w:rsidR="008611DE" w:rsidRPr="00176C6D">
        <w:rPr>
          <w:rFonts w:ascii="Times New Roman" w:hAnsi="Times New Roman" w:cs="Times New Roman"/>
          <w:sz w:val="24"/>
          <w:szCs w:val="24"/>
        </w:rPr>
        <w:t xml:space="preserve"> asked to assume the role of a marketing consultant recently hired on at a root beer manufacturing company, Frosty Mug Brewing Co.</w:t>
      </w:r>
      <w:r w:rsidR="005152C3" w:rsidRPr="00176C6D">
        <w:rPr>
          <w:rFonts w:ascii="Times New Roman" w:hAnsi="Times New Roman" w:cs="Times New Roman"/>
          <w:sz w:val="24"/>
          <w:szCs w:val="24"/>
        </w:rPr>
        <w:t xml:space="preserve"> They </w:t>
      </w:r>
      <w:r w:rsidR="003A0592">
        <w:rPr>
          <w:rFonts w:ascii="Times New Roman" w:hAnsi="Times New Roman" w:cs="Times New Roman"/>
          <w:sz w:val="24"/>
          <w:szCs w:val="24"/>
        </w:rPr>
        <w:t>were</w:t>
      </w:r>
      <w:r w:rsidR="008611DE" w:rsidRPr="00176C6D">
        <w:rPr>
          <w:rFonts w:ascii="Times New Roman" w:hAnsi="Times New Roman" w:cs="Times New Roman"/>
          <w:sz w:val="24"/>
          <w:szCs w:val="24"/>
        </w:rPr>
        <w:t xml:space="preserve"> asked to address the issues being faced by the company (e.g., the 15-25 age group is no longer attracted to Frosty Mug Root Beer, company revenue is decreasing) via a marketing campaign</w:t>
      </w:r>
      <w:r w:rsidR="00825253" w:rsidRPr="00176C6D">
        <w:rPr>
          <w:rFonts w:ascii="Times New Roman" w:hAnsi="Times New Roman" w:cs="Times New Roman"/>
          <w:sz w:val="24"/>
          <w:szCs w:val="24"/>
        </w:rPr>
        <w:t xml:space="preserve"> plan</w:t>
      </w:r>
      <w:r w:rsidR="001547AA" w:rsidRPr="00176C6D">
        <w:rPr>
          <w:rFonts w:ascii="Times New Roman" w:hAnsi="Times New Roman" w:cs="Times New Roman"/>
          <w:sz w:val="24"/>
          <w:szCs w:val="24"/>
        </w:rPr>
        <w:t>.</w:t>
      </w:r>
      <w:r w:rsidR="00891F3D" w:rsidRPr="00176C6D">
        <w:rPr>
          <w:rFonts w:ascii="Times New Roman" w:hAnsi="Times New Roman" w:cs="Times New Roman"/>
          <w:sz w:val="24"/>
          <w:szCs w:val="24"/>
        </w:rPr>
        <w:t xml:space="preserve"> </w:t>
      </w:r>
      <w:r w:rsidR="00465488" w:rsidRPr="00176C6D">
        <w:rPr>
          <w:rFonts w:ascii="Times New Roman" w:hAnsi="Times New Roman" w:cs="Times New Roman"/>
          <w:sz w:val="24"/>
          <w:szCs w:val="24"/>
        </w:rPr>
        <w:t>It should be noted that evidence for the v</w:t>
      </w:r>
      <w:r w:rsidR="00891F3D" w:rsidRPr="00176C6D">
        <w:rPr>
          <w:rFonts w:ascii="Times New Roman" w:hAnsi="Times New Roman" w:cs="Times New Roman"/>
          <w:sz w:val="24"/>
          <w:szCs w:val="24"/>
        </w:rPr>
        <w:t xml:space="preserve">alidity </w:t>
      </w:r>
      <w:r w:rsidR="00465488" w:rsidRPr="00176C6D">
        <w:rPr>
          <w:rFonts w:ascii="Times New Roman" w:hAnsi="Times New Roman" w:cs="Times New Roman"/>
          <w:sz w:val="24"/>
          <w:szCs w:val="24"/>
        </w:rPr>
        <w:t>of</w:t>
      </w:r>
      <w:r w:rsidR="00891F3D" w:rsidRPr="00176C6D">
        <w:rPr>
          <w:rFonts w:ascii="Times New Roman" w:hAnsi="Times New Roman" w:cs="Times New Roman"/>
          <w:sz w:val="24"/>
          <w:szCs w:val="24"/>
        </w:rPr>
        <w:t xml:space="preserve"> this experimental task</w:t>
      </w:r>
      <w:r w:rsidR="00465488" w:rsidRPr="00176C6D">
        <w:rPr>
          <w:rFonts w:ascii="Times New Roman" w:hAnsi="Times New Roman" w:cs="Times New Roman"/>
          <w:sz w:val="24"/>
          <w:szCs w:val="24"/>
        </w:rPr>
        <w:t xml:space="preserve"> in samples without professional or specialized knowledge</w:t>
      </w:r>
      <w:r w:rsidR="00891F3D" w:rsidRPr="00176C6D">
        <w:rPr>
          <w:rFonts w:ascii="Times New Roman" w:hAnsi="Times New Roman" w:cs="Times New Roman"/>
          <w:sz w:val="24"/>
          <w:szCs w:val="24"/>
        </w:rPr>
        <w:t xml:space="preserve"> has been demonstrated in multiple other experiments</w:t>
      </w:r>
      <w:r w:rsidR="00465488" w:rsidRPr="00176C6D">
        <w:rPr>
          <w:rFonts w:ascii="Times New Roman" w:hAnsi="Times New Roman" w:cs="Times New Roman"/>
          <w:sz w:val="24"/>
          <w:szCs w:val="24"/>
        </w:rPr>
        <w:t xml:space="preserve"> (e.g., Byrne et al., 2010; Hester et al., 2012; Medeiros, Partlow, &amp; Mumford, 2014), as virtually all participants have at least some exposure to common marketing practices and techniques</w:t>
      </w:r>
      <w:r w:rsidR="005152C3" w:rsidRPr="00176C6D">
        <w:rPr>
          <w:rFonts w:ascii="Times New Roman" w:hAnsi="Times New Roman" w:cs="Times New Roman"/>
          <w:sz w:val="24"/>
          <w:szCs w:val="24"/>
        </w:rPr>
        <w:t xml:space="preserve"> used in advertising</w:t>
      </w:r>
      <w:r w:rsidR="00465488" w:rsidRPr="00176C6D">
        <w:rPr>
          <w:rFonts w:ascii="Times New Roman" w:hAnsi="Times New Roman" w:cs="Times New Roman"/>
          <w:sz w:val="24"/>
          <w:szCs w:val="24"/>
        </w:rPr>
        <w:t>.</w:t>
      </w:r>
    </w:p>
    <w:p w14:paraId="661C9C3A" w14:textId="67F3F24A" w:rsidR="006E6E92" w:rsidRPr="00176C6D" w:rsidRDefault="006E6E92">
      <w:pPr>
        <w:pStyle w:val="NoSpacing"/>
        <w:spacing w:line="480" w:lineRule="auto"/>
        <w:ind w:firstLine="720"/>
        <w:rPr>
          <w:rFonts w:ascii="Times New Roman" w:hAnsi="Times New Roman" w:cs="Times New Roman"/>
          <w:sz w:val="24"/>
          <w:szCs w:val="24"/>
        </w:rPr>
      </w:pPr>
      <w:r w:rsidRPr="00176C6D">
        <w:rPr>
          <w:rFonts w:ascii="Times New Roman" w:hAnsi="Times New Roman" w:cs="Times New Roman"/>
          <w:sz w:val="24"/>
          <w:szCs w:val="24"/>
        </w:rPr>
        <w:t xml:space="preserve">After reading through the initial instructions, participants </w:t>
      </w:r>
      <w:r w:rsidR="003A0592">
        <w:rPr>
          <w:rFonts w:ascii="Times New Roman" w:hAnsi="Times New Roman" w:cs="Times New Roman"/>
          <w:sz w:val="24"/>
          <w:szCs w:val="24"/>
        </w:rPr>
        <w:t>were</w:t>
      </w:r>
      <w:r w:rsidRPr="00176C6D">
        <w:rPr>
          <w:rFonts w:ascii="Times New Roman" w:hAnsi="Times New Roman" w:cs="Times New Roman"/>
          <w:sz w:val="24"/>
          <w:szCs w:val="24"/>
        </w:rPr>
        <w:t xml:space="preserve"> sent fictional “emails” from various stakeholders introducing them to the task</w:t>
      </w:r>
      <w:r w:rsidR="00F756E1" w:rsidRPr="00176C6D">
        <w:rPr>
          <w:rFonts w:ascii="Times New Roman" w:hAnsi="Times New Roman" w:cs="Times New Roman"/>
          <w:sz w:val="24"/>
          <w:szCs w:val="24"/>
        </w:rPr>
        <w:t xml:space="preserve"> (see Appendix </w:t>
      </w:r>
      <w:r w:rsidR="00E15476">
        <w:rPr>
          <w:rFonts w:ascii="Times New Roman" w:hAnsi="Times New Roman" w:cs="Times New Roman"/>
          <w:sz w:val="24"/>
          <w:szCs w:val="24"/>
        </w:rPr>
        <w:t>B</w:t>
      </w:r>
      <w:r w:rsidR="00F756E1" w:rsidRPr="00176C6D">
        <w:rPr>
          <w:rFonts w:ascii="Times New Roman" w:hAnsi="Times New Roman" w:cs="Times New Roman"/>
          <w:sz w:val="24"/>
          <w:szCs w:val="24"/>
        </w:rPr>
        <w:t>)</w:t>
      </w:r>
      <w:r w:rsidRPr="00176C6D">
        <w:rPr>
          <w:rFonts w:ascii="Times New Roman" w:hAnsi="Times New Roman" w:cs="Times New Roman"/>
          <w:sz w:val="24"/>
          <w:szCs w:val="24"/>
        </w:rPr>
        <w:t xml:space="preserve"> and manipulations (see </w:t>
      </w:r>
      <w:r w:rsidR="00F756E1" w:rsidRPr="00176C6D">
        <w:rPr>
          <w:rFonts w:ascii="Times New Roman" w:hAnsi="Times New Roman" w:cs="Times New Roman"/>
          <w:sz w:val="24"/>
          <w:szCs w:val="24"/>
        </w:rPr>
        <w:t xml:space="preserve">Appendix </w:t>
      </w:r>
      <w:r w:rsidR="00E15476">
        <w:rPr>
          <w:rFonts w:ascii="Times New Roman" w:hAnsi="Times New Roman" w:cs="Times New Roman"/>
          <w:sz w:val="24"/>
          <w:szCs w:val="24"/>
        </w:rPr>
        <w:t>C</w:t>
      </w:r>
      <w:r w:rsidRPr="00176C6D">
        <w:rPr>
          <w:rFonts w:ascii="Times New Roman" w:hAnsi="Times New Roman" w:cs="Times New Roman"/>
          <w:sz w:val="24"/>
          <w:szCs w:val="24"/>
        </w:rPr>
        <w:t xml:space="preserve">). Importantly, participants </w:t>
      </w:r>
      <w:r w:rsidR="00930268">
        <w:rPr>
          <w:rFonts w:ascii="Times New Roman" w:hAnsi="Times New Roman" w:cs="Times New Roman"/>
          <w:sz w:val="24"/>
          <w:szCs w:val="24"/>
        </w:rPr>
        <w:t>were</w:t>
      </w:r>
      <w:r w:rsidRPr="00176C6D">
        <w:rPr>
          <w:rFonts w:ascii="Times New Roman" w:hAnsi="Times New Roman" w:cs="Times New Roman"/>
          <w:sz w:val="24"/>
          <w:szCs w:val="24"/>
        </w:rPr>
        <w:t xml:space="preserve"> given information bearing on the company’s current situation, including the issues</w:t>
      </w:r>
      <w:r w:rsidR="00941315">
        <w:rPr>
          <w:rFonts w:ascii="Times New Roman" w:hAnsi="Times New Roman" w:cs="Times New Roman"/>
          <w:sz w:val="24"/>
          <w:szCs w:val="24"/>
        </w:rPr>
        <w:t xml:space="preserve"> that</w:t>
      </w:r>
      <w:r w:rsidRPr="00176C6D">
        <w:rPr>
          <w:rFonts w:ascii="Times New Roman" w:hAnsi="Times New Roman" w:cs="Times New Roman"/>
          <w:sz w:val="24"/>
          <w:szCs w:val="24"/>
        </w:rPr>
        <w:t xml:space="preserve"> they </w:t>
      </w:r>
      <w:r w:rsidR="00930268">
        <w:rPr>
          <w:rFonts w:ascii="Times New Roman" w:hAnsi="Times New Roman" w:cs="Times New Roman"/>
          <w:sz w:val="24"/>
          <w:szCs w:val="24"/>
        </w:rPr>
        <w:t>were</w:t>
      </w:r>
      <w:r w:rsidR="00930268" w:rsidRPr="00176C6D">
        <w:rPr>
          <w:rFonts w:ascii="Times New Roman" w:hAnsi="Times New Roman" w:cs="Times New Roman"/>
          <w:sz w:val="24"/>
          <w:szCs w:val="24"/>
        </w:rPr>
        <w:t xml:space="preserve"> </w:t>
      </w:r>
      <w:r w:rsidRPr="00176C6D">
        <w:rPr>
          <w:rFonts w:ascii="Times New Roman" w:hAnsi="Times New Roman" w:cs="Times New Roman"/>
          <w:sz w:val="24"/>
          <w:szCs w:val="24"/>
        </w:rPr>
        <w:t xml:space="preserve">eventually </w:t>
      </w:r>
      <w:r w:rsidR="00930268">
        <w:rPr>
          <w:rFonts w:ascii="Times New Roman" w:hAnsi="Times New Roman" w:cs="Times New Roman"/>
          <w:sz w:val="24"/>
          <w:szCs w:val="24"/>
        </w:rPr>
        <w:t xml:space="preserve">asked to </w:t>
      </w:r>
      <w:r w:rsidRPr="00176C6D">
        <w:rPr>
          <w:rFonts w:ascii="Times New Roman" w:hAnsi="Times New Roman" w:cs="Times New Roman"/>
          <w:sz w:val="24"/>
          <w:szCs w:val="24"/>
        </w:rPr>
        <w:t xml:space="preserve">address during the planning phase of the experimental task. These issues include changing market demands, decreases in revenue, and low levels of employee satisfaction (see </w:t>
      </w:r>
      <w:r w:rsidR="00D23FA7" w:rsidRPr="00176C6D">
        <w:rPr>
          <w:rFonts w:ascii="Times New Roman" w:hAnsi="Times New Roman" w:cs="Times New Roman"/>
          <w:sz w:val="24"/>
          <w:szCs w:val="24"/>
        </w:rPr>
        <w:t xml:space="preserve">Appendix </w:t>
      </w:r>
      <w:r w:rsidR="00E15476">
        <w:rPr>
          <w:rFonts w:ascii="Times New Roman" w:hAnsi="Times New Roman" w:cs="Times New Roman"/>
          <w:sz w:val="24"/>
          <w:szCs w:val="24"/>
        </w:rPr>
        <w:t>B</w:t>
      </w:r>
      <w:r w:rsidRPr="00176C6D">
        <w:rPr>
          <w:rFonts w:ascii="Times New Roman" w:hAnsi="Times New Roman" w:cs="Times New Roman"/>
          <w:sz w:val="24"/>
          <w:szCs w:val="24"/>
        </w:rPr>
        <w:t xml:space="preserve">). </w:t>
      </w:r>
    </w:p>
    <w:p w14:paraId="72A23CD3" w14:textId="1F2D7633" w:rsidR="006E6E92" w:rsidRPr="00176C6D" w:rsidRDefault="006E6E92">
      <w:pPr>
        <w:pStyle w:val="NoSpacing"/>
        <w:spacing w:line="480" w:lineRule="auto"/>
        <w:ind w:firstLine="720"/>
        <w:rPr>
          <w:rFonts w:ascii="Times New Roman" w:hAnsi="Times New Roman" w:cs="Times New Roman"/>
          <w:sz w:val="24"/>
          <w:szCs w:val="24"/>
        </w:rPr>
      </w:pPr>
      <w:r w:rsidRPr="00176C6D">
        <w:rPr>
          <w:rFonts w:ascii="Times New Roman" w:hAnsi="Times New Roman" w:cs="Times New Roman"/>
          <w:sz w:val="24"/>
          <w:szCs w:val="24"/>
        </w:rPr>
        <w:t>The experimental task include</w:t>
      </w:r>
      <w:r w:rsidR="00930268">
        <w:rPr>
          <w:rFonts w:ascii="Times New Roman" w:hAnsi="Times New Roman" w:cs="Times New Roman"/>
          <w:sz w:val="24"/>
          <w:szCs w:val="24"/>
        </w:rPr>
        <w:t>d</w:t>
      </w:r>
      <w:r w:rsidRPr="00176C6D">
        <w:rPr>
          <w:rFonts w:ascii="Times New Roman" w:hAnsi="Times New Roman" w:cs="Times New Roman"/>
          <w:sz w:val="24"/>
          <w:szCs w:val="24"/>
        </w:rPr>
        <w:t xml:space="preserve"> five sections. First, participants </w:t>
      </w:r>
      <w:r w:rsidR="00930268">
        <w:rPr>
          <w:rFonts w:ascii="Times New Roman" w:hAnsi="Times New Roman" w:cs="Times New Roman"/>
          <w:sz w:val="24"/>
          <w:szCs w:val="24"/>
        </w:rPr>
        <w:t>were</w:t>
      </w:r>
      <w:r w:rsidRPr="00176C6D">
        <w:rPr>
          <w:rFonts w:ascii="Times New Roman" w:hAnsi="Times New Roman" w:cs="Times New Roman"/>
          <w:sz w:val="24"/>
          <w:szCs w:val="24"/>
        </w:rPr>
        <w:t xml:space="preserve"> introduced to the task. </w:t>
      </w:r>
      <w:r w:rsidR="00930268">
        <w:rPr>
          <w:rFonts w:ascii="Times New Roman" w:hAnsi="Times New Roman" w:cs="Times New Roman"/>
          <w:sz w:val="24"/>
          <w:szCs w:val="24"/>
        </w:rPr>
        <w:t>T</w:t>
      </w:r>
      <w:r w:rsidRPr="00176C6D">
        <w:rPr>
          <w:rFonts w:ascii="Times New Roman" w:hAnsi="Times New Roman" w:cs="Times New Roman"/>
          <w:sz w:val="24"/>
          <w:szCs w:val="24"/>
        </w:rPr>
        <w:t xml:space="preserve">hey </w:t>
      </w:r>
      <w:r w:rsidR="00930268">
        <w:rPr>
          <w:rFonts w:ascii="Times New Roman" w:hAnsi="Times New Roman" w:cs="Times New Roman"/>
          <w:sz w:val="24"/>
          <w:szCs w:val="24"/>
        </w:rPr>
        <w:t>were</w:t>
      </w:r>
      <w:r w:rsidR="00930268" w:rsidRPr="00176C6D">
        <w:rPr>
          <w:rFonts w:ascii="Times New Roman" w:hAnsi="Times New Roman" w:cs="Times New Roman"/>
          <w:sz w:val="24"/>
          <w:szCs w:val="24"/>
        </w:rPr>
        <w:t xml:space="preserve"> </w:t>
      </w:r>
      <w:r w:rsidRPr="00176C6D">
        <w:rPr>
          <w:rFonts w:ascii="Times New Roman" w:hAnsi="Times New Roman" w:cs="Times New Roman"/>
          <w:sz w:val="24"/>
          <w:szCs w:val="24"/>
        </w:rPr>
        <w:t>not asked to complete any activities</w:t>
      </w:r>
      <w:r w:rsidR="00930268">
        <w:rPr>
          <w:rFonts w:ascii="Times New Roman" w:hAnsi="Times New Roman" w:cs="Times New Roman"/>
          <w:sz w:val="24"/>
          <w:szCs w:val="24"/>
        </w:rPr>
        <w:t xml:space="preserve"> during this time</w:t>
      </w:r>
      <w:r w:rsidRPr="00176C6D">
        <w:rPr>
          <w:rFonts w:ascii="Times New Roman" w:hAnsi="Times New Roman" w:cs="Times New Roman"/>
          <w:sz w:val="24"/>
          <w:szCs w:val="24"/>
        </w:rPr>
        <w:t xml:space="preserve">. Second, participants </w:t>
      </w:r>
      <w:r w:rsidR="00930268">
        <w:rPr>
          <w:rFonts w:ascii="Times New Roman" w:hAnsi="Times New Roman" w:cs="Times New Roman"/>
          <w:sz w:val="24"/>
          <w:szCs w:val="24"/>
        </w:rPr>
        <w:t>were</w:t>
      </w:r>
      <w:r w:rsidRPr="00176C6D">
        <w:rPr>
          <w:rFonts w:ascii="Times New Roman" w:hAnsi="Times New Roman" w:cs="Times New Roman"/>
          <w:sz w:val="24"/>
          <w:szCs w:val="24"/>
        </w:rPr>
        <w:t xml:space="preserve"> asked to define the problems being faced by Frosty Mug Brewing Co. in their own words</w:t>
      </w:r>
      <w:r w:rsidR="00BE1DF1" w:rsidRPr="00176C6D">
        <w:rPr>
          <w:rFonts w:ascii="Times New Roman" w:hAnsi="Times New Roman" w:cs="Times New Roman"/>
          <w:sz w:val="24"/>
          <w:szCs w:val="24"/>
        </w:rPr>
        <w:t>—an activity that has been included in similar creative problem-solving tasks (</w:t>
      </w:r>
      <w:r w:rsidR="003849B3">
        <w:rPr>
          <w:rFonts w:ascii="Times New Roman" w:hAnsi="Times New Roman" w:cs="Times New Roman"/>
          <w:sz w:val="24"/>
          <w:szCs w:val="24"/>
        </w:rPr>
        <w:t>e.g</w:t>
      </w:r>
      <w:r w:rsidRPr="00176C6D">
        <w:rPr>
          <w:rFonts w:ascii="Times New Roman" w:hAnsi="Times New Roman" w:cs="Times New Roman"/>
          <w:sz w:val="24"/>
          <w:szCs w:val="24"/>
        </w:rPr>
        <w:t>.</w:t>
      </w:r>
      <w:r w:rsidR="00BE1DF1" w:rsidRPr="00176C6D">
        <w:rPr>
          <w:rFonts w:ascii="Times New Roman" w:hAnsi="Times New Roman" w:cs="Times New Roman"/>
          <w:sz w:val="24"/>
          <w:szCs w:val="24"/>
        </w:rPr>
        <w:t>, Mumford, Baughman, Threlfall, Supinski, &amp; Costanza, 1996)</w:t>
      </w:r>
      <w:r w:rsidR="006F3DAC" w:rsidRPr="00176C6D">
        <w:rPr>
          <w:rFonts w:ascii="Times New Roman" w:hAnsi="Times New Roman" w:cs="Times New Roman"/>
          <w:sz w:val="24"/>
          <w:szCs w:val="24"/>
        </w:rPr>
        <w:t>.</w:t>
      </w:r>
      <w:r w:rsidRPr="00176C6D">
        <w:rPr>
          <w:rFonts w:ascii="Times New Roman" w:hAnsi="Times New Roman" w:cs="Times New Roman"/>
          <w:sz w:val="24"/>
          <w:szCs w:val="24"/>
        </w:rPr>
        <w:t xml:space="preserve"> During this problem definition section, participants </w:t>
      </w:r>
      <w:r w:rsidR="00930268">
        <w:rPr>
          <w:rFonts w:ascii="Times New Roman" w:hAnsi="Times New Roman" w:cs="Times New Roman"/>
          <w:sz w:val="24"/>
          <w:szCs w:val="24"/>
        </w:rPr>
        <w:t>were</w:t>
      </w:r>
      <w:r w:rsidRPr="00176C6D">
        <w:rPr>
          <w:rFonts w:ascii="Times New Roman" w:hAnsi="Times New Roman" w:cs="Times New Roman"/>
          <w:sz w:val="24"/>
          <w:szCs w:val="24"/>
        </w:rPr>
        <w:t xml:space="preserve"> habituated to email interruptions which serve</w:t>
      </w:r>
      <w:r w:rsidR="00930268">
        <w:rPr>
          <w:rFonts w:ascii="Times New Roman" w:hAnsi="Times New Roman" w:cs="Times New Roman"/>
          <w:sz w:val="24"/>
          <w:szCs w:val="24"/>
        </w:rPr>
        <w:t>d</w:t>
      </w:r>
      <w:r w:rsidRPr="00176C6D">
        <w:rPr>
          <w:rFonts w:ascii="Times New Roman" w:hAnsi="Times New Roman" w:cs="Times New Roman"/>
          <w:sz w:val="24"/>
          <w:szCs w:val="24"/>
        </w:rPr>
        <w:t xml:space="preserve"> as the basis for experimental manipulations in upcoming sections. Third, participants </w:t>
      </w:r>
      <w:r w:rsidR="00930268">
        <w:rPr>
          <w:rFonts w:ascii="Times New Roman" w:hAnsi="Times New Roman" w:cs="Times New Roman"/>
          <w:sz w:val="24"/>
          <w:szCs w:val="24"/>
        </w:rPr>
        <w:t>were</w:t>
      </w:r>
      <w:r w:rsidR="00930268" w:rsidRPr="00176C6D">
        <w:rPr>
          <w:rFonts w:ascii="Times New Roman" w:hAnsi="Times New Roman" w:cs="Times New Roman"/>
          <w:sz w:val="24"/>
          <w:szCs w:val="24"/>
        </w:rPr>
        <w:t xml:space="preserve"> </w:t>
      </w:r>
      <w:r w:rsidRPr="00176C6D">
        <w:rPr>
          <w:rFonts w:ascii="Times New Roman" w:hAnsi="Times New Roman" w:cs="Times New Roman"/>
          <w:sz w:val="24"/>
          <w:szCs w:val="24"/>
        </w:rPr>
        <w:t xml:space="preserve">then asked to brainstorm ideas for addressing the issues being faced by Frosty Mug Brewing Co. </w:t>
      </w:r>
      <w:r w:rsidR="00D72F93" w:rsidRPr="00176C6D">
        <w:rPr>
          <w:rFonts w:ascii="Times New Roman" w:hAnsi="Times New Roman" w:cs="Times New Roman"/>
          <w:sz w:val="24"/>
          <w:szCs w:val="24"/>
        </w:rPr>
        <w:t>Idea generation activities such as this have been used in other complex creative problem-solving experiments (</w:t>
      </w:r>
      <w:r w:rsidR="003849B3">
        <w:rPr>
          <w:rFonts w:ascii="Times New Roman" w:hAnsi="Times New Roman" w:cs="Times New Roman"/>
          <w:sz w:val="24"/>
          <w:szCs w:val="24"/>
        </w:rPr>
        <w:t>e.g</w:t>
      </w:r>
      <w:r w:rsidR="00D72F93" w:rsidRPr="00176C6D">
        <w:rPr>
          <w:rFonts w:ascii="Times New Roman" w:hAnsi="Times New Roman" w:cs="Times New Roman"/>
          <w:sz w:val="24"/>
          <w:szCs w:val="24"/>
        </w:rPr>
        <w:t xml:space="preserve">., </w:t>
      </w:r>
      <w:r w:rsidR="00D72F93" w:rsidRPr="00176C6D">
        <w:rPr>
          <w:rFonts w:ascii="Times New Roman" w:eastAsia="Times New Roman" w:hAnsi="Times New Roman" w:cs="Times New Roman"/>
          <w:sz w:val="24"/>
          <w:szCs w:val="24"/>
        </w:rPr>
        <w:t>Hunter, Bedell-Avers, Hunsicker, Mumford, &amp; Ligon, 2008; McIntosh, 2018</w:t>
      </w:r>
      <w:r w:rsidR="005A1415" w:rsidRPr="00176C6D">
        <w:rPr>
          <w:rFonts w:ascii="Times New Roman" w:eastAsia="Times New Roman" w:hAnsi="Times New Roman" w:cs="Times New Roman"/>
          <w:sz w:val="24"/>
          <w:szCs w:val="24"/>
        </w:rPr>
        <w:t xml:space="preserve">). </w:t>
      </w:r>
      <w:r w:rsidRPr="00176C6D">
        <w:rPr>
          <w:rFonts w:ascii="Times New Roman" w:hAnsi="Times New Roman" w:cs="Times New Roman"/>
          <w:sz w:val="24"/>
          <w:szCs w:val="24"/>
        </w:rPr>
        <w:t xml:space="preserve">Fourth, participants </w:t>
      </w:r>
      <w:r w:rsidR="00930268">
        <w:rPr>
          <w:rFonts w:ascii="Times New Roman" w:hAnsi="Times New Roman" w:cs="Times New Roman"/>
          <w:sz w:val="24"/>
          <w:szCs w:val="24"/>
        </w:rPr>
        <w:t>were</w:t>
      </w:r>
      <w:r w:rsidR="00930268" w:rsidRPr="00176C6D">
        <w:rPr>
          <w:rFonts w:ascii="Times New Roman" w:hAnsi="Times New Roman" w:cs="Times New Roman"/>
          <w:sz w:val="24"/>
          <w:szCs w:val="24"/>
        </w:rPr>
        <w:t xml:space="preserve"> </w:t>
      </w:r>
      <w:r w:rsidRPr="00176C6D">
        <w:rPr>
          <w:rFonts w:ascii="Times New Roman" w:hAnsi="Times New Roman" w:cs="Times New Roman"/>
          <w:sz w:val="24"/>
          <w:szCs w:val="24"/>
        </w:rPr>
        <w:t xml:space="preserve">then asked to evaluate each of the ideas they brainstormed. </w:t>
      </w:r>
      <w:r w:rsidR="005A1415" w:rsidRPr="00176C6D">
        <w:rPr>
          <w:rFonts w:ascii="Times New Roman" w:hAnsi="Times New Roman" w:cs="Times New Roman"/>
          <w:sz w:val="24"/>
          <w:szCs w:val="24"/>
        </w:rPr>
        <w:t>Again, idea evaluation activities such as this have been used in other complex creative problem-solving experiments (</w:t>
      </w:r>
      <w:r w:rsidR="003849B3">
        <w:rPr>
          <w:rFonts w:ascii="Times New Roman" w:hAnsi="Times New Roman" w:cs="Times New Roman"/>
          <w:sz w:val="24"/>
          <w:szCs w:val="24"/>
        </w:rPr>
        <w:t>e.g</w:t>
      </w:r>
      <w:r w:rsidR="00941315">
        <w:rPr>
          <w:rFonts w:ascii="Times New Roman" w:hAnsi="Times New Roman" w:cs="Times New Roman"/>
          <w:sz w:val="24"/>
          <w:szCs w:val="24"/>
        </w:rPr>
        <w:t xml:space="preserve">., </w:t>
      </w:r>
      <w:r w:rsidR="00DD2BBD" w:rsidRPr="00176C6D">
        <w:rPr>
          <w:rFonts w:ascii="Times New Roman" w:hAnsi="Times New Roman" w:cs="Times New Roman"/>
          <w:sz w:val="24"/>
          <w:szCs w:val="24"/>
        </w:rPr>
        <w:t xml:space="preserve">Licuanan, Dailey, &amp; Mumford, 2007; </w:t>
      </w:r>
      <w:r w:rsidR="005A1415" w:rsidRPr="00176C6D">
        <w:rPr>
          <w:rFonts w:ascii="Times New Roman" w:eastAsia="Times New Roman" w:hAnsi="Times New Roman" w:cs="Times New Roman"/>
          <w:sz w:val="24"/>
          <w:szCs w:val="24"/>
        </w:rPr>
        <w:t>McIntosh, 2018</w:t>
      </w:r>
      <w:r w:rsidR="00DD2BBD" w:rsidRPr="00176C6D">
        <w:rPr>
          <w:rFonts w:ascii="Times New Roman" w:eastAsia="Times New Roman" w:hAnsi="Times New Roman" w:cs="Times New Roman"/>
          <w:sz w:val="24"/>
          <w:szCs w:val="24"/>
        </w:rPr>
        <w:t>)</w:t>
      </w:r>
      <w:r w:rsidR="00DD2BBD" w:rsidRPr="00176C6D">
        <w:rPr>
          <w:rFonts w:ascii="Times New Roman" w:hAnsi="Times New Roman" w:cs="Times New Roman"/>
          <w:sz w:val="24"/>
          <w:szCs w:val="24"/>
        </w:rPr>
        <w:t xml:space="preserve">. </w:t>
      </w:r>
      <w:r w:rsidRPr="00176C6D">
        <w:rPr>
          <w:rFonts w:ascii="Times New Roman" w:hAnsi="Times New Roman" w:cs="Times New Roman"/>
          <w:sz w:val="24"/>
          <w:szCs w:val="24"/>
        </w:rPr>
        <w:t xml:space="preserve">It is during sections three and four that experimental manipulations </w:t>
      </w:r>
      <w:r w:rsidR="00930268">
        <w:rPr>
          <w:rFonts w:ascii="Times New Roman" w:hAnsi="Times New Roman" w:cs="Times New Roman"/>
          <w:sz w:val="24"/>
          <w:szCs w:val="24"/>
        </w:rPr>
        <w:t>were</w:t>
      </w:r>
      <w:r w:rsidRPr="00176C6D">
        <w:rPr>
          <w:rFonts w:ascii="Times New Roman" w:hAnsi="Times New Roman" w:cs="Times New Roman"/>
          <w:sz w:val="24"/>
          <w:szCs w:val="24"/>
        </w:rPr>
        <w:t xml:space="preserve"> introduced. Participants </w:t>
      </w:r>
      <w:r w:rsidR="00930268">
        <w:rPr>
          <w:rFonts w:ascii="Times New Roman" w:hAnsi="Times New Roman" w:cs="Times New Roman"/>
          <w:sz w:val="24"/>
          <w:szCs w:val="24"/>
        </w:rPr>
        <w:t>were</w:t>
      </w:r>
      <w:r w:rsidRPr="00176C6D">
        <w:rPr>
          <w:rFonts w:ascii="Times New Roman" w:hAnsi="Times New Roman" w:cs="Times New Roman"/>
          <w:sz w:val="24"/>
          <w:szCs w:val="24"/>
        </w:rPr>
        <w:t xml:space="preserve"> interrupted </w:t>
      </w:r>
      <w:r w:rsidR="004549CF">
        <w:rPr>
          <w:rFonts w:ascii="Times New Roman" w:hAnsi="Times New Roman" w:cs="Times New Roman"/>
          <w:sz w:val="24"/>
          <w:szCs w:val="24"/>
        </w:rPr>
        <w:t xml:space="preserve">during either the idea generation or idea evaluation stage </w:t>
      </w:r>
      <w:r w:rsidRPr="00176C6D">
        <w:rPr>
          <w:rFonts w:ascii="Times New Roman" w:hAnsi="Times New Roman" w:cs="Times New Roman"/>
          <w:sz w:val="24"/>
          <w:szCs w:val="24"/>
        </w:rPr>
        <w:t xml:space="preserve">with a specified number of emails that </w:t>
      </w:r>
      <w:r w:rsidR="000817F4">
        <w:rPr>
          <w:rFonts w:ascii="Times New Roman" w:hAnsi="Times New Roman" w:cs="Times New Roman"/>
          <w:sz w:val="24"/>
          <w:szCs w:val="24"/>
        </w:rPr>
        <w:t>were</w:t>
      </w:r>
      <w:r w:rsidRPr="00176C6D">
        <w:rPr>
          <w:rFonts w:ascii="Times New Roman" w:hAnsi="Times New Roman" w:cs="Times New Roman"/>
          <w:sz w:val="24"/>
          <w:szCs w:val="24"/>
        </w:rPr>
        <w:t xml:space="preserve"> either relevant or irrelevant to the problem-solving task they ha</w:t>
      </w:r>
      <w:r w:rsidR="000817F4">
        <w:rPr>
          <w:rFonts w:ascii="Times New Roman" w:hAnsi="Times New Roman" w:cs="Times New Roman"/>
          <w:sz w:val="24"/>
          <w:szCs w:val="24"/>
        </w:rPr>
        <w:t>d</w:t>
      </w:r>
      <w:r w:rsidRPr="00176C6D">
        <w:rPr>
          <w:rFonts w:ascii="Times New Roman" w:hAnsi="Times New Roman" w:cs="Times New Roman"/>
          <w:sz w:val="24"/>
          <w:szCs w:val="24"/>
        </w:rPr>
        <w:t xml:space="preserve"> been given</w:t>
      </w:r>
      <w:r w:rsidR="00D23FA7" w:rsidRPr="00176C6D">
        <w:rPr>
          <w:rFonts w:ascii="Times New Roman" w:hAnsi="Times New Roman" w:cs="Times New Roman"/>
          <w:sz w:val="24"/>
          <w:szCs w:val="24"/>
        </w:rPr>
        <w:t xml:space="preserve"> (see Appendix </w:t>
      </w:r>
      <w:r w:rsidR="00E15476">
        <w:rPr>
          <w:rFonts w:ascii="Times New Roman" w:hAnsi="Times New Roman" w:cs="Times New Roman"/>
          <w:sz w:val="24"/>
          <w:szCs w:val="24"/>
        </w:rPr>
        <w:t>C</w:t>
      </w:r>
      <w:r w:rsidR="00D23FA7" w:rsidRPr="00176C6D">
        <w:rPr>
          <w:rFonts w:ascii="Times New Roman" w:hAnsi="Times New Roman" w:cs="Times New Roman"/>
          <w:sz w:val="24"/>
          <w:szCs w:val="24"/>
        </w:rPr>
        <w:t>)</w:t>
      </w:r>
      <w:r w:rsidRPr="00176C6D">
        <w:rPr>
          <w:rFonts w:ascii="Times New Roman" w:hAnsi="Times New Roman" w:cs="Times New Roman"/>
          <w:sz w:val="24"/>
          <w:szCs w:val="24"/>
        </w:rPr>
        <w:t xml:space="preserve">. Lastly, participants </w:t>
      </w:r>
      <w:r w:rsidR="00930268">
        <w:rPr>
          <w:rFonts w:ascii="Times New Roman" w:hAnsi="Times New Roman" w:cs="Times New Roman"/>
          <w:sz w:val="24"/>
          <w:szCs w:val="24"/>
        </w:rPr>
        <w:t>were</w:t>
      </w:r>
      <w:r w:rsidRPr="00176C6D">
        <w:rPr>
          <w:rFonts w:ascii="Times New Roman" w:hAnsi="Times New Roman" w:cs="Times New Roman"/>
          <w:sz w:val="24"/>
          <w:szCs w:val="24"/>
        </w:rPr>
        <w:t xml:space="preserve"> asked to develop a plan for the Frosty Mug Brewing Co. to address the issues being faced by the company.</w:t>
      </w:r>
    </w:p>
    <w:p w14:paraId="55047019" w14:textId="77777777" w:rsidR="006E6E92" w:rsidRPr="008479CC" w:rsidRDefault="006E6E92" w:rsidP="00BC6DF9">
      <w:pPr>
        <w:pStyle w:val="Heading2"/>
        <w:spacing w:before="0" w:line="480" w:lineRule="auto"/>
        <w:rPr>
          <w:rFonts w:ascii="Times New Roman" w:hAnsi="Times New Roman" w:cs="Times New Roman"/>
          <w:b/>
          <w:bCs/>
          <w:color w:val="auto"/>
          <w:sz w:val="24"/>
          <w:szCs w:val="24"/>
        </w:rPr>
      </w:pPr>
      <w:bookmarkStart w:id="32" w:name="_Toc42073633"/>
      <w:bookmarkStart w:id="33" w:name="_Toc77247972"/>
      <w:r w:rsidRPr="008479CC">
        <w:rPr>
          <w:rFonts w:ascii="Times New Roman" w:hAnsi="Times New Roman" w:cs="Times New Roman"/>
          <w:b/>
          <w:bCs/>
          <w:color w:val="auto"/>
          <w:sz w:val="24"/>
          <w:szCs w:val="24"/>
        </w:rPr>
        <w:t>Protocol and Manipulations</w:t>
      </w:r>
      <w:bookmarkEnd w:id="32"/>
      <w:bookmarkEnd w:id="33"/>
    </w:p>
    <w:p w14:paraId="3557DB96" w14:textId="77777777" w:rsidR="00C8266B" w:rsidRPr="00176C6D" w:rsidRDefault="006E6E92" w:rsidP="003F5EF9">
      <w:pPr>
        <w:pStyle w:val="NoSpacing"/>
        <w:spacing w:line="480" w:lineRule="auto"/>
        <w:rPr>
          <w:rFonts w:ascii="Times New Roman" w:hAnsi="Times New Roman" w:cs="Times New Roman"/>
          <w:sz w:val="24"/>
          <w:szCs w:val="24"/>
        </w:rPr>
      </w:pPr>
      <w:r w:rsidRPr="00176C6D">
        <w:rPr>
          <w:rFonts w:ascii="Times New Roman" w:hAnsi="Times New Roman" w:cs="Times New Roman"/>
          <w:sz w:val="24"/>
          <w:szCs w:val="24"/>
        </w:rPr>
        <w:tab/>
        <w:t xml:space="preserve">In order to test the research </w:t>
      </w:r>
      <w:r w:rsidR="005152C3" w:rsidRPr="00176C6D">
        <w:rPr>
          <w:rFonts w:ascii="Times New Roman" w:hAnsi="Times New Roman" w:cs="Times New Roman"/>
          <w:sz w:val="24"/>
          <w:szCs w:val="24"/>
        </w:rPr>
        <w:t>hypotheses</w:t>
      </w:r>
      <w:r w:rsidRPr="00176C6D">
        <w:rPr>
          <w:rFonts w:ascii="Times New Roman" w:hAnsi="Times New Roman" w:cs="Times New Roman"/>
          <w:sz w:val="24"/>
          <w:szCs w:val="24"/>
        </w:rPr>
        <w:t>, a 2 (interruption</w:t>
      </w:r>
      <w:r w:rsidR="006E4FEB">
        <w:rPr>
          <w:rFonts w:ascii="Times New Roman" w:hAnsi="Times New Roman" w:cs="Times New Roman"/>
          <w:sz w:val="24"/>
          <w:szCs w:val="24"/>
        </w:rPr>
        <w:t xml:space="preserve"> timing:</w:t>
      </w:r>
      <w:r w:rsidRPr="00176C6D">
        <w:rPr>
          <w:rFonts w:ascii="Times New Roman" w:hAnsi="Times New Roman" w:cs="Times New Roman"/>
          <w:sz w:val="24"/>
          <w:szCs w:val="24"/>
        </w:rPr>
        <w:t xml:space="preserve"> </w:t>
      </w:r>
      <w:bookmarkStart w:id="34" w:name="_Hlk66121509"/>
      <w:r w:rsidRPr="00176C6D">
        <w:rPr>
          <w:rFonts w:ascii="Times New Roman" w:hAnsi="Times New Roman" w:cs="Times New Roman"/>
          <w:sz w:val="24"/>
          <w:szCs w:val="24"/>
        </w:rPr>
        <w:t>during idea generation vs idea evaluation</w:t>
      </w:r>
      <w:bookmarkEnd w:id="34"/>
      <w:r w:rsidRPr="00176C6D">
        <w:rPr>
          <w:rFonts w:ascii="Times New Roman" w:hAnsi="Times New Roman" w:cs="Times New Roman"/>
          <w:sz w:val="24"/>
          <w:szCs w:val="24"/>
        </w:rPr>
        <w:t xml:space="preserve">) </w:t>
      </w:r>
      <w:r w:rsidR="006E4FEB">
        <w:rPr>
          <w:rFonts w:ascii="Times New Roman" w:hAnsi="Times New Roman" w:cs="Times New Roman"/>
          <w:sz w:val="24"/>
          <w:szCs w:val="24"/>
        </w:rPr>
        <w:t xml:space="preserve">× </w:t>
      </w:r>
      <w:r w:rsidRPr="00176C6D">
        <w:rPr>
          <w:rFonts w:ascii="Times New Roman" w:hAnsi="Times New Roman" w:cs="Times New Roman"/>
          <w:sz w:val="24"/>
          <w:szCs w:val="24"/>
        </w:rPr>
        <w:t>2 (</w:t>
      </w:r>
      <w:r w:rsidR="006E4FEB">
        <w:rPr>
          <w:rFonts w:ascii="Times New Roman" w:hAnsi="Times New Roman" w:cs="Times New Roman"/>
          <w:sz w:val="24"/>
          <w:szCs w:val="24"/>
        </w:rPr>
        <w:t xml:space="preserve">interruption amount: </w:t>
      </w:r>
      <w:r w:rsidRPr="00176C6D">
        <w:rPr>
          <w:rFonts w:ascii="Times New Roman" w:hAnsi="Times New Roman" w:cs="Times New Roman"/>
          <w:sz w:val="24"/>
          <w:szCs w:val="24"/>
        </w:rPr>
        <w:t xml:space="preserve">two vs four) </w:t>
      </w:r>
      <w:r w:rsidR="006E4FEB">
        <w:rPr>
          <w:rFonts w:ascii="Times New Roman" w:hAnsi="Times New Roman" w:cs="Times New Roman"/>
          <w:sz w:val="24"/>
          <w:szCs w:val="24"/>
        </w:rPr>
        <w:t xml:space="preserve">× </w:t>
      </w:r>
      <w:r w:rsidRPr="00176C6D">
        <w:rPr>
          <w:rFonts w:ascii="Times New Roman" w:hAnsi="Times New Roman" w:cs="Times New Roman"/>
          <w:sz w:val="24"/>
          <w:szCs w:val="24"/>
        </w:rPr>
        <w:t>2 (</w:t>
      </w:r>
      <w:r w:rsidR="006E4FEB">
        <w:rPr>
          <w:rFonts w:ascii="Times New Roman" w:hAnsi="Times New Roman" w:cs="Times New Roman"/>
          <w:sz w:val="24"/>
          <w:szCs w:val="24"/>
        </w:rPr>
        <w:t>interruption relevance: r</w:t>
      </w:r>
      <w:r w:rsidRPr="00176C6D">
        <w:rPr>
          <w:rFonts w:ascii="Times New Roman" w:hAnsi="Times New Roman" w:cs="Times New Roman"/>
          <w:sz w:val="24"/>
          <w:szCs w:val="24"/>
        </w:rPr>
        <w:t>elevant vs irrelevant) research design, with a control group</w:t>
      </w:r>
      <w:r w:rsidR="006E4FEB">
        <w:rPr>
          <w:rFonts w:ascii="Times New Roman" w:hAnsi="Times New Roman" w:cs="Times New Roman"/>
          <w:sz w:val="24"/>
          <w:szCs w:val="24"/>
        </w:rPr>
        <w:t xml:space="preserve"> (no interruptions)</w:t>
      </w:r>
      <w:r w:rsidRPr="00176C6D">
        <w:rPr>
          <w:rFonts w:ascii="Times New Roman" w:hAnsi="Times New Roman" w:cs="Times New Roman"/>
          <w:sz w:val="24"/>
          <w:szCs w:val="24"/>
        </w:rPr>
        <w:t xml:space="preserve">, </w:t>
      </w:r>
      <w:r w:rsidR="00930268">
        <w:rPr>
          <w:rFonts w:ascii="Times New Roman" w:hAnsi="Times New Roman" w:cs="Times New Roman"/>
          <w:sz w:val="24"/>
          <w:szCs w:val="24"/>
        </w:rPr>
        <w:t>was</w:t>
      </w:r>
      <w:r w:rsidRPr="00176C6D">
        <w:rPr>
          <w:rFonts w:ascii="Times New Roman" w:hAnsi="Times New Roman" w:cs="Times New Roman"/>
          <w:sz w:val="24"/>
          <w:szCs w:val="24"/>
        </w:rPr>
        <w:t xml:space="preserve"> utilized. </w:t>
      </w:r>
      <w:r w:rsidR="00CA16E3">
        <w:rPr>
          <w:rFonts w:ascii="Times New Roman" w:hAnsi="Times New Roman" w:cs="Times New Roman"/>
          <w:sz w:val="24"/>
          <w:szCs w:val="24"/>
        </w:rPr>
        <w:t>Similar 3-way manipulation</w:t>
      </w:r>
      <w:r w:rsidR="005C4950">
        <w:rPr>
          <w:rFonts w:ascii="Times New Roman" w:hAnsi="Times New Roman" w:cs="Times New Roman"/>
          <w:sz w:val="24"/>
          <w:szCs w:val="24"/>
        </w:rPr>
        <w:t xml:space="preserve"> research</w:t>
      </w:r>
      <w:r w:rsidR="00CA16E3">
        <w:rPr>
          <w:rFonts w:ascii="Times New Roman" w:hAnsi="Times New Roman" w:cs="Times New Roman"/>
          <w:sz w:val="24"/>
          <w:szCs w:val="24"/>
        </w:rPr>
        <w:t xml:space="preserve"> designs have been employed in </w:t>
      </w:r>
      <w:r w:rsidR="00A06B00">
        <w:rPr>
          <w:rFonts w:ascii="Times New Roman" w:hAnsi="Times New Roman" w:cs="Times New Roman"/>
          <w:sz w:val="24"/>
          <w:szCs w:val="24"/>
        </w:rPr>
        <w:t xml:space="preserve">other creative problem-solving studies </w:t>
      </w:r>
      <w:r w:rsidR="000F1EDB">
        <w:rPr>
          <w:rFonts w:ascii="Times New Roman" w:hAnsi="Times New Roman" w:cs="Times New Roman"/>
          <w:sz w:val="24"/>
          <w:szCs w:val="24"/>
        </w:rPr>
        <w:t xml:space="preserve">in the marketing domain </w:t>
      </w:r>
      <w:r w:rsidR="00A06B00">
        <w:rPr>
          <w:rFonts w:ascii="Times New Roman" w:hAnsi="Times New Roman" w:cs="Times New Roman"/>
          <w:sz w:val="24"/>
          <w:szCs w:val="24"/>
        </w:rPr>
        <w:t xml:space="preserve">(e.g., </w:t>
      </w:r>
      <w:r w:rsidR="00F82FCC">
        <w:rPr>
          <w:rFonts w:ascii="Times New Roman" w:hAnsi="Times New Roman" w:cs="Times New Roman"/>
          <w:sz w:val="24"/>
          <w:szCs w:val="24"/>
        </w:rPr>
        <w:t xml:space="preserve">Byrne et al., 2010; </w:t>
      </w:r>
      <w:r w:rsidR="00A06B00">
        <w:rPr>
          <w:rFonts w:ascii="Times New Roman" w:hAnsi="Times New Roman" w:cs="Times New Roman"/>
          <w:sz w:val="24"/>
          <w:szCs w:val="24"/>
        </w:rPr>
        <w:t>Martin, Elliott, &amp; Mumford, 2019; Medeiros</w:t>
      </w:r>
      <w:r w:rsidR="00666149">
        <w:rPr>
          <w:rFonts w:ascii="Times New Roman" w:hAnsi="Times New Roman" w:cs="Times New Roman"/>
          <w:sz w:val="24"/>
          <w:szCs w:val="24"/>
        </w:rPr>
        <w:t xml:space="preserve"> et al., 2014</w:t>
      </w:r>
      <w:r w:rsidR="00A06B00">
        <w:rPr>
          <w:rFonts w:ascii="Times New Roman" w:hAnsi="Times New Roman" w:cs="Times New Roman"/>
          <w:sz w:val="24"/>
          <w:szCs w:val="24"/>
        </w:rPr>
        <w:t>)</w:t>
      </w:r>
      <w:r w:rsidR="00CA16E3">
        <w:rPr>
          <w:rFonts w:ascii="Times New Roman" w:hAnsi="Times New Roman" w:cs="Times New Roman"/>
          <w:sz w:val="24"/>
          <w:szCs w:val="24"/>
        </w:rPr>
        <w:t>.</w:t>
      </w:r>
    </w:p>
    <w:p w14:paraId="71F20970" w14:textId="6DBD4BCF" w:rsidR="008C2AC1" w:rsidRDefault="00864113">
      <w:pPr>
        <w:pStyle w:val="NoSpacing"/>
        <w:spacing w:line="480" w:lineRule="auto"/>
        <w:ind w:firstLine="720"/>
        <w:rPr>
          <w:rFonts w:ascii="Times New Roman" w:hAnsi="Times New Roman" w:cs="Times New Roman"/>
          <w:sz w:val="24"/>
          <w:szCs w:val="24"/>
        </w:rPr>
      </w:pPr>
      <w:r w:rsidRPr="00176C6D">
        <w:rPr>
          <w:rFonts w:ascii="Times New Roman" w:hAnsi="Times New Roman" w:cs="Times New Roman"/>
          <w:sz w:val="24"/>
          <w:szCs w:val="24"/>
        </w:rPr>
        <w:t xml:space="preserve">Figure </w:t>
      </w:r>
      <w:r w:rsidR="00382CB5">
        <w:rPr>
          <w:rFonts w:ascii="Times New Roman" w:hAnsi="Times New Roman" w:cs="Times New Roman"/>
          <w:sz w:val="24"/>
          <w:szCs w:val="24"/>
        </w:rPr>
        <w:t>2</w:t>
      </w:r>
      <w:r w:rsidRPr="00176C6D">
        <w:rPr>
          <w:rFonts w:ascii="Times New Roman" w:hAnsi="Times New Roman" w:cs="Times New Roman"/>
          <w:sz w:val="24"/>
          <w:szCs w:val="24"/>
        </w:rPr>
        <w:t xml:space="preserve"> presents a summary of the study protocol</w:t>
      </w:r>
      <w:r w:rsidR="00FC5B87">
        <w:rPr>
          <w:rFonts w:ascii="Times New Roman" w:hAnsi="Times New Roman" w:cs="Times New Roman"/>
          <w:sz w:val="24"/>
          <w:szCs w:val="24"/>
        </w:rPr>
        <w:t>. Participants complete</w:t>
      </w:r>
      <w:r w:rsidR="00930268">
        <w:rPr>
          <w:rFonts w:ascii="Times New Roman" w:hAnsi="Times New Roman" w:cs="Times New Roman"/>
          <w:sz w:val="24"/>
          <w:szCs w:val="24"/>
        </w:rPr>
        <w:t>d</w:t>
      </w:r>
      <w:r>
        <w:rPr>
          <w:rFonts w:ascii="Times New Roman" w:hAnsi="Times New Roman" w:cs="Times New Roman"/>
          <w:sz w:val="24"/>
          <w:szCs w:val="24"/>
        </w:rPr>
        <w:t xml:space="preserve"> timed covariate </w:t>
      </w:r>
      <w:r w:rsidR="00FC5B87">
        <w:rPr>
          <w:rFonts w:ascii="Times New Roman" w:hAnsi="Times New Roman" w:cs="Times New Roman"/>
          <w:sz w:val="24"/>
          <w:szCs w:val="24"/>
        </w:rPr>
        <w:t>measures</w:t>
      </w:r>
      <w:r w:rsidR="003822A9">
        <w:rPr>
          <w:rFonts w:ascii="Times New Roman" w:hAnsi="Times New Roman" w:cs="Times New Roman"/>
          <w:sz w:val="24"/>
          <w:szCs w:val="24"/>
        </w:rPr>
        <w:t xml:space="preserve"> (i.e., participants have a limited amount of time to complete </w:t>
      </w:r>
      <w:r w:rsidR="00D06EF2">
        <w:rPr>
          <w:rFonts w:ascii="Times New Roman" w:hAnsi="Times New Roman" w:cs="Times New Roman"/>
          <w:sz w:val="24"/>
          <w:szCs w:val="24"/>
        </w:rPr>
        <w:t>task</w:t>
      </w:r>
      <w:r w:rsidR="000F1EDB">
        <w:rPr>
          <w:rFonts w:ascii="Times New Roman" w:hAnsi="Times New Roman" w:cs="Times New Roman"/>
          <w:sz w:val="24"/>
          <w:szCs w:val="24"/>
        </w:rPr>
        <w:t>s</w:t>
      </w:r>
      <w:r w:rsidR="00D06EF2">
        <w:rPr>
          <w:rFonts w:ascii="Times New Roman" w:hAnsi="Times New Roman" w:cs="Times New Roman"/>
          <w:sz w:val="24"/>
          <w:szCs w:val="24"/>
        </w:rPr>
        <w:t xml:space="preserve"> within the measure</w:t>
      </w:r>
      <w:r w:rsidR="003822A9">
        <w:rPr>
          <w:rFonts w:ascii="Times New Roman" w:hAnsi="Times New Roman" w:cs="Times New Roman"/>
          <w:sz w:val="24"/>
          <w:szCs w:val="24"/>
        </w:rPr>
        <w:t>)</w:t>
      </w:r>
      <w:r w:rsidR="00FC5B87">
        <w:rPr>
          <w:rFonts w:ascii="Times New Roman" w:hAnsi="Times New Roman" w:cs="Times New Roman"/>
          <w:sz w:val="24"/>
          <w:szCs w:val="24"/>
        </w:rPr>
        <w:t xml:space="preserve"> </w:t>
      </w:r>
      <w:r>
        <w:rPr>
          <w:rFonts w:ascii="Times New Roman" w:hAnsi="Times New Roman" w:cs="Times New Roman"/>
          <w:sz w:val="24"/>
          <w:szCs w:val="24"/>
        </w:rPr>
        <w:t xml:space="preserve">before the experimental task and </w:t>
      </w:r>
      <w:r w:rsidR="003822A9">
        <w:rPr>
          <w:rFonts w:ascii="Times New Roman" w:hAnsi="Times New Roman" w:cs="Times New Roman"/>
          <w:sz w:val="24"/>
          <w:szCs w:val="24"/>
        </w:rPr>
        <w:t>complete</w:t>
      </w:r>
      <w:r w:rsidR="00930268">
        <w:rPr>
          <w:rFonts w:ascii="Times New Roman" w:hAnsi="Times New Roman" w:cs="Times New Roman"/>
          <w:sz w:val="24"/>
          <w:szCs w:val="24"/>
        </w:rPr>
        <w:t>d the</w:t>
      </w:r>
      <w:r w:rsidR="003822A9">
        <w:rPr>
          <w:rFonts w:ascii="Times New Roman" w:hAnsi="Times New Roman" w:cs="Times New Roman"/>
          <w:sz w:val="24"/>
          <w:szCs w:val="24"/>
        </w:rPr>
        <w:t xml:space="preserve"> </w:t>
      </w:r>
      <w:r>
        <w:rPr>
          <w:rFonts w:ascii="Times New Roman" w:hAnsi="Times New Roman" w:cs="Times New Roman"/>
          <w:sz w:val="24"/>
          <w:szCs w:val="24"/>
        </w:rPr>
        <w:t xml:space="preserve">untimed covariates </w:t>
      </w:r>
      <w:r w:rsidR="003822A9">
        <w:rPr>
          <w:rFonts w:ascii="Times New Roman" w:hAnsi="Times New Roman" w:cs="Times New Roman"/>
          <w:sz w:val="24"/>
          <w:szCs w:val="24"/>
        </w:rPr>
        <w:t>after the experimental task</w:t>
      </w:r>
      <w:r w:rsidR="00FC5B87">
        <w:rPr>
          <w:rFonts w:ascii="Times New Roman" w:hAnsi="Times New Roman" w:cs="Times New Roman"/>
          <w:sz w:val="24"/>
          <w:szCs w:val="24"/>
        </w:rPr>
        <w:t xml:space="preserve">. </w:t>
      </w:r>
      <w:r>
        <w:rPr>
          <w:rFonts w:ascii="Times New Roman" w:hAnsi="Times New Roman" w:cs="Times New Roman"/>
          <w:sz w:val="24"/>
          <w:szCs w:val="24"/>
        </w:rPr>
        <w:t>Similar procedure</w:t>
      </w:r>
      <w:r w:rsidR="00FC5B87">
        <w:rPr>
          <w:rFonts w:ascii="Times New Roman" w:hAnsi="Times New Roman" w:cs="Times New Roman"/>
          <w:sz w:val="24"/>
          <w:szCs w:val="24"/>
        </w:rPr>
        <w:t xml:space="preserve"> sequences</w:t>
      </w:r>
      <w:r>
        <w:rPr>
          <w:rFonts w:ascii="Times New Roman" w:hAnsi="Times New Roman" w:cs="Times New Roman"/>
          <w:sz w:val="24"/>
          <w:szCs w:val="24"/>
        </w:rPr>
        <w:t xml:space="preserve"> have been used in </w:t>
      </w:r>
      <w:r w:rsidR="001448BE">
        <w:rPr>
          <w:rFonts w:ascii="Times New Roman" w:hAnsi="Times New Roman" w:cs="Times New Roman"/>
          <w:sz w:val="24"/>
          <w:szCs w:val="24"/>
        </w:rPr>
        <w:t xml:space="preserve">numerous </w:t>
      </w:r>
      <w:r>
        <w:rPr>
          <w:rFonts w:ascii="Times New Roman" w:hAnsi="Times New Roman" w:cs="Times New Roman"/>
          <w:sz w:val="24"/>
          <w:szCs w:val="24"/>
        </w:rPr>
        <w:t xml:space="preserve">past </w:t>
      </w:r>
      <w:r w:rsidR="001448BE">
        <w:rPr>
          <w:rFonts w:ascii="Times New Roman" w:hAnsi="Times New Roman" w:cs="Times New Roman"/>
          <w:sz w:val="24"/>
          <w:szCs w:val="24"/>
        </w:rPr>
        <w:t>studies</w:t>
      </w:r>
      <w:r>
        <w:rPr>
          <w:rFonts w:ascii="Times New Roman" w:hAnsi="Times New Roman" w:cs="Times New Roman"/>
          <w:sz w:val="24"/>
          <w:szCs w:val="24"/>
        </w:rPr>
        <w:t xml:space="preserve"> analyzing complex creative problem solving </w:t>
      </w:r>
      <w:r w:rsidR="000F1EDB">
        <w:rPr>
          <w:rFonts w:ascii="Times New Roman" w:hAnsi="Times New Roman" w:cs="Times New Roman"/>
          <w:sz w:val="24"/>
          <w:szCs w:val="24"/>
        </w:rPr>
        <w:t xml:space="preserve">in the marketing domain </w:t>
      </w:r>
      <w:r>
        <w:rPr>
          <w:rFonts w:ascii="Times New Roman" w:hAnsi="Times New Roman" w:cs="Times New Roman"/>
          <w:sz w:val="24"/>
          <w:szCs w:val="24"/>
        </w:rPr>
        <w:t>(e.g., Byrne et al., 2010; Martin</w:t>
      </w:r>
      <w:r w:rsidR="00901FAB">
        <w:rPr>
          <w:rFonts w:ascii="Times New Roman" w:hAnsi="Times New Roman" w:cs="Times New Roman"/>
          <w:sz w:val="24"/>
          <w:szCs w:val="24"/>
        </w:rPr>
        <w:t xml:space="preserve"> et al.</w:t>
      </w:r>
      <w:r>
        <w:rPr>
          <w:rFonts w:ascii="Times New Roman" w:hAnsi="Times New Roman" w:cs="Times New Roman"/>
          <w:sz w:val="24"/>
          <w:szCs w:val="24"/>
        </w:rPr>
        <w:t xml:space="preserve">, 2019; Medeiros et al., 2014). </w:t>
      </w:r>
      <w:r w:rsidR="006E6E92" w:rsidRPr="00176C6D">
        <w:rPr>
          <w:rFonts w:ascii="Times New Roman" w:hAnsi="Times New Roman" w:cs="Times New Roman"/>
          <w:sz w:val="24"/>
          <w:szCs w:val="24"/>
        </w:rPr>
        <w:t>After consenting to partake in the study, participants complete</w:t>
      </w:r>
      <w:r w:rsidR="00930268">
        <w:rPr>
          <w:rFonts w:ascii="Times New Roman" w:hAnsi="Times New Roman" w:cs="Times New Roman"/>
          <w:sz w:val="24"/>
          <w:szCs w:val="24"/>
        </w:rPr>
        <w:t>d</w:t>
      </w:r>
      <w:r w:rsidR="006E6E92" w:rsidRPr="00176C6D">
        <w:rPr>
          <w:rFonts w:ascii="Times New Roman" w:hAnsi="Times New Roman" w:cs="Times New Roman"/>
          <w:sz w:val="24"/>
          <w:szCs w:val="24"/>
        </w:rPr>
        <w:t xml:space="preserve"> a set of timed covariate measures, including a divergent thinking measure and a measure of </w:t>
      </w:r>
      <w:r w:rsidR="00E02C06">
        <w:rPr>
          <w:rFonts w:ascii="Times New Roman" w:hAnsi="Times New Roman" w:cs="Times New Roman"/>
          <w:sz w:val="24"/>
          <w:szCs w:val="24"/>
        </w:rPr>
        <w:t>cognitive ability</w:t>
      </w:r>
      <w:r w:rsidR="006E6E92" w:rsidRPr="00176C6D">
        <w:rPr>
          <w:rFonts w:ascii="Times New Roman" w:hAnsi="Times New Roman" w:cs="Times New Roman"/>
          <w:sz w:val="24"/>
          <w:szCs w:val="24"/>
        </w:rPr>
        <w:t xml:space="preserve"> (see additional information in the covariates section below). Next, participants </w:t>
      </w:r>
      <w:r w:rsidR="00930268">
        <w:rPr>
          <w:rFonts w:ascii="Times New Roman" w:hAnsi="Times New Roman" w:cs="Times New Roman"/>
          <w:sz w:val="24"/>
          <w:szCs w:val="24"/>
        </w:rPr>
        <w:t>were</w:t>
      </w:r>
      <w:r w:rsidR="006E6E92" w:rsidRPr="00176C6D">
        <w:rPr>
          <w:rFonts w:ascii="Times New Roman" w:hAnsi="Times New Roman" w:cs="Times New Roman"/>
          <w:sz w:val="24"/>
          <w:szCs w:val="24"/>
        </w:rPr>
        <w:t xml:space="preserve"> provided with </w:t>
      </w:r>
      <w:r w:rsidR="007E5C60">
        <w:rPr>
          <w:rFonts w:ascii="Times New Roman" w:hAnsi="Times New Roman" w:cs="Times New Roman"/>
          <w:sz w:val="24"/>
          <w:szCs w:val="24"/>
        </w:rPr>
        <w:t xml:space="preserve">the </w:t>
      </w:r>
      <w:r w:rsidR="006E6E92" w:rsidRPr="00176C6D">
        <w:rPr>
          <w:rFonts w:ascii="Times New Roman" w:hAnsi="Times New Roman" w:cs="Times New Roman"/>
          <w:sz w:val="24"/>
          <w:szCs w:val="24"/>
        </w:rPr>
        <w:t xml:space="preserve">general task instructions (see </w:t>
      </w:r>
      <w:r w:rsidR="00D23FA7" w:rsidRPr="00176C6D">
        <w:rPr>
          <w:rFonts w:ascii="Times New Roman" w:hAnsi="Times New Roman" w:cs="Times New Roman"/>
          <w:sz w:val="24"/>
          <w:szCs w:val="24"/>
        </w:rPr>
        <w:t xml:space="preserve">Appendix </w:t>
      </w:r>
      <w:r w:rsidR="00E15476">
        <w:rPr>
          <w:rFonts w:ascii="Times New Roman" w:hAnsi="Times New Roman" w:cs="Times New Roman"/>
          <w:sz w:val="24"/>
          <w:szCs w:val="24"/>
        </w:rPr>
        <w:t>B</w:t>
      </w:r>
      <w:r w:rsidR="006E6E92" w:rsidRPr="00176C6D">
        <w:rPr>
          <w:rFonts w:ascii="Times New Roman" w:hAnsi="Times New Roman" w:cs="Times New Roman"/>
          <w:sz w:val="24"/>
          <w:szCs w:val="24"/>
        </w:rPr>
        <w:t xml:space="preserve">) and </w:t>
      </w:r>
      <w:r w:rsidR="007E5C60">
        <w:rPr>
          <w:rFonts w:ascii="Times New Roman" w:hAnsi="Times New Roman" w:cs="Times New Roman"/>
          <w:sz w:val="24"/>
          <w:szCs w:val="24"/>
        </w:rPr>
        <w:t>were then instructed to</w:t>
      </w:r>
      <w:r w:rsidR="007E5C60" w:rsidRPr="00176C6D">
        <w:rPr>
          <w:rFonts w:ascii="Times New Roman" w:hAnsi="Times New Roman" w:cs="Times New Roman"/>
          <w:sz w:val="24"/>
          <w:szCs w:val="24"/>
        </w:rPr>
        <w:t xml:space="preserve"> </w:t>
      </w:r>
      <w:r w:rsidR="006E6E92" w:rsidRPr="00176C6D">
        <w:rPr>
          <w:rFonts w:ascii="Times New Roman" w:hAnsi="Times New Roman" w:cs="Times New Roman"/>
          <w:sz w:val="24"/>
          <w:szCs w:val="24"/>
        </w:rPr>
        <w:t>begin the low-fidelity experimental task.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C2AC1" w:rsidRPr="00176C6D" w14:paraId="1805086D" w14:textId="77777777" w:rsidTr="003F5EF9">
        <w:tc>
          <w:tcPr>
            <w:tcW w:w="9350" w:type="dxa"/>
          </w:tcPr>
          <w:p w14:paraId="207733A5" w14:textId="77777777" w:rsidR="008C2AC1" w:rsidRPr="00EB16C5" w:rsidRDefault="008C2AC1" w:rsidP="003F5EF9">
            <w:pPr>
              <w:pStyle w:val="NoSpacing"/>
              <w:tabs>
                <w:tab w:val="left" w:pos="1575"/>
                <w:tab w:val="center" w:pos="4567"/>
              </w:tabs>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EB16C5">
              <w:rPr>
                <w:rFonts w:ascii="Times New Roman" w:hAnsi="Times New Roman" w:cs="Times New Roman"/>
                <w:b/>
                <w:sz w:val="24"/>
                <w:szCs w:val="24"/>
              </w:rPr>
              <w:t>Study Activity</w:t>
            </w:r>
          </w:p>
        </w:tc>
      </w:tr>
      <w:tr w:rsidR="008C2AC1" w:rsidRPr="00176C6D" w14:paraId="5070E4B1" w14:textId="77777777" w:rsidTr="003F5EF9">
        <w:tc>
          <w:tcPr>
            <w:tcW w:w="9350" w:type="dxa"/>
          </w:tcPr>
          <w:p w14:paraId="1420FC04" w14:textId="77777777" w:rsidR="008C2AC1" w:rsidRPr="00176C6D" w:rsidRDefault="008C2AC1" w:rsidP="003F5EF9">
            <w:pPr>
              <w:pStyle w:val="NoSpacing"/>
              <w:jc w:val="center"/>
              <w:rPr>
                <w:rFonts w:ascii="Times New Roman" w:hAnsi="Times New Roman" w:cs="Times New Roman"/>
                <w:sz w:val="24"/>
                <w:szCs w:val="24"/>
              </w:rPr>
            </w:pPr>
            <w:r w:rsidRPr="00176C6D">
              <w:rPr>
                <w:rFonts w:ascii="Times New Roman" w:hAnsi="Times New Roman" w:cs="Times New Roman"/>
                <w:sz w:val="24"/>
                <w:szCs w:val="24"/>
              </w:rPr>
              <w:t>Informed consent (3 min)</w:t>
            </w:r>
          </w:p>
        </w:tc>
      </w:tr>
      <w:tr w:rsidR="008C2AC1" w:rsidRPr="00176C6D" w14:paraId="6F578693" w14:textId="77777777" w:rsidTr="003F5EF9">
        <w:tc>
          <w:tcPr>
            <w:tcW w:w="9350" w:type="dxa"/>
          </w:tcPr>
          <w:p w14:paraId="16023FD5" w14:textId="77777777" w:rsidR="008C2AC1" w:rsidRPr="00176C6D" w:rsidRDefault="008C2AC1" w:rsidP="003F5EF9">
            <w:pPr>
              <w:pStyle w:val="NoSpacing"/>
              <w:jc w:val="center"/>
              <w:rPr>
                <w:rFonts w:ascii="Times New Roman" w:hAnsi="Times New Roman" w:cs="Times New Roman"/>
                <w:sz w:val="24"/>
                <w:szCs w:val="24"/>
              </w:rPr>
            </w:pPr>
            <w:r w:rsidRPr="00176C6D">
              <w:rPr>
                <w:rFonts w:ascii="Times New Roman" w:hAnsi="Times New Roman" w:cs="Times New Roman"/>
                <w:sz w:val="24"/>
                <w:szCs w:val="24"/>
              </w:rPr>
              <w:t>Divergent thinking measure (10 min)</w:t>
            </w:r>
          </w:p>
        </w:tc>
      </w:tr>
      <w:tr w:rsidR="008C2AC1" w:rsidRPr="00176C6D" w14:paraId="29214003" w14:textId="77777777" w:rsidTr="003F5EF9">
        <w:tc>
          <w:tcPr>
            <w:tcW w:w="9350" w:type="dxa"/>
          </w:tcPr>
          <w:p w14:paraId="0BD29816" w14:textId="77777777" w:rsidR="008C2AC1" w:rsidRPr="00176C6D" w:rsidRDefault="008C2AC1" w:rsidP="003F5EF9">
            <w:pPr>
              <w:pStyle w:val="NoSpacing"/>
              <w:jc w:val="center"/>
              <w:rPr>
                <w:rFonts w:ascii="Times New Roman" w:hAnsi="Times New Roman" w:cs="Times New Roman"/>
                <w:sz w:val="24"/>
                <w:szCs w:val="24"/>
              </w:rPr>
            </w:pPr>
            <w:r w:rsidRPr="00176C6D">
              <w:rPr>
                <w:rFonts w:ascii="Times New Roman" w:hAnsi="Times New Roman" w:cs="Times New Roman"/>
                <w:sz w:val="24"/>
                <w:szCs w:val="24"/>
              </w:rPr>
              <w:t xml:space="preserve">EAS </w:t>
            </w:r>
            <w:r>
              <w:rPr>
                <w:rFonts w:ascii="Times New Roman" w:hAnsi="Times New Roman" w:cs="Times New Roman"/>
                <w:sz w:val="24"/>
                <w:szCs w:val="24"/>
              </w:rPr>
              <w:t>cognitive ability</w:t>
            </w:r>
            <w:r w:rsidRPr="00176C6D">
              <w:rPr>
                <w:rFonts w:ascii="Times New Roman" w:hAnsi="Times New Roman" w:cs="Times New Roman"/>
                <w:sz w:val="24"/>
                <w:szCs w:val="24"/>
              </w:rPr>
              <w:t xml:space="preserve"> measure (5 min)</w:t>
            </w:r>
          </w:p>
        </w:tc>
      </w:tr>
      <w:tr w:rsidR="008C2AC1" w:rsidRPr="00176C6D" w14:paraId="7CBFD9A0" w14:textId="77777777" w:rsidTr="003F5EF9">
        <w:tc>
          <w:tcPr>
            <w:tcW w:w="9350" w:type="dxa"/>
          </w:tcPr>
          <w:p w14:paraId="7BA17985" w14:textId="77777777" w:rsidR="008C2AC1" w:rsidRPr="00176C6D" w:rsidRDefault="008C2AC1" w:rsidP="003F5EF9">
            <w:pPr>
              <w:pStyle w:val="NoSpacing"/>
              <w:jc w:val="center"/>
              <w:rPr>
                <w:rFonts w:ascii="Times New Roman" w:hAnsi="Times New Roman" w:cs="Times New Roman"/>
                <w:sz w:val="24"/>
                <w:szCs w:val="24"/>
              </w:rPr>
            </w:pPr>
            <w:r w:rsidRPr="00176C6D">
              <w:rPr>
                <w:rFonts w:ascii="Times New Roman" w:hAnsi="Times New Roman" w:cs="Times New Roman"/>
                <w:sz w:val="24"/>
                <w:szCs w:val="24"/>
              </w:rPr>
              <w:t>Task instructions and background information (5 min)</w:t>
            </w:r>
          </w:p>
        </w:tc>
      </w:tr>
      <w:tr w:rsidR="008C2AC1" w:rsidRPr="00176C6D" w14:paraId="7066A7AD" w14:textId="77777777" w:rsidTr="003F5EF9">
        <w:tc>
          <w:tcPr>
            <w:tcW w:w="9350" w:type="dxa"/>
          </w:tcPr>
          <w:p w14:paraId="670CC822" w14:textId="77777777" w:rsidR="008C2AC1" w:rsidRPr="00176C6D" w:rsidRDefault="008C2AC1" w:rsidP="003F5EF9">
            <w:pPr>
              <w:pStyle w:val="NoSpacing"/>
              <w:jc w:val="center"/>
              <w:rPr>
                <w:rFonts w:ascii="Times New Roman" w:hAnsi="Times New Roman" w:cs="Times New Roman"/>
                <w:sz w:val="24"/>
                <w:szCs w:val="24"/>
              </w:rPr>
            </w:pPr>
            <w:r w:rsidRPr="00176C6D">
              <w:rPr>
                <w:rFonts w:ascii="Times New Roman" w:hAnsi="Times New Roman" w:cs="Times New Roman"/>
                <w:sz w:val="24"/>
                <w:szCs w:val="24"/>
              </w:rPr>
              <w:t>Problem definition task (</w:t>
            </w:r>
            <w:r>
              <w:rPr>
                <w:rFonts w:ascii="Times New Roman" w:hAnsi="Times New Roman" w:cs="Times New Roman"/>
                <w:sz w:val="24"/>
                <w:szCs w:val="24"/>
              </w:rPr>
              <w:t>3</w:t>
            </w:r>
            <w:r w:rsidRPr="00176C6D">
              <w:rPr>
                <w:rFonts w:ascii="Times New Roman" w:hAnsi="Times New Roman" w:cs="Times New Roman"/>
                <w:sz w:val="24"/>
                <w:szCs w:val="24"/>
              </w:rPr>
              <w:t xml:space="preserve"> min)</w:t>
            </w:r>
          </w:p>
        </w:tc>
      </w:tr>
      <w:tr w:rsidR="008C2AC1" w:rsidRPr="00176C6D" w14:paraId="5F4B3ED0" w14:textId="77777777" w:rsidTr="003F5EF9">
        <w:tc>
          <w:tcPr>
            <w:tcW w:w="9350" w:type="dxa"/>
          </w:tcPr>
          <w:p w14:paraId="2D3B8432" w14:textId="77777777" w:rsidR="008C2AC1" w:rsidRPr="00176C6D" w:rsidRDefault="008C2AC1" w:rsidP="003F5EF9">
            <w:pPr>
              <w:pStyle w:val="NoSpacing"/>
              <w:jc w:val="center"/>
              <w:rPr>
                <w:rFonts w:ascii="Times New Roman" w:hAnsi="Times New Roman" w:cs="Times New Roman"/>
                <w:sz w:val="24"/>
                <w:szCs w:val="24"/>
              </w:rPr>
            </w:pPr>
            <w:r w:rsidRPr="00176C6D">
              <w:rPr>
                <w:rFonts w:ascii="Times New Roman" w:hAnsi="Times New Roman" w:cs="Times New Roman"/>
                <w:sz w:val="24"/>
                <w:szCs w:val="24"/>
              </w:rPr>
              <w:t>Idea generation task (5</w:t>
            </w:r>
            <w:r>
              <w:rPr>
                <w:rFonts w:ascii="Times New Roman" w:hAnsi="Times New Roman" w:cs="Times New Roman"/>
                <w:sz w:val="24"/>
                <w:szCs w:val="24"/>
              </w:rPr>
              <w:t xml:space="preserve"> min</w:t>
            </w:r>
            <w:r w:rsidRPr="00176C6D">
              <w:rPr>
                <w:rFonts w:ascii="Times New Roman" w:hAnsi="Times New Roman" w:cs="Times New Roman"/>
                <w:sz w:val="24"/>
                <w:szCs w:val="24"/>
              </w:rPr>
              <w:t>)</w:t>
            </w:r>
          </w:p>
        </w:tc>
      </w:tr>
      <w:tr w:rsidR="008C2AC1" w:rsidRPr="00176C6D" w14:paraId="286629E7" w14:textId="77777777" w:rsidTr="003F5EF9">
        <w:tc>
          <w:tcPr>
            <w:tcW w:w="9350" w:type="dxa"/>
          </w:tcPr>
          <w:p w14:paraId="64B5AACB" w14:textId="77777777" w:rsidR="008C2AC1" w:rsidRPr="00176C6D" w:rsidRDefault="008C2AC1" w:rsidP="003F5EF9">
            <w:pPr>
              <w:pStyle w:val="NoSpacing"/>
              <w:jc w:val="center"/>
              <w:rPr>
                <w:rFonts w:ascii="Times New Roman" w:hAnsi="Times New Roman" w:cs="Times New Roman"/>
                <w:sz w:val="24"/>
                <w:szCs w:val="24"/>
              </w:rPr>
            </w:pPr>
            <w:r w:rsidRPr="00176C6D">
              <w:rPr>
                <w:rFonts w:ascii="Times New Roman" w:hAnsi="Times New Roman" w:cs="Times New Roman"/>
                <w:sz w:val="24"/>
                <w:szCs w:val="24"/>
              </w:rPr>
              <w:t xml:space="preserve">Idea </w:t>
            </w:r>
            <w:r>
              <w:rPr>
                <w:rFonts w:ascii="Times New Roman" w:hAnsi="Times New Roman" w:cs="Times New Roman"/>
                <w:sz w:val="24"/>
                <w:szCs w:val="24"/>
              </w:rPr>
              <w:t>evaluation</w:t>
            </w:r>
            <w:r w:rsidRPr="00176C6D">
              <w:rPr>
                <w:rFonts w:ascii="Times New Roman" w:hAnsi="Times New Roman" w:cs="Times New Roman"/>
                <w:sz w:val="24"/>
                <w:szCs w:val="24"/>
              </w:rPr>
              <w:t xml:space="preserve"> task (5</w:t>
            </w:r>
            <w:r>
              <w:rPr>
                <w:rFonts w:ascii="Times New Roman" w:hAnsi="Times New Roman" w:cs="Times New Roman"/>
                <w:sz w:val="24"/>
                <w:szCs w:val="24"/>
              </w:rPr>
              <w:t xml:space="preserve"> min)</w:t>
            </w:r>
          </w:p>
        </w:tc>
      </w:tr>
      <w:tr w:rsidR="008C2AC1" w:rsidRPr="00176C6D" w14:paraId="426DB192" w14:textId="77777777" w:rsidTr="003F5EF9">
        <w:tc>
          <w:tcPr>
            <w:tcW w:w="9350" w:type="dxa"/>
          </w:tcPr>
          <w:p w14:paraId="72625BEE" w14:textId="77777777" w:rsidR="008C2AC1" w:rsidRPr="00176C6D" w:rsidRDefault="008C2AC1" w:rsidP="003F5EF9">
            <w:pPr>
              <w:pStyle w:val="NoSpacing"/>
              <w:jc w:val="center"/>
              <w:rPr>
                <w:rFonts w:ascii="Times New Roman" w:hAnsi="Times New Roman" w:cs="Times New Roman"/>
                <w:sz w:val="24"/>
                <w:szCs w:val="24"/>
              </w:rPr>
            </w:pPr>
            <w:r w:rsidRPr="00176C6D">
              <w:rPr>
                <w:rFonts w:ascii="Times New Roman" w:hAnsi="Times New Roman" w:cs="Times New Roman"/>
                <w:sz w:val="24"/>
                <w:szCs w:val="24"/>
              </w:rPr>
              <w:t>Plan writing task (10 min)</w:t>
            </w:r>
          </w:p>
        </w:tc>
      </w:tr>
      <w:tr w:rsidR="008C2AC1" w:rsidRPr="00176C6D" w14:paraId="52320907" w14:textId="77777777" w:rsidTr="003F5EF9">
        <w:tc>
          <w:tcPr>
            <w:tcW w:w="9350" w:type="dxa"/>
          </w:tcPr>
          <w:p w14:paraId="05420E7A" w14:textId="77777777" w:rsidR="008C2AC1" w:rsidRPr="00176C6D" w:rsidRDefault="008C2AC1" w:rsidP="003F5EF9">
            <w:pPr>
              <w:pStyle w:val="NoSpacing"/>
              <w:jc w:val="center"/>
              <w:rPr>
                <w:rFonts w:ascii="Times New Roman" w:hAnsi="Times New Roman" w:cs="Times New Roman"/>
                <w:sz w:val="24"/>
                <w:szCs w:val="24"/>
              </w:rPr>
            </w:pPr>
            <w:r w:rsidRPr="00176C6D">
              <w:rPr>
                <w:rFonts w:ascii="Times New Roman" w:hAnsi="Times New Roman" w:cs="Times New Roman"/>
                <w:sz w:val="24"/>
                <w:szCs w:val="24"/>
              </w:rPr>
              <w:t>Big 5 personality measure (3 min)</w:t>
            </w:r>
          </w:p>
        </w:tc>
      </w:tr>
      <w:tr w:rsidR="008C2AC1" w:rsidRPr="00176C6D" w14:paraId="334DBCD7" w14:textId="77777777" w:rsidTr="003F5EF9">
        <w:tc>
          <w:tcPr>
            <w:tcW w:w="9350" w:type="dxa"/>
          </w:tcPr>
          <w:p w14:paraId="64913FE9" w14:textId="77777777" w:rsidR="008C2AC1" w:rsidRPr="00176C6D" w:rsidRDefault="008C2AC1" w:rsidP="003F5EF9">
            <w:pPr>
              <w:pStyle w:val="NoSpacing"/>
              <w:jc w:val="center"/>
              <w:rPr>
                <w:rFonts w:ascii="Times New Roman" w:hAnsi="Times New Roman" w:cs="Times New Roman"/>
                <w:sz w:val="24"/>
                <w:szCs w:val="24"/>
                <w:highlight w:val="yellow"/>
              </w:rPr>
            </w:pPr>
            <w:r w:rsidRPr="00176C6D">
              <w:rPr>
                <w:rFonts w:ascii="Times New Roman" w:hAnsi="Times New Roman" w:cs="Times New Roman"/>
                <w:sz w:val="24"/>
                <w:szCs w:val="24"/>
              </w:rPr>
              <w:t>Planning measure (10 min)</w:t>
            </w:r>
          </w:p>
        </w:tc>
      </w:tr>
      <w:tr w:rsidR="008C2AC1" w:rsidRPr="00176C6D" w14:paraId="185B7C13" w14:textId="77777777" w:rsidTr="003F5EF9">
        <w:tc>
          <w:tcPr>
            <w:tcW w:w="9350" w:type="dxa"/>
          </w:tcPr>
          <w:p w14:paraId="48524CDC" w14:textId="77777777" w:rsidR="008C2AC1" w:rsidRPr="00176C6D" w:rsidRDefault="008C2AC1" w:rsidP="003F5EF9">
            <w:pPr>
              <w:pStyle w:val="NoSpacing"/>
              <w:jc w:val="center"/>
              <w:rPr>
                <w:rFonts w:ascii="Times New Roman" w:hAnsi="Times New Roman" w:cs="Times New Roman"/>
                <w:sz w:val="24"/>
                <w:szCs w:val="24"/>
                <w:highlight w:val="yellow"/>
              </w:rPr>
            </w:pPr>
            <w:r w:rsidRPr="00176C6D">
              <w:rPr>
                <w:rFonts w:ascii="Times New Roman" w:hAnsi="Times New Roman" w:cs="Times New Roman"/>
                <w:sz w:val="24"/>
                <w:szCs w:val="24"/>
              </w:rPr>
              <w:t>Trait breadth of attention scale (3 min)</w:t>
            </w:r>
          </w:p>
        </w:tc>
      </w:tr>
      <w:tr w:rsidR="008C2AC1" w:rsidRPr="00176C6D" w14:paraId="6FACB318" w14:textId="77777777" w:rsidTr="003F5EF9">
        <w:tc>
          <w:tcPr>
            <w:tcW w:w="9350" w:type="dxa"/>
          </w:tcPr>
          <w:p w14:paraId="08B3AAD0" w14:textId="77777777" w:rsidR="008C2AC1" w:rsidRPr="00176C6D" w:rsidRDefault="008C2AC1" w:rsidP="003F5EF9">
            <w:pPr>
              <w:pStyle w:val="NoSpacing"/>
              <w:jc w:val="center"/>
              <w:rPr>
                <w:rFonts w:ascii="Times New Roman" w:hAnsi="Times New Roman" w:cs="Times New Roman"/>
                <w:sz w:val="24"/>
                <w:szCs w:val="24"/>
              </w:rPr>
            </w:pPr>
            <w:r w:rsidRPr="00176C6D">
              <w:rPr>
                <w:rFonts w:ascii="Times New Roman" w:hAnsi="Times New Roman" w:cs="Times New Roman"/>
                <w:sz w:val="24"/>
                <w:szCs w:val="24"/>
              </w:rPr>
              <w:t>Marketing expertise measure (1 min)</w:t>
            </w:r>
          </w:p>
        </w:tc>
      </w:tr>
      <w:tr w:rsidR="008C2AC1" w:rsidRPr="00176C6D" w14:paraId="20030F74" w14:textId="77777777" w:rsidTr="003F5EF9">
        <w:tc>
          <w:tcPr>
            <w:tcW w:w="9350" w:type="dxa"/>
          </w:tcPr>
          <w:p w14:paraId="4F5F8F23" w14:textId="77777777" w:rsidR="008C2AC1" w:rsidRPr="00176C6D" w:rsidRDefault="008C2AC1" w:rsidP="003F5EF9">
            <w:pPr>
              <w:pStyle w:val="NoSpacing"/>
              <w:jc w:val="center"/>
              <w:rPr>
                <w:rFonts w:ascii="Times New Roman" w:hAnsi="Times New Roman" w:cs="Times New Roman"/>
                <w:sz w:val="24"/>
                <w:szCs w:val="24"/>
              </w:rPr>
            </w:pPr>
            <w:r w:rsidRPr="00176C6D">
              <w:rPr>
                <w:rFonts w:ascii="Times New Roman" w:hAnsi="Times New Roman" w:cs="Times New Roman"/>
                <w:sz w:val="24"/>
                <w:szCs w:val="24"/>
              </w:rPr>
              <w:t>Mind wandering measure (2 min)</w:t>
            </w:r>
          </w:p>
        </w:tc>
      </w:tr>
      <w:tr w:rsidR="008C2AC1" w:rsidRPr="00176C6D" w14:paraId="02FFF7AF" w14:textId="77777777" w:rsidTr="003F5EF9">
        <w:trPr>
          <w:trHeight w:val="450"/>
        </w:trPr>
        <w:tc>
          <w:tcPr>
            <w:tcW w:w="9350" w:type="dxa"/>
          </w:tcPr>
          <w:p w14:paraId="30749189" w14:textId="77777777" w:rsidR="008C2AC1" w:rsidRPr="00176C6D" w:rsidRDefault="008C2AC1" w:rsidP="003F5EF9">
            <w:pPr>
              <w:pStyle w:val="NoSpacing"/>
              <w:jc w:val="center"/>
              <w:rPr>
                <w:rFonts w:ascii="Times New Roman" w:hAnsi="Times New Roman" w:cs="Times New Roman"/>
                <w:sz w:val="24"/>
                <w:szCs w:val="24"/>
              </w:rPr>
            </w:pPr>
            <w:r w:rsidRPr="00176C6D">
              <w:rPr>
                <w:rFonts w:ascii="Times New Roman" w:hAnsi="Times New Roman" w:cs="Times New Roman"/>
                <w:sz w:val="24"/>
                <w:szCs w:val="24"/>
              </w:rPr>
              <w:t>Demographics questionnaire (2 min)</w:t>
            </w:r>
          </w:p>
        </w:tc>
      </w:tr>
      <w:tr w:rsidR="008C2AC1" w:rsidRPr="00176C6D" w14:paraId="5DE29ED1" w14:textId="77777777" w:rsidTr="003F5EF9">
        <w:tc>
          <w:tcPr>
            <w:tcW w:w="9350" w:type="dxa"/>
          </w:tcPr>
          <w:p w14:paraId="30CDAFEB" w14:textId="121240BC" w:rsidR="008C2AC1" w:rsidRPr="00176C6D" w:rsidRDefault="008C2AC1" w:rsidP="003F5EF9">
            <w:pPr>
              <w:pStyle w:val="NoSpacing"/>
              <w:rPr>
                <w:rFonts w:ascii="Times New Roman" w:hAnsi="Times New Roman" w:cs="Times New Roman"/>
                <w:sz w:val="24"/>
                <w:szCs w:val="24"/>
              </w:rPr>
            </w:pPr>
            <w:r w:rsidRPr="00176C6D">
              <w:rPr>
                <w:rFonts w:ascii="Times New Roman" w:hAnsi="Times New Roman" w:cs="Times New Roman"/>
                <w:i/>
                <w:iCs/>
                <w:sz w:val="24"/>
                <w:szCs w:val="24"/>
              </w:rPr>
              <w:t xml:space="preserve">Figure </w:t>
            </w:r>
            <w:r w:rsidR="00382CB5">
              <w:rPr>
                <w:rFonts w:ascii="Times New Roman" w:hAnsi="Times New Roman" w:cs="Times New Roman"/>
                <w:i/>
                <w:iCs/>
                <w:sz w:val="24"/>
                <w:szCs w:val="24"/>
              </w:rPr>
              <w:t>2</w:t>
            </w:r>
            <w:r w:rsidRPr="00176C6D">
              <w:rPr>
                <w:rFonts w:ascii="Times New Roman" w:hAnsi="Times New Roman" w:cs="Times New Roman"/>
                <w:i/>
                <w:iCs/>
                <w:sz w:val="24"/>
                <w:szCs w:val="24"/>
              </w:rPr>
              <w:t>.</w:t>
            </w:r>
            <w:r w:rsidRPr="00176C6D">
              <w:rPr>
                <w:rFonts w:ascii="Times New Roman" w:hAnsi="Times New Roman" w:cs="Times New Roman"/>
                <w:sz w:val="24"/>
                <w:szCs w:val="24"/>
              </w:rPr>
              <w:t xml:space="preserve"> Chronological list of study procedures </w:t>
            </w:r>
          </w:p>
        </w:tc>
      </w:tr>
    </w:tbl>
    <w:p w14:paraId="0814C932" w14:textId="77777777" w:rsidR="008C2AC1" w:rsidRPr="00176C6D" w:rsidRDefault="008C2AC1">
      <w:pPr>
        <w:pStyle w:val="NoSpacing"/>
        <w:spacing w:line="480" w:lineRule="auto"/>
        <w:ind w:firstLine="720"/>
        <w:rPr>
          <w:rFonts w:ascii="Times New Roman" w:hAnsi="Times New Roman" w:cs="Times New Roman"/>
          <w:sz w:val="24"/>
          <w:szCs w:val="24"/>
        </w:rPr>
      </w:pPr>
    </w:p>
    <w:p w14:paraId="1E63C1F7" w14:textId="4BB395E1" w:rsidR="006E6E92" w:rsidRPr="00176C6D" w:rsidRDefault="006E6E92">
      <w:pPr>
        <w:pStyle w:val="NoSpacing"/>
        <w:spacing w:line="480" w:lineRule="auto"/>
        <w:rPr>
          <w:rFonts w:ascii="Times New Roman" w:hAnsi="Times New Roman" w:cs="Times New Roman"/>
          <w:sz w:val="24"/>
          <w:szCs w:val="24"/>
        </w:rPr>
      </w:pPr>
      <w:r w:rsidRPr="00176C6D">
        <w:rPr>
          <w:rFonts w:ascii="Times New Roman" w:hAnsi="Times New Roman" w:cs="Times New Roman"/>
          <w:sz w:val="24"/>
          <w:szCs w:val="24"/>
        </w:rPr>
        <w:tab/>
        <w:t>To begin the low-fidelity simulation, participants receive</w:t>
      </w:r>
      <w:r w:rsidR="007E5C60">
        <w:rPr>
          <w:rFonts w:ascii="Times New Roman" w:hAnsi="Times New Roman" w:cs="Times New Roman"/>
          <w:sz w:val="24"/>
          <w:szCs w:val="24"/>
        </w:rPr>
        <w:t>d</w:t>
      </w:r>
      <w:r w:rsidRPr="00176C6D">
        <w:rPr>
          <w:rFonts w:ascii="Times New Roman" w:hAnsi="Times New Roman" w:cs="Times New Roman"/>
          <w:sz w:val="24"/>
          <w:szCs w:val="24"/>
        </w:rPr>
        <w:t xml:space="preserve"> an email from the Vice President of Marketing, Taylor Schmidt, welcoming the participant to the team. In this email, the Marketing VP provide</w:t>
      </w:r>
      <w:r w:rsidR="007E5C60">
        <w:rPr>
          <w:rFonts w:ascii="Times New Roman" w:hAnsi="Times New Roman" w:cs="Times New Roman"/>
          <w:sz w:val="24"/>
          <w:szCs w:val="24"/>
        </w:rPr>
        <w:t>d</w:t>
      </w:r>
      <w:r w:rsidRPr="00176C6D">
        <w:rPr>
          <w:rFonts w:ascii="Times New Roman" w:hAnsi="Times New Roman" w:cs="Times New Roman"/>
          <w:sz w:val="24"/>
          <w:szCs w:val="24"/>
        </w:rPr>
        <w:t xml:space="preserve"> the participant with various documents that they </w:t>
      </w:r>
      <w:r w:rsidR="00322349">
        <w:rPr>
          <w:rFonts w:ascii="Times New Roman" w:hAnsi="Times New Roman" w:cs="Times New Roman"/>
          <w:sz w:val="24"/>
          <w:szCs w:val="24"/>
        </w:rPr>
        <w:t>were</w:t>
      </w:r>
      <w:r w:rsidRPr="00176C6D">
        <w:rPr>
          <w:rFonts w:ascii="Times New Roman" w:hAnsi="Times New Roman" w:cs="Times New Roman"/>
          <w:sz w:val="24"/>
          <w:szCs w:val="24"/>
        </w:rPr>
        <w:t xml:space="preserve"> told w</w:t>
      </w:r>
      <w:r w:rsidR="007E5C60">
        <w:rPr>
          <w:rFonts w:ascii="Times New Roman" w:hAnsi="Times New Roman" w:cs="Times New Roman"/>
          <w:sz w:val="24"/>
          <w:szCs w:val="24"/>
        </w:rPr>
        <w:t>ould</w:t>
      </w:r>
      <w:r w:rsidRPr="00176C6D">
        <w:rPr>
          <w:rFonts w:ascii="Times New Roman" w:hAnsi="Times New Roman" w:cs="Times New Roman"/>
          <w:sz w:val="24"/>
          <w:szCs w:val="24"/>
        </w:rPr>
        <w:t xml:space="preserve"> help them throughout their tasks. Included in these documents </w:t>
      </w:r>
      <w:r w:rsidR="007E5C60">
        <w:rPr>
          <w:rFonts w:ascii="Times New Roman" w:hAnsi="Times New Roman" w:cs="Times New Roman"/>
          <w:sz w:val="24"/>
          <w:szCs w:val="24"/>
        </w:rPr>
        <w:t>was</w:t>
      </w:r>
      <w:r w:rsidRPr="00176C6D">
        <w:rPr>
          <w:rFonts w:ascii="Times New Roman" w:hAnsi="Times New Roman" w:cs="Times New Roman"/>
          <w:sz w:val="24"/>
          <w:szCs w:val="24"/>
        </w:rPr>
        <w:t xml:space="preserve"> information bearing on the current issues the company is facing, which serve</w:t>
      </w:r>
      <w:r w:rsidR="007E5C60">
        <w:rPr>
          <w:rFonts w:ascii="Times New Roman" w:hAnsi="Times New Roman" w:cs="Times New Roman"/>
          <w:sz w:val="24"/>
          <w:szCs w:val="24"/>
        </w:rPr>
        <w:t>d</w:t>
      </w:r>
      <w:r w:rsidRPr="00176C6D">
        <w:rPr>
          <w:rFonts w:ascii="Times New Roman" w:hAnsi="Times New Roman" w:cs="Times New Roman"/>
          <w:sz w:val="24"/>
          <w:szCs w:val="24"/>
        </w:rPr>
        <w:t xml:space="preserve"> as the basis for task-relevant email interruptions</w:t>
      </w:r>
      <w:r w:rsidR="00D23FA7" w:rsidRPr="00176C6D">
        <w:rPr>
          <w:rFonts w:ascii="Times New Roman" w:hAnsi="Times New Roman" w:cs="Times New Roman"/>
          <w:sz w:val="24"/>
          <w:szCs w:val="24"/>
        </w:rPr>
        <w:t xml:space="preserve">. </w:t>
      </w:r>
      <w:r w:rsidRPr="00176C6D">
        <w:rPr>
          <w:rFonts w:ascii="Times New Roman" w:hAnsi="Times New Roman" w:cs="Times New Roman"/>
          <w:sz w:val="24"/>
          <w:szCs w:val="24"/>
        </w:rPr>
        <w:t xml:space="preserve">Additionally, participants </w:t>
      </w:r>
      <w:r w:rsidR="007E5C60">
        <w:rPr>
          <w:rFonts w:ascii="Times New Roman" w:hAnsi="Times New Roman" w:cs="Times New Roman"/>
          <w:sz w:val="24"/>
          <w:szCs w:val="24"/>
        </w:rPr>
        <w:t>were</w:t>
      </w:r>
      <w:r w:rsidRPr="00176C6D">
        <w:rPr>
          <w:rFonts w:ascii="Times New Roman" w:hAnsi="Times New Roman" w:cs="Times New Roman"/>
          <w:sz w:val="24"/>
          <w:szCs w:val="24"/>
        </w:rPr>
        <w:t xml:space="preserve"> given miscellaneous paperwork and information that serve</w:t>
      </w:r>
      <w:r w:rsidR="007E5C60">
        <w:rPr>
          <w:rFonts w:ascii="Times New Roman" w:hAnsi="Times New Roman" w:cs="Times New Roman"/>
          <w:sz w:val="24"/>
          <w:szCs w:val="24"/>
        </w:rPr>
        <w:t>d</w:t>
      </w:r>
      <w:r w:rsidRPr="00176C6D">
        <w:rPr>
          <w:rFonts w:ascii="Times New Roman" w:hAnsi="Times New Roman" w:cs="Times New Roman"/>
          <w:sz w:val="24"/>
          <w:szCs w:val="24"/>
        </w:rPr>
        <w:t xml:space="preserve"> as the basis for the task-irrelevant manipulations</w:t>
      </w:r>
      <w:r w:rsidR="00FA3F14" w:rsidRPr="00176C6D">
        <w:rPr>
          <w:rFonts w:ascii="Times New Roman" w:hAnsi="Times New Roman" w:cs="Times New Roman"/>
          <w:sz w:val="24"/>
          <w:szCs w:val="24"/>
        </w:rPr>
        <w:t>, including information about the company history, a monthly calendar, and a graphic depicting the organizational hierarchy of the fictional corporation</w:t>
      </w:r>
      <w:r w:rsidRPr="00176C6D">
        <w:rPr>
          <w:rFonts w:ascii="Times New Roman" w:hAnsi="Times New Roman" w:cs="Times New Roman"/>
          <w:sz w:val="24"/>
          <w:szCs w:val="24"/>
        </w:rPr>
        <w:t xml:space="preserve">. </w:t>
      </w:r>
      <w:r w:rsidR="00B2456B" w:rsidRPr="00176C6D">
        <w:rPr>
          <w:rFonts w:ascii="Times New Roman" w:hAnsi="Times New Roman" w:cs="Times New Roman"/>
          <w:sz w:val="24"/>
          <w:szCs w:val="24"/>
        </w:rPr>
        <w:t xml:space="preserve">Through instructions, participants in experimental conditions </w:t>
      </w:r>
      <w:r w:rsidR="007E5C60">
        <w:rPr>
          <w:rFonts w:ascii="Times New Roman" w:hAnsi="Times New Roman" w:cs="Times New Roman"/>
          <w:sz w:val="24"/>
          <w:szCs w:val="24"/>
        </w:rPr>
        <w:t>were</w:t>
      </w:r>
      <w:r w:rsidR="00B2456B" w:rsidRPr="00176C6D">
        <w:rPr>
          <w:rFonts w:ascii="Times New Roman" w:hAnsi="Times New Roman" w:cs="Times New Roman"/>
          <w:sz w:val="24"/>
          <w:szCs w:val="24"/>
        </w:rPr>
        <w:t xml:space="preserve"> told that they w</w:t>
      </w:r>
      <w:r w:rsidR="003849B3">
        <w:rPr>
          <w:rFonts w:ascii="Times New Roman" w:hAnsi="Times New Roman" w:cs="Times New Roman"/>
          <w:sz w:val="24"/>
          <w:szCs w:val="24"/>
        </w:rPr>
        <w:t>ould</w:t>
      </w:r>
      <w:r w:rsidR="00B2456B" w:rsidRPr="00176C6D">
        <w:rPr>
          <w:rFonts w:ascii="Times New Roman" w:hAnsi="Times New Roman" w:cs="Times New Roman"/>
          <w:sz w:val="24"/>
          <w:szCs w:val="24"/>
        </w:rPr>
        <w:t xml:space="preserve"> encounter email interruptions and that they must respond to those emails immediately</w:t>
      </w:r>
      <w:r w:rsidRPr="00176C6D">
        <w:rPr>
          <w:rFonts w:ascii="Times New Roman" w:hAnsi="Times New Roman" w:cs="Times New Roman"/>
          <w:sz w:val="24"/>
          <w:szCs w:val="24"/>
        </w:rPr>
        <w:t>.</w:t>
      </w:r>
    </w:p>
    <w:p w14:paraId="7414DC86" w14:textId="614A1B93" w:rsidR="006E6E92" w:rsidRPr="00176C6D" w:rsidRDefault="006E6E92">
      <w:pPr>
        <w:pStyle w:val="NoSpacing"/>
        <w:spacing w:line="480" w:lineRule="auto"/>
        <w:rPr>
          <w:rFonts w:ascii="Times New Roman" w:hAnsi="Times New Roman" w:cs="Times New Roman"/>
          <w:sz w:val="24"/>
          <w:szCs w:val="24"/>
        </w:rPr>
      </w:pPr>
      <w:r w:rsidRPr="00176C6D">
        <w:rPr>
          <w:rFonts w:ascii="Times New Roman" w:hAnsi="Times New Roman" w:cs="Times New Roman"/>
          <w:sz w:val="24"/>
          <w:szCs w:val="24"/>
        </w:rPr>
        <w:tab/>
        <w:t xml:space="preserve">After receiving an initial welcome and supplementary materials, participants </w:t>
      </w:r>
      <w:r w:rsidR="007E5C60">
        <w:rPr>
          <w:rFonts w:ascii="Times New Roman" w:hAnsi="Times New Roman" w:cs="Times New Roman"/>
          <w:sz w:val="24"/>
          <w:szCs w:val="24"/>
        </w:rPr>
        <w:t>were</w:t>
      </w:r>
      <w:r w:rsidRPr="00176C6D">
        <w:rPr>
          <w:rFonts w:ascii="Times New Roman" w:hAnsi="Times New Roman" w:cs="Times New Roman"/>
          <w:sz w:val="24"/>
          <w:szCs w:val="24"/>
        </w:rPr>
        <w:t xml:space="preserve"> asked to put into their own words the problems being faced by the Frosty Mug Brewing Co. (see</w:t>
      </w:r>
      <w:r w:rsidR="00B2456B" w:rsidRPr="00176C6D">
        <w:rPr>
          <w:rFonts w:ascii="Times New Roman" w:hAnsi="Times New Roman" w:cs="Times New Roman"/>
          <w:sz w:val="24"/>
          <w:szCs w:val="24"/>
        </w:rPr>
        <w:t xml:space="preserve"> Appendix </w:t>
      </w:r>
      <w:r w:rsidR="00E15476">
        <w:rPr>
          <w:rFonts w:ascii="Times New Roman" w:hAnsi="Times New Roman" w:cs="Times New Roman"/>
          <w:sz w:val="24"/>
          <w:szCs w:val="24"/>
        </w:rPr>
        <w:t>B</w:t>
      </w:r>
      <w:r w:rsidRPr="00176C6D">
        <w:rPr>
          <w:rFonts w:ascii="Times New Roman" w:hAnsi="Times New Roman" w:cs="Times New Roman"/>
          <w:sz w:val="24"/>
          <w:szCs w:val="24"/>
        </w:rPr>
        <w:t xml:space="preserve">). Not only </w:t>
      </w:r>
      <w:r w:rsidR="00115515">
        <w:rPr>
          <w:rFonts w:ascii="Times New Roman" w:hAnsi="Times New Roman" w:cs="Times New Roman"/>
          <w:sz w:val="24"/>
          <w:szCs w:val="24"/>
        </w:rPr>
        <w:t>did</w:t>
      </w:r>
      <w:r w:rsidRPr="00176C6D">
        <w:rPr>
          <w:rFonts w:ascii="Times New Roman" w:hAnsi="Times New Roman" w:cs="Times New Roman"/>
          <w:sz w:val="24"/>
          <w:szCs w:val="24"/>
        </w:rPr>
        <w:t xml:space="preserve"> this activity allow for the researcher to habituate participants to the manipulation interruptions, it also has been found to help in later stage problem solving (Csikszentmihalyi, 1988). During this activity, all participants in experimental conditions </w:t>
      </w:r>
      <w:r w:rsidR="007E5C60">
        <w:rPr>
          <w:rFonts w:ascii="Times New Roman" w:hAnsi="Times New Roman" w:cs="Times New Roman"/>
          <w:sz w:val="24"/>
          <w:szCs w:val="24"/>
        </w:rPr>
        <w:t>were</w:t>
      </w:r>
      <w:r w:rsidRPr="00176C6D">
        <w:rPr>
          <w:rFonts w:ascii="Times New Roman" w:hAnsi="Times New Roman" w:cs="Times New Roman"/>
          <w:sz w:val="24"/>
          <w:szCs w:val="24"/>
        </w:rPr>
        <w:t xml:space="preserve"> interrupted with two emails</w:t>
      </w:r>
      <w:r w:rsidR="00B2456B" w:rsidRPr="00176C6D">
        <w:rPr>
          <w:rFonts w:ascii="Times New Roman" w:hAnsi="Times New Roman" w:cs="Times New Roman"/>
          <w:sz w:val="24"/>
          <w:szCs w:val="24"/>
        </w:rPr>
        <w:t xml:space="preserve"> (see Appendix </w:t>
      </w:r>
      <w:r w:rsidR="00E15476">
        <w:rPr>
          <w:rFonts w:ascii="Times New Roman" w:hAnsi="Times New Roman" w:cs="Times New Roman"/>
          <w:sz w:val="24"/>
          <w:szCs w:val="24"/>
        </w:rPr>
        <w:t>C</w:t>
      </w:r>
      <w:r w:rsidR="00B2456B" w:rsidRPr="00176C6D">
        <w:rPr>
          <w:rFonts w:ascii="Times New Roman" w:hAnsi="Times New Roman" w:cs="Times New Roman"/>
          <w:sz w:val="24"/>
          <w:szCs w:val="24"/>
        </w:rPr>
        <w:t>)</w:t>
      </w:r>
      <w:r w:rsidRPr="00176C6D">
        <w:rPr>
          <w:rFonts w:ascii="Times New Roman" w:hAnsi="Times New Roman" w:cs="Times New Roman"/>
          <w:sz w:val="24"/>
          <w:szCs w:val="24"/>
        </w:rPr>
        <w:t>, in which they w</w:t>
      </w:r>
      <w:r w:rsidR="007E5C60">
        <w:rPr>
          <w:rFonts w:ascii="Times New Roman" w:hAnsi="Times New Roman" w:cs="Times New Roman"/>
          <w:sz w:val="24"/>
          <w:szCs w:val="24"/>
        </w:rPr>
        <w:t>ere asked</w:t>
      </w:r>
      <w:r w:rsidRPr="00176C6D">
        <w:rPr>
          <w:rFonts w:ascii="Times New Roman" w:hAnsi="Times New Roman" w:cs="Times New Roman"/>
          <w:sz w:val="24"/>
          <w:szCs w:val="24"/>
        </w:rPr>
        <w:t xml:space="preserve"> to respond to using the supplementary materials provided to them. </w:t>
      </w:r>
      <w:r w:rsidR="00B2456B" w:rsidRPr="00176C6D">
        <w:rPr>
          <w:rFonts w:ascii="Times New Roman" w:hAnsi="Times New Roman" w:cs="Times New Roman"/>
          <w:sz w:val="24"/>
          <w:szCs w:val="24"/>
        </w:rPr>
        <w:t xml:space="preserve">Figure </w:t>
      </w:r>
      <w:r w:rsidR="00382CB5">
        <w:rPr>
          <w:rFonts w:ascii="Times New Roman" w:hAnsi="Times New Roman" w:cs="Times New Roman"/>
          <w:sz w:val="24"/>
          <w:szCs w:val="24"/>
        </w:rPr>
        <w:t>3</w:t>
      </w:r>
      <w:r w:rsidR="00B2456B" w:rsidRPr="00176C6D">
        <w:rPr>
          <w:rFonts w:ascii="Times New Roman" w:hAnsi="Times New Roman" w:cs="Times New Roman"/>
          <w:sz w:val="24"/>
          <w:szCs w:val="24"/>
        </w:rPr>
        <w:t xml:space="preserve"> presents the schedule by which email interruptions </w:t>
      </w:r>
      <w:r w:rsidR="00370ECB">
        <w:rPr>
          <w:rFonts w:ascii="Times New Roman" w:hAnsi="Times New Roman" w:cs="Times New Roman"/>
          <w:sz w:val="24"/>
          <w:szCs w:val="24"/>
        </w:rPr>
        <w:t>occurred</w:t>
      </w:r>
      <w:r w:rsidR="00B2456B" w:rsidRPr="00176C6D">
        <w:rPr>
          <w:rFonts w:ascii="Times New Roman" w:hAnsi="Times New Roman" w:cs="Times New Roman"/>
          <w:sz w:val="24"/>
          <w:szCs w:val="24"/>
        </w:rPr>
        <w:t xml:space="preserve"> for each activity. </w:t>
      </w:r>
      <w:r w:rsidRPr="00176C6D">
        <w:rPr>
          <w:rFonts w:ascii="Times New Roman" w:hAnsi="Times New Roman" w:cs="Times New Roman"/>
          <w:sz w:val="24"/>
          <w:szCs w:val="24"/>
        </w:rPr>
        <w:t>After 30 seconds of working on the problem definition activity, participants receive</w:t>
      </w:r>
      <w:r w:rsidR="00370ECB">
        <w:rPr>
          <w:rFonts w:ascii="Times New Roman" w:hAnsi="Times New Roman" w:cs="Times New Roman"/>
          <w:sz w:val="24"/>
          <w:szCs w:val="24"/>
        </w:rPr>
        <w:t>d</w:t>
      </w:r>
      <w:r w:rsidRPr="00176C6D">
        <w:rPr>
          <w:rFonts w:ascii="Times New Roman" w:hAnsi="Times New Roman" w:cs="Times New Roman"/>
          <w:sz w:val="24"/>
          <w:szCs w:val="24"/>
        </w:rPr>
        <w:t xml:space="preserve"> the first email interruption</w:t>
      </w:r>
      <w:r w:rsidR="00B2456B" w:rsidRPr="00176C6D">
        <w:rPr>
          <w:rFonts w:ascii="Times New Roman" w:hAnsi="Times New Roman" w:cs="Times New Roman"/>
          <w:sz w:val="24"/>
          <w:szCs w:val="24"/>
        </w:rPr>
        <w:t xml:space="preserve">. </w:t>
      </w:r>
      <w:r w:rsidRPr="00176C6D">
        <w:rPr>
          <w:rFonts w:ascii="Times New Roman" w:hAnsi="Times New Roman" w:cs="Times New Roman"/>
          <w:sz w:val="24"/>
          <w:szCs w:val="24"/>
        </w:rPr>
        <w:t xml:space="preserve">After responding, participants </w:t>
      </w:r>
      <w:r w:rsidR="00370ECB">
        <w:rPr>
          <w:rFonts w:ascii="Times New Roman" w:hAnsi="Times New Roman" w:cs="Times New Roman"/>
          <w:sz w:val="24"/>
          <w:szCs w:val="24"/>
        </w:rPr>
        <w:t>worked</w:t>
      </w:r>
      <w:r w:rsidRPr="00176C6D">
        <w:rPr>
          <w:rFonts w:ascii="Times New Roman" w:hAnsi="Times New Roman" w:cs="Times New Roman"/>
          <w:sz w:val="24"/>
          <w:szCs w:val="24"/>
        </w:rPr>
        <w:t xml:space="preserve"> for 30 seconds and then receive</w:t>
      </w:r>
      <w:r w:rsidR="003849B3">
        <w:rPr>
          <w:rFonts w:ascii="Times New Roman" w:hAnsi="Times New Roman" w:cs="Times New Roman"/>
          <w:sz w:val="24"/>
          <w:szCs w:val="24"/>
        </w:rPr>
        <w:t>d</w:t>
      </w:r>
      <w:r w:rsidRPr="00176C6D">
        <w:rPr>
          <w:rFonts w:ascii="Times New Roman" w:hAnsi="Times New Roman" w:cs="Times New Roman"/>
          <w:sz w:val="24"/>
          <w:szCs w:val="24"/>
        </w:rPr>
        <w:t xml:space="preserve"> another email interruption. After responding, participants </w:t>
      </w:r>
      <w:r w:rsidR="00370ECB">
        <w:rPr>
          <w:rFonts w:ascii="Times New Roman" w:hAnsi="Times New Roman" w:cs="Times New Roman"/>
          <w:sz w:val="24"/>
          <w:szCs w:val="24"/>
        </w:rPr>
        <w:t>were given an additional 2 minutes</w:t>
      </w:r>
      <w:r w:rsidRPr="00176C6D">
        <w:rPr>
          <w:rFonts w:ascii="Times New Roman" w:hAnsi="Times New Roman" w:cs="Times New Roman"/>
          <w:sz w:val="24"/>
          <w:szCs w:val="24"/>
        </w:rPr>
        <w:t xml:space="preserve"> to work on their response to the problem definition prompt</w:t>
      </w:r>
      <w:r w:rsidR="00370ECB">
        <w:rPr>
          <w:rFonts w:ascii="Times New Roman" w:hAnsi="Times New Roman" w:cs="Times New Roman"/>
          <w:sz w:val="24"/>
          <w:szCs w:val="24"/>
        </w:rPr>
        <w:t>.</w:t>
      </w:r>
      <w:r w:rsidRPr="00176C6D">
        <w:rPr>
          <w:rFonts w:ascii="Times New Roman" w:hAnsi="Times New Roman" w:cs="Times New Roman"/>
          <w:sz w:val="24"/>
          <w:szCs w:val="24"/>
        </w:rPr>
        <w:t xml:space="preserve"> </w:t>
      </w:r>
      <w:r w:rsidR="00370ECB">
        <w:rPr>
          <w:rFonts w:ascii="Times New Roman" w:hAnsi="Times New Roman" w:cs="Times New Roman"/>
          <w:sz w:val="24"/>
          <w:szCs w:val="24"/>
        </w:rPr>
        <w:t>After that time had elapsed, they were instructed to</w:t>
      </w:r>
      <w:r w:rsidRPr="00176C6D">
        <w:rPr>
          <w:rFonts w:ascii="Times New Roman" w:hAnsi="Times New Roman" w:cs="Times New Roman"/>
          <w:sz w:val="24"/>
          <w:szCs w:val="24"/>
        </w:rPr>
        <w:t xml:space="preserve"> move onto the next section of the experimental task. Participants in the control condition </w:t>
      </w:r>
      <w:r w:rsidR="00370ECB">
        <w:rPr>
          <w:rFonts w:ascii="Times New Roman" w:hAnsi="Times New Roman" w:cs="Times New Roman"/>
          <w:sz w:val="24"/>
          <w:szCs w:val="24"/>
        </w:rPr>
        <w:t>did</w:t>
      </w:r>
      <w:r w:rsidR="00370ECB" w:rsidRPr="00176C6D">
        <w:rPr>
          <w:rFonts w:ascii="Times New Roman" w:hAnsi="Times New Roman" w:cs="Times New Roman"/>
          <w:sz w:val="24"/>
          <w:szCs w:val="24"/>
        </w:rPr>
        <w:t xml:space="preserve"> </w:t>
      </w:r>
      <w:r w:rsidRPr="00176C6D">
        <w:rPr>
          <w:rFonts w:ascii="Times New Roman" w:hAnsi="Times New Roman" w:cs="Times New Roman"/>
          <w:sz w:val="24"/>
          <w:szCs w:val="24"/>
        </w:rPr>
        <w:t>not receive any email interruptions throughout the entire experimental activity.</w:t>
      </w:r>
    </w:p>
    <w:p w14:paraId="0B5421DC" w14:textId="7310C7D7" w:rsidR="006A734B" w:rsidRDefault="006E6E92">
      <w:pPr>
        <w:pStyle w:val="NoSpacing"/>
        <w:spacing w:line="480" w:lineRule="auto"/>
        <w:rPr>
          <w:rFonts w:ascii="Times New Roman" w:hAnsi="Times New Roman" w:cs="Times New Roman"/>
          <w:sz w:val="24"/>
          <w:szCs w:val="24"/>
        </w:rPr>
      </w:pPr>
      <w:r w:rsidRPr="00176C6D">
        <w:rPr>
          <w:rFonts w:ascii="Times New Roman" w:hAnsi="Times New Roman" w:cs="Times New Roman"/>
          <w:sz w:val="24"/>
          <w:szCs w:val="24"/>
        </w:rPr>
        <w:tab/>
        <w:t xml:space="preserve">The next section of the experimental task </w:t>
      </w:r>
      <w:r w:rsidR="00370ECB">
        <w:rPr>
          <w:rFonts w:ascii="Times New Roman" w:hAnsi="Times New Roman" w:cs="Times New Roman"/>
          <w:sz w:val="24"/>
          <w:szCs w:val="24"/>
        </w:rPr>
        <w:t>was</w:t>
      </w:r>
      <w:r w:rsidRPr="00176C6D">
        <w:rPr>
          <w:rFonts w:ascii="Times New Roman" w:hAnsi="Times New Roman" w:cs="Times New Roman"/>
          <w:sz w:val="24"/>
          <w:szCs w:val="24"/>
        </w:rPr>
        <w:t xml:space="preserve"> idea generation, which represents an early stage creative process activity (Mumford</w:t>
      </w:r>
      <w:r w:rsidR="00FF5F80" w:rsidRPr="00176C6D">
        <w:rPr>
          <w:rFonts w:ascii="Times New Roman" w:hAnsi="Times New Roman" w:cs="Times New Roman"/>
          <w:sz w:val="24"/>
          <w:szCs w:val="24"/>
        </w:rPr>
        <w:t xml:space="preserve"> et al., </w:t>
      </w:r>
      <w:r w:rsidRPr="00176C6D">
        <w:rPr>
          <w:rFonts w:ascii="Times New Roman" w:hAnsi="Times New Roman" w:cs="Times New Roman"/>
          <w:sz w:val="24"/>
          <w:szCs w:val="24"/>
        </w:rPr>
        <w:t xml:space="preserve">1991). During this activity, participants </w:t>
      </w:r>
      <w:r w:rsidR="00370ECB">
        <w:rPr>
          <w:rFonts w:ascii="Times New Roman" w:hAnsi="Times New Roman" w:cs="Times New Roman"/>
          <w:sz w:val="24"/>
          <w:szCs w:val="24"/>
        </w:rPr>
        <w:t>were</w:t>
      </w:r>
      <w:r w:rsidRPr="00176C6D">
        <w:rPr>
          <w:rFonts w:ascii="Times New Roman" w:hAnsi="Times New Roman" w:cs="Times New Roman"/>
          <w:sz w:val="24"/>
          <w:szCs w:val="24"/>
        </w:rPr>
        <w:t xml:space="preserve"> asked to generate as many solutions </w:t>
      </w:r>
      <w:r w:rsidR="00C84B83">
        <w:rPr>
          <w:rFonts w:ascii="Times New Roman" w:hAnsi="Times New Roman" w:cs="Times New Roman"/>
          <w:sz w:val="24"/>
          <w:szCs w:val="24"/>
        </w:rPr>
        <w:t xml:space="preserve">as possible </w:t>
      </w:r>
      <w:r w:rsidRPr="00176C6D">
        <w:rPr>
          <w:rFonts w:ascii="Times New Roman" w:hAnsi="Times New Roman" w:cs="Times New Roman"/>
          <w:sz w:val="24"/>
          <w:szCs w:val="24"/>
        </w:rPr>
        <w:t xml:space="preserve">for addressing the issues being faced by Frosty Mug Brewing Co. They </w:t>
      </w:r>
      <w:r w:rsidR="00370ECB">
        <w:rPr>
          <w:rFonts w:ascii="Times New Roman" w:hAnsi="Times New Roman" w:cs="Times New Roman"/>
          <w:sz w:val="24"/>
          <w:szCs w:val="24"/>
        </w:rPr>
        <w:t>were</w:t>
      </w:r>
      <w:r w:rsidRPr="00176C6D">
        <w:rPr>
          <w:rFonts w:ascii="Times New Roman" w:hAnsi="Times New Roman" w:cs="Times New Roman"/>
          <w:sz w:val="24"/>
          <w:szCs w:val="24"/>
        </w:rPr>
        <w:t xml:space="preserve"> told not to elaborate at this point, but rather briefly list their ideas (see </w:t>
      </w:r>
      <w:r w:rsidR="005D3B82" w:rsidRPr="00176C6D">
        <w:rPr>
          <w:rFonts w:ascii="Times New Roman" w:hAnsi="Times New Roman" w:cs="Times New Roman"/>
          <w:sz w:val="24"/>
          <w:szCs w:val="24"/>
        </w:rPr>
        <w:t xml:space="preserve">Appendix </w:t>
      </w:r>
      <w:r w:rsidR="00E15476">
        <w:rPr>
          <w:rFonts w:ascii="Times New Roman" w:hAnsi="Times New Roman" w:cs="Times New Roman"/>
          <w:sz w:val="24"/>
          <w:szCs w:val="24"/>
        </w:rPr>
        <w:t>B</w:t>
      </w:r>
      <w:r w:rsidRPr="00176C6D">
        <w:rPr>
          <w:rFonts w:ascii="Times New Roman" w:hAnsi="Times New Roman" w:cs="Times New Roman"/>
          <w:sz w:val="24"/>
          <w:szCs w:val="24"/>
        </w:rPr>
        <w:t xml:space="preserve"> for prompt instructions). Half of participants receive</w:t>
      </w:r>
      <w:r w:rsidR="008C5BD6">
        <w:rPr>
          <w:rFonts w:ascii="Times New Roman" w:hAnsi="Times New Roman" w:cs="Times New Roman"/>
          <w:sz w:val="24"/>
          <w:szCs w:val="24"/>
        </w:rPr>
        <w:t>d</w:t>
      </w:r>
      <w:r w:rsidRPr="00176C6D">
        <w:rPr>
          <w:rFonts w:ascii="Times New Roman" w:hAnsi="Times New Roman" w:cs="Times New Roman"/>
          <w:sz w:val="24"/>
          <w:szCs w:val="24"/>
        </w:rPr>
        <w:t xml:space="preserve"> email interruptions exclusively during this stage – either two vs four task-relevant vs task</w:t>
      </w:r>
      <w:r w:rsidR="00990EC8" w:rsidRPr="00176C6D">
        <w:rPr>
          <w:rFonts w:ascii="Times New Roman" w:hAnsi="Times New Roman" w:cs="Times New Roman"/>
          <w:sz w:val="24"/>
          <w:szCs w:val="24"/>
        </w:rPr>
        <w:t>-</w:t>
      </w:r>
      <w:r w:rsidRPr="00176C6D">
        <w:rPr>
          <w:rFonts w:ascii="Times New Roman" w:hAnsi="Times New Roman" w:cs="Times New Roman"/>
          <w:sz w:val="24"/>
          <w:szCs w:val="24"/>
        </w:rPr>
        <w:t>irrelevant message prompts</w:t>
      </w:r>
      <w:r w:rsidR="008E6D19" w:rsidRPr="00176C6D">
        <w:rPr>
          <w:rFonts w:ascii="Times New Roman" w:hAnsi="Times New Roman" w:cs="Times New Roman"/>
          <w:sz w:val="24"/>
          <w:szCs w:val="24"/>
        </w:rPr>
        <w:t xml:space="preserve"> (see Figure </w:t>
      </w:r>
      <w:r w:rsidR="00382CB5">
        <w:rPr>
          <w:rFonts w:ascii="Times New Roman" w:hAnsi="Times New Roman" w:cs="Times New Roman"/>
          <w:sz w:val="24"/>
          <w:szCs w:val="24"/>
        </w:rPr>
        <w:t>3</w:t>
      </w:r>
      <w:r w:rsidR="008E6D19" w:rsidRPr="00176C6D">
        <w:rPr>
          <w:rFonts w:ascii="Times New Roman" w:hAnsi="Times New Roman" w:cs="Times New Roman"/>
          <w:sz w:val="24"/>
          <w:szCs w:val="24"/>
        </w:rPr>
        <w:t xml:space="preserve"> for a complete schedule of interruptions)</w:t>
      </w:r>
      <w:r w:rsidRPr="00176C6D">
        <w:rPr>
          <w:rFonts w:ascii="Times New Roman" w:hAnsi="Times New Roman" w:cs="Times New Roman"/>
          <w:sz w:val="24"/>
          <w:szCs w:val="24"/>
        </w:rPr>
        <w:t xml:space="preserve">. </w:t>
      </w:r>
      <w:r w:rsidR="000639D0">
        <w:rPr>
          <w:rFonts w:ascii="Times New Roman" w:hAnsi="Times New Roman" w:cs="Times New Roman"/>
          <w:sz w:val="24"/>
          <w:szCs w:val="24"/>
        </w:rPr>
        <w:t xml:space="preserve">The task relevancy of these email interruptions was assessed and validated via ratings provided by a panel of judges. Specifically, </w:t>
      </w:r>
      <w:r w:rsidR="003849B3">
        <w:rPr>
          <w:rFonts w:ascii="Times New Roman" w:hAnsi="Times New Roman" w:cs="Times New Roman"/>
          <w:sz w:val="24"/>
          <w:szCs w:val="24"/>
        </w:rPr>
        <w:t>eight</w:t>
      </w:r>
      <w:r w:rsidR="000639D0">
        <w:rPr>
          <w:rFonts w:ascii="Times New Roman" w:hAnsi="Times New Roman" w:cs="Times New Roman"/>
          <w:sz w:val="24"/>
          <w:szCs w:val="24"/>
        </w:rPr>
        <w:t xml:space="preserve"> judges, all psychology doctoral students, rated the relevancy of tasks on a 6-point Likert scale</w:t>
      </w:r>
      <w:r w:rsidR="009B0D97">
        <w:rPr>
          <w:rFonts w:ascii="Times New Roman" w:hAnsi="Times New Roman" w:cs="Times New Roman"/>
          <w:sz w:val="24"/>
          <w:szCs w:val="24"/>
        </w:rPr>
        <w:t>. Scale anchors include 1 (</w:t>
      </w:r>
      <w:r w:rsidR="009B0D97" w:rsidRPr="00E1675B">
        <w:rPr>
          <w:rFonts w:ascii="Times New Roman" w:hAnsi="Times New Roman" w:cs="Times New Roman"/>
          <w:i/>
          <w:iCs/>
          <w:sz w:val="24"/>
          <w:szCs w:val="24"/>
        </w:rPr>
        <w:t>extremely irrelevant to the task</w:t>
      </w:r>
      <w:r w:rsidR="009B0D97">
        <w:rPr>
          <w:rFonts w:ascii="Times New Roman" w:hAnsi="Times New Roman" w:cs="Times New Roman"/>
          <w:sz w:val="24"/>
          <w:szCs w:val="24"/>
        </w:rPr>
        <w:t>), 2 (</w:t>
      </w:r>
      <w:r w:rsidR="009B0D97" w:rsidRPr="00E1675B">
        <w:rPr>
          <w:rFonts w:ascii="Times New Roman" w:hAnsi="Times New Roman" w:cs="Times New Roman"/>
          <w:i/>
          <w:iCs/>
          <w:sz w:val="24"/>
          <w:szCs w:val="24"/>
        </w:rPr>
        <w:t>moderately irrelevant to the task</w:t>
      </w:r>
      <w:r w:rsidR="009B0D97">
        <w:rPr>
          <w:rFonts w:ascii="Times New Roman" w:hAnsi="Times New Roman" w:cs="Times New Roman"/>
          <w:sz w:val="24"/>
          <w:szCs w:val="24"/>
        </w:rPr>
        <w:t>), 3 (</w:t>
      </w:r>
      <w:r w:rsidR="009B0D97" w:rsidRPr="00E1675B">
        <w:rPr>
          <w:rFonts w:ascii="Times New Roman" w:hAnsi="Times New Roman" w:cs="Times New Roman"/>
          <w:i/>
          <w:iCs/>
          <w:sz w:val="24"/>
          <w:szCs w:val="24"/>
        </w:rPr>
        <w:t>somewhat irrelevant to the task</w:t>
      </w:r>
      <w:r w:rsidR="009B0D97">
        <w:rPr>
          <w:rFonts w:ascii="Times New Roman" w:hAnsi="Times New Roman" w:cs="Times New Roman"/>
          <w:sz w:val="24"/>
          <w:szCs w:val="24"/>
        </w:rPr>
        <w:t>), 4 (</w:t>
      </w:r>
      <w:r w:rsidR="009B0D97" w:rsidRPr="00E1675B">
        <w:rPr>
          <w:rFonts w:ascii="Times New Roman" w:hAnsi="Times New Roman" w:cs="Times New Roman"/>
          <w:i/>
          <w:iCs/>
          <w:sz w:val="24"/>
          <w:szCs w:val="24"/>
        </w:rPr>
        <w:t>somewhat relevant to the task</w:t>
      </w:r>
      <w:r w:rsidR="009B0D97">
        <w:rPr>
          <w:rFonts w:ascii="Times New Roman" w:hAnsi="Times New Roman" w:cs="Times New Roman"/>
          <w:sz w:val="24"/>
          <w:szCs w:val="24"/>
        </w:rPr>
        <w:t>), 5 (</w:t>
      </w:r>
      <w:r w:rsidR="009B0D97" w:rsidRPr="00E1675B">
        <w:rPr>
          <w:rFonts w:ascii="Times New Roman" w:hAnsi="Times New Roman" w:cs="Times New Roman"/>
          <w:i/>
          <w:iCs/>
          <w:sz w:val="24"/>
          <w:szCs w:val="24"/>
        </w:rPr>
        <w:t>moderately relevant to the task</w:t>
      </w:r>
      <w:r w:rsidR="009B0D97">
        <w:rPr>
          <w:rFonts w:ascii="Times New Roman" w:hAnsi="Times New Roman" w:cs="Times New Roman"/>
          <w:sz w:val="24"/>
          <w:szCs w:val="24"/>
        </w:rPr>
        <w:t>), and 6 (</w:t>
      </w:r>
      <w:r w:rsidR="009B0D97" w:rsidRPr="00E1675B">
        <w:rPr>
          <w:rFonts w:ascii="Times New Roman" w:hAnsi="Times New Roman" w:cs="Times New Roman"/>
          <w:i/>
          <w:iCs/>
          <w:sz w:val="24"/>
          <w:szCs w:val="24"/>
        </w:rPr>
        <w:t>extremely relevant to the task</w:t>
      </w:r>
      <w:r w:rsidR="009B0D97">
        <w:rPr>
          <w:rFonts w:ascii="Times New Roman" w:hAnsi="Times New Roman" w:cs="Times New Roman"/>
          <w:sz w:val="24"/>
          <w:szCs w:val="24"/>
        </w:rPr>
        <w:t>).</w:t>
      </w:r>
      <w:r w:rsidR="006A734B">
        <w:rPr>
          <w:rFonts w:ascii="Times New Roman" w:hAnsi="Times New Roman" w:cs="Times New Roman"/>
          <w:sz w:val="24"/>
          <w:szCs w:val="24"/>
        </w:rPr>
        <w:t xml:space="preserve"> The average rating of the four task-relevant emails ranged from </w:t>
      </w:r>
      <w:r w:rsidR="00F61BB5">
        <w:rPr>
          <w:rFonts w:ascii="Times New Roman" w:hAnsi="Times New Roman" w:cs="Times New Roman"/>
          <w:sz w:val="24"/>
          <w:szCs w:val="24"/>
        </w:rPr>
        <w:t>5.13 to 5.63 (</w:t>
      </w:r>
      <w:r w:rsidR="00F61BB5" w:rsidRPr="00E1675B">
        <w:rPr>
          <w:rFonts w:ascii="Times New Roman" w:hAnsi="Times New Roman" w:cs="Times New Roman"/>
          <w:i/>
          <w:iCs/>
          <w:sz w:val="24"/>
          <w:szCs w:val="24"/>
        </w:rPr>
        <w:t>M</w:t>
      </w:r>
      <w:r w:rsidR="00F61BB5">
        <w:rPr>
          <w:rFonts w:ascii="Times New Roman" w:hAnsi="Times New Roman" w:cs="Times New Roman"/>
          <w:sz w:val="24"/>
          <w:szCs w:val="24"/>
        </w:rPr>
        <w:t xml:space="preserve"> = 5.31) and the average rating of the four task-irrelevant emails ranged from 1.00 to 3.00 (</w:t>
      </w:r>
      <w:r w:rsidR="00F61BB5" w:rsidRPr="00E1675B">
        <w:rPr>
          <w:rFonts w:ascii="Times New Roman" w:hAnsi="Times New Roman" w:cs="Times New Roman"/>
          <w:i/>
          <w:iCs/>
          <w:sz w:val="24"/>
          <w:szCs w:val="24"/>
        </w:rPr>
        <w:t>M</w:t>
      </w:r>
      <w:r w:rsidR="00F61BB5">
        <w:rPr>
          <w:rFonts w:ascii="Times New Roman" w:hAnsi="Times New Roman" w:cs="Times New Roman"/>
          <w:sz w:val="24"/>
          <w:szCs w:val="24"/>
        </w:rPr>
        <w:t xml:space="preserve"> = 2.03).</w:t>
      </w:r>
      <w:r w:rsidR="006A734B">
        <w:rPr>
          <w:rFonts w:ascii="Times New Roman" w:hAnsi="Times New Roman" w:cs="Times New Roman"/>
          <w:sz w:val="24"/>
          <w:szCs w:val="24"/>
        </w:rPr>
        <w:t xml:space="preserve"> </w:t>
      </w:r>
      <w:r w:rsidR="000A7BD6">
        <w:rPr>
          <w:rFonts w:ascii="Times New Roman" w:hAnsi="Times New Roman" w:cs="Times New Roman"/>
          <w:sz w:val="24"/>
          <w:szCs w:val="24"/>
        </w:rPr>
        <w:t>These r</w:t>
      </w:r>
      <w:r w:rsidR="000639D0">
        <w:rPr>
          <w:rFonts w:ascii="Times New Roman" w:hAnsi="Times New Roman" w:cs="Times New Roman"/>
          <w:sz w:val="24"/>
          <w:szCs w:val="24"/>
        </w:rPr>
        <w:t xml:space="preserve">ating averages </w:t>
      </w:r>
      <w:r w:rsidR="000A7BD6">
        <w:rPr>
          <w:rFonts w:ascii="Times New Roman" w:hAnsi="Times New Roman" w:cs="Times New Roman"/>
          <w:sz w:val="24"/>
          <w:szCs w:val="24"/>
        </w:rPr>
        <w:t xml:space="preserve">help to </w:t>
      </w:r>
      <w:r w:rsidR="00F61BB5">
        <w:rPr>
          <w:rFonts w:ascii="Times New Roman" w:hAnsi="Times New Roman" w:cs="Times New Roman"/>
          <w:sz w:val="24"/>
          <w:szCs w:val="24"/>
        </w:rPr>
        <w:t>provide</w:t>
      </w:r>
      <w:r w:rsidR="000639D0">
        <w:rPr>
          <w:rFonts w:ascii="Times New Roman" w:hAnsi="Times New Roman" w:cs="Times New Roman"/>
          <w:sz w:val="24"/>
          <w:szCs w:val="24"/>
        </w:rPr>
        <w:t xml:space="preserve"> </w:t>
      </w:r>
      <w:r w:rsidR="00443C2B">
        <w:rPr>
          <w:rFonts w:ascii="Times New Roman" w:hAnsi="Times New Roman" w:cs="Times New Roman"/>
          <w:sz w:val="24"/>
          <w:szCs w:val="24"/>
        </w:rPr>
        <w:t xml:space="preserve">substantive </w:t>
      </w:r>
      <w:r w:rsidR="000639D0">
        <w:rPr>
          <w:rFonts w:ascii="Times New Roman" w:hAnsi="Times New Roman" w:cs="Times New Roman"/>
          <w:sz w:val="24"/>
          <w:szCs w:val="24"/>
        </w:rPr>
        <w:t xml:space="preserve">validity evidence of task relevancy. </w:t>
      </w:r>
    </w:p>
    <w:p w14:paraId="5F5CE412" w14:textId="65CF8375" w:rsidR="006E6E92" w:rsidRDefault="006E6E92">
      <w:pPr>
        <w:pStyle w:val="NoSpacing"/>
        <w:spacing w:line="480" w:lineRule="auto"/>
        <w:ind w:firstLine="720"/>
        <w:rPr>
          <w:rFonts w:ascii="Times New Roman" w:hAnsi="Times New Roman" w:cs="Times New Roman"/>
          <w:sz w:val="24"/>
          <w:szCs w:val="24"/>
        </w:rPr>
      </w:pPr>
      <w:r w:rsidRPr="00176C6D">
        <w:rPr>
          <w:rFonts w:ascii="Times New Roman" w:hAnsi="Times New Roman" w:cs="Times New Roman"/>
          <w:sz w:val="24"/>
          <w:szCs w:val="24"/>
        </w:rPr>
        <w:t xml:space="preserve">After working on the activity for </w:t>
      </w:r>
      <w:r w:rsidR="000639D0">
        <w:rPr>
          <w:rFonts w:ascii="Times New Roman" w:hAnsi="Times New Roman" w:cs="Times New Roman"/>
          <w:sz w:val="24"/>
          <w:szCs w:val="24"/>
        </w:rPr>
        <w:t xml:space="preserve">a </w:t>
      </w:r>
      <w:r w:rsidR="008C5BD6">
        <w:rPr>
          <w:rFonts w:ascii="Times New Roman" w:hAnsi="Times New Roman" w:cs="Times New Roman"/>
          <w:sz w:val="24"/>
          <w:szCs w:val="24"/>
        </w:rPr>
        <w:t>designated period of time (</w:t>
      </w:r>
      <w:r w:rsidR="00E23B18">
        <w:rPr>
          <w:rFonts w:ascii="Times New Roman" w:hAnsi="Times New Roman" w:cs="Times New Roman"/>
          <w:sz w:val="24"/>
          <w:szCs w:val="24"/>
        </w:rPr>
        <w:t xml:space="preserve">30 seconds for high </w:t>
      </w:r>
      <w:r w:rsidR="00C84B83">
        <w:rPr>
          <w:rFonts w:ascii="Times New Roman" w:hAnsi="Times New Roman" w:cs="Times New Roman"/>
          <w:sz w:val="24"/>
          <w:szCs w:val="24"/>
        </w:rPr>
        <w:t xml:space="preserve">amount of interruption </w:t>
      </w:r>
      <w:r w:rsidR="00E23B18">
        <w:rPr>
          <w:rFonts w:ascii="Times New Roman" w:hAnsi="Times New Roman" w:cs="Times New Roman"/>
          <w:sz w:val="24"/>
          <w:szCs w:val="24"/>
        </w:rPr>
        <w:t xml:space="preserve">condition and 1 minute for low; </w:t>
      </w:r>
      <w:r w:rsidR="008C5BD6">
        <w:rPr>
          <w:rFonts w:ascii="Times New Roman" w:hAnsi="Times New Roman" w:cs="Times New Roman"/>
          <w:sz w:val="24"/>
          <w:szCs w:val="24"/>
        </w:rPr>
        <w:t xml:space="preserve">see Figure </w:t>
      </w:r>
      <w:r w:rsidR="00382CB5">
        <w:rPr>
          <w:rFonts w:ascii="Times New Roman" w:hAnsi="Times New Roman" w:cs="Times New Roman"/>
          <w:sz w:val="24"/>
          <w:szCs w:val="24"/>
        </w:rPr>
        <w:t>3</w:t>
      </w:r>
      <w:r w:rsidR="008C5BD6">
        <w:rPr>
          <w:rFonts w:ascii="Times New Roman" w:hAnsi="Times New Roman" w:cs="Times New Roman"/>
          <w:sz w:val="24"/>
          <w:szCs w:val="24"/>
        </w:rPr>
        <w:t>)</w:t>
      </w:r>
      <w:r w:rsidRPr="00176C6D">
        <w:rPr>
          <w:rFonts w:ascii="Times New Roman" w:hAnsi="Times New Roman" w:cs="Times New Roman"/>
          <w:sz w:val="24"/>
          <w:szCs w:val="24"/>
        </w:rPr>
        <w:t xml:space="preserve">, </w:t>
      </w:r>
      <w:r w:rsidR="008C5BD6">
        <w:rPr>
          <w:rFonts w:ascii="Times New Roman" w:hAnsi="Times New Roman" w:cs="Times New Roman"/>
          <w:sz w:val="24"/>
          <w:szCs w:val="24"/>
        </w:rPr>
        <w:t xml:space="preserve">the </w:t>
      </w:r>
      <w:r w:rsidRPr="00176C6D">
        <w:rPr>
          <w:rFonts w:ascii="Times New Roman" w:hAnsi="Times New Roman" w:cs="Times New Roman"/>
          <w:sz w:val="24"/>
          <w:szCs w:val="24"/>
        </w:rPr>
        <w:t xml:space="preserve">participants </w:t>
      </w:r>
      <w:r w:rsidR="008C5BD6">
        <w:rPr>
          <w:rFonts w:ascii="Times New Roman" w:hAnsi="Times New Roman" w:cs="Times New Roman"/>
          <w:sz w:val="24"/>
          <w:szCs w:val="24"/>
        </w:rPr>
        <w:t xml:space="preserve">who were </w:t>
      </w:r>
      <w:r w:rsidRPr="00176C6D">
        <w:rPr>
          <w:rFonts w:ascii="Times New Roman" w:hAnsi="Times New Roman" w:cs="Times New Roman"/>
          <w:sz w:val="24"/>
          <w:szCs w:val="24"/>
        </w:rPr>
        <w:t>randomly assigned to get interrupted during this section receive</w:t>
      </w:r>
      <w:r w:rsidR="008C5BD6">
        <w:rPr>
          <w:rFonts w:ascii="Times New Roman" w:hAnsi="Times New Roman" w:cs="Times New Roman"/>
          <w:sz w:val="24"/>
          <w:szCs w:val="24"/>
        </w:rPr>
        <w:t>d</w:t>
      </w:r>
      <w:r w:rsidRPr="00176C6D">
        <w:rPr>
          <w:rFonts w:ascii="Times New Roman" w:hAnsi="Times New Roman" w:cs="Times New Roman"/>
          <w:sz w:val="24"/>
          <w:szCs w:val="24"/>
        </w:rPr>
        <w:t xml:space="preserve"> their first interruption. Participants in the low condition for number of emails receive</w:t>
      </w:r>
      <w:r w:rsidR="00E23B18">
        <w:rPr>
          <w:rFonts w:ascii="Times New Roman" w:hAnsi="Times New Roman" w:cs="Times New Roman"/>
          <w:sz w:val="24"/>
          <w:szCs w:val="24"/>
        </w:rPr>
        <w:t>d</w:t>
      </w:r>
      <w:r w:rsidRPr="00176C6D">
        <w:rPr>
          <w:rFonts w:ascii="Times New Roman" w:hAnsi="Times New Roman" w:cs="Times New Roman"/>
          <w:sz w:val="24"/>
          <w:szCs w:val="24"/>
        </w:rPr>
        <w:t xml:space="preserve"> their second and final email interruption after 1 minute of uninterrupted work. On the other hand, participants in the high condition for number of emails receive</w:t>
      </w:r>
      <w:r w:rsidR="00E23B18">
        <w:rPr>
          <w:rFonts w:ascii="Times New Roman" w:hAnsi="Times New Roman" w:cs="Times New Roman"/>
          <w:sz w:val="24"/>
          <w:szCs w:val="24"/>
        </w:rPr>
        <w:t>d</w:t>
      </w:r>
      <w:r w:rsidRPr="00176C6D">
        <w:rPr>
          <w:rFonts w:ascii="Times New Roman" w:hAnsi="Times New Roman" w:cs="Times New Roman"/>
          <w:sz w:val="24"/>
          <w:szCs w:val="24"/>
        </w:rPr>
        <w:t xml:space="preserve"> an additional three emails, each separated by 30 seconds of uninterrupted working time. </w:t>
      </w:r>
      <w:r w:rsidR="00FD7D86">
        <w:rPr>
          <w:rFonts w:ascii="Times New Roman" w:hAnsi="Times New Roman" w:cs="Times New Roman"/>
          <w:sz w:val="24"/>
          <w:szCs w:val="24"/>
        </w:rPr>
        <w:t xml:space="preserve">In total, participants in both the high and low conditions were given a total of 5 minutes to complete this activity (not including time taken to read and answer emails). Through pilot testing, it was determined that 5 minutes was an ample amount of time to complete the activity. </w:t>
      </w:r>
      <w:r w:rsidRPr="00176C6D">
        <w:rPr>
          <w:rFonts w:ascii="Times New Roman" w:hAnsi="Times New Roman" w:cs="Times New Roman"/>
          <w:sz w:val="24"/>
          <w:szCs w:val="24"/>
        </w:rPr>
        <w:t xml:space="preserve">After </w:t>
      </w:r>
      <w:r w:rsidR="00FD7D86">
        <w:rPr>
          <w:rFonts w:ascii="Times New Roman" w:hAnsi="Times New Roman" w:cs="Times New Roman"/>
          <w:sz w:val="24"/>
          <w:szCs w:val="24"/>
        </w:rPr>
        <w:t>completing this activity, participants were prompted to</w:t>
      </w:r>
      <w:r w:rsidRPr="00176C6D">
        <w:rPr>
          <w:rFonts w:ascii="Times New Roman" w:hAnsi="Times New Roman" w:cs="Times New Roman"/>
          <w:sz w:val="24"/>
          <w:szCs w:val="24"/>
        </w:rPr>
        <w:t xml:space="preserve"> move onto the next section of the experimental task.</w:t>
      </w:r>
    </w:p>
    <w:tbl>
      <w:tblPr>
        <w:tblStyle w:val="TableGrid"/>
        <w:tblpPr w:leftFromText="180" w:rightFromText="180" w:vertAnchor="text" w:horzAnchor="margin" w:tblpY="27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7195"/>
      </w:tblGrid>
      <w:tr w:rsidR="00CE6789" w:rsidRPr="00176C6D" w14:paraId="20830C22" w14:textId="77777777" w:rsidTr="00505004">
        <w:trPr>
          <w:trHeight w:val="458"/>
        </w:trPr>
        <w:tc>
          <w:tcPr>
            <w:tcW w:w="9350" w:type="dxa"/>
            <w:gridSpan w:val="2"/>
          </w:tcPr>
          <w:p w14:paraId="5D83B351" w14:textId="77777777" w:rsidR="00CE6789" w:rsidRPr="00176C6D" w:rsidRDefault="00CE6789" w:rsidP="00505004">
            <w:pPr>
              <w:pStyle w:val="NoSpacing"/>
              <w:jc w:val="center"/>
              <w:rPr>
                <w:rFonts w:ascii="Times New Roman" w:hAnsi="Times New Roman" w:cs="Times New Roman"/>
                <w:sz w:val="24"/>
                <w:szCs w:val="24"/>
              </w:rPr>
            </w:pPr>
            <w:r w:rsidRPr="00176C6D">
              <w:rPr>
                <w:rFonts w:ascii="Times New Roman" w:hAnsi="Times New Roman" w:cs="Times New Roman"/>
                <w:sz w:val="24"/>
                <w:szCs w:val="24"/>
              </w:rPr>
              <w:t>Interruption Schedule</w:t>
            </w:r>
          </w:p>
        </w:tc>
      </w:tr>
      <w:tr w:rsidR="00CE6789" w:rsidRPr="00176C6D" w14:paraId="626A5638" w14:textId="77777777" w:rsidTr="00505004">
        <w:trPr>
          <w:trHeight w:val="1079"/>
        </w:trPr>
        <w:tc>
          <w:tcPr>
            <w:tcW w:w="2155" w:type="dxa"/>
          </w:tcPr>
          <w:p w14:paraId="5E7548CB" w14:textId="77777777" w:rsidR="00CE6789" w:rsidRPr="00176C6D" w:rsidRDefault="00CE6789" w:rsidP="00505004">
            <w:pPr>
              <w:pStyle w:val="NoSpacing"/>
              <w:rPr>
                <w:rFonts w:ascii="Times New Roman" w:hAnsi="Times New Roman" w:cs="Times New Roman"/>
                <w:sz w:val="24"/>
                <w:szCs w:val="24"/>
              </w:rPr>
            </w:pPr>
            <w:r w:rsidRPr="00176C6D">
              <w:rPr>
                <w:rFonts w:ascii="Times New Roman" w:hAnsi="Times New Roman" w:cs="Times New Roman"/>
                <w:sz w:val="24"/>
                <w:szCs w:val="24"/>
              </w:rPr>
              <w:t>Problem Definition</w:t>
            </w:r>
          </w:p>
        </w:tc>
        <w:tc>
          <w:tcPr>
            <w:tcW w:w="7195" w:type="dxa"/>
          </w:tcPr>
          <w:p w14:paraId="547688C8" w14:textId="77777777" w:rsidR="00CE6789" w:rsidRPr="00176C6D" w:rsidRDefault="00CE6789" w:rsidP="00505004">
            <w:pPr>
              <w:pStyle w:val="NoSpacing"/>
              <w:rPr>
                <w:rFonts w:ascii="Times New Roman" w:hAnsi="Times New Roman" w:cs="Times New Roman"/>
                <w:sz w:val="24"/>
                <w:szCs w:val="24"/>
              </w:rPr>
            </w:pPr>
            <w:r w:rsidRPr="00176C6D">
              <w:rPr>
                <w:rFonts w:ascii="Times New Roman" w:hAnsi="Times New Roman" w:cs="Times New Roman"/>
                <w:sz w:val="24"/>
                <w:szCs w:val="24"/>
              </w:rPr>
              <w:t xml:space="preserve">30 seconds of task work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email interruption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30 seconds of task work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email interruption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w:t>
            </w:r>
            <w:r>
              <w:rPr>
                <w:rFonts w:ascii="Times New Roman" w:hAnsi="Times New Roman" w:cs="Times New Roman"/>
                <w:sz w:val="24"/>
                <w:szCs w:val="24"/>
              </w:rPr>
              <w:t xml:space="preserve">2 minutes to </w:t>
            </w:r>
            <w:r w:rsidRPr="00176C6D">
              <w:rPr>
                <w:rFonts w:ascii="Times New Roman" w:hAnsi="Times New Roman" w:cs="Times New Roman"/>
                <w:sz w:val="24"/>
                <w:szCs w:val="24"/>
              </w:rPr>
              <w:t>finish task work</w:t>
            </w:r>
          </w:p>
        </w:tc>
      </w:tr>
      <w:tr w:rsidR="00CE6789" w:rsidRPr="00176C6D" w14:paraId="2EEC831B" w14:textId="77777777" w:rsidTr="00505004">
        <w:trPr>
          <w:trHeight w:val="323"/>
        </w:trPr>
        <w:tc>
          <w:tcPr>
            <w:tcW w:w="2155" w:type="dxa"/>
          </w:tcPr>
          <w:p w14:paraId="247A7BF6" w14:textId="77777777" w:rsidR="00CE6789" w:rsidRPr="00176C6D" w:rsidRDefault="00CE6789" w:rsidP="00505004">
            <w:pPr>
              <w:pStyle w:val="NoSpacing"/>
              <w:rPr>
                <w:rFonts w:ascii="Times New Roman" w:hAnsi="Times New Roman" w:cs="Times New Roman"/>
                <w:sz w:val="24"/>
                <w:szCs w:val="24"/>
              </w:rPr>
            </w:pPr>
            <w:r w:rsidRPr="00176C6D">
              <w:rPr>
                <w:rFonts w:ascii="Times New Roman" w:hAnsi="Times New Roman" w:cs="Times New Roman"/>
                <w:sz w:val="24"/>
                <w:szCs w:val="24"/>
              </w:rPr>
              <w:t>Idea Generation</w:t>
            </w:r>
          </w:p>
        </w:tc>
        <w:tc>
          <w:tcPr>
            <w:tcW w:w="7195" w:type="dxa"/>
          </w:tcPr>
          <w:p w14:paraId="09F24923" w14:textId="77777777" w:rsidR="00CE6789" w:rsidRPr="00176C6D" w:rsidRDefault="00CE6789" w:rsidP="00505004">
            <w:pPr>
              <w:pStyle w:val="NoSpacing"/>
              <w:rPr>
                <w:rFonts w:ascii="Times New Roman" w:hAnsi="Times New Roman" w:cs="Times New Roman"/>
                <w:sz w:val="24"/>
                <w:szCs w:val="24"/>
              </w:rPr>
            </w:pPr>
          </w:p>
        </w:tc>
      </w:tr>
      <w:tr w:rsidR="00CE6789" w:rsidRPr="00176C6D" w14:paraId="13B2A7CD" w14:textId="77777777" w:rsidTr="00505004">
        <w:trPr>
          <w:trHeight w:val="841"/>
        </w:trPr>
        <w:tc>
          <w:tcPr>
            <w:tcW w:w="2155" w:type="dxa"/>
          </w:tcPr>
          <w:p w14:paraId="426E6FE9" w14:textId="77777777" w:rsidR="00CE6789" w:rsidRPr="00176C6D" w:rsidRDefault="00CE6789" w:rsidP="00505004">
            <w:pPr>
              <w:pStyle w:val="NoSpacing"/>
              <w:ind w:left="337"/>
              <w:rPr>
                <w:rFonts w:ascii="Times New Roman" w:hAnsi="Times New Roman" w:cs="Times New Roman"/>
                <w:i/>
                <w:iCs/>
                <w:sz w:val="24"/>
                <w:szCs w:val="24"/>
              </w:rPr>
            </w:pPr>
            <w:r w:rsidRPr="00176C6D">
              <w:rPr>
                <w:rFonts w:ascii="Times New Roman" w:hAnsi="Times New Roman" w:cs="Times New Roman"/>
                <w:i/>
                <w:iCs/>
                <w:sz w:val="24"/>
                <w:szCs w:val="24"/>
              </w:rPr>
              <w:t>Low Frequency Condition</w:t>
            </w:r>
          </w:p>
        </w:tc>
        <w:tc>
          <w:tcPr>
            <w:tcW w:w="7195" w:type="dxa"/>
          </w:tcPr>
          <w:p w14:paraId="21C813F7" w14:textId="77777777" w:rsidR="00CE6789" w:rsidRPr="00176C6D" w:rsidRDefault="00CE6789" w:rsidP="00505004">
            <w:pPr>
              <w:pStyle w:val="NoSpacing"/>
              <w:rPr>
                <w:rFonts w:ascii="Times New Roman" w:hAnsi="Times New Roman" w:cs="Times New Roman"/>
                <w:sz w:val="24"/>
                <w:szCs w:val="24"/>
              </w:rPr>
            </w:pPr>
            <w:r>
              <w:rPr>
                <w:rFonts w:ascii="Times New Roman" w:hAnsi="Times New Roman" w:cs="Times New Roman"/>
                <w:sz w:val="24"/>
                <w:szCs w:val="24"/>
              </w:rPr>
              <w:t>1 minute</w:t>
            </w:r>
            <w:r w:rsidRPr="00176C6D">
              <w:rPr>
                <w:rFonts w:ascii="Times New Roman" w:hAnsi="Times New Roman" w:cs="Times New Roman"/>
                <w:sz w:val="24"/>
                <w:szCs w:val="24"/>
              </w:rPr>
              <w:t xml:space="preserve"> of task work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email interruption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1 minute of task work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final email interruptions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w:t>
            </w:r>
            <w:r>
              <w:rPr>
                <w:rFonts w:ascii="Times New Roman" w:hAnsi="Times New Roman" w:cs="Times New Roman"/>
                <w:sz w:val="24"/>
                <w:szCs w:val="24"/>
              </w:rPr>
              <w:t>3 minutes to finish task work</w:t>
            </w:r>
          </w:p>
        </w:tc>
      </w:tr>
      <w:tr w:rsidR="00CE6789" w:rsidRPr="00176C6D" w14:paraId="4C1AD497" w14:textId="77777777" w:rsidTr="00505004">
        <w:trPr>
          <w:trHeight w:val="1394"/>
        </w:trPr>
        <w:tc>
          <w:tcPr>
            <w:tcW w:w="2155" w:type="dxa"/>
          </w:tcPr>
          <w:p w14:paraId="47DC185F" w14:textId="77777777" w:rsidR="00CE6789" w:rsidRPr="00176C6D" w:rsidRDefault="00CE6789" w:rsidP="00505004">
            <w:pPr>
              <w:pStyle w:val="NoSpacing"/>
              <w:ind w:left="337"/>
              <w:rPr>
                <w:rFonts w:ascii="Times New Roman" w:hAnsi="Times New Roman" w:cs="Times New Roman"/>
                <w:i/>
                <w:iCs/>
                <w:sz w:val="24"/>
                <w:szCs w:val="24"/>
              </w:rPr>
            </w:pPr>
            <w:r w:rsidRPr="00176C6D">
              <w:rPr>
                <w:rFonts w:ascii="Times New Roman" w:hAnsi="Times New Roman" w:cs="Times New Roman"/>
                <w:i/>
                <w:iCs/>
                <w:sz w:val="24"/>
                <w:szCs w:val="24"/>
              </w:rPr>
              <w:t>High Frequency Condition</w:t>
            </w:r>
          </w:p>
        </w:tc>
        <w:tc>
          <w:tcPr>
            <w:tcW w:w="7195" w:type="dxa"/>
          </w:tcPr>
          <w:p w14:paraId="619FD77E" w14:textId="77777777" w:rsidR="00CE6789" w:rsidRPr="00176C6D" w:rsidRDefault="00CE6789" w:rsidP="00505004">
            <w:pPr>
              <w:pStyle w:val="NoSpacing"/>
              <w:rPr>
                <w:rFonts w:ascii="Times New Roman" w:hAnsi="Times New Roman" w:cs="Times New Roman"/>
                <w:sz w:val="24"/>
                <w:szCs w:val="24"/>
              </w:rPr>
            </w:pPr>
            <w:r w:rsidRPr="00176C6D">
              <w:rPr>
                <w:rFonts w:ascii="Times New Roman" w:hAnsi="Times New Roman" w:cs="Times New Roman"/>
                <w:sz w:val="24"/>
                <w:szCs w:val="24"/>
              </w:rPr>
              <w:t xml:space="preserve">30 seconds of task work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email interruption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30 seconds of task work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email interruptions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30 seconds of task work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email interruptions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30 seconds of task work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final email interruption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w:t>
            </w:r>
            <w:r>
              <w:rPr>
                <w:rFonts w:ascii="Times New Roman" w:hAnsi="Times New Roman" w:cs="Times New Roman"/>
                <w:sz w:val="24"/>
                <w:szCs w:val="24"/>
              </w:rPr>
              <w:t>3 minutes to finish task work</w:t>
            </w:r>
          </w:p>
        </w:tc>
      </w:tr>
      <w:tr w:rsidR="00CE6789" w:rsidRPr="00176C6D" w14:paraId="30B89F31" w14:textId="77777777" w:rsidTr="00505004">
        <w:trPr>
          <w:trHeight w:val="152"/>
        </w:trPr>
        <w:tc>
          <w:tcPr>
            <w:tcW w:w="2155" w:type="dxa"/>
          </w:tcPr>
          <w:p w14:paraId="3C5A7A33" w14:textId="77777777" w:rsidR="00CE6789" w:rsidRPr="00176C6D" w:rsidRDefault="00CE6789" w:rsidP="00505004">
            <w:pPr>
              <w:pStyle w:val="NoSpacing"/>
              <w:rPr>
                <w:rFonts w:ascii="Times New Roman" w:hAnsi="Times New Roman" w:cs="Times New Roman"/>
                <w:sz w:val="24"/>
                <w:szCs w:val="24"/>
              </w:rPr>
            </w:pPr>
            <w:r w:rsidRPr="00176C6D">
              <w:rPr>
                <w:rFonts w:ascii="Times New Roman" w:hAnsi="Times New Roman" w:cs="Times New Roman"/>
                <w:sz w:val="24"/>
                <w:szCs w:val="24"/>
              </w:rPr>
              <w:t>Idea Evaluation</w:t>
            </w:r>
          </w:p>
        </w:tc>
        <w:tc>
          <w:tcPr>
            <w:tcW w:w="7195" w:type="dxa"/>
          </w:tcPr>
          <w:p w14:paraId="760ECC18" w14:textId="77777777" w:rsidR="00CE6789" w:rsidRPr="00176C6D" w:rsidRDefault="00CE6789" w:rsidP="00505004">
            <w:pPr>
              <w:pStyle w:val="NoSpacing"/>
              <w:rPr>
                <w:rFonts w:ascii="Times New Roman" w:hAnsi="Times New Roman" w:cs="Times New Roman"/>
                <w:sz w:val="24"/>
                <w:szCs w:val="24"/>
              </w:rPr>
            </w:pPr>
          </w:p>
        </w:tc>
      </w:tr>
      <w:tr w:rsidR="00CE6789" w:rsidRPr="00176C6D" w14:paraId="7778B34B" w14:textId="77777777" w:rsidTr="00505004">
        <w:trPr>
          <w:trHeight w:val="841"/>
        </w:trPr>
        <w:tc>
          <w:tcPr>
            <w:tcW w:w="2155" w:type="dxa"/>
          </w:tcPr>
          <w:p w14:paraId="35BFF8FD" w14:textId="77777777" w:rsidR="00CE6789" w:rsidRPr="00176C6D" w:rsidRDefault="00CE6789" w:rsidP="00505004">
            <w:pPr>
              <w:pStyle w:val="NoSpacing"/>
              <w:ind w:left="337"/>
              <w:rPr>
                <w:rFonts w:ascii="Times New Roman" w:hAnsi="Times New Roman" w:cs="Times New Roman"/>
                <w:i/>
                <w:iCs/>
                <w:sz w:val="24"/>
                <w:szCs w:val="24"/>
              </w:rPr>
            </w:pPr>
            <w:r w:rsidRPr="00176C6D">
              <w:rPr>
                <w:rFonts w:ascii="Times New Roman" w:hAnsi="Times New Roman" w:cs="Times New Roman"/>
                <w:i/>
                <w:iCs/>
                <w:sz w:val="24"/>
                <w:szCs w:val="24"/>
              </w:rPr>
              <w:t>Low Frequency Condition</w:t>
            </w:r>
          </w:p>
        </w:tc>
        <w:tc>
          <w:tcPr>
            <w:tcW w:w="7195" w:type="dxa"/>
          </w:tcPr>
          <w:p w14:paraId="20BFC1C0" w14:textId="77777777" w:rsidR="00CE6789" w:rsidRPr="00176C6D" w:rsidRDefault="00CE6789" w:rsidP="00505004">
            <w:pPr>
              <w:pStyle w:val="NoSpacing"/>
              <w:rPr>
                <w:rFonts w:ascii="Times New Roman" w:hAnsi="Times New Roman" w:cs="Times New Roman"/>
                <w:sz w:val="24"/>
                <w:szCs w:val="24"/>
              </w:rPr>
            </w:pPr>
            <w:r>
              <w:rPr>
                <w:rFonts w:ascii="Times New Roman" w:hAnsi="Times New Roman" w:cs="Times New Roman"/>
                <w:sz w:val="24"/>
                <w:szCs w:val="24"/>
              </w:rPr>
              <w:t xml:space="preserve">1 minute </w:t>
            </w:r>
            <w:r w:rsidRPr="00176C6D">
              <w:rPr>
                <w:rFonts w:ascii="Times New Roman" w:hAnsi="Times New Roman" w:cs="Times New Roman"/>
                <w:sz w:val="24"/>
                <w:szCs w:val="24"/>
              </w:rPr>
              <w:t xml:space="preserve">of task work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email interruption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1 minute of task work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final email interruptions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w:t>
            </w:r>
            <w:r>
              <w:rPr>
                <w:rFonts w:ascii="Times New Roman" w:hAnsi="Times New Roman" w:cs="Times New Roman"/>
                <w:sz w:val="24"/>
                <w:szCs w:val="24"/>
              </w:rPr>
              <w:t>3 minutes to finish task work</w:t>
            </w:r>
          </w:p>
        </w:tc>
      </w:tr>
      <w:tr w:rsidR="00CE6789" w:rsidRPr="00176C6D" w14:paraId="6A62C938" w14:textId="77777777" w:rsidTr="00505004">
        <w:trPr>
          <w:trHeight w:val="1367"/>
        </w:trPr>
        <w:tc>
          <w:tcPr>
            <w:tcW w:w="2155" w:type="dxa"/>
          </w:tcPr>
          <w:p w14:paraId="6C834E90" w14:textId="77777777" w:rsidR="00CE6789" w:rsidRPr="00176C6D" w:rsidRDefault="00CE6789" w:rsidP="00505004">
            <w:pPr>
              <w:pStyle w:val="NoSpacing"/>
              <w:ind w:left="337"/>
              <w:rPr>
                <w:rFonts w:ascii="Times New Roman" w:hAnsi="Times New Roman" w:cs="Times New Roman"/>
                <w:i/>
                <w:iCs/>
                <w:sz w:val="24"/>
                <w:szCs w:val="24"/>
              </w:rPr>
            </w:pPr>
            <w:r w:rsidRPr="00176C6D">
              <w:rPr>
                <w:rFonts w:ascii="Times New Roman" w:hAnsi="Times New Roman" w:cs="Times New Roman"/>
                <w:i/>
                <w:iCs/>
                <w:sz w:val="24"/>
                <w:szCs w:val="24"/>
              </w:rPr>
              <w:t>High Frequency Condition</w:t>
            </w:r>
          </w:p>
        </w:tc>
        <w:tc>
          <w:tcPr>
            <w:tcW w:w="7195" w:type="dxa"/>
          </w:tcPr>
          <w:p w14:paraId="0469D025" w14:textId="77777777" w:rsidR="00CE6789" w:rsidRPr="00176C6D" w:rsidRDefault="00CE6789" w:rsidP="00505004">
            <w:pPr>
              <w:pStyle w:val="NoSpacing"/>
              <w:rPr>
                <w:rFonts w:ascii="Times New Roman" w:hAnsi="Times New Roman" w:cs="Times New Roman"/>
                <w:sz w:val="24"/>
                <w:szCs w:val="24"/>
              </w:rPr>
            </w:pPr>
            <w:r w:rsidRPr="00176C6D">
              <w:rPr>
                <w:rFonts w:ascii="Times New Roman" w:hAnsi="Times New Roman" w:cs="Times New Roman"/>
                <w:sz w:val="24"/>
                <w:szCs w:val="24"/>
              </w:rPr>
              <w:t xml:space="preserve">30 seconds of task work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email interruption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30 seconds of task work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email interruptions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30 seconds of task work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email interruptions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30 seconds of task work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final email interruption </w:t>
            </w:r>
            <w:r w:rsidRPr="00176C6D">
              <w:rPr>
                <w:rFonts w:ascii="Times New Roman" w:hAnsi="Times New Roman" w:cs="Times New Roman"/>
                <w:sz w:val="24"/>
                <w:szCs w:val="24"/>
              </w:rPr>
              <w:sym w:font="Wingdings" w:char="F0E0"/>
            </w:r>
            <w:r w:rsidRPr="00176C6D">
              <w:rPr>
                <w:rFonts w:ascii="Times New Roman" w:hAnsi="Times New Roman" w:cs="Times New Roman"/>
                <w:sz w:val="24"/>
                <w:szCs w:val="24"/>
              </w:rPr>
              <w:t xml:space="preserve"> </w:t>
            </w:r>
            <w:r>
              <w:rPr>
                <w:rFonts w:ascii="Times New Roman" w:hAnsi="Times New Roman" w:cs="Times New Roman"/>
                <w:sz w:val="24"/>
                <w:szCs w:val="24"/>
              </w:rPr>
              <w:t>3 minutes to finish task work</w:t>
            </w:r>
          </w:p>
        </w:tc>
      </w:tr>
      <w:tr w:rsidR="00CE6789" w:rsidRPr="00176C6D" w14:paraId="0B9A12B3" w14:textId="77777777" w:rsidTr="00505004">
        <w:tc>
          <w:tcPr>
            <w:tcW w:w="9350" w:type="dxa"/>
            <w:gridSpan w:val="2"/>
          </w:tcPr>
          <w:p w14:paraId="6ACE68DF" w14:textId="77777777" w:rsidR="00CE6789" w:rsidRPr="00176C6D" w:rsidRDefault="00CE6789" w:rsidP="00505004">
            <w:pPr>
              <w:pStyle w:val="NoSpacing"/>
              <w:rPr>
                <w:rFonts w:ascii="Times New Roman" w:hAnsi="Times New Roman" w:cs="Times New Roman"/>
                <w:sz w:val="24"/>
                <w:szCs w:val="24"/>
              </w:rPr>
            </w:pPr>
            <w:r w:rsidRPr="00176C6D">
              <w:rPr>
                <w:rFonts w:ascii="Times New Roman" w:hAnsi="Times New Roman" w:cs="Times New Roman"/>
                <w:i/>
                <w:iCs/>
                <w:sz w:val="24"/>
                <w:szCs w:val="24"/>
              </w:rPr>
              <w:t xml:space="preserve">Figure </w:t>
            </w:r>
            <w:r>
              <w:rPr>
                <w:rFonts w:ascii="Times New Roman" w:hAnsi="Times New Roman" w:cs="Times New Roman"/>
                <w:i/>
                <w:iCs/>
                <w:sz w:val="24"/>
                <w:szCs w:val="24"/>
              </w:rPr>
              <w:t>3</w:t>
            </w:r>
            <w:r w:rsidRPr="00176C6D">
              <w:rPr>
                <w:rFonts w:ascii="Times New Roman" w:hAnsi="Times New Roman" w:cs="Times New Roman"/>
                <w:i/>
                <w:iCs/>
                <w:sz w:val="24"/>
                <w:szCs w:val="24"/>
              </w:rPr>
              <w:t>.</w:t>
            </w:r>
            <w:r w:rsidRPr="00176C6D">
              <w:rPr>
                <w:rFonts w:ascii="Times New Roman" w:hAnsi="Times New Roman" w:cs="Times New Roman"/>
                <w:sz w:val="24"/>
                <w:szCs w:val="24"/>
              </w:rPr>
              <w:t xml:space="preserve"> </w:t>
            </w:r>
            <w:r w:rsidRPr="00DD7C36">
              <w:rPr>
                <w:rFonts w:ascii="Times New Roman" w:hAnsi="Times New Roman" w:cs="Times New Roman"/>
                <w:sz w:val="24"/>
                <w:szCs w:val="24"/>
              </w:rPr>
              <w:t xml:space="preserve">Schedule by which email interruptions </w:t>
            </w:r>
            <w:r>
              <w:rPr>
                <w:rFonts w:ascii="Times New Roman" w:hAnsi="Times New Roman" w:cs="Times New Roman"/>
                <w:sz w:val="24"/>
                <w:szCs w:val="24"/>
              </w:rPr>
              <w:t xml:space="preserve">occurred </w:t>
            </w:r>
            <w:r w:rsidRPr="00DD7C36">
              <w:rPr>
                <w:rFonts w:ascii="Times New Roman" w:hAnsi="Times New Roman" w:cs="Times New Roman"/>
                <w:sz w:val="24"/>
                <w:szCs w:val="24"/>
              </w:rPr>
              <w:t xml:space="preserve">for each experimental activity. Note that the time between interruptions begins after participants have completed responding to the previous email. All participants in experimental conditions </w:t>
            </w:r>
            <w:r>
              <w:rPr>
                <w:rFonts w:ascii="Times New Roman" w:hAnsi="Times New Roman" w:cs="Times New Roman"/>
                <w:sz w:val="24"/>
                <w:szCs w:val="24"/>
              </w:rPr>
              <w:t>were</w:t>
            </w:r>
            <w:r w:rsidRPr="00DD7C36">
              <w:rPr>
                <w:rFonts w:ascii="Times New Roman" w:hAnsi="Times New Roman" w:cs="Times New Roman"/>
                <w:sz w:val="24"/>
                <w:szCs w:val="24"/>
              </w:rPr>
              <w:t xml:space="preserve"> interrupted during the problem definition activity. However, participants </w:t>
            </w:r>
            <w:r>
              <w:rPr>
                <w:rFonts w:ascii="Times New Roman" w:hAnsi="Times New Roman" w:cs="Times New Roman"/>
                <w:sz w:val="24"/>
                <w:szCs w:val="24"/>
              </w:rPr>
              <w:t>were</w:t>
            </w:r>
            <w:r w:rsidRPr="00DD7C36">
              <w:rPr>
                <w:rFonts w:ascii="Times New Roman" w:hAnsi="Times New Roman" w:cs="Times New Roman"/>
                <w:sz w:val="24"/>
                <w:szCs w:val="24"/>
              </w:rPr>
              <w:t xml:space="preserve"> randomly assigned to be interrupted either during idea generation or during idea evaluation and </w:t>
            </w:r>
            <w:r>
              <w:rPr>
                <w:rFonts w:ascii="Times New Roman" w:hAnsi="Times New Roman" w:cs="Times New Roman"/>
                <w:sz w:val="24"/>
                <w:szCs w:val="24"/>
              </w:rPr>
              <w:t>were</w:t>
            </w:r>
            <w:r w:rsidRPr="00DD7C36">
              <w:rPr>
                <w:rFonts w:ascii="Times New Roman" w:hAnsi="Times New Roman" w:cs="Times New Roman"/>
                <w:sz w:val="24"/>
                <w:szCs w:val="24"/>
              </w:rPr>
              <w:t xml:space="preserve"> assigned to either the low or the high frequency condition. Participants </w:t>
            </w:r>
            <w:r>
              <w:rPr>
                <w:rFonts w:ascii="Times New Roman" w:hAnsi="Times New Roman" w:cs="Times New Roman"/>
                <w:sz w:val="24"/>
                <w:szCs w:val="24"/>
              </w:rPr>
              <w:t>were</w:t>
            </w:r>
            <w:r w:rsidRPr="00DD7C36">
              <w:rPr>
                <w:rFonts w:ascii="Times New Roman" w:hAnsi="Times New Roman" w:cs="Times New Roman"/>
                <w:sz w:val="24"/>
                <w:szCs w:val="24"/>
              </w:rPr>
              <w:t xml:space="preserve"> randomly assigned to conditions where email interruptions are either relevant to the task at hand or irrelevant to the task.</w:t>
            </w:r>
          </w:p>
        </w:tc>
      </w:tr>
    </w:tbl>
    <w:p w14:paraId="4CC5DB87" w14:textId="77777777" w:rsidR="00CE6789" w:rsidRPr="00176C6D" w:rsidRDefault="00CE6789">
      <w:pPr>
        <w:pStyle w:val="NoSpacing"/>
        <w:spacing w:line="480" w:lineRule="auto"/>
        <w:ind w:firstLine="720"/>
        <w:rPr>
          <w:rFonts w:ascii="Times New Roman" w:hAnsi="Times New Roman" w:cs="Times New Roman"/>
          <w:sz w:val="24"/>
          <w:szCs w:val="24"/>
        </w:rPr>
      </w:pPr>
    </w:p>
    <w:p w14:paraId="243DE29F" w14:textId="070E4FCE" w:rsidR="00C8266B" w:rsidRDefault="006E6E92">
      <w:pPr>
        <w:pStyle w:val="NoSpacing"/>
        <w:spacing w:line="480" w:lineRule="auto"/>
        <w:rPr>
          <w:rFonts w:ascii="Times New Roman" w:hAnsi="Times New Roman" w:cs="Times New Roman"/>
          <w:sz w:val="24"/>
          <w:szCs w:val="24"/>
        </w:rPr>
      </w:pPr>
      <w:r w:rsidRPr="00176C6D">
        <w:rPr>
          <w:rFonts w:ascii="Times New Roman" w:hAnsi="Times New Roman" w:cs="Times New Roman"/>
          <w:sz w:val="24"/>
          <w:szCs w:val="24"/>
        </w:rPr>
        <w:tab/>
        <w:t xml:space="preserve">After generating ideas, participants </w:t>
      </w:r>
      <w:r w:rsidR="00FD7D86">
        <w:rPr>
          <w:rFonts w:ascii="Times New Roman" w:hAnsi="Times New Roman" w:cs="Times New Roman"/>
          <w:sz w:val="24"/>
          <w:szCs w:val="24"/>
        </w:rPr>
        <w:t xml:space="preserve">were </w:t>
      </w:r>
      <w:r w:rsidRPr="00176C6D">
        <w:rPr>
          <w:rFonts w:ascii="Times New Roman" w:hAnsi="Times New Roman" w:cs="Times New Roman"/>
          <w:sz w:val="24"/>
          <w:szCs w:val="24"/>
        </w:rPr>
        <w:t>asked to evaluate those ideas. Idea evaluation represents a later stage component of the creative problem-solving process (Mumford et al., 1991). Here, the other half of participants in experimental conditions, who did not receive interruptions in the previous activity now receive</w:t>
      </w:r>
      <w:r w:rsidR="000B4BF7">
        <w:rPr>
          <w:rFonts w:ascii="Times New Roman" w:hAnsi="Times New Roman" w:cs="Times New Roman"/>
          <w:sz w:val="24"/>
          <w:szCs w:val="24"/>
        </w:rPr>
        <w:t>d</w:t>
      </w:r>
      <w:r w:rsidRPr="00176C6D">
        <w:rPr>
          <w:rFonts w:ascii="Times New Roman" w:hAnsi="Times New Roman" w:cs="Times New Roman"/>
          <w:sz w:val="24"/>
          <w:szCs w:val="24"/>
        </w:rPr>
        <w:t xml:space="preserve"> email interruptions. Again, these interruptions, either two emails in the low condition or four in the high, which </w:t>
      </w:r>
      <w:r w:rsidR="000B4BF7">
        <w:rPr>
          <w:rFonts w:ascii="Times New Roman" w:hAnsi="Times New Roman" w:cs="Times New Roman"/>
          <w:sz w:val="24"/>
          <w:szCs w:val="24"/>
        </w:rPr>
        <w:t>were</w:t>
      </w:r>
      <w:r w:rsidRPr="00176C6D">
        <w:rPr>
          <w:rFonts w:ascii="Times New Roman" w:hAnsi="Times New Roman" w:cs="Times New Roman"/>
          <w:sz w:val="24"/>
          <w:szCs w:val="24"/>
        </w:rPr>
        <w:t xml:space="preserve"> either relevant or irrelevant to the task at hand with the same timetable as discussed above. </w:t>
      </w:r>
      <w:r w:rsidR="000B4BF7">
        <w:rPr>
          <w:rFonts w:ascii="Times New Roman" w:hAnsi="Times New Roman" w:cs="Times New Roman"/>
          <w:sz w:val="24"/>
          <w:szCs w:val="24"/>
        </w:rPr>
        <w:t xml:space="preserve">Again, participants in both the high and low conditions were given a total of 5 minutes to complete this activity (not including time taken to read and answer emails). It was determined, through pilot testing, that 5 minutes was an ample amount of time to complete the activity. </w:t>
      </w:r>
      <w:r w:rsidR="000B4BF7" w:rsidRPr="00176C6D">
        <w:rPr>
          <w:rFonts w:ascii="Times New Roman" w:hAnsi="Times New Roman" w:cs="Times New Roman"/>
          <w:sz w:val="24"/>
          <w:szCs w:val="24"/>
        </w:rPr>
        <w:t xml:space="preserve">After </w:t>
      </w:r>
      <w:r w:rsidR="000B4BF7">
        <w:rPr>
          <w:rFonts w:ascii="Times New Roman" w:hAnsi="Times New Roman" w:cs="Times New Roman"/>
          <w:sz w:val="24"/>
          <w:szCs w:val="24"/>
        </w:rPr>
        <w:t>completing this activity, participants were prompted to</w:t>
      </w:r>
      <w:r w:rsidR="000B4BF7" w:rsidRPr="00176C6D">
        <w:rPr>
          <w:rFonts w:ascii="Times New Roman" w:hAnsi="Times New Roman" w:cs="Times New Roman"/>
          <w:sz w:val="24"/>
          <w:szCs w:val="24"/>
        </w:rPr>
        <w:t xml:space="preserve"> move onto the next section of the experimental task</w:t>
      </w:r>
      <w:r w:rsidR="000B4BF7">
        <w:rPr>
          <w:rFonts w:ascii="Times New Roman" w:hAnsi="Times New Roman" w:cs="Times New Roman"/>
          <w:sz w:val="24"/>
          <w:szCs w:val="24"/>
        </w:rPr>
        <w:t>.</w:t>
      </w:r>
    </w:p>
    <w:p w14:paraId="43D14397" w14:textId="61A5E378" w:rsidR="00700023" w:rsidRDefault="006E6E92" w:rsidP="003F5EF9">
      <w:pPr>
        <w:pStyle w:val="NoSpacing"/>
        <w:spacing w:line="480" w:lineRule="auto"/>
        <w:ind w:firstLine="720"/>
        <w:rPr>
          <w:rFonts w:ascii="Times New Roman" w:hAnsi="Times New Roman" w:cs="Times New Roman"/>
          <w:sz w:val="24"/>
          <w:szCs w:val="24"/>
        </w:rPr>
      </w:pPr>
      <w:r w:rsidRPr="00176C6D">
        <w:rPr>
          <w:rFonts w:ascii="Times New Roman" w:hAnsi="Times New Roman" w:cs="Times New Roman"/>
          <w:sz w:val="24"/>
          <w:szCs w:val="24"/>
        </w:rPr>
        <w:t>The experimental task end</w:t>
      </w:r>
      <w:r w:rsidR="000B4BF7">
        <w:rPr>
          <w:rFonts w:ascii="Times New Roman" w:hAnsi="Times New Roman" w:cs="Times New Roman"/>
          <w:sz w:val="24"/>
          <w:szCs w:val="24"/>
        </w:rPr>
        <w:t>ed</w:t>
      </w:r>
      <w:r w:rsidRPr="00176C6D">
        <w:rPr>
          <w:rFonts w:ascii="Times New Roman" w:hAnsi="Times New Roman" w:cs="Times New Roman"/>
          <w:sz w:val="24"/>
          <w:szCs w:val="24"/>
        </w:rPr>
        <w:t xml:space="preserve"> with participants being asked to generate a plan to increase sales and market demand based on the current issues the company is facing. During this time, participants </w:t>
      </w:r>
      <w:r w:rsidR="00CB3719">
        <w:rPr>
          <w:rFonts w:ascii="Times New Roman" w:hAnsi="Times New Roman" w:cs="Times New Roman"/>
          <w:sz w:val="24"/>
          <w:szCs w:val="24"/>
        </w:rPr>
        <w:t>did</w:t>
      </w:r>
      <w:r w:rsidR="00CB3719" w:rsidRPr="00176C6D">
        <w:rPr>
          <w:rFonts w:ascii="Times New Roman" w:hAnsi="Times New Roman" w:cs="Times New Roman"/>
          <w:sz w:val="24"/>
          <w:szCs w:val="24"/>
        </w:rPr>
        <w:t xml:space="preserve"> </w:t>
      </w:r>
      <w:r w:rsidRPr="00176C6D">
        <w:rPr>
          <w:rFonts w:ascii="Times New Roman" w:hAnsi="Times New Roman" w:cs="Times New Roman"/>
          <w:sz w:val="24"/>
          <w:szCs w:val="24"/>
        </w:rPr>
        <w:t xml:space="preserve">not receive any interruptions and </w:t>
      </w:r>
      <w:r w:rsidR="004F30AE">
        <w:rPr>
          <w:rFonts w:ascii="Times New Roman" w:hAnsi="Times New Roman" w:cs="Times New Roman"/>
          <w:sz w:val="24"/>
          <w:szCs w:val="24"/>
        </w:rPr>
        <w:t>had</w:t>
      </w:r>
      <w:r w:rsidRPr="00176C6D">
        <w:rPr>
          <w:rFonts w:ascii="Times New Roman" w:hAnsi="Times New Roman" w:cs="Times New Roman"/>
          <w:sz w:val="24"/>
          <w:szCs w:val="24"/>
        </w:rPr>
        <w:t xml:space="preserve"> as much time to complete the task as they need</w:t>
      </w:r>
      <w:r w:rsidR="000639D0">
        <w:rPr>
          <w:rFonts w:ascii="Times New Roman" w:hAnsi="Times New Roman" w:cs="Times New Roman"/>
          <w:sz w:val="24"/>
          <w:szCs w:val="24"/>
        </w:rPr>
        <w:t>ed</w:t>
      </w:r>
      <w:r w:rsidRPr="00176C6D">
        <w:rPr>
          <w:rFonts w:ascii="Times New Roman" w:hAnsi="Times New Roman" w:cs="Times New Roman"/>
          <w:sz w:val="24"/>
          <w:szCs w:val="24"/>
        </w:rPr>
        <w:t>.</w:t>
      </w:r>
      <w:r w:rsidR="00212508" w:rsidRPr="00176C6D">
        <w:rPr>
          <w:rFonts w:ascii="Times New Roman" w:hAnsi="Times New Roman" w:cs="Times New Roman"/>
          <w:sz w:val="24"/>
          <w:szCs w:val="24"/>
        </w:rPr>
        <w:t xml:space="preserve"> </w:t>
      </w:r>
      <w:r w:rsidRPr="00176C6D">
        <w:rPr>
          <w:rFonts w:ascii="Times New Roman" w:hAnsi="Times New Roman" w:cs="Times New Roman"/>
          <w:sz w:val="24"/>
          <w:szCs w:val="24"/>
        </w:rPr>
        <w:t>Following the final experimental activity, participants complete</w:t>
      </w:r>
      <w:r w:rsidR="004F30AE">
        <w:rPr>
          <w:rFonts w:ascii="Times New Roman" w:hAnsi="Times New Roman" w:cs="Times New Roman"/>
          <w:sz w:val="24"/>
          <w:szCs w:val="24"/>
        </w:rPr>
        <w:t>d</w:t>
      </w:r>
      <w:r w:rsidRPr="00176C6D">
        <w:rPr>
          <w:rFonts w:ascii="Times New Roman" w:hAnsi="Times New Roman" w:cs="Times New Roman"/>
          <w:sz w:val="24"/>
          <w:szCs w:val="24"/>
        </w:rPr>
        <w:t xml:space="preserve"> a series of untimed covariate measures including a personality measure (Donnellan, Oswald, Baird, &amp; Lucas, 2006), a measure of planning </w:t>
      </w:r>
      <w:r w:rsidR="003D79F6">
        <w:rPr>
          <w:rFonts w:ascii="Times New Roman" w:hAnsi="Times New Roman" w:cs="Times New Roman"/>
          <w:sz w:val="24"/>
          <w:szCs w:val="24"/>
        </w:rPr>
        <w:t>skill</w:t>
      </w:r>
      <w:r w:rsidRPr="00176C6D">
        <w:rPr>
          <w:rFonts w:ascii="Times New Roman" w:hAnsi="Times New Roman" w:cs="Times New Roman"/>
          <w:sz w:val="24"/>
          <w:szCs w:val="24"/>
        </w:rPr>
        <w:t xml:space="preserve"> (Marta, Leritz, &amp; Mumford, 2005), a trait breadth of attention measure (Kimchi &amp; Palmer, 1982)</w:t>
      </w:r>
      <w:r w:rsidR="00E838CE" w:rsidRPr="00176C6D">
        <w:rPr>
          <w:rFonts w:ascii="Times New Roman" w:hAnsi="Times New Roman" w:cs="Times New Roman"/>
          <w:sz w:val="24"/>
          <w:szCs w:val="24"/>
        </w:rPr>
        <w:t>,</w:t>
      </w:r>
      <w:r w:rsidRPr="00176C6D">
        <w:rPr>
          <w:rFonts w:ascii="Times New Roman" w:hAnsi="Times New Roman" w:cs="Times New Roman"/>
          <w:sz w:val="24"/>
          <w:szCs w:val="24"/>
        </w:rPr>
        <w:t xml:space="preserve"> a marketing experience measure</w:t>
      </w:r>
      <w:r w:rsidR="00E838CE" w:rsidRPr="00176C6D">
        <w:rPr>
          <w:rFonts w:ascii="Times New Roman" w:hAnsi="Times New Roman" w:cs="Times New Roman"/>
          <w:sz w:val="24"/>
          <w:szCs w:val="24"/>
        </w:rPr>
        <w:t>, and a mind wandering measure (Giambra, 1993)</w:t>
      </w:r>
      <w:r w:rsidRPr="00176C6D">
        <w:rPr>
          <w:rFonts w:ascii="Times New Roman" w:hAnsi="Times New Roman" w:cs="Times New Roman"/>
          <w:sz w:val="24"/>
          <w:szCs w:val="24"/>
        </w:rPr>
        <w:t xml:space="preserve"> along with a demographics questionnaire. These measures are discussed in further detail below.</w:t>
      </w:r>
    </w:p>
    <w:p w14:paraId="743BF421" w14:textId="4E1AD717" w:rsidR="006E6E92" w:rsidRPr="00AA3FD5" w:rsidRDefault="006E6E92" w:rsidP="00BC6DF9">
      <w:pPr>
        <w:pStyle w:val="Heading2"/>
        <w:spacing w:before="0" w:line="480" w:lineRule="auto"/>
        <w:rPr>
          <w:rFonts w:ascii="Times New Roman" w:hAnsi="Times New Roman" w:cs="Times New Roman"/>
          <w:b/>
          <w:bCs/>
          <w:color w:val="auto"/>
          <w:sz w:val="24"/>
          <w:szCs w:val="24"/>
        </w:rPr>
      </w:pPr>
      <w:bookmarkStart w:id="35" w:name="_Toc42073634"/>
      <w:bookmarkStart w:id="36" w:name="_Toc77247973"/>
      <w:r w:rsidRPr="00AA3FD5">
        <w:rPr>
          <w:rFonts w:ascii="Times New Roman" w:hAnsi="Times New Roman" w:cs="Times New Roman"/>
          <w:b/>
          <w:bCs/>
          <w:color w:val="auto"/>
          <w:sz w:val="24"/>
          <w:szCs w:val="24"/>
        </w:rPr>
        <w:t>Measures</w:t>
      </w:r>
      <w:bookmarkEnd w:id="35"/>
      <w:bookmarkEnd w:id="36"/>
    </w:p>
    <w:p w14:paraId="3B1183C2" w14:textId="19470E05" w:rsidR="006E6E92" w:rsidRPr="00AA3FD5" w:rsidRDefault="006E6E92" w:rsidP="003F5EF9">
      <w:pPr>
        <w:pStyle w:val="Heading3"/>
        <w:spacing w:line="480" w:lineRule="auto"/>
        <w:rPr>
          <w:rFonts w:ascii="Times New Roman" w:hAnsi="Times New Roman" w:cs="Times New Roman"/>
          <w:b/>
          <w:bCs/>
          <w:i/>
          <w:iCs/>
          <w:color w:val="auto"/>
        </w:rPr>
      </w:pPr>
      <w:bookmarkStart w:id="37" w:name="_Toc42073635"/>
      <w:bookmarkStart w:id="38" w:name="_Toc77247974"/>
      <w:bookmarkStart w:id="39" w:name="_Hlk42017986"/>
      <w:r w:rsidRPr="00AA3FD5">
        <w:rPr>
          <w:rFonts w:ascii="Times New Roman" w:hAnsi="Times New Roman" w:cs="Times New Roman"/>
          <w:b/>
          <w:bCs/>
          <w:i/>
          <w:iCs/>
          <w:color w:val="auto"/>
        </w:rPr>
        <w:t>Control Variables</w:t>
      </w:r>
      <w:bookmarkEnd w:id="37"/>
      <w:bookmarkEnd w:id="38"/>
    </w:p>
    <w:p w14:paraId="74440281" w14:textId="5934AC8D" w:rsidR="003A40FC" w:rsidRPr="00176C6D" w:rsidRDefault="003A40FC" w:rsidP="003439C2">
      <w:pPr>
        <w:pStyle w:val="NoSpacing"/>
        <w:spacing w:line="480" w:lineRule="auto"/>
        <w:ind w:firstLine="720"/>
        <w:rPr>
          <w:rFonts w:ascii="Times New Roman" w:hAnsi="Times New Roman" w:cs="Times New Roman"/>
          <w:sz w:val="24"/>
          <w:szCs w:val="24"/>
        </w:rPr>
      </w:pPr>
      <w:r>
        <w:rPr>
          <w:rFonts w:ascii="Times New Roman" w:hAnsi="Times New Roman" w:cs="Times New Roman"/>
          <w:b/>
          <w:bCs/>
          <w:sz w:val="24"/>
          <w:szCs w:val="24"/>
        </w:rPr>
        <w:t>Cognitive ability</w:t>
      </w:r>
      <w:r w:rsidRPr="008479CC">
        <w:rPr>
          <w:rFonts w:ascii="Times New Roman" w:hAnsi="Times New Roman" w:cs="Times New Roman"/>
          <w:b/>
          <w:bCs/>
          <w:sz w:val="24"/>
          <w:szCs w:val="24"/>
        </w:rPr>
        <w:t>.</w:t>
      </w:r>
      <w:r w:rsidRPr="00176C6D">
        <w:rPr>
          <w:rFonts w:ascii="Times New Roman" w:hAnsi="Times New Roman" w:cs="Times New Roman"/>
          <w:sz w:val="24"/>
          <w:szCs w:val="24"/>
        </w:rPr>
        <w:t xml:space="preserve"> The tasks participants </w:t>
      </w:r>
      <w:r>
        <w:rPr>
          <w:rFonts w:ascii="Times New Roman" w:hAnsi="Times New Roman" w:cs="Times New Roman"/>
          <w:sz w:val="24"/>
          <w:szCs w:val="24"/>
        </w:rPr>
        <w:t>were</w:t>
      </w:r>
      <w:r w:rsidRPr="00176C6D">
        <w:rPr>
          <w:rFonts w:ascii="Times New Roman" w:hAnsi="Times New Roman" w:cs="Times New Roman"/>
          <w:sz w:val="24"/>
          <w:szCs w:val="24"/>
        </w:rPr>
        <w:t xml:space="preserve"> asked to complete in this experiment can be cognitively demanding. Therefore, participants </w:t>
      </w:r>
      <w:r>
        <w:rPr>
          <w:rFonts w:ascii="Times New Roman" w:hAnsi="Times New Roman" w:cs="Times New Roman"/>
          <w:sz w:val="24"/>
          <w:szCs w:val="24"/>
        </w:rPr>
        <w:t>were</w:t>
      </w:r>
      <w:r w:rsidRPr="00176C6D">
        <w:rPr>
          <w:rFonts w:ascii="Times New Roman" w:hAnsi="Times New Roman" w:cs="Times New Roman"/>
          <w:sz w:val="24"/>
          <w:szCs w:val="24"/>
        </w:rPr>
        <w:t xml:space="preserve"> asked to complete a measure of </w:t>
      </w:r>
      <w:r>
        <w:rPr>
          <w:rFonts w:ascii="Times New Roman" w:hAnsi="Times New Roman" w:cs="Times New Roman"/>
          <w:sz w:val="24"/>
          <w:szCs w:val="24"/>
        </w:rPr>
        <w:t>cognitive ability</w:t>
      </w:r>
      <w:r w:rsidRPr="00176C6D">
        <w:rPr>
          <w:rFonts w:ascii="Times New Roman" w:hAnsi="Times New Roman" w:cs="Times New Roman"/>
          <w:sz w:val="24"/>
          <w:szCs w:val="24"/>
        </w:rPr>
        <w:t xml:space="preserve">, specifically the verbal reasoning portion of the Employee Aptitude Survey (EAS). This measure was developed for </w:t>
      </w:r>
      <w:r>
        <w:rPr>
          <w:rFonts w:ascii="Times New Roman" w:hAnsi="Times New Roman" w:cs="Times New Roman"/>
          <w:sz w:val="24"/>
          <w:szCs w:val="24"/>
        </w:rPr>
        <w:t>personnel decisions (e.g., selection)</w:t>
      </w:r>
      <w:r w:rsidRPr="00176C6D">
        <w:rPr>
          <w:rFonts w:ascii="Times New Roman" w:hAnsi="Times New Roman" w:cs="Times New Roman"/>
          <w:sz w:val="24"/>
          <w:szCs w:val="24"/>
        </w:rPr>
        <w:t xml:space="preserve"> in organizations and involves relatively short and simplistic administration. The verbal reasoning measure analyzes analogical reasoning, which has been shown to be one of the best available measures of </w:t>
      </w:r>
      <w:r>
        <w:rPr>
          <w:rFonts w:ascii="Times New Roman" w:hAnsi="Times New Roman" w:cs="Times New Roman"/>
          <w:sz w:val="24"/>
          <w:szCs w:val="24"/>
        </w:rPr>
        <w:t>cognitive ability</w:t>
      </w:r>
      <w:r w:rsidRPr="00176C6D">
        <w:rPr>
          <w:rFonts w:ascii="Times New Roman" w:hAnsi="Times New Roman" w:cs="Times New Roman"/>
          <w:sz w:val="24"/>
          <w:szCs w:val="24"/>
        </w:rPr>
        <w:t xml:space="preserve"> (Tyler, 1964). The 30-item measure presents a series of facts and conclusions and participants must choose whether each conclusion is true, false, or unknown given the facts presented. </w:t>
      </w:r>
      <w:r w:rsidR="003439C2" w:rsidRPr="003439C2">
        <w:rPr>
          <w:rFonts w:ascii="Times New Roman" w:hAnsi="Times New Roman" w:cs="Times New Roman"/>
          <w:sz w:val="24"/>
          <w:szCs w:val="24"/>
        </w:rPr>
        <w:t>The internal consistency reliability of</w:t>
      </w:r>
      <w:r w:rsidR="003439C2">
        <w:rPr>
          <w:rFonts w:ascii="Times New Roman" w:hAnsi="Times New Roman" w:cs="Times New Roman"/>
          <w:sz w:val="24"/>
          <w:szCs w:val="24"/>
        </w:rPr>
        <w:t xml:space="preserve"> </w:t>
      </w:r>
      <w:r w:rsidR="003439C2" w:rsidRPr="003439C2">
        <w:rPr>
          <w:rFonts w:ascii="Times New Roman" w:hAnsi="Times New Roman" w:cs="Times New Roman"/>
          <w:sz w:val="24"/>
          <w:szCs w:val="24"/>
        </w:rPr>
        <w:t xml:space="preserve">the scale </w:t>
      </w:r>
      <w:r w:rsidR="003439C2">
        <w:rPr>
          <w:rFonts w:ascii="Times New Roman" w:hAnsi="Times New Roman" w:cs="Times New Roman"/>
          <w:sz w:val="24"/>
          <w:szCs w:val="24"/>
        </w:rPr>
        <w:t>(</w:t>
      </w:r>
      <w:r w:rsidR="003439C2" w:rsidRPr="003439C2">
        <w:rPr>
          <w:rFonts w:ascii="Times New Roman" w:hAnsi="Times New Roman" w:cs="Times New Roman"/>
          <w:sz w:val="24"/>
          <w:szCs w:val="24"/>
        </w:rPr>
        <w:t>as calculated with coefficient alpha</w:t>
      </w:r>
      <w:r w:rsidR="002D7630">
        <w:rPr>
          <w:rFonts w:ascii="Times New Roman" w:hAnsi="Times New Roman" w:cs="Times New Roman"/>
          <w:sz w:val="24"/>
          <w:szCs w:val="24"/>
        </w:rPr>
        <w:t xml:space="preserve"> here and throughout</w:t>
      </w:r>
      <w:r w:rsidR="003439C2">
        <w:rPr>
          <w:rFonts w:ascii="Times New Roman" w:hAnsi="Times New Roman" w:cs="Times New Roman"/>
          <w:sz w:val="24"/>
          <w:szCs w:val="24"/>
        </w:rPr>
        <w:t>)</w:t>
      </w:r>
      <w:r w:rsidR="003439C2" w:rsidRPr="003439C2">
        <w:rPr>
          <w:rFonts w:ascii="Times New Roman" w:hAnsi="Times New Roman" w:cs="Times New Roman"/>
          <w:sz w:val="24"/>
          <w:szCs w:val="24"/>
        </w:rPr>
        <w:t xml:space="preserve"> was 0.7</w:t>
      </w:r>
      <w:r w:rsidR="003439C2">
        <w:rPr>
          <w:rFonts w:ascii="Times New Roman" w:hAnsi="Times New Roman" w:cs="Times New Roman"/>
          <w:sz w:val="24"/>
          <w:szCs w:val="24"/>
        </w:rPr>
        <w:t>5</w:t>
      </w:r>
      <w:r>
        <w:rPr>
          <w:rFonts w:ascii="Times New Roman" w:hAnsi="Times New Roman" w:cs="Times New Roman"/>
          <w:sz w:val="24"/>
          <w:szCs w:val="24"/>
        </w:rPr>
        <w:t>.</w:t>
      </w:r>
      <w:r w:rsidR="003439C2">
        <w:rPr>
          <w:rFonts w:ascii="Times New Roman" w:hAnsi="Times New Roman" w:cs="Times New Roman"/>
          <w:sz w:val="24"/>
          <w:szCs w:val="24"/>
        </w:rPr>
        <w:t xml:space="preserve"> Moreover, </w:t>
      </w:r>
      <w:r w:rsidRPr="00176C6D">
        <w:rPr>
          <w:rFonts w:ascii="Times New Roman" w:hAnsi="Times New Roman" w:cs="Times New Roman"/>
          <w:sz w:val="24"/>
          <w:szCs w:val="24"/>
        </w:rPr>
        <w:t>Grimsley, Ruch, Warren, and Ford (1985) have provided evidence for the construct validity of this measure.</w:t>
      </w:r>
    </w:p>
    <w:p w14:paraId="29F8875D" w14:textId="54CC8E70" w:rsidR="006E6E92" w:rsidRPr="00176C6D" w:rsidRDefault="006E6E92">
      <w:pPr>
        <w:pStyle w:val="NoSpacing"/>
        <w:spacing w:line="480" w:lineRule="auto"/>
        <w:ind w:firstLine="720"/>
        <w:rPr>
          <w:rFonts w:ascii="Times New Roman" w:hAnsi="Times New Roman" w:cs="Times New Roman"/>
          <w:sz w:val="24"/>
          <w:szCs w:val="24"/>
        </w:rPr>
      </w:pPr>
      <w:r w:rsidRPr="00AA3FD5">
        <w:rPr>
          <w:rFonts w:ascii="Times New Roman" w:hAnsi="Times New Roman" w:cs="Times New Roman"/>
          <w:b/>
          <w:bCs/>
          <w:sz w:val="24"/>
          <w:szCs w:val="24"/>
        </w:rPr>
        <w:t xml:space="preserve">Divergent </w:t>
      </w:r>
      <w:r w:rsidR="00936411">
        <w:rPr>
          <w:rFonts w:ascii="Times New Roman" w:hAnsi="Times New Roman" w:cs="Times New Roman"/>
          <w:b/>
          <w:bCs/>
          <w:sz w:val="24"/>
          <w:szCs w:val="24"/>
        </w:rPr>
        <w:t>t</w:t>
      </w:r>
      <w:r w:rsidRPr="00AA3FD5">
        <w:rPr>
          <w:rFonts w:ascii="Times New Roman" w:hAnsi="Times New Roman" w:cs="Times New Roman"/>
          <w:b/>
          <w:bCs/>
          <w:sz w:val="24"/>
          <w:szCs w:val="24"/>
        </w:rPr>
        <w:t>hinking.</w:t>
      </w:r>
      <w:r w:rsidRPr="00176C6D">
        <w:rPr>
          <w:rFonts w:ascii="Times New Roman" w:hAnsi="Times New Roman" w:cs="Times New Roman"/>
          <w:sz w:val="24"/>
          <w:szCs w:val="24"/>
        </w:rPr>
        <w:t xml:space="preserve"> At least some creative thought is necessary to complete the complex, novel, and ill-defined experimental task at hand. Therefore, participants </w:t>
      </w:r>
      <w:r w:rsidR="004858F0">
        <w:rPr>
          <w:rFonts w:ascii="Times New Roman" w:hAnsi="Times New Roman" w:cs="Times New Roman"/>
          <w:sz w:val="24"/>
          <w:szCs w:val="24"/>
        </w:rPr>
        <w:t>were</w:t>
      </w:r>
      <w:r w:rsidRPr="00176C6D">
        <w:rPr>
          <w:rFonts w:ascii="Times New Roman" w:hAnsi="Times New Roman" w:cs="Times New Roman"/>
          <w:sz w:val="24"/>
          <w:szCs w:val="24"/>
        </w:rPr>
        <w:t xml:space="preserve"> asked to complete a measure of divergent thinking, an idea generation task where participants must produce alternative solutions to a problem. Divergent thinking has been shown to influence creative problem-solving performance (Vincent</w:t>
      </w:r>
      <w:r w:rsidR="0082532E" w:rsidRPr="00176C6D">
        <w:rPr>
          <w:rFonts w:ascii="Times New Roman" w:hAnsi="Times New Roman" w:cs="Times New Roman"/>
          <w:sz w:val="24"/>
          <w:szCs w:val="24"/>
        </w:rPr>
        <w:t xml:space="preserve"> et al., </w:t>
      </w:r>
      <w:r w:rsidRPr="00176C6D">
        <w:rPr>
          <w:rFonts w:ascii="Times New Roman" w:hAnsi="Times New Roman" w:cs="Times New Roman"/>
          <w:sz w:val="24"/>
          <w:szCs w:val="24"/>
        </w:rPr>
        <w:t xml:space="preserve">2002). Here, participants </w:t>
      </w:r>
      <w:r w:rsidR="004858F0">
        <w:rPr>
          <w:rFonts w:ascii="Times New Roman" w:hAnsi="Times New Roman" w:cs="Times New Roman"/>
          <w:sz w:val="24"/>
          <w:szCs w:val="24"/>
        </w:rPr>
        <w:t>were</w:t>
      </w:r>
      <w:r w:rsidRPr="00176C6D">
        <w:rPr>
          <w:rFonts w:ascii="Times New Roman" w:hAnsi="Times New Roman" w:cs="Times New Roman"/>
          <w:sz w:val="24"/>
          <w:szCs w:val="24"/>
        </w:rPr>
        <w:t xml:space="preserve"> asked to complete a divergent thinking task developed by Merrifield</w:t>
      </w:r>
      <w:r w:rsidR="00DD2E8D" w:rsidRPr="00176C6D">
        <w:rPr>
          <w:rFonts w:ascii="Times New Roman" w:hAnsi="Times New Roman" w:cs="Times New Roman"/>
          <w:sz w:val="24"/>
          <w:szCs w:val="24"/>
        </w:rPr>
        <w:t xml:space="preserve"> </w:t>
      </w:r>
      <w:r w:rsidR="00F7494C">
        <w:rPr>
          <w:rFonts w:ascii="Times New Roman" w:hAnsi="Times New Roman" w:cs="Times New Roman"/>
          <w:sz w:val="24"/>
          <w:szCs w:val="24"/>
        </w:rPr>
        <w:t>et al.</w:t>
      </w:r>
      <w:r w:rsidR="00DD2E8D" w:rsidRPr="00176C6D">
        <w:rPr>
          <w:rFonts w:ascii="Times New Roman" w:hAnsi="Times New Roman" w:cs="Times New Roman"/>
          <w:sz w:val="24"/>
          <w:szCs w:val="24"/>
        </w:rPr>
        <w:t xml:space="preserve"> </w:t>
      </w:r>
      <w:r w:rsidRPr="00176C6D">
        <w:rPr>
          <w:rFonts w:ascii="Times New Roman" w:hAnsi="Times New Roman" w:cs="Times New Roman"/>
          <w:sz w:val="24"/>
          <w:szCs w:val="24"/>
        </w:rPr>
        <w:t>(1962), which asks participants to list consequences</w:t>
      </w:r>
      <w:r w:rsidR="00AF748F">
        <w:rPr>
          <w:rFonts w:ascii="Times New Roman" w:hAnsi="Times New Roman" w:cs="Times New Roman"/>
          <w:sz w:val="24"/>
          <w:szCs w:val="24"/>
        </w:rPr>
        <w:t xml:space="preserve"> </w:t>
      </w:r>
      <w:r w:rsidRPr="00176C6D">
        <w:rPr>
          <w:rFonts w:ascii="Times New Roman" w:hAnsi="Times New Roman" w:cs="Times New Roman"/>
          <w:sz w:val="24"/>
          <w:szCs w:val="24"/>
        </w:rPr>
        <w:t xml:space="preserve">that could stem from an unlikely event (e.g., What would be the results if people no longer needed or wanted sleep?). Responses are scored based on the number of unique consequences listed. </w:t>
      </w:r>
      <w:r w:rsidR="003439C2" w:rsidRPr="003439C2">
        <w:rPr>
          <w:rFonts w:ascii="Times New Roman" w:hAnsi="Times New Roman" w:cs="Times New Roman"/>
          <w:sz w:val="24"/>
          <w:szCs w:val="24"/>
        </w:rPr>
        <w:t>The internal consistency reliability of</w:t>
      </w:r>
      <w:r w:rsidR="003439C2">
        <w:rPr>
          <w:rFonts w:ascii="Times New Roman" w:hAnsi="Times New Roman" w:cs="Times New Roman"/>
          <w:sz w:val="24"/>
          <w:szCs w:val="24"/>
        </w:rPr>
        <w:t xml:space="preserve"> </w:t>
      </w:r>
      <w:r w:rsidR="003439C2" w:rsidRPr="003439C2">
        <w:rPr>
          <w:rFonts w:ascii="Times New Roman" w:hAnsi="Times New Roman" w:cs="Times New Roman"/>
          <w:sz w:val="24"/>
          <w:szCs w:val="24"/>
        </w:rPr>
        <w:t>the scale</w:t>
      </w:r>
      <w:r w:rsidR="003439C2" w:rsidDel="003439C2">
        <w:rPr>
          <w:rFonts w:ascii="Times New Roman" w:hAnsi="Times New Roman" w:cs="Times New Roman"/>
          <w:sz w:val="24"/>
          <w:szCs w:val="24"/>
        </w:rPr>
        <w:t xml:space="preserve"> </w:t>
      </w:r>
      <w:r w:rsidR="003439C2">
        <w:rPr>
          <w:rFonts w:ascii="Times New Roman" w:hAnsi="Times New Roman" w:cs="Times New Roman"/>
          <w:sz w:val="24"/>
          <w:szCs w:val="24"/>
        </w:rPr>
        <w:t>was .90</w:t>
      </w:r>
      <w:r w:rsidR="00F31389">
        <w:rPr>
          <w:rFonts w:ascii="Times New Roman" w:hAnsi="Times New Roman" w:cs="Times New Roman"/>
          <w:sz w:val="24"/>
          <w:szCs w:val="24"/>
        </w:rPr>
        <w:t xml:space="preserve">. </w:t>
      </w:r>
      <w:r w:rsidRPr="00176C6D">
        <w:rPr>
          <w:rFonts w:ascii="Times New Roman" w:hAnsi="Times New Roman" w:cs="Times New Roman"/>
          <w:sz w:val="24"/>
          <w:szCs w:val="24"/>
        </w:rPr>
        <w:t>Evidence bearing on the validity of this measure with respect to its influence for creative thinking has been found by Mumford, Marks, Connelly, Zaccaro, and Johnson (1998).</w:t>
      </w:r>
    </w:p>
    <w:p w14:paraId="5BF6FD39" w14:textId="6905E652" w:rsidR="00EE1A69" w:rsidRPr="00176C6D" w:rsidRDefault="00EE1A69">
      <w:pPr>
        <w:pStyle w:val="NoSpacing"/>
        <w:spacing w:line="480" w:lineRule="auto"/>
        <w:ind w:firstLine="720"/>
        <w:rPr>
          <w:rFonts w:ascii="Times New Roman" w:hAnsi="Times New Roman" w:cs="Times New Roman"/>
          <w:sz w:val="24"/>
          <w:szCs w:val="24"/>
        </w:rPr>
      </w:pPr>
      <w:r w:rsidRPr="008479CC">
        <w:rPr>
          <w:rFonts w:ascii="Times New Roman" w:hAnsi="Times New Roman" w:cs="Times New Roman"/>
          <w:b/>
          <w:bCs/>
          <w:sz w:val="24"/>
          <w:szCs w:val="24"/>
        </w:rPr>
        <w:t xml:space="preserve">Marketing </w:t>
      </w:r>
      <w:r w:rsidR="00936411">
        <w:rPr>
          <w:rFonts w:ascii="Times New Roman" w:hAnsi="Times New Roman" w:cs="Times New Roman"/>
          <w:b/>
          <w:bCs/>
          <w:sz w:val="24"/>
          <w:szCs w:val="24"/>
        </w:rPr>
        <w:t>e</w:t>
      </w:r>
      <w:r w:rsidRPr="008479CC">
        <w:rPr>
          <w:rFonts w:ascii="Times New Roman" w:hAnsi="Times New Roman" w:cs="Times New Roman"/>
          <w:b/>
          <w:bCs/>
          <w:sz w:val="24"/>
          <w:szCs w:val="24"/>
        </w:rPr>
        <w:t>xpertise.</w:t>
      </w:r>
      <w:r w:rsidRPr="00176C6D">
        <w:rPr>
          <w:rFonts w:ascii="Times New Roman" w:hAnsi="Times New Roman" w:cs="Times New Roman"/>
          <w:sz w:val="24"/>
          <w:szCs w:val="24"/>
        </w:rPr>
        <w:t xml:space="preserve"> Given the nature of the marketing task at hand, participants </w:t>
      </w:r>
      <w:r w:rsidR="004858F0">
        <w:rPr>
          <w:rFonts w:ascii="Times New Roman" w:hAnsi="Times New Roman" w:cs="Times New Roman"/>
          <w:sz w:val="24"/>
          <w:szCs w:val="24"/>
        </w:rPr>
        <w:t>were</w:t>
      </w:r>
      <w:r w:rsidRPr="00176C6D">
        <w:rPr>
          <w:rFonts w:ascii="Times New Roman" w:hAnsi="Times New Roman" w:cs="Times New Roman"/>
          <w:sz w:val="24"/>
          <w:szCs w:val="24"/>
        </w:rPr>
        <w:t xml:space="preserve"> asked to complete a measure analyzing their expertise regarding marketing practices. This 6-item scale presents background data questions investigating interest or involvement with marketing issues. Responses are given on a 5-point Likert scale. A sample item includes “How likely is it that you will go into advertising or marketing as a career?” Scoring is based on a sum total of Likert scale responses. </w:t>
      </w:r>
      <w:r w:rsidR="006D67B4">
        <w:rPr>
          <w:rFonts w:ascii="Times New Roman" w:hAnsi="Times New Roman" w:cs="Times New Roman"/>
          <w:sz w:val="24"/>
          <w:szCs w:val="24"/>
        </w:rPr>
        <w:t>This measure was originally developed by Lonergan, Scott, and Mumford (2004) and has been used in additional creative problem-solving studies utilizing a similar experimental task (e.g.,</w:t>
      </w:r>
      <w:r w:rsidR="00282649">
        <w:rPr>
          <w:rFonts w:ascii="Times New Roman" w:hAnsi="Times New Roman" w:cs="Times New Roman"/>
          <w:sz w:val="24"/>
          <w:szCs w:val="24"/>
        </w:rPr>
        <w:t xml:space="preserve"> Martin et al., 2019; </w:t>
      </w:r>
      <w:r w:rsidR="006D67B4">
        <w:rPr>
          <w:rFonts w:ascii="Times New Roman" w:hAnsi="Times New Roman" w:cs="Times New Roman"/>
          <w:sz w:val="24"/>
          <w:szCs w:val="24"/>
        </w:rPr>
        <w:t>Medeiros</w:t>
      </w:r>
      <w:r w:rsidRPr="00176C6D">
        <w:rPr>
          <w:rFonts w:ascii="Times New Roman" w:hAnsi="Times New Roman" w:cs="Times New Roman"/>
          <w:sz w:val="24"/>
          <w:szCs w:val="24"/>
        </w:rPr>
        <w:t xml:space="preserve"> </w:t>
      </w:r>
      <w:r w:rsidR="006D67B4">
        <w:rPr>
          <w:rFonts w:ascii="Times New Roman" w:hAnsi="Times New Roman" w:cs="Times New Roman"/>
          <w:sz w:val="24"/>
          <w:szCs w:val="24"/>
        </w:rPr>
        <w:t>et al., 2014)</w:t>
      </w:r>
      <w:r w:rsidR="00282649">
        <w:rPr>
          <w:rFonts w:ascii="Times New Roman" w:hAnsi="Times New Roman" w:cs="Times New Roman"/>
          <w:sz w:val="24"/>
          <w:szCs w:val="24"/>
        </w:rPr>
        <w:t xml:space="preserve">. </w:t>
      </w:r>
      <w:r w:rsidR="002D7630">
        <w:rPr>
          <w:rFonts w:ascii="Times New Roman" w:hAnsi="Times New Roman" w:cs="Times New Roman"/>
          <w:sz w:val="24"/>
          <w:szCs w:val="24"/>
        </w:rPr>
        <w:t>Additionally, t</w:t>
      </w:r>
      <w:r w:rsidR="002D7630" w:rsidRPr="003439C2">
        <w:rPr>
          <w:rFonts w:ascii="Times New Roman" w:hAnsi="Times New Roman" w:cs="Times New Roman"/>
          <w:sz w:val="24"/>
          <w:szCs w:val="24"/>
        </w:rPr>
        <w:t>he internal consistency reliability of</w:t>
      </w:r>
      <w:r w:rsidR="002D7630">
        <w:rPr>
          <w:rFonts w:ascii="Times New Roman" w:hAnsi="Times New Roman" w:cs="Times New Roman"/>
          <w:sz w:val="24"/>
          <w:szCs w:val="24"/>
        </w:rPr>
        <w:t xml:space="preserve"> </w:t>
      </w:r>
      <w:r w:rsidR="002D7630" w:rsidRPr="003439C2">
        <w:rPr>
          <w:rFonts w:ascii="Times New Roman" w:hAnsi="Times New Roman" w:cs="Times New Roman"/>
          <w:sz w:val="24"/>
          <w:szCs w:val="24"/>
        </w:rPr>
        <w:t>the scale</w:t>
      </w:r>
      <w:r w:rsidR="002D7630">
        <w:rPr>
          <w:rFonts w:ascii="Times New Roman" w:hAnsi="Times New Roman" w:cs="Times New Roman"/>
          <w:sz w:val="24"/>
          <w:szCs w:val="24"/>
        </w:rPr>
        <w:t xml:space="preserve"> was .82.</w:t>
      </w:r>
    </w:p>
    <w:p w14:paraId="2D5D64ED" w14:textId="3121D900" w:rsidR="00EE1A69" w:rsidRPr="00176C6D" w:rsidRDefault="00EE1A69">
      <w:pPr>
        <w:pStyle w:val="NoSpacing"/>
        <w:spacing w:line="480" w:lineRule="auto"/>
        <w:ind w:firstLine="720"/>
        <w:rPr>
          <w:rFonts w:ascii="Times New Roman" w:hAnsi="Times New Roman" w:cs="Times New Roman"/>
          <w:sz w:val="24"/>
          <w:szCs w:val="24"/>
        </w:rPr>
      </w:pPr>
      <w:r w:rsidRPr="008479CC">
        <w:rPr>
          <w:rFonts w:ascii="Times New Roman" w:hAnsi="Times New Roman" w:cs="Times New Roman"/>
          <w:b/>
          <w:bCs/>
          <w:sz w:val="24"/>
          <w:szCs w:val="24"/>
        </w:rPr>
        <w:t xml:space="preserve">Mind </w:t>
      </w:r>
      <w:r w:rsidR="00936411">
        <w:rPr>
          <w:rFonts w:ascii="Times New Roman" w:hAnsi="Times New Roman" w:cs="Times New Roman"/>
          <w:b/>
          <w:bCs/>
          <w:sz w:val="24"/>
          <w:szCs w:val="24"/>
        </w:rPr>
        <w:t>w</w:t>
      </w:r>
      <w:r w:rsidRPr="008479CC">
        <w:rPr>
          <w:rFonts w:ascii="Times New Roman" w:hAnsi="Times New Roman" w:cs="Times New Roman"/>
          <w:b/>
          <w:bCs/>
          <w:sz w:val="24"/>
          <w:szCs w:val="24"/>
        </w:rPr>
        <w:t>andering.</w:t>
      </w:r>
      <w:r w:rsidRPr="00176C6D">
        <w:rPr>
          <w:rFonts w:ascii="Times New Roman" w:hAnsi="Times New Roman" w:cs="Times New Roman"/>
          <w:sz w:val="24"/>
          <w:szCs w:val="24"/>
        </w:rPr>
        <w:t xml:space="preserve"> Mind wandering, or one’s propensity to have unintended spontaneous shifts of attention (Giambra, 1993) has been shown to influence performance on divergent thinking tasks (Baird et al., 2012). Therefore, as a control measure, participants </w:t>
      </w:r>
      <w:r w:rsidR="00894A35">
        <w:rPr>
          <w:rFonts w:ascii="Times New Roman" w:hAnsi="Times New Roman" w:cs="Times New Roman"/>
          <w:sz w:val="24"/>
          <w:szCs w:val="24"/>
        </w:rPr>
        <w:t>were</w:t>
      </w:r>
      <w:r w:rsidRPr="00176C6D">
        <w:rPr>
          <w:rFonts w:ascii="Times New Roman" w:hAnsi="Times New Roman" w:cs="Times New Roman"/>
          <w:sz w:val="24"/>
          <w:szCs w:val="24"/>
        </w:rPr>
        <w:t xml:space="preserve"> asked to complete the Daydreaming Frequency subscale of the Imaginal Process Inventory, originally developed by Singer and Antrobus (1972) (Giambra, 1993). This 12-item subscale includes questions such as, “When I am at a meeting or show that is not very interesting, I daydream rather than pay attention.” All items are scaled on a 5-point Likert scoring system. Giambra (1993) has provided evidence for the internal consistency</w:t>
      </w:r>
      <w:r w:rsidR="005E1A5F">
        <w:rPr>
          <w:rFonts w:ascii="Times New Roman" w:hAnsi="Times New Roman" w:cs="Times New Roman"/>
          <w:sz w:val="24"/>
          <w:szCs w:val="24"/>
        </w:rPr>
        <w:t xml:space="preserve"> </w:t>
      </w:r>
      <w:r w:rsidRPr="00176C6D">
        <w:rPr>
          <w:rFonts w:ascii="Times New Roman" w:hAnsi="Times New Roman" w:cs="Times New Roman"/>
          <w:sz w:val="24"/>
          <w:szCs w:val="24"/>
        </w:rPr>
        <w:t>and test-retest reliability</w:t>
      </w:r>
      <w:r w:rsidR="005E1A5F">
        <w:rPr>
          <w:rFonts w:ascii="Times New Roman" w:hAnsi="Times New Roman" w:cs="Times New Roman"/>
          <w:sz w:val="24"/>
          <w:szCs w:val="24"/>
        </w:rPr>
        <w:t xml:space="preserve"> </w:t>
      </w:r>
      <w:r w:rsidRPr="00176C6D">
        <w:rPr>
          <w:rFonts w:ascii="Times New Roman" w:hAnsi="Times New Roman" w:cs="Times New Roman"/>
          <w:sz w:val="24"/>
          <w:szCs w:val="24"/>
        </w:rPr>
        <w:t xml:space="preserve">of this measure. </w:t>
      </w:r>
      <w:r w:rsidR="00997F21" w:rsidRPr="003439C2">
        <w:rPr>
          <w:rFonts w:ascii="Times New Roman" w:hAnsi="Times New Roman" w:cs="Times New Roman"/>
          <w:sz w:val="24"/>
          <w:szCs w:val="24"/>
        </w:rPr>
        <w:t>The internal consistency reliability of</w:t>
      </w:r>
      <w:r w:rsidR="00997F21">
        <w:rPr>
          <w:rFonts w:ascii="Times New Roman" w:hAnsi="Times New Roman" w:cs="Times New Roman"/>
          <w:sz w:val="24"/>
          <w:szCs w:val="24"/>
        </w:rPr>
        <w:t xml:space="preserve"> </w:t>
      </w:r>
      <w:r w:rsidR="00997F21" w:rsidRPr="003439C2">
        <w:rPr>
          <w:rFonts w:ascii="Times New Roman" w:hAnsi="Times New Roman" w:cs="Times New Roman"/>
          <w:sz w:val="24"/>
          <w:szCs w:val="24"/>
        </w:rPr>
        <w:t>the scale</w:t>
      </w:r>
      <w:r w:rsidR="00997F21">
        <w:rPr>
          <w:rFonts w:ascii="Times New Roman" w:hAnsi="Times New Roman" w:cs="Times New Roman"/>
          <w:sz w:val="24"/>
          <w:szCs w:val="24"/>
        </w:rPr>
        <w:t xml:space="preserve"> in the current study was .94.</w:t>
      </w:r>
      <w:r w:rsidRPr="00176C6D">
        <w:rPr>
          <w:rFonts w:ascii="Times New Roman" w:hAnsi="Times New Roman" w:cs="Times New Roman"/>
          <w:sz w:val="24"/>
          <w:szCs w:val="24"/>
        </w:rPr>
        <w:t xml:space="preserve"> </w:t>
      </w:r>
    </w:p>
    <w:p w14:paraId="56E24C1A" w14:textId="7A8EA1B9" w:rsidR="0064533B" w:rsidRPr="00176C6D" w:rsidRDefault="006E6E92">
      <w:pPr>
        <w:pStyle w:val="NoSpacing"/>
        <w:spacing w:line="480" w:lineRule="auto"/>
        <w:ind w:firstLine="720"/>
        <w:rPr>
          <w:rFonts w:ascii="Times New Roman" w:hAnsi="Times New Roman" w:cs="Times New Roman"/>
          <w:sz w:val="24"/>
          <w:szCs w:val="24"/>
        </w:rPr>
      </w:pPr>
      <w:r w:rsidRPr="008479CC">
        <w:rPr>
          <w:rFonts w:ascii="Times New Roman" w:hAnsi="Times New Roman" w:cs="Times New Roman"/>
          <w:b/>
          <w:bCs/>
          <w:sz w:val="24"/>
          <w:szCs w:val="24"/>
        </w:rPr>
        <w:t>Personality.</w:t>
      </w:r>
      <w:r w:rsidRPr="00176C6D">
        <w:rPr>
          <w:rFonts w:ascii="Times New Roman" w:hAnsi="Times New Roman" w:cs="Times New Roman"/>
          <w:sz w:val="24"/>
          <w:szCs w:val="24"/>
        </w:rPr>
        <w:t xml:space="preserve"> Big Five personality variables, particularly extraversion and openness to experiences, </w:t>
      </w:r>
      <w:r w:rsidR="00AF748F">
        <w:rPr>
          <w:rFonts w:ascii="Times New Roman" w:hAnsi="Times New Roman" w:cs="Times New Roman"/>
          <w:sz w:val="24"/>
          <w:szCs w:val="24"/>
        </w:rPr>
        <w:t>have been found to be</w:t>
      </w:r>
      <w:r w:rsidRPr="00176C6D">
        <w:rPr>
          <w:rFonts w:ascii="Times New Roman" w:hAnsi="Times New Roman" w:cs="Times New Roman"/>
          <w:sz w:val="24"/>
          <w:szCs w:val="24"/>
        </w:rPr>
        <w:t xml:space="preserve"> significantly and positively related to creative performance (Sung &amp; Choi, 2009). </w:t>
      </w:r>
      <w:r w:rsidR="00C327DF">
        <w:rPr>
          <w:rFonts w:ascii="Times New Roman" w:hAnsi="Times New Roman" w:cs="Times New Roman"/>
          <w:sz w:val="24"/>
          <w:szCs w:val="24"/>
        </w:rPr>
        <w:t xml:space="preserve">Moreover, it has been shown that people high in neuroticism tend to have difficulties focusing their attention on the task at hand (Diehl et al., 2006). </w:t>
      </w:r>
      <w:r w:rsidRPr="00176C6D">
        <w:rPr>
          <w:rFonts w:ascii="Times New Roman" w:hAnsi="Times New Roman" w:cs="Times New Roman"/>
          <w:sz w:val="24"/>
          <w:szCs w:val="24"/>
        </w:rPr>
        <w:t>Therefore, as a control measure, participants complete</w:t>
      </w:r>
      <w:r w:rsidR="00894A35">
        <w:rPr>
          <w:rFonts w:ascii="Times New Roman" w:hAnsi="Times New Roman" w:cs="Times New Roman"/>
          <w:sz w:val="24"/>
          <w:szCs w:val="24"/>
        </w:rPr>
        <w:t>d</w:t>
      </w:r>
      <w:r w:rsidRPr="00176C6D">
        <w:rPr>
          <w:rFonts w:ascii="Times New Roman" w:hAnsi="Times New Roman" w:cs="Times New Roman"/>
          <w:sz w:val="24"/>
          <w:szCs w:val="24"/>
        </w:rPr>
        <w:t xml:space="preserve"> a Big Five personality inventory. Specifically, participants complete</w:t>
      </w:r>
      <w:r w:rsidR="00894A35">
        <w:rPr>
          <w:rFonts w:ascii="Times New Roman" w:hAnsi="Times New Roman" w:cs="Times New Roman"/>
          <w:sz w:val="24"/>
          <w:szCs w:val="24"/>
        </w:rPr>
        <w:t>d</w:t>
      </w:r>
      <w:r w:rsidRPr="00176C6D">
        <w:rPr>
          <w:rFonts w:ascii="Times New Roman" w:hAnsi="Times New Roman" w:cs="Times New Roman"/>
          <w:sz w:val="24"/>
          <w:szCs w:val="24"/>
        </w:rPr>
        <w:t xml:space="preserve"> the mini-IPIP inventory (Donnellan</w:t>
      </w:r>
      <w:r w:rsidR="00DD2E8D" w:rsidRPr="00176C6D">
        <w:rPr>
          <w:rFonts w:ascii="Times New Roman" w:hAnsi="Times New Roman" w:cs="Times New Roman"/>
          <w:sz w:val="24"/>
          <w:szCs w:val="24"/>
        </w:rPr>
        <w:t xml:space="preserve"> et al., </w:t>
      </w:r>
      <w:r w:rsidRPr="00176C6D">
        <w:rPr>
          <w:rFonts w:ascii="Times New Roman" w:hAnsi="Times New Roman" w:cs="Times New Roman"/>
          <w:sz w:val="24"/>
          <w:szCs w:val="24"/>
        </w:rPr>
        <w:t xml:space="preserve">2006), which is a 20-item short form of the International Personality Item Pool originally developed by Goldberg (1999). </w:t>
      </w:r>
      <w:r w:rsidR="0064533B">
        <w:rPr>
          <w:rFonts w:ascii="Times New Roman" w:hAnsi="Times New Roman" w:cs="Times New Roman"/>
          <w:sz w:val="24"/>
          <w:szCs w:val="24"/>
        </w:rPr>
        <w:t xml:space="preserve">Donnellan et al. (2006) found internal consistency coefficients were at or above .60 across a series of studies. </w:t>
      </w:r>
      <w:r w:rsidR="00311FB3">
        <w:rPr>
          <w:rFonts w:ascii="Times New Roman" w:hAnsi="Times New Roman" w:cs="Times New Roman"/>
          <w:sz w:val="24"/>
          <w:szCs w:val="24"/>
        </w:rPr>
        <w:t>S</w:t>
      </w:r>
      <w:r w:rsidR="00576A0F">
        <w:rPr>
          <w:rFonts w:ascii="Times New Roman" w:hAnsi="Times New Roman" w:cs="Times New Roman"/>
          <w:sz w:val="24"/>
          <w:szCs w:val="24"/>
        </w:rPr>
        <w:t>omewhat higher</w:t>
      </w:r>
      <w:r w:rsidR="00311FB3">
        <w:rPr>
          <w:rFonts w:ascii="Times New Roman" w:hAnsi="Times New Roman" w:cs="Times New Roman"/>
          <w:sz w:val="24"/>
          <w:szCs w:val="24"/>
        </w:rPr>
        <w:t xml:space="preserve"> internal consistency coefficients were found in the current study (i.e., agreeableness = .71; conscientiousness = .76; extraversion = .82; neuroticism = .56; openness = .74). </w:t>
      </w:r>
      <w:r w:rsidR="00576A0F">
        <w:rPr>
          <w:rFonts w:ascii="Times New Roman" w:hAnsi="Times New Roman" w:cs="Times New Roman"/>
          <w:sz w:val="24"/>
          <w:szCs w:val="24"/>
        </w:rPr>
        <w:t>Donnellan et al. (2006)</w:t>
      </w:r>
      <w:r w:rsidR="0064533B">
        <w:rPr>
          <w:rFonts w:ascii="Times New Roman" w:hAnsi="Times New Roman" w:cs="Times New Roman"/>
          <w:sz w:val="24"/>
          <w:szCs w:val="24"/>
        </w:rPr>
        <w:t xml:space="preserve"> note that while smaller scales tend to have somewhat lower internal consistency reliability, the mini-IPIP exhibited high reliability coefficients and the validity coefficients were similar to the full IPIP-FFM scales. Lower internal consistency represents a tradeoff that must be weighed against the practical benefits of using a 20, rather than 50 item scale</w:t>
      </w:r>
      <w:r w:rsidR="0099025C">
        <w:rPr>
          <w:rFonts w:ascii="Times New Roman" w:hAnsi="Times New Roman" w:cs="Times New Roman"/>
          <w:sz w:val="24"/>
          <w:szCs w:val="24"/>
        </w:rPr>
        <w:t xml:space="preserve"> (Donnellan et al., 2006).</w:t>
      </w:r>
    </w:p>
    <w:p w14:paraId="087AFF23" w14:textId="219BAA30" w:rsidR="006E6E92" w:rsidRPr="00176C6D" w:rsidRDefault="006E6E92">
      <w:pPr>
        <w:pStyle w:val="NoSpacing"/>
        <w:spacing w:line="480" w:lineRule="auto"/>
        <w:ind w:firstLine="720"/>
        <w:rPr>
          <w:rFonts w:ascii="Times New Roman" w:hAnsi="Times New Roman" w:cs="Times New Roman"/>
          <w:sz w:val="24"/>
          <w:szCs w:val="24"/>
          <w:highlight w:val="yellow"/>
        </w:rPr>
      </w:pPr>
      <w:r w:rsidRPr="008479CC">
        <w:rPr>
          <w:rFonts w:ascii="Times New Roman" w:hAnsi="Times New Roman" w:cs="Times New Roman"/>
          <w:b/>
          <w:bCs/>
          <w:sz w:val="24"/>
          <w:szCs w:val="24"/>
        </w:rPr>
        <w:t>Planning.</w:t>
      </w:r>
      <w:r w:rsidRPr="00176C6D">
        <w:rPr>
          <w:rFonts w:ascii="Times New Roman" w:hAnsi="Times New Roman" w:cs="Times New Roman"/>
          <w:sz w:val="24"/>
          <w:szCs w:val="24"/>
        </w:rPr>
        <w:t xml:space="preserve"> Given that participants </w:t>
      </w:r>
      <w:r w:rsidR="00894A35">
        <w:rPr>
          <w:rFonts w:ascii="Times New Roman" w:hAnsi="Times New Roman" w:cs="Times New Roman"/>
          <w:sz w:val="24"/>
          <w:szCs w:val="24"/>
        </w:rPr>
        <w:t>were</w:t>
      </w:r>
      <w:r w:rsidRPr="00176C6D">
        <w:rPr>
          <w:rFonts w:ascii="Times New Roman" w:hAnsi="Times New Roman" w:cs="Times New Roman"/>
          <w:sz w:val="24"/>
          <w:szCs w:val="24"/>
        </w:rPr>
        <w:t xml:space="preserve"> asked to create a marketing plan as a final activity during the experimental task, they </w:t>
      </w:r>
      <w:r w:rsidR="00894A35">
        <w:rPr>
          <w:rFonts w:ascii="Times New Roman" w:hAnsi="Times New Roman" w:cs="Times New Roman"/>
          <w:sz w:val="24"/>
          <w:szCs w:val="24"/>
        </w:rPr>
        <w:t>were</w:t>
      </w:r>
      <w:r w:rsidRPr="00176C6D">
        <w:rPr>
          <w:rFonts w:ascii="Times New Roman" w:hAnsi="Times New Roman" w:cs="Times New Roman"/>
          <w:sz w:val="24"/>
          <w:szCs w:val="24"/>
        </w:rPr>
        <w:t xml:space="preserve"> given </w:t>
      </w:r>
      <w:r w:rsidR="00B86AE3">
        <w:rPr>
          <w:rFonts w:ascii="Times New Roman" w:hAnsi="Times New Roman" w:cs="Times New Roman"/>
          <w:sz w:val="24"/>
          <w:szCs w:val="24"/>
        </w:rPr>
        <w:t xml:space="preserve">a control measure of </w:t>
      </w:r>
      <w:r w:rsidRPr="00176C6D">
        <w:rPr>
          <w:rFonts w:ascii="Times New Roman" w:hAnsi="Times New Roman" w:cs="Times New Roman"/>
          <w:sz w:val="24"/>
          <w:szCs w:val="24"/>
        </w:rPr>
        <w:t xml:space="preserve">planning </w:t>
      </w:r>
      <w:r w:rsidR="00B86AE3">
        <w:rPr>
          <w:rFonts w:ascii="Times New Roman" w:hAnsi="Times New Roman" w:cs="Times New Roman"/>
          <w:sz w:val="24"/>
          <w:szCs w:val="24"/>
        </w:rPr>
        <w:t>skill</w:t>
      </w:r>
      <w:r w:rsidRPr="00176C6D">
        <w:rPr>
          <w:rFonts w:ascii="Times New Roman" w:hAnsi="Times New Roman" w:cs="Times New Roman"/>
          <w:sz w:val="24"/>
          <w:szCs w:val="24"/>
        </w:rPr>
        <w:t>. Speci</w:t>
      </w:r>
      <w:r w:rsidR="00E838CE" w:rsidRPr="00176C6D">
        <w:rPr>
          <w:rFonts w:ascii="Times New Roman" w:hAnsi="Times New Roman" w:cs="Times New Roman"/>
          <w:sz w:val="24"/>
          <w:szCs w:val="24"/>
        </w:rPr>
        <w:t>fic</w:t>
      </w:r>
      <w:r w:rsidRPr="00176C6D">
        <w:rPr>
          <w:rFonts w:ascii="Times New Roman" w:hAnsi="Times New Roman" w:cs="Times New Roman"/>
          <w:sz w:val="24"/>
          <w:szCs w:val="24"/>
        </w:rPr>
        <w:t xml:space="preserve">ally, </w:t>
      </w:r>
      <w:r w:rsidR="00D205D4">
        <w:rPr>
          <w:rFonts w:ascii="Times New Roman" w:hAnsi="Times New Roman" w:cs="Times New Roman"/>
          <w:sz w:val="24"/>
          <w:szCs w:val="24"/>
        </w:rPr>
        <w:t>participants</w:t>
      </w:r>
      <w:r w:rsidRPr="00176C6D">
        <w:rPr>
          <w:rFonts w:ascii="Times New Roman" w:hAnsi="Times New Roman" w:cs="Times New Roman"/>
          <w:sz w:val="24"/>
          <w:szCs w:val="24"/>
        </w:rPr>
        <w:t xml:space="preserve"> </w:t>
      </w:r>
      <w:r w:rsidR="00894A35">
        <w:rPr>
          <w:rFonts w:ascii="Times New Roman" w:hAnsi="Times New Roman" w:cs="Times New Roman"/>
          <w:sz w:val="24"/>
          <w:szCs w:val="24"/>
        </w:rPr>
        <w:t>were</w:t>
      </w:r>
      <w:r w:rsidRPr="00176C6D">
        <w:rPr>
          <w:rFonts w:ascii="Times New Roman" w:hAnsi="Times New Roman" w:cs="Times New Roman"/>
          <w:sz w:val="24"/>
          <w:szCs w:val="24"/>
        </w:rPr>
        <w:t xml:space="preserve"> asked to complete Marta</w:t>
      </w:r>
      <w:r w:rsidR="00DD2E8D" w:rsidRPr="00176C6D">
        <w:rPr>
          <w:rFonts w:ascii="Times New Roman" w:hAnsi="Times New Roman" w:cs="Times New Roman"/>
          <w:sz w:val="24"/>
          <w:szCs w:val="24"/>
        </w:rPr>
        <w:t xml:space="preserve"> </w:t>
      </w:r>
      <w:r w:rsidR="00F7494C">
        <w:rPr>
          <w:rFonts w:ascii="Times New Roman" w:hAnsi="Times New Roman" w:cs="Times New Roman"/>
          <w:sz w:val="24"/>
          <w:szCs w:val="24"/>
        </w:rPr>
        <w:t>et al.’s</w:t>
      </w:r>
      <w:r w:rsidRPr="00176C6D">
        <w:rPr>
          <w:rFonts w:ascii="Times New Roman" w:hAnsi="Times New Roman" w:cs="Times New Roman"/>
          <w:sz w:val="24"/>
          <w:szCs w:val="24"/>
        </w:rPr>
        <w:t xml:space="preserve"> (2005) measure of planning skills</w:t>
      </w:r>
      <w:r w:rsidR="00D205D4">
        <w:rPr>
          <w:rFonts w:ascii="Times New Roman" w:hAnsi="Times New Roman" w:cs="Times New Roman"/>
          <w:sz w:val="24"/>
          <w:szCs w:val="24"/>
        </w:rPr>
        <w:t xml:space="preserve"> where</w:t>
      </w:r>
      <w:r w:rsidRPr="00176C6D">
        <w:rPr>
          <w:rFonts w:ascii="Times New Roman" w:hAnsi="Times New Roman" w:cs="Times New Roman"/>
          <w:sz w:val="24"/>
          <w:szCs w:val="24"/>
        </w:rPr>
        <w:t xml:space="preserve"> they </w:t>
      </w:r>
      <w:r w:rsidR="00894A35">
        <w:rPr>
          <w:rFonts w:ascii="Times New Roman" w:hAnsi="Times New Roman" w:cs="Times New Roman"/>
          <w:sz w:val="24"/>
          <w:szCs w:val="24"/>
        </w:rPr>
        <w:t>were</w:t>
      </w:r>
      <w:r w:rsidR="00894A35" w:rsidRPr="00176C6D">
        <w:rPr>
          <w:rFonts w:ascii="Times New Roman" w:hAnsi="Times New Roman" w:cs="Times New Roman"/>
          <w:sz w:val="24"/>
          <w:szCs w:val="24"/>
        </w:rPr>
        <w:t xml:space="preserve"> </w:t>
      </w:r>
      <w:r w:rsidRPr="00176C6D">
        <w:rPr>
          <w:rFonts w:ascii="Times New Roman" w:hAnsi="Times New Roman" w:cs="Times New Roman"/>
          <w:sz w:val="24"/>
          <w:szCs w:val="24"/>
        </w:rPr>
        <w:t xml:space="preserve">shown various business scenarios and asked to complete a series of questions aimed at key </w:t>
      </w:r>
      <w:r w:rsidR="00B86AE3">
        <w:rPr>
          <w:rFonts w:ascii="Times New Roman" w:hAnsi="Times New Roman" w:cs="Times New Roman"/>
          <w:sz w:val="24"/>
          <w:szCs w:val="24"/>
        </w:rPr>
        <w:t xml:space="preserve">elements of </w:t>
      </w:r>
      <w:r w:rsidRPr="00176C6D">
        <w:rPr>
          <w:rFonts w:ascii="Times New Roman" w:hAnsi="Times New Roman" w:cs="Times New Roman"/>
          <w:sz w:val="24"/>
          <w:szCs w:val="24"/>
        </w:rPr>
        <w:t>planning, such as identification</w:t>
      </w:r>
      <w:r w:rsidR="00AF748F">
        <w:rPr>
          <w:rFonts w:ascii="Times New Roman" w:hAnsi="Times New Roman" w:cs="Times New Roman"/>
          <w:sz w:val="24"/>
          <w:szCs w:val="24"/>
        </w:rPr>
        <w:t xml:space="preserve"> of</w:t>
      </w:r>
      <w:r w:rsidRPr="00176C6D">
        <w:rPr>
          <w:rFonts w:ascii="Times New Roman" w:hAnsi="Times New Roman" w:cs="Times New Roman"/>
          <w:sz w:val="24"/>
          <w:szCs w:val="24"/>
        </w:rPr>
        <w:t xml:space="preserve"> causes and downstream consequences. </w:t>
      </w:r>
      <w:r w:rsidR="00521579">
        <w:rPr>
          <w:rFonts w:ascii="Times New Roman" w:hAnsi="Times New Roman" w:cs="Times New Roman"/>
          <w:sz w:val="24"/>
          <w:szCs w:val="24"/>
        </w:rPr>
        <w:t>In this measure, p</w:t>
      </w:r>
      <w:r w:rsidRPr="00176C6D">
        <w:rPr>
          <w:rFonts w:ascii="Times New Roman" w:hAnsi="Times New Roman" w:cs="Times New Roman"/>
          <w:sz w:val="24"/>
          <w:szCs w:val="24"/>
        </w:rPr>
        <w:t xml:space="preserve">articipants are given </w:t>
      </w:r>
      <w:r w:rsidR="00521579">
        <w:rPr>
          <w:rFonts w:ascii="Times New Roman" w:hAnsi="Times New Roman" w:cs="Times New Roman"/>
          <w:sz w:val="24"/>
          <w:szCs w:val="24"/>
        </w:rPr>
        <w:t xml:space="preserve">a list of </w:t>
      </w:r>
      <w:r w:rsidRPr="00176C6D">
        <w:rPr>
          <w:rFonts w:ascii="Times New Roman" w:hAnsi="Times New Roman" w:cs="Times New Roman"/>
          <w:sz w:val="24"/>
          <w:szCs w:val="24"/>
        </w:rPr>
        <w:t>options to choose from and scoring is based off of the total number of correct options chosen.</w:t>
      </w:r>
      <w:r w:rsidR="005E1A5F">
        <w:rPr>
          <w:rFonts w:ascii="Times New Roman" w:hAnsi="Times New Roman" w:cs="Times New Roman"/>
          <w:sz w:val="24"/>
          <w:szCs w:val="24"/>
        </w:rPr>
        <w:t xml:space="preserve"> </w:t>
      </w:r>
      <w:r w:rsidR="005167F9" w:rsidRPr="003439C2">
        <w:rPr>
          <w:rFonts w:ascii="Times New Roman" w:hAnsi="Times New Roman" w:cs="Times New Roman"/>
          <w:sz w:val="24"/>
          <w:szCs w:val="24"/>
        </w:rPr>
        <w:t>The internal consistency reliability of</w:t>
      </w:r>
      <w:r w:rsidR="005167F9">
        <w:rPr>
          <w:rFonts w:ascii="Times New Roman" w:hAnsi="Times New Roman" w:cs="Times New Roman"/>
          <w:sz w:val="24"/>
          <w:szCs w:val="24"/>
        </w:rPr>
        <w:t xml:space="preserve"> </w:t>
      </w:r>
      <w:r w:rsidR="005167F9" w:rsidRPr="003439C2">
        <w:rPr>
          <w:rFonts w:ascii="Times New Roman" w:hAnsi="Times New Roman" w:cs="Times New Roman"/>
          <w:sz w:val="24"/>
          <w:szCs w:val="24"/>
        </w:rPr>
        <w:t>the scale</w:t>
      </w:r>
      <w:r w:rsidR="005167F9">
        <w:rPr>
          <w:rFonts w:ascii="Times New Roman" w:hAnsi="Times New Roman" w:cs="Times New Roman"/>
          <w:sz w:val="24"/>
          <w:szCs w:val="24"/>
        </w:rPr>
        <w:t xml:space="preserve"> in the current study was .71.</w:t>
      </w:r>
      <w:r w:rsidR="005167F9" w:rsidRPr="00176C6D">
        <w:rPr>
          <w:rFonts w:ascii="Times New Roman" w:hAnsi="Times New Roman" w:cs="Times New Roman"/>
          <w:sz w:val="24"/>
          <w:szCs w:val="24"/>
        </w:rPr>
        <w:t xml:space="preserve"> </w:t>
      </w:r>
    </w:p>
    <w:p w14:paraId="507D1FF1" w14:textId="5C9EE7E7" w:rsidR="006E6E92" w:rsidRPr="00176C6D" w:rsidRDefault="006E6E92">
      <w:pPr>
        <w:pStyle w:val="NoSpacing"/>
        <w:spacing w:line="480" w:lineRule="auto"/>
        <w:ind w:firstLine="720"/>
        <w:rPr>
          <w:rFonts w:ascii="Times New Roman" w:hAnsi="Times New Roman" w:cs="Times New Roman"/>
          <w:sz w:val="24"/>
          <w:szCs w:val="24"/>
        </w:rPr>
      </w:pPr>
      <w:r w:rsidRPr="00704076">
        <w:rPr>
          <w:rFonts w:ascii="Times New Roman" w:hAnsi="Times New Roman" w:cs="Times New Roman"/>
          <w:b/>
          <w:bCs/>
          <w:sz w:val="24"/>
          <w:szCs w:val="24"/>
        </w:rPr>
        <w:t xml:space="preserve">Trait </w:t>
      </w:r>
      <w:r w:rsidR="00936411" w:rsidRPr="00704076">
        <w:rPr>
          <w:rFonts w:ascii="Times New Roman" w:hAnsi="Times New Roman" w:cs="Times New Roman"/>
          <w:b/>
          <w:bCs/>
          <w:sz w:val="24"/>
          <w:szCs w:val="24"/>
        </w:rPr>
        <w:t>b</w:t>
      </w:r>
      <w:r w:rsidRPr="00704076">
        <w:rPr>
          <w:rFonts w:ascii="Times New Roman" w:hAnsi="Times New Roman" w:cs="Times New Roman"/>
          <w:b/>
          <w:bCs/>
          <w:sz w:val="24"/>
          <w:szCs w:val="24"/>
        </w:rPr>
        <w:t xml:space="preserve">readth of </w:t>
      </w:r>
      <w:r w:rsidR="00936411" w:rsidRPr="00704076">
        <w:rPr>
          <w:rFonts w:ascii="Times New Roman" w:hAnsi="Times New Roman" w:cs="Times New Roman"/>
          <w:b/>
          <w:bCs/>
          <w:sz w:val="24"/>
          <w:szCs w:val="24"/>
        </w:rPr>
        <w:t>a</w:t>
      </w:r>
      <w:r w:rsidRPr="00704076">
        <w:rPr>
          <w:rFonts w:ascii="Times New Roman" w:hAnsi="Times New Roman" w:cs="Times New Roman"/>
          <w:b/>
          <w:bCs/>
          <w:sz w:val="24"/>
          <w:szCs w:val="24"/>
        </w:rPr>
        <w:t>ttention</w:t>
      </w:r>
      <w:r w:rsidRPr="008479CC">
        <w:rPr>
          <w:rFonts w:ascii="Times New Roman" w:hAnsi="Times New Roman" w:cs="Times New Roman"/>
          <w:b/>
          <w:bCs/>
          <w:sz w:val="24"/>
          <w:szCs w:val="24"/>
        </w:rPr>
        <w:t>.</w:t>
      </w:r>
      <w:r w:rsidRPr="00176C6D">
        <w:rPr>
          <w:rFonts w:ascii="Times New Roman" w:hAnsi="Times New Roman" w:cs="Times New Roman"/>
          <w:sz w:val="24"/>
          <w:szCs w:val="24"/>
        </w:rPr>
        <w:t xml:space="preserve"> Trait breadth of attention has been shown to be moderately related to creative performance, wherein individuals with a </w:t>
      </w:r>
      <w:r w:rsidR="00BF68AC">
        <w:rPr>
          <w:rFonts w:ascii="Times New Roman" w:hAnsi="Times New Roman" w:cs="Times New Roman"/>
          <w:sz w:val="24"/>
          <w:szCs w:val="24"/>
        </w:rPr>
        <w:t>broader</w:t>
      </w:r>
      <w:r w:rsidR="00BF68AC" w:rsidRPr="00176C6D">
        <w:rPr>
          <w:rFonts w:ascii="Times New Roman" w:hAnsi="Times New Roman" w:cs="Times New Roman"/>
          <w:sz w:val="24"/>
          <w:szCs w:val="24"/>
        </w:rPr>
        <w:t xml:space="preserve"> </w:t>
      </w:r>
      <w:r w:rsidRPr="00176C6D">
        <w:rPr>
          <w:rFonts w:ascii="Times New Roman" w:hAnsi="Times New Roman" w:cs="Times New Roman"/>
          <w:sz w:val="24"/>
          <w:szCs w:val="24"/>
        </w:rPr>
        <w:t xml:space="preserve">breadth of attention tended to perform better on a creative task (Kasof, 1999). Therefore, participants </w:t>
      </w:r>
      <w:r w:rsidR="002751A1">
        <w:rPr>
          <w:rFonts w:ascii="Times New Roman" w:hAnsi="Times New Roman" w:cs="Times New Roman"/>
          <w:sz w:val="24"/>
          <w:szCs w:val="24"/>
        </w:rPr>
        <w:t>were</w:t>
      </w:r>
      <w:r w:rsidRPr="00176C6D">
        <w:rPr>
          <w:rFonts w:ascii="Times New Roman" w:hAnsi="Times New Roman" w:cs="Times New Roman"/>
          <w:sz w:val="24"/>
          <w:szCs w:val="24"/>
        </w:rPr>
        <w:t xml:space="preserve"> asked to complete a breadth of attention measure developed by Kimchi and Palmer (1982), where participants are shown a series of figures and are scored based on whether they attend to the global or local features. </w:t>
      </w:r>
      <w:r w:rsidR="00704076" w:rsidRPr="003439C2">
        <w:rPr>
          <w:rFonts w:ascii="Times New Roman" w:hAnsi="Times New Roman" w:cs="Times New Roman"/>
          <w:sz w:val="24"/>
          <w:szCs w:val="24"/>
        </w:rPr>
        <w:t>The internal consistency reliability of</w:t>
      </w:r>
      <w:r w:rsidR="00704076">
        <w:rPr>
          <w:rFonts w:ascii="Times New Roman" w:hAnsi="Times New Roman" w:cs="Times New Roman"/>
          <w:sz w:val="24"/>
          <w:szCs w:val="24"/>
        </w:rPr>
        <w:t xml:space="preserve"> </w:t>
      </w:r>
      <w:r w:rsidR="00704076" w:rsidRPr="003439C2">
        <w:rPr>
          <w:rFonts w:ascii="Times New Roman" w:hAnsi="Times New Roman" w:cs="Times New Roman"/>
          <w:sz w:val="24"/>
          <w:szCs w:val="24"/>
        </w:rPr>
        <w:t>the scale</w:t>
      </w:r>
      <w:r w:rsidR="00704076">
        <w:rPr>
          <w:rFonts w:ascii="Times New Roman" w:hAnsi="Times New Roman" w:cs="Times New Roman"/>
          <w:sz w:val="24"/>
          <w:szCs w:val="24"/>
        </w:rPr>
        <w:t xml:space="preserve"> was .81.</w:t>
      </w:r>
    </w:p>
    <w:p w14:paraId="6FB0EB50" w14:textId="342C21F9" w:rsidR="00E2282F" w:rsidRPr="00176C6D" w:rsidRDefault="00E2282F" w:rsidP="00D10CA1">
      <w:pPr>
        <w:pStyle w:val="NoSpacing"/>
        <w:spacing w:line="480" w:lineRule="auto"/>
        <w:ind w:firstLine="720"/>
        <w:rPr>
          <w:rFonts w:ascii="Times New Roman" w:hAnsi="Times New Roman" w:cs="Times New Roman"/>
          <w:sz w:val="24"/>
          <w:szCs w:val="24"/>
        </w:rPr>
      </w:pPr>
      <w:r w:rsidRPr="008479CC">
        <w:rPr>
          <w:rFonts w:ascii="Times New Roman" w:hAnsi="Times New Roman" w:cs="Times New Roman"/>
          <w:b/>
          <w:bCs/>
          <w:sz w:val="24"/>
          <w:szCs w:val="24"/>
        </w:rPr>
        <w:t xml:space="preserve">Attention </w:t>
      </w:r>
      <w:r w:rsidR="00936411">
        <w:rPr>
          <w:rFonts w:ascii="Times New Roman" w:hAnsi="Times New Roman" w:cs="Times New Roman"/>
          <w:b/>
          <w:bCs/>
          <w:sz w:val="24"/>
          <w:szCs w:val="24"/>
        </w:rPr>
        <w:t>c</w:t>
      </w:r>
      <w:r w:rsidRPr="008479CC">
        <w:rPr>
          <w:rFonts w:ascii="Times New Roman" w:hAnsi="Times New Roman" w:cs="Times New Roman"/>
          <w:b/>
          <w:bCs/>
          <w:sz w:val="24"/>
          <w:szCs w:val="24"/>
        </w:rPr>
        <w:t>hecks.</w:t>
      </w:r>
      <w:r w:rsidRPr="00176C6D">
        <w:rPr>
          <w:rFonts w:ascii="Times New Roman" w:hAnsi="Times New Roman" w:cs="Times New Roman"/>
          <w:sz w:val="24"/>
          <w:szCs w:val="24"/>
        </w:rPr>
        <w:t xml:space="preserve"> Given the nature of this online study</w:t>
      </w:r>
      <w:r w:rsidR="000A2204" w:rsidRPr="00176C6D">
        <w:rPr>
          <w:rFonts w:ascii="Times New Roman" w:hAnsi="Times New Roman" w:cs="Times New Roman"/>
          <w:sz w:val="24"/>
          <w:szCs w:val="24"/>
        </w:rPr>
        <w:t>,</w:t>
      </w:r>
      <w:r w:rsidRPr="00176C6D">
        <w:rPr>
          <w:rFonts w:ascii="Times New Roman" w:hAnsi="Times New Roman" w:cs="Times New Roman"/>
          <w:sz w:val="24"/>
          <w:szCs w:val="24"/>
        </w:rPr>
        <w:t xml:space="preserve"> it </w:t>
      </w:r>
      <w:r w:rsidR="002751A1">
        <w:rPr>
          <w:rFonts w:ascii="Times New Roman" w:hAnsi="Times New Roman" w:cs="Times New Roman"/>
          <w:sz w:val="24"/>
          <w:szCs w:val="24"/>
        </w:rPr>
        <w:t>was</w:t>
      </w:r>
      <w:r w:rsidRPr="00176C6D">
        <w:rPr>
          <w:rFonts w:ascii="Times New Roman" w:hAnsi="Times New Roman" w:cs="Times New Roman"/>
          <w:sz w:val="24"/>
          <w:szCs w:val="24"/>
        </w:rPr>
        <w:t xml:space="preserve"> necessary to detect and control for careless responding from participants. Meade and Craig (2012) suggest including a number of bogus items throughout the survey (e.g., “Respond with ‘somewhat disagree’ for this item”). </w:t>
      </w:r>
      <w:r w:rsidR="000A2204" w:rsidRPr="00176C6D">
        <w:rPr>
          <w:rFonts w:ascii="Times New Roman" w:hAnsi="Times New Roman" w:cs="Times New Roman"/>
          <w:sz w:val="24"/>
          <w:szCs w:val="24"/>
        </w:rPr>
        <w:t>Instructed response</w:t>
      </w:r>
      <w:r w:rsidRPr="00176C6D">
        <w:rPr>
          <w:rFonts w:ascii="Times New Roman" w:hAnsi="Times New Roman" w:cs="Times New Roman"/>
          <w:sz w:val="24"/>
          <w:szCs w:val="24"/>
        </w:rPr>
        <w:t xml:space="preserve"> items such as this provide many benefits, including </w:t>
      </w:r>
      <w:r w:rsidR="000A2204" w:rsidRPr="00176C6D">
        <w:rPr>
          <w:rFonts w:ascii="Times New Roman" w:hAnsi="Times New Roman" w:cs="Times New Roman"/>
          <w:sz w:val="24"/>
          <w:szCs w:val="24"/>
        </w:rPr>
        <w:t xml:space="preserve">simple construction, </w:t>
      </w:r>
      <w:r w:rsidRPr="00176C6D">
        <w:rPr>
          <w:rFonts w:ascii="Times New Roman" w:hAnsi="Times New Roman" w:cs="Times New Roman"/>
          <w:sz w:val="24"/>
          <w:szCs w:val="24"/>
        </w:rPr>
        <w:t>a clear metric for scoring</w:t>
      </w:r>
      <w:r w:rsidR="000A2204" w:rsidRPr="00176C6D">
        <w:rPr>
          <w:rFonts w:ascii="Times New Roman" w:hAnsi="Times New Roman" w:cs="Times New Roman"/>
          <w:sz w:val="24"/>
          <w:szCs w:val="24"/>
        </w:rPr>
        <w:t>,</w:t>
      </w:r>
      <w:r w:rsidRPr="00176C6D">
        <w:rPr>
          <w:rFonts w:ascii="Times New Roman" w:hAnsi="Times New Roman" w:cs="Times New Roman"/>
          <w:sz w:val="24"/>
          <w:szCs w:val="24"/>
        </w:rPr>
        <w:t xml:space="preserve"> and </w:t>
      </w:r>
      <w:r w:rsidR="000A2204" w:rsidRPr="00176C6D">
        <w:rPr>
          <w:rFonts w:ascii="Times New Roman" w:hAnsi="Times New Roman" w:cs="Times New Roman"/>
          <w:sz w:val="24"/>
          <w:szCs w:val="24"/>
        </w:rPr>
        <w:t xml:space="preserve">an </w:t>
      </w:r>
      <w:r w:rsidRPr="00176C6D">
        <w:rPr>
          <w:rFonts w:ascii="Times New Roman" w:hAnsi="Times New Roman" w:cs="Times New Roman"/>
          <w:sz w:val="24"/>
          <w:szCs w:val="24"/>
        </w:rPr>
        <w:t xml:space="preserve">unlikely chance for incorrect interpretation. As per the recommendations of Meade and Craig (2012), </w:t>
      </w:r>
      <w:r w:rsidR="002751A1">
        <w:rPr>
          <w:rFonts w:ascii="Times New Roman" w:hAnsi="Times New Roman" w:cs="Times New Roman"/>
          <w:sz w:val="24"/>
          <w:szCs w:val="24"/>
        </w:rPr>
        <w:t>a total of three attention check items were included.</w:t>
      </w:r>
      <w:r w:rsidR="0045286F" w:rsidRPr="00176C6D">
        <w:rPr>
          <w:rFonts w:ascii="Times New Roman" w:hAnsi="Times New Roman" w:cs="Times New Roman"/>
          <w:sz w:val="24"/>
          <w:szCs w:val="24"/>
        </w:rPr>
        <w:t xml:space="preserve"> </w:t>
      </w:r>
      <w:r w:rsidR="002751A1">
        <w:rPr>
          <w:rFonts w:ascii="Times New Roman" w:hAnsi="Times New Roman" w:cs="Times New Roman"/>
          <w:sz w:val="24"/>
          <w:szCs w:val="24"/>
        </w:rPr>
        <w:t>I</w:t>
      </w:r>
      <w:r w:rsidR="0045286F" w:rsidRPr="00176C6D">
        <w:rPr>
          <w:rFonts w:ascii="Times New Roman" w:hAnsi="Times New Roman" w:cs="Times New Roman"/>
          <w:sz w:val="24"/>
          <w:szCs w:val="24"/>
        </w:rPr>
        <w:t>ncluding more than this saturation tends to annoy participants and become unnecessary.</w:t>
      </w:r>
      <w:r w:rsidR="00841547">
        <w:rPr>
          <w:rFonts w:ascii="Times New Roman" w:hAnsi="Times New Roman" w:cs="Times New Roman"/>
          <w:sz w:val="24"/>
          <w:szCs w:val="24"/>
        </w:rPr>
        <w:t xml:space="preserve"> </w:t>
      </w:r>
      <w:r w:rsidR="00D10CA1">
        <w:rPr>
          <w:rFonts w:ascii="Times New Roman" w:hAnsi="Times New Roman" w:cs="Times New Roman"/>
          <w:sz w:val="24"/>
          <w:szCs w:val="24"/>
        </w:rPr>
        <w:t>It was determined that a</w:t>
      </w:r>
      <w:r w:rsidR="00841547">
        <w:rPr>
          <w:rFonts w:ascii="Times New Roman" w:hAnsi="Times New Roman" w:cs="Times New Roman"/>
          <w:sz w:val="24"/>
          <w:szCs w:val="24"/>
        </w:rPr>
        <w:t xml:space="preserve">ny participant who failed </w:t>
      </w:r>
      <w:r w:rsidR="00D10CA1">
        <w:rPr>
          <w:rFonts w:ascii="Times New Roman" w:hAnsi="Times New Roman" w:cs="Times New Roman"/>
          <w:sz w:val="24"/>
          <w:szCs w:val="24"/>
        </w:rPr>
        <w:t>two</w:t>
      </w:r>
      <w:r w:rsidR="00841547">
        <w:rPr>
          <w:rFonts w:ascii="Times New Roman" w:hAnsi="Times New Roman" w:cs="Times New Roman"/>
          <w:sz w:val="24"/>
          <w:szCs w:val="24"/>
        </w:rPr>
        <w:t xml:space="preserve"> of th</w:t>
      </w:r>
      <w:r w:rsidR="00792E41">
        <w:rPr>
          <w:rFonts w:ascii="Times New Roman" w:hAnsi="Times New Roman" w:cs="Times New Roman"/>
          <w:sz w:val="24"/>
          <w:szCs w:val="24"/>
        </w:rPr>
        <w:t>e</w:t>
      </w:r>
      <w:r w:rsidR="00841547">
        <w:rPr>
          <w:rFonts w:ascii="Times New Roman" w:hAnsi="Times New Roman" w:cs="Times New Roman"/>
          <w:sz w:val="24"/>
          <w:szCs w:val="24"/>
        </w:rPr>
        <w:t xml:space="preserve"> </w:t>
      </w:r>
      <w:r w:rsidR="00E16500">
        <w:rPr>
          <w:rFonts w:ascii="Times New Roman" w:hAnsi="Times New Roman" w:cs="Times New Roman"/>
          <w:sz w:val="24"/>
          <w:szCs w:val="24"/>
        </w:rPr>
        <w:t>attention checks</w:t>
      </w:r>
      <w:r w:rsidR="0045286F" w:rsidRPr="00176C6D">
        <w:rPr>
          <w:rFonts w:ascii="Times New Roman" w:hAnsi="Times New Roman" w:cs="Times New Roman"/>
          <w:sz w:val="24"/>
          <w:szCs w:val="24"/>
        </w:rPr>
        <w:t xml:space="preserve"> </w:t>
      </w:r>
      <w:r w:rsidR="00B60E29">
        <w:rPr>
          <w:rFonts w:ascii="Times New Roman" w:hAnsi="Times New Roman" w:cs="Times New Roman"/>
          <w:sz w:val="24"/>
          <w:szCs w:val="24"/>
        </w:rPr>
        <w:t>w</w:t>
      </w:r>
      <w:r w:rsidR="00D10CA1">
        <w:rPr>
          <w:rFonts w:ascii="Times New Roman" w:hAnsi="Times New Roman" w:cs="Times New Roman"/>
          <w:sz w:val="24"/>
          <w:szCs w:val="24"/>
        </w:rPr>
        <w:t>ould be</w:t>
      </w:r>
      <w:r w:rsidR="00E16500">
        <w:rPr>
          <w:rFonts w:ascii="Times New Roman" w:hAnsi="Times New Roman" w:cs="Times New Roman"/>
          <w:sz w:val="24"/>
          <w:szCs w:val="24"/>
        </w:rPr>
        <w:t xml:space="preserve"> removed</w:t>
      </w:r>
      <w:r w:rsidR="00B60E29">
        <w:rPr>
          <w:rFonts w:ascii="Times New Roman" w:hAnsi="Times New Roman" w:cs="Times New Roman"/>
          <w:sz w:val="24"/>
          <w:szCs w:val="24"/>
        </w:rPr>
        <w:t xml:space="preserve"> from the </w:t>
      </w:r>
      <w:r w:rsidR="00E16500">
        <w:rPr>
          <w:rFonts w:ascii="Times New Roman" w:hAnsi="Times New Roman" w:cs="Times New Roman"/>
          <w:sz w:val="24"/>
          <w:szCs w:val="24"/>
        </w:rPr>
        <w:t>analyses</w:t>
      </w:r>
      <w:r w:rsidR="00792E41">
        <w:rPr>
          <w:rFonts w:ascii="Times New Roman" w:hAnsi="Times New Roman" w:cs="Times New Roman"/>
          <w:sz w:val="24"/>
          <w:szCs w:val="24"/>
        </w:rPr>
        <w:t>, h</w:t>
      </w:r>
      <w:r w:rsidR="00D10CA1">
        <w:rPr>
          <w:rFonts w:ascii="Times New Roman" w:hAnsi="Times New Roman" w:cs="Times New Roman"/>
          <w:sz w:val="24"/>
          <w:szCs w:val="24"/>
        </w:rPr>
        <w:t xml:space="preserve">owever, no participants met </w:t>
      </w:r>
      <w:r w:rsidR="00BB497B">
        <w:rPr>
          <w:rFonts w:ascii="Times New Roman" w:hAnsi="Times New Roman" w:cs="Times New Roman"/>
          <w:sz w:val="24"/>
          <w:szCs w:val="24"/>
        </w:rPr>
        <w:t>this criterion</w:t>
      </w:r>
      <w:r w:rsidR="00D10CA1">
        <w:rPr>
          <w:rFonts w:ascii="Times New Roman" w:hAnsi="Times New Roman" w:cs="Times New Roman"/>
          <w:sz w:val="24"/>
          <w:szCs w:val="24"/>
        </w:rPr>
        <w:t xml:space="preserve"> and therefore the full data set was analyzed.</w:t>
      </w:r>
      <w:r w:rsidR="00E16500">
        <w:rPr>
          <w:rFonts w:ascii="Times New Roman" w:hAnsi="Times New Roman" w:cs="Times New Roman"/>
          <w:sz w:val="24"/>
          <w:szCs w:val="24"/>
        </w:rPr>
        <w:t xml:space="preserve"> </w:t>
      </w:r>
    </w:p>
    <w:p w14:paraId="1BE32B9A" w14:textId="66779974" w:rsidR="006E6E92" w:rsidRPr="008479CC" w:rsidRDefault="006E6E92">
      <w:pPr>
        <w:pStyle w:val="Heading3"/>
        <w:spacing w:line="480" w:lineRule="auto"/>
        <w:rPr>
          <w:rFonts w:ascii="Times New Roman" w:hAnsi="Times New Roman" w:cs="Times New Roman"/>
          <w:b/>
          <w:bCs/>
          <w:i/>
          <w:iCs/>
          <w:color w:val="auto"/>
        </w:rPr>
      </w:pPr>
      <w:bookmarkStart w:id="40" w:name="_Toc42073636"/>
      <w:bookmarkStart w:id="41" w:name="_Toc77247975"/>
      <w:bookmarkEnd w:id="39"/>
      <w:r w:rsidRPr="008479CC">
        <w:rPr>
          <w:rFonts w:ascii="Times New Roman" w:hAnsi="Times New Roman" w:cs="Times New Roman"/>
          <w:b/>
          <w:bCs/>
          <w:i/>
          <w:iCs/>
          <w:color w:val="auto"/>
        </w:rPr>
        <w:t>Dependent Variables</w:t>
      </w:r>
      <w:bookmarkEnd w:id="40"/>
      <w:bookmarkEnd w:id="41"/>
      <w:r w:rsidRPr="008479CC">
        <w:rPr>
          <w:rFonts w:ascii="Times New Roman" w:hAnsi="Times New Roman" w:cs="Times New Roman"/>
          <w:b/>
          <w:bCs/>
          <w:i/>
          <w:iCs/>
          <w:color w:val="auto"/>
        </w:rPr>
        <w:tab/>
        <w:t xml:space="preserve"> </w:t>
      </w:r>
    </w:p>
    <w:p w14:paraId="2684B974" w14:textId="7ED345A2" w:rsidR="0099025C" w:rsidRPr="000A23EC" w:rsidRDefault="006E6E92">
      <w:pPr>
        <w:pStyle w:val="NoSpacing"/>
        <w:tabs>
          <w:tab w:val="left" w:pos="720"/>
          <w:tab w:val="left" w:pos="1440"/>
          <w:tab w:val="left" w:pos="2160"/>
          <w:tab w:val="left" w:pos="2880"/>
        </w:tabs>
        <w:spacing w:line="480" w:lineRule="auto"/>
        <w:rPr>
          <w:rFonts w:ascii="Times New Roman" w:hAnsi="Times New Roman" w:cs="Times New Roman"/>
          <w:sz w:val="24"/>
          <w:szCs w:val="24"/>
        </w:rPr>
      </w:pPr>
      <w:r w:rsidRPr="00176C6D">
        <w:rPr>
          <w:rFonts w:ascii="Times New Roman" w:hAnsi="Times New Roman" w:cs="Times New Roman"/>
          <w:i/>
          <w:iCs/>
          <w:sz w:val="24"/>
          <w:szCs w:val="24"/>
        </w:rPr>
        <w:tab/>
      </w:r>
      <w:r w:rsidR="0099025C">
        <w:rPr>
          <w:rFonts w:ascii="Times New Roman" w:hAnsi="Times New Roman" w:cs="Times New Roman"/>
          <w:sz w:val="24"/>
          <w:szCs w:val="24"/>
        </w:rPr>
        <w:t>For each of the following dependent variables</w:t>
      </w:r>
      <w:r w:rsidR="002C7628">
        <w:rPr>
          <w:rFonts w:ascii="Times New Roman" w:hAnsi="Times New Roman" w:cs="Times New Roman"/>
          <w:sz w:val="24"/>
          <w:szCs w:val="24"/>
        </w:rPr>
        <w:t xml:space="preserve"> listed below, three raters evaluate</w:t>
      </w:r>
      <w:r w:rsidR="00FC7005">
        <w:rPr>
          <w:rFonts w:ascii="Times New Roman" w:hAnsi="Times New Roman" w:cs="Times New Roman"/>
          <w:sz w:val="24"/>
          <w:szCs w:val="24"/>
        </w:rPr>
        <w:t>d</w:t>
      </w:r>
      <w:r w:rsidR="002C7628">
        <w:rPr>
          <w:rFonts w:ascii="Times New Roman" w:hAnsi="Times New Roman" w:cs="Times New Roman"/>
          <w:sz w:val="24"/>
          <w:szCs w:val="24"/>
        </w:rPr>
        <w:t xml:space="preserve"> responses and assign</w:t>
      </w:r>
      <w:r w:rsidR="00246C14">
        <w:rPr>
          <w:rFonts w:ascii="Times New Roman" w:hAnsi="Times New Roman" w:cs="Times New Roman"/>
          <w:sz w:val="24"/>
          <w:szCs w:val="24"/>
        </w:rPr>
        <w:t>ed</w:t>
      </w:r>
      <w:r w:rsidR="002C7628">
        <w:rPr>
          <w:rFonts w:ascii="Times New Roman" w:hAnsi="Times New Roman" w:cs="Times New Roman"/>
          <w:sz w:val="24"/>
          <w:szCs w:val="24"/>
        </w:rPr>
        <w:t xml:space="preserve"> values to them on a 5-point Likert scale. Before beginning the rating process, these raters </w:t>
      </w:r>
      <w:r w:rsidR="00FC7005">
        <w:rPr>
          <w:rFonts w:ascii="Times New Roman" w:hAnsi="Times New Roman" w:cs="Times New Roman"/>
          <w:sz w:val="24"/>
          <w:szCs w:val="24"/>
        </w:rPr>
        <w:t>underwent</w:t>
      </w:r>
      <w:r w:rsidR="002C7628">
        <w:rPr>
          <w:rFonts w:ascii="Times New Roman" w:hAnsi="Times New Roman" w:cs="Times New Roman"/>
          <w:sz w:val="24"/>
          <w:szCs w:val="24"/>
        </w:rPr>
        <w:t xml:space="preserve"> frame-of-reference training (Bernardin &amp; Buckley, 1981). In this training, judges are familiarized with the operational definition for each variable. Raters are additionally familiarized with the ratings scales and rating anchors used to evaluate responses. After being familiarized with this information, the judges w</w:t>
      </w:r>
      <w:r w:rsidR="00FC7005">
        <w:rPr>
          <w:rFonts w:ascii="Times New Roman" w:hAnsi="Times New Roman" w:cs="Times New Roman"/>
          <w:sz w:val="24"/>
          <w:szCs w:val="24"/>
        </w:rPr>
        <w:t>ere asked to read through one quarter of participant responses, as to familiarize themselves with the data set and nature of responses. After reading through a subset of responses, judges were</w:t>
      </w:r>
      <w:r w:rsidR="002C7628">
        <w:rPr>
          <w:rFonts w:ascii="Times New Roman" w:hAnsi="Times New Roman" w:cs="Times New Roman"/>
          <w:sz w:val="24"/>
          <w:szCs w:val="24"/>
        </w:rPr>
        <w:t xml:space="preserve"> asked to practice applying the</w:t>
      </w:r>
      <w:r w:rsidR="00FC7005">
        <w:rPr>
          <w:rFonts w:ascii="Times New Roman" w:hAnsi="Times New Roman" w:cs="Times New Roman"/>
          <w:sz w:val="24"/>
          <w:szCs w:val="24"/>
        </w:rPr>
        <w:t xml:space="preserve"> variable</w:t>
      </w:r>
      <w:r w:rsidR="002C7628">
        <w:rPr>
          <w:rFonts w:ascii="Times New Roman" w:hAnsi="Times New Roman" w:cs="Times New Roman"/>
          <w:sz w:val="24"/>
          <w:szCs w:val="24"/>
        </w:rPr>
        <w:t xml:space="preserve"> definitions and rate a </w:t>
      </w:r>
      <w:r w:rsidR="000A23EC">
        <w:rPr>
          <w:rFonts w:ascii="Times New Roman" w:hAnsi="Times New Roman" w:cs="Times New Roman"/>
          <w:sz w:val="24"/>
          <w:szCs w:val="24"/>
        </w:rPr>
        <w:t xml:space="preserve">small </w:t>
      </w:r>
      <w:r w:rsidR="002C7628">
        <w:rPr>
          <w:rFonts w:ascii="Times New Roman" w:hAnsi="Times New Roman" w:cs="Times New Roman"/>
          <w:sz w:val="24"/>
          <w:szCs w:val="24"/>
        </w:rPr>
        <w:t>sample of the data.</w:t>
      </w:r>
      <w:r w:rsidR="000A23EC">
        <w:rPr>
          <w:rFonts w:ascii="Times New Roman" w:hAnsi="Times New Roman" w:cs="Times New Roman"/>
          <w:sz w:val="24"/>
          <w:szCs w:val="24"/>
        </w:rPr>
        <w:t xml:space="preserve"> Discrepancies in ratings </w:t>
      </w:r>
      <w:r w:rsidR="00FC7005">
        <w:rPr>
          <w:rFonts w:ascii="Times New Roman" w:hAnsi="Times New Roman" w:cs="Times New Roman"/>
          <w:sz w:val="24"/>
          <w:szCs w:val="24"/>
        </w:rPr>
        <w:t>were</w:t>
      </w:r>
      <w:r w:rsidR="000A23EC">
        <w:rPr>
          <w:rFonts w:ascii="Times New Roman" w:hAnsi="Times New Roman" w:cs="Times New Roman"/>
          <w:sz w:val="24"/>
          <w:szCs w:val="24"/>
        </w:rPr>
        <w:t xml:space="preserve"> discussed until consensus </w:t>
      </w:r>
      <w:r w:rsidR="00FC7005">
        <w:rPr>
          <w:rFonts w:ascii="Times New Roman" w:hAnsi="Times New Roman" w:cs="Times New Roman"/>
          <w:sz w:val="24"/>
          <w:szCs w:val="24"/>
        </w:rPr>
        <w:t>was</w:t>
      </w:r>
      <w:r w:rsidR="000A23EC">
        <w:rPr>
          <w:rFonts w:ascii="Times New Roman" w:hAnsi="Times New Roman" w:cs="Times New Roman"/>
          <w:sz w:val="24"/>
          <w:szCs w:val="24"/>
        </w:rPr>
        <w:t xml:space="preserve"> reached. After consensus </w:t>
      </w:r>
      <w:r w:rsidR="00FC7005">
        <w:rPr>
          <w:rFonts w:ascii="Times New Roman" w:hAnsi="Times New Roman" w:cs="Times New Roman"/>
          <w:sz w:val="24"/>
          <w:szCs w:val="24"/>
        </w:rPr>
        <w:t>was</w:t>
      </w:r>
      <w:r w:rsidR="000A23EC">
        <w:rPr>
          <w:rFonts w:ascii="Times New Roman" w:hAnsi="Times New Roman" w:cs="Times New Roman"/>
          <w:sz w:val="24"/>
          <w:szCs w:val="24"/>
        </w:rPr>
        <w:t xml:space="preserve"> reach on the sample of data, raters beg</w:t>
      </w:r>
      <w:r w:rsidR="00FC7005">
        <w:rPr>
          <w:rFonts w:ascii="Times New Roman" w:hAnsi="Times New Roman" w:cs="Times New Roman"/>
          <w:sz w:val="24"/>
          <w:szCs w:val="24"/>
        </w:rPr>
        <w:t>a</w:t>
      </w:r>
      <w:r w:rsidR="000A23EC">
        <w:rPr>
          <w:rFonts w:ascii="Times New Roman" w:hAnsi="Times New Roman" w:cs="Times New Roman"/>
          <w:sz w:val="24"/>
          <w:szCs w:val="24"/>
        </w:rPr>
        <w:t>n rating sections of the full data set. Regular meetings w</w:t>
      </w:r>
      <w:r w:rsidR="00FC7005">
        <w:rPr>
          <w:rFonts w:ascii="Times New Roman" w:hAnsi="Times New Roman" w:cs="Times New Roman"/>
          <w:sz w:val="24"/>
          <w:szCs w:val="24"/>
        </w:rPr>
        <w:t>ere</w:t>
      </w:r>
      <w:r w:rsidR="000A23EC">
        <w:rPr>
          <w:rFonts w:ascii="Times New Roman" w:hAnsi="Times New Roman" w:cs="Times New Roman"/>
          <w:sz w:val="24"/>
          <w:szCs w:val="24"/>
        </w:rPr>
        <w:t xml:space="preserve"> held to resolve any discrepancies in ratings. Interrater agreement estimates w</w:t>
      </w:r>
      <w:r w:rsidR="00FC7005">
        <w:rPr>
          <w:rFonts w:ascii="Times New Roman" w:hAnsi="Times New Roman" w:cs="Times New Roman"/>
          <w:sz w:val="24"/>
          <w:szCs w:val="24"/>
        </w:rPr>
        <w:t>ere</w:t>
      </w:r>
      <w:r w:rsidR="000A23EC">
        <w:rPr>
          <w:rFonts w:ascii="Times New Roman" w:hAnsi="Times New Roman" w:cs="Times New Roman"/>
          <w:sz w:val="24"/>
          <w:szCs w:val="24"/>
        </w:rPr>
        <w:t xml:space="preserve"> calculated using the </w:t>
      </w:r>
      <w:r w:rsidR="000A23EC">
        <w:rPr>
          <w:rFonts w:ascii="Times New Roman" w:hAnsi="Times New Roman" w:cs="Times New Roman"/>
          <w:i/>
          <w:iCs/>
          <w:sz w:val="24"/>
          <w:szCs w:val="24"/>
        </w:rPr>
        <w:t>r</w:t>
      </w:r>
      <w:r w:rsidR="000A23EC" w:rsidRPr="000A23EC">
        <w:rPr>
          <w:rFonts w:ascii="Times New Roman" w:hAnsi="Times New Roman" w:cs="Times New Roman"/>
          <w:sz w:val="24"/>
          <w:szCs w:val="24"/>
          <w:vertAlign w:val="subscript"/>
        </w:rPr>
        <w:t>wg</w:t>
      </w:r>
      <w:r w:rsidR="000A23EC">
        <w:rPr>
          <w:rFonts w:ascii="Times New Roman" w:hAnsi="Times New Roman" w:cs="Times New Roman"/>
          <w:sz w:val="24"/>
          <w:szCs w:val="24"/>
        </w:rPr>
        <w:t>* index (</w:t>
      </w:r>
      <w:r w:rsidR="000A23EC" w:rsidRPr="000A23EC">
        <w:rPr>
          <w:rFonts w:ascii="Times New Roman" w:hAnsi="Times New Roman" w:cs="Times New Roman"/>
          <w:sz w:val="24"/>
          <w:szCs w:val="24"/>
        </w:rPr>
        <w:t>LeBreton &amp; Senter, 2008</w:t>
      </w:r>
      <w:r w:rsidR="000A23EC">
        <w:rPr>
          <w:rFonts w:ascii="Times New Roman" w:hAnsi="Times New Roman" w:cs="Times New Roman"/>
          <w:sz w:val="24"/>
          <w:szCs w:val="24"/>
        </w:rPr>
        <w:t>).</w:t>
      </w:r>
    </w:p>
    <w:p w14:paraId="3573B0A3" w14:textId="4FD693B8" w:rsidR="005E0D09" w:rsidRPr="00176C6D" w:rsidRDefault="0099025C">
      <w:pPr>
        <w:pStyle w:val="NoSpacing"/>
        <w:tabs>
          <w:tab w:val="left" w:pos="720"/>
          <w:tab w:val="left" w:pos="1440"/>
          <w:tab w:val="left" w:pos="2160"/>
          <w:tab w:val="left" w:pos="2880"/>
        </w:tabs>
        <w:spacing w:line="480" w:lineRule="auto"/>
        <w:rPr>
          <w:rFonts w:ascii="Times New Roman" w:hAnsi="Times New Roman" w:cs="Times New Roman"/>
          <w:sz w:val="24"/>
          <w:szCs w:val="24"/>
        </w:rPr>
      </w:pPr>
      <w:r>
        <w:rPr>
          <w:rFonts w:ascii="Times New Roman" w:hAnsi="Times New Roman" w:cs="Times New Roman"/>
          <w:i/>
          <w:iCs/>
          <w:sz w:val="24"/>
          <w:szCs w:val="24"/>
        </w:rPr>
        <w:tab/>
      </w:r>
      <w:r w:rsidR="006E6E92" w:rsidRPr="008479CC">
        <w:rPr>
          <w:rFonts w:ascii="Times New Roman" w:hAnsi="Times New Roman" w:cs="Times New Roman"/>
          <w:b/>
          <w:bCs/>
          <w:sz w:val="24"/>
          <w:szCs w:val="24"/>
        </w:rPr>
        <w:t xml:space="preserve">Idea </w:t>
      </w:r>
      <w:r w:rsidR="00936411">
        <w:rPr>
          <w:rFonts w:ascii="Times New Roman" w:hAnsi="Times New Roman" w:cs="Times New Roman"/>
          <w:b/>
          <w:bCs/>
          <w:sz w:val="24"/>
          <w:szCs w:val="24"/>
        </w:rPr>
        <w:t>g</w:t>
      </w:r>
      <w:r w:rsidR="006E6E92" w:rsidRPr="008479CC">
        <w:rPr>
          <w:rFonts w:ascii="Times New Roman" w:hAnsi="Times New Roman" w:cs="Times New Roman"/>
          <w:b/>
          <w:bCs/>
          <w:sz w:val="24"/>
          <w:szCs w:val="24"/>
        </w:rPr>
        <w:t>eneration.</w:t>
      </w:r>
      <w:r w:rsidR="006E6E92" w:rsidRPr="00176C6D">
        <w:rPr>
          <w:rFonts w:ascii="Times New Roman" w:hAnsi="Times New Roman" w:cs="Times New Roman"/>
          <w:sz w:val="24"/>
          <w:szCs w:val="24"/>
        </w:rPr>
        <w:t xml:space="preserve"> Participants </w:t>
      </w:r>
      <w:r w:rsidR="00FC7005">
        <w:rPr>
          <w:rFonts w:ascii="Times New Roman" w:hAnsi="Times New Roman" w:cs="Times New Roman"/>
          <w:sz w:val="24"/>
          <w:szCs w:val="24"/>
        </w:rPr>
        <w:t>were</w:t>
      </w:r>
      <w:r w:rsidR="006E6E92" w:rsidRPr="00176C6D">
        <w:rPr>
          <w:rFonts w:ascii="Times New Roman" w:hAnsi="Times New Roman" w:cs="Times New Roman"/>
          <w:sz w:val="24"/>
          <w:szCs w:val="24"/>
        </w:rPr>
        <w:t xml:space="preserve"> asked to generate a list of ideas for solving the issues being faced by Frosty Mug Brewing Co. that </w:t>
      </w:r>
      <w:r w:rsidR="00FC7005">
        <w:rPr>
          <w:rFonts w:ascii="Times New Roman" w:hAnsi="Times New Roman" w:cs="Times New Roman"/>
          <w:sz w:val="24"/>
          <w:szCs w:val="24"/>
        </w:rPr>
        <w:t>were</w:t>
      </w:r>
      <w:r w:rsidR="006E6E92" w:rsidRPr="00176C6D">
        <w:rPr>
          <w:rFonts w:ascii="Times New Roman" w:hAnsi="Times New Roman" w:cs="Times New Roman"/>
          <w:sz w:val="24"/>
          <w:szCs w:val="24"/>
        </w:rPr>
        <w:t xml:space="preserve"> evaluated on four criteria</w:t>
      </w:r>
      <w:r w:rsidR="00602418">
        <w:rPr>
          <w:rFonts w:ascii="Times New Roman" w:hAnsi="Times New Roman" w:cs="Times New Roman"/>
          <w:sz w:val="24"/>
          <w:szCs w:val="24"/>
        </w:rPr>
        <w:t>:</w:t>
      </w:r>
      <w:r w:rsidR="006E6E92" w:rsidRPr="00176C6D">
        <w:rPr>
          <w:rFonts w:ascii="Times New Roman" w:hAnsi="Times New Roman" w:cs="Times New Roman"/>
          <w:sz w:val="24"/>
          <w:szCs w:val="24"/>
        </w:rPr>
        <w:t xml:space="preserve"> number, flexibility</w:t>
      </w:r>
      <w:r w:rsidR="00602418">
        <w:rPr>
          <w:rFonts w:ascii="Times New Roman" w:hAnsi="Times New Roman" w:cs="Times New Roman"/>
          <w:sz w:val="24"/>
          <w:szCs w:val="24"/>
        </w:rPr>
        <w:t xml:space="preserve"> (</w:t>
      </w:r>
      <w:r w:rsidR="00602418">
        <w:rPr>
          <w:rFonts w:ascii="Times New Roman" w:hAnsi="Times New Roman" w:cs="Times New Roman"/>
          <w:i/>
          <w:iCs/>
          <w:sz w:val="24"/>
          <w:szCs w:val="24"/>
        </w:rPr>
        <w:t>r</w:t>
      </w:r>
      <w:r w:rsidR="00602418">
        <w:rPr>
          <w:rFonts w:ascii="Times New Roman" w:hAnsi="Times New Roman" w:cs="Times New Roman"/>
          <w:sz w:val="24"/>
          <w:szCs w:val="24"/>
          <w:vertAlign w:val="subscript"/>
        </w:rPr>
        <w:t>wg</w:t>
      </w:r>
      <w:r w:rsidR="00602418">
        <w:rPr>
          <w:rFonts w:ascii="Times New Roman" w:hAnsi="Times New Roman" w:cs="Times New Roman"/>
          <w:sz w:val="24"/>
          <w:szCs w:val="24"/>
        </w:rPr>
        <w:t>* = .71)</w:t>
      </w:r>
      <w:r w:rsidR="006E6E92" w:rsidRPr="00176C6D">
        <w:rPr>
          <w:rFonts w:ascii="Times New Roman" w:hAnsi="Times New Roman" w:cs="Times New Roman"/>
          <w:sz w:val="24"/>
          <w:szCs w:val="24"/>
        </w:rPr>
        <w:t>, quality</w:t>
      </w:r>
      <w:r w:rsidR="00602418">
        <w:rPr>
          <w:rFonts w:ascii="Times New Roman" w:hAnsi="Times New Roman" w:cs="Times New Roman"/>
          <w:sz w:val="24"/>
          <w:szCs w:val="24"/>
        </w:rPr>
        <w:t xml:space="preserve"> (</w:t>
      </w:r>
      <w:r w:rsidR="00602418">
        <w:rPr>
          <w:rFonts w:ascii="Times New Roman" w:hAnsi="Times New Roman" w:cs="Times New Roman"/>
          <w:i/>
          <w:iCs/>
          <w:sz w:val="24"/>
          <w:szCs w:val="24"/>
        </w:rPr>
        <w:t>r</w:t>
      </w:r>
      <w:r w:rsidR="00602418">
        <w:rPr>
          <w:rFonts w:ascii="Times New Roman" w:hAnsi="Times New Roman" w:cs="Times New Roman"/>
          <w:sz w:val="24"/>
          <w:szCs w:val="24"/>
          <w:vertAlign w:val="subscript"/>
        </w:rPr>
        <w:t>wg</w:t>
      </w:r>
      <w:r w:rsidR="00602418">
        <w:rPr>
          <w:rFonts w:ascii="Times New Roman" w:hAnsi="Times New Roman" w:cs="Times New Roman"/>
          <w:sz w:val="24"/>
          <w:szCs w:val="24"/>
        </w:rPr>
        <w:t>* = .84)</w:t>
      </w:r>
      <w:r w:rsidR="006E6E92" w:rsidRPr="00176C6D">
        <w:rPr>
          <w:rFonts w:ascii="Times New Roman" w:hAnsi="Times New Roman" w:cs="Times New Roman"/>
          <w:sz w:val="24"/>
          <w:szCs w:val="24"/>
        </w:rPr>
        <w:t>, and originality</w:t>
      </w:r>
      <w:r w:rsidR="00602418">
        <w:rPr>
          <w:rFonts w:ascii="Times New Roman" w:hAnsi="Times New Roman" w:cs="Times New Roman"/>
          <w:sz w:val="24"/>
          <w:szCs w:val="24"/>
        </w:rPr>
        <w:t xml:space="preserve"> (</w:t>
      </w:r>
      <w:r w:rsidR="00602418">
        <w:rPr>
          <w:rFonts w:ascii="Times New Roman" w:hAnsi="Times New Roman" w:cs="Times New Roman"/>
          <w:i/>
          <w:iCs/>
          <w:sz w:val="24"/>
          <w:szCs w:val="24"/>
        </w:rPr>
        <w:t>r</w:t>
      </w:r>
      <w:r w:rsidR="00602418">
        <w:rPr>
          <w:rFonts w:ascii="Times New Roman" w:hAnsi="Times New Roman" w:cs="Times New Roman"/>
          <w:sz w:val="24"/>
          <w:szCs w:val="24"/>
          <w:vertAlign w:val="subscript"/>
        </w:rPr>
        <w:t>wg</w:t>
      </w:r>
      <w:r w:rsidR="00602418">
        <w:rPr>
          <w:rFonts w:ascii="Times New Roman" w:hAnsi="Times New Roman" w:cs="Times New Roman"/>
          <w:sz w:val="24"/>
          <w:szCs w:val="24"/>
        </w:rPr>
        <w:t>* = .88)</w:t>
      </w:r>
      <w:r w:rsidR="006E6E92" w:rsidRPr="00176C6D">
        <w:rPr>
          <w:rFonts w:ascii="Times New Roman" w:hAnsi="Times New Roman" w:cs="Times New Roman"/>
          <w:sz w:val="24"/>
          <w:szCs w:val="24"/>
        </w:rPr>
        <w:t xml:space="preserve">. </w:t>
      </w:r>
      <w:bookmarkStart w:id="42" w:name="_Hlk66025402"/>
      <w:r w:rsidR="005E0D09" w:rsidRPr="00176C6D">
        <w:rPr>
          <w:rFonts w:ascii="Times New Roman" w:hAnsi="Times New Roman" w:cs="Times New Roman"/>
          <w:sz w:val="24"/>
          <w:szCs w:val="24"/>
        </w:rPr>
        <w:t xml:space="preserve">Although these criteria are not the focal dependent variables of the experiment, </w:t>
      </w:r>
      <w:r w:rsidR="00602418">
        <w:rPr>
          <w:rFonts w:ascii="Times New Roman" w:hAnsi="Times New Roman" w:cs="Times New Roman"/>
          <w:sz w:val="24"/>
          <w:szCs w:val="24"/>
        </w:rPr>
        <w:t>s</w:t>
      </w:r>
      <w:r w:rsidR="005E0D09" w:rsidRPr="00176C6D">
        <w:rPr>
          <w:rFonts w:ascii="Times New Roman" w:hAnsi="Times New Roman" w:cs="Times New Roman"/>
          <w:sz w:val="24"/>
          <w:szCs w:val="24"/>
        </w:rPr>
        <w:t xml:space="preserve">econdary analyses </w:t>
      </w:r>
      <w:r w:rsidR="00602418">
        <w:rPr>
          <w:rFonts w:ascii="Times New Roman" w:hAnsi="Times New Roman" w:cs="Times New Roman"/>
          <w:sz w:val="24"/>
          <w:szCs w:val="24"/>
        </w:rPr>
        <w:t>were</w:t>
      </w:r>
      <w:r w:rsidR="005E0D09" w:rsidRPr="00176C6D">
        <w:rPr>
          <w:rFonts w:ascii="Times New Roman" w:hAnsi="Times New Roman" w:cs="Times New Roman"/>
          <w:sz w:val="24"/>
          <w:szCs w:val="24"/>
        </w:rPr>
        <w:t xml:space="preserve"> conducted to examine differences based on experimental conditions. </w:t>
      </w:r>
      <w:bookmarkEnd w:id="42"/>
    </w:p>
    <w:p w14:paraId="750C6CB6" w14:textId="531BE43C" w:rsidR="006E6E92" w:rsidRPr="00176C6D" w:rsidRDefault="005E0D09">
      <w:pPr>
        <w:pStyle w:val="NoSpacing"/>
        <w:tabs>
          <w:tab w:val="left" w:pos="720"/>
          <w:tab w:val="left" w:pos="1440"/>
          <w:tab w:val="left" w:pos="2160"/>
          <w:tab w:val="left" w:pos="2880"/>
        </w:tabs>
        <w:spacing w:line="480" w:lineRule="auto"/>
        <w:rPr>
          <w:rFonts w:ascii="Times New Roman" w:hAnsi="Times New Roman" w:cs="Times New Roman"/>
          <w:sz w:val="24"/>
          <w:szCs w:val="24"/>
        </w:rPr>
      </w:pPr>
      <w:r w:rsidRPr="00176C6D">
        <w:rPr>
          <w:rFonts w:ascii="Times New Roman" w:hAnsi="Times New Roman" w:cs="Times New Roman"/>
          <w:sz w:val="24"/>
          <w:szCs w:val="24"/>
        </w:rPr>
        <w:tab/>
      </w:r>
      <w:r w:rsidR="006E6E92" w:rsidRPr="00176C6D">
        <w:rPr>
          <w:rFonts w:ascii="Times New Roman" w:hAnsi="Times New Roman" w:cs="Times New Roman"/>
          <w:sz w:val="24"/>
          <w:szCs w:val="24"/>
        </w:rPr>
        <w:t xml:space="preserve">Number represents the actual count of ideas generated by the participant. Flexibility is the category or theme shifts, therefore representing the actual uniqueness of ideas (Runco, 1985). The quality variable represents the overall completeness and usefulness of the idea </w:t>
      </w:r>
      <w:r w:rsidR="00E13D1D" w:rsidRPr="00176C6D">
        <w:rPr>
          <w:rFonts w:ascii="Times New Roman" w:hAnsi="Times New Roman" w:cs="Times New Roman"/>
          <w:sz w:val="24"/>
          <w:szCs w:val="24"/>
        </w:rPr>
        <w:t>and o</w:t>
      </w:r>
      <w:r w:rsidR="006E6E92" w:rsidRPr="00176C6D">
        <w:rPr>
          <w:rFonts w:ascii="Times New Roman" w:hAnsi="Times New Roman" w:cs="Times New Roman"/>
          <w:sz w:val="24"/>
          <w:szCs w:val="24"/>
        </w:rPr>
        <w:t xml:space="preserve">riginality is the extent to which the idea is novel and creative (Besemer &amp; O’Quin, 1999). All variables </w:t>
      </w:r>
      <w:r w:rsidR="003330C1">
        <w:rPr>
          <w:rFonts w:ascii="Times New Roman" w:hAnsi="Times New Roman" w:cs="Times New Roman"/>
          <w:sz w:val="24"/>
          <w:szCs w:val="24"/>
        </w:rPr>
        <w:t>were</w:t>
      </w:r>
      <w:r w:rsidR="006E6E92" w:rsidRPr="00176C6D">
        <w:rPr>
          <w:rFonts w:ascii="Times New Roman" w:hAnsi="Times New Roman" w:cs="Times New Roman"/>
          <w:sz w:val="24"/>
          <w:szCs w:val="24"/>
        </w:rPr>
        <w:t xml:space="preserve"> rated on a 5-point Likert scale and scores </w:t>
      </w:r>
      <w:r w:rsidR="003330C1">
        <w:rPr>
          <w:rFonts w:ascii="Times New Roman" w:hAnsi="Times New Roman" w:cs="Times New Roman"/>
          <w:sz w:val="24"/>
          <w:szCs w:val="24"/>
        </w:rPr>
        <w:t>were</w:t>
      </w:r>
      <w:r w:rsidR="006E6E92" w:rsidRPr="00176C6D">
        <w:rPr>
          <w:rFonts w:ascii="Times New Roman" w:hAnsi="Times New Roman" w:cs="Times New Roman"/>
          <w:sz w:val="24"/>
          <w:szCs w:val="24"/>
        </w:rPr>
        <w:t xml:space="preserve"> based on the average rating determined by a set of trained raters.  </w:t>
      </w:r>
    </w:p>
    <w:p w14:paraId="31F72680" w14:textId="78161D90" w:rsidR="005E0D09" w:rsidRPr="00176C6D" w:rsidRDefault="006E6E92">
      <w:pPr>
        <w:pStyle w:val="NoSpacing"/>
        <w:tabs>
          <w:tab w:val="left" w:pos="720"/>
          <w:tab w:val="left" w:pos="1440"/>
          <w:tab w:val="left" w:pos="2160"/>
          <w:tab w:val="left" w:pos="2880"/>
        </w:tabs>
        <w:spacing w:line="480" w:lineRule="auto"/>
        <w:rPr>
          <w:rFonts w:ascii="Times New Roman" w:hAnsi="Times New Roman" w:cs="Times New Roman"/>
          <w:sz w:val="24"/>
          <w:szCs w:val="24"/>
        </w:rPr>
      </w:pPr>
      <w:r w:rsidRPr="00176C6D">
        <w:rPr>
          <w:rFonts w:ascii="Times New Roman" w:hAnsi="Times New Roman" w:cs="Times New Roman"/>
          <w:i/>
          <w:iCs/>
          <w:sz w:val="24"/>
          <w:szCs w:val="24"/>
        </w:rPr>
        <w:tab/>
      </w:r>
      <w:r w:rsidRPr="008479CC">
        <w:rPr>
          <w:rFonts w:ascii="Times New Roman" w:hAnsi="Times New Roman" w:cs="Times New Roman"/>
          <w:b/>
          <w:bCs/>
          <w:sz w:val="24"/>
          <w:szCs w:val="24"/>
        </w:rPr>
        <w:t xml:space="preserve">Idea </w:t>
      </w:r>
      <w:r w:rsidR="00936411">
        <w:rPr>
          <w:rFonts w:ascii="Times New Roman" w:hAnsi="Times New Roman" w:cs="Times New Roman"/>
          <w:b/>
          <w:bCs/>
          <w:sz w:val="24"/>
          <w:szCs w:val="24"/>
        </w:rPr>
        <w:t>e</w:t>
      </w:r>
      <w:r w:rsidRPr="008479CC">
        <w:rPr>
          <w:rFonts w:ascii="Times New Roman" w:hAnsi="Times New Roman" w:cs="Times New Roman"/>
          <w:b/>
          <w:bCs/>
          <w:sz w:val="24"/>
          <w:szCs w:val="24"/>
        </w:rPr>
        <w:t>valuation.</w:t>
      </w:r>
      <w:r w:rsidRPr="00176C6D">
        <w:rPr>
          <w:rFonts w:ascii="Times New Roman" w:hAnsi="Times New Roman" w:cs="Times New Roman"/>
          <w:sz w:val="24"/>
          <w:szCs w:val="24"/>
        </w:rPr>
        <w:t xml:space="preserve"> After generating ideas for solving problems being faced by the Frosty Mug Brewing Co., participants </w:t>
      </w:r>
      <w:r w:rsidR="00B32A2A">
        <w:rPr>
          <w:rFonts w:ascii="Times New Roman" w:hAnsi="Times New Roman" w:cs="Times New Roman"/>
          <w:sz w:val="24"/>
          <w:szCs w:val="24"/>
        </w:rPr>
        <w:t>were</w:t>
      </w:r>
      <w:r w:rsidRPr="00176C6D">
        <w:rPr>
          <w:rFonts w:ascii="Times New Roman" w:hAnsi="Times New Roman" w:cs="Times New Roman"/>
          <w:sz w:val="24"/>
          <w:szCs w:val="24"/>
        </w:rPr>
        <w:t xml:space="preserve"> asked to evaluate these ideas. Their evaluations </w:t>
      </w:r>
      <w:r w:rsidR="00B32A2A">
        <w:rPr>
          <w:rFonts w:ascii="Times New Roman" w:hAnsi="Times New Roman" w:cs="Times New Roman"/>
          <w:sz w:val="24"/>
          <w:szCs w:val="24"/>
        </w:rPr>
        <w:t>were</w:t>
      </w:r>
      <w:r w:rsidRPr="00176C6D">
        <w:rPr>
          <w:rFonts w:ascii="Times New Roman" w:hAnsi="Times New Roman" w:cs="Times New Roman"/>
          <w:sz w:val="24"/>
          <w:szCs w:val="24"/>
        </w:rPr>
        <w:t xml:space="preserve"> rated on numerous variables, including </w:t>
      </w:r>
      <w:bookmarkStart w:id="43" w:name="_Hlk66120446"/>
      <w:r w:rsidRPr="00176C6D">
        <w:rPr>
          <w:rFonts w:ascii="Times New Roman" w:hAnsi="Times New Roman" w:cs="Times New Roman"/>
          <w:sz w:val="24"/>
          <w:szCs w:val="24"/>
        </w:rPr>
        <w:t>extensiveness</w:t>
      </w:r>
      <w:r w:rsidR="00602418">
        <w:rPr>
          <w:rFonts w:ascii="Times New Roman" w:hAnsi="Times New Roman" w:cs="Times New Roman"/>
          <w:sz w:val="24"/>
          <w:szCs w:val="24"/>
        </w:rPr>
        <w:t xml:space="preserve"> (</w:t>
      </w:r>
      <w:r w:rsidR="00602418">
        <w:rPr>
          <w:rFonts w:ascii="Times New Roman" w:hAnsi="Times New Roman" w:cs="Times New Roman"/>
          <w:i/>
          <w:iCs/>
          <w:sz w:val="24"/>
          <w:szCs w:val="24"/>
        </w:rPr>
        <w:t>r</w:t>
      </w:r>
      <w:r w:rsidR="00602418">
        <w:rPr>
          <w:rFonts w:ascii="Times New Roman" w:hAnsi="Times New Roman" w:cs="Times New Roman"/>
          <w:sz w:val="24"/>
          <w:szCs w:val="24"/>
          <w:vertAlign w:val="subscript"/>
        </w:rPr>
        <w:t>wg</w:t>
      </w:r>
      <w:r w:rsidR="00602418">
        <w:rPr>
          <w:rFonts w:ascii="Times New Roman" w:hAnsi="Times New Roman" w:cs="Times New Roman"/>
          <w:sz w:val="24"/>
          <w:szCs w:val="24"/>
        </w:rPr>
        <w:t>* = .83)</w:t>
      </w:r>
      <w:r w:rsidRPr="00176C6D">
        <w:rPr>
          <w:rFonts w:ascii="Times New Roman" w:hAnsi="Times New Roman" w:cs="Times New Roman"/>
          <w:sz w:val="24"/>
          <w:szCs w:val="24"/>
        </w:rPr>
        <w:t>, risk level</w:t>
      </w:r>
      <w:r w:rsidR="00602418">
        <w:rPr>
          <w:rFonts w:ascii="Times New Roman" w:hAnsi="Times New Roman" w:cs="Times New Roman"/>
          <w:sz w:val="24"/>
          <w:szCs w:val="24"/>
        </w:rPr>
        <w:t xml:space="preserve"> (</w:t>
      </w:r>
      <w:r w:rsidR="00602418">
        <w:rPr>
          <w:rFonts w:ascii="Times New Roman" w:hAnsi="Times New Roman" w:cs="Times New Roman"/>
          <w:i/>
          <w:iCs/>
          <w:sz w:val="24"/>
          <w:szCs w:val="24"/>
        </w:rPr>
        <w:t>r</w:t>
      </w:r>
      <w:r w:rsidR="00602418">
        <w:rPr>
          <w:rFonts w:ascii="Times New Roman" w:hAnsi="Times New Roman" w:cs="Times New Roman"/>
          <w:sz w:val="24"/>
          <w:szCs w:val="24"/>
          <w:vertAlign w:val="subscript"/>
        </w:rPr>
        <w:t>wg</w:t>
      </w:r>
      <w:r w:rsidR="00602418">
        <w:rPr>
          <w:rFonts w:ascii="Times New Roman" w:hAnsi="Times New Roman" w:cs="Times New Roman"/>
          <w:sz w:val="24"/>
          <w:szCs w:val="24"/>
        </w:rPr>
        <w:t>* = .84)</w:t>
      </w:r>
      <w:r w:rsidRPr="00176C6D">
        <w:rPr>
          <w:rFonts w:ascii="Times New Roman" w:hAnsi="Times New Roman" w:cs="Times New Roman"/>
          <w:sz w:val="24"/>
          <w:szCs w:val="24"/>
        </w:rPr>
        <w:t>, outcome consideration</w:t>
      </w:r>
      <w:r w:rsidR="00602418">
        <w:rPr>
          <w:rFonts w:ascii="Times New Roman" w:hAnsi="Times New Roman" w:cs="Times New Roman"/>
          <w:sz w:val="24"/>
          <w:szCs w:val="24"/>
        </w:rPr>
        <w:t xml:space="preserve"> (</w:t>
      </w:r>
      <w:r w:rsidR="00602418">
        <w:rPr>
          <w:rFonts w:ascii="Times New Roman" w:hAnsi="Times New Roman" w:cs="Times New Roman"/>
          <w:i/>
          <w:iCs/>
          <w:sz w:val="24"/>
          <w:szCs w:val="24"/>
        </w:rPr>
        <w:t>r</w:t>
      </w:r>
      <w:r w:rsidR="00602418">
        <w:rPr>
          <w:rFonts w:ascii="Times New Roman" w:hAnsi="Times New Roman" w:cs="Times New Roman"/>
          <w:sz w:val="24"/>
          <w:szCs w:val="24"/>
          <w:vertAlign w:val="subscript"/>
        </w:rPr>
        <w:t>wg</w:t>
      </w:r>
      <w:r w:rsidR="00602418">
        <w:rPr>
          <w:rFonts w:ascii="Times New Roman" w:hAnsi="Times New Roman" w:cs="Times New Roman"/>
          <w:sz w:val="24"/>
          <w:szCs w:val="24"/>
        </w:rPr>
        <w:t>* = .84)</w:t>
      </w:r>
      <w:r w:rsidRPr="00176C6D">
        <w:rPr>
          <w:rFonts w:ascii="Times New Roman" w:hAnsi="Times New Roman" w:cs="Times New Roman"/>
          <w:sz w:val="24"/>
          <w:szCs w:val="24"/>
        </w:rPr>
        <w:t xml:space="preserve">, </w:t>
      </w:r>
      <w:r w:rsidR="00842E7C" w:rsidRPr="00176C6D">
        <w:rPr>
          <w:rFonts w:ascii="Times New Roman" w:hAnsi="Times New Roman" w:cs="Times New Roman"/>
          <w:sz w:val="24"/>
          <w:szCs w:val="24"/>
        </w:rPr>
        <w:t xml:space="preserve">and </w:t>
      </w:r>
      <w:r w:rsidRPr="00176C6D">
        <w:rPr>
          <w:rFonts w:ascii="Times New Roman" w:hAnsi="Times New Roman" w:cs="Times New Roman"/>
          <w:sz w:val="24"/>
          <w:szCs w:val="24"/>
        </w:rPr>
        <w:t>outcome timeframe</w:t>
      </w:r>
      <w:bookmarkEnd w:id="43"/>
      <w:r w:rsidR="00602418">
        <w:rPr>
          <w:rFonts w:ascii="Times New Roman" w:hAnsi="Times New Roman" w:cs="Times New Roman"/>
          <w:sz w:val="24"/>
          <w:szCs w:val="24"/>
        </w:rPr>
        <w:t xml:space="preserve"> (</w:t>
      </w:r>
      <w:r w:rsidR="00602418">
        <w:rPr>
          <w:rFonts w:ascii="Times New Roman" w:hAnsi="Times New Roman" w:cs="Times New Roman"/>
          <w:i/>
          <w:iCs/>
          <w:sz w:val="24"/>
          <w:szCs w:val="24"/>
        </w:rPr>
        <w:t>r</w:t>
      </w:r>
      <w:r w:rsidR="00602418">
        <w:rPr>
          <w:rFonts w:ascii="Times New Roman" w:hAnsi="Times New Roman" w:cs="Times New Roman"/>
          <w:sz w:val="24"/>
          <w:szCs w:val="24"/>
          <w:vertAlign w:val="subscript"/>
        </w:rPr>
        <w:t>wg</w:t>
      </w:r>
      <w:r w:rsidR="00602418">
        <w:rPr>
          <w:rFonts w:ascii="Times New Roman" w:hAnsi="Times New Roman" w:cs="Times New Roman"/>
          <w:sz w:val="24"/>
          <w:szCs w:val="24"/>
        </w:rPr>
        <w:t>* = .87)</w:t>
      </w:r>
      <w:r w:rsidRPr="00176C6D">
        <w:rPr>
          <w:rFonts w:ascii="Times New Roman" w:hAnsi="Times New Roman" w:cs="Times New Roman"/>
          <w:sz w:val="24"/>
          <w:szCs w:val="24"/>
        </w:rPr>
        <w:t xml:space="preserve"> (adapted from Blair &amp; Mumford, 2007 and Byrne</w:t>
      </w:r>
      <w:r w:rsidR="00DD2E8D" w:rsidRPr="00176C6D">
        <w:rPr>
          <w:rFonts w:ascii="Times New Roman" w:hAnsi="Times New Roman" w:cs="Times New Roman"/>
          <w:sz w:val="24"/>
          <w:szCs w:val="24"/>
        </w:rPr>
        <w:t xml:space="preserve"> et al.</w:t>
      </w:r>
      <w:r w:rsidRPr="00176C6D">
        <w:rPr>
          <w:rFonts w:ascii="Times New Roman" w:hAnsi="Times New Roman" w:cs="Times New Roman"/>
          <w:sz w:val="24"/>
          <w:szCs w:val="24"/>
        </w:rPr>
        <w:t xml:space="preserve">, 2010). </w:t>
      </w:r>
      <w:r w:rsidR="005E0D09" w:rsidRPr="00176C6D">
        <w:rPr>
          <w:rFonts w:ascii="Times New Roman" w:hAnsi="Times New Roman" w:cs="Times New Roman"/>
          <w:sz w:val="24"/>
          <w:szCs w:val="24"/>
        </w:rPr>
        <w:t xml:space="preserve">As mentioned above, although these criteria are not the focal dependent variables of the experiment, secondary analyses </w:t>
      </w:r>
      <w:r w:rsidR="00602418">
        <w:rPr>
          <w:rFonts w:ascii="Times New Roman" w:hAnsi="Times New Roman" w:cs="Times New Roman"/>
          <w:sz w:val="24"/>
          <w:szCs w:val="24"/>
        </w:rPr>
        <w:t>were</w:t>
      </w:r>
      <w:r w:rsidR="005E0D09" w:rsidRPr="00176C6D">
        <w:rPr>
          <w:rFonts w:ascii="Times New Roman" w:hAnsi="Times New Roman" w:cs="Times New Roman"/>
          <w:sz w:val="24"/>
          <w:szCs w:val="24"/>
        </w:rPr>
        <w:t xml:space="preserve"> conducted to examine differences based on experimental conditions</w:t>
      </w:r>
      <w:r w:rsidR="00B86D80">
        <w:rPr>
          <w:rFonts w:ascii="Times New Roman" w:hAnsi="Times New Roman" w:cs="Times New Roman"/>
          <w:sz w:val="24"/>
          <w:szCs w:val="24"/>
        </w:rPr>
        <w:t>.</w:t>
      </w:r>
      <w:r w:rsidR="005E0D09" w:rsidRPr="00176C6D">
        <w:rPr>
          <w:rFonts w:ascii="Times New Roman" w:hAnsi="Times New Roman" w:cs="Times New Roman"/>
          <w:sz w:val="24"/>
          <w:szCs w:val="24"/>
        </w:rPr>
        <w:t xml:space="preserve"> </w:t>
      </w:r>
    </w:p>
    <w:p w14:paraId="78B3840A" w14:textId="23721DD1" w:rsidR="006E6E92" w:rsidRPr="00176C6D" w:rsidRDefault="005E0D09">
      <w:pPr>
        <w:pStyle w:val="NoSpacing"/>
        <w:tabs>
          <w:tab w:val="left" w:pos="720"/>
          <w:tab w:val="left" w:pos="1440"/>
          <w:tab w:val="left" w:pos="2160"/>
          <w:tab w:val="left" w:pos="2880"/>
        </w:tabs>
        <w:spacing w:line="480" w:lineRule="auto"/>
        <w:rPr>
          <w:rFonts w:ascii="Times New Roman" w:hAnsi="Times New Roman" w:cs="Times New Roman"/>
          <w:sz w:val="24"/>
          <w:szCs w:val="24"/>
        </w:rPr>
      </w:pPr>
      <w:r w:rsidRPr="00176C6D">
        <w:rPr>
          <w:rFonts w:ascii="Times New Roman" w:hAnsi="Times New Roman" w:cs="Times New Roman"/>
          <w:sz w:val="24"/>
          <w:szCs w:val="24"/>
        </w:rPr>
        <w:tab/>
      </w:r>
      <w:r w:rsidR="006E6E92" w:rsidRPr="00176C6D">
        <w:rPr>
          <w:rFonts w:ascii="Times New Roman" w:hAnsi="Times New Roman" w:cs="Times New Roman"/>
          <w:sz w:val="24"/>
          <w:szCs w:val="24"/>
        </w:rPr>
        <w:t xml:space="preserve">Extensiveness is simply the extent to which the evaluation is complete and involves intricate details. Risk level has to do with whether the participant evaluated the risk (i.e., probability of acquiring loss) involved in idea implementation. Outcome consideration is the extent to which the participant considered possible outcomes, benefits, and drawbacks of idea implementation. On the other hand, outcome timeframe is the degree to which the forecasted outcomes emphasize potential short-term vs long-term consequences of idea implementation. All variables </w:t>
      </w:r>
      <w:r w:rsidR="003330C1">
        <w:rPr>
          <w:rFonts w:ascii="Times New Roman" w:hAnsi="Times New Roman" w:cs="Times New Roman"/>
          <w:sz w:val="24"/>
          <w:szCs w:val="24"/>
        </w:rPr>
        <w:t>were</w:t>
      </w:r>
      <w:r w:rsidR="006E6E92" w:rsidRPr="00176C6D">
        <w:rPr>
          <w:rFonts w:ascii="Times New Roman" w:hAnsi="Times New Roman" w:cs="Times New Roman"/>
          <w:sz w:val="24"/>
          <w:szCs w:val="24"/>
        </w:rPr>
        <w:t xml:space="preserve"> rated on a 5-point Likert scale and scores </w:t>
      </w:r>
      <w:r w:rsidR="003330C1">
        <w:rPr>
          <w:rFonts w:ascii="Times New Roman" w:hAnsi="Times New Roman" w:cs="Times New Roman"/>
          <w:sz w:val="24"/>
          <w:szCs w:val="24"/>
        </w:rPr>
        <w:t>were</w:t>
      </w:r>
      <w:r w:rsidR="006E6E92" w:rsidRPr="00176C6D">
        <w:rPr>
          <w:rFonts w:ascii="Times New Roman" w:hAnsi="Times New Roman" w:cs="Times New Roman"/>
          <w:sz w:val="24"/>
          <w:szCs w:val="24"/>
        </w:rPr>
        <w:t xml:space="preserve"> based on the average rating determined by a set of trained raters.  </w:t>
      </w:r>
    </w:p>
    <w:p w14:paraId="19DD72A4" w14:textId="43B18B3E" w:rsidR="006E6E92" w:rsidRPr="00176C6D" w:rsidRDefault="006E6E92">
      <w:pPr>
        <w:pStyle w:val="NoSpacing"/>
        <w:tabs>
          <w:tab w:val="left" w:pos="720"/>
          <w:tab w:val="left" w:pos="1440"/>
          <w:tab w:val="left" w:pos="2160"/>
          <w:tab w:val="left" w:pos="2880"/>
        </w:tabs>
        <w:spacing w:line="480" w:lineRule="auto"/>
        <w:rPr>
          <w:rFonts w:ascii="Times New Roman" w:hAnsi="Times New Roman" w:cs="Times New Roman"/>
          <w:i/>
          <w:iCs/>
          <w:sz w:val="24"/>
          <w:szCs w:val="24"/>
        </w:rPr>
      </w:pPr>
      <w:r w:rsidRPr="00176C6D">
        <w:rPr>
          <w:rFonts w:ascii="Times New Roman" w:hAnsi="Times New Roman" w:cs="Times New Roman"/>
          <w:i/>
          <w:iCs/>
          <w:sz w:val="24"/>
          <w:szCs w:val="24"/>
        </w:rPr>
        <w:tab/>
      </w:r>
      <w:r w:rsidRPr="008479CC">
        <w:rPr>
          <w:rFonts w:ascii="Times New Roman" w:hAnsi="Times New Roman" w:cs="Times New Roman"/>
          <w:b/>
          <w:bCs/>
          <w:sz w:val="24"/>
          <w:szCs w:val="24"/>
        </w:rPr>
        <w:t>Plans.</w:t>
      </w:r>
      <w:r w:rsidRPr="00176C6D">
        <w:rPr>
          <w:rFonts w:ascii="Times New Roman" w:hAnsi="Times New Roman" w:cs="Times New Roman"/>
          <w:sz w:val="24"/>
          <w:szCs w:val="24"/>
        </w:rPr>
        <w:t xml:space="preserve"> Finally, participants </w:t>
      </w:r>
      <w:r w:rsidR="00B32A2A">
        <w:rPr>
          <w:rFonts w:ascii="Times New Roman" w:hAnsi="Times New Roman" w:cs="Times New Roman"/>
          <w:sz w:val="24"/>
          <w:szCs w:val="24"/>
        </w:rPr>
        <w:t>were</w:t>
      </w:r>
      <w:r w:rsidRPr="00176C6D">
        <w:rPr>
          <w:rFonts w:ascii="Times New Roman" w:hAnsi="Times New Roman" w:cs="Times New Roman"/>
          <w:sz w:val="24"/>
          <w:szCs w:val="24"/>
        </w:rPr>
        <w:t xml:space="preserve"> asked to develop a final plan for helping solve Frosty Mug Brewing Co.’s issues. These plans </w:t>
      </w:r>
      <w:r w:rsidR="00B32A2A">
        <w:rPr>
          <w:rFonts w:ascii="Times New Roman" w:hAnsi="Times New Roman" w:cs="Times New Roman"/>
          <w:sz w:val="24"/>
          <w:szCs w:val="24"/>
        </w:rPr>
        <w:t>were</w:t>
      </w:r>
      <w:r w:rsidRPr="00176C6D">
        <w:rPr>
          <w:rFonts w:ascii="Times New Roman" w:hAnsi="Times New Roman" w:cs="Times New Roman"/>
          <w:sz w:val="24"/>
          <w:szCs w:val="24"/>
        </w:rPr>
        <w:t xml:space="preserve"> evaluated on their quality </w:t>
      </w:r>
      <w:r w:rsidR="00602418">
        <w:rPr>
          <w:rFonts w:ascii="Times New Roman" w:hAnsi="Times New Roman" w:cs="Times New Roman"/>
          <w:sz w:val="24"/>
          <w:szCs w:val="24"/>
        </w:rPr>
        <w:t>(</w:t>
      </w:r>
      <w:r w:rsidR="00602418">
        <w:rPr>
          <w:rFonts w:ascii="Times New Roman" w:hAnsi="Times New Roman" w:cs="Times New Roman"/>
          <w:i/>
          <w:iCs/>
          <w:sz w:val="24"/>
          <w:szCs w:val="24"/>
        </w:rPr>
        <w:t>r</w:t>
      </w:r>
      <w:r w:rsidR="00602418">
        <w:rPr>
          <w:rFonts w:ascii="Times New Roman" w:hAnsi="Times New Roman" w:cs="Times New Roman"/>
          <w:sz w:val="24"/>
          <w:szCs w:val="24"/>
          <w:vertAlign w:val="subscript"/>
        </w:rPr>
        <w:t>wg</w:t>
      </w:r>
      <w:r w:rsidR="00602418">
        <w:rPr>
          <w:rFonts w:ascii="Times New Roman" w:hAnsi="Times New Roman" w:cs="Times New Roman"/>
          <w:sz w:val="24"/>
          <w:szCs w:val="24"/>
        </w:rPr>
        <w:t>* = .85)</w:t>
      </w:r>
      <w:r w:rsidR="00602418" w:rsidRPr="00176C6D">
        <w:rPr>
          <w:rFonts w:ascii="Times New Roman" w:hAnsi="Times New Roman" w:cs="Times New Roman"/>
          <w:sz w:val="24"/>
          <w:szCs w:val="24"/>
        </w:rPr>
        <w:t xml:space="preserve"> </w:t>
      </w:r>
      <w:r w:rsidRPr="00176C6D">
        <w:rPr>
          <w:rFonts w:ascii="Times New Roman" w:hAnsi="Times New Roman" w:cs="Times New Roman"/>
          <w:sz w:val="24"/>
          <w:szCs w:val="24"/>
        </w:rPr>
        <w:t xml:space="preserve">(Besemer &amp; O’Quin, 1999), originality </w:t>
      </w:r>
      <w:r w:rsidR="00602418">
        <w:rPr>
          <w:rFonts w:ascii="Times New Roman" w:hAnsi="Times New Roman" w:cs="Times New Roman"/>
          <w:sz w:val="24"/>
          <w:szCs w:val="24"/>
        </w:rPr>
        <w:t>(</w:t>
      </w:r>
      <w:r w:rsidR="00602418">
        <w:rPr>
          <w:rFonts w:ascii="Times New Roman" w:hAnsi="Times New Roman" w:cs="Times New Roman"/>
          <w:i/>
          <w:iCs/>
          <w:sz w:val="24"/>
          <w:szCs w:val="24"/>
        </w:rPr>
        <w:t>r</w:t>
      </w:r>
      <w:r w:rsidR="00602418">
        <w:rPr>
          <w:rFonts w:ascii="Times New Roman" w:hAnsi="Times New Roman" w:cs="Times New Roman"/>
          <w:sz w:val="24"/>
          <w:szCs w:val="24"/>
          <w:vertAlign w:val="subscript"/>
        </w:rPr>
        <w:t>wg</w:t>
      </w:r>
      <w:r w:rsidR="00602418">
        <w:rPr>
          <w:rFonts w:ascii="Times New Roman" w:hAnsi="Times New Roman" w:cs="Times New Roman"/>
          <w:sz w:val="24"/>
          <w:szCs w:val="24"/>
        </w:rPr>
        <w:t>* = .82)</w:t>
      </w:r>
      <w:r w:rsidR="00602418" w:rsidRPr="00176C6D">
        <w:rPr>
          <w:rFonts w:ascii="Times New Roman" w:hAnsi="Times New Roman" w:cs="Times New Roman"/>
          <w:sz w:val="24"/>
          <w:szCs w:val="24"/>
        </w:rPr>
        <w:t xml:space="preserve"> </w:t>
      </w:r>
      <w:r w:rsidRPr="00176C6D">
        <w:rPr>
          <w:rFonts w:ascii="Times New Roman" w:hAnsi="Times New Roman" w:cs="Times New Roman"/>
          <w:sz w:val="24"/>
          <w:szCs w:val="24"/>
        </w:rPr>
        <w:t>(Besemer &amp; O’Quin, 1999), and elegance</w:t>
      </w:r>
      <w:r w:rsidR="00602418">
        <w:rPr>
          <w:rFonts w:ascii="Times New Roman" w:hAnsi="Times New Roman" w:cs="Times New Roman"/>
          <w:sz w:val="24"/>
          <w:szCs w:val="24"/>
        </w:rPr>
        <w:t xml:space="preserve"> (</w:t>
      </w:r>
      <w:r w:rsidR="00602418">
        <w:rPr>
          <w:rFonts w:ascii="Times New Roman" w:hAnsi="Times New Roman" w:cs="Times New Roman"/>
          <w:i/>
          <w:iCs/>
          <w:sz w:val="24"/>
          <w:szCs w:val="24"/>
        </w:rPr>
        <w:t>r</w:t>
      </w:r>
      <w:r w:rsidR="00602418">
        <w:rPr>
          <w:rFonts w:ascii="Times New Roman" w:hAnsi="Times New Roman" w:cs="Times New Roman"/>
          <w:sz w:val="24"/>
          <w:szCs w:val="24"/>
          <w:vertAlign w:val="subscript"/>
        </w:rPr>
        <w:t>wg</w:t>
      </w:r>
      <w:r w:rsidR="00602418">
        <w:rPr>
          <w:rFonts w:ascii="Times New Roman" w:hAnsi="Times New Roman" w:cs="Times New Roman"/>
          <w:sz w:val="24"/>
          <w:szCs w:val="24"/>
        </w:rPr>
        <w:t>* = .75)</w:t>
      </w:r>
      <w:r w:rsidRPr="00176C6D">
        <w:rPr>
          <w:rFonts w:ascii="Times New Roman" w:hAnsi="Times New Roman" w:cs="Times New Roman"/>
          <w:sz w:val="24"/>
          <w:szCs w:val="24"/>
        </w:rPr>
        <w:t xml:space="preserve">. As mentioned in the idea generation dependent variable section, quality is the overall usefulness of the plan, originality is the level to which the plan is unexpected or novel, and elegance represents the degree to which the participant’s plan is articulately arranged in a succinct way. All variables </w:t>
      </w:r>
      <w:r w:rsidR="00B32A2A">
        <w:rPr>
          <w:rFonts w:ascii="Times New Roman" w:hAnsi="Times New Roman" w:cs="Times New Roman"/>
          <w:sz w:val="24"/>
          <w:szCs w:val="24"/>
        </w:rPr>
        <w:t>were</w:t>
      </w:r>
      <w:r w:rsidRPr="00176C6D">
        <w:rPr>
          <w:rFonts w:ascii="Times New Roman" w:hAnsi="Times New Roman" w:cs="Times New Roman"/>
          <w:sz w:val="24"/>
          <w:szCs w:val="24"/>
        </w:rPr>
        <w:t xml:space="preserve"> rated on a 5-point Likert scale and scores </w:t>
      </w:r>
      <w:r w:rsidR="00B32A2A">
        <w:rPr>
          <w:rFonts w:ascii="Times New Roman" w:hAnsi="Times New Roman" w:cs="Times New Roman"/>
          <w:sz w:val="24"/>
          <w:szCs w:val="24"/>
        </w:rPr>
        <w:t>were</w:t>
      </w:r>
      <w:r w:rsidRPr="00176C6D">
        <w:rPr>
          <w:rFonts w:ascii="Times New Roman" w:hAnsi="Times New Roman" w:cs="Times New Roman"/>
          <w:sz w:val="24"/>
          <w:szCs w:val="24"/>
        </w:rPr>
        <w:t xml:space="preserve"> based on the average rating determined by a set of trained raters.  </w:t>
      </w:r>
    </w:p>
    <w:p w14:paraId="4853A1A7" w14:textId="195F94E0" w:rsidR="003A5FAB" w:rsidRDefault="003A5FAB" w:rsidP="003F5EF9">
      <w:pPr>
        <w:pStyle w:val="Heading1"/>
        <w:spacing w:before="0" w:line="480" w:lineRule="auto"/>
        <w:jc w:val="center"/>
        <w:rPr>
          <w:rFonts w:ascii="Times New Roman" w:hAnsi="Times New Roman" w:cs="Times New Roman"/>
          <w:b/>
          <w:bCs/>
          <w:color w:val="auto"/>
          <w:sz w:val="24"/>
          <w:szCs w:val="24"/>
        </w:rPr>
      </w:pPr>
      <w:bookmarkStart w:id="44" w:name="_Toc77247976"/>
      <w:r w:rsidRPr="003A5FAB">
        <w:rPr>
          <w:rFonts w:ascii="Times New Roman" w:hAnsi="Times New Roman" w:cs="Times New Roman"/>
          <w:b/>
          <w:bCs/>
          <w:color w:val="auto"/>
          <w:sz w:val="24"/>
          <w:szCs w:val="24"/>
        </w:rPr>
        <w:t>Results</w:t>
      </w:r>
      <w:bookmarkEnd w:id="44"/>
    </w:p>
    <w:p w14:paraId="51510D43" w14:textId="0986ADC8" w:rsidR="005E07AE" w:rsidRPr="008479CC" w:rsidRDefault="005E07AE" w:rsidP="00BC6DF9">
      <w:pPr>
        <w:pStyle w:val="Heading2"/>
        <w:spacing w:before="0" w:line="480" w:lineRule="auto"/>
        <w:rPr>
          <w:rFonts w:ascii="Times New Roman" w:hAnsi="Times New Roman" w:cs="Times New Roman"/>
          <w:b/>
          <w:bCs/>
          <w:color w:val="auto"/>
          <w:sz w:val="24"/>
          <w:szCs w:val="24"/>
        </w:rPr>
      </w:pPr>
      <w:bookmarkStart w:id="45" w:name="_Toc42073637"/>
      <w:bookmarkStart w:id="46" w:name="_Toc77247977"/>
      <w:r w:rsidRPr="008479CC">
        <w:rPr>
          <w:rFonts w:ascii="Times New Roman" w:hAnsi="Times New Roman" w:cs="Times New Roman"/>
          <w:b/>
          <w:bCs/>
          <w:color w:val="auto"/>
          <w:sz w:val="24"/>
          <w:szCs w:val="24"/>
        </w:rPr>
        <w:t>Analyses</w:t>
      </w:r>
      <w:bookmarkEnd w:id="45"/>
      <w:bookmarkEnd w:id="46"/>
    </w:p>
    <w:p w14:paraId="74D0353F" w14:textId="075995BF" w:rsidR="00CA736C" w:rsidRDefault="005E07AE" w:rsidP="003F5EF9">
      <w:pPr>
        <w:pStyle w:val="NoSpacing"/>
        <w:spacing w:line="480" w:lineRule="auto"/>
        <w:rPr>
          <w:rFonts w:ascii="Times New Roman" w:hAnsi="Times New Roman" w:cs="Times New Roman"/>
          <w:sz w:val="24"/>
          <w:szCs w:val="24"/>
        </w:rPr>
      </w:pPr>
      <w:r w:rsidRPr="00176C6D">
        <w:rPr>
          <w:rFonts w:ascii="Times New Roman" w:hAnsi="Times New Roman" w:cs="Times New Roman"/>
          <w:sz w:val="24"/>
          <w:szCs w:val="24"/>
        </w:rPr>
        <w:tab/>
        <w:t>To analyze the effects that the experimental manipulations (i.e., email interruptions during idea generation vs idea evaluation, two vs four email interruptions, and task-relevant vs task-irrelevant email interruptions) ha</w:t>
      </w:r>
      <w:r w:rsidR="0030356B">
        <w:rPr>
          <w:rFonts w:ascii="Times New Roman" w:hAnsi="Times New Roman" w:cs="Times New Roman"/>
          <w:sz w:val="24"/>
          <w:szCs w:val="24"/>
        </w:rPr>
        <w:t>d</w:t>
      </w:r>
      <w:r w:rsidRPr="00176C6D">
        <w:rPr>
          <w:rFonts w:ascii="Times New Roman" w:hAnsi="Times New Roman" w:cs="Times New Roman"/>
          <w:sz w:val="24"/>
          <w:szCs w:val="24"/>
        </w:rPr>
        <w:t xml:space="preserve"> on creative problem</w:t>
      </w:r>
      <w:r>
        <w:rPr>
          <w:rFonts w:ascii="Times New Roman" w:hAnsi="Times New Roman" w:cs="Times New Roman"/>
          <w:sz w:val="24"/>
          <w:szCs w:val="24"/>
        </w:rPr>
        <w:t xml:space="preserve"> </w:t>
      </w:r>
      <w:r w:rsidRPr="00176C6D">
        <w:rPr>
          <w:rFonts w:ascii="Times New Roman" w:hAnsi="Times New Roman" w:cs="Times New Roman"/>
          <w:sz w:val="24"/>
          <w:szCs w:val="24"/>
        </w:rPr>
        <w:t xml:space="preserve">solving, as measured by the quality, originality, and elegance of marketing plans, a series of </w:t>
      </w:r>
      <w:r w:rsidR="005C03F8">
        <w:rPr>
          <w:rFonts w:ascii="Times New Roman" w:hAnsi="Times New Roman" w:cs="Times New Roman"/>
          <w:sz w:val="24"/>
          <w:szCs w:val="24"/>
        </w:rPr>
        <w:t>statistical tests were used. To begin, a one-way analysis of</w:t>
      </w:r>
      <w:r w:rsidR="00FB328F">
        <w:rPr>
          <w:rFonts w:ascii="Times New Roman" w:hAnsi="Times New Roman" w:cs="Times New Roman"/>
          <w:sz w:val="24"/>
          <w:szCs w:val="24"/>
        </w:rPr>
        <w:t xml:space="preserve"> covariance</w:t>
      </w:r>
      <w:r w:rsidR="005C03F8">
        <w:rPr>
          <w:rFonts w:ascii="Times New Roman" w:hAnsi="Times New Roman" w:cs="Times New Roman"/>
          <w:sz w:val="24"/>
          <w:szCs w:val="24"/>
        </w:rPr>
        <w:t xml:space="preserve"> (AN</w:t>
      </w:r>
      <w:r w:rsidR="00FB328F">
        <w:rPr>
          <w:rFonts w:ascii="Times New Roman" w:hAnsi="Times New Roman" w:cs="Times New Roman"/>
          <w:sz w:val="24"/>
          <w:szCs w:val="24"/>
        </w:rPr>
        <w:t>C</w:t>
      </w:r>
      <w:r w:rsidR="005C03F8">
        <w:rPr>
          <w:rFonts w:ascii="Times New Roman" w:hAnsi="Times New Roman" w:cs="Times New Roman"/>
          <w:sz w:val="24"/>
          <w:szCs w:val="24"/>
        </w:rPr>
        <w:t xml:space="preserve">OVA) </w:t>
      </w:r>
      <w:r w:rsidR="00E30911">
        <w:rPr>
          <w:rFonts w:ascii="Times New Roman" w:hAnsi="Times New Roman" w:cs="Times New Roman"/>
          <w:sz w:val="24"/>
          <w:szCs w:val="24"/>
        </w:rPr>
        <w:t xml:space="preserve">with </w:t>
      </w:r>
      <w:r w:rsidR="00FB328F">
        <w:rPr>
          <w:rFonts w:ascii="Times New Roman" w:hAnsi="Times New Roman" w:cs="Times New Roman"/>
          <w:sz w:val="24"/>
          <w:szCs w:val="24"/>
        </w:rPr>
        <w:t>simple planned</w:t>
      </w:r>
      <w:r w:rsidR="00E30911">
        <w:rPr>
          <w:rFonts w:ascii="Times New Roman" w:hAnsi="Times New Roman" w:cs="Times New Roman"/>
          <w:sz w:val="24"/>
          <w:szCs w:val="24"/>
        </w:rPr>
        <w:t xml:space="preserve"> comparisons was</w:t>
      </w:r>
      <w:r w:rsidR="005C03F8">
        <w:rPr>
          <w:rFonts w:ascii="Times New Roman" w:hAnsi="Times New Roman" w:cs="Times New Roman"/>
          <w:sz w:val="24"/>
          <w:szCs w:val="24"/>
        </w:rPr>
        <w:t xml:space="preserve"> used to test the hypothesized main effect</w:t>
      </w:r>
      <w:r w:rsidR="002D0315">
        <w:rPr>
          <w:rFonts w:ascii="Times New Roman" w:hAnsi="Times New Roman" w:cs="Times New Roman"/>
          <w:sz w:val="24"/>
          <w:szCs w:val="24"/>
        </w:rPr>
        <w:t>s</w:t>
      </w:r>
      <w:r w:rsidR="005C03F8">
        <w:rPr>
          <w:rFonts w:ascii="Times New Roman" w:hAnsi="Times New Roman" w:cs="Times New Roman"/>
          <w:sz w:val="24"/>
          <w:szCs w:val="24"/>
        </w:rPr>
        <w:t xml:space="preserve"> for Hypotheses 1a and 1b.</w:t>
      </w:r>
      <w:r w:rsidR="00A74872">
        <w:rPr>
          <w:rFonts w:ascii="Times New Roman" w:hAnsi="Times New Roman" w:cs="Times New Roman"/>
          <w:sz w:val="24"/>
          <w:szCs w:val="24"/>
        </w:rPr>
        <w:t xml:space="preserve"> Separate AN</w:t>
      </w:r>
      <w:r w:rsidR="003F5EF9">
        <w:rPr>
          <w:rFonts w:ascii="Times New Roman" w:hAnsi="Times New Roman" w:cs="Times New Roman"/>
          <w:sz w:val="24"/>
          <w:szCs w:val="24"/>
        </w:rPr>
        <w:t>C</w:t>
      </w:r>
      <w:r w:rsidR="00A74872">
        <w:rPr>
          <w:rFonts w:ascii="Times New Roman" w:hAnsi="Times New Roman" w:cs="Times New Roman"/>
          <w:sz w:val="24"/>
          <w:szCs w:val="24"/>
        </w:rPr>
        <w:t>OVAs were run for each of the outcome variables. S</w:t>
      </w:r>
      <w:r w:rsidR="00FB328F">
        <w:rPr>
          <w:rFonts w:ascii="Times New Roman" w:hAnsi="Times New Roman" w:cs="Times New Roman"/>
          <w:sz w:val="24"/>
          <w:szCs w:val="24"/>
        </w:rPr>
        <w:t>imple p</w:t>
      </w:r>
      <w:r w:rsidR="00CA736C">
        <w:rPr>
          <w:rFonts w:ascii="Times New Roman" w:hAnsi="Times New Roman" w:cs="Times New Roman"/>
          <w:sz w:val="24"/>
          <w:szCs w:val="24"/>
        </w:rPr>
        <w:t>lanned comparisons</w:t>
      </w:r>
      <w:r w:rsidR="00D652E5">
        <w:rPr>
          <w:rFonts w:ascii="Times New Roman" w:hAnsi="Times New Roman" w:cs="Times New Roman"/>
          <w:sz w:val="24"/>
          <w:szCs w:val="24"/>
        </w:rPr>
        <w:t xml:space="preserve"> </w:t>
      </w:r>
      <w:r w:rsidR="00A21991">
        <w:rPr>
          <w:rFonts w:ascii="Times New Roman" w:hAnsi="Times New Roman" w:cs="Times New Roman"/>
          <w:sz w:val="24"/>
          <w:szCs w:val="24"/>
        </w:rPr>
        <w:t>were used</w:t>
      </w:r>
      <w:r w:rsidR="00D652E5">
        <w:rPr>
          <w:rFonts w:ascii="Times New Roman" w:hAnsi="Times New Roman" w:cs="Times New Roman"/>
          <w:sz w:val="24"/>
          <w:szCs w:val="24"/>
        </w:rPr>
        <w:t xml:space="preserve"> to compare </w:t>
      </w:r>
      <w:r w:rsidR="009C06E7">
        <w:rPr>
          <w:rFonts w:ascii="Times New Roman" w:hAnsi="Times New Roman" w:cs="Times New Roman"/>
          <w:sz w:val="24"/>
          <w:szCs w:val="24"/>
        </w:rPr>
        <w:t xml:space="preserve">the </w:t>
      </w:r>
      <w:r w:rsidR="00EE48BD">
        <w:rPr>
          <w:rFonts w:ascii="Times New Roman" w:hAnsi="Times New Roman" w:cs="Times New Roman"/>
          <w:sz w:val="24"/>
          <w:szCs w:val="24"/>
        </w:rPr>
        <w:t xml:space="preserve">experimental </w:t>
      </w:r>
      <w:r w:rsidR="00332EEF">
        <w:rPr>
          <w:rFonts w:ascii="Times New Roman" w:hAnsi="Times New Roman" w:cs="Times New Roman"/>
          <w:sz w:val="24"/>
          <w:szCs w:val="24"/>
        </w:rPr>
        <w:t>condition</w:t>
      </w:r>
      <w:r w:rsidR="00EE48BD">
        <w:rPr>
          <w:rFonts w:ascii="Times New Roman" w:hAnsi="Times New Roman" w:cs="Times New Roman"/>
          <w:sz w:val="24"/>
          <w:szCs w:val="24"/>
        </w:rPr>
        <w:t>s</w:t>
      </w:r>
      <w:r w:rsidR="00332EEF">
        <w:rPr>
          <w:rFonts w:ascii="Times New Roman" w:hAnsi="Times New Roman" w:cs="Times New Roman"/>
          <w:sz w:val="24"/>
          <w:szCs w:val="24"/>
        </w:rPr>
        <w:t xml:space="preserve"> </w:t>
      </w:r>
      <w:r w:rsidR="00EE48BD">
        <w:rPr>
          <w:rFonts w:ascii="Times New Roman" w:hAnsi="Times New Roman" w:cs="Times New Roman"/>
          <w:sz w:val="24"/>
          <w:szCs w:val="24"/>
        </w:rPr>
        <w:t xml:space="preserve">to </w:t>
      </w:r>
      <w:r w:rsidR="00332EEF">
        <w:rPr>
          <w:rFonts w:ascii="Times New Roman" w:hAnsi="Times New Roman" w:cs="Times New Roman"/>
          <w:sz w:val="24"/>
          <w:szCs w:val="24"/>
        </w:rPr>
        <w:t>the control group</w:t>
      </w:r>
      <w:r w:rsidR="00D652E5">
        <w:rPr>
          <w:rFonts w:ascii="Times New Roman" w:hAnsi="Times New Roman" w:cs="Times New Roman"/>
          <w:sz w:val="24"/>
          <w:szCs w:val="24"/>
        </w:rPr>
        <w:t>.</w:t>
      </w:r>
      <w:r w:rsidR="00855FB9">
        <w:rPr>
          <w:rFonts w:ascii="Times New Roman" w:hAnsi="Times New Roman" w:cs="Times New Roman"/>
          <w:sz w:val="24"/>
          <w:szCs w:val="24"/>
        </w:rPr>
        <w:t xml:space="preserve"> Hierarchical</w:t>
      </w:r>
      <w:r w:rsidR="00855FB9" w:rsidRPr="004429EC">
        <w:rPr>
          <w:rFonts w:ascii="Times New Roman" w:hAnsi="Times New Roman" w:cs="Times New Roman"/>
          <w:sz w:val="24"/>
          <w:szCs w:val="24"/>
        </w:rPr>
        <w:t xml:space="preserve"> regression</w:t>
      </w:r>
      <w:r w:rsidR="00855FB9">
        <w:rPr>
          <w:rFonts w:ascii="Times New Roman" w:hAnsi="Times New Roman" w:cs="Times New Roman"/>
          <w:sz w:val="24"/>
          <w:szCs w:val="24"/>
        </w:rPr>
        <w:t xml:space="preserve"> analyses</w:t>
      </w:r>
      <w:r w:rsidR="00855FB9" w:rsidRPr="004429EC">
        <w:rPr>
          <w:rFonts w:ascii="Times New Roman" w:hAnsi="Times New Roman" w:cs="Times New Roman"/>
          <w:sz w:val="24"/>
          <w:szCs w:val="24"/>
        </w:rPr>
        <w:t xml:space="preserve"> were </w:t>
      </w:r>
      <w:r w:rsidR="00B151E2">
        <w:rPr>
          <w:rFonts w:ascii="Times New Roman" w:hAnsi="Times New Roman" w:cs="Times New Roman"/>
          <w:sz w:val="24"/>
          <w:szCs w:val="24"/>
        </w:rPr>
        <w:t xml:space="preserve">first </w:t>
      </w:r>
      <w:r w:rsidR="00855FB9" w:rsidRPr="004429EC">
        <w:rPr>
          <w:rFonts w:ascii="Times New Roman" w:hAnsi="Times New Roman" w:cs="Times New Roman"/>
          <w:sz w:val="24"/>
          <w:szCs w:val="24"/>
        </w:rPr>
        <w:t xml:space="preserve">run to </w:t>
      </w:r>
      <w:r w:rsidR="00855FB9">
        <w:rPr>
          <w:rFonts w:ascii="Times New Roman" w:hAnsi="Times New Roman" w:cs="Times New Roman"/>
          <w:sz w:val="24"/>
          <w:szCs w:val="24"/>
        </w:rPr>
        <w:t xml:space="preserve">determine </w:t>
      </w:r>
      <w:r w:rsidR="00B151E2">
        <w:rPr>
          <w:rFonts w:ascii="Times New Roman" w:hAnsi="Times New Roman" w:cs="Times New Roman"/>
          <w:sz w:val="24"/>
          <w:szCs w:val="24"/>
        </w:rPr>
        <w:t xml:space="preserve">which </w:t>
      </w:r>
      <w:r w:rsidR="00855FB9">
        <w:rPr>
          <w:rFonts w:ascii="Times New Roman" w:hAnsi="Times New Roman" w:cs="Times New Roman"/>
          <w:sz w:val="24"/>
          <w:szCs w:val="24"/>
        </w:rPr>
        <w:t xml:space="preserve">covariates to include in each of the ANCOVAs. Covariates were only retained as control variables if they were significant at the </w:t>
      </w:r>
      <w:r w:rsidR="00855FB9" w:rsidRPr="005E07AE">
        <w:rPr>
          <w:rFonts w:ascii="Times New Roman" w:hAnsi="Times New Roman" w:cs="Times New Roman"/>
          <w:i/>
          <w:iCs/>
          <w:sz w:val="24"/>
          <w:szCs w:val="24"/>
        </w:rPr>
        <w:t>p</w:t>
      </w:r>
      <w:r w:rsidR="00855FB9">
        <w:rPr>
          <w:rFonts w:ascii="Times New Roman" w:hAnsi="Times New Roman" w:cs="Times New Roman"/>
          <w:sz w:val="24"/>
          <w:szCs w:val="24"/>
        </w:rPr>
        <w:t xml:space="preserve"> </w:t>
      </w:r>
      <w:r w:rsidR="0086076E">
        <w:rPr>
          <w:rFonts w:ascii="Times New Roman" w:hAnsi="Times New Roman" w:cs="Times New Roman"/>
          <w:sz w:val="24"/>
          <w:szCs w:val="24"/>
        </w:rPr>
        <w:t>&lt;</w:t>
      </w:r>
      <w:r w:rsidR="00855FB9">
        <w:rPr>
          <w:rFonts w:ascii="Times New Roman" w:hAnsi="Times New Roman" w:cs="Times New Roman"/>
          <w:sz w:val="24"/>
          <w:szCs w:val="24"/>
        </w:rPr>
        <w:t xml:space="preserve"> .05 level. </w:t>
      </w:r>
      <w:r w:rsidR="00D652E5">
        <w:rPr>
          <w:rFonts w:ascii="Times New Roman" w:hAnsi="Times New Roman" w:cs="Times New Roman"/>
          <w:sz w:val="24"/>
          <w:szCs w:val="24"/>
        </w:rPr>
        <w:t xml:space="preserve"> </w:t>
      </w:r>
    </w:p>
    <w:p w14:paraId="34FC75F3" w14:textId="669A17C2" w:rsidR="005E07AE" w:rsidRDefault="005C03F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Next, </w:t>
      </w:r>
      <w:r w:rsidR="00E30911">
        <w:rPr>
          <w:rFonts w:ascii="Times New Roman" w:hAnsi="Times New Roman" w:cs="Times New Roman"/>
          <w:sz w:val="24"/>
          <w:szCs w:val="24"/>
        </w:rPr>
        <w:t xml:space="preserve">a 2 </w:t>
      </w:r>
      <w:r w:rsidR="005A7F56">
        <w:rPr>
          <w:rFonts w:ascii="Times New Roman" w:hAnsi="Times New Roman" w:cs="Times New Roman"/>
          <w:sz w:val="24"/>
          <w:szCs w:val="24"/>
        </w:rPr>
        <w:t>×</w:t>
      </w:r>
      <w:r w:rsidR="00E30911">
        <w:rPr>
          <w:rFonts w:ascii="Times New Roman" w:hAnsi="Times New Roman" w:cs="Times New Roman"/>
          <w:sz w:val="24"/>
          <w:szCs w:val="24"/>
        </w:rPr>
        <w:t xml:space="preserve"> 2 </w:t>
      </w:r>
      <w:r w:rsidR="005A7F56">
        <w:rPr>
          <w:rFonts w:ascii="Times New Roman" w:hAnsi="Times New Roman" w:cs="Times New Roman"/>
          <w:sz w:val="24"/>
          <w:szCs w:val="24"/>
        </w:rPr>
        <w:t>×</w:t>
      </w:r>
      <w:r w:rsidR="005A7F56" w:rsidDel="005A7F56">
        <w:rPr>
          <w:rFonts w:ascii="Times New Roman" w:hAnsi="Times New Roman" w:cs="Times New Roman"/>
          <w:sz w:val="24"/>
          <w:szCs w:val="24"/>
        </w:rPr>
        <w:t xml:space="preserve"> </w:t>
      </w:r>
      <w:r w:rsidR="00E30911">
        <w:rPr>
          <w:rFonts w:ascii="Times New Roman" w:hAnsi="Times New Roman" w:cs="Times New Roman"/>
          <w:sz w:val="24"/>
          <w:szCs w:val="24"/>
        </w:rPr>
        <w:t xml:space="preserve">2 </w:t>
      </w:r>
      <w:r w:rsidR="005E07AE" w:rsidRPr="00176C6D">
        <w:rPr>
          <w:rFonts w:ascii="Times New Roman" w:hAnsi="Times New Roman" w:cs="Times New Roman"/>
          <w:sz w:val="24"/>
          <w:szCs w:val="24"/>
        </w:rPr>
        <w:t xml:space="preserve">ANCOVA test </w:t>
      </w:r>
      <w:r w:rsidR="005E07AE">
        <w:rPr>
          <w:rFonts w:ascii="Times New Roman" w:hAnsi="Times New Roman" w:cs="Times New Roman"/>
          <w:sz w:val="24"/>
          <w:szCs w:val="24"/>
        </w:rPr>
        <w:t>w</w:t>
      </w:r>
      <w:r w:rsidR="00E30911">
        <w:rPr>
          <w:rFonts w:ascii="Times New Roman" w:hAnsi="Times New Roman" w:cs="Times New Roman"/>
          <w:sz w:val="24"/>
          <w:szCs w:val="24"/>
        </w:rPr>
        <w:t>as</w:t>
      </w:r>
      <w:r w:rsidR="005E07AE" w:rsidRPr="00176C6D">
        <w:rPr>
          <w:rFonts w:ascii="Times New Roman" w:hAnsi="Times New Roman" w:cs="Times New Roman"/>
          <w:sz w:val="24"/>
          <w:szCs w:val="24"/>
        </w:rPr>
        <w:t xml:space="preserve"> used</w:t>
      </w:r>
      <w:r>
        <w:rPr>
          <w:rFonts w:ascii="Times New Roman" w:hAnsi="Times New Roman" w:cs="Times New Roman"/>
          <w:sz w:val="24"/>
          <w:szCs w:val="24"/>
        </w:rPr>
        <w:t xml:space="preserve"> to </w:t>
      </w:r>
      <w:r w:rsidR="00AE3E12">
        <w:rPr>
          <w:rFonts w:ascii="Times New Roman" w:hAnsi="Times New Roman" w:cs="Times New Roman"/>
          <w:sz w:val="24"/>
          <w:szCs w:val="24"/>
        </w:rPr>
        <w:t>analyze</w:t>
      </w:r>
      <w:r>
        <w:rPr>
          <w:rFonts w:ascii="Times New Roman" w:hAnsi="Times New Roman" w:cs="Times New Roman"/>
          <w:sz w:val="24"/>
          <w:szCs w:val="24"/>
        </w:rPr>
        <w:t xml:space="preserve"> </w:t>
      </w:r>
      <w:r w:rsidR="00AE3E12">
        <w:rPr>
          <w:rFonts w:ascii="Times New Roman" w:hAnsi="Times New Roman" w:cs="Times New Roman"/>
          <w:sz w:val="24"/>
          <w:szCs w:val="24"/>
        </w:rPr>
        <w:t>Hypotheses 2a, 2b, 3a, 3b, 4a, and 4b</w:t>
      </w:r>
      <w:r w:rsidR="005E07AE" w:rsidRPr="00176C6D">
        <w:rPr>
          <w:rFonts w:ascii="Times New Roman" w:hAnsi="Times New Roman" w:cs="Times New Roman"/>
          <w:sz w:val="24"/>
          <w:szCs w:val="24"/>
        </w:rPr>
        <w:t xml:space="preserve">. </w:t>
      </w:r>
      <w:r w:rsidR="002D0315">
        <w:rPr>
          <w:rFonts w:ascii="Times New Roman" w:hAnsi="Times New Roman" w:cs="Times New Roman"/>
          <w:sz w:val="24"/>
          <w:szCs w:val="24"/>
        </w:rPr>
        <w:t>For significant interaction</w:t>
      </w:r>
      <w:r w:rsidR="00153A32">
        <w:rPr>
          <w:rFonts w:ascii="Times New Roman" w:hAnsi="Times New Roman" w:cs="Times New Roman"/>
          <w:sz w:val="24"/>
          <w:szCs w:val="24"/>
        </w:rPr>
        <w:t>s</w:t>
      </w:r>
      <w:r w:rsidR="002D0315">
        <w:rPr>
          <w:rFonts w:ascii="Times New Roman" w:hAnsi="Times New Roman" w:cs="Times New Roman"/>
          <w:sz w:val="24"/>
          <w:szCs w:val="24"/>
        </w:rPr>
        <w:t>,</w:t>
      </w:r>
      <w:r w:rsidR="00A21991">
        <w:rPr>
          <w:rFonts w:ascii="Times New Roman" w:hAnsi="Times New Roman" w:cs="Times New Roman"/>
          <w:sz w:val="24"/>
          <w:szCs w:val="24"/>
        </w:rPr>
        <w:t xml:space="preserve"> further analysis of </w:t>
      </w:r>
      <w:r w:rsidR="0061672A">
        <w:rPr>
          <w:rFonts w:ascii="Times New Roman" w:hAnsi="Times New Roman" w:cs="Times New Roman"/>
          <w:sz w:val="24"/>
          <w:szCs w:val="24"/>
        </w:rPr>
        <w:t xml:space="preserve">adjusted </w:t>
      </w:r>
      <w:r w:rsidR="00A21991">
        <w:rPr>
          <w:rFonts w:ascii="Times New Roman" w:hAnsi="Times New Roman" w:cs="Times New Roman"/>
          <w:sz w:val="24"/>
          <w:szCs w:val="24"/>
        </w:rPr>
        <w:t>means and standard errors were conducted where differences exist</w:t>
      </w:r>
      <w:r w:rsidR="0025094A">
        <w:rPr>
          <w:rFonts w:ascii="Times New Roman" w:hAnsi="Times New Roman" w:cs="Times New Roman"/>
          <w:sz w:val="24"/>
          <w:szCs w:val="24"/>
        </w:rPr>
        <w:t>ed</w:t>
      </w:r>
      <w:r w:rsidR="00A21991" w:rsidRPr="004376B5">
        <w:rPr>
          <w:rFonts w:ascii="Times New Roman" w:hAnsi="Times New Roman" w:cs="Times New Roman"/>
          <w:sz w:val="24"/>
          <w:szCs w:val="24"/>
        </w:rPr>
        <w:t>. Moreover, for significant three-way interactions, additional ANCOVA test</w:t>
      </w:r>
      <w:r w:rsidR="00855FB9" w:rsidRPr="00E45FBF">
        <w:rPr>
          <w:rFonts w:ascii="Times New Roman" w:hAnsi="Times New Roman" w:cs="Times New Roman"/>
          <w:sz w:val="24"/>
          <w:szCs w:val="24"/>
        </w:rPr>
        <w:t>ing</w:t>
      </w:r>
      <w:r w:rsidR="00A21991" w:rsidRPr="00E45FBF">
        <w:rPr>
          <w:rFonts w:ascii="Times New Roman" w:hAnsi="Times New Roman" w:cs="Times New Roman"/>
          <w:sz w:val="24"/>
          <w:szCs w:val="24"/>
        </w:rPr>
        <w:t xml:space="preserve"> was conducted</w:t>
      </w:r>
      <w:r w:rsidR="0025094A">
        <w:rPr>
          <w:rFonts w:ascii="Times New Roman" w:hAnsi="Times New Roman" w:cs="Times New Roman"/>
          <w:sz w:val="24"/>
          <w:szCs w:val="24"/>
        </w:rPr>
        <w:t>,</w:t>
      </w:r>
      <w:r w:rsidR="00A21991" w:rsidRPr="00E45FBF">
        <w:rPr>
          <w:rFonts w:ascii="Times New Roman" w:hAnsi="Times New Roman" w:cs="Times New Roman"/>
          <w:sz w:val="24"/>
          <w:szCs w:val="24"/>
        </w:rPr>
        <w:t xml:space="preserve"> </w:t>
      </w:r>
      <w:r w:rsidR="00A21991" w:rsidRPr="004376B5">
        <w:rPr>
          <w:rFonts w:ascii="Times New Roman" w:hAnsi="Times New Roman" w:cs="Times New Roman"/>
          <w:sz w:val="24"/>
          <w:szCs w:val="24"/>
        </w:rPr>
        <w:t>where each manipulatio</w:t>
      </w:r>
      <w:r w:rsidR="00A21991" w:rsidRPr="00E45FBF">
        <w:rPr>
          <w:rFonts w:ascii="Times New Roman" w:hAnsi="Times New Roman" w:cs="Times New Roman"/>
          <w:sz w:val="24"/>
          <w:szCs w:val="24"/>
        </w:rPr>
        <w:t xml:space="preserve">n level was isolated in order to understand how each two-way interaction functioned across </w:t>
      </w:r>
      <w:r w:rsidR="00855FB9" w:rsidRPr="00E45FBF">
        <w:rPr>
          <w:rFonts w:ascii="Times New Roman" w:hAnsi="Times New Roman" w:cs="Times New Roman"/>
          <w:sz w:val="24"/>
          <w:szCs w:val="24"/>
        </w:rPr>
        <w:t>the</w:t>
      </w:r>
      <w:r w:rsidR="00A21991" w:rsidRPr="00E45FBF">
        <w:rPr>
          <w:rFonts w:ascii="Times New Roman" w:hAnsi="Times New Roman" w:cs="Times New Roman"/>
          <w:sz w:val="24"/>
          <w:szCs w:val="24"/>
        </w:rPr>
        <w:t xml:space="preserve"> manipulation level</w:t>
      </w:r>
      <w:r w:rsidR="0025094A">
        <w:rPr>
          <w:rFonts w:ascii="Times New Roman" w:hAnsi="Times New Roman" w:cs="Times New Roman"/>
          <w:sz w:val="24"/>
          <w:szCs w:val="24"/>
        </w:rPr>
        <w:t xml:space="preserve"> (</w:t>
      </w:r>
      <w:r w:rsidR="0025094A" w:rsidRPr="00E45FBF">
        <w:rPr>
          <w:rFonts w:ascii="Times New Roman" w:hAnsi="Times New Roman" w:cs="Times New Roman"/>
          <w:sz w:val="24"/>
          <w:szCs w:val="24"/>
        </w:rPr>
        <w:t xml:space="preserve">per the </w:t>
      </w:r>
      <w:r w:rsidR="0025094A">
        <w:rPr>
          <w:rFonts w:ascii="Times New Roman" w:hAnsi="Times New Roman" w:cs="Times New Roman"/>
          <w:sz w:val="24"/>
          <w:szCs w:val="24"/>
        </w:rPr>
        <w:t>recommendations</w:t>
      </w:r>
      <w:r w:rsidR="0025094A" w:rsidRPr="00E45FBF">
        <w:rPr>
          <w:rFonts w:ascii="Times New Roman" w:hAnsi="Times New Roman" w:cs="Times New Roman"/>
          <w:sz w:val="24"/>
          <w:szCs w:val="24"/>
        </w:rPr>
        <w:t xml:space="preserve"> of the UCLA Institute for Digital Research &amp; Education Statistical Consulting</w:t>
      </w:r>
      <w:r w:rsidR="0025094A">
        <w:rPr>
          <w:rFonts w:ascii="Times New Roman" w:hAnsi="Times New Roman" w:cs="Times New Roman"/>
          <w:sz w:val="24"/>
          <w:szCs w:val="24"/>
        </w:rPr>
        <w:t xml:space="preserve">; </w:t>
      </w:r>
      <w:r w:rsidR="0025094A" w:rsidRPr="00E45FBF">
        <w:rPr>
          <w:rFonts w:ascii="Times New Roman" w:hAnsi="Times New Roman" w:cs="Times New Roman"/>
          <w:sz w:val="24"/>
          <w:szCs w:val="24"/>
        </w:rPr>
        <w:t>n.d.)</w:t>
      </w:r>
      <w:r w:rsidR="00A21991" w:rsidRPr="00E45FBF">
        <w:rPr>
          <w:rFonts w:ascii="Times New Roman" w:hAnsi="Times New Roman" w:cs="Times New Roman"/>
          <w:sz w:val="24"/>
          <w:szCs w:val="24"/>
        </w:rPr>
        <w:t>.</w:t>
      </w:r>
      <w:r w:rsidR="00A21991">
        <w:rPr>
          <w:rFonts w:ascii="Times New Roman" w:hAnsi="Times New Roman" w:cs="Times New Roman"/>
          <w:sz w:val="24"/>
          <w:szCs w:val="24"/>
        </w:rPr>
        <w:t xml:space="preserve"> </w:t>
      </w:r>
    </w:p>
    <w:p w14:paraId="0C030334" w14:textId="7FCF9987" w:rsidR="00412AF8" w:rsidRPr="005E3ADE" w:rsidRDefault="005E07AE">
      <w:pPr>
        <w:pStyle w:val="NoSpacing"/>
        <w:spacing w:line="480" w:lineRule="auto"/>
        <w:ind w:firstLine="720"/>
        <w:rPr>
          <w:rFonts w:ascii="Times New Roman" w:hAnsi="Times New Roman" w:cs="Times New Roman"/>
          <w:sz w:val="24"/>
          <w:szCs w:val="24"/>
        </w:rPr>
      </w:pPr>
      <w:r w:rsidRPr="00176C6D">
        <w:rPr>
          <w:rFonts w:ascii="Times New Roman" w:hAnsi="Times New Roman" w:cs="Times New Roman"/>
          <w:sz w:val="24"/>
          <w:szCs w:val="24"/>
        </w:rPr>
        <w:t xml:space="preserve">Although the focal dependent variables of this experiment are the quality, originality, and elegance of marketing plans, </w:t>
      </w:r>
      <w:r w:rsidR="0074755F">
        <w:rPr>
          <w:rFonts w:ascii="Times New Roman" w:hAnsi="Times New Roman" w:cs="Times New Roman"/>
          <w:sz w:val="24"/>
          <w:szCs w:val="24"/>
        </w:rPr>
        <w:t>secondary</w:t>
      </w:r>
      <w:r w:rsidRPr="00176C6D">
        <w:rPr>
          <w:rFonts w:ascii="Times New Roman" w:hAnsi="Times New Roman" w:cs="Times New Roman"/>
          <w:sz w:val="24"/>
          <w:szCs w:val="24"/>
        </w:rPr>
        <w:t xml:space="preserve"> ANCOVA</w:t>
      </w:r>
      <w:r w:rsidR="00282F17">
        <w:rPr>
          <w:rFonts w:ascii="Times New Roman" w:hAnsi="Times New Roman" w:cs="Times New Roman"/>
          <w:sz w:val="24"/>
          <w:szCs w:val="24"/>
        </w:rPr>
        <w:t>s</w:t>
      </w:r>
      <w:r w:rsidRPr="00176C6D">
        <w:rPr>
          <w:rFonts w:ascii="Times New Roman" w:hAnsi="Times New Roman" w:cs="Times New Roman"/>
          <w:sz w:val="24"/>
          <w:szCs w:val="24"/>
        </w:rPr>
        <w:t xml:space="preserve"> </w:t>
      </w:r>
      <w:r>
        <w:rPr>
          <w:rFonts w:ascii="Times New Roman" w:hAnsi="Times New Roman" w:cs="Times New Roman"/>
          <w:sz w:val="24"/>
          <w:szCs w:val="24"/>
        </w:rPr>
        <w:t>were run</w:t>
      </w:r>
      <w:r w:rsidRPr="00176C6D">
        <w:rPr>
          <w:rFonts w:ascii="Times New Roman" w:hAnsi="Times New Roman" w:cs="Times New Roman"/>
          <w:sz w:val="24"/>
          <w:szCs w:val="24"/>
        </w:rPr>
        <w:t xml:space="preserve"> to examine the impact of experimental condition</w:t>
      </w:r>
      <w:r w:rsidR="00D96AD5">
        <w:rPr>
          <w:rFonts w:ascii="Times New Roman" w:hAnsi="Times New Roman" w:cs="Times New Roman"/>
          <w:sz w:val="24"/>
          <w:szCs w:val="24"/>
        </w:rPr>
        <w:t>s</w:t>
      </w:r>
      <w:r w:rsidRPr="00176C6D">
        <w:rPr>
          <w:rFonts w:ascii="Times New Roman" w:hAnsi="Times New Roman" w:cs="Times New Roman"/>
          <w:sz w:val="24"/>
          <w:szCs w:val="24"/>
        </w:rPr>
        <w:t xml:space="preserve"> on the dependent variables rated for the idea generation task (i.e., number, flexibility, quality, originality) and the idea evaluation task (i.e., extensiveness, risk level, outcome consideration, outcome timeframe). </w:t>
      </w:r>
      <w:r w:rsidR="00C361CC">
        <w:rPr>
          <w:rFonts w:ascii="Times New Roman" w:hAnsi="Times New Roman" w:cs="Times New Roman"/>
          <w:sz w:val="24"/>
          <w:szCs w:val="24"/>
        </w:rPr>
        <w:t>Again, hierarchical</w:t>
      </w:r>
      <w:r w:rsidR="00C361CC" w:rsidRPr="004429EC">
        <w:rPr>
          <w:rFonts w:ascii="Times New Roman" w:hAnsi="Times New Roman" w:cs="Times New Roman"/>
          <w:sz w:val="24"/>
          <w:szCs w:val="24"/>
        </w:rPr>
        <w:t xml:space="preserve"> regression</w:t>
      </w:r>
      <w:r w:rsidR="00C361CC">
        <w:rPr>
          <w:rFonts w:ascii="Times New Roman" w:hAnsi="Times New Roman" w:cs="Times New Roman"/>
          <w:sz w:val="24"/>
          <w:szCs w:val="24"/>
        </w:rPr>
        <w:t xml:space="preserve"> analyses</w:t>
      </w:r>
      <w:r w:rsidR="00C361CC" w:rsidRPr="004429EC">
        <w:rPr>
          <w:rFonts w:ascii="Times New Roman" w:hAnsi="Times New Roman" w:cs="Times New Roman"/>
          <w:sz w:val="24"/>
          <w:szCs w:val="24"/>
        </w:rPr>
        <w:t xml:space="preserve"> were run to </w:t>
      </w:r>
      <w:r w:rsidR="00C361CC">
        <w:rPr>
          <w:rFonts w:ascii="Times New Roman" w:hAnsi="Times New Roman" w:cs="Times New Roman"/>
          <w:sz w:val="24"/>
          <w:szCs w:val="24"/>
        </w:rPr>
        <w:t xml:space="preserve">determine </w:t>
      </w:r>
      <w:r w:rsidR="00282F17">
        <w:rPr>
          <w:rFonts w:ascii="Times New Roman" w:hAnsi="Times New Roman" w:cs="Times New Roman"/>
          <w:sz w:val="24"/>
          <w:szCs w:val="24"/>
        </w:rPr>
        <w:t xml:space="preserve">which </w:t>
      </w:r>
      <w:r w:rsidR="00C361CC">
        <w:rPr>
          <w:rFonts w:ascii="Times New Roman" w:hAnsi="Times New Roman" w:cs="Times New Roman"/>
          <w:sz w:val="24"/>
          <w:szCs w:val="24"/>
        </w:rPr>
        <w:t xml:space="preserve">covariates to include in each of the </w:t>
      </w:r>
      <w:r w:rsidR="0074755F">
        <w:rPr>
          <w:rFonts w:ascii="Times New Roman" w:hAnsi="Times New Roman" w:cs="Times New Roman"/>
          <w:sz w:val="24"/>
          <w:szCs w:val="24"/>
        </w:rPr>
        <w:t>secondary</w:t>
      </w:r>
      <w:r w:rsidR="00C361CC">
        <w:rPr>
          <w:rFonts w:ascii="Times New Roman" w:hAnsi="Times New Roman" w:cs="Times New Roman"/>
          <w:sz w:val="24"/>
          <w:szCs w:val="24"/>
        </w:rPr>
        <w:t xml:space="preserve"> ANCOVA</w:t>
      </w:r>
      <w:r w:rsidR="005D5944">
        <w:rPr>
          <w:rFonts w:ascii="Times New Roman" w:hAnsi="Times New Roman" w:cs="Times New Roman"/>
          <w:sz w:val="24"/>
          <w:szCs w:val="24"/>
        </w:rPr>
        <w:t>s</w:t>
      </w:r>
      <w:r w:rsidR="00C361CC">
        <w:rPr>
          <w:rFonts w:ascii="Times New Roman" w:hAnsi="Times New Roman" w:cs="Times New Roman"/>
          <w:sz w:val="24"/>
          <w:szCs w:val="24"/>
        </w:rPr>
        <w:t>.</w:t>
      </w:r>
      <w:r w:rsidR="00855FB9">
        <w:rPr>
          <w:rFonts w:ascii="Times New Roman" w:hAnsi="Times New Roman" w:cs="Times New Roman"/>
          <w:sz w:val="24"/>
          <w:szCs w:val="24"/>
        </w:rPr>
        <w:t xml:space="preserve"> </w:t>
      </w:r>
      <w:r w:rsidR="003A5FAB">
        <w:rPr>
          <w:rFonts w:ascii="Times New Roman" w:hAnsi="Times New Roman" w:cs="Times New Roman"/>
          <w:sz w:val="24"/>
          <w:szCs w:val="24"/>
        </w:rPr>
        <w:t>Table 1 sho</w:t>
      </w:r>
      <w:r w:rsidR="00CF2C1B">
        <w:rPr>
          <w:rFonts w:ascii="Times New Roman" w:hAnsi="Times New Roman" w:cs="Times New Roman"/>
          <w:sz w:val="24"/>
          <w:szCs w:val="24"/>
        </w:rPr>
        <w:t>w</w:t>
      </w:r>
      <w:r w:rsidR="003A5FAB">
        <w:rPr>
          <w:rFonts w:ascii="Times New Roman" w:hAnsi="Times New Roman" w:cs="Times New Roman"/>
          <w:sz w:val="24"/>
          <w:szCs w:val="24"/>
        </w:rPr>
        <w:t xml:space="preserve">s the means, standard deviations, and correlations for all study variables. </w:t>
      </w:r>
    </w:p>
    <w:p w14:paraId="5CF78A95" w14:textId="727BDE8E" w:rsidR="00412AF8" w:rsidRDefault="00412AF8">
      <w:pPr>
        <w:spacing w:after="0" w:line="480" w:lineRule="auto"/>
        <w:rPr>
          <w:rFonts w:ascii="Times New Roman" w:hAnsi="Times New Roman" w:cs="Times New Roman"/>
          <w:sz w:val="24"/>
          <w:szCs w:val="24"/>
        </w:rPr>
        <w:sectPr w:rsidR="00412AF8" w:rsidSect="001654E6">
          <w:pgSz w:w="12240" w:h="15840"/>
          <w:pgMar w:top="1440" w:right="1440" w:bottom="1440" w:left="1440" w:header="720" w:footer="720" w:gutter="0"/>
          <w:pgNumType w:start="1"/>
          <w:cols w:space="720"/>
          <w:titlePg/>
          <w:docGrid w:linePitch="360"/>
        </w:sectPr>
      </w:pPr>
    </w:p>
    <w:tbl>
      <w:tblPr>
        <w:tblStyle w:val="TableGrid"/>
        <w:tblW w:w="4863" w:type="pct"/>
        <w:tblLayout w:type="fixed"/>
        <w:tblLook w:val="04A0" w:firstRow="1" w:lastRow="0" w:firstColumn="1" w:lastColumn="0" w:noHBand="0" w:noVBand="1"/>
      </w:tblPr>
      <w:tblGrid>
        <w:gridCol w:w="3240"/>
        <w:gridCol w:w="795"/>
        <w:gridCol w:w="795"/>
        <w:gridCol w:w="736"/>
        <w:gridCol w:w="736"/>
        <w:gridCol w:w="736"/>
        <w:gridCol w:w="816"/>
        <w:gridCol w:w="676"/>
        <w:gridCol w:w="714"/>
        <w:gridCol w:w="735"/>
        <w:gridCol w:w="735"/>
        <w:gridCol w:w="735"/>
        <w:gridCol w:w="735"/>
        <w:gridCol w:w="735"/>
        <w:gridCol w:w="735"/>
        <w:gridCol w:w="735"/>
        <w:gridCol w:w="735"/>
        <w:gridCol w:w="735"/>
        <w:gridCol w:w="735"/>
        <w:gridCol w:w="735"/>
        <w:gridCol w:w="735"/>
        <w:gridCol w:w="735"/>
        <w:gridCol w:w="735"/>
        <w:gridCol w:w="735"/>
        <w:gridCol w:w="739"/>
      </w:tblGrid>
      <w:tr w:rsidR="00CF2C1B" w:rsidRPr="00F10F0B" w14:paraId="75F0F557" w14:textId="77777777" w:rsidTr="00F10F0B">
        <w:trPr>
          <w:trHeight w:val="475"/>
        </w:trPr>
        <w:tc>
          <w:tcPr>
            <w:tcW w:w="5000" w:type="pct"/>
            <w:gridSpan w:val="25"/>
            <w:tcBorders>
              <w:top w:val="nil"/>
              <w:left w:val="nil"/>
              <w:bottom w:val="nil"/>
              <w:right w:val="nil"/>
            </w:tcBorders>
            <w:vAlign w:val="center"/>
          </w:tcPr>
          <w:p w14:paraId="759F28E6" w14:textId="77777777" w:rsidR="00CF2C1B" w:rsidRPr="00F10F0B" w:rsidRDefault="00CF2C1B">
            <w:pPr>
              <w:rPr>
                <w:rFonts w:ascii="Times New Roman" w:hAnsi="Times New Roman" w:cs="Times New Roman"/>
                <w:sz w:val="24"/>
                <w:szCs w:val="24"/>
              </w:rPr>
            </w:pPr>
            <w:r w:rsidRPr="00F10F0B">
              <w:rPr>
                <w:rFonts w:ascii="Times New Roman" w:hAnsi="Times New Roman" w:cs="Times New Roman"/>
                <w:sz w:val="24"/>
                <w:szCs w:val="24"/>
              </w:rPr>
              <w:t>Table 1.</w:t>
            </w:r>
          </w:p>
        </w:tc>
      </w:tr>
      <w:tr w:rsidR="00CF2C1B" w:rsidRPr="00F10F0B" w14:paraId="18621778" w14:textId="77777777" w:rsidTr="00F10F0B">
        <w:trPr>
          <w:trHeight w:val="475"/>
        </w:trPr>
        <w:tc>
          <w:tcPr>
            <w:tcW w:w="5000" w:type="pct"/>
            <w:gridSpan w:val="25"/>
            <w:tcBorders>
              <w:top w:val="nil"/>
              <w:left w:val="nil"/>
              <w:bottom w:val="single" w:sz="4" w:space="0" w:color="auto"/>
              <w:right w:val="nil"/>
            </w:tcBorders>
            <w:vAlign w:val="center"/>
          </w:tcPr>
          <w:p w14:paraId="3800F920" w14:textId="77777777" w:rsidR="00CF2C1B" w:rsidRPr="00F10F0B" w:rsidRDefault="00CF2C1B">
            <w:pPr>
              <w:rPr>
                <w:rFonts w:ascii="Times New Roman" w:hAnsi="Times New Roman" w:cs="Times New Roman"/>
                <w:i/>
                <w:iCs/>
                <w:sz w:val="24"/>
                <w:szCs w:val="24"/>
              </w:rPr>
            </w:pPr>
            <w:r w:rsidRPr="00F10F0B">
              <w:rPr>
                <w:rFonts w:ascii="Times New Roman" w:hAnsi="Times New Roman" w:cs="Times New Roman"/>
                <w:i/>
                <w:iCs/>
                <w:sz w:val="24"/>
                <w:szCs w:val="24"/>
              </w:rPr>
              <w:t>Means, Standard Deviations, and Correlations</w:t>
            </w:r>
          </w:p>
        </w:tc>
      </w:tr>
      <w:tr w:rsidR="00C06305" w:rsidRPr="00F10F0B" w14:paraId="7AAF8DB5" w14:textId="77777777" w:rsidTr="00F10F0B">
        <w:trPr>
          <w:trHeight w:val="475"/>
        </w:trPr>
        <w:tc>
          <w:tcPr>
            <w:tcW w:w="771" w:type="pct"/>
            <w:tcBorders>
              <w:top w:val="single" w:sz="4" w:space="0" w:color="auto"/>
              <w:left w:val="nil"/>
              <w:bottom w:val="single" w:sz="4" w:space="0" w:color="auto"/>
              <w:right w:val="nil"/>
            </w:tcBorders>
            <w:vAlign w:val="center"/>
          </w:tcPr>
          <w:p w14:paraId="062B1E14" w14:textId="77777777" w:rsidR="00C06305" w:rsidRPr="00F10F0B" w:rsidRDefault="00C06305">
            <w:pPr>
              <w:rPr>
                <w:rFonts w:ascii="Times New Roman" w:hAnsi="Times New Roman" w:cs="Times New Roman"/>
                <w:sz w:val="24"/>
                <w:szCs w:val="24"/>
              </w:rPr>
            </w:pPr>
            <w:r w:rsidRPr="00F10F0B">
              <w:rPr>
                <w:rFonts w:ascii="Times New Roman" w:hAnsi="Times New Roman" w:cs="Times New Roman"/>
                <w:sz w:val="24"/>
                <w:szCs w:val="24"/>
              </w:rPr>
              <w:t>Variable</w:t>
            </w:r>
          </w:p>
        </w:tc>
        <w:tc>
          <w:tcPr>
            <w:tcW w:w="189" w:type="pct"/>
            <w:tcBorders>
              <w:top w:val="single" w:sz="4" w:space="0" w:color="auto"/>
              <w:left w:val="nil"/>
              <w:bottom w:val="single" w:sz="4" w:space="0" w:color="auto"/>
              <w:right w:val="nil"/>
            </w:tcBorders>
            <w:vAlign w:val="center"/>
          </w:tcPr>
          <w:p w14:paraId="3F2DA3AE" w14:textId="77777777" w:rsidR="00C06305" w:rsidRPr="00F10F0B" w:rsidRDefault="00C06305">
            <w:pPr>
              <w:jc w:val="center"/>
              <w:rPr>
                <w:rFonts w:ascii="Times New Roman" w:hAnsi="Times New Roman" w:cs="Times New Roman"/>
                <w:i/>
                <w:iCs/>
                <w:sz w:val="24"/>
                <w:szCs w:val="24"/>
              </w:rPr>
            </w:pPr>
            <w:r w:rsidRPr="00F10F0B">
              <w:rPr>
                <w:rFonts w:ascii="Times New Roman" w:hAnsi="Times New Roman" w:cs="Times New Roman"/>
                <w:i/>
                <w:iCs/>
                <w:sz w:val="24"/>
                <w:szCs w:val="24"/>
              </w:rPr>
              <w:t>M</w:t>
            </w:r>
          </w:p>
        </w:tc>
        <w:tc>
          <w:tcPr>
            <w:tcW w:w="189" w:type="pct"/>
            <w:tcBorders>
              <w:top w:val="single" w:sz="4" w:space="0" w:color="auto"/>
              <w:left w:val="nil"/>
              <w:bottom w:val="single" w:sz="4" w:space="0" w:color="auto"/>
              <w:right w:val="nil"/>
            </w:tcBorders>
            <w:vAlign w:val="center"/>
          </w:tcPr>
          <w:p w14:paraId="54ED2FD0" w14:textId="77777777" w:rsidR="00C06305" w:rsidRPr="00F10F0B" w:rsidRDefault="00C06305">
            <w:pPr>
              <w:jc w:val="center"/>
              <w:rPr>
                <w:rFonts w:ascii="Times New Roman" w:hAnsi="Times New Roman" w:cs="Times New Roman"/>
                <w:i/>
                <w:iCs/>
                <w:sz w:val="24"/>
                <w:szCs w:val="24"/>
              </w:rPr>
            </w:pPr>
            <w:r w:rsidRPr="00F10F0B">
              <w:rPr>
                <w:rFonts w:ascii="Times New Roman" w:hAnsi="Times New Roman" w:cs="Times New Roman"/>
                <w:i/>
                <w:iCs/>
                <w:sz w:val="24"/>
                <w:szCs w:val="24"/>
              </w:rPr>
              <w:t>SD</w:t>
            </w:r>
          </w:p>
        </w:tc>
        <w:tc>
          <w:tcPr>
            <w:tcW w:w="175" w:type="pct"/>
            <w:tcBorders>
              <w:top w:val="single" w:sz="4" w:space="0" w:color="auto"/>
              <w:left w:val="nil"/>
              <w:bottom w:val="single" w:sz="4" w:space="0" w:color="auto"/>
              <w:right w:val="nil"/>
            </w:tcBorders>
            <w:vAlign w:val="center"/>
          </w:tcPr>
          <w:p w14:paraId="2A502418"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1</w:t>
            </w:r>
          </w:p>
        </w:tc>
        <w:tc>
          <w:tcPr>
            <w:tcW w:w="175" w:type="pct"/>
            <w:tcBorders>
              <w:top w:val="single" w:sz="4" w:space="0" w:color="auto"/>
              <w:left w:val="nil"/>
              <w:bottom w:val="single" w:sz="4" w:space="0" w:color="auto"/>
              <w:right w:val="nil"/>
            </w:tcBorders>
            <w:vAlign w:val="center"/>
          </w:tcPr>
          <w:p w14:paraId="5F8564EA"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2</w:t>
            </w:r>
          </w:p>
        </w:tc>
        <w:tc>
          <w:tcPr>
            <w:tcW w:w="175" w:type="pct"/>
            <w:tcBorders>
              <w:top w:val="single" w:sz="4" w:space="0" w:color="auto"/>
              <w:left w:val="nil"/>
              <w:bottom w:val="single" w:sz="4" w:space="0" w:color="auto"/>
              <w:right w:val="nil"/>
            </w:tcBorders>
            <w:vAlign w:val="center"/>
          </w:tcPr>
          <w:p w14:paraId="1B7D47B1"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3</w:t>
            </w:r>
          </w:p>
        </w:tc>
        <w:tc>
          <w:tcPr>
            <w:tcW w:w="194" w:type="pct"/>
            <w:tcBorders>
              <w:top w:val="single" w:sz="4" w:space="0" w:color="auto"/>
              <w:left w:val="nil"/>
              <w:bottom w:val="single" w:sz="4" w:space="0" w:color="auto"/>
              <w:right w:val="nil"/>
            </w:tcBorders>
            <w:vAlign w:val="center"/>
          </w:tcPr>
          <w:p w14:paraId="30340D3F"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4</w:t>
            </w:r>
          </w:p>
        </w:tc>
        <w:tc>
          <w:tcPr>
            <w:tcW w:w="161" w:type="pct"/>
            <w:tcBorders>
              <w:top w:val="single" w:sz="4" w:space="0" w:color="auto"/>
              <w:left w:val="nil"/>
              <w:bottom w:val="single" w:sz="4" w:space="0" w:color="auto"/>
              <w:right w:val="nil"/>
            </w:tcBorders>
            <w:vAlign w:val="center"/>
          </w:tcPr>
          <w:p w14:paraId="57ECE95A"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5</w:t>
            </w:r>
          </w:p>
        </w:tc>
        <w:tc>
          <w:tcPr>
            <w:tcW w:w="170" w:type="pct"/>
            <w:tcBorders>
              <w:top w:val="single" w:sz="4" w:space="0" w:color="auto"/>
              <w:left w:val="nil"/>
              <w:bottom w:val="single" w:sz="4" w:space="0" w:color="auto"/>
              <w:right w:val="nil"/>
            </w:tcBorders>
            <w:vAlign w:val="center"/>
          </w:tcPr>
          <w:p w14:paraId="36C0F5C4"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6</w:t>
            </w:r>
          </w:p>
        </w:tc>
        <w:tc>
          <w:tcPr>
            <w:tcW w:w="175" w:type="pct"/>
            <w:tcBorders>
              <w:top w:val="single" w:sz="4" w:space="0" w:color="auto"/>
              <w:left w:val="nil"/>
              <w:bottom w:val="single" w:sz="4" w:space="0" w:color="auto"/>
              <w:right w:val="nil"/>
            </w:tcBorders>
            <w:vAlign w:val="center"/>
          </w:tcPr>
          <w:p w14:paraId="23A13267"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7</w:t>
            </w:r>
          </w:p>
        </w:tc>
        <w:tc>
          <w:tcPr>
            <w:tcW w:w="175" w:type="pct"/>
            <w:tcBorders>
              <w:top w:val="single" w:sz="4" w:space="0" w:color="auto"/>
              <w:left w:val="nil"/>
              <w:bottom w:val="single" w:sz="4" w:space="0" w:color="auto"/>
              <w:right w:val="nil"/>
            </w:tcBorders>
            <w:vAlign w:val="center"/>
          </w:tcPr>
          <w:p w14:paraId="7A1756DB"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8</w:t>
            </w:r>
          </w:p>
        </w:tc>
        <w:tc>
          <w:tcPr>
            <w:tcW w:w="175" w:type="pct"/>
            <w:tcBorders>
              <w:top w:val="single" w:sz="4" w:space="0" w:color="auto"/>
              <w:left w:val="nil"/>
              <w:bottom w:val="single" w:sz="4" w:space="0" w:color="auto"/>
              <w:right w:val="nil"/>
            </w:tcBorders>
            <w:vAlign w:val="center"/>
          </w:tcPr>
          <w:p w14:paraId="6C6C0DA9"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9</w:t>
            </w:r>
          </w:p>
        </w:tc>
        <w:tc>
          <w:tcPr>
            <w:tcW w:w="175" w:type="pct"/>
            <w:tcBorders>
              <w:top w:val="single" w:sz="4" w:space="0" w:color="auto"/>
              <w:left w:val="nil"/>
              <w:bottom w:val="single" w:sz="4" w:space="0" w:color="auto"/>
              <w:right w:val="nil"/>
            </w:tcBorders>
            <w:vAlign w:val="center"/>
          </w:tcPr>
          <w:p w14:paraId="08550136"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10</w:t>
            </w:r>
          </w:p>
        </w:tc>
        <w:tc>
          <w:tcPr>
            <w:tcW w:w="175" w:type="pct"/>
            <w:tcBorders>
              <w:top w:val="single" w:sz="4" w:space="0" w:color="auto"/>
              <w:left w:val="nil"/>
              <w:bottom w:val="single" w:sz="4" w:space="0" w:color="auto"/>
              <w:right w:val="nil"/>
            </w:tcBorders>
            <w:vAlign w:val="center"/>
          </w:tcPr>
          <w:p w14:paraId="401C2EFD"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11</w:t>
            </w:r>
          </w:p>
        </w:tc>
        <w:tc>
          <w:tcPr>
            <w:tcW w:w="175" w:type="pct"/>
            <w:tcBorders>
              <w:top w:val="single" w:sz="4" w:space="0" w:color="auto"/>
              <w:left w:val="nil"/>
              <w:bottom w:val="single" w:sz="4" w:space="0" w:color="auto"/>
              <w:right w:val="nil"/>
            </w:tcBorders>
            <w:vAlign w:val="center"/>
          </w:tcPr>
          <w:p w14:paraId="1443667F"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12</w:t>
            </w:r>
          </w:p>
        </w:tc>
        <w:tc>
          <w:tcPr>
            <w:tcW w:w="175" w:type="pct"/>
            <w:tcBorders>
              <w:top w:val="single" w:sz="4" w:space="0" w:color="auto"/>
              <w:left w:val="nil"/>
              <w:bottom w:val="single" w:sz="4" w:space="0" w:color="auto"/>
              <w:right w:val="nil"/>
            </w:tcBorders>
            <w:vAlign w:val="center"/>
          </w:tcPr>
          <w:p w14:paraId="78BFCDA8"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13</w:t>
            </w:r>
          </w:p>
        </w:tc>
        <w:tc>
          <w:tcPr>
            <w:tcW w:w="175" w:type="pct"/>
            <w:tcBorders>
              <w:top w:val="single" w:sz="4" w:space="0" w:color="auto"/>
              <w:left w:val="nil"/>
              <w:bottom w:val="single" w:sz="4" w:space="0" w:color="auto"/>
              <w:right w:val="nil"/>
            </w:tcBorders>
            <w:vAlign w:val="center"/>
          </w:tcPr>
          <w:p w14:paraId="714196B9"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14</w:t>
            </w:r>
          </w:p>
        </w:tc>
        <w:tc>
          <w:tcPr>
            <w:tcW w:w="175" w:type="pct"/>
            <w:tcBorders>
              <w:top w:val="single" w:sz="4" w:space="0" w:color="auto"/>
              <w:left w:val="nil"/>
              <w:bottom w:val="single" w:sz="4" w:space="0" w:color="auto"/>
              <w:right w:val="nil"/>
            </w:tcBorders>
            <w:vAlign w:val="center"/>
          </w:tcPr>
          <w:p w14:paraId="7C40183C"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15</w:t>
            </w:r>
          </w:p>
        </w:tc>
        <w:tc>
          <w:tcPr>
            <w:tcW w:w="175" w:type="pct"/>
            <w:tcBorders>
              <w:top w:val="single" w:sz="4" w:space="0" w:color="auto"/>
              <w:left w:val="nil"/>
              <w:bottom w:val="single" w:sz="4" w:space="0" w:color="auto"/>
              <w:right w:val="nil"/>
            </w:tcBorders>
            <w:vAlign w:val="center"/>
          </w:tcPr>
          <w:p w14:paraId="41EEBEB1"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16</w:t>
            </w:r>
          </w:p>
        </w:tc>
        <w:tc>
          <w:tcPr>
            <w:tcW w:w="175" w:type="pct"/>
            <w:tcBorders>
              <w:top w:val="single" w:sz="4" w:space="0" w:color="auto"/>
              <w:left w:val="nil"/>
              <w:bottom w:val="single" w:sz="4" w:space="0" w:color="auto"/>
              <w:right w:val="nil"/>
            </w:tcBorders>
            <w:vAlign w:val="center"/>
          </w:tcPr>
          <w:p w14:paraId="7F1660BE"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17</w:t>
            </w:r>
          </w:p>
        </w:tc>
        <w:tc>
          <w:tcPr>
            <w:tcW w:w="175" w:type="pct"/>
            <w:tcBorders>
              <w:top w:val="single" w:sz="4" w:space="0" w:color="auto"/>
              <w:left w:val="nil"/>
              <w:bottom w:val="single" w:sz="4" w:space="0" w:color="auto"/>
              <w:right w:val="nil"/>
            </w:tcBorders>
            <w:vAlign w:val="center"/>
          </w:tcPr>
          <w:p w14:paraId="188A4E10"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18</w:t>
            </w:r>
          </w:p>
        </w:tc>
        <w:tc>
          <w:tcPr>
            <w:tcW w:w="175" w:type="pct"/>
            <w:tcBorders>
              <w:top w:val="single" w:sz="4" w:space="0" w:color="auto"/>
              <w:left w:val="nil"/>
              <w:bottom w:val="single" w:sz="4" w:space="0" w:color="auto"/>
              <w:right w:val="nil"/>
            </w:tcBorders>
            <w:vAlign w:val="center"/>
          </w:tcPr>
          <w:p w14:paraId="0CE18B2A"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19</w:t>
            </w:r>
          </w:p>
        </w:tc>
        <w:tc>
          <w:tcPr>
            <w:tcW w:w="175" w:type="pct"/>
            <w:tcBorders>
              <w:top w:val="single" w:sz="4" w:space="0" w:color="auto"/>
              <w:left w:val="nil"/>
              <w:bottom w:val="single" w:sz="4" w:space="0" w:color="auto"/>
              <w:right w:val="nil"/>
            </w:tcBorders>
            <w:vAlign w:val="center"/>
          </w:tcPr>
          <w:p w14:paraId="43A48B72"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20</w:t>
            </w:r>
          </w:p>
        </w:tc>
        <w:tc>
          <w:tcPr>
            <w:tcW w:w="175" w:type="pct"/>
            <w:tcBorders>
              <w:top w:val="single" w:sz="4" w:space="0" w:color="auto"/>
              <w:left w:val="nil"/>
              <w:bottom w:val="single" w:sz="4" w:space="0" w:color="auto"/>
              <w:right w:val="nil"/>
            </w:tcBorders>
            <w:vAlign w:val="center"/>
          </w:tcPr>
          <w:p w14:paraId="1A866F4E"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21</w:t>
            </w:r>
          </w:p>
        </w:tc>
        <w:tc>
          <w:tcPr>
            <w:tcW w:w="175" w:type="pct"/>
            <w:tcBorders>
              <w:top w:val="single" w:sz="4" w:space="0" w:color="auto"/>
              <w:left w:val="nil"/>
              <w:bottom w:val="single" w:sz="4" w:space="0" w:color="auto"/>
              <w:right w:val="nil"/>
            </w:tcBorders>
            <w:vAlign w:val="center"/>
          </w:tcPr>
          <w:p w14:paraId="3268C37A" w14:textId="77777777" w:rsidR="00C06305" w:rsidRPr="00F10F0B" w:rsidRDefault="00C06305">
            <w:pPr>
              <w:jc w:val="center"/>
              <w:rPr>
                <w:rFonts w:ascii="Times New Roman" w:hAnsi="Times New Roman" w:cs="Times New Roman"/>
                <w:sz w:val="24"/>
                <w:szCs w:val="24"/>
              </w:rPr>
            </w:pPr>
            <w:r w:rsidRPr="00F10F0B">
              <w:rPr>
                <w:rFonts w:ascii="Times New Roman" w:hAnsi="Times New Roman" w:cs="Times New Roman"/>
                <w:sz w:val="24"/>
                <w:szCs w:val="24"/>
              </w:rPr>
              <w:t>22</w:t>
            </w:r>
          </w:p>
        </w:tc>
      </w:tr>
      <w:tr w:rsidR="00C06305" w:rsidRPr="00F10F0B" w14:paraId="58C0F0EC" w14:textId="77777777" w:rsidTr="00F10F0B">
        <w:trPr>
          <w:trHeight w:val="475"/>
        </w:trPr>
        <w:tc>
          <w:tcPr>
            <w:tcW w:w="771" w:type="pct"/>
            <w:tcBorders>
              <w:top w:val="single" w:sz="4" w:space="0" w:color="auto"/>
              <w:left w:val="nil"/>
              <w:bottom w:val="nil"/>
              <w:right w:val="nil"/>
            </w:tcBorders>
            <w:vAlign w:val="center"/>
          </w:tcPr>
          <w:p w14:paraId="3BDC4015"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Divergent thinking</w:t>
            </w:r>
          </w:p>
        </w:tc>
        <w:tc>
          <w:tcPr>
            <w:tcW w:w="189" w:type="pct"/>
            <w:tcBorders>
              <w:top w:val="single" w:sz="4" w:space="0" w:color="auto"/>
              <w:left w:val="nil"/>
              <w:bottom w:val="nil"/>
              <w:right w:val="nil"/>
            </w:tcBorders>
            <w:vAlign w:val="center"/>
          </w:tcPr>
          <w:p w14:paraId="0B932BB1"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5.98</w:t>
            </w:r>
          </w:p>
        </w:tc>
        <w:tc>
          <w:tcPr>
            <w:tcW w:w="189" w:type="pct"/>
            <w:tcBorders>
              <w:top w:val="single" w:sz="4" w:space="0" w:color="auto"/>
              <w:left w:val="nil"/>
              <w:bottom w:val="nil"/>
              <w:right w:val="nil"/>
            </w:tcBorders>
            <w:vAlign w:val="center"/>
          </w:tcPr>
          <w:p w14:paraId="27FFD269"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2.26</w:t>
            </w:r>
          </w:p>
        </w:tc>
        <w:tc>
          <w:tcPr>
            <w:tcW w:w="175" w:type="pct"/>
            <w:tcBorders>
              <w:top w:val="single" w:sz="4" w:space="0" w:color="auto"/>
              <w:left w:val="nil"/>
              <w:bottom w:val="nil"/>
              <w:right w:val="nil"/>
            </w:tcBorders>
            <w:vAlign w:val="center"/>
          </w:tcPr>
          <w:p w14:paraId="1C37C6F6" w14:textId="77777777" w:rsidR="00C06305" w:rsidRPr="00F54391" w:rsidRDefault="00C06305" w:rsidP="00F54391">
            <w:pPr>
              <w:jc w:val="center"/>
              <w:rPr>
                <w:rFonts w:ascii="Times New Roman" w:hAnsi="Times New Roman" w:cs="Times New Roman"/>
                <w:sz w:val="20"/>
                <w:szCs w:val="20"/>
              </w:rPr>
            </w:pPr>
          </w:p>
        </w:tc>
        <w:tc>
          <w:tcPr>
            <w:tcW w:w="175" w:type="pct"/>
            <w:tcBorders>
              <w:top w:val="single" w:sz="4" w:space="0" w:color="auto"/>
              <w:left w:val="nil"/>
              <w:bottom w:val="nil"/>
              <w:right w:val="nil"/>
            </w:tcBorders>
            <w:vAlign w:val="center"/>
          </w:tcPr>
          <w:p w14:paraId="22D8836A" w14:textId="77777777" w:rsidR="00C06305" w:rsidRPr="00F54391" w:rsidRDefault="00C06305" w:rsidP="00F54391">
            <w:pPr>
              <w:jc w:val="center"/>
              <w:rPr>
                <w:rFonts w:ascii="Times New Roman" w:hAnsi="Times New Roman" w:cs="Times New Roman"/>
                <w:sz w:val="20"/>
                <w:szCs w:val="20"/>
              </w:rPr>
            </w:pPr>
          </w:p>
        </w:tc>
        <w:tc>
          <w:tcPr>
            <w:tcW w:w="175" w:type="pct"/>
            <w:tcBorders>
              <w:top w:val="single" w:sz="4" w:space="0" w:color="auto"/>
              <w:left w:val="nil"/>
              <w:bottom w:val="nil"/>
              <w:right w:val="nil"/>
            </w:tcBorders>
            <w:vAlign w:val="center"/>
          </w:tcPr>
          <w:p w14:paraId="67364E40" w14:textId="77777777" w:rsidR="00C06305" w:rsidRPr="00F54391" w:rsidRDefault="00C06305" w:rsidP="00F54391">
            <w:pPr>
              <w:jc w:val="center"/>
              <w:rPr>
                <w:rFonts w:ascii="Times New Roman" w:hAnsi="Times New Roman" w:cs="Times New Roman"/>
                <w:sz w:val="20"/>
                <w:szCs w:val="20"/>
              </w:rPr>
            </w:pPr>
          </w:p>
        </w:tc>
        <w:tc>
          <w:tcPr>
            <w:tcW w:w="194" w:type="pct"/>
            <w:tcBorders>
              <w:top w:val="single" w:sz="4" w:space="0" w:color="auto"/>
              <w:left w:val="nil"/>
              <w:bottom w:val="nil"/>
              <w:right w:val="nil"/>
            </w:tcBorders>
            <w:vAlign w:val="center"/>
          </w:tcPr>
          <w:p w14:paraId="2964D7CD" w14:textId="77777777" w:rsidR="00C06305" w:rsidRPr="00F54391" w:rsidRDefault="00C06305" w:rsidP="00F54391">
            <w:pPr>
              <w:jc w:val="center"/>
              <w:rPr>
                <w:rFonts w:ascii="Times New Roman" w:hAnsi="Times New Roman" w:cs="Times New Roman"/>
                <w:sz w:val="20"/>
                <w:szCs w:val="20"/>
              </w:rPr>
            </w:pPr>
          </w:p>
        </w:tc>
        <w:tc>
          <w:tcPr>
            <w:tcW w:w="161" w:type="pct"/>
            <w:tcBorders>
              <w:top w:val="single" w:sz="4" w:space="0" w:color="auto"/>
              <w:left w:val="nil"/>
              <w:bottom w:val="nil"/>
              <w:right w:val="nil"/>
            </w:tcBorders>
            <w:vAlign w:val="center"/>
          </w:tcPr>
          <w:p w14:paraId="1CB79231" w14:textId="77777777" w:rsidR="00C06305" w:rsidRPr="00F54391" w:rsidRDefault="00C06305" w:rsidP="00F54391">
            <w:pPr>
              <w:jc w:val="center"/>
              <w:rPr>
                <w:rFonts w:ascii="Times New Roman" w:hAnsi="Times New Roman" w:cs="Times New Roman"/>
                <w:sz w:val="20"/>
                <w:szCs w:val="20"/>
              </w:rPr>
            </w:pPr>
          </w:p>
        </w:tc>
        <w:tc>
          <w:tcPr>
            <w:tcW w:w="170" w:type="pct"/>
            <w:tcBorders>
              <w:top w:val="single" w:sz="4" w:space="0" w:color="auto"/>
              <w:left w:val="nil"/>
              <w:bottom w:val="nil"/>
              <w:right w:val="nil"/>
            </w:tcBorders>
            <w:vAlign w:val="center"/>
          </w:tcPr>
          <w:p w14:paraId="4970168D" w14:textId="77777777" w:rsidR="00C06305" w:rsidRPr="00F54391" w:rsidRDefault="00C06305" w:rsidP="00F54391">
            <w:pPr>
              <w:jc w:val="center"/>
              <w:rPr>
                <w:rFonts w:ascii="Times New Roman" w:hAnsi="Times New Roman" w:cs="Times New Roman"/>
                <w:sz w:val="20"/>
                <w:szCs w:val="20"/>
              </w:rPr>
            </w:pPr>
          </w:p>
        </w:tc>
        <w:tc>
          <w:tcPr>
            <w:tcW w:w="175" w:type="pct"/>
            <w:tcBorders>
              <w:top w:val="single" w:sz="4" w:space="0" w:color="auto"/>
              <w:left w:val="nil"/>
              <w:bottom w:val="nil"/>
              <w:right w:val="nil"/>
            </w:tcBorders>
            <w:vAlign w:val="center"/>
          </w:tcPr>
          <w:p w14:paraId="6C1DF444" w14:textId="77777777" w:rsidR="00C06305" w:rsidRPr="00F54391" w:rsidRDefault="00C06305" w:rsidP="00F54391">
            <w:pPr>
              <w:jc w:val="center"/>
              <w:rPr>
                <w:rFonts w:ascii="Times New Roman" w:hAnsi="Times New Roman" w:cs="Times New Roman"/>
                <w:sz w:val="20"/>
                <w:szCs w:val="20"/>
              </w:rPr>
            </w:pPr>
          </w:p>
        </w:tc>
        <w:tc>
          <w:tcPr>
            <w:tcW w:w="175" w:type="pct"/>
            <w:tcBorders>
              <w:top w:val="single" w:sz="4" w:space="0" w:color="auto"/>
              <w:left w:val="nil"/>
              <w:bottom w:val="nil"/>
              <w:right w:val="nil"/>
            </w:tcBorders>
            <w:vAlign w:val="center"/>
          </w:tcPr>
          <w:p w14:paraId="5430B4C3" w14:textId="77777777" w:rsidR="00C06305" w:rsidRPr="00F54391" w:rsidRDefault="00C06305" w:rsidP="00F54391">
            <w:pPr>
              <w:jc w:val="center"/>
              <w:rPr>
                <w:rFonts w:ascii="Times New Roman" w:hAnsi="Times New Roman" w:cs="Times New Roman"/>
                <w:sz w:val="20"/>
                <w:szCs w:val="20"/>
              </w:rPr>
            </w:pPr>
          </w:p>
        </w:tc>
        <w:tc>
          <w:tcPr>
            <w:tcW w:w="175" w:type="pct"/>
            <w:tcBorders>
              <w:top w:val="single" w:sz="4" w:space="0" w:color="auto"/>
              <w:left w:val="nil"/>
              <w:bottom w:val="nil"/>
              <w:right w:val="nil"/>
            </w:tcBorders>
            <w:vAlign w:val="center"/>
          </w:tcPr>
          <w:p w14:paraId="6B937195" w14:textId="77777777" w:rsidR="00C06305" w:rsidRPr="00F54391" w:rsidRDefault="00C06305" w:rsidP="00F54391">
            <w:pPr>
              <w:jc w:val="center"/>
              <w:rPr>
                <w:rFonts w:ascii="Times New Roman" w:hAnsi="Times New Roman" w:cs="Times New Roman"/>
                <w:sz w:val="20"/>
                <w:szCs w:val="20"/>
              </w:rPr>
            </w:pPr>
          </w:p>
        </w:tc>
        <w:tc>
          <w:tcPr>
            <w:tcW w:w="175" w:type="pct"/>
            <w:tcBorders>
              <w:top w:val="single" w:sz="4" w:space="0" w:color="auto"/>
              <w:left w:val="nil"/>
              <w:bottom w:val="nil"/>
              <w:right w:val="nil"/>
            </w:tcBorders>
            <w:vAlign w:val="center"/>
          </w:tcPr>
          <w:p w14:paraId="12794BAE" w14:textId="77777777" w:rsidR="00C06305" w:rsidRPr="00F54391" w:rsidRDefault="00C06305" w:rsidP="00F54391">
            <w:pPr>
              <w:jc w:val="center"/>
              <w:rPr>
                <w:rFonts w:ascii="Times New Roman" w:hAnsi="Times New Roman" w:cs="Times New Roman"/>
                <w:sz w:val="20"/>
                <w:szCs w:val="20"/>
              </w:rPr>
            </w:pPr>
          </w:p>
        </w:tc>
        <w:tc>
          <w:tcPr>
            <w:tcW w:w="175" w:type="pct"/>
            <w:tcBorders>
              <w:top w:val="single" w:sz="4" w:space="0" w:color="auto"/>
              <w:left w:val="nil"/>
              <w:bottom w:val="nil"/>
              <w:right w:val="nil"/>
            </w:tcBorders>
            <w:vAlign w:val="center"/>
          </w:tcPr>
          <w:p w14:paraId="52591113" w14:textId="77777777" w:rsidR="00C06305" w:rsidRPr="00F54391" w:rsidRDefault="00C06305" w:rsidP="00F54391">
            <w:pPr>
              <w:jc w:val="center"/>
              <w:rPr>
                <w:rFonts w:ascii="Times New Roman" w:hAnsi="Times New Roman" w:cs="Times New Roman"/>
                <w:sz w:val="20"/>
                <w:szCs w:val="20"/>
              </w:rPr>
            </w:pPr>
          </w:p>
        </w:tc>
        <w:tc>
          <w:tcPr>
            <w:tcW w:w="175" w:type="pct"/>
            <w:tcBorders>
              <w:top w:val="single" w:sz="4" w:space="0" w:color="auto"/>
              <w:left w:val="nil"/>
              <w:bottom w:val="nil"/>
              <w:right w:val="nil"/>
            </w:tcBorders>
            <w:vAlign w:val="center"/>
          </w:tcPr>
          <w:p w14:paraId="3DF0EEF4" w14:textId="77777777" w:rsidR="00C06305" w:rsidRPr="00F54391" w:rsidRDefault="00C06305" w:rsidP="00F54391">
            <w:pPr>
              <w:jc w:val="center"/>
              <w:rPr>
                <w:rFonts w:ascii="Times New Roman" w:hAnsi="Times New Roman" w:cs="Times New Roman"/>
                <w:sz w:val="20"/>
                <w:szCs w:val="20"/>
              </w:rPr>
            </w:pPr>
          </w:p>
        </w:tc>
        <w:tc>
          <w:tcPr>
            <w:tcW w:w="175" w:type="pct"/>
            <w:tcBorders>
              <w:top w:val="single" w:sz="4" w:space="0" w:color="auto"/>
              <w:left w:val="nil"/>
              <w:bottom w:val="nil"/>
              <w:right w:val="nil"/>
            </w:tcBorders>
            <w:vAlign w:val="center"/>
          </w:tcPr>
          <w:p w14:paraId="5F0BD371" w14:textId="77777777" w:rsidR="00C06305" w:rsidRPr="00F54391" w:rsidRDefault="00C06305" w:rsidP="00F54391">
            <w:pPr>
              <w:jc w:val="center"/>
              <w:rPr>
                <w:rFonts w:ascii="Times New Roman" w:hAnsi="Times New Roman" w:cs="Times New Roman"/>
                <w:sz w:val="20"/>
                <w:szCs w:val="20"/>
              </w:rPr>
            </w:pPr>
          </w:p>
        </w:tc>
        <w:tc>
          <w:tcPr>
            <w:tcW w:w="175" w:type="pct"/>
            <w:tcBorders>
              <w:top w:val="single" w:sz="4" w:space="0" w:color="auto"/>
              <w:left w:val="nil"/>
              <w:bottom w:val="nil"/>
              <w:right w:val="nil"/>
            </w:tcBorders>
            <w:vAlign w:val="center"/>
          </w:tcPr>
          <w:p w14:paraId="63BB76DB" w14:textId="77777777" w:rsidR="00C06305" w:rsidRPr="00F54391" w:rsidRDefault="00C06305" w:rsidP="00F54391">
            <w:pPr>
              <w:jc w:val="center"/>
              <w:rPr>
                <w:rFonts w:ascii="Times New Roman" w:hAnsi="Times New Roman" w:cs="Times New Roman"/>
                <w:sz w:val="20"/>
                <w:szCs w:val="20"/>
              </w:rPr>
            </w:pPr>
          </w:p>
        </w:tc>
        <w:tc>
          <w:tcPr>
            <w:tcW w:w="175" w:type="pct"/>
            <w:tcBorders>
              <w:top w:val="single" w:sz="4" w:space="0" w:color="auto"/>
              <w:left w:val="nil"/>
              <w:bottom w:val="nil"/>
              <w:right w:val="nil"/>
            </w:tcBorders>
            <w:vAlign w:val="center"/>
          </w:tcPr>
          <w:p w14:paraId="29CBA379" w14:textId="77777777" w:rsidR="00C06305" w:rsidRPr="00F54391" w:rsidRDefault="00C06305" w:rsidP="00F54391">
            <w:pPr>
              <w:jc w:val="center"/>
              <w:rPr>
                <w:rFonts w:ascii="Times New Roman" w:hAnsi="Times New Roman" w:cs="Times New Roman"/>
                <w:sz w:val="20"/>
                <w:szCs w:val="20"/>
              </w:rPr>
            </w:pPr>
          </w:p>
        </w:tc>
        <w:tc>
          <w:tcPr>
            <w:tcW w:w="175" w:type="pct"/>
            <w:tcBorders>
              <w:top w:val="single" w:sz="4" w:space="0" w:color="auto"/>
              <w:left w:val="nil"/>
              <w:bottom w:val="nil"/>
              <w:right w:val="nil"/>
            </w:tcBorders>
            <w:vAlign w:val="center"/>
          </w:tcPr>
          <w:p w14:paraId="044B32BA" w14:textId="77777777" w:rsidR="00C06305" w:rsidRPr="00F54391" w:rsidRDefault="00C06305" w:rsidP="00F54391">
            <w:pPr>
              <w:jc w:val="center"/>
              <w:rPr>
                <w:rFonts w:ascii="Times New Roman" w:hAnsi="Times New Roman" w:cs="Times New Roman"/>
                <w:sz w:val="20"/>
                <w:szCs w:val="20"/>
              </w:rPr>
            </w:pPr>
          </w:p>
        </w:tc>
        <w:tc>
          <w:tcPr>
            <w:tcW w:w="175" w:type="pct"/>
            <w:tcBorders>
              <w:top w:val="single" w:sz="4" w:space="0" w:color="auto"/>
              <w:left w:val="nil"/>
              <w:bottom w:val="nil"/>
              <w:right w:val="nil"/>
            </w:tcBorders>
            <w:vAlign w:val="center"/>
          </w:tcPr>
          <w:p w14:paraId="53E5ADE9" w14:textId="77777777" w:rsidR="00C06305" w:rsidRPr="00F54391" w:rsidRDefault="00C06305" w:rsidP="00F54391">
            <w:pPr>
              <w:jc w:val="center"/>
              <w:rPr>
                <w:rFonts w:ascii="Times New Roman" w:hAnsi="Times New Roman" w:cs="Times New Roman"/>
                <w:sz w:val="20"/>
                <w:szCs w:val="20"/>
              </w:rPr>
            </w:pPr>
          </w:p>
        </w:tc>
        <w:tc>
          <w:tcPr>
            <w:tcW w:w="175" w:type="pct"/>
            <w:tcBorders>
              <w:top w:val="single" w:sz="4" w:space="0" w:color="auto"/>
              <w:left w:val="nil"/>
              <w:bottom w:val="nil"/>
              <w:right w:val="nil"/>
            </w:tcBorders>
            <w:vAlign w:val="center"/>
          </w:tcPr>
          <w:p w14:paraId="2D4DA128" w14:textId="77777777" w:rsidR="00C06305" w:rsidRPr="00F54391" w:rsidRDefault="00C06305" w:rsidP="00F54391">
            <w:pPr>
              <w:jc w:val="center"/>
              <w:rPr>
                <w:rFonts w:ascii="Times New Roman" w:hAnsi="Times New Roman" w:cs="Times New Roman"/>
                <w:sz w:val="20"/>
                <w:szCs w:val="20"/>
              </w:rPr>
            </w:pPr>
          </w:p>
        </w:tc>
        <w:tc>
          <w:tcPr>
            <w:tcW w:w="175" w:type="pct"/>
            <w:tcBorders>
              <w:top w:val="single" w:sz="4" w:space="0" w:color="auto"/>
              <w:left w:val="nil"/>
              <w:bottom w:val="nil"/>
              <w:right w:val="nil"/>
            </w:tcBorders>
            <w:vAlign w:val="center"/>
          </w:tcPr>
          <w:p w14:paraId="162C4962" w14:textId="77777777" w:rsidR="00C06305" w:rsidRPr="00F54391" w:rsidRDefault="00C06305" w:rsidP="00F54391">
            <w:pPr>
              <w:jc w:val="center"/>
              <w:rPr>
                <w:rFonts w:ascii="Times New Roman" w:hAnsi="Times New Roman" w:cs="Times New Roman"/>
                <w:sz w:val="20"/>
                <w:szCs w:val="20"/>
              </w:rPr>
            </w:pPr>
          </w:p>
        </w:tc>
        <w:tc>
          <w:tcPr>
            <w:tcW w:w="175" w:type="pct"/>
            <w:tcBorders>
              <w:top w:val="single" w:sz="4" w:space="0" w:color="auto"/>
              <w:left w:val="nil"/>
              <w:bottom w:val="nil"/>
              <w:right w:val="nil"/>
            </w:tcBorders>
            <w:vAlign w:val="center"/>
          </w:tcPr>
          <w:p w14:paraId="3C0803E0" w14:textId="77777777" w:rsidR="00C06305" w:rsidRPr="00F54391" w:rsidRDefault="00C06305" w:rsidP="00F54391">
            <w:pPr>
              <w:jc w:val="center"/>
              <w:rPr>
                <w:rFonts w:ascii="Times New Roman" w:hAnsi="Times New Roman" w:cs="Times New Roman"/>
                <w:sz w:val="20"/>
                <w:szCs w:val="20"/>
              </w:rPr>
            </w:pPr>
          </w:p>
        </w:tc>
        <w:tc>
          <w:tcPr>
            <w:tcW w:w="175" w:type="pct"/>
            <w:tcBorders>
              <w:top w:val="single" w:sz="4" w:space="0" w:color="auto"/>
              <w:left w:val="nil"/>
              <w:bottom w:val="nil"/>
              <w:right w:val="nil"/>
            </w:tcBorders>
            <w:vAlign w:val="center"/>
          </w:tcPr>
          <w:p w14:paraId="1A8988F6" w14:textId="77777777" w:rsidR="00C06305" w:rsidRPr="00F54391" w:rsidRDefault="00C06305" w:rsidP="00F54391">
            <w:pPr>
              <w:jc w:val="center"/>
              <w:rPr>
                <w:rFonts w:ascii="Times New Roman" w:hAnsi="Times New Roman" w:cs="Times New Roman"/>
                <w:sz w:val="20"/>
                <w:szCs w:val="20"/>
              </w:rPr>
            </w:pPr>
          </w:p>
        </w:tc>
        <w:tc>
          <w:tcPr>
            <w:tcW w:w="175" w:type="pct"/>
            <w:tcBorders>
              <w:top w:val="single" w:sz="4" w:space="0" w:color="auto"/>
              <w:left w:val="nil"/>
              <w:bottom w:val="nil"/>
              <w:right w:val="nil"/>
            </w:tcBorders>
            <w:vAlign w:val="center"/>
          </w:tcPr>
          <w:p w14:paraId="2957FE04" w14:textId="77777777" w:rsidR="00C06305" w:rsidRPr="00F54391" w:rsidRDefault="00C06305" w:rsidP="00F54391">
            <w:pPr>
              <w:jc w:val="center"/>
              <w:rPr>
                <w:rFonts w:ascii="Times New Roman" w:hAnsi="Times New Roman" w:cs="Times New Roman"/>
                <w:sz w:val="20"/>
                <w:szCs w:val="20"/>
              </w:rPr>
            </w:pPr>
          </w:p>
        </w:tc>
      </w:tr>
      <w:tr w:rsidR="00C06305" w:rsidRPr="00F10F0B" w14:paraId="3F263662" w14:textId="77777777" w:rsidTr="00F10F0B">
        <w:trPr>
          <w:trHeight w:val="475"/>
        </w:trPr>
        <w:tc>
          <w:tcPr>
            <w:tcW w:w="771" w:type="pct"/>
            <w:tcBorders>
              <w:top w:val="nil"/>
              <w:left w:val="nil"/>
              <w:bottom w:val="nil"/>
              <w:right w:val="nil"/>
            </w:tcBorders>
            <w:vAlign w:val="center"/>
          </w:tcPr>
          <w:p w14:paraId="7CE775CE"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Cognitive ability</w:t>
            </w:r>
          </w:p>
        </w:tc>
        <w:tc>
          <w:tcPr>
            <w:tcW w:w="189" w:type="pct"/>
            <w:tcBorders>
              <w:top w:val="nil"/>
              <w:left w:val="nil"/>
              <w:bottom w:val="nil"/>
              <w:right w:val="nil"/>
            </w:tcBorders>
            <w:vAlign w:val="center"/>
          </w:tcPr>
          <w:p w14:paraId="569F6B8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25.34</w:t>
            </w:r>
          </w:p>
        </w:tc>
        <w:tc>
          <w:tcPr>
            <w:tcW w:w="189" w:type="pct"/>
            <w:tcBorders>
              <w:top w:val="nil"/>
              <w:left w:val="nil"/>
              <w:bottom w:val="nil"/>
              <w:right w:val="nil"/>
            </w:tcBorders>
            <w:vAlign w:val="center"/>
          </w:tcPr>
          <w:p w14:paraId="3CEBFD85"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6.20</w:t>
            </w:r>
          </w:p>
        </w:tc>
        <w:tc>
          <w:tcPr>
            <w:tcW w:w="175" w:type="pct"/>
            <w:tcBorders>
              <w:top w:val="nil"/>
              <w:left w:val="nil"/>
              <w:bottom w:val="nil"/>
              <w:right w:val="nil"/>
            </w:tcBorders>
            <w:vAlign w:val="center"/>
          </w:tcPr>
          <w:p w14:paraId="44699FFF"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-.06</w:t>
            </w:r>
          </w:p>
        </w:tc>
        <w:tc>
          <w:tcPr>
            <w:tcW w:w="175" w:type="pct"/>
            <w:tcBorders>
              <w:top w:val="nil"/>
              <w:left w:val="nil"/>
              <w:bottom w:val="nil"/>
              <w:right w:val="nil"/>
            </w:tcBorders>
            <w:vAlign w:val="center"/>
          </w:tcPr>
          <w:p w14:paraId="232BDAD2"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4767451" w14:textId="77777777" w:rsidR="00C06305" w:rsidRPr="00F54391" w:rsidRDefault="00C06305" w:rsidP="00F54391">
            <w:pPr>
              <w:jc w:val="center"/>
              <w:rPr>
                <w:rFonts w:ascii="Times New Roman" w:hAnsi="Times New Roman" w:cs="Times New Roman"/>
                <w:sz w:val="20"/>
                <w:szCs w:val="20"/>
              </w:rPr>
            </w:pPr>
          </w:p>
        </w:tc>
        <w:tc>
          <w:tcPr>
            <w:tcW w:w="194" w:type="pct"/>
            <w:tcBorders>
              <w:top w:val="nil"/>
              <w:left w:val="nil"/>
              <w:bottom w:val="nil"/>
              <w:right w:val="nil"/>
            </w:tcBorders>
            <w:vAlign w:val="center"/>
          </w:tcPr>
          <w:p w14:paraId="2F5932F3" w14:textId="77777777" w:rsidR="00C06305" w:rsidRPr="00F54391" w:rsidRDefault="00C06305" w:rsidP="00F54391">
            <w:pPr>
              <w:jc w:val="center"/>
              <w:rPr>
                <w:rFonts w:ascii="Times New Roman" w:hAnsi="Times New Roman" w:cs="Times New Roman"/>
                <w:sz w:val="20"/>
                <w:szCs w:val="20"/>
              </w:rPr>
            </w:pPr>
          </w:p>
        </w:tc>
        <w:tc>
          <w:tcPr>
            <w:tcW w:w="161" w:type="pct"/>
            <w:tcBorders>
              <w:top w:val="nil"/>
              <w:left w:val="nil"/>
              <w:bottom w:val="nil"/>
              <w:right w:val="nil"/>
            </w:tcBorders>
            <w:vAlign w:val="center"/>
          </w:tcPr>
          <w:p w14:paraId="0C0460DC" w14:textId="77777777" w:rsidR="00C06305" w:rsidRPr="00F54391" w:rsidRDefault="00C06305" w:rsidP="00F54391">
            <w:pPr>
              <w:jc w:val="center"/>
              <w:rPr>
                <w:rFonts w:ascii="Times New Roman" w:hAnsi="Times New Roman" w:cs="Times New Roman"/>
                <w:sz w:val="20"/>
                <w:szCs w:val="20"/>
              </w:rPr>
            </w:pPr>
          </w:p>
        </w:tc>
        <w:tc>
          <w:tcPr>
            <w:tcW w:w="170" w:type="pct"/>
            <w:tcBorders>
              <w:top w:val="nil"/>
              <w:left w:val="nil"/>
              <w:bottom w:val="nil"/>
              <w:right w:val="nil"/>
            </w:tcBorders>
            <w:vAlign w:val="center"/>
          </w:tcPr>
          <w:p w14:paraId="1F047D77"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A4DF1C9"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B415E4B"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5CB5EE1"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603AC7D"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5FD0D93"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7FEBC43"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289138E"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FC017C8"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75D54C2"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2896F1F"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D78A72B"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8B1EB38"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C99B1F0"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F4C21EC"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6BE3D7D"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B49CDD5" w14:textId="77777777" w:rsidR="00C06305" w:rsidRPr="00F54391" w:rsidRDefault="00C06305" w:rsidP="00F54391">
            <w:pPr>
              <w:jc w:val="center"/>
              <w:rPr>
                <w:rFonts w:ascii="Times New Roman" w:hAnsi="Times New Roman" w:cs="Times New Roman"/>
                <w:sz w:val="20"/>
                <w:szCs w:val="20"/>
              </w:rPr>
            </w:pPr>
          </w:p>
        </w:tc>
      </w:tr>
      <w:tr w:rsidR="00C06305" w:rsidRPr="00F10F0B" w14:paraId="0E23BD53" w14:textId="77777777" w:rsidTr="00F10F0B">
        <w:trPr>
          <w:trHeight w:val="475"/>
        </w:trPr>
        <w:tc>
          <w:tcPr>
            <w:tcW w:w="771" w:type="pct"/>
            <w:tcBorders>
              <w:top w:val="nil"/>
              <w:left w:val="nil"/>
              <w:bottom w:val="nil"/>
              <w:right w:val="nil"/>
            </w:tcBorders>
            <w:vAlign w:val="center"/>
          </w:tcPr>
          <w:p w14:paraId="38011D07"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Marketing expertise</w:t>
            </w:r>
          </w:p>
        </w:tc>
        <w:tc>
          <w:tcPr>
            <w:tcW w:w="189" w:type="pct"/>
            <w:tcBorders>
              <w:top w:val="nil"/>
              <w:left w:val="nil"/>
              <w:bottom w:val="nil"/>
              <w:right w:val="nil"/>
            </w:tcBorders>
            <w:vAlign w:val="center"/>
          </w:tcPr>
          <w:p w14:paraId="1DC35DB4"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13.32</w:t>
            </w:r>
          </w:p>
        </w:tc>
        <w:tc>
          <w:tcPr>
            <w:tcW w:w="189" w:type="pct"/>
            <w:tcBorders>
              <w:top w:val="nil"/>
              <w:left w:val="nil"/>
              <w:bottom w:val="nil"/>
              <w:right w:val="nil"/>
            </w:tcBorders>
            <w:vAlign w:val="center"/>
          </w:tcPr>
          <w:p w14:paraId="6AEE72CB"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4.55</w:t>
            </w:r>
          </w:p>
        </w:tc>
        <w:tc>
          <w:tcPr>
            <w:tcW w:w="175" w:type="pct"/>
            <w:tcBorders>
              <w:top w:val="nil"/>
              <w:left w:val="nil"/>
              <w:bottom w:val="nil"/>
              <w:right w:val="nil"/>
            </w:tcBorders>
            <w:vAlign w:val="center"/>
          </w:tcPr>
          <w:p w14:paraId="58B6BC9F"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.14*</w:t>
            </w:r>
          </w:p>
        </w:tc>
        <w:tc>
          <w:tcPr>
            <w:tcW w:w="175" w:type="pct"/>
            <w:tcBorders>
              <w:top w:val="nil"/>
              <w:left w:val="nil"/>
              <w:bottom w:val="nil"/>
              <w:right w:val="nil"/>
            </w:tcBorders>
            <w:vAlign w:val="center"/>
          </w:tcPr>
          <w:p w14:paraId="756F08BC"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.01</w:t>
            </w:r>
          </w:p>
        </w:tc>
        <w:tc>
          <w:tcPr>
            <w:tcW w:w="175" w:type="pct"/>
            <w:tcBorders>
              <w:top w:val="nil"/>
              <w:left w:val="nil"/>
              <w:bottom w:val="nil"/>
              <w:right w:val="nil"/>
            </w:tcBorders>
            <w:vAlign w:val="center"/>
          </w:tcPr>
          <w:p w14:paraId="3FAF007E" w14:textId="77777777" w:rsidR="00C06305" w:rsidRPr="00F54391" w:rsidRDefault="00C06305" w:rsidP="00F54391">
            <w:pPr>
              <w:jc w:val="center"/>
              <w:rPr>
                <w:rFonts w:ascii="Times New Roman" w:hAnsi="Times New Roman" w:cs="Times New Roman"/>
                <w:sz w:val="20"/>
                <w:szCs w:val="20"/>
              </w:rPr>
            </w:pPr>
          </w:p>
        </w:tc>
        <w:tc>
          <w:tcPr>
            <w:tcW w:w="194" w:type="pct"/>
            <w:tcBorders>
              <w:top w:val="nil"/>
              <w:left w:val="nil"/>
              <w:bottom w:val="nil"/>
              <w:right w:val="nil"/>
            </w:tcBorders>
            <w:vAlign w:val="center"/>
          </w:tcPr>
          <w:p w14:paraId="37B2C6B4" w14:textId="77777777" w:rsidR="00C06305" w:rsidRPr="00F54391" w:rsidRDefault="00C06305" w:rsidP="00F54391">
            <w:pPr>
              <w:jc w:val="center"/>
              <w:rPr>
                <w:rFonts w:ascii="Times New Roman" w:hAnsi="Times New Roman" w:cs="Times New Roman"/>
                <w:sz w:val="20"/>
                <w:szCs w:val="20"/>
              </w:rPr>
            </w:pPr>
          </w:p>
        </w:tc>
        <w:tc>
          <w:tcPr>
            <w:tcW w:w="161" w:type="pct"/>
            <w:tcBorders>
              <w:top w:val="nil"/>
              <w:left w:val="nil"/>
              <w:bottom w:val="nil"/>
              <w:right w:val="nil"/>
            </w:tcBorders>
            <w:vAlign w:val="center"/>
          </w:tcPr>
          <w:p w14:paraId="607DB491" w14:textId="77777777" w:rsidR="00C06305" w:rsidRPr="00F54391" w:rsidRDefault="00C06305" w:rsidP="00F54391">
            <w:pPr>
              <w:jc w:val="center"/>
              <w:rPr>
                <w:rFonts w:ascii="Times New Roman" w:hAnsi="Times New Roman" w:cs="Times New Roman"/>
                <w:sz w:val="20"/>
                <w:szCs w:val="20"/>
              </w:rPr>
            </w:pPr>
          </w:p>
        </w:tc>
        <w:tc>
          <w:tcPr>
            <w:tcW w:w="170" w:type="pct"/>
            <w:tcBorders>
              <w:top w:val="nil"/>
              <w:left w:val="nil"/>
              <w:bottom w:val="nil"/>
              <w:right w:val="nil"/>
            </w:tcBorders>
            <w:vAlign w:val="center"/>
          </w:tcPr>
          <w:p w14:paraId="5184FBF6"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5C2EBAC"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1D8277C"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C6F9F94"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149E150"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A5566F1"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95B2430"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88809D9"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5EE9D73"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E1B39E4"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588B612"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8BDACFF"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FA2B863"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0886A48"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C622E76"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D9D4AB1"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64762BC" w14:textId="77777777" w:rsidR="00C06305" w:rsidRPr="00F54391" w:rsidRDefault="00C06305" w:rsidP="00F54391">
            <w:pPr>
              <w:jc w:val="center"/>
              <w:rPr>
                <w:rFonts w:ascii="Times New Roman" w:hAnsi="Times New Roman" w:cs="Times New Roman"/>
                <w:sz w:val="20"/>
                <w:szCs w:val="20"/>
              </w:rPr>
            </w:pPr>
          </w:p>
        </w:tc>
      </w:tr>
      <w:tr w:rsidR="00C06305" w:rsidRPr="00F10F0B" w14:paraId="4B9D98F1" w14:textId="77777777" w:rsidTr="00F10F0B">
        <w:trPr>
          <w:trHeight w:val="475"/>
        </w:trPr>
        <w:tc>
          <w:tcPr>
            <w:tcW w:w="771" w:type="pct"/>
            <w:tcBorders>
              <w:top w:val="nil"/>
              <w:left w:val="nil"/>
              <w:bottom w:val="nil"/>
              <w:right w:val="nil"/>
            </w:tcBorders>
            <w:vAlign w:val="center"/>
          </w:tcPr>
          <w:p w14:paraId="0C22C24B"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Mind wandering</w:t>
            </w:r>
          </w:p>
        </w:tc>
        <w:tc>
          <w:tcPr>
            <w:tcW w:w="189" w:type="pct"/>
            <w:tcBorders>
              <w:top w:val="nil"/>
              <w:left w:val="nil"/>
              <w:bottom w:val="nil"/>
              <w:right w:val="nil"/>
            </w:tcBorders>
            <w:vAlign w:val="center"/>
          </w:tcPr>
          <w:p w14:paraId="2C846002"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36.94</w:t>
            </w:r>
          </w:p>
        </w:tc>
        <w:tc>
          <w:tcPr>
            <w:tcW w:w="189" w:type="pct"/>
            <w:tcBorders>
              <w:top w:val="nil"/>
              <w:left w:val="nil"/>
              <w:bottom w:val="nil"/>
              <w:right w:val="nil"/>
            </w:tcBorders>
            <w:vAlign w:val="center"/>
          </w:tcPr>
          <w:p w14:paraId="6D63FF5F"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10.19</w:t>
            </w:r>
          </w:p>
        </w:tc>
        <w:tc>
          <w:tcPr>
            <w:tcW w:w="175" w:type="pct"/>
            <w:tcBorders>
              <w:top w:val="nil"/>
              <w:left w:val="nil"/>
              <w:bottom w:val="nil"/>
              <w:right w:val="nil"/>
            </w:tcBorders>
            <w:vAlign w:val="center"/>
          </w:tcPr>
          <w:p w14:paraId="3048C6C4"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75" w:type="pct"/>
            <w:tcBorders>
              <w:top w:val="nil"/>
              <w:left w:val="nil"/>
              <w:bottom w:val="nil"/>
              <w:right w:val="nil"/>
            </w:tcBorders>
            <w:vAlign w:val="center"/>
          </w:tcPr>
          <w:p w14:paraId="72FE0C5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.11</w:t>
            </w:r>
          </w:p>
        </w:tc>
        <w:tc>
          <w:tcPr>
            <w:tcW w:w="175" w:type="pct"/>
            <w:tcBorders>
              <w:top w:val="nil"/>
              <w:left w:val="nil"/>
              <w:bottom w:val="nil"/>
              <w:right w:val="nil"/>
            </w:tcBorders>
            <w:vAlign w:val="center"/>
          </w:tcPr>
          <w:p w14:paraId="172D50B6"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.15*</w:t>
            </w:r>
          </w:p>
        </w:tc>
        <w:tc>
          <w:tcPr>
            <w:tcW w:w="194" w:type="pct"/>
            <w:tcBorders>
              <w:top w:val="nil"/>
              <w:left w:val="nil"/>
              <w:bottom w:val="nil"/>
              <w:right w:val="nil"/>
            </w:tcBorders>
            <w:vAlign w:val="center"/>
          </w:tcPr>
          <w:p w14:paraId="407E1296" w14:textId="77777777" w:rsidR="00C06305" w:rsidRPr="00F54391" w:rsidRDefault="00C06305" w:rsidP="00F54391">
            <w:pPr>
              <w:jc w:val="center"/>
              <w:rPr>
                <w:rFonts w:ascii="Times New Roman" w:hAnsi="Times New Roman" w:cs="Times New Roman"/>
                <w:sz w:val="20"/>
                <w:szCs w:val="20"/>
              </w:rPr>
            </w:pPr>
          </w:p>
        </w:tc>
        <w:tc>
          <w:tcPr>
            <w:tcW w:w="161" w:type="pct"/>
            <w:tcBorders>
              <w:top w:val="nil"/>
              <w:left w:val="nil"/>
              <w:bottom w:val="nil"/>
              <w:right w:val="nil"/>
            </w:tcBorders>
            <w:vAlign w:val="center"/>
          </w:tcPr>
          <w:p w14:paraId="3F9BCE5F" w14:textId="77777777" w:rsidR="00C06305" w:rsidRPr="00F54391" w:rsidRDefault="00C06305" w:rsidP="00F54391">
            <w:pPr>
              <w:jc w:val="center"/>
              <w:rPr>
                <w:rFonts w:ascii="Times New Roman" w:hAnsi="Times New Roman" w:cs="Times New Roman"/>
                <w:sz w:val="20"/>
                <w:szCs w:val="20"/>
              </w:rPr>
            </w:pPr>
          </w:p>
        </w:tc>
        <w:tc>
          <w:tcPr>
            <w:tcW w:w="170" w:type="pct"/>
            <w:tcBorders>
              <w:top w:val="nil"/>
              <w:left w:val="nil"/>
              <w:bottom w:val="nil"/>
              <w:right w:val="nil"/>
            </w:tcBorders>
            <w:vAlign w:val="center"/>
          </w:tcPr>
          <w:p w14:paraId="5748F019"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42FC3E7"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77B4012"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E55D37F"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D9F8AA0"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C95EDA5"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ECAC4C1"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3EB1CF2"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DC23B12"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F60DC23"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1E9DFD8"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43D0CA0"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51A47F1"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C46BF05"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11AEDD1"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122644F"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F6F0E6D" w14:textId="77777777" w:rsidR="00C06305" w:rsidRPr="00F54391" w:rsidRDefault="00C06305" w:rsidP="00F54391">
            <w:pPr>
              <w:jc w:val="center"/>
              <w:rPr>
                <w:rFonts w:ascii="Times New Roman" w:hAnsi="Times New Roman" w:cs="Times New Roman"/>
                <w:sz w:val="20"/>
                <w:szCs w:val="20"/>
              </w:rPr>
            </w:pPr>
          </w:p>
        </w:tc>
      </w:tr>
      <w:tr w:rsidR="00C06305" w:rsidRPr="00F10F0B" w14:paraId="10D7852B" w14:textId="77777777" w:rsidTr="00F10F0B">
        <w:trPr>
          <w:trHeight w:val="475"/>
        </w:trPr>
        <w:tc>
          <w:tcPr>
            <w:tcW w:w="771" w:type="pct"/>
            <w:tcBorders>
              <w:top w:val="nil"/>
              <w:left w:val="nil"/>
              <w:bottom w:val="nil"/>
              <w:right w:val="nil"/>
            </w:tcBorders>
            <w:vAlign w:val="center"/>
          </w:tcPr>
          <w:p w14:paraId="78013CCD"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 xml:space="preserve">Agreeableness </w:t>
            </w:r>
          </w:p>
        </w:tc>
        <w:tc>
          <w:tcPr>
            <w:tcW w:w="189" w:type="pct"/>
            <w:tcBorders>
              <w:top w:val="nil"/>
              <w:left w:val="nil"/>
              <w:bottom w:val="nil"/>
              <w:right w:val="nil"/>
            </w:tcBorders>
            <w:vAlign w:val="center"/>
          </w:tcPr>
          <w:p w14:paraId="628669D9"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16.15</w:t>
            </w:r>
          </w:p>
        </w:tc>
        <w:tc>
          <w:tcPr>
            <w:tcW w:w="189" w:type="pct"/>
            <w:tcBorders>
              <w:top w:val="nil"/>
              <w:left w:val="nil"/>
              <w:bottom w:val="nil"/>
              <w:right w:val="nil"/>
            </w:tcBorders>
            <w:vAlign w:val="center"/>
          </w:tcPr>
          <w:p w14:paraId="5997A0E4"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2.85</w:t>
            </w:r>
          </w:p>
        </w:tc>
        <w:tc>
          <w:tcPr>
            <w:tcW w:w="175" w:type="pct"/>
            <w:tcBorders>
              <w:top w:val="nil"/>
              <w:left w:val="nil"/>
              <w:bottom w:val="nil"/>
              <w:right w:val="nil"/>
            </w:tcBorders>
            <w:vAlign w:val="center"/>
          </w:tcPr>
          <w:p w14:paraId="29043CB9"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75" w:type="pct"/>
            <w:tcBorders>
              <w:top w:val="nil"/>
              <w:left w:val="nil"/>
              <w:bottom w:val="nil"/>
              <w:right w:val="nil"/>
            </w:tcBorders>
            <w:vAlign w:val="center"/>
          </w:tcPr>
          <w:p w14:paraId="229A3C48"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.00</w:t>
            </w:r>
          </w:p>
        </w:tc>
        <w:tc>
          <w:tcPr>
            <w:tcW w:w="175" w:type="pct"/>
            <w:tcBorders>
              <w:top w:val="nil"/>
              <w:left w:val="nil"/>
              <w:bottom w:val="nil"/>
              <w:right w:val="nil"/>
            </w:tcBorders>
            <w:vAlign w:val="center"/>
          </w:tcPr>
          <w:p w14:paraId="12075D0B"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.03</w:t>
            </w:r>
          </w:p>
        </w:tc>
        <w:tc>
          <w:tcPr>
            <w:tcW w:w="194" w:type="pct"/>
            <w:tcBorders>
              <w:top w:val="nil"/>
              <w:left w:val="nil"/>
              <w:bottom w:val="nil"/>
              <w:right w:val="nil"/>
            </w:tcBorders>
            <w:vAlign w:val="center"/>
          </w:tcPr>
          <w:p w14:paraId="3F891C07"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.01</w:t>
            </w:r>
          </w:p>
        </w:tc>
        <w:tc>
          <w:tcPr>
            <w:tcW w:w="161" w:type="pct"/>
            <w:tcBorders>
              <w:top w:val="nil"/>
              <w:left w:val="nil"/>
              <w:bottom w:val="nil"/>
              <w:right w:val="nil"/>
            </w:tcBorders>
            <w:vAlign w:val="center"/>
          </w:tcPr>
          <w:p w14:paraId="0A0518C1" w14:textId="77777777" w:rsidR="00C06305" w:rsidRPr="00F54391" w:rsidRDefault="00C06305" w:rsidP="00F54391">
            <w:pPr>
              <w:jc w:val="center"/>
              <w:rPr>
                <w:rFonts w:ascii="Times New Roman" w:hAnsi="Times New Roman" w:cs="Times New Roman"/>
                <w:sz w:val="20"/>
                <w:szCs w:val="20"/>
              </w:rPr>
            </w:pPr>
          </w:p>
        </w:tc>
        <w:tc>
          <w:tcPr>
            <w:tcW w:w="170" w:type="pct"/>
            <w:tcBorders>
              <w:top w:val="nil"/>
              <w:left w:val="nil"/>
              <w:bottom w:val="nil"/>
              <w:right w:val="nil"/>
            </w:tcBorders>
            <w:vAlign w:val="center"/>
          </w:tcPr>
          <w:p w14:paraId="00936049"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0E17E87"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5BFC8C0"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9854C93"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9D764E4"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7464F39"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F5A3A17"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3734BEA"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9341564"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E257ECF"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F7EB11A"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A5D0D7C"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EDB1C1F"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6D2B571"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C878446"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5EA2B34"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3881F17" w14:textId="77777777" w:rsidR="00C06305" w:rsidRPr="00F54391" w:rsidRDefault="00C06305" w:rsidP="00F54391">
            <w:pPr>
              <w:jc w:val="center"/>
              <w:rPr>
                <w:rFonts w:ascii="Times New Roman" w:hAnsi="Times New Roman" w:cs="Times New Roman"/>
                <w:sz w:val="20"/>
                <w:szCs w:val="20"/>
              </w:rPr>
            </w:pPr>
          </w:p>
        </w:tc>
      </w:tr>
      <w:tr w:rsidR="00C06305" w:rsidRPr="00F10F0B" w14:paraId="6FC92DDC" w14:textId="77777777" w:rsidTr="00F10F0B">
        <w:trPr>
          <w:trHeight w:val="475"/>
        </w:trPr>
        <w:tc>
          <w:tcPr>
            <w:tcW w:w="771" w:type="pct"/>
            <w:tcBorders>
              <w:top w:val="nil"/>
              <w:left w:val="nil"/>
              <w:bottom w:val="nil"/>
              <w:right w:val="nil"/>
            </w:tcBorders>
            <w:vAlign w:val="center"/>
          </w:tcPr>
          <w:p w14:paraId="371C731A"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Conscientiousness</w:t>
            </w:r>
          </w:p>
        </w:tc>
        <w:tc>
          <w:tcPr>
            <w:tcW w:w="189" w:type="pct"/>
            <w:tcBorders>
              <w:top w:val="nil"/>
              <w:left w:val="nil"/>
              <w:bottom w:val="nil"/>
              <w:right w:val="nil"/>
            </w:tcBorders>
            <w:vAlign w:val="center"/>
          </w:tcPr>
          <w:p w14:paraId="597873E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14.41</w:t>
            </w:r>
          </w:p>
        </w:tc>
        <w:tc>
          <w:tcPr>
            <w:tcW w:w="189" w:type="pct"/>
            <w:tcBorders>
              <w:top w:val="nil"/>
              <w:left w:val="nil"/>
              <w:bottom w:val="nil"/>
              <w:right w:val="nil"/>
            </w:tcBorders>
            <w:vAlign w:val="center"/>
          </w:tcPr>
          <w:p w14:paraId="7D042FDF"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3.40</w:t>
            </w:r>
          </w:p>
        </w:tc>
        <w:tc>
          <w:tcPr>
            <w:tcW w:w="175" w:type="pct"/>
            <w:tcBorders>
              <w:top w:val="nil"/>
              <w:left w:val="nil"/>
              <w:bottom w:val="nil"/>
              <w:right w:val="nil"/>
            </w:tcBorders>
            <w:vAlign w:val="center"/>
          </w:tcPr>
          <w:p w14:paraId="24AD89FB"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.11</w:t>
            </w:r>
          </w:p>
        </w:tc>
        <w:tc>
          <w:tcPr>
            <w:tcW w:w="175" w:type="pct"/>
            <w:tcBorders>
              <w:top w:val="nil"/>
              <w:left w:val="nil"/>
              <w:bottom w:val="nil"/>
              <w:right w:val="nil"/>
            </w:tcBorders>
            <w:vAlign w:val="center"/>
          </w:tcPr>
          <w:p w14:paraId="30932159"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-.16*</w:t>
            </w:r>
          </w:p>
        </w:tc>
        <w:tc>
          <w:tcPr>
            <w:tcW w:w="175" w:type="pct"/>
            <w:tcBorders>
              <w:top w:val="nil"/>
              <w:left w:val="nil"/>
              <w:bottom w:val="nil"/>
              <w:right w:val="nil"/>
            </w:tcBorders>
            <w:vAlign w:val="center"/>
          </w:tcPr>
          <w:p w14:paraId="177331E5"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.05</w:t>
            </w:r>
          </w:p>
        </w:tc>
        <w:tc>
          <w:tcPr>
            <w:tcW w:w="194" w:type="pct"/>
            <w:tcBorders>
              <w:top w:val="nil"/>
              <w:left w:val="nil"/>
              <w:bottom w:val="nil"/>
              <w:right w:val="nil"/>
            </w:tcBorders>
            <w:vAlign w:val="center"/>
          </w:tcPr>
          <w:p w14:paraId="394DDA82"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-.20**</w:t>
            </w:r>
          </w:p>
        </w:tc>
        <w:tc>
          <w:tcPr>
            <w:tcW w:w="161" w:type="pct"/>
            <w:tcBorders>
              <w:top w:val="nil"/>
              <w:left w:val="nil"/>
              <w:bottom w:val="nil"/>
              <w:right w:val="nil"/>
            </w:tcBorders>
            <w:vAlign w:val="center"/>
          </w:tcPr>
          <w:p w14:paraId="7AC48F87"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-.03</w:t>
            </w:r>
          </w:p>
        </w:tc>
        <w:tc>
          <w:tcPr>
            <w:tcW w:w="170" w:type="pct"/>
            <w:tcBorders>
              <w:top w:val="nil"/>
              <w:left w:val="nil"/>
              <w:bottom w:val="nil"/>
              <w:right w:val="nil"/>
            </w:tcBorders>
            <w:vAlign w:val="center"/>
          </w:tcPr>
          <w:p w14:paraId="61C33A3B"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99DE3F2"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93E6DB7"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B03E52A"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F7B545F"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960B1BA"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D8F1818"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59C1D4C"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11CB883"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5DF5382"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3935480"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61DAE22"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BAE1CF3"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19984DF"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98B3CBF"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DA64E25"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010A45A" w14:textId="77777777" w:rsidR="00C06305" w:rsidRPr="00F54391" w:rsidRDefault="00C06305" w:rsidP="00F54391">
            <w:pPr>
              <w:jc w:val="center"/>
              <w:rPr>
                <w:rFonts w:ascii="Times New Roman" w:hAnsi="Times New Roman" w:cs="Times New Roman"/>
                <w:sz w:val="20"/>
                <w:szCs w:val="20"/>
              </w:rPr>
            </w:pPr>
          </w:p>
        </w:tc>
      </w:tr>
      <w:tr w:rsidR="00C06305" w:rsidRPr="00F10F0B" w14:paraId="2B7D346C" w14:textId="77777777" w:rsidTr="00F10F0B">
        <w:trPr>
          <w:trHeight w:val="475"/>
        </w:trPr>
        <w:tc>
          <w:tcPr>
            <w:tcW w:w="771" w:type="pct"/>
            <w:tcBorders>
              <w:top w:val="nil"/>
              <w:left w:val="nil"/>
              <w:bottom w:val="nil"/>
              <w:right w:val="nil"/>
            </w:tcBorders>
            <w:vAlign w:val="center"/>
          </w:tcPr>
          <w:p w14:paraId="13F1460A"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Emotional stability</w:t>
            </w:r>
          </w:p>
        </w:tc>
        <w:tc>
          <w:tcPr>
            <w:tcW w:w="189" w:type="pct"/>
            <w:tcBorders>
              <w:top w:val="nil"/>
              <w:left w:val="nil"/>
              <w:bottom w:val="nil"/>
              <w:right w:val="nil"/>
            </w:tcBorders>
            <w:vAlign w:val="center"/>
          </w:tcPr>
          <w:p w14:paraId="2A189D83"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12.50</w:t>
            </w:r>
          </w:p>
        </w:tc>
        <w:tc>
          <w:tcPr>
            <w:tcW w:w="189" w:type="pct"/>
            <w:tcBorders>
              <w:top w:val="nil"/>
              <w:left w:val="nil"/>
              <w:bottom w:val="nil"/>
              <w:right w:val="nil"/>
            </w:tcBorders>
            <w:vAlign w:val="center"/>
          </w:tcPr>
          <w:p w14:paraId="0D5F870E"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3.04</w:t>
            </w:r>
          </w:p>
        </w:tc>
        <w:tc>
          <w:tcPr>
            <w:tcW w:w="175" w:type="pct"/>
            <w:tcBorders>
              <w:top w:val="nil"/>
              <w:left w:val="nil"/>
              <w:bottom w:val="nil"/>
              <w:right w:val="nil"/>
            </w:tcBorders>
            <w:vAlign w:val="center"/>
          </w:tcPr>
          <w:p w14:paraId="24CCDD1C"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.02</w:t>
            </w:r>
          </w:p>
        </w:tc>
        <w:tc>
          <w:tcPr>
            <w:tcW w:w="175" w:type="pct"/>
            <w:tcBorders>
              <w:top w:val="nil"/>
              <w:left w:val="nil"/>
              <w:bottom w:val="nil"/>
              <w:right w:val="nil"/>
            </w:tcBorders>
            <w:vAlign w:val="center"/>
          </w:tcPr>
          <w:p w14:paraId="624B376A"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-.07</w:t>
            </w:r>
          </w:p>
        </w:tc>
        <w:tc>
          <w:tcPr>
            <w:tcW w:w="175" w:type="pct"/>
            <w:tcBorders>
              <w:top w:val="nil"/>
              <w:left w:val="nil"/>
              <w:bottom w:val="nil"/>
              <w:right w:val="nil"/>
            </w:tcBorders>
            <w:vAlign w:val="center"/>
          </w:tcPr>
          <w:p w14:paraId="7A99B8D8"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94" w:type="pct"/>
            <w:tcBorders>
              <w:top w:val="nil"/>
              <w:left w:val="nil"/>
              <w:bottom w:val="nil"/>
              <w:right w:val="nil"/>
            </w:tcBorders>
            <w:vAlign w:val="center"/>
          </w:tcPr>
          <w:p w14:paraId="7655206A"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.09</w:t>
            </w:r>
          </w:p>
        </w:tc>
        <w:tc>
          <w:tcPr>
            <w:tcW w:w="161" w:type="pct"/>
            <w:tcBorders>
              <w:top w:val="nil"/>
              <w:left w:val="nil"/>
              <w:bottom w:val="nil"/>
              <w:right w:val="nil"/>
            </w:tcBorders>
            <w:vAlign w:val="center"/>
          </w:tcPr>
          <w:p w14:paraId="3AC97CB7"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.15*</w:t>
            </w:r>
          </w:p>
        </w:tc>
        <w:tc>
          <w:tcPr>
            <w:tcW w:w="170" w:type="pct"/>
            <w:tcBorders>
              <w:top w:val="nil"/>
              <w:left w:val="nil"/>
              <w:bottom w:val="nil"/>
              <w:right w:val="nil"/>
            </w:tcBorders>
            <w:vAlign w:val="center"/>
          </w:tcPr>
          <w:p w14:paraId="5EC25C35"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-.08</w:t>
            </w:r>
          </w:p>
        </w:tc>
        <w:tc>
          <w:tcPr>
            <w:tcW w:w="175" w:type="pct"/>
            <w:tcBorders>
              <w:top w:val="nil"/>
              <w:left w:val="nil"/>
              <w:bottom w:val="nil"/>
              <w:right w:val="nil"/>
            </w:tcBorders>
            <w:vAlign w:val="center"/>
          </w:tcPr>
          <w:p w14:paraId="61585463"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4AA52D4"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53841F7"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A478E5A"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62CE291"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2FCC6A4"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65D65FC"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81E3750"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A3CA578"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3A4C947"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3CA9D15"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EF904DF"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23CBB79"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EF0F058"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C411C35"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8E41EF5" w14:textId="77777777" w:rsidR="00C06305" w:rsidRPr="00F54391" w:rsidRDefault="00C06305" w:rsidP="00F54391">
            <w:pPr>
              <w:jc w:val="center"/>
              <w:rPr>
                <w:rFonts w:ascii="Times New Roman" w:hAnsi="Times New Roman" w:cs="Times New Roman"/>
                <w:sz w:val="20"/>
                <w:szCs w:val="20"/>
              </w:rPr>
            </w:pPr>
          </w:p>
        </w:tc>
      </w:tr>
      <w:tr w:rsidR="00C06305" w:rsidRPr="00F10F0B" w14:paraId="0205726B" w14:textId="77777777" w:rsidTr="00F10F0B">
        <w:trPr>
          <w:trHeight w:val="475"/>
        </w:trPr>
        <w:tc>
          <w:tcPr>
            <w:tcW w:w="771" w:type="pct"/>
            <w:tcBorders>
              <w:top w:val="nil"/>
              <w:left w:val="nil"/>
              <w:bottom w:val="nil"/>
              <w:right w:val="nil"/>
            </w:tcBorders>
            <w:vAlign w:val="center"/>
          </w:tcPr>
          <w:p w14:paraId="7D50E4D5"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Extraversion</w:t>
            </w:r>
          </w:p>
        </w:tc>
        <w:tc>
          <w:tcPr>
            <w:tcW w:w="189" w:type="pct"/>
            <w:tcBorders>
              <w:top w:val="nil"/>
              <w:left w:val="nil"/>
              <w:bottom w:val="nil"/>
              <w:right w:val="nil"/>
            </w:tcBorders>
            <w:vAlign w:val="center"/>
          </w:tcPr>
          <w:p w14:paraId="2367A8CE"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12.90</w:t>
            </w:r>
          </w:p>
        </w:tc>
        <w:tc>
          <w:tcPr>
            <w:tcW w:w="189" w:type="pct"/>
            <w:tcBorders>
              <w:top w:val="nil"/>
              <w:left w:val="nil"/>
              <w:bottom w:val="nil"/>
              <w:right w:val="nil"/>
            </w:tcBorders>
            <w:vAlign w:val="center"/>
          </w:tcPr>
          <w:p w14:paraId="5AC3B03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3.87</w:t>
            </w:r>
          </w:p>
        </w:tc>
        <w:tc>
          <w:tcPr>
            <w:tcW w:w="175" w:type="pct"/>
            <w:tcBorders>
              <w:top w:val="nil"/>
              <w:left w:val="nil"/>
              <w:bottom w:val="nil"/>
              <w:right w:val="nil"/>
            </w:tcBorders>
            <w:vAlign w:val="center"/>
          </w:tcPr>
          <w:p w14:paraId="204B1AF9"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.21**</w:t>
            </w:r>
          </w:p>
        </w:tc>
        <w:tc>
          <w:tcPr>
            <w:tcW w:w="175" w:type="pct"/>
            <w:tcBorders>
              <w:top w:val="nil"/>
              <w:left w:val="nil"/>
              <w:bottom w:val="nil"/>
              <w:right w:val="nil"/>
            </w:tcBorders>
            <w:vAlign w:val="center"/>
          </w:tcPr>
          <w:p w14:paraId="7C568DC2"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-.13</w:t>
            </w:r>
          </w:p>
        </w:tc>
        <w:tc>
          <w:tcPr>
            <w:tcW w:w="175" w:type="pct"/>
            <w:tcBorders>
              <w:top w:val="nil"/>
              <w:left w:val="nil"/>
              <w:bottom w:val="nil"/>
              <w:right w:val="nil"/>
            </w:tcBorders>
            <w:vAlign w:val="center"/>
          </w:tcPr>
          <w:p w14:paraId="1F893A5F"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.19**</w:t>
            </w:r>
          </w:p>
        </w:tc>
        <w:tc>
          <w:tcPr>
            <w:tcW w:w="194" w:type="pct"/>
            <w:tcBorders>
              <w:top w:val="nil"/>
              <w:left w:val="nil"/>
              <w:bottom w:val="nil"/>
              <w:right w:val="nil"/>
            </w:tcBorders>
            <w:vAlign w:val="center"/>
          </w:tcPr>
          <w:p w14:paraId="6E9121C1"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-.16*</w:t>
            </w:r>
          </w:p>
        </w:tc>
        <w:tc>
          <w:tcPr>
            <w:tcW w:w="161" w:type="pct"/>
            <w:tcBorders>
              <w:top w:val="nil"/>
              <w:left w:val="nil"/>
              <w:bottom w:val="nil"/>
              <w:right w:val="nil"/>
            </w:tcBorders>
            <w:vAlign w:val="center"/>
          </w:tcPr>
          <w:p w14:paraId="50C8E1BF"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.34**</w:t>
            </w:r>
          </w:p>
        </w:tc>
        <w:tc>
          <w:tcPr>
            <w:tcW w:w="170" w:type="pct"/>
            <w:tcBorders>
              <w:top w:val="nil"/>
              <w:left w:val="nil"/>
              <w:bottom w:val="nil"/>
              <w:right w:val="nil"/>
            </w:tcBorders>
            <w:vAlign w:val="center"/>
          </w:tcPr>
          <w:p w14:paraId="4589474F"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.10</w:t>
            </w:r>
          </w:p>
        </w:tc>
        <w:tc>
          <w:tcPr>
            <w:tcW w:w="175" w:type="pct"/>
            <w:tcBorders>
              <w:top w:val="nil"/>
              <w:left w:val="nil"/>
              <w:bottom w:val="nil"/>
              <w:right w:val="nil"/>
            </w:tcBorders>
            <w:vAlign w:val="center"/>
          </w:tcPr>
          <w:p w14:paraId="3E818342"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-.08</w:t>
            </w:r>
          </w:p>
        </w:tc>
        <w:tc>
          <w:tcPr>
            <w:tcW w:w="175" w:type="pct"/>
            <w:tcBorders>
              <w:top w:val="nil"/>
              <w:left w:val="nil"/>
              <w:bottom w:val="nil"/>
              <w:right w:val="nil"/>
            </w:tcBorders>
            <w:vAlign w:val="center"/>
          </w:tcPr>
          <w:p w14:paraId="0995417D"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DFE08F7"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5AABA2E"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1B5575F"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4E5971F"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6E388A2"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1FD78CF"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4105B63"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28EDC08"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D9BDB13"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F303C45"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8851124"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3EF3F08"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C521582"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41002F4" w14:textId="77777777" w:rsidR="00C06305" w:rsidRPr="00F54391" w:rsidRDefault="00C06305" w:rsidP="00F54391">
            <w:pPr>
              <w:jc w:val="center"/>
              <w:rPr>
                <w:rFonts w:ascii="Times New Roman" w:hAnsi="Times New Roman" w:cs="Times New Roman"/>
                <w:sz w:val="20"/>
                <w:szCs w:val="20"/>
              </w:rPr>
            </w:pPr>
          </w:p>
        </w:tc>
      </w:tr>
      <w:tr w:rsidR="00C06305" w:rsidRPr="00F10F0B" w14:paraId="50AD56A3" w14:textId="77777777" w:rsidTr="00F10F0B">
        <w:trPr>
          <w:trHeight w:val="475"/>
        </w:trPr>
        <w:tc>
          <w:tcPr>
            <w:tcW w:w="771" w:type="pct"/>
            <w:tcBorders>
              <w:top w:val="nil"/>
              <w:left w:val="nil"/>
              <w:bottom w:val="nil"/>
              <w:right w:val="nil"/>
            </w:tcBorders>
            <w:vAlign w:val="center"/>
          </w:tcPr>
          <w:p w14:paraId="260334CF"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Openness</w:t>
            </w:r>
          </w:p>
        </w:tc>
        <w:tc>
          <w:tcPr>
            <w:tcW w:w="189" w:type="pct"/>
            <w:tcBorders>
              <w:top w:val="nil"/>
              <w:left w:val="nil"/>
              <w:bottom w:val="nil"/>
              <w:right w:val="nil"/>
            </w:tcBorders>
            <w:vAlign w:val="center"/>
          </w:tcPr>
          <w:p w14:paraId="640DBD0B"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14.75</w:t>
            </w:r>
          </w:p>
        </w:tc>
        <w:tc>
          <w:tcPr>
            <w:tcW w:w="189" w:type="pct"/>
            <w:tcBorders>
              <w:top w:val="nil"/>
              <w:left w:val="nil"/>
              <w:bottom w:val="nil"/>
              <w:right w:val="nil"/>
            </w:tcBorders>
            <w:vAlign w:val="center"/>
          </w:tcPr>
          <w:p w14:paraId="7E1A49A6"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3.06</w:t>
            </w:r>
          </w:p>
        </w:tc>
        <w:tc>
          <w:tcPr>
            <w:tcW w:w="175" w:type="pct"/>
            <w:tcBorders>
              <w:top w:val="nil"/>
              <w:left w:val="nil"/>
              <w:bottom w:val="nil"/>
              <w:right w:val="nil"/>
            </w:tcBorders>
            <w:vAlign w:val="center"/>
          </w:tcPr>
          <w:p w14:paraId="518872C5"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-.02</w:t>
            </w:r>
          </w:p>
        </w:tc>
        <w:tc>
          <w:tcPr>
            <w:tcW w:w="175" w:type="pct"/>
            <w:tcBorders>
              <w:top w:val="nil"/>
              <w:left w:val="nil"/>
              <w:bottom w:val="nil"/>
              <w:right w:val="nil"/>
            </w:tcBorders>
            <w:vAlign w:val="center"/>
          </w:tcPr>
          <w:p w14:paraId="7AA7C701"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.15*</w:t>
            </w:r>
          </w:p>
        </w:tc>
        <w:tc>
          <w:tcPr>
            <w:tcW w:w="175" w:type="pct"/>
            <w:tcBorders>
              <w:top w:val="nil"/>
              <w:left w:val="nil"/>
              <w:bottom w:val="nil"/>
              <w:right w:val="nil"/>
            </w:tcBorders>
            <w:vAlign w:val="center"/>
          </w:tcPr>
          <w:p w14:paraId="118A7098"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.11</w:t>
            </w:r>
          </w:p>
        </w:tc>
        <w:tc>
          <w:tcPr>
            <w:tcW w:w="194" w:type="pct"/>
            <w:tcBorders>
              <w:top w:val="nil"/>
              <w:left w:val="nil"/>
              <w:bottom w:val="nil"/>
              <w:right w:val="nil"/>
            </w:tcBorders>
            <w:vAlign w:val="center"/>
          </w:tcPr>
          <w:p w14:paraId="070E3B2F"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.32**</w:t>
            </w:r>
          </w:p>
        </w:tc>
        <w:tc>
          <w:tcPr>
            <w:tcW w:w="161" w:type="pct"/>
            <w:tcBorders>
              <w:top w:val="nil"/>
              <w:left w:val="nil"/>
              <w:bottom w:val="nil"/>
              <w:right w:val="nil"/>
            </w:tcBorders>
            <w:vAlign w:val="center"/>
          </w:tcPr>
          <w:p w14:paraId="480123E2"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.28**</w:t>
            </w:r>
          </w:p>
        </w:tc>
        <w:tc>
          <w:tcPr>
            <w:tcW w:w="170" w:type="pct"/>
            <w:tcBorders>
              <w:top w:val="nil"/>
              <w:left w:val="nil"/>
              <w:bottom w:val="nil"/>
              <w:right w:val="nil"/>
            </w:tcBorders>
            <w:vAlign w:val="center"/>
          </w:tcPr>
          <w:p w14:paraId="6ECA7C93"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-.05</w:t>
            </w:r>
          </w:p>
        </w:tc>
        <w:tc>
          <w:tcPr>
            <w:tcW w:w="175" w:type="pct"/>
            <w:tcBorders>
              <w:top w:val="nil"/>
              <w:left w:val="nil"/>
              <w:bottom w:val="nil"/>
              <w:right w:val="nil"/>
            </w:tcBorders>
            <w:vAlign w:val="center"/>
          </w:tcPr>
          <w:p w14:paraId="691A0DAF"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-.01</w:t>
            </w:r>
          </w:p>
        </w:tc>
        <w:tc>
          <w:tcPr>
            <w:tcW w:w="175" w:type="pct"/>
            <w:tcBorders>
              <w:top w:val="nil"/>
              <w:left w:val="nil"/>
              <w:bottom w:val="nil"/>
              <w:right w:val="nil"/>
            </w:tcBorders>
            <w:vAlign w:val="center"/>
          </w:tcPr>
          <w:p w14:paraId="278BDD33"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.07</w:t>
            </w:r>
          </w:p>
        </w:tc>
        <w:tc>
          <w:tcPr>
            <w:tcW w:w="175" w:type="pct"/>
            <w:tcBorders>
              <w:top w:val="nil"/>
              <w:left w:val="nil"/>
              <w:bottom w:val="nil"/>
              <w:right w:val="nil"/>
            </w:tcBorders>
            <w:vAlign w:val="center"/>
          </w:tcPr>
          <w:p w14:paraId="3BB1B336"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B34F59C"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9BF3718"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7B149E5"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76C962E"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BCA4131"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933F6E1"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992D5CC"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120FEEE"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9E0A1D7"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9AD837A"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099DF60"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A1B29AF"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F1B072C" w14:textId="77777777" w:rsidR="00C06305" w:rsidRPr="00F54391" w:rsidRDefault="00C06305" w:rsidP="00F54391">
            <w:pPr>
              <w:jc w:val="center"/>
              <w:rPr>
                <w:rFonts w:ascii="Times New Roman" w:hAnsi="Times New Roman" w:cs="Times New Roman"/>
                <w:sz w:val="20"/>
                <w:szCs w:val="20"/>
              </w:rPr>
            </w:pPr>
          </w:p>
        </w:tc>
      </w:tr>
      <w:tr w:rsidR="00C06305" w:rsidRPr="00F10F0B" w14:paraId="3739687E" w14:textId="77777777" w:rsidTr="00F10F0B">
        <w:trPr>
          <w:trHeight w:val="475"/>
        </w:trPr>
        <w:tc>
          <w:tcPr>
            <w:tcW w:w="771" w:type="pct"/>
            <w:tcBorders>
              <w:top w:val="nil"/>
              <w:left w:val="nil"/>
              <w:bottom w:val="nil"/>
              <w:right w:val="nil"/>
            </w:tcBorders>
            <w:vAlign w:val="center"/>
          </w:tcPr>
          <w:p w14:paraId="24E17D7D"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Planning</w:t>
            </w:r>
          </w:p>
        </w:tc>
        <w:tc>
          <w:tcPr>
            <w:tcW w:w="189" w:type="pct"/>
            <w:tcBorders>
              <w:top w:val="nil"/>
              <w:left w:val="nil"/>
              <w:bottom w:val="nil"/>
              <w:right w:val="nil"/>
            </w:tcBorders>
            <w:vAlign w:val="center"/>
          </w:tcPr>
          <w:p w14:paraId="7997E8D1"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9.02</w:t>
            </w:r>
          </w:p>
        </w:tc>
        <w:tc>
          <w:tcPr>
            <w:tcW w:w="189" w:type="pct"/>
            <w:tcBorders>
              <w:top w:val="nil"/>
              <w:left w:val="nil"/>
              <w:bottom w:val="nil"/>
              <w:right w:val="nil"/>
            </w:tcBorders>
            <w:vAlign w:val="center"/>
          </w:tcPr>
          <w:p w14:paraId="53CB93E8"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1.78</w:t>
            </w:r>
          </w:p>
        </w:tc>
        <w:tc>
          <w:tcPr>
            <w:tcW w:w="175" w:type="pct"/>
            <w:tcBorders>
              <w:top w:val="nil"/>
              <w:left w:val="nil"/>
              <w:bottom w:val="nil"/>
              <w:right w:val="nil"/>
            </w:tcBorders>
            <w:vAlign w:val="center"/>
          </w:tcPr>
          <w:p w14:paraId="43F62065"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-.03</w:t>
            </w:r>
          </w:p>
        </w:tc>
        <w:tc>
          <w:tcPr>
            <w:tcW w:w="175" w:type="pct"/>
            <w:tcBorders>
              <w:top w:val="nil"/>
              <w:left w:val="nil"/>
              <w:bottom w:val="nil"/>
              <w:right w:val="nil"/>
            </w:tcBorders>
            <w:vAlign w:val="center"/>
          </w:tcPr>
          <w:p w14:paraId="544598DC"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.21**</w:t>
            </w:r>
          </w:p>
        </w:tc>
        <w:tc>
          <w:tcPr>
            <w:tcW w:w="175" w:type="pct"/>
            <w:tcBorders>
              <w:top w:val="nil"/>
              <w:left w:val="nil"/>
              <w:bottom w:val="nil"/>
              <w:right w:val="nil"/>
            </w:tcBorders>
            <w:vAlign w:val="center"/>
          </w:tcPr>
          <w:p w14:paraId="0D06056B"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.03</w:t>
            </w:r>
          </w:p>
        </w:tc>
        <w:tc>
          <w:tcPr>
            <w:tcW w:w="194" w:type="pct"/>
            <w:tcBorders>
              <w:top w:val="nil"/>
              <w:left w:val="nil"/>
              <w:bottom w:val="nil"/>
              <w:right w:val="nil"/>
            </w:tcBorders>
            <w:vAlign w:val="center"/>
          </w:tcPr>
          <w:p w14:paraId="3B0A9703"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.03</w:t>
            </w:r>
          </w:p>
        </w:tc>
        <w:tc>
          <w:tcPr>
            <w:tcW w:w="161" w:type="pct"/>
            <w:tcBorders>
              <w:top w:val="nil"/>
              <w:left w:val="nil"/>
              <w:bottom w:val="nil"/>
              <w:right w:val="nil"/>
            </w:tcBorders>
            <w:vAlign w:val="center"/>
          </w:tcPr>
          <w:p w14:paraId="20503053"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-.05</w:t>
            </w:r>
          </w:p>
        </w:tc>
        <w:tc>
          <w:tcPr>
            <w:tcW w:w="170" w:type="pct"/>
            <w:tcBorders>
              <w:top w:val="nil"/>
              <w:left w:val="nil"/>
              <w:bottom w:val="nil"/>
              <w:right w:val="nil"/>
            </w:tcBorders>
            <w:vAlign w:val="center"/>
          </w:tcPr>
          <w:p w14:paraId="3F5A98A6"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.03</w:t>
            </w:r>
          </w:p>
        </w:tc>
        <w:tc>
          <w:tcPr>
            <w:tcW w:w="175" w:type="pct"/>
            <w:tcBorders>
              <w:top w:val="nil"/>
              <w:left w:val="nil"/>
              <w:bottom w:val="nil"/>
              <w:right w:val="nil"/>
            </w:tcBorders>
            <w:vAlign w:val="center"/>
          </w:tcPr>
          <w:p w14:paraId="119EF08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-.01</w:t>
            </w:r>
          </w:p>
        </w:tc>
        <w:tc>
          <w:tcPr>
            <w:tcW w:w="175" w:type="pct"/>
            <w:tcBorders>
              <w:top w:val="nil"/>
              <w:left w:val="nil"/>
              <w:bottom w:val="nil"/>
              <w:right w:val="nil"/>
            </w:tcBorders>
            <w:vAlign w:val="center"/>
          </w:tcPr>
          <w:p w14:paraId="197D09F6"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-.13</w:t>
            </w:r>
          </w:p>
        </w:tc>
        <w:tc>
          <w:tcPr>
            <w:tcW w:w="175" w:type="pct"/>
            <w:tcBorders>
              <w:top w:val="nil"/>
              <w:left w:val="nil"/>
              <w:bottom w:val="nil"/>
              <w:right w:val="nil"/>
            </w:tcBorders>
            <w:vAlign w:val="center"/>
          </w:tcPr>
          <w:p w14:paraId="6CF3E354"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-.03</w:t>
            </w:r>
          </w:p>
        </w:tc>
        <w:tc>
          <w:tcPr>
            <w:tcW w:w="175" w:type="pct"/>
            <w:tcBorders>
              <w:top w:val="nil"/>
              <w:left w:val="nil"/>
              <w:bottom w:val="nil"/>
              <w:right w:val="nil"/>
            </w:tcBorders>
            <w:vAlign w:val="center"/>
          </w:tcPr>
          <w:p w14:paraId="6364F9DC"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3D25FF0"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8B74D0F"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B140E3F"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B733989"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E7334E1"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4C07C2B"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768750F"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D5F8875"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502B956"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48CE0FF"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BA07EC9"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72CD171" w14:textId="77777777" w:rsidR="00C06305" w:rsidRPr="00F54391" w:rsidRDefault="00C06305" w:rsidP="00F54391">
            <w:pPr>
              <w:jc w:val="center"/>
              <w:rPr>
                <w:rFonts w:ascii="Times New Roman" w:hAnsi="Times New Roman" w:cs="Times New Roman"/>
                <w:sz w:val="20"/>
                <w:szCs w:val="20"/>
              </w:rPr>
            </w:pPr>
          </w:p>
        </w:tc>
      </w:tr>
      <w:tr w:rsidR="00C06305" w:rsidRPr="00F10F0B" w14:paraId="30BD2D56" w14:textId="77777777" w:rsidTr="00F10F0B">
        <w:trPr>
          <w:trHeight w:val="475"/>
        </w:trPr>
        <w:tc>
          <w:tcPr>
            <w:tcW w:w="771" w:type="pct"/>
            <w:tcBorders>
              <w:top w:val="nil"/>
              <w:left w:val="nil"/>
              <w:bottom w:val="nil"/>
              <w:right w:val="nil"/>
            </w:tcBorders>
            <w:vAlign w:val="center"/>
          </w:tcPr>
          <w:p w14:paraId="306A882F"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Trait breadth of attention</w:t>
            </w:r>
          </w:p>
        </w:tc>
        <w:tc>
          <w:tcPr>
            <w:tcW w:w="189" w:type="pct"/>
            <w:tcBorders>
              <w:top w:val="nil"/>
              <w:left w:val="nil"/>
              <w:bottom w:val="nil"/>
              <w:right w:val="nil"/>
            </w:tcBorders>
            <w:vAlign w:val="center"/>
          </w:tcPr>
          <w:p w14:paraId="01F747D2"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5.33</w:t>
            </w:r>
          </w:p>
        </w:tc>
        <w:tc>
          <w:tcPr>
            <w:tcW w:w="189" w:type="pct"/>
            <w:tcBorders>
              <w:top w:val="nil"/>
              <w:left w:val="nil"/>
              <w:bottom w:val="nil"/>
              <w:right w:val="nil"/>
            </w:tcBorders>
            <w:vAlign w:val="center"/>
          </w:tcPr>
          <w:p w14:paraId="068B077A"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1.49</w:t>
            </w:r>
          </w:p>
        </w:tc>
        <w:tc>
          <w:tcPr>
            <w:tcW w:w="175" w:type="pct"/>
            <w:tcBorders>
              <w:top w:val="nil"/>
              <w:left w:val="nil"/>
              <w:bottom w:val="nil"/>
              <w:right w:val="nil"/>
            </w:tcBorders>
            <w:vAlign w:val="center"/>
          </w:tcPr>
          <w:p w14:paraId="1EAA920A"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.09</w:t>
            </w:r>
          </w:p>
        </w:tc>
        <w:tc>
          <w:tcPr>
            <w:tcW w:w="175" w:type="pct"/>
            <w:tcBorders>
              <w:top w:val="nil"/>
              <w:left w:val="nil"/>
              <w:bottom w:val="nil"/>
              <w:right w:val="nil"/>
            </w:tcBorders>
            <w:vAlign w:val="center"/>
          </w:tcPr>
          <w:p w14:paraId="10B15561"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-.02</w:t>
            </w:r>
          </w:p>
        </w:tc>
        <w:tc>
          <w:tcPr>
            <w:tcW w:w="175" w:type="pct"/>
            <w:tcBorders>
              <w:top w:val="nil"/>
              <w:left w:val="nil"/>
              <w:bottom w:val="nil"/>
              <w:right w:val="nil"/>
            </w:tcBorders>
            <w:vAlign w:val="center"/>
          </w:tcPr>
          <w:p w14:paraId="7E2526F7"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94" w:type="pct"/>
            <w:tcBorders>
              <w:top w:val="nil"/>
              <w:left w:val="nil"/>
              <w:bottom w:val="nil"/>
              <w:right w:val="nil"/>
            </w:tcBorders>
            <w:vAlign w:val="center"/>
          </w:tcPr>
          <w:p w14:paraId="7254C72E"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.03</w:t>
            </w:r>
          </w:p>
        </w:tc>
        <w:tc>
          <w:tcPr>
            <w:tcW w:w="161" w:type="pct"/>
            <w:tcBorders>
              <w:top w:val="nil"/>
              <w:left w:val="nil"/>
              <w:bottom w:val="nil"/>
              <w:right w:val="nil"/>
            </w:tcBorders>
            <w:vAlign w:val="center"/>
          </w:tcPr>
          <w:p w14:paraId="396A1218"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-.05</w:t>
            </w:r>
          </w:p>
        </w:tc>
        <w:tc>
          <w:tcPr>
            <w:tcW w:w="170" w:type="pct"/>
            <w:tcBorders>
              <w:top w:val="nil"/>
              <w:left w:val="nil"/>
              <w:bottom w:val="nil"/>
              <w:right w:val="nil"/>
            </w:tcBorders>
            <w:vAlign w:val="center"/>
          </w:tcPr>
          <w:p w14:paraId="3544E93A"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-.07</w:t>
            </w:r>
          </w:p>
        </w:tc>
        <w:tc>
          <w:tcPr>
            <w:tcW w:w="175" w:type="pct"/>
            <w:tcBorders>
              <w:top w:val="nil"/>
              <w:left w:val="nil"/>
              <w:bottom w:val="nil"/>
              <w:right w:val="nil"/>
            </w:tcBorders>
            <w:vAlign w:val="center"/>
          </w:tcPr>
          <w:p w14:paraId="2FB42CF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.09</w:t>
            </w:r>
          </w:p>
        </w:tc>
        <w:tc>
          <w:tcPr>
            <w:tcW w:w="175" w:type="pct"/>
            <w:tcBorders>
              <w:top w:val="nil"/>
              <w:left w:val="nil"/>
              <w:bottom w:val="nil"/>
              <w:right w:val="nil"/>
            </w:tcBorders>
            <w:vAlign w:val="center"/>
          </w:tcPr>
          <w:p w14:paraId="2E2EB45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-.10</w:t>
            </w:r>
          </w:p>
        </w:tc>
        <w:tc>
          <w:tcPr>
            <w:tcW w:w="175" w:type="pct"/>
            <w:tcBorders>
              <w:top w:val="nil"/>
              <w:left w:val="nil"/>
              <w:bottom w:val="nil"/>
              <w:right w:val="nil"/>
            </w:tcBorders>
            <w:vAlign w:val="center"/>
          </w:tcPr>
          <w:p w14:paraId="50CA0E14"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75" w:type="pct"/>
            <w:tcBorders>
              <w:top w:val="nil"/>
              <w:left w:val="nil"/>
              <w:bottom w:val="nil"/>
              <w:right w:val="nil"/>
            </w:tcBorders>
            <w:vAlign w:val="center"/>
          </w:tcPr>
          <w:p w14:paraId="728AFB3E"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-.06</w:t>
            </w:r>
          </w:p>
        </w:tc>
        <w:tc>
          <w:tcPr>
            <w:tcW w:w="175" w:type="pct"/>
            <w:tcBorders>
              <w:top w:val="nil"/>
              <w:left w:val="nil"/>
              <w:bottom w:val="nil"/>
              <w:right w:val="nil"/>
            </w:tcBorders>
            <w:vAlign w:val="center"/>
          </w:tcPr>
          <w:p w14:paraId="58D55B87"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C253A5D"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B3CBFFB"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49DAA85"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FA37BD9"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DD2EAE7"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F8A8D29"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15657A8"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86D81F3"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C1F30C7"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39F1E01"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A4EF2CA" w14:textId="77777777" w:rsidR="00C06305" w:rsidRPr="00F54391" w:rsidRDefault="00C06305" w:rsidP="00F54391">
            <w:pPr>
              <w:jc w:val="center"/>
              <w:rPr>
                <w:rFonts w:ascii="Times New Roman" w:hAnsi="Times New Roman" w:cs="Times New Roman"/>
                <w:sz w:val="20"/>
                <w:szCs w:val="20"/>
              </w:rPr>
            </w:pPr>
          </w:p>
        </w:tc>
      </w:tr>
      <w:tr w:rsidR="00C06305" w:rsidRPr="00F10F0B" w14:paraId="779997F1" w14:textId="77777777" w:rsidTr="00F10F0B">
        <w:trPr>
          <w:trHeight w:val="475"/>
        </w:trPr>
        <w:tc>
          <w:tcPr>
            <w:tcW w:w="771" w:type="pct"/>
            <w:tcBorders>
              <w:top w:val="nil"/>
              <w:left w:val="nil"/>
              <w:bottom w:val="nil"/>
              <w:right w:val="nil"/>
            </w:tcBorders>
            <w:vAlign w:val="center"/>
          </w:tcPr>
          <w:p w14:paraId="6480FCC1"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Attention checks</w:t>
            </w:r>
          </w:p>
        </w:tc>
        <w:tc>
          <w:tcPr>
            <w:tcW w:w="189" w:type="pct"/>
            <w:tcBorders>
              <w:top w:val="nil"/>
              <w:left w:val="nil"/>
              <w:bottom w:val="nil"/>
              <w:right w:val="nil"/>
            </w:tcBorders>
            <w:vAlign w:val="center"/>
          </w:tcPr>
          <w:p w14:paraId="436D6103" w14:textId="40E61D29"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0.13</w:t>
            </w:r>
          </w:p>
        </w:tc>
        <w:tc>
          <w:tcPr>
            <w:tcW w:w="189" w:type="pct"/>
            <w:tcBorders>
              <w:top w:val="nil"/>
              <w:left w:val="nil"/>
              <w:bottom w:val="nil"/>
              <w:right w:val="nil"/>
            </w:tcBorders>
            <w:vAlign w:val="center"/>
          </w:tcPr>
          <w:p w14:paraId="562F9551" w14:textId="56F98C8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0.42</w:t>
            </w:r>
          </w:p>
        </w:tc>
        <w:tc>
          <w:tcPr>
            <w:tcW w:w="175" w:type="pct"/>
            <w:tcBorders>
              <w:top w:val="nil"/>
              <w:left w:val="nil"/>
              <w:bottom w:val="nil"/>
              <w:right w:val="nil"/>
            </w:tcBorders>
            <w:vAlign w:val="center"/>
          </w:tcPr>
          <w:p w14:paraId="7A802D79"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.02</w:t>
            </w:r>
          </w:p>
        </w:tc>
        <w:tc>
          <w:tcPr>
            <w:tcW w:w="175" w:type="pct"/>
            <w:tcBorders>
              <w:top w:val="nil"/>
              <w:left w:val="nil"/>
              <w:bottom w:val="nil"/>
              <w:right w:val="nil"/>
            </w:tcBorders>
            <w:vAlign w:val="center"/>
          </w:tcPr>
          <w:p w14:paraId="225D6E2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75" w:type="pct"/>
            <w:tcBorders>
              <w:top w:val="nil"/>
              <w:left w:val="nil"/>
              <w:bottom w:val="nil"/>
              <w:right w:val="nil"/>
            </w:tcBorders>
            <w:vAlign w:val="center"/>
          </w:tcPr>
          <w:p w14:paraId="75567C24"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.03</w:t>
            </w:r>
          </w:p>
        </w:tc>
        <w:tc>
          <w:tcPr>
            <w:tcW w:w="194" w:type="pct"/>
            <w:tcBorders>
              <w:top w:val="nil"/>
              <w:left w:val="nil"/>
              <w:bottom w:val="nil"/>
              <w:right w:val="nil"/>
            </w:tcBorders>
            <w:vAlign w:val="center"/>
          </w:tcPr>
          <w:p w14:paraId="11E56BF7"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.05</w:t>
            </w:r>
          </w:p>
        </w:tc>
        <w:tc>
          <w:tcPr>
            <w:tcW w:w="161" w:type="pct"/>
            <w:tcBorders>
              <w:top w:val="nil"/>
              <w:left w:val="nil"/>
              <w:bottom w:val="nil"/>
              <w:right w:val="nil"/>
            </w:tcBorders>
            <w:vAlign w:val="center"/>
          </w:tcPr>
          <w:p w14:paraId="296B9203"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-.06</w:t>
            </w:r>
          </w:p>
        </w:tc>
        <w:tc>
          <w:tcPr>
            <w:tcW w:w="170" w:type="pct"/>
            <w:tcBorders>
              <w:top w:val="nil"/>
              <w:left w:val="nil"/>
              <w:bottom w:val="nil"/>
              <w:right w:val="nil"/>
            </w:tcBorders>
            <w:vAlign w:val="center"/>
          </w:tcPr>
          <w:p w14:paraId="1ECD482C"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.02</w:t>
            </w:r>
          </w:p>
        </w:tc>
        <w:tc>
          <w:tcPr>
            <w:tcW w:w="175" w:type="pct"/>
            <w:tcBorders>
              <w:top w:val="nil"/>
              <w:left w:val="nil"/>
              <w:bottom w:val="nil"/>
              <w:right w:val="nil"/>
            </w:tcBorders>
            <w:vAlign w:val="center"/>
          </w:tcPr>
          <w:p w14:paraId="4456739C"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-.16*</w:t>
            </w:r>
          </w:p>
        </w:tc>
        <w:tc>
          <w:tcPr>
            <w:tcW w:w="175" w:type="pct"/>
            <w:tcBorders>
              <w:top w:val="nil"/>
              <w:left w:val="nil"/>
              <w:bottom w:val="nil"/>
              <w:right w:val="nil"/>
            </w:tcBorders>
            <w:vAlign w:val="center"/>
          </w:tcPr>
          <w:p w14:paraId="439E0748"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75" w:type="pct"/>
            <w:tcBorders>
              <w:top w:val="nil"/>
              <w:left w:val="nil"/>
              <w:bottom w:val="nil"/>
              <w:right w:val="nil"/>
            </w:tcBorders>
            <w:vAlign w:val="center"/>
          </w:tcPr>
          <w:p w14:paraId="208A264E"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-.05</w:t>
            </w:r>
          </w:p>
        </w:tc>
        <w:tc>
          <w:tcPr>
            <w:tcW w:w="175" w:type="pct"/>
            <w:tcBorders>
              <w:top w:val="nil"/>
              <w:left w:val="nil"/>
              <w:bottom w:val="nil"/>
              <w:right w:val="nil"/>
            </w:tcBorders>
            <w:vAlign w:val="center"/>
          </w:tcPr>
          <w:p w14:paraId="6EEC4D4F"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.01</w:t>
            </w:r>
          </w:p>
        </w:tc>
        <w:tc>
          <w:tcPr>
            <w:tcW w:w="175" w:type="pct"/>
            <w:tcBorders>
              <w:top w:val="nil"/>
              <w:left w:val="nil"/>
              <w:bottom w:val="nil"/>
              <w:right w:val="nil"/>
            </w:tcBorders>
            <w:vAlign w:val="center"/>
          </w:tcPr>
          <w:p w14:paraId="7A5EBAC5"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-.01</w:t>
            </w:r>
          </w:p>
        </w:tc>
        <w:tc>
          <w:tcPr>
            <w:tcW w:w="175" w:type="pct"/>
            <w:tcBorders>
              <w:top w:val="nil"/>
              <w:left w:val="nil"/>
              <w:bottom w:val="nil"/>
              <w:right w:val="nil"/>
            </w:tcBorders>
            <w:vAlign w:val="center"/>
          </w:tcPr>
          <w:p w14:paraId="1F300723"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08E8F07"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811B3B1"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A277752"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71985D2"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92F7485"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C960B1A"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334B6CB"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855551F"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CAF7C20"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339A6BF" w14:textId="77777777" w:rsidR="00C06305" w:rsidRPr="00F54391" w:rsidRDefault="00C06305" w:rsidP="00F54391">
            <w:pPr>
              <w:jc w:val="center"/>
              <w:rPr>
                <w:rFonts w:ascii="Times New Roman" w:hAnsi="Times New Roman" w:cs="Times New Roman"/>
                <w:sz w:val="20"/>
                <w:szCs w:val="20"/>
              </w:rPr>
            </w:pPr>
          </w:p>
        </w:tc>
      </w:tr>
      <w:tr w:rsidR="00C06305" w:rsidRPr="00F10F0B" w14:paraId="1FD0B091" w14:textId="77777777" w:rsidTr="00F10F0B">
        <w:trPr>
          <w:trHeight w:val="475"/>
        </w:trPr>
        <w:tc>
          <w:tcPr>
            <w:tcW w:w="771" w:type="pct"/>
            <w:tcBorders>
              <w:top w:val="nil"/>
              <w:left w:val="nil"/>
              <w:bottom w:val="nil"/>
              <w:right w:val="nil"/>
            </w:tcBorders>
            <w:vAlign w:val="center"/>
          </w:tcPr>
          <w:p w14:paraId="5A66DDED"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IG number</w:t>
            </w:r>
          </w:p>
        </w:tc>
        <w:tc>
          <w:tcPr>
            <w:tcW w:w="189" w:type="pct"/>
            <w:tcBorders>
              <w:top w:val="nil"/>
              <w:left w:val="nil"/>
              <w:bottom w:val="nil"/>
              <w:right w:val="nil"/>
            </w:tcBorders>
            <w:vAlign w:val="center"/>
          </w:tcPr>
          <w:p w14:paraId="375CC429"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8.60</w:t>
            </w:r>
          </w:p>
        </w:tc>
        <w:tc>
          <w:tcPr>
            <w:tcW w:w="189" w:type="pct"/>
            <w:tcBorders>
              <w:top w:val="nil"/>
              <w:left w:val="nil"/>
              <w:bottom w:val="nil"/>
              <w:right w:val="nil"/>
            </w:tcBorders>
            <w:vAlign w:val="center"/>
          </w:tcPr>
          <w:p w14:paraId="7CDE246B"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3.63</w:t>
            </w:r>
          </w:p>
        </w:tc>
        <w:tc>
          <w:tcPr>
            <w:tcW w:w="175" w:type="pct"/>
            <w:tcBorders>
              <w:top w:val="nil"/>
              <w:left w:val="nil"/>
              <w:bottom w:val="nil"/>
              <w:right w:val="nil"/>
            </w:tcBorders>
            <w:vAlign w:val="center"/>
          </w:tcPr>
          <w:p w14:paraId="712820AB"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.43**</w:t>
            </w:r>
          </w:p>
        </w:tc>
        <w:tc>
          <w:tcPr>
            <w:tcW w:w="175" w:type="pct"/>
            <w:tcBorders>
              <w:top w:val="nil"/>
              <w:left w:val="nil"/>
              <w:bottom w:val="nil"/>
              <w:right w:val="nil"/>
            </w:tcBorders>
            <w:vAlign w:val="center"/>
          </w:tcPr>
          <w:p w14:paraId="2B7A2D71"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-.08</w:t>
            </w:r>
          </w:p>
        </w:tc>
        <w:tc>
          <w:tcPr>
            <w:tcW w:w="175" w:type="pct"/>
            <w:tcBorders>
              <w:top w:val="nil"/>
              <w:left w:val="nil"/>
              <w:bottom w:val="nil"/>
              <w:right w:val="nil"/>
            </w:tcBorders>
            <w:vAlign w:val="center"/>
          </w:tcPr>
          <w:p w14:paraId="092E227E"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.25**</w:t>
            </w:r>
          </w:p>
        </w:tc>
        <w:tc>
          <w:tcPr>
            <w:tcW w:w="194" w:type="pct"/>
            <w:tcBorders>
              <w:top w:val="nil"/>
              <w:left w:val="nil"/>
              <w:bottom w:val="nil"/>
              <w:right w:val="nil"/>
            </w:tcBorders>
            <w:vAlign w:val="center"/>
          </w:tcPr>
          <w:p w14:paraId="49EDF877"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-.02</w:t>
            </w:r>
          </w:p>
        </w:tc>
        <w:tc>
          <w:tcPr>
            <w:tcW w:w="161" w:type="pct"/>
            <w:tcBorders>
              <w:top w:val="nil"/>
              <w:left w:val="nil"/>
              <w:bottom w:val="nil"/>
              <w:right w:val="nil"/>
            </w:tcBorders>
            <w:vAlign w:val="center"/>
          </w:tcPr>
          <w:p w14:paraId="4961CC04"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.03</w:t>
            </w:r>
          </w:p>
        </w:tc>
        <w:tc>
          <w:tcPr>
            <w:tcW w:w="170" w:type="pct"/>
            <w:tcBorders>
              <w:top w:val="nil"/>
              <w:left w:val="nil"/>
              <w:bottom w:val="nil"/>
              <w:right w:val="nil"/>
            </w:tcBorders>
            <w:vAlign w:val="center"/>
          </w:tcPr>
          <w:p w14:paraId="47DC86A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.05</w:t>
            </w:r>
          </w:p>
        </w:tc>
        <w:tc>
          <w:tcPr>
            <w:tcW w:w="175" w:type="pct"/>
            <w:tcBorders>
              <w:top w:val="nil"/>
              <w:left w:val="nil"/>
              <w:bottom w:val="nil"/>
              <w:right w:val="nil"/>
            </w:tcBorders>
            <w:vAlign w:val="center"/>
          </w:tcPr>
          <w:p w14:paraId="722770CA"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.06</w:t>
            </w:r>
          </w:p>
        </w:tc>
        <w:tc>
          <w:tcPr>
            <w:tcW w:w="175" w:type="pct"/>
            <w:tcBorders>
              <w:top w:val="nil"/>
              <w:left w:val="nil"/>
              <w:bottom w:val="nil"/>
              <w:right w:val="nil"/>
            </w:tcBorders>
            <w:vAlign w:val="center"/>
          </w:tcPr>
          <w:p w14:paraId="6E1EDC55"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.23**</w:t>
            </w:r>
          </w:p>
        </w:tc>
        <w:tc>
          <w:tcPr>
            <w:tcW w:w="175" w:type="pct"/>
            <w:tcBorders>
              <w:top w:val="nil"/>
              <w:left w:val="nil"/>
              <w:bottom w:val="nil"/>
              <w:right w:val="nil"/>
            </w:tcBorders>
            <w:vAlign w:val="center"/>
          </w:tcPr>
          <w:p w14:paraId="30F798E6"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-.01</w:t>
            </w:r>
          </w:p>
        </w:tc>
        <w:tc>
          <w:tcPr>
            <w:tcW w:w="175" w:type="pct"/>
            <w:tcBorders>
              <w:top w:val="nil"/>
              <w:left w:val="nil"/>
              <w:bottom w:val="nil"/>
              <w:right w:val="nil"/>
            </w:tcBorders>
            <w:vAlign w:val="center"/>
          </w:tcPr>
          <w:p w14:paraId="25B1785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-.06</w:t>
            </w:r>
          </w:p>
        </w:tc>
        <w:tc>
          <w:tcPr>
            <w:tcW w:w="175" w:type="pct"/>
            <w:tcBorders>
              <w:top w:val="nil"/>
              <w:left w:val="nil"/>
              <w:bottom w:val="nil"/>
              <w:right w:val="nil"/>
            </w:tcBorders>
            <w:vAlign w:val="center"/>
          </w:tcPr>
          <w:p w14:paraId="246156DA"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.19**</w:t>
            </w:r>
          </w:p>
        </w:tc>
        <w:tc>
          <w:tcPr>
            <w:tcW w:w="175" w:type="pct"/>
            <w:tcBorders>
              <w:top w:val="nil"/>
              <w:left w:val="nil"/>
              <w:bottom w:val="nil"/>
              <w:right w:val="nil"/>
            </w:tcBorders>
            <w:vAlign w:val="center"/>
          </w:tcPr>
          <w:p w14:paraId="454DAF1A"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.03</w:t>
            </w:r>
          </w:p>
        </w:tc>
        <w:tc>
          <w:tcPr>
            <w:tcW w:w="175" w:type="pct"/>
            <w:tcBorders>
              <w:top w:val="nil"/>
              <w:left w:val="nil"/>
              <w:bottom w:val="nil"/>
              <w:right w:val="nil"/>
            </w:tcBorders>
            <w:vAlign w:val="center"/>
          </w:tcPr>
          <w:p w14:paraId="50436457"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46D4D06"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030BCD7"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8C95FE4"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0709B39"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AFFBB0A"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FB74698"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51C3EDD"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7A471B0"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AAA38C4" w14:textId="77777777" w:rsidR="00C06305" w:rsidRPr="00F54391" w:rsidRDefault="00C06305" w:rsidP="00F54391">
            <w:pPr>
              <w:jc w:val="center"/>
              <w:rPr>
                <w:rFonts w:ascii="Times New Roman" w:hAnsi="Times New Roman" w:cs="Times New Roman"/>
                <w:sz w:val="20"/>
                <w:szCs w:val="20"/>
              </w:rPr>
            </w:pPr>
          </w:p>
        </w:tc>
      </w:tr>
      <w:tr w:rsidR="00C06305" w:rsidRPr="00F10F0B" w14:paraId="089478A6" w14:textId="77777777" w:rsidTr="00F10F0B">
        <w:trPr>
          <w:trHeight w:val="475"/>
        </w:trPr>
        <w:tc>
          <w:tcPr>
            <w:tcW w:w="771" w:type="pct"/>
            <w:tcBorders>
              <w:top w:val="nil"/>
              <w:left w:val="nil"/>
              <w:bottom w:val="nil"/>
              <w:right w:val="nil"/>
            </w:tcBorders>
            <w:vAlign w:val="center"/>
          </w:tcPr>
          <w:p w14:paraId="24127F92"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IG flexibility</w:t>
            </w:r>
          </w:p>
        </w:tc>
        <w:tc>
          <w:tcPr>
            <w:tcW w:w="189" w:type="pct"/>
            <w:tcBorders>
              <w:top w:val="nil"/>
              <w:left w:val="nil"/>
              <w:bottom w:val="nil"/>
              <w:right w:val="nil"/>
            </w:tcBorders>
            <w:vAlign w:val="center"/>
          </w:tcPr>
          <w:p w14:paraId="74B4D628"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7.29</w:t>
            </w:r>
          </w:p>
        </w:tc>
        <w:tc>
          <w:tcPr>
            <w:tcW w:w="189" w:type="pct"/>
            <w:tcBorders>
              <w:top w:val="nil"/>
              <w:left w:val="nil"/>
              <w:bottom w:val="nil"/>
              <w:right w:val="nil"/>
            </w:tcBorders>
            <w:vAlign w:val="center"/>
          </w:tcPr>
          <w:p w14:paraId="5888BFBB"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3.23</w:t>
            </w:r>
          </w:p>
        </w:tc>
        <w:tc>
          <w:tcPr>
            <w:tcW w:w="175" w:type="pct"/>
            <w:tcBorders>
              <w:top w:val="nil"/>
              <w:left w:val="nil"/>
              <w:bottom w:val="nil"/>
              <w:right w:val="nil"/>
            </w:tcBorders>
            <w:vAlign w:val="center"/>
          </w:tcPr>
          <w:p w14:paraId="113044E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.32**</w:t>
            </w:r>
          </w:p>
        </w:tc>
        <w:tc>
          <w:tcPr>
            <w:tcW w:w="175" w:type="pct"/>
            <w:tcBorders>
              <w:top w:val="nil"/>
              <w:left w:val="nil"/>
              <w:bottom w:val="nil"/>
              <w:right w:val="nil"/>
            </w:tcBorders>
            <w:vAlign w:val="center"/>
          </w:tcPr>
          <w:p w14:paraId="03CEF3FC"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-.07</w:t>
            </w:r>
          </w:p>
        </w:tc>
        <w:tc>
          <w:tcPr>
            <w:tcW w:w="175" w:type="pct"/>
            <w:tcBorders>
              <w:top w:val="nil"/>
              <w:left w:val="nil"/>
              <w:bottom w:val="nil"/>
              <w:right w:val="nil"/>
            </w:tcBorders>
            <w:vAlign w:val="center"/>
          </w:tcPr>
          <w:p w14:paraId="3572BD46"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.18**</w:t>
            </w:r>
          </w:p>
        </w:tc>
        <w:tc>
          <w:tcPr>
            <w:tcW w:w="194" w:type="pct"/>
            <w:tcBorders>
              <w:top w:val="nil"/>
              <w:left w:val="nil"/>
              <w:bottom w:val="nil"/>
              <w:right w:val="nil"/>
            </w:tcBorders>
            <w:vAlign w:val="center"/>
          </w:tcPr>
          <w:p w14:paraId="0DD3FF26"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-.01</w:t>
            </w:r>
          </w:p>
        </w:tc>
        <w:tc>
          <w:tcPr>
            <w:tcW w:w="161" w:type="pct"/>
            <w:tcBorders>
              <w:top w:val="nil"/>
              <w:left w:val="nil"/>
              <w:bottom w:val="nil"/>
              <w:right w:val="nil"/>
            </w:tcBorders>
            <w:vAlign w:val="center"/>
          </w:tcPr>
          <w:p w14:paraId="18F00AAE"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.09</w:t>
            </w:r>
          </w:p>
        </w:tc>
        <w:tc>
          <w:tcPr>
            <w:tcW w:w="170" w:type="pct"/>
            <w:tcBorders>
              <w:top w:val="nil"/>
              <w:left w:val="nil"/>
              <w:bottom w:val="nil"/>
              <w:right w:val="nil"/>
            </w:tcBorders>
            <w:vAlign w:val="center"/>
          </w:tcPr>
          <w:p w14:paraId="4BD67FB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.00</w:t>
            </w:r>
          </w:p>
        </w:tc>
        <w:tc>
          <w:tcPr>
            <w:tcW w:w="175" w:type="pct"/>
            <w:tcBorders>
              <w:top w:val="nil"/>
              <w:left w:val="nil"/>
              <w:bottom w:val="nil"/>
              <w:right w:val="nil"/>
            </w:tcBorders>
            <w:vAlign w:val="center"/>
          </w:tcPr>
          <w:p w14:paraId="7EED71E7"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.02</w:t>
            </w:r>
          </w:p>
        </w:tc>
        <w:tc>
          <w:tcPr>
            <w:tcW w:w="175" w:type="pct"/>
            <w:tcBorders>
              <w:top w:val="nil"/>
              <w:left w:val="nil"/>
              <w:bottom w:val="nil"/>
              <w:right w:val="nil"/>
            </w:tcBorders>
            <w:vAlign w:val="center"/>
          </w:tcPr>
          <w:p w14:paraId="7637AB7E"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.15*</w:t>
            </w:r>
          </w:p>
        </w:tc>
        <w:tc>
          <w:tcPr>
            <w:tcW w:w="175" w:type="pct"/>
            <w:tcBorders>
              <w:top w:val="nil"/>
              <w:left w:val="nil"/>
              <w:bottom w:val="nil"/>
              <w:right w:val="nil"/>
            </w:tcBorders>
            <w:vAlign w:val="center"/>
          </w:tcPr>
          <w:p w14:paraId="50BAF549"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.03</w:t>
            </w:r>
          </w:p>
        </w:tc>
        <w:tc>
          <w:tcPr>
            <w:tcW w:w="175" w:type="pct"/>
            <w:tcBorders>
              <w:top w:val="nil"/>
              <w:left w:val="nil"/>
              <w:bottom w:val="nil"/>
              <w:right w:val="nil"/>
            </w:tcBorders>
            <w:vAlign w:val="center"/>
          </w:tcPr>
          <w:p w14:paraId="2F60DCBE"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75" w:type="pct"/>
            <w:tcBorders>
              <w:top w:val="nil"/>
              <w:left w:val="nil"/>
              <w:bottom w:val="nil"/>
              <w:right w:val="nil"/>
            </w:tcBorders>
            <w:vAlign w:val="center"/>
          </w:tcPr>
          <w:p w14:paraId="32013C17"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.14*</w:t>
            </w:r>
          </w:p>
        </w:tc>
        <w:tc>
          <w:tcPr>
            <w:tcW w:w="175" w:type="pct"/>
            <w:tcBorders>
              <w:top w:val="nil"/>
              <w:left w:val="nil"/>
              <w:bottom w:val="nil"/>
              <w:right w:val="nil"/>
            </w:tcBorders>
            <w:vAlign w:val="center"/>
          </w:tcPr>
          <w:p w14:paraId="746B1AB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.05</w:t>
            </w:r>
          </w:p>
        </w:tc>
        <w:tc>
          <w:tcPr>
            <w:tcW w:w="175" w:type="pct"/>
            <w:tcBorders>
              <w:top w:val="nil"/>
              <w:left w:val="nil"/>
              <w:bottom w:val="nil"/>
              <w:right w:val="nil"/>
            </w:tcBorders>
            <w:vAlign w:val="center"/>
          </w:tcPr>
          <w:p w14:paraId="4BEDC37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.81**</w:t>
            </w:r>
          </w:p>
        </w:tc>
        <w:tc>
          <w:tcPr>
            <w:tcW w:w="175" w:type="pct"/>
            <w:tcBorders>
              <w:top w:val="nil"/>
              <w:left w:val="nil"/>
              <w:bottom w:val="nil"/>
              <w:right w:val="nil"/>
            </w:tcBorders>
            <w:vAlign w:val="center"/>
          </w:tcPr>
          <w:p w14:paraId="7B6F8669"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0846B7A"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31BC836"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BDCB5DC"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D3969B4"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E98DB63"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92512E6"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E52C24B"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7F48EB1" w14:textId="77777777" w:rsidR="00C06305" w:rsidRPr="00F54391" w:rsidRDefault="00C06305" w:rsidP="00F54391">
            <w:pPr>
              <w:jc w:val="center"/>
              <w:rPr>
                <w:rFonts w:ascii="Times New Roman" w:hAnsi="Times New Roman" w:cs="Times New Roman"/>
                <w:sz w:val="20"/>
                <w:szCs w:val="20"/>
              </w:rPr>
            </w:pPr>
          </w:p>
        </w:tc>
      </w:tr>
      <w:tr w:rsidR="00C06305" w:rsidRPr="00F10F0B" w14:paraId="2392DF1F" w14:textId="77777777" w:rsidTr="00F10F0B">
        <w:trPr>
          <w:trHeight w:val="475"/>
        </w:trPr>
        <w:tc>
          <w:tcPr>
            <w:tcW w:w="771" w:type="pct"/>
            <w:tcBorders>
              <w:top w:val="nil"/>
              <w:left w:val="nil"/>
              <w:bottom w:val="nil"/>
              <w:right w:val="nil"/>
            </w:tcBorders>
            <w:vAlign w:val="center"/>
          </w:tcPr>
          <w:p w14:paraId="42E53A8B"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IG quality</w:t>
            </w:r>
          </w:p>
        </w:tc>
        <w:tc>
          <w:tcPr>
            <w:tcW w:w="189" w:type="pct"/>
            <w:tcBorders>
              <w:top w:val="nil"/>
              <w:left w:val="nil"/>
              <w:bottom w:val="nil"/>
              <w:right w:val="nil"/>
            </w:tcBorders>
            <w:vAlign w:val="center"/>
          </w:tcPr>
          <w:p w14:paraId="6F03AFD9"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2.98</w:t>
            </w:r>
          </w:p>
        </w:tc>
        <w:tc>
          <w:tcPr>
            <w:tcW w:w="189" w:type="pct"/>
            <w:tcBorders>
              <w:top w:val="nil"/>
              <w:left w:val="nil"/>
              <w:bottom w:val="nil"/>
              <w:right w:val="nil"/>
            </w:tcBorders>
            <w:vAlign w:val="center"/>
          </w:tcPr>
          <w:p w14:paraId="7B7E115D" w14:textId="3E9100B1"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0.88</w:t>
            </w:r>
          </w:p>
        </w:tc>
        <w:tc>
          <w:tcPr>
            <w:tcW w:w="175" w:type="pct"/>
            <w:tcBorders>
              <w:top w:val="nil"/>
              <w:left w:val="nil"/>
              <w:bottom w:val="nil"/>
              <w:right w:val="nil"/>
            </w:tcBorders>
            <w:vAlign w:val="center"/>
          </w:tcPr>
          <w:p w14:paraId="2E6D0E9A"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75" w:type="pct"/>
            <w:tcBorders>
              <w:top w:val="nil"/>
              <w:left w:val="nil"/>
              <w:bottom w:val="nil"/>
              <w:right w:val="nil"/>
            </w:tcBorders>
            <w:vAlign w:val="center"/>
          </w:tcPr>
          <w:p w14:paraId="28D6007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.20**</w:t>
            </w:r>
          </w:p>
        </w:tc>
        <w:tc>
          <w:tcPr>
            <w:tcW w:w="175" w:type="pct"/>
            <w:tcBorders>
              <w:top w:val="nil"/>
              <w:left w:val="nil"/>
              <w:bottom w:val="nil"/>
              <w:right w:val="nil"/>
            </w:tcBorders>
            <w:vAlign w:val="center"/>
          </w:tcPr>
          <w:p w14:paraId="34DD8D62"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-.01</w:t>
            </w:r>
          </w:p>
        </w:tc>
        <w:tc>
          <w:tcPr>
            <w:tcW w:w="194" w:type="pct"/>
            <w:tcBorders>
              <w:top w:val="nil"/>
              <w:left w:val="nil"/>
              <w:bottom w:val="nil"/>
              <w:right w:val="nil"/>
            </w:tcBorders>
            <w:vAlign w:val="center"/>
          </w:tcPr>
          <w:p w14:paraId="3285B781"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61" w:type="pct"/>
            <w:tcBorders>
              <w:top w:val="nil"/>
              <w:left w:val="nil"/>
              <w:bottom w:val="nil"/>
              <w:right w:val="nil"/>
            </w:tcBorders>
            <w:vAlign w:val="center"/>
          </w:tcPr>
          <w:p w14:paraId="4EDD8D9B"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.12</w:t>
            </w:r>
          </w:p>
        </w:tc>
        <w:tc>
          <w:tcPr>
            <w:tcW w:w="170" w:type="pct"/>
            <w:tcBorders>
              <w:top w:val="nil"/>
              <w:left w:val="nil"/>
              <w:bottom w:val="nil"/>
              <w:right w:val="nil"/>
            </w:tcBorders>
            <w:vAlign w:val="center"/>
          </w:tcPr>
          <w:p w14:paraId="248E409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-.10</w:t>
            </w:r>
          </w:p>
        </w:tc>
        <w:tc>
          <w:tcPr>
            <w:tcW w:w="175" w:type="pct"/>
            <w:tcBorders>
              <w:top w:val="nil"/>
              <w:left w:val="nil"/>
              <w:bottom w:val="nil"/>
              <w:right w:val="nil"/>
            </w:tcBorders>
            <w:vAlign w:val="center"/>
          </w:tcPr>
          <w:p w14:paraId="004F9235"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.00</w:t>
            </w:r>
          </w:p>
        </w:tc>
        <w:tc>
          <w:tcPr>
            <w:tcW w:w="175" w:type="pct"/>
            <w:tcBorders>
              <w:top w:val="nil"/>
              <w:left w:val="nil"/>
              <w:bottom w:val="nil"/>
              <w:right w:val="nil"/>
            </w:tcBorders>
            <w:vAlign w:val="center"/>
          </w:tcPr>
          <w:p w14:paraId="07A8B015"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-.10</w:t>
            </w:r>
          </w:p>
        </w:tc>
        <w:tc>
          <w:tcPr>
            <w:tcW w:w="175" w:type="pct"/>
            <w:tcBorders>
              <w:top w:val="nil"/>
              <w:left w:val="nil"/>
              <w:bottom w:val="nil"/>
              <w:right w:val="nil"/>
            </w:tcBorders>
            <w:vAlign w:val="center"/>
          </w:tcPr>
          <w:p w14:paraId="6D77CB47"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.06</w:t>
            </w:r>
          </w:p>
        </w:tc>
        <w:tc>
          <w:tcPr>
            <w:tcW w:w="175" w:type="pct"/>
            <w:tcBorders>
              <w:top w:val="nil"/>
              <w:left w:val="nil"/>
              <w:bottom w:val="nil"/>
              <w:right w:val="nil"/>
            </w:tcBorders>
            <w:vAlign w:val="center"/>
          </w:tcPr>
          <w:p w14:paraId="27BE4D1C"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.20**</w:t>
            </w:r>
          </w:p>
        </w:tc>
        <w:tc>
          <w:tcPr>
            <w:tcW w:w="175" w:type="pct"/>
            <w:tcBorders>
              <w:top w:val="nil"/>
              <w:left w:val="nil"/>
              <w:bottom w:val="nil"/>
              <w:right w:val="nil"/>
            </w:tcBorders>
            <w:vAlign w:val="center"/>
          </w:tcPr>
          <w:p w14:paraId="4AA0EC22"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.07</w:t>
            </w:r>
          </w:p>
        </w:tc>
        <w:tc>
          <w:tcPr>
            <w:tcW w:w="175" w:type="pct"/>
            <w:tcBorders>
              <w:top w:val="nil"/>
              <w:left w:val="nil"/>
              <w:bottom w:val="nil"/>
              <w:right w:val="nil"/>
            </w:tcBorders>
            <w:vAlign w:val="center"/>
          </w:tcPr>
          <w:p w14:paraId="1A8FC0B3"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-.05</w:t>
            </w:r>
          </w:p>
        </w:tc>
        <w:tc>
          <w:tcPr>
            <w:tcW w:w="175" w:type="pct"/>
            <w:tcBorders>
              <w:top w:val="nil"/>
              <w:left w:val="nil"/>
              <w:bottom w:val="nil"/>
              <w:right w:val="nil"/>
            </w:tcBorders>
            <w:vAlign w:val="center"/>
          </w:tcPr>
          <w:p w14:paraId="17E05F88"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75" w:type="pct"/>
            <w:tcBorders>
              <w:top w:val="nil"/>
              <w:left w:val="nil"/>
              <w:bottom w:val="nil"/>
              <w:right w:val="nil"/>
            </w:tcBorders>
            <w:vAlign w:val="center"/>
          </w:tcPr>
          <w:p w14:paraId="15BDA958"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.19**</w:t>
            </w:r>
          </w:p>
        </w:tc>
        <w:tc>
          <w:tcPr>
            <w:tcW w:w="175" w:type="pct"/>
            <w:tcBorders>
              <w:top w:val="nil"/>
              <w:left w:val="nil"/>
              <w:bottom w:val="nil"/>
              <w:right w:val="nil"/>
            </w:tcBorders>
            <w:vAlign w:val="center"/>
          </w:tcPr>
          <w:p w14:paraId="28164CA4"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A8707D7"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944C243"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DDD4142"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C1D4E4E"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4B51CB32"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1BED143C"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12DF7D1" w14:textId="77777777" w:rsidR="00C06305" w:rsidRPr="00F54391" w:rsidRDefault="00C06305" w:rsidP="00F54391">
            <w:pPr>
              <w:jc w:val="center"/>
              <w:rPr>
                <w:rFonts w:ascii="Times New Roman" w:hAnsi="Times New Roman" w:cs="Times New Roman"/>
                <w:sz w:val="20"/>
                <w:szCs w:val="20"/>
              </w:rPr>
            </w:pPr>
          </w:p>
        </w:tc>
      </w:tr>
      <w:tr w:rsidR="00C06305" w:rsidRPr="00F10F0B" w14:paraId="74FC69B6" w14:textId="77777777" w:rsidTr="00F10F0B">
        <w:trPr>
          <w:trHeight w:val="475"/>
        </w:trPr>
        <w:tc>
          <w:tcPr>
            <w:tcW w:w="771" w:type="pct"/>
            <w:tcBorders>
              <w:top w:val="nil"/>
              <w:left w:val="nil"/>
              <w:bottom w:val="nil"/>
              <w:right w:val="nil"/>
            </w:tcBorders>
            <w:vAlign w:val="center"/>
          </w:tcPr>
          <w:p w14:paraId="54865CDC"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IG originality</w:t>
            </w:r>
          </w:p>
        </w:tc>
        <w:tc>
          <w:tcPr>
            <w:tcW w:w="189" w:type="pct"/>
            <w:tcBorders>
              <w:top w:val="nil"/>
              <w:left w:val="nil"/>
              <w:bottom w:val="nil"/>
              <w:right w:val="nil"/>
            </w:tcBorders>
            <w:vAlign w:val="center"/>
          </w:tcPr>
          <w:p w14:paraId="41A55164"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3.08</w:t>
            </w:r>
          </w:p>
        </w:tc>
        <w:tc>
          <w:tcPr>
            <w:tcW w:w="189" w:type="pct"/>
            <w:tcBorders>
              <w:top w:val="nil"/>
              <w:left w:val="nil"/>
              <w:bottom w:val="nil"/>
              <w:right w:val="nil"/>
            </w:tcBorders>
            <w:vAlign w:val="center"/>
          </w:tcPr>
          <w:p w14:paraId="7E3051A0" w14:textId="5BD4647C"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0.81</w:t>
            </w:r>
          </w:p>
        </w:tc>
        <w:tc>
          <w:tcPr>
            <w:tcW w:w="175" w:type="pct"/>
            <w:tcBorders>
              <w:top w:val="nil"/>
              <w:left w:val="nil"/>
              <w:bottom w:val="nil"/>
              <w:right w:val="nil"/>
            </w:tcBorders>
            <w:vAlign w:val="center"/>
          </w:tcPr>
          <w:p w14:paraId="1EB86156"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.06</w:t>
            </w:r>
          </w:p>
        </w:tc>
        <w:tc>
          <w:tcPr>
            <w:tcW w:w="175" w:type="pct"/>
            <w:tcBorders>
              <w:top w:val="nil"/>
              <w:left w:val="nil"/>
              <w:bottom w:val="nil"/>
              <w:right w:val="nil"/>
            </w:tcBorders>
            <w:vAlign w:val="center"/>
          </w:tcPr>
          <w:p w14:paraId="227ADD9C"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.13</w:t>
            </w:r>
          </w:p>
        </w:tc>
        <w:tc>
          <w:tcPr>
            <w:tcW w:w="175" w:type="pct"/>
            <w:tcBorders>
              <w:top w:val="nil"/>
              <w:left w:val="nil"/>
              <w:bottom w:val="nil"/>
              <w:right w:val="nil"/>
            </w:tcBorders>
            <w:vAlign w:val="center"/>
          </w:tcPr>
          <w:p w14:paraId="5E947A71"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.03</w:t>
            </w:r>
          </w:p>
        </w:tc>
        <w:tc>
          <w:tcPr>
            <w:tcW w:w="194" w:type="pct"/>
            <w:tcBorders>
              <w:top w:val="nil"/>
              <w:left w:val="nil"/>
              <w:bottom w:val="nil"/>
              <w:right w:val="nil"/>
            </w:tcBorders>
            <w:vAlign w:val="center"/>
          </w:tcPr>
          <w:p w14:paraId="012A39EA"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.06</w:t>
            </w:r>
          </w:p>
        </w:tc>
        <w:tc>
          <w:tcPr>
            <w:tcW w:w="161" w:type="pct"/>
            <w:tcBorders>
              <w:top w:val="nil"/>
              <w:left w:val="nil"/>
              <w:bottom w:val="nil"/>
              <w:right w:val="nil"/>
            </w:tcBorders>
            <w:vAlign w:val="center"/>
          </w:tcPr>
          <w:p w14:paraId="4BFC78F5"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.08</w:t>
            </w:r>
          </w:p>
        </w:tc>
        <w:tc>
          <w:tcPr>
            <w:tcW w:w="170" w:type="pct"/>
            <w:tcBorders>
              <w:top w:val="nil"/>
              <w:left w:val="nil"/>
              <w:bottom w:val="nil"/>
              <w:right w:val="nil"/>
            </w:tcBorders>
            <w:vAlign w:val="center"/>
          </w:tcPr>
          <w:p w14:paraId="2FB93CA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-.12</w:t>
            </w:r>
          </w:p>
        </w:tc>
        <w:tc>
          <w:tcPr>
            <w:tcW w:w="175" w:type="pct"/>
            <w:tcBorders>
              <w:top w:val="nil"/>
              <w:left w:val="nil"/>
              <w:bottom w:val="nil"/>
              <w:right w:val="nil"/>
            </w:tcBorders>
            <w:vAlign w:val="center"/>
          </w:tcPr>
          <w:p w14:paraId="7057A176"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.05</w:t>
            </w:r>
          </w:p>
        </w:tc>
        <w:tc>
          <w:tcPr>
            <w:tcW w:w="175" w:type="pct"/>
            <w:tcBorders>
              <w:top w:val="nil"/>
              <w:left w:val="nil"/>
              <w:bottom w:val="nil"/>
              <w:right w:val="nil"/>
            </w:tcBorders>
            <w:vAlign w:val="center"/>
          </w:tcPr>
          <w:p w14:paraId="6CDA15D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-.06</w:t>
            </w:r>
          </w:p>
        </w:tc>
        <w:tc>
          <w:tcPr>
            <w:tcW w:w="175" w:type="pct"/>
            <w:tcBorders>
              <w:top w:val="nil"/>
              <w:left w:val="nil"/>
              <w:bottom w:val="nil"/>
              <w:right w:val="nil"/>
            </w:tcBorders>
            <w:vAlign w:val="center"/>
          </w:tcPr>
          <w:p w14:paraId="0583C6C6"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75" w:type="pct"/>
            <w:tcBorders>
              <w:top w:val="nil"/>
              <w:left w:val="nil"/>
              <w:bottom w:val="nil"/>
              <w:right w:val="nil"/>
            </w:tcBorders>
            <w:vAlign w:val="center"/>
          </w:tcPr>
          <w:p w14:paraId="2B6D574C"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.15*</w:t>
            </w:r>
          </w:p>
        </w:tc>
        <w:tc>
          <w:tcPr>
            <w:tcW w:w="175" w:type="pct"/>
            <w:tcBorders>
              <w:top w:val="nil"/>
              <w:left w:val="nil"/>
              <w:bottom w:val="nil"/>
              <w:right w:val="nil"/>
            </w:tcBorders>
            <w:vAlign w:val="center"/>
          </w:tcPr>
          <w:p w14:paraId="1CBACF62"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.13*</w:t>
            </w:r>
          </w:p>
        </w:tc>
        <w:tc>
          <w:tcPr>
            <w:tcW w:w="175" w:type="pct"/>
            <w:tcBorders>
              <w:top w:val="nil"/>
              <w:left w:val="nil"/>
              <w:bottom w:val="nil"/>
              <w:right w:val="nil"/>
            </w:tcBorders>
            <w:vAlign w:val="center"/>
          </w:tcPr>
          <w:p w14:paraId="45B2B519"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-.02</w:t>
            </w:r>
          </w:p>
        </w:tc>
        <w:tc>
          <w:tcPr>
            <w:tcW w:w="175" w:type="pct"/>
            <w:tcBorders>
              <w:top w:val="nil"/>
              <w:left w:val="nil"/>
              <w:bottom w:val="nil"/>
              <w:right w:val="nil"/>
            </w:tcBorders>
            <w:vAlign w:val="center"/>
          </w:tcPr>
          <w:p w14:paraId="73DA5965"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.14*</w:t>
            </w:r>
          </w:p>
        </w:tc>
        <w:tc>
          <w:tcPr>
            <w:tcW w:w="175" w:type="pct"/>
            <w:tcBorders>
              <w:top w:val="nil"/>
              <w:left w:val="nil"/>
              <w:bottom w:val="nil"/>
              <w:right w:val="nil"/>
            </w:tcBorders>
            <w:vAlign w:val="center"/>
          </w:tcPr>
          <w:p w14:paraId="1AA4655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.39**</w:t>
            </w:r>
          </w:p>
        </w:tc>
        <w:tc>
          <w:tcPr>
            <w:tcW w:w="175" w:type="pct"/>
            <w:tcBorders>
              <w:top w:val="nil"/>
              <w:left w:val="nil"/>
              <w:bottom w:val="nil"/>
              <w:right w:val="nil"/>
            </w:tcBorders>
            <w:vAlign w:val="center"/>
          </w:tcPr>
          <w:p w14:paraId="2FCF7E03"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.81**</w:t>
            </w:r>
          </w:p>
        </w:tc>
        <w:tc>
          <w:tcPr>
            <w:tcW w:w="175" w:type="pct"/>
            <w:tcBorders>
              <w:top w:val="nil"/>
              <w:left w:val="nil"/>
              <w:bottom w:val="nil"/>
              <w:right w:val="nil"/>
            </w:tcBorders>
            <w:vAlign w:val="center"/>
          </w:tcPr>
          <w:p w14:paraId="46220BA9"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32632AE"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B73005A"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5E12694"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991EA36"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DD2E96B"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F517282" w14:textId="77777777" w:rsidR="00C06305" w:rsidRPr="00F54391" w:rsidRDefault="00C06305" w:rsidP="00F54391">
            <w:pPr>
              <w:jc w:val="center"/>
              <w:rPr>
                <w:rFonts w:ascii="Times New Roman" w:hAnsi="Times New Roman" w:cs="Times New Roman"/>
                <w:sz w:val="20"/>
                <w:szCs w:val="20"/>
              </w:rPr>
            </w:pPr>
          </w:p>
        </w:tc>
      </w:tr>
      <w:tr w:rsidR="00C06305" w:rsidRPr="00F10F0B" w14:paraId="20EE3AD2" w14:textId="77777777" w:rsidTr="00F10F0B">
        <w:trPr>
          <w:trHeight w:val="475"/>
        </w:trPr>
        <w:tc>
          <w:tcPr>
            <w:tcW w:w="771" w:type="pct"/>
            <w:tcBorders>
              <w:top w:val="nil"/>
              <w:left w:val="nil"/>
              <w:bottom w:val="nil"/>
              <w:right w:val="nil"/>
            </w:tcBorders>
            <w:vAlign w:val="center"/>
          </w:tcPr>
          <w:p w14:paraId="127068C6"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IE extensiveness</w:t>
            </w:r>
          </w:p>
        </w:tc>
        <w:tc>
          <w:tcPr>
            <w:tcW w:w="189" w:type="pct"/>
            <w:tcBorders>
              <w:top w:val="nil"/>
              <w:left w:val="nil"/>
              <w:bottom w:val="nil"/>
              <w:right w:val="nil"/>
            </w:tcBorders>
            <w:vAlign w:val="center"/>
          </w:tcPr>
          <w:p w14:paraId="7D703EEE"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2.71</w:t>
            </w:r>
          </w:p>
        </w:tc>
        <w:tc>
          <w:tcPr>
            <w:tcW w:w="189" w:type="pct"/>
            <w:tcBorders>
              <w:top w:val="nil"/>
              <w:left w:val="nil"/>
              <w:bottom w:val="nil"/>
              <w:right w:val="nil"/>
            </w:tcBorders>
            <w:vAlign w:val="center"/>
          </w:tcPr>
          <w:p w14:paraId="562B29D8" w14:textId="7E1FCF3F"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0.84</w:t>
            </w:r>
          </w:p>
        </w:tc>
        <w:tc>
          <w:tcPr>
            <w:tcW w:w="175" w:type="pct"/>
            <w:tcBorders>
              <w:top w:val="nil"/>
              <w:left w:val="nil"/>
              <w:bottom w:val="nil"/>
              <w:right w:val="nil"/>
            </w:tcBorders>
            <w:vAlign w:val="center"/>
          </w:tcPr>
          <w:p w14:paraId="50F12733"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-.02</w:t>
            </w:r>
          </w:p>
        </w:tc>
        <w:tc>
          <w:tcPr>
            <w:tcW w:w="175" w:type="pct"/>
            <w:tcBorders>
              <w:top w:val="nil"/>
              <w:left w:val="nil"/>
              <w:bottom w:val="nil"/>
              <w:right w:val="nil"/>
            </w:tcBorders>
            <w:vAlign w:val="center"/>
          </w:tcPr>
          <w:p w14:paraId="4E79A04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.21**</w:t>
            </w:r>
          </w:p>
        </w:tc>
        <w:tc>
          <w:tcPr>
            <w:tcW w:w="175" w:type="pct"/>
            <w:tcBorders>
              <w:top w:val="nil"/>
              <w:left w:val="nil"/>
              <w:bottom w:val="nil"/>
              <w:right w:val="nil"/>
            </w:tcBorders>
            <w:vAlign w:val="center"/>
          </w:tcPr>
          <w:p w14:paraId="2B077C78"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-.02</w:t>
            </w:r>
          </w:p>
        </w:tc>
        <w:tc>
          <w:tcPr>
            <w:tcW w:w="194" w:type="pct"/>
            <w:tcBorders>
              <w:top w:val="nil"/>
              <w:left w:val="nil"/>
              <w:bottom w:val="nil"/>
              <w:right w:val="nil"/>
            </w:tcBorders>
            <w:vAlign w:val="center"/>
          </w:tcPr>
          <w:p w14:paraId="593EE0E8"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-.02</w:t>
            </w:r>
          </w:p>
        </w:tc>
        <w:tc>
          <w:tcPr>
            <w:tcW w:w="161" w:type="pct"/>
            <w:tcBorders>
              <w:top w:val="nil"/>
              <w:left w:val="nil"/>
              <w:bottom w:val="nil"/>
              <w:right w:val="nil"/>
            </w:tcBorders>
            <w:vAlign w:val="center"/>
          </w:tcPr>
          <w:p w14:paraId="5C4711E6"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.11</w:t>
            </w:r>
          </w:p>
        </w:tc>
        <w:tc>
          <w:tcPr>
            <w:tcW w:w="170" w:type="pct"/>
            <w:tcBorders>
              <w:top w:val="nil"/>
              <w:left w:val="nil"/>
              <w:bottom w:val="nil"/>
              <w:right w:val="nil"/>
            </w:tcBorders>
            <w:vAlign w:val="center"/>
          </w:tcPr>
          <w:p w14:paraId="2D869ACB"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-.02</w:t>
            </w:r>
          </w:p>
        </w:tc>
        <w:tc>
          <w:tcPr>
            <w:tcW w:w="175" w:type="pct"/>
            <w:tcBorders>
              <w:top w:val="nil"/>
              <w:left w:val="nil"/>
              <w:bottom w:val="nil"/>
              <w:right w:val="nil"/>
            </w:tcBorders>
            <w:vAlign w:val="center"/>
          </w:tcPr>
          <w:p w14:paraId="1FED295A"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75" w:type="pct"/>
            <w:tcBorders>
              <w:top w:val="nil"/>
              <w:left w:val="nil"/>
              <w:bottom w:val="nil"/>
              <w:right w:val="nil"/>
            </w:tcBorders>
            <w:vAlign w:val="center"/>
          </w:tcPr>
          <w:p w14:paraId="68581FBC"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-.13</w:t>
            </w:r>
          </w:p>
        </w:tc>
        <w:tc>
          <w:tcPr>
            <w:tcW w:w="175" w:type="pct"/>
            <w:tcBorders>
              <w:top w:val="nil"/>
              <w:left w:val="nil"/>
              <w:bottom w:val="nil"/>
              <w:right w:val="nil"/>
            </w:tcBorders>
            <w:vAlign w:val="center"/>
          </w:tcPr>
          <w:p w14:paraId="17C6586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.05</w:t>
            </w:r>
          </w:p>
        </w:tc>
        <w:tc>
          <w:tcPr>
            <w:tcW w:w="175" w:type="pct"/>
            <w:tcBorders>
              <w:top w:val="nil"/>
              <w:left w:val="nil"/>
              <w:bottom w:val="nil"/>
              <w:right w:val="nil"/>
            </w:tcBorders>
            <w:vAlign w:val="center"/>
          </w:tcPr>
          <w:p w14:paraId="2F3AFB01"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.14*</w:t>
            </w:r>
          </w:p>
        </w:tc>
        <w:tc>
          <w:tcPr>
            <w:tcW w:w="175" w:type="pct"/>
            <w:tcBorders>
              <w:top w:val="nil"/>
              <w:left w:val="nil"/>
              <w:bottom w:val="nil"/>
              <w:right w:val="nil"/>
            </w:tcBorders>
            <w:vAlign w:val="center"/>
          </w:tcPr>
          <w:p w14:paraId="04BC320E"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.10</w:t>
            </w:r>
          </w:p>
        </w:tc>
        <w:tc>
          <w:tcPr>
            <w:tcW w:w="175" w:type="pct"/>
            <w:tcBorders>
              <w:top w:val="nil"/>
              <w:left w:val="nil"/>
              <w:bottom w:val="nil"/>
              <w:right w:val="nil"/>
            </w:tcBorders>
            <w:vAlign w:val="center"/>
          </w:tcPr>
          <w:p w14:paraId="42D8EAA6"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-.13</w:t>
            </w:r>
          </w:p>
        </w:tc>
        <w:tc>
          <w:tcPr>
            <w:tcW w:w="175" w:type="pct"/>
            <w:tcBorders>
              <w:top w:val="nil"/>
              <w:left w:val="nil"/>
              <w:bottom w:val="nil"/>
              <w:right w:val="nil"/>
            </w:tcBorders>
            <w:vAlign w:val="center"/>
          </w:tcPr>
          <w:p w14:paraId="16AEB88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-.09</w:t>
            </w:r>
          </w:p>
        </w:tc>
        <w:tc>
          <w:tcPr>
            <w:tcW w:w="175" w:type="pct"/>
            <w:tcBorders>
              <w:top w:val="nil"/>
              <w:left w:val="nil"/>
              <w:bottom w:val="nil"/>
              <w:right w:val="nil"/>
            </w:tcBorders>
            <w:vAlign w:val="center"/>
          </w:tcPr>
          <w:p w14:paraId="47EAAF52"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.10</w:t>
            </w:r>
          </w:p>
        </w:tc>
        <w:tc>
          <w:tcPr>
            <w:tcW w:w="175" w:type="pct"/>
            <w:tcBorders>
              <w:top w:val="nil"/>
              <w:left w:val="nil"/>
              <w:bottom w:val="nil"/>
              <w:right w:val="nil"/>
            </w:tcBorders>
            <w:vAlign w:val="center"/>
          </w:tcPr>
          <w:p w14:paraId="1154BC2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.81**</w:t>
            </w:r>
          </w:p>
        </w:tc>
        <w:tc>
          <w:tcPr>
            <w:tcW w:w="175" w:type="pct"/>
            <w:tcBorders>
              <w:top w:val="nil"/>
              <w:left w:val="nil"/>
              <w:bottom w:val="nil"/>
              <w:right w:val="nil"/>
            </w:tcBorders>
            <w:vAlign w:val="center"/>
          </w:tcPr>
          <w:p w14:paraId="7AC3C696"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.72**</w:t>
            </w:r>
          </w:p>
        </w:tc>
        <w:tc>
          <w:tcPr>
            <w:tcW w:w="175" w:type="pct"/>
            <w:tcBorders>
              <w:top w:val="nil"/>
              <w:left w:val="nil"/>
              <w:bottom w:val="nil"/>
              <w:right w:val="nil"/>
            </w:tcBorders>
            <w:vAlign w:val="center"/>
          </w:tcPr>
          <w:p w14:paraId="43A66A31"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6244C3D3"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3195052"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D2B0505"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766C899A"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CE7C25F" w14:textId="77777777" w:rsidR="00C06305" w:rsidRPr="00F54391" w:rsidRDefault="00C06305" w:rsidP="00F54391">
            <w:pPr>
              <w:jc w:val="center"/>
              <w:rPr>
                <w:rFonts w:ascii="Times New Roman" w:hAnsi="Times New Roman" w:cs="Times New Roman"/>
                <w:sz w:val="20"/>
                <w:szCs w:val="20"/>
              </w:rPr>
            </w:pPr>
          </w:p>
        </w:tc>
      </w:tr>
      <w:tr w:rsidR="00C06305" w:rsidRPr="00F10F0B" w14:paraId="0A38C343" w14:textId="77777777" w:rsidTr="00F10F0B">
        <w:trPr>
          <w:trHeight w:val="475"/>
        </w:trPr>
        <w:tc>
          <w:tcPr>
            <w:tcW w:w="771" w:type="pct"/>
            <w:tcBorders>
              <w:top w:val="nil"/>
              <w:left w:val="nil"/>
              <w:bottom w:val="nil"/>
              <w:right w:val="nil"/>
            </w:tcBorders>
            <w:vAlign w:val="center"/>
          </w:tcPr>
          <w:p w14:paraId="6E535597"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IE risk level</w:t>
            </w:r>
          </w:p>
        </w:tc>
        <w:tc>
          <w:tcPr>
            <w:tcW w:w="189" w:type="pct"/>
            <w:tcBorders>
              <w:top w:val="nil"/>
              <w:left w:val="nil"/>
              <w:bottom w:val="nil"/>
              <w:right w:val="nil"/>
            </w:tcBorders>
            <w:vAlign w:val="center"/>
          </w:tcPr>
          <w:p w14:paraId="0E0770C1"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2.28</w:t>
            </w:r>
          </w:p>
        </w:tc>
        <w:tc>
          <w:tcPr>
            <w:tcW w:w="189" w:type="pct"/>
            <w:tcBorders>
              <w:top w:val="nil"/>
              <w:left w:val="nil"/>
              <w:bottom w:val="nil"/>
              <w:right w:val="nil"/>
            </w:tcBorders>
            <w:vAlign w:val="center"/>
          </w:tcPr>
          <w:p w14:paraId="4E7D48FF"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1.05</w:t>
            </w:r>
          </w:p>
        </w:tc>
        <w:tc>
          <w:tcPr>
            <w:tcW w:w="175" w:type="pct"/>
            <w:tcBorders>
              <w:top w:val="nil"/>
              <w:left w:val="nil"/>
              <w:bottom w:val="nil"/>
              <w:right w:val="nil"/>
            </w:tcBorders>
            <w:vAlign w:val="center"/>
          </w:tcPr>
          <w:p w14:paraId="376630E9"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75" w:type="pct"/>
            <w:tcBorders>
              <w:top w:val="nil"/>
              <w:left w:val="nil"/>
              <w:bottom w:val="nil"/>
              <w:right w:val="nil"/>
            </w:tcBorders>
            <w:vAlign w:val="center"/>
          </w:tcPr>
          <w:p w14:paraId="666F1F0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.11</w:t>
            </w:r>
          </w:p>
        </w:tc>
        <w:tc>
          <w:tcPr>
            <w:tcW w:w="175" w:type="pct"/>
            <w:tcBorders>
              <w:top w:val="nil"/>
              <w:left w:val="nil"/>
              <w:bottom w:val="nil"/>
              <w:right w:val="nil"/>
            </w:tcBorders>
            <w:vAlign w:val="center"/>
          </w:tcPr>
          <w:p w14:paraId="50072FB5"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-.07</w:t>
            </w:r>
          </w:p>
        </w:tc>
        <w:tc>
          <w:tcPr>
            <w:tcW w:w="194" w:type="pct"/>
            <w:tcBorders>
              <w:top w:val="nil"/>
              <w:left w:val="nil"/>
              <w:bottom w:val="nil"/>
              <w:right w:val="nil"/>
            </w:tcBorders>
            <w:vAlign w:val="center"/>
          </w:tcPr>
          <w:p w14:paraId="3EBE0181"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.05</w:t>
            </w:r>
          </w:p>
        </w:tc>
        <w:tc>
          <w:tcPr>
            <w:tcW w:w="161" w:type="pct"/>
            <w:tcBorders>
              <w:top w:val="nil"/>
              <w:left w:val="nil"/>
              <w:bottom w:val="nil"/>
              <w:right w:val="nil"/>
            </w:tcBorders>
            <w:vAlign w:val="center"/>
          </w:tcPr>
          <w:p w14:paraId="1A4C8809"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.03</w:t>
            </w:r>
          </w:p>
        </w:tc>
        <w:tc>
          <w:tcPr>
            <w:tcW w:w="170" w:type="pct"/>
            <w:tcBorders>
              <w:top w:val="nil"/>
              <w:left w:val="nil"/>
              <w:bottom w:val="nil"/>
              <w:right w:val="nil"/>
            </w:tcBorders>
            <w:vAlign w:val="center"/>
          </w:tcPr>
          <w:p w14:paraId="050B7067"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75" w:type="pct"/>
            <w:tcBorders>
              <w:top w:val="nil"/>
              <w:left w:val="nil"/>
              <w:bottom w:val="nil"/>
              <w:right w:val="nil"/>
            </w:tcBorders>
            <w:vAlign w:val="center"/>
          </w:tcPr>
          <w:p w14:paraId="22E3DC9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.08</w:t>
            </w:r>
          </w:p>
        </w:tc>
        <w:tc>
          <w:tcPr>
            <w:tcW w:w="175" w:type="pct"/>
            <w:tcBorders>
              <w:top w:val="nil"/>
              <w:left w:val="nil"/>
              <w:bottom w:val="nil"/>
              <w:right w:val="nil"/>
            </w:tcBorders>
            <w:vAlign w:val="center"/>
          </w:tcPr>
          <w:p w14:paraId="1A913C2F"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-.08</w:t>
            </w:r>
          </w:p>
        </w:tc>
        <w:tc>
          <w:tcPr>
            <w:tcW w:w="175" w:type="pct"/>
            <w:tcBorders>
              <w:top w:val="nil"/>
              <w:left w:val="nil"/>
              <w:bottom w:val="nil"/>
              <w:right w:val="nil"/>
            </w:tcBorders>
            <w:vAlign w:val="center"/>
          </w:tcPr>
          <w:p w14:paraId="50BE8F92"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.07</w:t>
            </w:r>
          </w:p>
        </w:tc>
        <w:tc>
          <w:tcPr>
            <w:tcW w:w="175" w:type="pct"/>
            <w:tcBorders>
              <w:top w:val="nil"/>
              <w:left w:val="nil"/>
              <w:bottom w:val="nil"/>
              <w:right w:val="nil"/>
            </w:tcBorders>
            <w:vAlign w:val="center"/>
          </w:tcPr>
          <w:p w14:paraId="3996AC3B"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.16*</w:t>
            </w:r>
          </w:p>
        </w:tc>
        <w:tc>
          <w:tcPr>
            <w:tcW w:w="175" w:type="pct"/>
            <w:tcBorders>
              <w:top w:val="nil"/>
              <w:left w:val="nil"/>
              <w:bottom w:val="nil"/>
              <w:right w:val="nil"/>
            </w:tcBorders>
            <w:vAlign w:val="center"/>
          </w:tcPr>
          <w:p w14:paraId="645A2541"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.10</w:t>
            </w:r>
          </w:p>
        </w:tc>
        <w:tc>
          <w:tcPr>
            <w:tcW w:w="175" w:type="pct"/>
            <w:tcBorders>
              <w:top w:val="nil"/>
              <w:left w:val="nil"/>
              <w:bottom w:val="nil"/>
              <w:right w:val="nil"/>
            </w:tcBorders>
            <w:vAlign w:val="center"/>
          </w:tcPr>
          <w:p w14:paraId="715415F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75" w:type="pct"/>
            <w:tcBorders>
              <w:top w:val="nil"/>
              <w:left w:val="nil"/>
              <w:bottom w:val="nil"/>
              <w:right w:val="nil"/>
            </w:tcBorders>
            <w:vAlign w:val="center"/>
          </w:tcPr>
          <w:p w14:paraId="41DA8489"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-.11</w:t>
            </w:r>
          </w:p>
        </w:tc>
        <w:tc>
          <w:tcPr>
            <w:tcW w:w="175" w:type="pct"/>
            <w:tcBorders>
              <w:top w:val="nil"/>
              <w:left w:val="nil"/>
              <w:bottom w:val="nil"/>
              <w:right w:val="nil"/>
            </w:tcBorders>
            <w:vAlign w:val="center"/>
          </w:tcPr>
          <w:p w14:paraId="771B486B"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.01</w:t>
            </w:r>
          </w:p>
        </w:tc>
        <w:tc>
          <w:tcPr>
            <w:tcW w:w="175" w:type="pct"/>
            <w:tcBorders>
              <w:top w:val="nil"/>
              <w:left w:val="nil"/>
              <w:bottom w:val="nil"/>
              <w:right w:val="nil"/>
            </w:tcBorders>
            <w:vAlign w:val="center"/>
          </w:tcPr>
          <w:p w14:paraId="6CB62A1A"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.51**</w:t>
            </w:r>
          </w:p>
        </w:tc>
        <w:tc>
          <w:tcPr>
            <w:tcW w:w="175" w:type="pct"/>
            <w:tcBorders>
              <w:top w:val="nil"/>
              <w:left w:val="nil"/>
              <w:bottom w:val="nil"/>
              <w:right w:val="nil"/>
            </w:tcBorders>
            <w:vAlign w:val="center"/>
          </w:tcPr>
          <w:p w14:paraId="237A23C1"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.47**</w:t>
            </w:r>
          </w:p>
        </w:tc>
        <w:tc>
          <w:tcPr>
            <w:tcW w:w="175" w:type="pct"/>
            <w:tcBorders>
              <w:top w:val="nil"/>
              <w:left w:val="nil"/>
              <w:bottom w:val="nil"/>
              <w:right w:val="nil"/>
            </w:tcBorders>
            <w:vAlign w:val="center"/>
          </w:tcPr>
          <w:p w14:paraId="1FBA63C7"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.48**</w:t>
            </w:r>
          </w:p>
        </w:tc>
        <w:tc>
          <w:tcPr>
            <w:tcW w:w="175" w:type="pct"/>
            <w:tcBorders>
              <w:top w:val="nil"/>
              <w:left w:val="nil"/>
              <w:bottom w:val="nil"/>
              <w:right w:val="nil"/>
            </w:tcBorders>
            <w:vAlign w:val="center"/>
          </w:tcPr>
          <w:p w14:paraId="4C9299C4"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F21D131"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F63083D"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53FD1EB"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C650256" w14:textId="77777777" w:rsidR="00C06305" w:rsidRPr="00F54391" w:rsidRDefault="00C06305" w:rsidP="00F54391">
            <w:pPr>
              <w:jc w:val="center"/>
              <w:rPr>
                <w:rFonts w:ascii="Times New Roman" w:hAnsi="Times New Roman" w:cs="Times New Roman"/>
                <w:sz w:val="20"/>
                <w:szCs w:val="20"/>
              </w:rPr>
            </w:pPr>
          </w:p>
        </w:tc>
      </w:tr>
      <w:tr w:rsidR="00C06305" w:rsidRPr="00F10F0B" w14:paraId="02D08874" w14:textId="77777777" w:rsidTr="00F10F0B">
        <w:trPr>
          <w:trHeight w:val="475"/>
        </w:trPr>
        <w:tc>
          <w:tcPr>
            <w:tcW w:w="771" w:type="pct"/>
            <w:tcBorders>
              <w:top w:val="nil"/>
              <w:left w:val="nil"/>
              <w:bottom w:val="nil"/>
              <w:right w:val="nil"/>
            </w:tcBorders>
            <w:vAlign w:val="center"/>
          </w:tcPr>
          <w:p w14:paraId="3EA79DCF"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IE outcome consideration</w:t>
            </w:r>
          </w:p>
        </w:tc>
        <w:tc>
          <w:tcPr>
            <w:tcW w:w="189" w:type="pct"/>
            <w:tcBorders>
              <w:top w:val="nil"/>
              <w:left w:val="nil"/>
              <w:bottom w:val="nil"/>
              <w:right w:val="nil"/>
            </w:tcBorders>
            <w:vAlign w:val="center"/>
          </w:tcPr>
          <w:p w14:paraId="3F5DD814"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2.66</w:t>
            </w:r>
          </w:p>
        </w:tc>
        <w:tc>
          <w:tcPr>
            <w:tcW w:w="189" w:type="pct"/>
            <w:tcBorders>
              <w:top w:val="nil"/>
              <w:left w:val="nil"/>
              <w:bottom w:val="nil"/>
              <w:right w:val="nil"/>
            </w:tcBorders>
            <w:vAlign w:val="center"/>
          </w:tcPr>
          <w:p w14:paraId="0E3754DB" w14:textId="255E9ACD"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0.87</w:t>
            </w:r>
          </w:p>
        </w:tc>
        <w:tc>
          <w:tcPr>
            <w:tcW w:w="175" w:type="pct"/>
            <w:tcBorders>
              <w:top w:val="nil"/>
              <w:left w:val="nil"/>
              <w:bottom w:val="nil"/>
              <w:right w:val="nil"/>
            </w:tcBorders>
            <w:vAlign w:val="center"/>
          </w:tcPr>
          <w:p w14:paraId="7BBF0403"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.03</w:t>
            </w:r>
          </w:p>
        </w:tc>
        <w:tc>
          <w:tcPr>
            <w:tcW w:w="175" w:type="pct"/>
            <w:tcBorders>
              <w:top w:val="nil"/>
              <w:left w:val="nil"/>
              <w:bottom w:val="nil"/>
              <w:right w:val="nil"/>
            </w:tcBorders>
            <w:vAlign w:val="center"/>
          </w:tcPr>
          <w:p w14:paraId="6A09D89B"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.20**</w:t>
            </w:r>
          </w:p>
        </w:tc>
        <w:tc>
          <w:tcPr>
            <w:tcW w:w="175" w:type="pct"/>
            <w:tcBorders>
              <w:top w:val="nil"/>
              <w:left w:val="nil"/>
              <w:bottom w:val="nil"/>
              <w:right w:val="nil"/>
            </w:tcBorders>
            <w:vAlign w:val="center"/>
          </w:tcPr>
          <w:p w14:paraId="16C79358"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.00</w:t>
            </w:r>
          </w:p>
        </w:tc>
        <w:tc>
          <w:tcPr>
            <w:tcW w:w="194" w:type="pct"/>
            <w:tcBorders>
              <w:top w:val="nil"/>
              <w:left w:val="nil"/>
              <w:bottom w:val="nil"/>
              <w:right w:val="nil"/>
            </w:tcBorders>
            <w:vAlign w:val="center"/>
          </w:tcPr>
          <w:p w14:paraId="016C5311"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.02</w:t>
            </w:r>
          </w:p>
        </w:tc>
        <w:tc>
          <w:tcPr>
            <w:tcW w:w="161" w:type="pct"/>
            <w:tcBorders>
              <w:top w:val="nil"/>
              <w:left w:val="nil"/>
              <w:bottom w:val="nil"/>
              <w:right w:val="nil"/>
            </w:tcBorders>
            <w:vAlign w:val="center"/>
          </w:tcPr>
          <w:p w14:paraId="33BB5A37"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.08</w:t>
            </w:r>
          </w:p>
        </w:tc>
        <w:tc>
          <w:tcPr>
            <w:tcW w:w="170" w:type="pct"/>
            <w:tcBorders>
              <w:top w:val="nil"/>
              <w:left w:val="nil"/>
              <w:bottom w:val="nil"/>
              <w:right w:val="nil"/>
            </w:tcBorders>
            <w:vAlign w:val="center"/>
          </w:tcPr>
          <w:p w14:paraId="3580BBCF"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-.05</w:t>
            </w:r>
          </w:p>
        </w:tc>
        <w:tc>
          <w:tcPr>
            <w:tcW w:w="175" w:type="pct"/>
            <w:tcBorders>
              <w:top w:val="nil"/>
              <w:left w:val="nil"/>
              <w:bottom w:val="nil"/>
              <w:right w:val="nil"/>
            </w:tcBorders>
            <w:vAlign w:val="center"/>
          </w:tcPr>
          <w:p w14:paraId="26B1D2A6"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75" w:type="pct"/>
            <w:tcBorders>
              <w:top w:val="nil"/>
              <w:left w:val="nil"/>
              <w:bottom w:val="nil"/>
              <w:right w:val="nil"/>
            </w:tcBorders>
            <w:vAlign w:val="center"/>
          </w:tcPr>
          <w:p w14:paraId="0EEAEF64"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-.11</w:t>
            </w:r>
          </w:p>
        </w:tc>
        <w:tc>
          <w:tcPr>
            <w:tcW w:w="175" w:type="pct"/>
            <w:tcBorders>
              <w:top w:val="nil"/>
              <w:left w:val="nil"/>
              <w:bottom w:val="nil"/>
              <w:right w:val="nil"/>
            </w:tcBorders>
            <w:vAlign w:val="center"/>
          </w:tcPr>
          <w:p w14:paraId="65EE94EF"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.05</w:t>
            </w:r>
          </w:p>
        </w:tc>
        <w:tc>
          <w:tcPr>
            <w:tcW w:w="175" w:type="pct"/>
            <w:tcBorders>
              <w:top w:val="nil"/>
              <w:left w:val="nil"/>
              <w:bottom w:val="nil"/>
              <w:right w:val="nil"/>
            </w:tcBorders>
            <w:vAlign w:val="center"/>
          </w:tcPr>
          <w:p w14:paraId="0CD48B37"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.11</w:t>
            </w:r>
          </w:p>
        </w:tc>
        <w:tc>
          <w:tcPr>
            <w:tcW w:w="175" w:type="pct"/>
            <w:tcBorders>
              <w:top w:val="nil"/>
              <w:left w:val="nil"/>
              <w:bottom w:val="nil"/>
              <w:right w:val="nil"/>
            </w:tcBorders>
            <w:vAlign w:val="center"/>
          </w:tcPr>
          <w:p w14:paraId="50ED7028"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.12</w:t>
            </w:r>
          </w:p>
        </w:tc>
        <w:tc>
          <w:tcPr>
            <w:tcW w:w="175" w:type="pct"/>
            <w:tcBorders>
              <w:top w:val="nil"/>
              <w:left w:val="nil"/>
              <w:bottom w:val="nil"/>
              <w:right w:val="nil"/>
            </w:tcBorders>
            <w:vAlign w:val="center"/>
          </w:tcPr>
          <w:p w14:paraId="3FF48AB2"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-.11</w:t>
            </w:r>
          </w:p>
        </w:tc>
        <w:tc>
          <w:tcPr>
            <w:tcW w:w="175" w:type="pct"/>
            <w:tcBorders>
              <w:top w:val="nil"/>
              <w:left w:val="nil"/>
              <w:bottom w:val="nil"/>
              <w:right w:val="nil"/>
            </w:tcBorders>
            <w:vAlign w:val="center"/>
          </w:tcPr>
          <w:p w14:paraId="2379922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-.02</w:t>
            </w:r>
          </w:p>
        </w:tc>
        <w:tc>
          <w:tcPr>
            <w:tcW w:w="175" w:type="pct"/>
            <w:tcBorders>
              <w:top w:val="nil"/>
              <w:left w:val="nil"/>
              <w:bottom w:val="nil"/>
              <w:right w:val="nil"/>
            </w:tcBorders>
            <w:vAlign w:val="center"/>
          </w:tcPr>
          <w:p w14:paraId="09E99514"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.18**</w:t>
            </w:r>
          </w:p>
        </w:tc>
        <w:tc>
          <w:tcPr>
            <w:tcW w:w="175" w:type="pct"/>
            <w:tcBorders>
              <w:top w:val="nil"/>
              <w:left w:val="nil"/>
              <w:bottom w:val="nil"/>
              <w:right w:val="nil"/>
            </w:tcBorders>
            <w:vAlign w:val="center"/>
          </w:tcPr>
          <w:p w14:paraId="6108D3B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.80**</w:t>
            </w:r>
          </w:p>
        </w:tc>
        <w:tc>
          <w:tcPr>
            <w:tcW w:w="175" w:type="pct"/>
            <w:tcBorders>
              <w:top w:val="nil"/>
              <w:left w:val="nil"/>
              <w:bottom w:val="nil"/>
              <w:right w:val="nil"/>
            </w:tcBorders>
            <w:vAlign w:val="center"/>
          </w:tcPr>
          <w:p w14:paraId="2AAFF1B2"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.71**</w:t>
            </w:r>
          </w:p>
        </w:tc>
        <w:tc>
          <w:tcPr>
            <w:tcW w:w="175" w:type="pct"/>
            <w:tcBorders>
              <w:top w:val="nil"/>
              <w:left w:val="nil"/>
              <w:bottom w:val="nil"/>
              <w:right w:val="nil"/>
            </w:tcBorders>
            <w:vAlign w:val="center"/>
          </w:tcPr>
          <w:p w14:paraId="3AD8130E"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.87**</w:t>
            </w:r>
          </w:p>
        </w:tc>
        <w:tc>
          <w:tcPr>
            <w:tcW w:w="175" w:type="pct"/>
            <w:tcBorders>
              <w:top w:val="nil"/>
              <w:left w:val="nil"/>
              <w:bottom w:val="nil"/>
              <w:right w:val="nil"/>
            </w:tcBorders>
            <w:vAlign w:val="center"/>
          </w:tcPr>
          <w:p w14:paraId="0E5FCE5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.70**</w:t>
            </w:r>
          </w:p>
        </w:tc>
        <w:tc>
          <w:tcPr>
            <w:tcW w:w="175" w:type="pct"/>
            <w:tcBorders>
              <w:top w:val="nil"/>
              <w:left w:val="nil"/>
              <w:bottom w:val="nil"/>
              <w:right w:val="nil"/>
            </w:tcBorders>
            <w:vAlign w:val="center"/>
          </w:tcPr>
          <w:p w14:paraId="0C7A9ED2"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72B83E7"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B7015CD"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56012DFE" w14:textId="77777777" w:rsidR="00C06305" w:rsidRPr="00F54391" w:rsidRDefault="00C06305" w:rsidP="00F54391">
            <w:pPr>
              <w:jc w:val="center"/>
              <w:rPr>
                <w:rFonts w:ascii="Times New Roman" w:hAnsi="Times New Roman" w:cs="Times New Roman"/>
                <w:sz w:val="20"/>
                <w:szCs w:val="20"/>
              </w:rPr>
            </w:pPr>
          </w:p>
        </w:tc>
      </w:tr>
      <w:tr w:rsidR="00C06305" w:rsidRPr="00F10F0B" w14:paraId="0EB3CD9C" w14:textId="77777777" w:rsidTr="00F10F0B">
        <w:trPr>
          <w:trHeight w:val="475"/>
        </w:trPr>
        <w:tc>
          <w:tcPr>
            <w:tcW w:w="771" w:type="pct"/>
            <w:tcBorders>
              <w:top w:val="nil"/>
              <w:left w:val="nil"/>
              <w:bottom w:val="nil"/>
              <w:right w:val="nil"/>
            </w:tcBorders>
            <w:vAlign w:val="center"/>
          </w:tcPr>
          <w:p w14:paraId="150F7DC5"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IE outcome timeframe</w:t>
            </w:r>
          </w:p>
        </w:tc>
        <w:tc>
          <w:tcPr>
            <w:tcW w:w="189" w:type="pct"/>
            <w:tcBorders>
              <w:top w:val="nil"/>
              <w:left w:val="nil"/>
              <w:bottom w:val="nil"/>
              <w:right w:val="nil"/>
            </w:tcBorders>
            <w:vAlign w:val="center"/>
          </w:tcPr>
          <w:p w14:paraId="0E58A7D1"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2.66</w:t>
            </w:r>
          </w:p>
        </w:tc>
        <w:tc>
          <w:tcPr>
            <w:tcW w:w="189" w:type="pct"/>
            <w:tcBorders>
              <w:top w:val="nil"/>
              <w:left w:val="nil"/>
              <w:bottom w:val="nil"/>
              <w:right w:val="nil"/>
            </w:tcBorders>
            <w:vAlign w:val="center"/>
          </w:tcPr>
          <w:p w14:paraId="7A2ABEB6" w14:textId="39656824"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0.80</w:t>
            </w:r>
          </w:p>
        </w:tc>
        <w:tc>
          <w:tcPr>
            <w:tcW w:w="175" w:type="pct"/>
            <w:tcBorders>
              <w:top w:val="nil"/>
              <w:left w:val="nil"/>
              <w:bottom w:val="nil"/>
              <w:right w:val="nil"/>
            </w:tcBorders>
            <w:vAlign w:val="center"/>
          </w:tcPr>
          <w:p w14:paraId="54E33863"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.06</w:t>
            </w:r>
          </w:p>
        </w:tc>
        <w:tc>
          <w:tcPr>
            <w:tcW w:w="175" w:type="pct"/>
            <w:tcBorders>
              <w:top w:val="nil"/>
              <w:left w:val="nil"/>
              <w:bottom w:val="nil"/>
              <w:right w:val="nil"/>
            </w:tcBorders>
            <w:vAlign w:val="center"/>
          </w:tcPr>
          <w:p w14:paraId="2BF719F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.19**</w:t>
            </w:r>
          </w:p>
        </w:tc>
        <w:tc>
          <w:tcPr>
            <w:tcW w:w="175" w:type="pct"/>
            <w:tcBorders>
              <w:top w:val="nil"/>
              <w:left w:val="nil"/>
              <w:bottom w:val="nil"/>
              <w:right w:val="nil"/>
            </w:tcBorders>
            <w:vAlign w:val="center"/>
          </w:tcPr>
          <w:p w14:paraId="41AADC36"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.01</w:t>
            </w:r>
          </w:p>
        </w:tc>
        <w:tc>
          <w:tcPr>
            <w:tcW w:w="194" w:type="pct"/>
            <w:tcBorders>
              <w:top w:val="nil"/>
              <w:left w:val="nil"/>
              <w:bottom w:val="nil"/>
              <w:right w:val="nil"/>
            </w:tcBorders>
            <w:vAlign w:val="center"/>
          </w:tcPr>
          <w:p w14:paraId="52CEDD28"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.00</w:t>
            </w:r>
          </w:p>
        </w:tc>
        <w:tc>
          <w:tcPr>
            <w:tcW w:w="161" w:type="pct"/>
            <w:tcBorders>
              <w:top w:val="nil"/>
              <w:left w:val="nil"/>
              <w:bottom w:val="nil"/>
              <w:right w:val="nil"/>
            </w:tcBorders>
            <w:vAlign w:val="center"/>
          </w:tcPr>
          <w:p w14:paraId="650723B1"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.12</w:t>
            </w:r>
          </w:p>
        </w:tc>
        <w:tc>
          <w:tcPr>
            <w:tcW w:w="170" w:type="pct"/>
            <w:tcBorders>
              <w:top w:val="nil"/>
              <w:left w:val="nil"/>
              <w:bottom w:val="nil"/>
              <w:right w:val="nil"/>
            </w:tcBorders>
            <w:vAlign w:val="center"/>
          </w:tcPr>
          <w:p w14:paraId="5DF1272C"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-.03</w:t>
            </w:r>
          </w:p>
        </w:tc>
        <w:tc>
          <w:tcPr>
            <w:tcW w:w="175" w:type="pct"/>
            <w:tcBorders>
              <w:top w:val="nil"/>
              <w:left w:val="nil"/>
              <w:bottom w:val="nil"/>
              <w:right w:val="nil"/>
            </w:tcBorders>
            <w:vAlign w:val="center"/>
          </w:tcPr>
          <w:p w14:paraId="0778B614"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.08</w:t>
            </w:r>
          </w:p>
        </w:tc>
        <w:tc>
          <w:tcPr>
            <w:tcW w:w="175" w:type="pct"/>
            <w:tcBorders>
              <w:top w:val="nil"/>
              <w:left w:val="nil"/>
              <w:bottom w:val="nil"/>
              <w:right w:val="nil"/>
            </w:tcBorders>
            <w:vAlign w:val="center"/>
          </w:tcPr>
          <w:p w14:paraId="3CEDD0BE"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-.09</w:t>
            </w:r>
          </w:p>
        </w:tc>
        <w:tc>
          <w:tcPr>
            <w:tcW w:w="175" w:type="pct"/>
            <w:tcBorders>
              <w:top w:val="nil"/>
              <w:left w:val="nil"/>
              <w:bottom w:val="nil"/>
              <w:right w:val="nil"/>
            </w:tcBorders>
            <w:vAlign w:val="center"/>
          </w:tcPr>
          <w:p w14:paraId="0A6DDAB3"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.05</w:t>
            </w:r>
          </w:p>
        </w:tc>
        <w:tc>
          <w:tcPr>
            <w:tcW w:w="175" w:type="pct"/>
            <w:tcBorders>
              <w:top w:val="nil"/>
              <w:left w:val="nil"/>
              <w:bottom w:val="nil"/>
              <w:right w:val="nil"/>
            </w:tcBorders>
            <w:vAlign w:val="center"/>
          </w:tcPr>
          <w:p w14:paraId="336BB80E"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.07</w:t>
            </w:r>
          </w:p>
        </w:tc>
        <w:tc>
          <w:tcPr>
            <w:tcW w:w="175" w:type="pct"/>
            <w:tcBorders>
              <w:top w:val="nil"/>
              <w:left w:val="nil"/>
              <w:bottom w:val="nil"/>
              <w:right w:val="nil"/>
            </w:tcBorders>
            <w:vAlign w:val="center"/>
          </w:tcPr>
          <w:p w14:paraId="4680BF5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.17*</w:t>
            </w:r>
          </w:p>
        </w:tc>
        <w:tc>
          <w:tcPr>
            <w:tcW w:w="175" w:type="pct"/>
            <w:tcBorders>
              <w:top w:val="nil"/>
              <w:left w:val="nil"/>
              <w:bottom w:val="nil"/>
              <w:right w:val="nil"/>
            </w:tcBorders>
            <w:vAlign w:val="center"/>
          </w:tcPr>
          <w:p w14:paraId="54382BD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-.09</w:t>
            </w:r>
          </w:p>
        </w:tc>
        <w:tc>
          <w:tcPr>
            <w:tcW w:w="175" w:type="pct"/>
            <w:tcBorders>
              <w:top w:val="nil"/>
              <w:left w:val="nil"/>
              <w:bottom w:val="nil"/>
              <w:right w:val="nil"/>
            </w:tcBorders>
            <w:vAlign w:val="center"/>
          </w:tcPr>
          <w:p w14:paraId="09F5BCE8"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.03</w:t>
            </w:r>
          </w:p>
        </w:tc>
        <w:tc>
          <w:tcPr>
            <w:tcW w:w="175" w:type="pct"/>
            <w:tcBorders>
              <w:top w:val="nil"/>
              <w:left w:val="nil"/>
              <w:bottom w:val="nil"/>
              <w:right w:val="nil"/>
            </w:tcBorders>
            <w:vAlign w:val="center"/>
          </w:tcPr>
          <w:p w14:paraId="335CCAC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.24**</w:t>
            </w:r>
          </w:p>
        </w:tc>
        <w:tc>
          <w:tcPr>
            <w:tcW w:w="175" w:type="pct"/>
            <w:tcBorders>
              <w:top w:val="nil"/>
              <w:left w:val="nil"/>
              <w:bottom w:val="nil"/>
              <w:right w:val="nil"/>
            </w:tcBorders>
            <w:vAlign w:val="center"/>
          </w:tcPr>
          <w:p w14:paraId="09DCEEFF"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.80**</w:t>
            </w:r>
          </w:p>
        </w:tc>
        <w:tc>
          <w:tcPr>
            <w:tcW w:w="175" w:type="pct"/>
            <w:tcBorders>
              <w:top w:val="nil"/>
              <w:left w:val="nil"/>
              <w:bottom w:val="nil"/>
              <w:right w:val="nil"/>
            </w:tcBorders>
            <w:vAlign w:val="center"/>
          </w:tcPr>
          <w:p w14:paraId="7BC95BEA"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.76**</w:t>
            </w:r>
          </w:p>
        </w:tc>
        <w:tc>
          <w:tcPr>
            <w:tcW w:w="175" w:type="pct"/>
            <w:tcBorders>
              <w:top w:val="nil"/>
              <w:left w:val="nil"/>
              <w:bottom w:val="nil"/>
              <w:right w:val="nil"/>
            </w:tcBorders>
            <w:vAlign w:val="center"/>
          </w:tcPr>
          <w:p w14:paraId="76D81172"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.81**</w:t>
            </w:r>
          </w:p>
        </w:tc>
        <w:tc>
          <w:tcPr>
            <w:tcW w:w="175" w:type="pct"/>
            <w:tcBorders>
              <w:top w:val="nil"/>
              <w:left w:val="nil"/>
              <w:bottom w:val="nil"/>
              <w:right w:val="nil"/>
            </w:tcBorders>
            <w:vAlign w:val="center"/>
          </w:tcPr>
          <w:p w14:paraId="5A2242EA"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.58**</w:t>
            </w:r>
          </w:p>
        </w:tc>
        <w:tc>
          <w:tcPr>
            <w:tcW w:w="175" w:type="pct"/>
            <w:tcBorders>
              <w:top w:val="nil"/>
              <w:left w:val="nil"/>
              <w:bottom w:val="nil"/>
              <w:right w:val="nil"/>
            </w:tcBorders>
            <w:vAlign w:val="center"/>
          </w:tcPr>
          <w:p w14:paraId="6F6DF8A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.87**</w:t>
            </w:r>
          </w:p>
        </w:tc>
        <w:tc>
          <w:tcPr>
            <w:tcW w:w="175" w:type="pct"/>
            <w:tcBorders>
              <w:top w:val="nil"/>
              <w:left w:val="nil"/>
              <w:bottom w:val="nil"/>
              <w:right w:val="nil"/>
            </w:tcBorders>
            <w:vAlign w:val="center"/>
          </w:tcPr>
          <w:p w14:paraId="68E8085C"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2895A38A"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0FAFB11D" w14:textId="77777777" w:rsidR="00C06305" w:rsidRPr="00F54391" w:rsidRDefault="00C06305" w:rsidP="00F54391">
            <w:pPr>
              <w:jc w:val="center"/>
              <w:rPr>
                <w:rFonts w:ascii="Times New Roman" w:hAnsi="Times New Roman" w:cs="Times New Roman"/>
                <w:sz w:val="20"/>
                <w:szCs w:val="20"/>
              </w:rPr>
            </w:pPr>
          </w:p>
        </w:tc>
      </w:tr>
      <w:tr w:rsidR="00C06305" w:rsidRPr="00F10F0B" w14:paraId="799DB628" w14:textId="77777777" w:rsidTr="00F10F0B">
        <w:trPr>
          <w:trHeight w:val="475"/>
        </w:trPr>
        <w:tc>
          <w:tcPr>
            <w:tcW w:w="771" w:type="pct"/>
            <w:tcBorders>
              <w:top w:val="nil"/>
              <w:left w:val="nil"/>
              <w:bottom w:val="nil"/>
              <w:right w:val="nil"/>
            </w:tcBorders>
            <w:vAlign w:val="center"/>
          </w:tcPr>
          <w:p w14:paraId="22E388F4"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Plan quality</w:t>
            </w:r>
          </w:p>
        </w:tc>
        <w:tc>
          <w:tcPr>
            <w:tcW w:w="189" w:type="pct"/>
            <w:tcBorders>
              <w:top w:val="nil"/>
              <w:left w:val="nil"/>
              <w:bottom w:val="nil"/>
              <w:right w:val="nil"/>
            </w:tcBorders>
            <w:vAlign w:val="center"/>
          </w:tcPr>
          <w:p w14:paraId="0E09C3B9"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3.16</w:t>
            </w:r>
          </w:p>
        </w:tc>
        <w:tc>
          <w:tcPr>
            <w:tcW w:w="189" w:type="pct"/>
            <w:tcBorders>
              <w:top w:val="nil"/>
              <w:left w:val="nil"/>
              <w:bottom w:val="nil"/>
              <w:right w:val="nil"/>
            </w:tcBorders>
            <w:vAlign w:val="center"/>
          </w:tcPr>
          <w:p w14:paraId="27A643D6" w14:textId="0258F35D"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0.79</w:t>
            </w:r>
          </w:p>
        </w:tc>
        <w:tc>
          <w:tcPr>
            <w:tcW w:w="175" w:type="pct"/>
            <w:tcBorders>
              <w:top w:val="nil"/>
              <w:left w:val="nil"/>
              <w:bottom w:val="nil"/>
              <w:right w:val="nil"/>
            </w:tcBorders>
            <w:vAlign w:val="center"/>
          </w:tcPr>
          <w:p w14:paraId="308521F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.03</w:t>
            </w:r>
          </w:p>
        </w:tc>
        <w:tc>
          <w:tcPr>
            <w:tcW w:w="175" w:type="pct"/>
            <w:tcBorders>
              <w:top w:val="nil"/>
              <w:left w:val="nil"/>
              <w:bottom w:val="nil"/>
              <w:right w:val="nil"/>
            </w:tcBorders>
            <w:vAlign w:val="center"/>
          </w:tcPr>
          <w:p w14:paraId="7E75B80E"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-.01</w:t>
            </w:r>
          </w:p>
        </w:tc>
        <w:tc>
          <w:tcPr>
            <w:tcW w:w="175" w:type="pct"/>
            <w:tcBorders>
              <w:top w:val="nil"/>
              <w:left w:val="nil"/>
              <w:bottom w:val="nil"/>
              <w:right w:val="nil"/>
            </w:tcBorders>
            <w:vAlign w:val="center"/>
          </w:tcPr>
          <w:p w14:paraId="0522E66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.20**</w:t>
            </w:r>
          </w:p>
        </w:tc>
        <w:tc>
          <w:tcPr>
            <w:tcW w:w="194" w:type="pct"/>
            <w:tcBorders>
              <w:top w:val="nil"/>
              <w:left w:val="nil"/>
              <w:bottom w:val="nil"/>
              <w:right w:val="nil"/>
            </w:tcBorders>
            <w:vAlign w:val="center"/>
          </w:tcPr>
          <w:p w14:paraId="26EEA875"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.03</w:t>
            </w:r>
          </w:p>
        </w:tc>
        <w:tc>
          <w:tcPr>
            <w:tcW w:w="161" w:type="pct"/>
            <w:tcBorders>
              <w:top w:val="nil"/>
              <w:left w:val="nil"/>
              <w:bottom w:val="nil"/>
              <w:right w:val="nil"/>
            </w:tcBorders>
            <w:vAlign w:val="center"/>
          </w:tcPr>
          <w:p w14:paraId="2CC16792"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.12</w:t>
            </w:r>
          </w:p>
        </w:tc>
        <w:tc>
          <w:tcPr>
            <w:tcW w:w="170" w:type="pct"/>
            <w:tcBorders>
              <w:top w:val="nil"/>
              <w:left w:val="nil"/>
              <w:bottom w:val="nil"/>
              <w:right w:val="nil"/>
            </w:tcBorders>
            <w:vAlign w:val="center"/>
          </w:tcPr>
          <w:p w14:paraId="12AF286E"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.06</w:t>
            </w:r>
          </w:p>
        </w:tc>
        <w:tc>
          <w:tcPr>
            <w:tcW w:w="175" w:type="pct"/>
            <w:tcBorders>
              <w:top w:val="nil"/>
              <w:left w:val="nil"/>
              <w:bottom w:val="nil"/>
              <w:right w:val="nil"/>
            </w:tcBorders>
            <w:vAlign w:val="center"/>
          </w:tcPr>
          <w:p w14:paraId="64AEB603"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-.03</w:t>
            </w:r>
          </w:p>
        </w:tc>
        <w:tc>
          <w:tcPr>
            <w:tcW w:w="175" w:type="pct"/>
            <w:tcBorders>
              <w:top w:val="nil"/>
              <w:left w:val="nil"/>
              <w:bottom w:val="nil"/>
              <w:right w:val="nil"/>
            </w:tcBorders>
            <w:vAlign w:val="center"/>
          </w:tcPr>
          <w:p w14:paraId="1D8977D2"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.06</w:t>
            </w:r>
          </w:p>
        </w:tc>
        <w:tc>
          <w:tcPr>
            <w:tcW w:w="175" w:type="pct"/>
            <w:tcBorders>
              <w:top w:val="nil"/>
              <w:left w:val="nil"/>
              <w:bottom w:val="nil"/>
              <w:right w:val="nil"/>
            </w:tcBorders>
            <w:vAlign w:val="center"/>
          </w:tcPr>
          <w:p w14:paraId="3DC667E4"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.02</w:t>
            </w:r>
          </w:p>
        </w:tc>
        <w:tc>
          <w:tcPr>
            <w:tcW w:w="175" w:type="pct"/>
            <w:tcBorders>
              <w:top w:val="nil"/>
              <w:left w:val="nil"/>
              <w:bottom w:val="nil"/>
              <w:right w:val="nil"/>
            </w:tcBorders>
            <w:vAlign w:val="center"/>
          </w:tcPr>
          <w:p w14:paraId="7F8C5CEE"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.14*</w:t>
            </w:r>
          </w:p>
        </w:tc>
        <w:tc>
          <w:tcPr>
            <w:tcW w:w="175" w:type="pct"/>
            <w:tcBorders>
              <w:top w:val="nil"/>
              <w:left w:val="nil"/>
              <w:bottom w:val="nil"/>
              <w:right w:val="nil"/>
            </w:tcBorders>
            <w:vAlign w:val="center"/>
          </w:tcPr>
          <w:p w14:paraId="46D6252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.06</w:t>
            </w:r>
          </w:p>
        </w:tc>
        <w:tc>
          <w:tcPr>
            <w:tcW w:w="175" w:type="pct"/>
            <w:tcBorders>
              <w:top w:val="nil"/>
              <w:left w:val="nil"/>
              <w:bottom w:val="nil"/>
              <w:right w:val="nil"/>
            </w:tcBorders>
            <w:vAlign w:val="center"/>
          </w:tcPr>
          <w:p w14:paraId="205B1079"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-.02</w:t>
            </w:r>
          </w:p>
        </w:tc>
        <w:tc>
          <w:tcPr>
            <w:tcW w:w="175" w:type="pct"/>
            <w:tcBorders>
              <w:top w:val="nil"/>
              <w:left w:val="nil"/>
              <w:bottom w:val="nil"/>
              <w:right w:val="nil"/>
            </w:tcBorders>
            <w:vAlign w:val="center"/>
          </w:tcPr>
          <w:p w14:paraId="6093AF3F"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.24**</w:t>
            </w:r>
          </w:p>
        </w:tc>
        <w:tc>
          <w:tcPr>
            <w:tcW w:w="175" w:type="pct"/>
            <w:tcBorders>
              <w:top w:val="nil"/>
              <w:left w:val="nil"/>
              <w:bottom w:val="nil"/>
              <w:right w:val="nil"/>
            </w:tcBorders>
            <w:vAlign w:val="center"/>
          </w:tcPr>
          <w:p w14:paraId="1CB6F40F"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.27**</w:t>
            </w:r>
          </w:p>
        </w:tc>
        <w:tc>
          <w:tcPr>
            <w:tcW w:w="175" w:type="pct"/>
            <w:tcBorders>
              <w:top w:val="nil"/>
              <w:left w:val="nil"/>
              <w:bottom w:val="nil"/>
              <w:right w:val="nil"/>
            </w:tcBorders>
            <w:vAlign w:val="center"/>
          </w:tcPr>
          <w:p w14:paraId="31BD93B4"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.25**</w:t>
            </w:r>
          </w:p>
        </w:tc>
        <w:tc>
          <w:tcPr>
            <w:tcW w:w="175" w:type="pct"/>
            <w:tcBorders>
              <w:top w:val="nil"/>
              <w:left w:val="nil"/>
              <w:bottom w:val="nil"/>
              <w:right w:val="nil"/>
            </w:tcBorders>
            <w:vAlign w:val="center"/>
          </w:tcPr>
          <w:p w14:paraId="50D83954"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.20**</w:t>
            </w:r>
          </w:p>
        </w:tc>
        <w:tc>
          <w:tcPr>
            <w:tcW w:w="175" w:type="pct"/>
            <w:tcBorders>
              <w:top w:val="nil"/>
              <w:left w:val="nil"/>
              <w:bottom w:val="nil"/>
              <w:right w:val="nil"/>
            </w:tcBorders>
            <w:vAlign w:val="center"/>
          </w:tcPr>
          <w:p w14:paraId="121C3CA9"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.18**</w:t>
            </w:r>
          </w:p>
        </w:tc>
        <w:tc>
          <w:tcPr>
            <w:tcW w:w="175" w:type="pct"/>
            <w:tcBorders>
              <w:top w:val="nil"/>
              <w:left w:val="nil"/>
              <w:bottom w:val="nil"/>
              <w:right w:val="nil"/>
            </w:tcBorders>
            <w:vAlign w:val="center"/>
          </w:tcPr>
          <w:p w14:paraId="604FDD82"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.09</w:t>
            </w:r>
          </w:p>
        </w:tc>
        <w:tc>
          <w:tcPr>
            <w:tcW w:w="175" w:type="pct"/>
            <w:tcBorders>
              <w:top w:val="nil"/>
              <w:left w:val="nil"/>
              <w:bottom w:val="nil"/>
              <w:right w:val="nil"/>
            </w:tcBorders>
            <w:vAlign w:val="center"/>
          </w:tcPr>
          <w:p w14:paraId="72F1B451"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.17*</w:t>
            </w:r>
          </w:p>
        </w:tc>
        <w:tc>
          <w:tcPr>
            <w:tcW w:w="175" w:type="pct"/>
            <w:tcBorders>
              <w:top w:val="nil"/>
              <w:left w:val="nil"/>
              <w:bottom w:val="nil"/>
              <w:right w:val="nil"/>
            </w:tcBorders>
            <w:vAlign w:val="center"/>
          </w:tcPr>
          <w:p w14:paraId="3D9F7D7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.19**</w:t>
            </w:r>
          </w:p>
        </w:tc>
        <w:tc>
          <w:tcPr>
            <w:tcW w:w="175" w:type="pct"/>
            <w:tcBorders>
              <w:top w:val="nil"/>
              <w:left w:val="nil"/>
              <w:bottom w:val="nil"/>
              <w:right w:val="nil"/>
            </w:tcBorders>
            <w:vAlign w:val="center"/>
          </w:tcPr>
          <w:p w14:paraId="2A9C0ED3" w14:textId="77777777" w:rsidR="00C06305" w:rsidRPr="00F54391" w:rsidRDefault="00C06305" w:rsidP="00F54391">
            <w:pPr>
              <w:jc w:val="center"/>
              <w:rPr>
                <w:rFonts w:ascii="Times New Roman" w:hAnsi="Times New Roman" w:cs="Times New Roman"/>
                <w:sz w:val="20"/>
                <w:szCs w:val="20"/>
              </w:rPr>
            </w:pPr>
          </w:p>
        </w:tc>
        <w:tc>
          <w:tcPr>
            <w:tcW w:w="175" w:type="pct"/>
            <w:tcBorders>
              <w:top w:val="nil"/>
              <w:left w:val="nil"/>
              <w:bottom w:val="nil"/>
              <w:right w:val="nil"/>
            </w:tcBorders>
            <w:vAlign w:val="center"/>
          </w:tcPr>
          <w:p w14:paraId="3FF18606" w14:textId="77777777" w:rsidR="00C06305" w:rsidRPr="00F54391" w:rsidRDefault="00C06305" w:rsidP="00F54391">
            <w:pPr>
              <w:jc w:val="center"/>
              <w:rPr>
                <w:rFonts w:ascii="Times New Roman" w:hAnsi="Times New Roman" w:cs="Times New Roman"/>
                <w:sz w:val="20"/>
                <w:szCs w:val="20"/>
              </w:rPr>
            </w:pPr>
          </w:p>
        </w:tc>
      </w:tr>
      <w:tr w:rsidR="00C06305" w:rsidRPr="00F10F0B" w14:paraId="11A292AE" w14:textId="77777777" w:rsidTr="00F10F0B">
        <w:trPr>
          <w:trHeight w:val="475"/>
        </w:trPr>
        <w:tc>
          <w:tcPr>
            <w:tcW w:w="771" w:type="pct"/>
            <w:tcBorders>
              <w:top w:val="nil"/>
              <w:left w:val="nil"/>
              <w:bottom w:val="nil"/>
              <w:right w:val="nil"/>
            </w:tcBorders>
            <w:vAlign w:val="center"/>
          </w:tcPr>
          <w:p w14:paraId="32620D26"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 xml:space="preserve">Plan originality </w:t>
            </w:r>
          </w:p>
        </w:tc>
        <w:tc>
          <w:tcPr>
            <w:tcW w:w="189" w:type="pct"/>
            <w:tcBorders>
              <w:top w:val="nil"/>
              <w:left w:val="nil"/>
              <w:bottom w:val="nil"/>
              <w:right w:val="nil"/>
            </w:tcBorders>
            <w:vAlign w:val="center"/>
          </w:tcPr>
          <w:p w14:paraId="769F44F1"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2.51</w:t>
            </w:r>
          </w:p>
        </w:tc>
        <w:tc>
          <w:tcPr>
            <w:tcW w:w="189" w:type="pct"/>
            <w:tcBorders>
              <w:top w:val="nil"/>
              <w:left w:val="nil"/>
              <w:bottom w:val="nil"/>
              <w:right w:val="nil"/>
            </w:tcBorders>
            <w:vAlign w:val="center"/>
          </w:tcPr>
          <w:p w14:paraId="5724BF18" w14:textId="297CF8CC"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0.75</w:t>
            </w:r>
          </w:p>
        </w:tc>
        <w:tc>
          <w:tcPr>
            <w:tcW w:w="175" w:type="pct"/>
            <w:tcBorders>
              <w:top w:val="nil"/>
              <w:left w:val="nil"/>
              <w:bottom w:val="nil"/>
              <w:right w:val="nil"/>
            </w:tcBorders>
            <w:vAlign w:val="center"/>
          </w:tcPr>
          <w:p w14:paraId="37C3EB23"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.09</w:t>
            </w:r>
          </w:p>
        </w:tc>
        <w:tc>
          <w:tcPr>
            <w:tcW w:w="175" w:type="pct"/>
            <w:tcBorders>
              <w:top w:val="nil"/>
              <w:left w:val="nil"/>
              <w:bottom w:val="nil"/>
              <w:right w:val="nil"/>
            </w:tcBorders>
            <w:vAlign w:val="center"/>
          </w:tcPr>
          <w:p w14:paraId="72207B5F"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75" w:type="pct"/>
            <w:tcBorders>
              <w:top w:val="nil"/>
              <w:left w:val="nil"/>
              <w:bottom w:val="nil"/>
              <w:right w:val="nil"/>
            </w:tcBorders>
            <w:vAlign w:val="center"/>
          </w:tcPr>
          <w:p w14:paraId="6329EDA9"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.15*</w:t>
            </w:r>
          </w:p>
        </w:tc>
        <w:tc>
          <w:tcPr>
            <w:tcW w:w="194" w:type="pct"/>
            <w:tcBorders>
              <w:top w:val="nil"/>
              <w:left w:val="nil"/>
              <w:bottom w:val="nil"/>
              <w:right w:val="nil"/>
            </w:tcBorders>
            <w:vAlign w:val="center"/>
          </w:tcPr>
          <w:p w14:paraId="5A8F59D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-.07</w:t>
            </w:r>
          </w:p>
        </w:tc>
        <w:tc>
          <w:tcPr>
            <w:tcW w:w="161" w:type="pct"/>
            <w:tcBorders>
              <w:top w:val="nil"/>
              <w:left w:val="nil"/>
              <w:bottom w:val="nil"/>
              <w:right w:val="nil"/>
            </w:tcBorders>
            <w:vAlign w:val="center"/>
          </w:tcPr>
          <w:p w14:paraId="48775B96"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.10</w:t>
            </w:r>
          </w:p>
        </w:tc>
        <w:tc>
          <w:tcPr>
            <w:tcW w:w="170" w:type="pct"/>
            <w:tcBorders>
              <w:top w:val="nil"/>
              <w:left w:val="nil"/>
              <w:bottom w:val="nil"/>
              <w:right w:val="nil"/>
            </w:tcBorders>
            <w:vAlign w:val="center"/>
          </w:tcPr>
          <w:p w14:paraId="26015D57"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.06</w:t>
            </w:r>
          </w:p>
        </w:tc>
        <w:tc>
          <w:tcPr>
            <w:tcW w:w="175" w:type="pct"/>
            <w:tcBorders>
              <w:top w:val="nil"/>
              <w:left w:val="nil"/>
              <w:bottom w:val="nil"/>
              <w:right w:val="nil"/>
            </w:tcBorders>
            <w:vAlign w:val="center"/>
          </w:tcPr>
          <w:p w14:paraId="1D668FE6"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.05</w:t>
            </w:r>
          </w:p>
        </w:tc>
        <w:tc>
          <w:tcPr>
            <w:tcW w:w="175" w:type="pct"/>
            <w:tcBorders>
              <w:top w:val="nil"/>
              <w:left w:val="nil"/>
              <w:bottom w:val="nil"/>
              <w:right w:val="nil"/>
            </w:tcBorders>
            <w:vAlign w:val="center"/>
          </w:tcPr>
          <w:p w14:paraId="02AB345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.05</w:t>
            </w:r>
          </w:p>
        </w:tc>
        <w:tc>
          <w:tcPr>
            <w:tcW w:w="175" w:type="pct"/>
            <w:tcBorders>
              <w:top w:val="nil"/>
              <w:left w:val="nil"/>
              <w:bottom w:val="nil"/>
              <w:right w:val="nil"/>
            </w:tcBorders>
            <w:vAlign w:val="center"/>
          </w:tcPr>
          <w:p w14:paraId="7D048409"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-.02</w:t>
            </w:r>
          </w:p>
        </w:tc>
        <w:tc>
          <w:tcPr>
            <w:tcW w:w="175" w:type="pct"/>
            <w:tcBorders>
              <w:top w:val="nil"/>
              <w:left w:val="nil"/>
              <w:bottom w:val="nil"/>
              <w:right w:val="nil"/>
            </w:tcBorders>
            <w:vAlign w:val="center"/>
          </w:tcPr>
          <w:p w14:paraId="314A4C94"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.18**</w:t>
            </w:r>
          </w:p>
        </w:tc>
        <w:tc>
          <w:tcPr>
            <w:tcW w:w="175" w:type="pct"/>
            <w:tcBorders>
              <w:top w:val="nil"/>
              <w:left w:val="nil"/>
              <w:bottom w:val="nil"/>
              <w:right w:val="nil"/>
            </w:tcBorders>
            <w:vAlign w:val="center"/>
          </w:tcPr>
          <w:p w14:paraId="0A68853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75" w:type="pct"/>
            <w:tcBorders>
              <w:top w:val="nil"/>
              <w:left w:val="nil"/>
              <w:bottom w:val="nil"/>
              <w:right w:val="nil"/>
            </w:tcBorders>
            <w:vAlign w:val="center"/>
          </w:tcPr>
          <w:p w14:paraId="66CA377C"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75" w:type="pct"/>
            <w:tcBorders>
              <w:top w:val="nil"/>
              <w:left w:val="nil"/>
              <w:bottom w:val="nil"/>
              <w:right w:val="nil"/>
            </w:tcBorders>
            <w:vAlign w:val="center"/>
          </w:tcPr>
          <w:p w14:paraId="76BF80F6"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.24**</w:t>
            </w:r>
          </w:p>
        </w:tc>
        <w:tc>
          <w:tcPr>
            <w:tcW w:w="175" w:type="pct"/>
            <w:tcBorders>
              <w:top w:val="nil"/>
              <w:left w:val="nil"/>
              <w:bottom w:val="nil"/>
              <w:right w:val="nil"/>
            </w:tcBorders>
            <w:vAlign w:val="center"/>
          </w:tcPr>
          <w:p w14:paraId="2BC3534E"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.22**</w:t>
            </w:r>
          </w:p>
        </w:tc>
        <w:tc>
          <w:tcPr>
            <w:tcW w:w="175" w:type="pct"/>
            <w:tcBorders>
              <w:top w:val="nil"/>
              <w:left w:val="nil"/>
              <w:bottom w:val="nil"/>
              <w:right w:val="nil"/>
            </w:tcBorders>
            <w:vAlign w:val="center"/>
          </w:tcPr>
          <w:p w14:paraId="7F5FAD93"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.24**</w:t>
            </w:r>
          </w:p>
        </w:tc>
        <w:tc>
          <w:tcPr>
            <w:tcW w:w="175" w:type="pct"/>
            <w:tcBorders>
              <w:top w:val="nil"/>
              <w:left w:val="nil"/>
              <w:bottom w:val="nil"/>
              <w:right w:val="nil"/>
            </w:tcBorders>
            <w:vAlign w:val="center"/>
          </w:tcPr>
          <w:p w14:paraId="1492E33B"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.28**</w:t>
            </w:r>
          </w:p>
        </w:tc>
        <w:tc>
          <w:tcPr>
            <w:tcW w:w="175" w:type="pct"/>
            <w:tcBorders>
              <w:top w:val="nil"/>
              <w:left w:val="nil"/>
              <w:bottom w:val="nil"/>
              <w:right w:val="nil"/>
            </w:tcBorders>
            <w:vAlign w:val="center"/>
          </w:tcPr>
          <w:p w14:paraId="6224079A"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.18**</w:t>
            </w:r>
          </w:p>
        </w:tc>
        <w:tc>
          <w:tcPr>
            <w:tcW w:w="175" w:type="pct"/>
            <w:tcBorders>
              <w:top w:val="nil"/>
              <w:left w:val="nil"/>
              <w:bottom w:val="nil"/>
              <w:right w:val="nil"/>
            </w:tcBorders>
            <w:vAlign w:val="center"/>
          </w:tcPr>
          <w:p w14:paraId="1B448F7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.10</w:t>
            </w:r>
          </w:p>
        </w:tc>
        <w:tc>
          <w:tcPr>
            <w:tcW w:w="175" w:type="pct"/>
            <w:tcBorders>
              <w:top w:val="nil"/>
              <w:left w:val="nil"/>
              <w:bottom w:val="nil"/>
              <w:right w:val="nil"/>
            </w:tcBorders>
            <w:vAlign w:val="center"/>
          </w:tcPr>
          <w:p w14:paraId="30418182"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.16*</w:t>
            </w:r>
          </w:p>
        </w:tc>
        <w:tc>
          <w:tcPr>
            <w:tcW w:w="175" w:type="pct"/>
            <w:tcBorders>
              <w:top w:val="nil"/>
              <w:left w:val="nil"/>
              <w:bottom w:val="nil"/>
              <w:right w:val="nil"/>
            </w:tcBorders>
            <w:vAlign w:val="center"/>
          </w:tcPr>
          <w:p w14:paraId="5C121C8F"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.18**</w:t>
            </w:r>
          </w:p>
        </w:tc>
        <w:tc>
          <w:tcPr>
            <w:tcW w:w="175" w:type="pct"/>
            <w:tcBorders>
              <w:top w:val="nil"/>
              <w:left w:val="nil"/>
              <w:bottom w:val="nil"/>
              <w:right w:val="nil"/>
            </w:tcBorders>
            <w:vAlign w:val="center"/>
          </w:tcPr>
          <w:p w14:paraId="3DDE8CF7"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.67**</w:t>
            </w:r>
          </w:p>
        </w:tc>
        <w:tc>
          <w:tcPr>
            <w:tcW w:w="175" w:type="pct"/>
            <w:tcBorders>
              <w:top w:val="nil"/>
              <w:left w:val="nil"/>
              <w:bottom w:val="nil"/>
              <w:right w:val="nil"/>
            </w:tcBorders>
            <w:vAlign w:val="center"/>
          </w:tcPr>
          <w:p w14:paraId="1DD2B29B" w14:textId="77777777" w:rsidR="00C06305" w:rsidRPr="00F54391" w:rsidRDefault="00C06305" w:rsidP="00F54391">
            <w:pPr>
              <w:jc w:val="center"/>
              <w:rPr>
                <w:rFonts w:ascii="Times New Roman" w:hAnsi="Times New Roman" w:cs="Times New Roman"/>
                <w:sz w:val="20"/>
                <w:szCs w:val="20"/>
              </w:rPr>
            </w:pPr>
          </w:p>
        </w:tc>
      </w:tr>
      <w:tr w:rsidR="00C06305" w:rsidRPr="00F10F0B" w14:paraId="51A5AD9C" w14:textId="77777777" w:rsidTr="00F10F0B">
        <w:trPr>
          <w:trHeight w:val="475"/>
        </w:trPr>
        <w:tc>
          <w:tcPr>
            <w:tcW w:w="771" w:type="pct"/>
            <w:tcBorders>
              <w:top w:val="nil"/>
              <w:left w:val="nil"/>
              <w:bottom w:val="single" w:sz="4" w:space="0" w:color="auto"/>
              <w:right w:val="nil"/>
            </w:tcBorders>
            <w:vAlign w:val="center"/>
          </w:tcPr>
          <w:p w14:paraId="24E1C899" w14:textId="77777777" w:rsidR="00C06305" w:rsidRPr="00F10F0B" w:rsidRDefault="00C06305">
            <w:pPr>
              <w:pStyle w:val="ListParagraph"/>
              <w:numPr>
                <w:ilvl w:val="0"/>
                <w:numId w:val="10"/>
              </w:numPr>
              <w:ind w:left="338"/>
              <w:rPr>
                <w:rFonts w:ascii="Times New Roman" w:hAnsi="Times New Roman" w:cs="Times New Roman"/>
                <w:sz w:val="24"/>
                <w:szCs w:val="24"/>
              </w:rPr>
            </w:pPr>
            <w:r w:rsidRPr="00F10F0B">
              <w:rPr>
                <w:rFonts w:ascii="Times New Roman" w:hAnsi="Times New Roman" w:cs="Times New Roman"/>
                <w:sz w:val="24"/>
                <w:szCs w:val="24"/>
              </w:rPr>
              <w:t>Plan elegance</w:t>
            </w:r>
          </w:p>
        </w:tc>
        <w:tc>
          <w:tcPr>
            <w:tcW w:w="189" w:type="pct"/>
            <w:tcBorders>
              <w:top w:val="nil"/>
              <w:left w:val="nil"/>
              <w:bottom w:val="single" w:sz="4" w:space="0" w:color="auto"/>
              <w:right w:val="nil"/>
            </w:tcBorders>
            <w:vAlign w:val="center"/>
          </w:tcPr>
          <w:p w14:paraId="04D94F95"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3.11</w:t>
            </w:r>
          </w:p>
        </w:tc>
        <w:tc>
          <w:tcPr>
            <w:tcW w:w="189" w:type="pct"/>
            <w:tcBorders>
              <w:top w:val="nil"/>
              <w:left w:val="nil"/>
              <w:bottom w:val="single" w:sz="4" w:space="0" w:color="auto"/>
              <w:right w:val="nil"/>
            </w:tcBorders>
            <w:vAlign w:val="center"/>
          </w:tcPr>
          <w:p w14:paraId="1FCEAADF" w14:textId="5ED51B7E"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0.68</w:t>
            </w:r>
          </w:p>
        </w:tc>
        <w:tc>
          <w:tcPr>
            <w:tcW w:w="175" w:type="pct"/>
            <w:tcBorders>
              <w:top w:val="nil"/>
              <w:left w:val="nil"/>
              <w:bottom w:val="single" w:sz="4" w:space="0" w:color="auto"/>
              <w:right w:val="nil"/>
            </w:tcBorders>
            <w:vAlign w:val="center"/>
          </w:tcPr>
          <w:p w14:paraId="567DF923"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-.01</w:t>
            </w:r>
          </w:p>
        </w:tc>
        <w:tc>
          <w:tcPr>
            <w:tcW w:w="175" w:type="pct"/>
            <w:tcBorders>
              <w:top w:val="nil"/>
              <w:left w:val="nil"/>
              <w:bottom w:val="single" w:sz="4" w:space="0" w:color="auto"/>
              <w:right w:val="nil"/>
            </w:tcBorders>
            <w:vAlign w:val="center"/>
          </w:tcPr>
          <w:p w14:paraId="39CBA289"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75" w:type="pct"/>
            <w:tcBorders>
              <w:top w:val="nil"/>
              <w:left w:val="nil"/>
              <w:bottom w:val="single" w:sz="4" w:space="0" w:color="auto"/>
              <w:right w:val="nil"/>
            </w:tcBorders>
            <w:vAlign w:val="center"/>
          </w:tcPr>
          <w:p w14:paraId="54272E0C"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.07</w:t>
            </w:r>
          </w:p>
        </w:tc>
        <w:tc>
          <w:tcPr>
            <w:tcW w:w="194" w:type="pct"/>
            <w:tcBorders>
              <w:top w:val="nil"/>
              <w:left w:val="nil"/>
              <w:bottom w:val="single" w:sz="4" w:space="0" w:color="auto"/>
              <w:right w:val="nil"/>
            </w:tcBorders>
            <w:vAlign w:val="center"/>
          </w:tcPr>
          <w:p w14:paraId="7E1E58C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.02</w:t>
            </w:r>
          </w:p>
        </w:tc>
        <w:tc>
          <w:tcPr>
            <w:tcW w:w="161" w:type="pct"/>
            <w:tcBorders>
              <w:top w:val="nil"/>
              <w:left w:val="nil"/>
              <w:bottom w:val="single" w:sz="4" w:space="0" w:color="auto"/>
              <w:right w:val="nil"/>
            </w:tcBorders>
            <w:vAlign w:val="center"/>
          </w:tcPr>
          <w:p w14:paraId="6D3FA825"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.10</w:t>
            </w:r>
          </w:p>
        </w:tc>
        <w:tc>
          <w:tcPr>
            <w:tcW w:w="170" w:type="pct"/>
            <w:tcBorders>
              <w:top w:val="nil"/>
              <w:left w:val="nil"/>
              <w:bottom w:val="single" w:sz="4" w:space="0" w:color="auto"/>
              <w:right w:val="nil"/>
            </w:tcBorders>
            <w:vAlign w:val="center"/>
          </w:tcPr>
          <w:p w14:paraId="3E2290F2"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.05</w:t>
            </w:r>
          </w:p>
        </w:tc>
        <w:tc>
          <w:tcPr>
            <w:tcW w:w="175" w:type="pct"/>
            <w:tcBorders>
              <w:top w:val="nil"/>
              <w:left w:val="nil"/>
              <w:bottom w:val="single" w:sz="4" w:space="0" w:color="auto"/>
              <w:right w:val="nil"/>
            </w:tcBorders>
            <w:vAlign w:val="center"/>
          </w:tcPr>
          <w:p w14:paraId="4F1F7758"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-.02</w:t>
            </w:r>
          </w:p>
        </w:tc>
        <w:tc>
          <w:tcPr>
            <w:tcW w:w="175" w:type="pct"/>
            <w:tcBorders>
              <w:top w:val="nil"/>
              <w:left w:val="nil"/>
              <w:bottom w:val="single" w:sz="4" w:space="0" w:color="auto"/>
              <w:right w:val="nil"/>
            </w:tcBorders>
            <w:vAlign w:val="center"/>
          </w:tcPr>
          <w:p w14:paraId="0532463C"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75" w:type="pct"/>
            <w:tcBorders>
              <w:top w:val="nil"/>
              <w:left w:val="nil"/>
              <w:bottom w:val="single" w:sz="4" w:space="0" w:color="auto"/>
              <w:right w:val="nil"/>
            </w:tcBorders>
            <w:vAlign w:val="center"/>
          </w:tcPr>
          <w:p w14:paraId="74BD2869"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.04</w:t>
            </w:r>
          </w:p>
        </w:tc>
        <w:tc>
          <w:tcPr>
            <w:tcW w:w="175" w:type="pct"/>
            <w:tcBorders>
              <w:top w:val="nil"/>
              <w:left w:val="nil"/>
              <w:bottom w:val="single" w:sz="4" w:space="0" w:color="auto"/>
              <w:right w:val="nil"/>
            </w:tcBorders>
            <w:vAlign w:val="center"/>
          </w:tcPr>
          <w:p w14:paraId="17C44254"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.08</w:t>
            </w:r>
          </w:p>
        </w:tc>
        <w:tc>
          <w:tcPr>
            <w:tcW w:w="175" w:type="pct"/>
            <w:tcBorders>
              <w:top w:val="nil"/>
              <w:left w:val="nil"/>
              <w:bottom w:val="single" w:sz="4" w:space="0" w:color="auto"/>
              <w:right w:val="nil"/>
            </w:tcBorders>
            <w:vAlign w:val="center"/>
          </w:tcPr>
          <w:p w14:paraId="5F313F7E"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-.01</w:t>
            </w:r>
          </w:p>
        </w:tc>
        <w:tc>
          <w:tcPr>
            <w:tcW w:w="175" w:type="pct"/>
            <w:tcBorders>
              <w:top w:val="nil"/>
              <w:left w:val="nil"/>
              <w:bottom w:val="single" w:sz="4" w:space="0" w:color="auto"/>
              <w:right w:val="nil"/>
            </w:tcBorders>
            <w:vAlign w:val="center"/>
          </w:tcPr>
          <w:p w14:paraId="7F5DC0B4"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-.02</w:t>
            </w:r>
          </w:p>
        </w:tc>
        <w:tc>
          <w:tcPr>
            <w:tcW w:w="175" w:type="pct"/>
            <w:tcBorders>
              <w:top w:val="nil"/>
              <w:left w:val="nil"/>
              <w:bottom w:val="single" w:sz="4" w:space="0" w:color="auto"/>
              <w:right w:val="nil"/>
            </w:tcBorders>
            <w:vAlign w:val="center"/>
          </w:tcPr>
          <w:p w14:paraId="4AB6A3DD"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.15*</w:t>
            </w:r>
          </w:p>
        </w:tc>
        <w:tc>
          <w:tcPr>
            <w:tcW w:w="175" w:type="pct"/>
            <w:tcBorders>
              <w:top w:val="nil"/>
              <w:left w:val="nil"/>
              <w:bottom w:val="single" w:sz="4" w:space="0" w:color="auto"/>
              <w:right w:val="nil"/>
            </w:tcBorders>
            <w:vAlign w:val="center"/>
          </w:tcPr>
          <w:p w14:paraId="5BB93378"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.17*</w:t>
            </w:r>
          </w:p>
        </w:tc>
        <w:tc>
          <w:tcPr>
            <w:tcW w:w="175" w:type="pct"/>
            <w:tcBorders>
              <w:top w:val="nil"/>
              <w:left w:val="nil"/>
              <w:bottom w:val="single" w:sz="4" w:space="0" w:color="auto"/>
              <w:right w:val="nil"/>
            </w:tcBorders>
            <w:vAlign w:val="center"/>
          </w:tcPr>
          <w:p w14:paraId="6AF868CB"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.28**</w:t>
            </w:r>
          </w:p>
        </w:tc>
        <w:tc>
          <w:tcPr>
            <w:tcW w:w="175" w:type="pct"/>
            <w:tcBorders>
              <w:top w:val="nil"/>
              <w:left w:val="nil"/>
              <w:bottom w:val="single" w:sz="4" w:space="0" w:color="auto"/>
              <w:right w:val="nil"/>
            </w:tcBorders>
            <w:vAlign w:val="center"/>
          </w:tcPr>
          <w:p w14:paraId="56D92AA8"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.20**</w:t>
            </w:r>
          </w:p>
        </w:tc>
        <w:tc>
          <w:tcPr>
            <w:tcW w:w="175" w:type="pct"/>
            <w:tcBorders>
              <w:top w:val="nil"/>
              <w:left w:val="nil"/>
              <w:bottom w:val="single" w:sz="4" w:space="0" w:color="auto"/>
              <w:right w:val="nil"/>
            </w:tcBorders>
            <w:vAlign w:val="center"/>
          </w:tcPr>
          <w:p w14:paraId="6446530F"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.26**</w:t>
            </w:r>
          </w:p>
        </w:tc>
        <w:tc>
          <w:tcPr>
            <w:tcW w:w="175" w:type="pct"/>
            <w:tcBorders>
              <w:top w:val="nil"/>
              <w:left w:val="nil"/>
              <w:bottom w:val="single" w:sz="4" w:space="0" w:color="auto"/>
              <w:right w:val="nil"/>
            </w:tcBorders>
            <w:vAlign w:val="center"/>
          </w:tcPr>
          <w:p w14:paraId="78ED5318"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.19**</w:t>
            </w:r>
          </w:p>
        </w:tc>
        <w:tc>
          <w:tcPr>
            <w:tcW w:w="175" w:type="pct"/>
            <w:tcBorders>
              <w:top w:val="nil"/>
              <w:left w:val="nil"/>
              <w:bottom w:val="single" w:sz="4" w:space="0" w:color="auto"/>
              <w:right w:val="nil"/>
            </w:tcBorders>
            <w:vAlign w:val="center"/>
          </w:tcPr>
          <w:p w14:paraId="4399A818"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.27**</w:t>
            </w:r>
          </w:p>
        </w:tc>
        <w:tc>
          <w:tcPr>
            <w:tcW w:w="175" w:type="pct"/>
            <w:tcBorders>
              <w:top w:val="nil"/>
              <w:left w:val="nil"/>
              <w:bottom w:val="single" w:sz="4" w:space="0" w:color="auto"/>
              <w:right w:val="nil"/>
            </w:tcBorders>
            <w:vAlign w:val="center"/>
          </w:tcPr>
          <w:p w14:paraId="78D27B9B"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.22**</w:t>
            </w:r>
          </w:p>
        </w:tc>
        <w:tc>
          <w:tcPr>
            <w:tcW w:w="175" w:type="pct"/>
            <w:tcBorders>
              <w:top w:val="nil"/>
              <w:left w:val="nil"/>
              <w:bottom w:val="single" w:sz="4" w:space="0" w:color="auto"/>
              <w:right w:val="nil"/>
            </w:tcBorders>
            <w:vAlign w:val="center"/>
          </w:tcPr>
          <w:p w14:paraId="3DDCCFD0"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.83**</w:t>
            </w:r>
          </w:p>
        </w:tc>
        <w:tc>
          <w:tcPr>
            <w:tcW w:w="175" w:type="pct"/>
            <w:tcBorders>
              <w:top w:val="nil"/>
              <w:left w:val="nil"/>
              <w:bottom w:val="single" w:sz="4" w:space="0" w:color="auto"/>
              <w:right w:val="nil"/>
            </w:tcBorders>
            <w:vAlign w:val="center"/>
          </w:tcPr>
          <w:p w14:paraId="5B1D249E" w14:textId="77777777" w:rsidR="00C06305" w:rsidRPr="00F54391" w:rsidRDefault="00C06305" w:rsidP="00F54391">
            <w:pPr>
              <w:jc w:val="center"/>
              <w:rPr>
                <w:rFonts w:ascii="Times New Roman" w:hAnsi="Times New Roman" w:cs="Times New Roman"/>
                <w:sz w:val="20"/>
                <w:szCs w:val="20"/>
              </w:rPr>
            </w:pPr>
            <w:r w:rsidRPr="00F54391">
              <w:rPr>
                <w:rFonts w:ascii="Times New Roman" w:hAnsi="Times New Roman" w:cs="Times New Roman"/>
                <w:sz w:val="20"/>
                <w:szCs w:val="20"/>
              </w:rPr>
              <w:t>.57**</w:t>
            </w:r>
          </w:p>
        </w:tc>
      </w:tr>
    </w:tbl>
    <w:p w14:paraId="174E7157" w14:textId="53387C11" w:rsidR="00CF2C1B" w:rsidRPr="00CF2C1B" w:rsidRDefault="00EE0742">
      <w:pPr>
        <w:spacing w:after="0" w:line="240" w:lineRule="auto"/>
        <w:rPr>
          <w:rFonts w:ascii="Times New Roman" w:eastAsiaTheme="minorEastAsia" w:hAnsi="Times New Roman" w:cs="Times New Roman"/>
          <w:sz w:val="24"/>
          <w:szCs w:val="24"/>
        </w:rPr>
        <w:sectPr w:rsidR="00CF2C1B" w:rsidRPr="00CF2C1B" w:rsidSect="00F10F0B">
          <w:pgSz w:w="24480" w:h="15840" w:orient="landscape" w:code="17"/>
          <w:pgMar w:top="1440" w:right="1440" w:bottom="1440" w:left="1440" w:header="720" w:footer="720" w:gutter="0"/>
          <w:cols w:space="720"/>
          <w:docGrid w:linePitch="360"/>
        </w:sectPr>
      </w:pPr>
      <w:bookmarkStart w:id="47" w:name="_Hlk522693249"/>
      <w:r>
        <w:rPr>
          <w:rFonts w:ascii="Times New Roman" w:eastAsiaTheme="minorEastAsia" w:hAnsi="Times New Roman" w:cs="Times New Roman"/>
          <w:i/>
          <w:iCs/>
          <w:sz w:val="24"/>
          <w:szCs w:val="24"/>
        </w:rPr>
        <w:t>N</w:t>
      </w:r>
      <w:r w:rsidR="00323E59" w:rsidRPr="00BC6DF9">
        <w:rPr>
          <w:rFonts w:ascii="Times New Roman" w:eastAsiaTheme="minorEastAsia" w:hAnsi="Times New Roman" w:cs="Times New Roman"/>
          <w:i/>
          <w:iCs/>
          <w:sz w:val="24"/>
          <w:szCs w:val="24"/>
        </w:rPr>
        <w:t>ote.</w:t>
      </w:r>
      <w:r w:rsidR="00323E59">
        <w:rPr>
          <w:rFonts w:ascii="Times New Roman" w:eastAsiaTheme="minorEastAsia" w:hAnsi="Times New Roman" w:cs="Times New Roman"/>
          <w:sz w:val="24"/>
          <w:szCs w:val="24"/>
        </w:rPr>
        <w:t xml:space="preserve"> </w:t>
      </w:r>
      <w:r w:rsidR="000F461C">
        <w:rPr>
          <w:rFonts w:ascii="Times New Roman" w:eastAsiaTheme="minorEastAsia" w:hAnsi="Times New Roman" w:cs="Times New Roman"/>
          <w:sz w:val="24"/>
          <w:szCs w:val="24"/>
        </w:rPr>
        <w:t>IG = idea generation. IE = idea evaluation.</w:t>
      </w:r>
      <w:r w:rsidR="0047009F">
        <w:rPr>
          <w:rFonts w:ascii="Times New Roman" w:eastAsiaTheme="minorEastAsia" w:hAnsi="Times New Roman" w:cs="Times New Roman"/>
          <w:sz w:val="24"/>
          <w:szCs w:val="24"/>
        </w:rPr>
        <w:t xml:space="preserve"> </w:t>
      </w:r>
      <w:r w:rsidR="00FA27CE" w:rsidRPr="00BC6DF9">
        <w:rPr>
          <w:rFonts w:ascii="Times New Roman" w:eastAsiaTheme="minorEastAsia" w:hAnsi="Times New Roman" w:cs="Times New Roman"/>
          <w:i/>
          <w:iCs/>
          <w:sz w:val="24"/>
          <w:szCs w:val="24"/>
        </w:rPr>
        <w:t>N</w:t>
      </w:r>
      <w:r w:rsidR="00FA27CE">
        <w:rPr>
          <w:rFonts w:ascii="Times New Roman" w:eastAsiaTheme="minorEastAsia" w:hAnsi="Times New Roman" w:cs="Times New Roman"/>
          <w:sz w:val="24"/>
          <w:szCs w:val="24"/>
        </w:rPr>
        <w:t xml:space="preserve"> = </w:t>
      </w:r>
      <w:r w:rsidR="00824D19">
        <w:rPr>
          <w:rFonts w:ascii="Times New Roman" w:eastAsiaTheme="minorEastAsia" w:hAnsi="Times New Roman" w:cs="Times New Roman"/>
          <w:sz w:val="24"/>
          <w:szCs w:val="24"/>
        </w:rPr>
        <w:t>216</w:t>
      </w:r>
      <w:r w:rsidR="00B72551">
        <w:rPr>
          <w:rFonts w:ascii="Times New Roman" w:eastAsiaTheme="minorEastAsia" w:hAnsi="Times New Roman" w:cs="Times New Roman"/>
          <w:sz w:val="24"/>
          <w:szCs w:val="24"/>
        </w:rPr>
        <w:t>.</w:t>
      </w:r>
      <w:r w:rsidR="003D464C">
        <w:rPr>
          <w:rFonts w:ascii="Times New Roman" w:eastAsiaTheme="minorEastAsia" w:hAnsi="Times New Roman" w:cs="Times New Roman"/>
          <w:sz w:val="24"/>
          <w:szCs w:val="24"/>
        </w:rPr>
        <w:t xml:space="preserve"> </w:t>
      </w:r>
      <w:r w:rsidR="00CF2C1B" w:rsidRPr="00CF2C1B">
        <w:rPr>
          <w:rFonts w:ascii="Times New Roman" w:eastAsiaTheme="minorEastAsia" w:hAnsi="Times New Roman" w:cs="Times New Roman"/>
          <w:sz w:val="24"/>
          <w:szCs w:val="24"/>
        </w:rPr>
        <w:t>*</w:t>
      </w:r>
      <w:r w:rsidR="00437CCF" w:rsidRPr="00BC6DF9">
        <w:rPr>
          <w:rFonts w:ascii="Times New Roman" w:eastAsiaTheme="minorEastAsia" w:hAnsi="Times New Roman" w:cs="Times New Roman"/>
          <w:i/>
          <w:iCs/>
          <w:sz w:val="24"/>
          <w:szCs w:val="24"/>
        </w:rPr>
        <w:t>p</w:t>
      </w:r>
      <w:r w:rsidR="00437CCF">
        <w:rPr>
          <w:rFonts w:ascii="Times New Roman" w:eastAsiaTheme="minorEastAsia" w:hAnsi="Times New Roman" w:cs="Times New Roman"/>
          <w:sz w:val="24"/>
          <w:szCs w:val="24"/>
        </w:rPr>
        <w:t xml:space="preserve"> &lt; .0</w:t>
      </w:r>
      <w:r w:rsidR="00157430">
        <w:rPr>
          <w:rFonts w:ascii="Times New Roman" w:eastAsiaTheme="minorEastAsia" w:hAnsi="Times New Roman" w:cs="Times New Roman"/>
          <w:sz w:val="24"/>
          <w:szCs w:val="24"/>
        </w:rPr>
        <w:t>5</w:t>
      </w:r>
      <w:r w:rsidR="003F0B4D">
        <w:rPr>
          <w:rFonts w:ascii="Times New Roman" w:eastAsiaTheme="minorEastAsia" w:hAnsi="Times New Roman" w:cs="Times New Roman"/>
          <w:sz w:val="24"/>
          <w:szCs w:val="24"/>
        </w:rPr>
        <w:t>,</w:t>
      </w:r>
      <w:r w:rsidR="00323E59">
        <w:rPr>
          <w:rFonts w:ascii="Times New Roman" w:eastAsiaTheme="minorEastAsia" w:hAnsi="Times New Roman" w:cs="Times New Roman"/>
          <w:sz w:val="24"/>
          <w:szCs w:val="24"/>
        </w:rPr>
        <w:t xml:space="preserve"> *</w:t>
      </w:r>
      <w:r w:rsidR="00CF2C1B" w:rsidRPr="00CF2C1B">
        <w:rPr>
          <w:rFonts w:ascii="Times New Roman" w:eastAsiaTheme="minorEastAsia" w:hAnsi="Times New Roman" w:cs="Times New Roman"/>
          <w:sz w:val="24"/>
          <w:szCs w:val="24"/>
        </w:rPr>
        <w:t>*</w:t>
      </w:r>
      <w:r w:rsidR="00157430" w:rsidRPr="00BC6DF9">
        <w:rPr>
          <w:rFonts w:ascii="Times New Roman" w:eastAsiaTheme="minorEastAsia" w:hAnsi="Times New Roman" w:cs="Times New Roman"/>
          <w:i/>
          <w:iCs/>
          <w:sz w:val="24"/>
          <w:szCs w:val="24"/>
        </w:rPr>
        <w:t>p</w:t>
      </w:r>
      <w:r w:rsidR="00157430">
        <w:rPr>
          <w:rFonts w:ascii="Times New Roman" w:eastAsiaTheme="minorEastAsia" w:hAnsi="Times New Roman" w:cs="Times New Roman"/>
          <w:sz w:val="24"/>
          <w:szCs w:val="24"/>
        </w:rPr>
        <w:t xml:space="preserve"> &lt; .0</w:t>
      </w:r>
      <w:r w:rsidR="00323E59">
        <w:rPr>
          <w:rFonts w:ascii="Times New Roman" w:eastAsiaTheme="minorEastAsia" w:hAnsi="Times New Roman" w:cs="Times New Roman"/>
          <w:sz w:val="24"/>
          <w:szCs w:val="24"/>
        </w:rPr>
        <w:t>1</w:t>
      </w:r>
      <w:r w:rsidR="003F0B4D">
        <w:rPr>
          <w:rFonts w:ascii="Times New Roman" w:eastAsiaTheme="minorEastAsia" w:hAnsi="Times New Roman" w:cs="Times New Roman"/>
          <w:sz w:val="24"/>
          <w:szCs w:val="24"/>
        </w:rPr>
        <w:t>; two-tailed</w:t>
      </w:r>
      <w:r w:rsidR="00323E59">
        <w:rPr>
          <w:rFonts w:ascii="Times New Roman" w:eastAsiaTheme="minorEastAsia" w:hAnsi="Times New Roman" w:cs="Times New Roman"/>
          <w:sz w:val="24"/>
          <w:szCs w:val="24"/>
        </w:rPr>
        <w:t>.</w:t>
      </w:r>
      <w:bookmarkEnd w:id="47"/>
    </w:p>
    <w:p w14:paraId="32B14341" w14:textId="77777777" w:rsidR="005E3ADE" w:rsidRDefault="005E3ADE">
      <w:pPr>
        <w:pStyle w:val="Heading2"/>
        <w:spacing w:line="480" w:lineRule="auto"/>
        <w:rPr>
          <w:rFonts w:ascii="Times New Roman" w:hAnsi="Times New Roman" w:cs="Times New Roman"/>
          <w:b/>
          <w:bCs/>
          <w:color w:val="auto"/>
          <w:sz w:val="24"/>
          <w:szCs w:val="24"/>
        </w:rPr>
      </w:pPr>
      <w:bookmarkStart w:id="48" w:name="_Toc77247978"/>
      <w:r w:rsidRPr="00CC5F9F">
        <w:rPr>
          <w:rFonts w:ascii="Times New Roman" w:hAnsi="Times New Roman" w:cs="Times New Roman"/>
          <w:b/>
          <w:bCs/>
          <w:color w:val="auto"/>
          <w:sz w:val="24"/>
          <w:szCs w:val="24"/>
        </w:rPr>
        <w:t>Hypothesis Testing</w:t>
      </w:r>
      <w:bookmarkEnd w:id="48"/>
    </w:p>
    <w:p w14:paraId="556DE888" w14:textId="77777777" w:rsidR="005E3ADE" w:rsidRPr="00CC5F9F" w:rsidRDefault="005E3ADE">
      <w:pPr>
        <w:spacing w:after="0" w:line="480" w:lineRule="auto"/>
        <w:rPr>
          <w:rFonts w:ascii="Times New Roman" w:hAnsi="Times New Roman" w:cs="Times New Roman"/>
          <w:b/>
          <w:bCs/>
          <w:i/>
          <w:iCs/>
          <w:sz w:val="24"/>
          <w:szCs w:val="24"/>
        </w:rPr>
      </w:pPr>
      <w:r w:rsidRPr="00CC5F9F">
        <w:rPr>
          <w:rFonts w:ascii="Times New Roman" w:hAnsi="Times New Roman" w:cs="Times New Roman"/>
          <w:b/>
          <w:bCs/>
          <w:i/>
          <w:iCs/>
          <w:sz w:val="24"/>
          <w:szCs w:val="24"/>
        </w:rPr>
        <w:t>Hypotheses 1a and 1b</w:t>
      </w:r>
    </w:p>
    <w:p w14:paraId="64D43B09" w14:textId="18BAD335" w:rsidR="00343281" w:rsidRDefault="005E3ADE">
      <w:pPr>
        <w:spacing w:after="0" w:line="480" w:lineRule="auto"/>
        <w:rPr>
          <w:rFonts w:ascii="Times New Roman" w:hAnsi="Times New Roman" w:cs="Times New Roman"/>
          <w:sz w:val="24"/>
          <w:szCs w:val="24"/>
        </w:rPr>
      </w:pPr>
      <w:r>
        <w:rPr>
          <w:rFonts w:ascii="Times New Roman" w:hAnsi="Times New Roman" w:cs="Times New Roman"/>
          <w:sz w:val="24"/>
          <w:szCs w:val="24"/>
        </w:rPr>
        <w:tab/>
        <w:t>Hypothes</w:t>
      </w:r>
      <w:r w:rsidR="003F5EF9">
        <w:rPr>
          <w:rFonts w:ascii="Times New Roman" w:hAnsi="Times New Roman" w:cs="Times New Roman"/>
          <w:sz w:val="24"/>
          <w:szCs w:val="24"/>
        </w:rPr>
        <w:t>is</w:t>
      </w:r>
      <w:r>
        <w:rPr>
          <w:rFonts w:ascii="Times New Roman" w:hAnsi="Times New Roman" w:cs="Times New Roman"/>
          <w:sz w:val="24"/>
          <w:szCs w:val="24"/>
        </w:rPr>
        <w:t xml:space="preserve"> 1a posited that, compared to a control group, participants who received </w:t>
      </w:r>
      <w:r w:rsidRPr="00CC5F9F">
        <w:rPr>
          <w:rFonts w:ascii="Times New Roman" w:hAnsi="Times New Roman" w:cs="Times New Roman"/>
          <w:sz w:val="24"/>
          <w:szCs w:val="24"/>
        </w:rPr>
        <w:t xml:space="preserve">attentional interruptions during idea generation </w:t>
      </w:r>
      <w:r>
        <w:rPr>
          <w:rFonts w:ascii="Times New Roman" w:hAnsi="Times New Roman" w:cs="Times New Roman"/>
          <w:sz w:val="24"/>
          <w:szCs w:val="24"/>
        </w:rPr>
        <w:t>would have</w:t>
      </w:r>
      <w:r w:rsidRPr="00CC5F9F">
        <w:rPr>
          <w:rFonts w:ascii="Times New Roman" w:hAnsi="Times New Roman" w:cs="Times New Roman"/>
          <w:sz w:val="24"/>
          <w:szCs w:val="24"/>
        </w:rPr>
        <w:t xml:space="preserve"> better creative </w:t>
      </w:r>
      <w:r w:rsidR="00D96AD5" w:rsidRPr="00CC5F9F">
        <w:rPr>
          <w:rFonts w:ascii="Times New Roman" w:hAnsi="Times New Roman" w:cs="Times New Roman"/>
          <w:sz w:val="24"/>
          <w:szCs w:val="24"/>
        </w:rPr>
        <w:t>problem-solving</w:t>
      </w:r>
      <w:r w:rsidR="00D96AD5">
        <w:rPr>
          <w:rFonts w:ascii="Times New Roman" w:hAnsi="Times New Roman" w:cs="Times New Roman"/>
          <w:sz w:val="24"/>
          <w:szCs w:val="24"/>
        </w:rPr>
        <w:t xml:space="preserve"> performance</w:t>
      </w:r>
      <w:r>
        <w:rPr>
          <w:rFonts w:ascii="Times New Roman" w:hAnsi="Times New Roman" w:cs="Times New Roman"/>
          <w:sz w:val="24"/>
          <w:szCs w:val="24"/>
        </w:rPr>
        <w:t xml:space="preserve">. Conversely, </w:t>
      </w:r>
      <w:r w:rsidR="004B7894">
        <w:rPr>
          <w:rFonts w:ascii="Times New Roman" w:hAnsi="Times New Roman" w:cs="Times New Roman"/>
          <w:sz w:val="24"/>
          <w:szCs w:val="24"/>
        </w:rPr>
        <w:t>Hypothes</w:t>
      </w:r>
      <w:r w:rsidR="003F5EF9">
        <w:rPr>
          <w:rFonts w:ascii="Times New Roman" w:hAnsi="Times New Roman" w:cs="Times New Roman"/>
          <w:sz w:val="24"/>
          <w:szCs w:val="24"/>
        </w:rPr>
        <w:t>is</w:t>
      </w:r>
      <w:r w:rsidR="004B7894">
        <w:rPr>
          <w:rFonts w:ascii="Times New Roman" w:hAnsi="Times New Roman" w:cs="Times New Roman"/>
          <w:sz w:val="24"/>
          <w:szCs w:val="24"/>
        </w:rPr>
        <w:t xml:space="preserve"> 1b </w:t>
      </w:r>
      <w:r>
        <w:rPr>
          <w:rFonts w:ascii="Times New Roman" w:hAnsi="Times New Roman" w:cs="Times New Roman"/>
          <w:sz w:val="24"/>
          <w:szCs w:val="24"/>
        </w:rPr>
        <w:t>predicted participants</w:t>
      </w:r>
      <w:r w:rsidR="00661025">
        <w:rPr>
          <w:rFonts w:ascii="Times New Roman" w:hAnsi="Times New Roman" w:cs="Times New Roman"/>
          <w:sz w:val="24"/>
          <w:szCs w:val="24"/>
        </w:rPr>
        <w:t xml:space="preserve"> who received</w:t>
      </w:r>
      <w:r>
        <w:rPr>
          <w:rFonts w:ascii="Times New Roman" w:hAnsi="Times New Roman" w:cs="Times New Roman"/>
          <w:sz w:val="24"/>
          <w:szCs w:val="24"/>
        </w:rPr>
        <w:t xml:space="preserve"> email interruptions during idea evaluation would have worse creative </w:t>
      </w:r>
      <w:r w:rsidR="00D96AD5">
        <w:rPr>
          <w:rFonts w:ascii="Times New Roman" w:hAnsi="Times New Roman" w:cs="Times New Roman"/>
          <w:sz w:val="24"/>
          <w:szCs w:val="24"/>
        </w:rPr>
        <w:t>problem-solving performance</w:t>
      </w:r>
      <w:r w:rsidR="005F7493">
        <w:rPr>
          <w:rFonts w:ascii="Times New Roman" w:hAnsi="Times New Roman" w:cs="Times New Roman"/>
          <w:sz w:val="24"/>
          <w:szCs w:val="24"/>
        </w:rPr>
        <w:t xml:space="preserve"> </w:t>
      </w:r>
      <w:r>
        <w:rPr>
          <w:rFonts w:ascii="Times New Roman" w:hAnsi="Times New Roman" w:cs="Times New Roman"/>
          <w:sz w:val="24"/>
          <w:szCs w:val="24"/>
        </w:rPr>
        <w:t xml:space="preserve">compared to a control group. </w:t>
      </w:r>
    </w:p>
    <w:p w14:paraId="747E9407" w14:textId="641F178F" w:rsidR="005E3ADE" w:rsidRDefault="00343281" w:rsidP="00D74BFE">
      <w:pPr>
        <w:spacing w:after="0" w:line="480" w:lineRule="auto"/>
        <w:rPr>
          <w:rFonts w:ascii="Times New Roman" w:hAnsi="Times New Roman" w:cs="Times New Roman"/>
          <w:sz w:val="24"/>
          <w:szCs w:val="24"/>
        </w:rPr>
      </w:pPr>
      <w:r>
        <w:rPr>
          <w:rFonts w:ascii="Times New Roman" w:hAnsi="Times New Roman" w:cs="Times New Roman"/>
          <w:sz w:val="24"/>
          <w:szCs w:val="24"/>
        </w:rPr>
        <w:tab/>
        <w:t>For Hypotheses 1a and 1b, m</w:t>
      </w:r>
      <w:r w:rsidRPr="00343281">
        <w:rPr>
          <w:rFonts w:ascii="Times New Roman" w:hAnsi="Times New Roman" w:cs="Times New Roman"/>
          <w:sz w:val="24"/>
          <w:szCs w:val="24"/>
        </w:rPr>
        <w:t>arketing expertise</w:t>
      </w:r>
      <w:r>
        <w:rPr>
          <w:rFonts w:ascii="Times New Roman" w:hAnsi="Times New Roman" w:cs="Times New Roman"/>
          <w:sz w:val="24"/>
          <w:szCs w:val="24"/>
        </w:rPr>
        <w:t xml:space="preserve">, </w:t>
      </w:r>
      <w:r w:rsidRPr="00343281">
        <w:rPr>
          <w:rFonts w:ascii="Times New Roman" w:hAnsi="Times New Roman" w:cs="Times New Roman"/>
          <w:i/>
          <w:iCs/>
          <w:sz w:val="24"/>
          <w:szCs w:val="24"/>
        </w:rPr>
        <w:t>F</w:t>
      </w:r>
      <w:r w:rsidRPr="00343281">
        <w:rPr>
          <w:rFonts w:ascii="Times New Roman" w:hAnsi="Times New Roman" w:cs="Times New Roman"/>
          <w:sz w:val="24"/>
          <w:szCs w:val="24"/>
        </w:rPr>
        <w:t>(1, 21</w:t>
      </w:r>
      <w:r>
        <w:rPr>
          <w:rFonts w:ascii="Times New Roman" w:hAnsi="Times New Roman" w:cs="Times New Roman"/>
          <w:sz w:val="24"/>
          <w:szCs w:val="24"/>
        </w:rPr>
        <w:t>2</w:t>
      </w:r>
      <w:r w:rsidRPr="00343281">
        <w:rPr>
          <w:rFonts w:ascii="Times New Roman" w:hAnsi="Times New Roman" w:cs="Times New Roman"/>
          <w:sz w:val="24"/>
          <w:szCs w:val="24"/>
        </w:rPr>
        <w:t xml:space="preserve">) = </w:t>
      </w:r>
      <w:r>
        <w:rPr>
          <w:rFonts w:ascii="Times New Roman" w:hAnsi="Times New Roman" w:cs="Times New Roman"/>
          <w:sz w:val="24"/>
          <w:szCs w:val="24"/>
        </w:rPr>
        <w:t>8.72</w:t>
      </w:r>
      <w:r w:rsidRPr="00343281">
        <w:rPr>
          <w:rFonts w:ascii="Times New Roman" w:hAnsi="Times New Roman" w:cs="Times New Roman"/>
          <w:sz w:val="24"/>
          <w:szCs w:val="24"/>
        </w:rPr>
        <w:t xml:space="preserve">, </w:t>
      </w:r>
      <w:r w:rsidRPr="00343281">
        <w:rPr>
          <w:rFonts w:ascii="Times New Roman" w:hAnsi="Times New Roman" w:cs="Times New Roman"/>
          <w:i/>
          <w:iCs/>
          <w:sz w:val="24"/>
          <w:szCs w:val="24"/>
        </w:rPr>
        <w:t>p</w:t>
      </w:r>
      <w:r w:rsidRPr="00343281">
        <w:rPr>
          <w:rFonts w:ascii="Times New Roman" w:hAnsi="Times New Roman" w:cs="Times New Roman"/>
          <w:sz w:val="24"/>
          <w:szCs w:val="24"/>
        </w:rPr>
        <w:t xml:space="preserve"> = .0</w:t>
      </w:r>
      <w:r>
        <w:rPr>
          <w:rFonts w:ascii="Times New Roman" w:hAnsi="Times New Roman" w:cs="Times New Roman"/>
          <w:sz w:val="24"/>
          <w:szCs w:val="24"/>
        </w:rPr>
        <w:t>04</w:t>
      </w:r>
      <w:r w:rsidRPr="00343281">
        <w:rPr>
          <w:rFonts w:ascii="Times New Roman" w:hAnsi="Times New Roman" w:cs="Times New Roman"/>
          <w:sz w:val="24"/>
          <w:szCs w:val="24"/>
        </w:rPr>
        <w:t xml:space="preserve">, </w:t>
      </w:r>
      <w:r w:rsidRPr="00343281">
        <w:rPr>
          <w:rFonts w:ascii="Times New Roman" w:hAnsi="Times New Roman" w:cs="Times New Roman"/>
          <w:sz w:val="24"/>
          <w:szCs w:val="24"/>
        </w:rPr>
        <w:sym w:font="Symbol" w:char="F068"/>
      </w:r>
      <w:r w:rsidRPr="00BC6DF9">
        <w:rPr>
          <w:rFonts w:ascii="Times New Roman" w:hAnsi="Times New Roman" w:cs="Times New Roman"/>
          <w:sz w:val="24"/>
          <w:szCs w:val="24"/>
          <w:vertAlign w:val="subscript"/>
        </w:rPr>
        <w:t>p</w:t>
      </w:r>
      <w:r w:rsidRPr="00343281">
        <w:rPr>
          <w:rFonts w:ascii="Times New Roman" w:hAnsi="Times New Roman" w:cs="Times New Roman"/>
          <w:sz w:val="24"/>
          <w:szCs w:val="24"/>
          <w:vertAlign w:val="superscript"/>
        </w:rPr>
        <w:t>2</w:t>
      </w:r>
      <w:r w:rsidRPr="00343281">
        <w:rPr>
          <w:rFonts w:ascii="Times New Roman" w:hAnsi="Times New Roman" w:cs="Times New Roman"/>
          <w:sz w:val="24"/>
          <w:szCs w:val="24"/>
        </w:rPr>
        <w:t xml:space="preserve"> = .0</w:t>
      </w:r>
      <w:r>
        <w:rPr>
          <w:rFonts w:ascii="Times New Roman" w:hAnsi="Times New Roman" w:cs="Times New Roman"/>
          <w:sz w:val="24"/>
          <w:szCs w:val="24"/>
        </w:rPr>
        <w:t xml:space="preserve">4, </w:t>
      </w:r>
      <w:r w:rsidRPr="00343281">
        <w:rPr>
          <w:rFonts w:ascii="Times New Roman" w:hAnsi="Times New Roman" w:cs="Times New Roman"/>
          <w:sz w:val="24"/>
          <w:szCs w:val="24"/>
        </w:rPr>
        <w:t>was a significant covariate for plan quality</w:t>
      </w:r>
      <w:r>
        <w:rPr>
          <w:rFonts w:ascii="Times New Roman" w:hAnsi="Times New Roman" w:cs="Times New Roman"/>
          <w:sz w:val="24"/>
          <w:szCs w:val="24"/>
        </w:rPr>
        <w:t xml:space="preserve">. Moreover, marketing expertise, </w:t>
      </w:r>
      <w:r w:rsidRPr="00343281">
        <w:rPr>
          <w:rFonts w:ascii="Times New Roman" w:hAnsi="Times New Roman" w:cs="Times New Roman"/>
          <w:i/>
          <w:iCs/>
          <w:sz w:val="24"/>
          <w:szCs w:val="24"/>
        </w:rPr>
        <w:t>F</w:t>
      </w:r>
      <w:r w:rsidRPr="00343281">
        <w:rPr>
          <w:rFonts w:ascii="Times New Roman" w:hAnsi="Times New Roman" w:cs="Times New Roman"/>
          <w:sz w:val="24"/>
          <w:szCs w:val="24"/>
        </w:rPr>
        <w:t>(1, 21</w:t>
      </w:r>
      <w:r>
        <w:rPr>
          <w:rFonts w:ascii="Times New Roman" w:hAnsi="Times New Roman" w:cs="Times New Roman"/>
          <w:sz w:val="24"/>
          <w:szCs w:val="24"/>
        </w:rPr>
        <w:t>1</w:t>
      </w:r>
      <w:r w:rsidRPr="00343281">
        <w:rPr>
          <w:rFonts w:ascii="Times New Roman" w:hAnsi="Times New Roman" w:cs="Times New Roman"/>
          <w:sz w:val="24"/>
          <w:szCs w:val="24"/>
        </w:rPr>
        <w:t xml:space="preserve">) = </w:t>
      </w:r>
      <w:r>
        <w:rPr>
          <w:rFonts w:ascii="Times New Roman" w:hAnsi="Times New Roman" w:cs="Times New Roman"/>
          <w:sz w:val="24"/>
          <w:szCs w:val="24"/>
        </w:rPr>
        <w:t>4.86</w:t>
      </w:r>
      <w:r w:rsidRPr="00343281">
        <w:rPr>
          <w:rFonts w:ascii="Times New Roman" w:hAnsi="Times New Roman" w:cs="Times New Roman"/>
          <w:sz w:val="24"/>
          <w:szCs w:val="24"/>
        </w:rPr>
        <w:t xml:space="preserve">, </w:t>
      </w:r>
      <w:r w:rsidRPr="00343281">
        <w:rPr>
          <w:rFonts w:ascii="Times New Roman" w:hAnsi="Times New Roman" w:cs="Times New Roman"/>
          <w:i/>
          <w:iCs/>
          <w:sz w:val="24"/>
          <w:szCs w:val="24"/>
        </w:rPr>
        <w:t>p</w:t>
      </w:r>
      <w:r w:rsidRPr="00343281">
        <w:rPr>
          <w:rFonts w:ascii="Times New Roman" w:hAnsi="Times New Roman" w:cs="Times New Roman"/>
          <w:sz w:val="24"/>
          <w:szCs w:val="24"/>
        </w:rPr>
        <w:t xml:space="preserve"> = .0</w:t>
      </w:r>
      <w:r>
        <w:rPr>
          <w:rFonts w:ascii="Times New Roman" w:hAnsi="Times New Roman" w:cs="Times New Roman"/>
          <w:sz w:val="24"/>
          <w:szCs w:val="24"/>
        </w:rPr>
        <w:t>28</w:t>
      </w:r>
      <w:r w:rsidRPr="00343281">
        <w:rPr>
          <w:rFonts w:ascii="Times New Roman" w:hAnsi="Times New Roman" w:cs="Times New Roman"/>
          <w:sz w:val="24"/>
          <w:szCs w:val="24"/>
        </w:rPr>
        <w:t xml:space="preserve">, </w:t>
      </w:r>
      <w:r w:rsidR="00657541" w:rsidRPr="00343281">
        <w:rPr>
          <w:rFonts w:ascii="Times New Roman" w:hAnsi="Times New Roman" w:cs="Times New Roman"/>
          <w:sz w:val="24"/>
          <w:szCs w:val="24"/>
        </w:rPr>
        <w:sym w:font="Symbol" w:char="F068"/>
      </w:r>
      <w:r w:rsidR="00657541" w:rsidRPr="00546145">
        <w:rPr>
          <w:rFonts w:ascii="Times New Roman" w:hAnsi="Times New Roman" w:cs="Times New Roman"/>
          <w:sz w:val="24"/>
          <w:szCs w:val="24"/>
          <w:vertAlign w:val="subscript"/>
        </w:rPr>
        <w:t>p</w:t>
      </w:r>
      <w:r w:rsidR="00657541" w:rsidRPr="00343281">
        <w:rPr>
          <w:rFonts w:ascii="Times New Roman" w:hAnsi="Times New Roman" w:cs="Times New Roman"/>
          <w:sz w:val="24"/>
          <w:szCs w:val="24"/>
          <w:vertAlign w:val="superscript"/>
        </w:rPr>
        <w:t>2</w:t>
      </w:r>
      <w:r w:rsidRPr="00343281">
        <w:rPr>
          <w:rFonts w:ascii="Times New Roman" w:hAnsi="Times New Roman" w:cs="Times New Roman"/>
          <w:sz w:val="24"/>
          <w:szCs w:val="24"/>
        </w:rPr>
        <w:t xml:space="preserve"> = .0</w:t>
      </w:r>
      <w:r>
        <w:rPr>
          <w:rFonts w:ascii="Times New Roman" w:hAnsi="Times New Roman" w:cs="Times New Roman"/>
          <w:sz w:val="24"/>
          <w:szCs w:val="24"/>
        </w:rPr>
        <w:t xml:space="preserve">2, and planning, </w:t>
      </w:r>
      <w:r w:rsidRPr="00343281">
        <w:rPr>
          <w:rFonts w:ascii="Times New Roman" w:hAnsi="Times New Roman" w:cs="Times New Roman"/>
          <w:i/>
          <w:iCs/>
          <w:sz w:val="24"/>
          <w:szCs w:val="24"/>
        </w:rPr>
        <w:t>F</w:t>
      </w:r>
      <w:r w:rsidRPr="00343281">
        <w:rPr>
          <w:rFonts w:ascii="Times New Roman" w:hAnsi="Times New Roman" w:cs="Times New Roman"/>
          <w:sz w:val="24"/>
          <w:szCs w:val="24"/>
        </w:rPr>
        <w:t>(1, 21</w:t>
      </w:r>
      <w:r w:rsidR="00E842FF">
        <w:rPr>
          <w:rFonts w:ascii="Times New Roman" w:hAnsi="Times New Roman" w:cs="Times New Roman"/>
          <w:sz w:val="24"/>
          <w:szCs w:val="24"/>
        </w:rPr>
        <w:t>1</w:t>
      </w:r>
      <w:r w:rsidRPr="00343281">
        <w:rPr>
          <w:rFonts w:ascii="Times New Roman" w:hAnsi="Times New Roman" w:cs="Times New Roman"/>
          <w:sz w:val="24"/>
          <w:szCs w:val="24"/>
        </w:rPr>
        <w:t xml:space="preserve">) = </w:t>
      </w:r>
      <w:r w:rsidR="00E842FF">
        <w:rPr>
          <w:rFonts w:ascii="Times New Roman" w:hAnsi="Times New Roman" w:cs="Times New Roman"/>
          <w:sz w:val="24"/>
          <w:szCs w:val="24"/>
        </w:rPr>
        <w:t>6.83</w:t>
      </w:r>
      <w:r w:rsidRPr="00343281">
        <w:rPr>
          <w:rFonts w:ascii="Times New Roman" w:hAnsi="Times New Roman" w:cs="Times New Roman"/>
          <w:sz w:val="24"/>
          <w:szCs w:val="24"/>
        </w:rPr>
        <w:t xml:space="preserve">, </w:t>
      </w:r>
      <w:r w:rsidRPr="00343281">
        <w:rPr>
          <w:rFonts w:ascii="Times New Roman" w:hAnsi="Times New Roman" w:cs="Times New Roman"/>
          <w:i/>
          <w:iCs/>
          <w:sz w:val="24"/>
          <w:szCs w:val="24"/>
        </w:rPr>
        <w:t>p</w:t>
      </w:r>
      <w:r w:rsidRPr="00343281">
        <w:rPr>
          <w:rFonts w:ascii="Times New Roman" w:hAnsi="Times New Roman" w:cs="Times New Roman"/>
          <w:sz w:val="24"/>
          <w:szCs w:val="24"/>
        </w:rPr>
        <w:t xml:space="preserve"> = .0</w:t>
      </w:r>
      <w:r w:rsidR="00E842FF">
        <w:rPr>
          <w:rFonts w:ascii="Times New Roman" w:hAnsi="Times New Roman" w:cs="Times New Roman"/>
          <w:sz w:val="24"/>
          <w:szCs w:val="24"/>
        </w:rPr>
        <w:t>10</w:t>
      </w:r>
      <w:r w:rsidRPr="00343281">
        <w:rPr>
          <w:rFonts w:ascii="Times New Roman" w:hAnsi="Times New Roman" w:cs="Times New Roman"/>
          <w:sz w:val="24"/>
          <w:szCs w:val="24"/>
        </w:rPr>
        <w:t xml:space="preserve">, </w:t>
      </w:r>
      <w:r w:rsidR="00657541" w:rsidRPr="00343281">
        <w:rPr>
          <w:rFonts w:ascii="Times New Roman" w:hAnsi="Times New Roman" w:cs="Times New Roman"/>
          <w:sz w:val="24"/>
          <w:szCs w:val="24"/>
        </w:rPr>
        <w:sym w:font="Symbol" w:char="F068"/>
      </w:r>
      <w:r w:rsidR="00657541" w:rsidRPr="00546145">
        <w:rPr>
          <w:rFonts w:ascii="Times New Roman" w:hAnsi="Times New Roman" w:cs="Times New Roman"/>
          <w:sz w:val="24"/>
          <w:szCs w:val="24"/>
          <w:vertAlign w:val="subscript"/>
        </w:rPr>
        <w:t>p</w:t>
      </w:r>
      <w:r w:rsidR="00657541" w:rsidRPr="00343281">
        <w:rPr>
          <w:rFonts w:ascii="Times New Roman" w:hAnsi="Times New Roman" w:cs="Times New Roman"/>
          <w:sz w:val="24"/>
          <w:szCs w:val="24"/>
          <w:vertAlign w:val="superscript"/>
        </w:rPr>
        <w:t>2</w:t>
      </w:r>
      <w:r w:rsidRPr="00343281">
        <w:rPr>
          <w:rFonts w:ascii="Times New Roman" w:hAnsi="Times New Roman" w:cs="Times New Roman"/>
          <w:sz w:val="24"/>
          <w:szCs w:val="24"/>
        </w:rPr>
        <w:t xml:space="preserve"> = .0</w:t>
      </w:r>
      <w:r w:rsidR="00E842FF">
        <w:rPr>
          <w:rFonts w:ascii="Times New Roman" w:hAnsi="Times New Roman" w:cs="Times New Roman"/>
          <w:sz w:val="24"/>
          <w:szCs w:val="24"/>
        </w:rPr>
        <w:t>3</w:t>
      </w:r>
      <w:r>
        <w:rPr>
          <w:rFonts w:ascii="Times New Roman" w:hAnsi="Times New Roman" w:cs="Times New Roman"/>
          <w:sz w:val="24"/>
          <w:szCs w:val="24"/>
        </w:rPr>
        <w:t>, were both significant covariates for plan originality. However, there were no significant covariates for plan elegance.</w:t>
      </w:r>
      <w:r w:rsidR="00872ED7">
        <w:rPr>
          <w:rFonts w:ascii="Times New Roman" w:hAnsi="Times New Roman" w:cs="Times New Roman"/>
          <w:sz w:val="24"/>
          <w:szCs w:val="24"/>
        </w:rPr>
        <w:t xml:space="preserve"> </w:t>
      </w:r>
      <w:r w:rsidR="00661025">
        <w:rPr>
          <w:rFonts w:ascii="Times New Roman" w:hAnsi="Times New Roman" w:cs="Times New Roman"/>
          <w:sz w:val="24"/>
          <w:szCs w:val="24"/>
        </w:rPr>
        <w:t>The</w:t>
      </w:r>
      <w:r w:rsidR="005E3ADE">
        <w:rPr>
          <w:rFonts w:ascii="Times New Roman" w:hAnsi="Times New Roman" w:cs="Times New Roman"/>
          <w:sz w:val="24"/>
          <w:szCs w:val="24"/>
        </w:rPr>
        <w:t xml:space="preserve"> one-way AN</w:t>
      </w:r>
      <w:r w:rsidR="005B17D9">
        <w:rPr>
          <w:rFonts w:ascii="Times New Roman" w:hAnsi="Times New Roman" w:cs="Times New Roman"/>
          <w:sz w:val="24"/>
          <w:szCs w:val="24"/>
        </w:rPr>
        <w:t>C</w:t>
      </w:r>
      <w:r w:rsidR="005E3ADE">
        <w:rPr>
          <w:rFonts w:ascii="Times New Roman" w:hAnsi="Times New Roman" w:cs="Times New Roman"/>
          <w:sz w:val="24"/>
          <w:szCs w:val="24"/>
        </w:rPr>
        <w:t>OVA results for Hypotheses 1a and 1b regarding plan quality, originality, and elegance</w:t>
      </w:r>
      <w:r w:rsidR="00661025">
        <w:rPr>
          <w:rFonts w:ascii="Times New Roman" w:hAnsi="Times New Roman" w:cs="Times New Roman"/>
          <w:sz w:val="24"/>
          <w:szCs w:val="24"/>
        </w:rPr>
        <w:t xml:space="preserve"> revealed that t</w:t>
      </w:r>
      <w:r w:rsidR="005E3ADE">
        <w:rPr>
          <w:rFonts w:ascii="Times New Roman" w:hAnsi="Times New Roman" w:cs="Times New Roman"/>
          <w:sz w:val="24"/>
          <w:szCs w:val="24"/>
        </w:rPr>
        <w:t xml:space="preserve">here </w:t>
      </w:r>
      <w:r w:rsidR="0073255E">
        <w:rPr>
          <w:rFonts w:ascii="Times New Roman" w:hAnsi="Times New Roman" w:cs="Times New Roman"/>
          <w:sz w:val="24"/>
          <w:szCs w:val="24"/>
        </w:rPr>
        <w:t>were</w:t>
      </w:r>
      <w:r w:rsidR="005E3ADE">
        <w:rPr>
          <w:rFonts w:ascii="Times New Roman" w:hAnsi="Times New Roman" w:cs="Times New Roman"/>
          <w:sz w:val="24"/>
          <w:szCs w:val="24"/>
        </w:rPr>
        <w:t xml:space="preserve"> no significant main effect</w:t>
      </w:r>
      <w:r w:rsidR="0073255E">
        <w:rPr>
          <w:rFonts w:ascii="Times New Roman" w:hAnsi="Times New Roman" w:cs="Times New Roman"/>
          <w:sz w:val="24"/>
          <w:szCs w:val="24"/>
        </w:rPr>
        <w:t>s</w:t>
      </w:r>
      <w:r w:rsidR="005E3ADE">
        <w:rPr>
          <w:rFonts w:ascii="Times New Roman" w:hAnsi="Times New Roman" w:cs="Times New Roman"/>
          <w:sz w:val="24"/>
          <w:szCs w:val="24"/>
        </w:rPr>
        <w:t xml:space="preserve"> of interruption timing (i.e., </w:t>
      </w:r>
      <w:r w:rsidR="005E3ADE" w:rsidRPr="00CF2C1B">
        <w:rPr>
          <w:rFonts w:ascii="Times New Roman" w:hAnsi="Times New Roman" w:cs="Times New Roman"/>
          <w:sz w:val="24"/>
          <w:szCs w:val="24"/>
        </w:rPr>
        <w:t>during idea generation vs idea evaluation</w:t>
      </w:r>
      <w:r w:rsidR="005E3ADE">
        <w:rPr>
          <w:rFonts w:ascii="Times New Roman" w:hAnsi="Times New Roman" w:cs="Times New Roman"/>
          <w:sz w:val="24"/>
          <w:szCs w:val="24"/>
        </w:rPr>
        <w:t xml:space="preserve">) on plan quality, </w:t>
      </w:r>
      <w:r w:rsidR="005E3ADE" w:rsidRPr="00CC5F9F">
        <w:rPr>
          <w:rFonts w:ascii="Times New Roman" w:hAnsi="Times New Roman" w:cs="Times New Roman"/>
          <w:i/>
          <w:iCs/>
          <w:sz w:val="24"/>
          <w:szCs w:val="24"/>
        </w:rPr>
        <w:t>F</w:t>
      </w:r>
      <w:r w:rsidR="005E3ADE" w:rsidRPr="00CC5F9F">
        <w:rPr>
          <w:rFonts w:ascii="Times New Roman" w:hAnsi="Times New Roman" w:cs="Times New Roman"/>
          <w:sz w:val="24"/>
          <w:szCs w:val="24"/>
        </w:rPr>
        <w:t>(</w:t>
      </w:r>
      <w:r w:rsidR="005E3ADE">
        <w:rPr>
          <w:rFonts w:ascii="Times New Roman" w:hAnsi="Times New Roman" w:cs="Times New Roman"/>
          <w:sz w:val="24"/>
          <w:szCs w:val="24"/>
        </w:rPr>
        <w:t>2</w:t>
      </w:r>
      <w:r w:rsidR="005E3ADE" w:rsidRPr="00CC5F9F">
        <w:rPr>
          <w:rFonts w:ascii="Times New Roman" w:hAnsi="Times New Roman" w:cs="Times New Roman"/>
          <w:sz w:val="24"/>
          <w:szCs w:val="24"/>
        </w:rPr>
        <w:t>, 2</w:t>
      </w:r>
      <w:r w:rsidR="005E3ADE">
        <w:rPr>
          <w:rFonts w:ascii="Times New Roman" w:hAnsi="Times New Roman" w:cs="Times New Roman"/>
          <w:sz w:val="24"/>
          <w:szCs w:val="24"/>
        </w:rPr>
        <w:t>1</w:t>
      </w:r>
      <w:r w:rsidR="00E842FF">
        <w:rPr>
          <w:rFonts w:ascii="Times New Roman" w:hAnsi="Times New Roman" w:cs="Times New Roman"/>
          <w:sz w:val="24"/>
          <w:szCs w:val="24"/>
        </w:rPr>
        <w:t>2</w:t>
      </w:r>
      <w:r w:rsidR="005E3ADE" w:rsidRPr="00CC5F9F">
        <w:rPr>
          <w:rFonts w:ascii="Times New Roman" w:hAnsi="Times New Roman" w:cs="Times New Roman"/>
          <w:sz w:val="24"/>
          <w:szCs w:val="24"/>
        </w:rPr>
        <w:t xml:space="preserve">) = </w:t>
      </w:r>
      <w:r w:rsidR="005E3ADE">
        <w:rPr>
          <w:rFonts w:ascii="Times New Roman" w:hAnsi="Times New Roman" w:cs="Times New Roman"/>
          <w:sz w:val="24"/>
          <w:szCs w:val="24"/>
        </w:rPr>
        <w:t>.</w:t>
      </w:r>
      <w:r w:rsidR="00E842FF">
        <w:rPr>
          <w:rFonts w:ascii="Times New Roman" w:hAnsi="Times New Roman" w:cs="Times New Roman"/>
          <w:sz w:val="24"/>
          <w:szCs w:val="24"/>
        </w:rPr>
        <w:t>20</w:t>
      </w:r>
      <w:r w:rsidR="005E3ADE" w:rsidRPr="00CC5F9F">
        <w:rPr>
          <w:rFonts w:ascii="Times New Roman" w:hAnsi="Times New Roman" w:cs="Times New Roman"/>
          <w:sz w:val="24"/>
          <w:szCs w:val="24"/>
        </w:rPr>
        <w:t xml:space="preserve">, </w:t>
      </w:r>
      <w:r w:rsidR="005E3ADE" w:rsidRPr="00CC5F9F">
        <w:rPr>
          <w:rFonts w:ascii="Times New Roman" w:hAnsi="Times New Roman" w:cs="Times New Roman"/>
          <w:i/>
          <w:iCs/>
          <w:sz w:val="24"/>
          <w:szCs w:val="24"/>
        </w:rPr>
        <w:t>p</w:t>
      </w:r>
      <w:r w:rsidR="005E3ADE" w:rsidRPr="00CC5F9F">
        <w:rPr>
          <w:rFonts w:ascii="Times New Roman" w:hAnsi="Times New Roman" w:cs="Times New Roman"/>
          <w:sz w:val="24"/>
          <w:szCs w:val="24"/>
        </w:rPr>
        <w:t xml:space="preserve"> </w:t>
      </w:r>
      <w:r w:rsidR="005E3ADE">
        <w:rPr>
          <w:rFonts w:ascii="Times New Roman" w:hAnsi="Times New Roman" w:cs="Times New Roman"/>
          <w:sz w:val="24"/>
          <w:szCs w:val="24"/>
        </w:rPr>
        <w:t>=</w:t>
      </w:r>
      <w:r w:rsidR="005E3ADE" w:rsidRPr="00CC5F9F">
        <w:rPr>
          <w:rFonts w:ascii="Times New Roman" w:hAnsi="Times New Roman" w:cs="Times New Roman"/>
          <w:sz w:val="24"/>
          <w:szCs w:val="24"/>
        </w:rPr>
        <w:t xml:space="preserve"> .</w:t>
      </w:r>
      <w:r w:rsidR="005E3ADE">
        <w:rPr>
          <w:rFonts w:ascii="Times New Roman" w:hAnsi="Times New Roman" w:cs="Times New Roman"/>
          <w:sz w:val="24"/>
          <w:szCs w:val="24"/>
        </w:rPr>
        <w:t>8</w:t>
      </w:r>
      <w:r w:rsidR="00E842FF">
        <w:rPr>
          <w:rFonts w:ascii="Times New Roman" w:hAnsi="Times New Roman" w:cs="Times New Roman"/>
          <w:sz w:val="24"/>
          <w:szCs w:val="24"/>
        </w:rPr>
        <w:t>19</w:t>
      </w:r>
      <w:r w:rsidR="005E3ADE" w:rsidRPr="00CC5F9F">
        <w:rPr>
          <w:rFonts w:ascii="Times New Roman" w:hAnsi="Times New Roman" w:cs="Times New Roman"/>
          <w:sz w:val="24"/>
          <w:szCs w:val="24"/>
        </w:rPr>
        <w:t xml:space="preserve">, </w:t>
      </w:r>
      <w:r w:rsidR="00657541" w:rsidRPr="00343281">
        <w:rPr>
          <w:rFonts w:ascii="Times New Roman" w:hAnsi="Times New Roman" w:cs="Times New Roman"/>
          <w:sz w:val="24"/>
          <w:szCs w:val="24"/>
        </w:rPr>
        <w:sym w:font="Symbol" w:char="F068"/>
      </w:r>
      <w:r w:rsidR="00657541" w:rsidRPr="00546145">
        <w:rPr>
          <w:rFonts w:ascii="Times New Roman" w:hAnsi="Times New Roman" w:cs="Times New Roman"/>
          <w:sz w:val="24"/>
          <w:szCs w:val="24"/>
          <w:vertAlign w:val="subscript"/>
        </w:rPr>
        <w:t>p</w:t>
      </w:r>
      <w:r w:rsidR="00657541" w:rsidRPr="00343281">
        <w:rPr>
          <w:rFonts w:ascii="Times New Roman" w:hAnsi="Times New Roman" w:cs="Times New Roman"/>
          <w:sz w:val="24"/>
          <w:szCs w:val="24"/>
          <w:vertAlign w:val="superscript"/>
        </w:rPr>
        <w:t>2</w:t>
      </w:r>
      <w:r w:rsidR="005E3ADE" w:rsidRPr="00CC5F9F">
        <w:rPr>
          <w:rFonts w:ascii="Times New Roman" w:hAnsi="Times New Roman" w:cs="Times New Roman"/>
          <w:sz w:val="24"/>
          <w:szCs w:val="24"/>
        </w:rPr>
        <w:t xml:space="preserve"> = .</w:t>
      </w:r>
      <w:r w:rsidR="005E3ADE">
        <w:rPr>
          <w:rFonts w:ascii="Times New Roman" w:hAnsi="Times New Roman" w:cs="Times New Roman"/>
          <w:sz w:val="24"/>
          <w:szCs w:val="24"/>
        </w:rPr>
        <w:t xml:space="preserve">00, plan originality, </w:t>
      </w:r>
      <w:r w:rsidR="005E3ADE" w:rsidRPr="00CC5F9F">
        <w:rPr>
          <w:rFonts w:ascii="Times New Roman" w:hAnsi="Times New Roman" w:cs="Times New Roman"/>
          <w:i/>
          <w:iCs/>
          <w:sz w:val="24"/>
          <w:szCs w:val="24"/>
        </w:rPr>
        <w:t>F</w:t>
      </w:r>
      <w:r w:rsidR="005E3ADE" w:rsidRPr="00CC5F9F">
        <w:rPr>
          <w:rFonts w:ascii="Times New Roman" w:hAnsi="Times New Roman" w:cs="Times New Roman"/>
          <w:sz w:val="24"/>
          <w:szCs w:val="24"/>
        </w:rPr>
        <w:t>(</w:t>
      </w:r>
      <w:r w:rsidR="005E3ADE">
        <w:rPr>
          <w:rFonts w:ascii="Times New Roman" w:hAnsi="Times New Roman" w:cs="Times New Roman"/>
          <w:sz w:val="24"/>
          <w:szCs w:val="24"/>
        </w:rPr>
        <w:t>2</w:t>
      </w:r>
      <w:r w:rsidR="005E3ADE" w:rsidRPr="00CC5F9F">
        <w:rPr>
          <w:rFonts w:ascii="Times New Roman" w:hAnsi="Times New Roman" w:cs="Times New Roman"/>
          <w:sz w:val="24"/>
          <w:szCs w:val="24"/>
        </w:rPr>
        <w:t>, 2</w:t>
      </w:r>
      <w:r w:rsidR="005E3ADE">
        <w:rPr>
          <w:rFonts w:ascii="Times New Roman" w:hAnsi="Times New Roman" w:cs="Times New Roman"/>
          <w:sz w:val="24"/>
          <w:szCs w:val="24"/>
        </w:rPr>
        <w:t>1</w:t>
      </w:r>
      <w:r w:rsidR="00E842FF">
        <w:rPr>
          <w:rFonts w:ascii="Times New Roman" w:hAnsi="Times New Roman" w:cs="Times New Roman"/>
          <w:sz w:val="24"/>
          <w:szCs w:val="24"/>
        </w:rPr>
        <w:t>1</w:t>
      </w:r>
      <w:r w:rsidR="005E3ADE" w:rsidRPr="00CC5F9F">
        <w:rPr>
          <w:rFonts w:ascii="Times New Roman" w:hAnsi="Times New Roman" w:cs="Times New Roman"/>
          <w:sz w:val="24"/>
          <w:szCs w:val="24"/>
        </w:rPr>
        <w:t xml:space="preserve">) = </w:t>
      </w:r>
      <w:r w:rsidR="005E3ADE">
        <w:rPr>
          <w:rFonts w:ascii="Times New Roman" w:hAnsi="Times New Roman" w:cs="Times New Roman"/>
          <w:sz w:val="24"/>
          <w:szCs w:val="24"/>
        </w:rPr>
        <w:t>.</w:t>
      </w:r>
      <w:r w:rsidR="00E842FF">
        <w:rPr>
          <w:rFonts w:ascii="Times New Roman" w:hAnsi="Times New Roman" w:cs="Times New Roman"/>
          <w:sz w:val="24"/>
          <w:szCs w:val="24"/>
        </w:rPr>
        <w:t>02</w:t>
      </w:r>
      <w:r w:rsidR="005E3ADE" w:rsidRPr="00CC5F9F">
        <w:rPr>
          <w:rFonts w:ascii="Times New Roman" w:hAnsi="Times New Roman" w:cs="Times New Roman"/>
          <w:sz w:val="24"/>
          <w:szCs w:val="24"/>
        </w:rPr>
        <w:t xml:space="preserve">, </w:t>
      </w:r>
      <w:r w:rsidR="005E3ADE" w:rsidRPr="00CC5F9F">
        <w:rPr>
          <w:rFonts w:ascii="Times New Roman" w:hAnsi="Times New Roman" w:cs="Times New Roman"/>
          <w:i/>
          <w:iCs/>
          <w:sz w:val="24"/>
          <w:szCs w:val="24"/>
        </w:rPr>
        <w:t>p</w:t>
      </w:r>
      <w:r w:rsidR="005E3ADE" w:rsidRPr="00CC5F9F">
        <w:rPr>
          <w:rFonts w:ascii="Times New Roman" w:hAnsi="Times New Roman" w:cs="Times New Roman"/>
          <w:sz w:val="24"/>
          <w:szCs w:val="24"/>
        </w:rPr>
        <w:t xml:space="preserve"> </w:t>
      </w:r>
      <w:r w:rsidR="005E3ADE">
        <w:rPr>
          <w:rFonts w:ascii="Times New Roman" w:hAnsi="Times New Roman" w:cs="Times New Roman"/>
          <w:sz w:val="24"/>
          <w:szCs w:val="24"/>
        </w:rPr>
        <w:t>=</w:t>
      </w:r>
      <w:r w:rsidR="005E3ADE" w:rsidRPr="00CC5F9F">
        <w:rPr>
          <w:rFonts w:ascii="Times New Roman" w:hAnsi="Times New Roman" w:cs="Times New Roman"/>
          <w:sz w:val="24"/>
          <w:szCs w:val="24"/>
        </w:rPr>
        <w:t xml:space="preserve"> .</w:t>
      </w:r>
      <w:r w:rsidR="00E842FF">
        <w:rPr>
          <w:rFonts w:ascii="Times New Roman" w:hAnsi="Times New Roman" w:cs="Times New Roman"/>
          <w:sz w:val="24"/>
          <w:szCs w:val="24"/>
        </w:rPr>
        <w:t>977</w:t>
      </w:r>
      <w:r w:rsidR="005E3ADE" w:rsidRPr="00CC5F9F">
        <w:rPr>
          <w:rFonts w:ascii="Times New Roman" w:hAnsi="Times New Roman" w:cs="Times New Roman"/>
          <w:sz w:val="24"/>
          <w:szCs w:val="24"/>
        </w:rPr>
        <w:t xml:space="preserve">, </w:t>
      </w:r>
      <w:r w:rsidR="00657541" w:rsidRPr="00343281">
        <w:rPr>
          <w:rFonts w:ascii="Times New Roman" w:hAnsi="Times New Roman" w:cs="Times New Roman"/>
          <w:sz w:val="24"/>
          <w:szCs w:val="24"/>
        </w:rPr>
        <w:sym w:font="Symbol" w:char="F068"/>
      </w:r>
      <w:r w:rsidR="00657541" w:rsidRPr="00546145">
        <w:rPr>
          <w:rFonts w:ascii="Times New Roman" w:hAnsi="Times New Roman" w:cs="Times New Roman"/>
          <w:sz w:val="24"/>
          <w:szCs w:val="24"/>
          <w:vertAlign w:val="subscript"/>
        </w:rPr>
        <w:t>p</w:t>
      </w:r>
      <w:r w:rsidR="00657541" w:rsidRPr="00343281">
        <w:rPr>
          <w:rFonts w:ascii="Times New Roman" w:hAnsi="Times New Roman" w:cs="Times New Roman"/>
          <w:sz w:val="24"/>
          <w:szCs w:val="24"/>
          <w:vertAlign w:val="superscript"/>
        </w:rPr>
        <w:t>2</w:t>
      </w:r>
      <w:r w:rsidR="005E3ADE" w:rsidRPr="00CC5F9F">
        <w:rPr>
          <w:rFonts w:ascii="Times New Roman" w:hAnsi="Times New Roman" w:cs="Times New Roman"/>
          <w:sz w:val="24"/>
          <w:szCs w:val="24"/>
        </w:rPr>
        <w:t xml:space="preserve"> = .</w:t>
      </w:r>
      <w:r w:rsidR="005E3ADE">
        <w:rPr>
          <w:rFonts w:ascii="Times New Roman" w:hAnsi="Times New Roman" w:cs="Times New Roman"/>
          <w:sz w:val="24"/>
          <w:szCs w:val="24"/>
        </w:rPr>
        <w:t xml:space="preserve">00, or plan elegance, </w:t>
      </w:r>
      <w:r w:rsidR="005E3ADE" w:rsidRPr="00CC5F9F">
        <w:rPr>
          <w:rFonts w:ascii="Times New Roman" w:hAnsi="Times New Roman" w:cs="Times New Roman"/>
          <w:i/>
          <w:iCs/>
          <w:sz w:val="24"/>
          <w:szCs w:val="24"/>
        </w:rPr>
        <w:t>F</w:t>
      </w:r>
      <w:r w:rsidR="005E3ADE" w:rsidRPr="00CC5F9F">
        <w:rPr>
          <w:rFonts w:ascii="Times New Roman" w:hAnsi="Times New Roman" w:cs="Times New Roman"/>
          <w:sz w:val="24"/>
          <w:szCs w:val="24"/>
        </w:rPr>
        <w:t>(</w:t>
      </w:r>
      <w:r w:rsidR="005E3ADE">
        <w:rPr>
          <w:rFonts w:ascii="Times New Roman" w:hAnsi="Times New Roman" w:cs="Times New Roman"/>
          <w:sz w:val="24"/>
          <w:szCs w:val="24"/>
        </w:rPr>
        <w:t>2</w:t>
      </w:r>
      <w:r w:rsidR="005E3ADE" w:rsidRPr="00CC5F9F">
        <w:rPr>
          <w:rFonts w:ascii="Times New Roman" w:hAnsi="Times New Roman" w:cs="Times New Roman"/>
          <w:sz w:val="24"/>
          <w:szCs w:val="24"/>
        </w:rPr>
        <w:t>, 2</w:t>
      </w:r>
      <w:r w:rsidR="005E3ADE">
        <w:rPr>
          <w:rFonts w:ascii="Times New Roman" w:hAnsi="Times New Roman" w:cs="Times New Roman"/>
          <w:sz w:val="24"/>
          <w:szCs w:val="24"/>
        </w:rPr>
        <w:t>13</w:t>
      </w:r>
      <w:r w:rsidR="005E3ADE" w:rsidRPr="00CC5F9F">
        <w:rPr>
          <w:rFonts w:ascii="Times New Roman" w:hAnsi="Times New Roman" w:cs="Times New Roman"/>
          <w:sz w:val="24"/>
          <w:szCs w:val="24"/>
        </w:rPr>
        <w:t xml:space="preserve">) = </w:t>
      </w:r>
      <w:r w:rsidR="005E3ADE">
        <w:rPr>
          <w:rFonts w:ascii="Times New Roman" w:hAnsi="Times New Roman" w:cs="Times New Roman"/>
          <w:sz w:val="24"/>
          <w:szCs w:val="24"/>
        </w:rPr>
        <w:t>1.0</w:t>
      </w:r>
      <w:r w:rsidR="00E842FF">
        <w:rPr>
          <w:rFonts w:ascii="Times New Roman" w:hAnsi="Times New Roman" w:cs="Times New Roman"/>
          <w:sz w:val="24"/>
          <w:szCs w:val="24"/>
        </w:rPr>
        <w:t>5</w:t>
      </w:r>
      <w:r w:rsidR="005E3ADE" w:rsidRPr="00CC5F9F">
        <w:rPr>
          <w:rFonts w:ascii="Times New Roman" w:hAnsi="Times New Roman" w:cs="Times New Roman"/>
          <w:sz w:val="24"/>
          <w:szCs w:val="24"/>
        </w:rPr>
        <w:t xml:space="preserve">, </w:t>
      </w:r>
      <w:r w:rsidR="005E3ADE" w:rsidRPr="00CC5F9F">
        <w:rPr>
          <w:rFonts w:ascii="Times New Roman" w:hAnsi="Times New Roman" w:cs="Times New Roman"/>
          <w:i/>
          <w:iCs/>
          <w:sz w:val="24"/>
          <w:szCs w:val="24"/>
        </w:rPr>
        <w:t>p</w:t>
      </w:r>
      <w:r w:rsidR="005E3ADE" w:rsidRPr="00CC5F9F">
        <w:rPr>
          <w:rFonts w:ascii="Times New Roman" w:hAnsi="Times New Roman" w:cs="Times New Roman"/>
          <w:sz w:val="24"/>
          <w:szCs w:val="24"/>
        </w:rPr>
        <w:t xml:space="preserve"> </w:t>
      </w:r>
      <w:r w:rsidR="005E3ADE">
        <w:rPr>
          <w:rFonts w:ascii="Times New Roman" w:hAnsi="Times New Roman" w:cs="Times New Roman"/>
          <w:sz w:val="24"/>
          <w:szCs w:val="24"/>
        </w:rPr>
        <w:t>=</w:t>
      </w:r>
      <w:r w:rsidR="005E3ADE" w:rsidRPr="00CC5F9F">
        <w:rPr>
          <w:rFonts w:ascii="Times New Roman" w:hAnsi="Times New Roman" w:cs="Times New Roman"/>
          <w:sz w:val="24"/>
          <w:szCs w:val="24"/>
        </w:rPr>
        <w:t xml:space="preserve"> .</w:t>
      </w:r>
      <w:r w:rsidR="005E3ADE">
        <w:rPr>
          <w:rFonts w:ascii="Times New Roman" w:hAnsi="Times New Roman" w:cs="Times New Roman"/>
          <w:sz w:val="24"/>
          <w:szCs w:val="24"/>
        </w:rPr>
        <w:t>352</w:t>
      </w:r>
      <w:r w:rsidR="005E3ADE" w:rsidRPr="00CC5F9F">
        <w:rPr>
          <w:rFonts w:ascii="Times New Roman" w:hAnsi="Times New Roman" w:cs="Times New Roman"/>
          <w:sz w:val="24"/>
          <w:szCs w:val="24"/>
        </w:rPr>
        <w:t xml:space="preserve">, </w:t>
      </w:r>
      <w:r w:rsidR="00657541" w:rsidRPr="00343281">
        <w:rPr>
          <w:rFonts w:ascii="Times New Roman" w:hAnsi="Times New Roman" w:cs="Times New Roman"/>
          <w:sz w:val="24"/>
          <w:szCs w:val="24"/>
        </w:rPr>
        <w:sym w:font="Symbol" w:char="F068"/>
      </w:r>
      <w:r w:rsidR="00657541" w:rsidRPr="00546145">
        <w:rPr>
          <w:rFonts w:ascii="Times New Roman" w:hAnsi="Times New Roman" w:cs="Times New Roman"/>
          <w:sz w:val="24"/>
          <w:szCs w:val="24"/>
          <w:vertAlign w:val="subscript"/>
        </w:rPr>
        <w:t>p</w:t>
      </w:r>
      <w:r w:rsidR="00657541" w:rsidRPr="00343281">
        <w:rPr>
          <w:rFonts w:ascii="Times New Roman" w:hAnsi="Times New Roman" w:cs="Times New Roman"/>
          <w:sz w:val="24"/>
          <w:szCs w:val="24"/>
          <w:vertAlign w:val="superscript"/>
        </w:rPr>
        <w:t>2</w:t>
      </w:r>
      <w:r w:rsidR="005E3ADE" w:rsidRPr="00CC5F9F">
        <w:rPr>
          <w:rFonts w:ascii="Times New Roman" w:hAnsi="Times New Roman" w:cs="Times New Roman"/>
          <w:sz w:val="24"/>
          <w:szCs w:val="24"/>
        </w:rPr>
        <w:t xml:space="preserve"> = .</w:t>
      </w:r>
      <w:r w:rsidR="005E3ADE">
        <w:rPr>
          <w:rFonts w:ascii="Times New Roman" w:hAnsi="Times New Roman" w:cs="Times New Roman"/>
          <w:sz w:val="24"/>
          <w:szCs w:val="24"/>
        </w:rPr>
        <w:t>01.</w:t>
      </w:r>
      <w:r w:rsidR="00663B0C">
        <w:rPr>
          <w:rFonts w:ascii="Times New Roman" w:hAnsi="Times New Roman" w:cs="Times New Roman"/>
          <w:sz w:val="24"/>
          <w:szCs w:val="24"/>
        </w:rPr>
        <w:t xml:space="preserve"> </w:t>
      </w:r>
      <w:r w:rsidR="005C3E19">
        <w:rPr>
          <w:rFonts w:ascii="Times New Roman" w:hAnsi="Times New Roman" w:cs="Times New Roman"/>
          <w:sz w:val="24"/>
          <w:szCs w:val="24"/>
        </w:rPr>
        <w:t xml:space="preserve">Table </w:t>
      </w:r>
      <w:r w:rsidR="00661025">
        <w:rPr>
          <w:rFonts w:ascii="Times New Roman" w:hAnsi="Times New Roman" w:cs="Times New Roman"/>
          <w:sz w:val="24"/>
          <w:szCs w:val="24"/>
        </w:rPr>
        <w:t>2</w:t>
      </w:r>
      <w:r w:rsidR="005C3E19">
        <w:rPr>
          <w:rFonts w:ascii="Times New Roman" w:hAnsi="Times New Roman" w:cs="Times New Roman"/>
          <w:sz w:val="24"/>
          <w:szCs w:val="24"/>
        </w:rPr>
        <w:t xml:space="preserve"> presents </w:t>
      </w:r>
      <w:r w:rsidR="004A3CF5">
        <w:rPr>
          <w:rFonts w:ascii="Times New Roman" w:hAnsi="Times New Roman" w:cs="Times New Roman"/>
          <w:sz w:val="24"/>
          <w:szCs w:val="24"/>
        </w:rPr>
        <w:t>the estimated marginal means and standard errors for plan quality, originality, and elegance</w:t>
      </w:r>
      <w:r w:rsidR="005C3E19">
        <w:rPr>
          <w:rFonts w:ascii="Times New Roman" w:hAnsi="Times New Roman" w:cs="Times New Roman"/>
          <w:sz w:val="24"/>
          <w:szCs w:val="24"/>
        </w:rPr>
        <w:t>.</w:t>
      </w:r>
      <w:r w:rsidR="00332EEF">
        <w:rPr>
          <w:rFonts w:ascii="Times New Roman" w:hAnsi="Times New Roman" w:cs="Times New Roman"/>
          <w:sz w:val="24"/>
          <w:szCs w:val="24"/>
        </w:rPr>
        <w:t xml:space="preserve"> </w:t>
      </w:r>
      <w:r w:rsidR="00815EB4">
        <w:rPr>
          <w:rFonts w:ascii="Times New Roman" w:hAnsi="Times New Roman" w:cs="Times New Roman"/>
          <w:sz w:val="24"/>
          <w:szCs w:val="24"/>
        </w:rPr>
        <w:t>Consistent with</w:t>
      </w:r>
      <w:r w:rsidR="00004C1D">
        <w:rPr>
          <w:rFonts w:ascii="Times New Roman" w:hAnsi="Times New Roman" w:cs="Times New Roman"/>
          <w:sz w:val="24"/>
          <w:szCs w:val="24"/>
        </w:rPr>
        <w:t xml:space="preserve"> Hypothesis 1a, </w:t>
      </w:r>
      <w:r w:rsidR="00262DBF">
        <w:rPr>
          <w:rFonts w:ascii="Times New Roman" w:hAnsi="Times New Roman" w:cs="Times New Roman"/>
          <w:sz w:val="24"/>
          <w:szCs w:val="24"/>
        </w:rPr>
        <w:t>participants in the</w:t>
      </w:r>
      <w:r w:rsidR="00332EEF">
        <w:rPr>
          <w:rFonts w:ascii="Times New Roman" w:hAnsi="Times New Roman" w:cs="Times New Roman"/>
          <w:sz w:val="24"/>
          <w:szCs w:val="24"/>
        </w:rPr>
        <w:t xml:space="preserve"> idea generation</w:t>
      </w:r>
      <w:r w:rsidR="00262DBF">
        <w:rPr>
          <w:rFonts w:ascii="Times New Roman" w:hAnsi="Times New Roman" w:cs="Times New Roman"/>
          <w:sz w:val="24"/>
          <w:szCs w:val="24"/>
        </w:rPr>
        <w:t xml:space="preserve"> condition</w:t>
      </w:r>
      <w:r w:rsidR="0030356B">
        <w:rPr>
          <w:rFonts w:ascii="Times New Roman" w:hAnsi="Times New Roman" w:cs="Times New Roman"/>
          <w:sz w:val="24"/>
          <w:szCs w:val="24"/>
        </w:rPr>
        <w:t xml:space="preserve"> </w:t>
      </w:r>
      <w:r w:rsidR="006526DD">
        <w:rPr>
          <w:rFonts w:ascii="Times New Roman" w:hAnsi="Times New Roman" w:cs="Times New Roman"/>
          <w:sz w:val="24"/>
          <w:szCs w:val="24"/>
        </w:rPr>
        <w:t xml:space="preserve">scored higher </w:t>
      </w:r>
      <w:r w:rsidR="0030356B">
        <w:rPr>
          <w:rFonts w:ascii="Times New Roman" w:hAnsi="Times New Roman" w:cs="Times New Roman"/>
          <w:sz w:val="24"/>
          <w:szCs w:val="24"/>
        </w:rPr>
        <w:t>compared to those in the control group</w:t>
      </w:r>
      <w:r w:rsidR="006B2B16">
        <w:rPr>
          <w:rFonts w:ascii="Times New Roman" w:hAnsi="Times New Roman" w:cs="Times New Roman"/>
          <w:sz w:val="24"/>
          <w:szCs w:val="24"/>
        </w:rPr>
        <w:t xml:space="preserve"> across all three outcome variables</w:t>
      </w:r>
      <w:r w:rsidR="00FB740C">
        <w:rPr>
          <w:rFonts w:ascii="Times New Roman" w:hAnsi="Times New Roman" w:cs="Times New Roman"/>
          <w:sz w:val="24"/>
          <w:szCs w:val="24"/>
        </w:rPr>
        <w:t xml:space="preserve">; however, </w:t>
      </w:r>
      <w:r w:rsidR="006B2B16">
        <w:rPr>
          <w:rFonts w:ascii="Times New Roman" w:hAnsi="Times New Roman" w:cs="Times New Roman"/>
          <w:sz w:val="24"/>
          <w:szCs w:val="24"/>
        </w:rPr>
        <w:t xml:space="preserve">none of the </w:t>
      </w:r>
      <w:r w:rsidR="00E85448">
        <w:rPr>
          <w:rFonts w:ascii="Times New Roman" w:hAnsi="Times New Roman" w:cs="Times New Roman"/>
          <w:sz w:val="24"/>
          <w:szCs w:val="24"/>
        </w:rPr>
        <w:t xml:space="preserve">differences </w:t>
      </w:r>
      <w:r w:rsidR="00FB740C">
        <w:rPr>
          <w:rFonts w:ascii="Times New Roman" w:hAnsi="Times New Roman" w:cs="Times New Roman"/>
          <w:sz w:val="24"/>
          <w:szCs w:val="24"/>
        </w:rPr>
        <w:t>w</w:t>
      </w:r>
      <w:r w:rsidR="0007345E">
        <w:rPr>
          <w:rFonts w:ascii="Times New Roman" w:hAnsi="Times New Roman" w:cs="Times New Roman"/>
          <w:sz w:val="24"/>
          <w:szCs w:val="24"/>
        </w:rPr>
        <w:t>ere</w:t>
      </w:r>
      <w:r w:rsidR="00E85448">
        <w:rPr>
          <w:rFonts w:ascii="Times New Roman" w:hAnsi="Times New Roman" w:cs="Times New Roman"/>
          <w:sz w:val="24"/>
          <w:szCs w:val="24"/>
        </w:rPr>
        <w:t xml:space="preserve"> statistically significant: </w:t>
      </w:r>
      <w:r w:rsidR="00332EEF">
        <w:rPr>
          <w:rFonts w:ascii="Times New Roman" w:hAnsi="Times New Roman" w:cs="Times New Roman"/>
          <w:sz w:val="24"/>
          <w:szCs w:val="24"/>
        </w:rPr>
        <w:t>plan quality</w:t>
      </w:r>
      <w:r w:rsidR="00262DBF">
        <w:rPr>
          <w:rFonts w:ascii="Times New Roman" w:hAnsi="Times New Roman" w:cs="Times New Roman"/>
          <w:sz w:val="24"/>
          <w:szCs w:val="24"/>
        </w:rPr>
        <w:t>,</w:t>
      </w:r>
      <w:r w:rsidR="00905C97" w:rsidRPr="00905C97">
        <w:rPr>
          <w:rFonts w:ascii="Times New Roman" w:hAnsi="Times New Roman" w:cs="Times New Roman"/>
          <w:i/>
          <w:iCs/>
          <w:sz w:val="24"/>
          <w:szCs w:val="24"/>
        </w:rPr>
        <w:t xml:space="preserve"> </w:t>
      </w:r>
      <w:r w:rsidR="00905C97">
        <w:rPr>
          <w:rFonts w:ascii="Times New Roman" w:hAnsi="Times New Roman" w:cs="Times New Roman"/>
          <w:i/>
          <w:iCs/>
          <w:sz w:val="24"/>
          <w:szCs w:val="24"/>
        </w:rPr>
        <w:t>t</w:t>
      </w:r>
      <w:r w:rsidR="00905C97" w:rsidRPr="00CC5F9F">
        <w:rPr>
          <w:rFonts w:ascii="Times New Roman" w:hAnsi="Times New Roman" w:cs="Times New Roman"/>
          <w:sz w:val="24"/>
          <w:szCs w:val="24"/>
        </w:rPr>
        <w:t>(</w:t>
      </w:r>
      <w:r w:rsidR="008259E0">
        <w:rPr>
          <w:rFonts w:ascii="Times New Roman" w:hAnsi="Times New Roman" w:cs="Times New Roman"/>
          <w:sz w:val="24"/>
          <w:szCs w:val="24"/>
        </w:rPr>
        <w:t>212</w:t>
      </w:r>
      <w:r w:rsidR="00905C97" w:rsidRPr="00CC5F9F">
        <w:rPr>
          <w:rFonts w:ascii="Times New Roman" w:hAnsi="Times New Roman" w:cs="Times New Roman"/>
          <w:sz w:val="24"/>
          <w:szCs w:val="24"/>
        </w:rPr>
        <w:t xml:space="preserve">) = </w:t>
      </w:r>
      <w:r w:rsidR="00E85448">
        <w:rPr>
          <w:rFonts w:ascii="Times New Roman" w:hAnsi="Times New Roman" w:cs="Times New Roman"/>
          <w:sz w:val="24"/>
          <w:szCs w:val="24"/>
        </w:rPr>
        <w:t>0</w:t>
      </w:r>
      <w:r w:rsidR="00905C97">
        <w:rPr>
          <w:rFonts w:ascii="Times New Roman" w:hAnsi="Times New Roman" w:cs="Times New Roman"/>
          <w:sz w:val="24"/>
          <w:szCs w:val="24"/>
        </w:rPr>
        <w:t>.38</w:t>
      </w:r>
      <w:r w:rsidR="00905C97" w:rsidRPr="00CC5F9F">
        <w:rPr>
          <w:rFonts w:ascii="Times New Roman" w:hAnsi="Times New Roman" w:cs="Times New Roman"/>
          <w:sz w:val="24"/>
          <w:szCs w:val="24"/>
        </w:rPr>
        <w:t xml:space="preserve">, </w:t>
      </w:r>
      <w:r w:rsidR="00905C97" w:rsidRPr="00CC5F9F">
        <w:rPr>
          <w:rFonts w:ascii="Times New Roman" w:hAnsi="Times New Roman" w:cs="Times New Roman"/>
          <w:i/>
          <w:iCs/>
          <w:sz w:val="24"/>
          <w:szCs w:val="24"/>
        </w:rPr>
        <w:t>p</w:t>
      </w:r>
      <w:r w:rsidR="00905C97" w:rsidRPr="00CC5F9F">
        <w:rPr>
          <w:rFonts w:ascii="Times New Roman" w:hAnsi="Times New Roman" w:cs="Times New Roman"/>
          <w:sz w:val="24"/>
          <w:szCs w:val="24"/>
        </w:rPr>
        <w:t xml:space="preserve"> </w:t>
      </w:r>
      <w:r w:rsidR="00905C97">
        <w:rPr>
          <w:rFonts w:ascii="Times New Roman" w:hAnsi="Times New Roman" w:cs="Times New Roman"/>
          <w:sz w:val="24"/>
          <w:szCs w:val="24"/>
        </w:rPr>
        <w:t>=</w:t>
      </w:r>
      <w:r w:rsidR="00905C97" w:rsidRPr="00CC5F9F">
        <w:rPr>
          <w:rFonts w:ascii="Times New Roman" w:hAnsi="Times New Roman" w:cs="Times New Roman"/>
          <w:sz w:val="24"/>
          <w:szCs w:val="24"/>
        </w:rPr>
        <w:t xml:space="preserve"> .</w:t>
      </w:r>
      <w:r w:rsidR="00317169">
        <w:rPr>
          <w:rFonts w:ascii="Times New Roman" w:hAnsi="Times New Roman" w:cs="Times New Roman"/>
          <w:sz w:val="24"/>
          <w:szCs w:val="24"/>
        </w:rPr>
        <w:t>701</w:t>
      </w:r>
      <w:r w:rsidR="00905C97" w:rsidRPr="00CC5F9F">
        <w:rPr>
          <w:rFonts w:ascii="Times New Roman" w:hAnsi="Times New Roman" w:cs="Times New Roman"/>
          <w:sz w:val="24"/>
          <w:szCs w:val="24"/>
        </w:rPr>
        <w:t xml:space="preserve">, </w:t>
      </w:r>
      <w:r w:rsidR="00657541" w:rsidRPr="00343281">
        <w:rPr>
          <w:rFonts w:ascii="Times New Roman" w:hAnsi="Times New Roman" w:cs="Times New Roman"/>
          <w:sz w:val="24"/>
          <w:szCs w:val="24"/>
        </w:rPr>
        <w:sym w:font="Symbol" w:char="F068"/>
      </w:r>
      <w:r w:rsidR="00657541" w:rsidRPr="00546145">
        <w:rPr>
          <w:rFonts w:ascii="Times New Roman" w:hAnsi="Times New Roman" w:cs="Times New Roman"/>
          <w:sz w:val="24"/>
          <w:szCs w:val="24"/>
          <w:vertAlign w:val="subscript"/>
        </w:rPr>
        <w:t>p</w:t>
      </w:r>
      <w:r w:rsidR="00657541" w:rsidRPr="00343281">
        <w:rPr>
          <w:rFonts w:ascii="Times New Roman" w:hAnsi="Times New Roman" w:cs="Times New Roman"/>
          <w:sz w:val="24"/>
          <w:szCs w:val="24"/>
          <w:vertAlign w:val="superscript"/>
        </w:rPr>
        <w:t>2</w:t>
      </w:r>
      <w:r w:rsidR="00905C97" w:rsidRPr="00CC5F9F">
        <w:rPr>
          <w:rFonts w:ascii="Times New Roman" w:hAnsi="Times New Roman" w:cs="Times New Roman"/>
          <w:sz w:val="24"/>
          <w:szCs w:val="24"/>
        </w:rPr>
        <w:t xml:space="preserve"> = .</w:t>
      </w:r>
      <w:r w:rsidR="00905C97">
        <w:rPr>
          <w:rFonts w:ascii="Times New Roman" w:hAnsi="Times New Roman" w:cs="Times New Roman"/>
          <w:sz w:val="24"/>
          <w:szCs w:val="24"/>
        </w:rPr>
        <w:t>00,</w:t>
      </w:r>
      <w:r w:rsidR="00262DBF">
        <w:rPr>
          <w:rFonts w:ascii="Times New Roman" w:hAnsi="Times New Roman" w:cs="Times New Roman"/>
          <w:sz w:val="24"/>
          <w:szCs w:val="24"/>
        </w:rPr>
        <w:t xml:space="preserve"> </w:t>
      </w:r>
      <w:r w:rsidR="00332EEF">
        <w:rPr>
          <w:rFonts w:ascii="Times New Roman" w:hAnsi="Times New Roman" w:cs="Times New Roman"/>
          <w:sz w:val="24"/>
          <w:szCs w:val="24"/>
        </w:rPr>
        <w:t>originality,</w:t>
      </w:r>
      <w:r w:rsidR="00905C97" w:rsidRPr="00905C97">
        <w:rPr>
          <w:rFonts w:ascii="Times New Roman" w:hAnsi="Times New Roman" w:cs="Times New Roman"/>
          <w:i/>
          <w:iCs/>
          <w:sz w:val="24"/>
          <w:szCs w:val="24"/>
        </w:rPr>
        <w:t xml:space="preserve"> </w:t>
      </w:r>
      <w:r w:rsidR="00905C97">
        <w:rPr>
          <w:rFonts w:ascii="Times New Roman" w:hAnsi="Times New Roman" w:cs="Times New Roman"/>
          <w:i/>
          <w:iCs/>
          <w:sz w:val="24"/>
          <w:szCs w:val="24"/>
        </w:rPr>
        <w:t>t</w:t>
      </w:r>
      <w:r w:rsidR="00905C97" w:rsidRPr="00CC5F9F">
        <w:rPr>
          <w:rFonts w:ascii="Times New Roman" w:hAnsi="Times New Roman" w:cs="Times New Roman"/>
          <w:sz w:val="24"/>
          <w:szCs w:val="24"/>
        </w:rPr>
        <w:t>(</w:t>
      </w:r>
      <w:r w:rsidR="008259E0">
        <w:rPr>
          <w:rFonts w:ascii="Times New Roman" w:hAnsi="Times New Roman" w:cs="Times New Roman"/>
          <w:sz w:val="24"/>
          <w:szCs w:val="24"/>
        </w:rPr>
        <w:t>21</w:t>
      </w:r>
      <w:r w:rsidR="007248FB">
        <w:rPr>
          <w:rFonts w:ascii="Times New Roman" w:hAnsi="Times New Roman" w:cs="Times New Roman"/>
          <w:sz w:val="24"/>
          <w:szCs w:val="24"/>
        </w:rPr>
        <w:t>1</w:t>
      </w:r>
      <w:r w:rsidR="00905C97" w:rsidRPr="00CC5F9F">
        <w:rPr>
          <w:rFonts w:ascii="Times New Roman" w:hAnsi="Times New Roman" w:cs="Times New Roman"/>
          <w:sz w:val="24"/>
          <w:szCs w:val="24"/>
        </w:rPr>
        <w:t xml:space="preserve">) = </w:t>
      </w:r>
      <w:r w:rsidR="00E85448">
        <w:rPr>
          <w:rFonts w:ascii="Times New Roman" w:hAnsi="Times New Roman" w:cs="Times New Roman"/>
          <w:sz w:val="24"/>
          <w:szCs w:val="24"/>
        </w:rPr>
        <w:t>0</w:t>
      </w:r>
      <w:r w:rsidR="00905C97">
        <w:rPr>
          <w:rFonts w:ascii="Times New Roman" w:hAnsi="Times New Roman" w:cs="Times New Roman"/>
          <w:sz w:val="24"/>
          <w:szCs w:val="24"/>
        </w:rPr>
        <w:t>.21</w:t>
      </w:r>
      <w:r w:rsidR="00905C97" w:rsidRPr="00CC5F9F">
        <w:rPr>
          <w:rFonts w:ascii="Times New Roman" w:hAnsi="Times New Roman" w:cs="Times New Roman"/>
          <w:sz w:val="24"/>
          <w:szCs w:val="24"/>
        </w:rPr>
        <w:t xml:space="preserve">, </w:t>
      </w:r>
      <w:r w:rsidR="00905C97" w:rsidRPr="00CC5F9F">
        <w:rPr>
          <w:rFonts w:ascii="Times New Roman" w:hAnsi="Times New Roman" w:cs="Times New Roman"/>
          <w:i/>
          <w:iCs/>
          <w:sz w:val="24"/>
          <w:szCs w:val="24"/>
        </w:rPr>
        <w:t>p</w:t>
      </w:r>
      <w:r w:rsidR="00905C97" w:rsidRPr="00CC5F9F">
        <w:rPr>
          <w:rFonts w:ascii="Times New Roman" w:hAnsi="Times New Roman" w:cs="Times New Roman"/>
          <w:sz w:val="24"/>
          <w:szCs w:val="24"/>
        </w:rPr>
        <w:t xml:space="preserve"> </w:t>
      </w:r>
      <w:r w:rsidR="00905C97">
        <w:rPr>
          <w:rFonts w:ascii="Times New Roman" w:hAnsi="Times New Roman" w:cs="Times New Roman"/>
          <w:sz w:val="24"/>
          <w:szCs w:val="24"/>
        </w:rPr>
        <w:t>=</w:t>
      </w:r>
      <w:r w:rsidR="00905C97" w:rsidRPr="00CC5F9F">
        <w:rPr>
          <w:rFonts w:ascii="Times New Roman" w:hAnsi="Times New Roman" w:cs="Times New Roman"/>
          <w:sz w:val="24"/>
          <w:szCs w:val="24"/>
        </w:rPr>
        <w:t xml:space="preserve"> .</w:t>
      </w:r>
      <w:r w:rsidR="00317169">
        <w:rPr>
          <w:rFonts w:ascii="Times New Roman" w:hAnsi="Times New Roman" w:cs="Times New Roman"/>
          <w:sz w:val="24"/>
          <w:szCs w:val="24"/>
        </w:rPr>
        <w:t>833</w:t>
      </w:r>
      <w:r w:rsidR="00905C97" w:rsidRPr="00CC5F9F">
        <w:rPr>
          <w:rFonts w:ascii="Times New Roman" w:hAnsi="Times New Roman" w:cs="Times New Roman"/>
          <w:sz w:val="24"/>
          <w:szCs w:val="24"/>
        </w:rPr>
        <w:t xml:space="preserve">, </w:t>
      </w:r>
      <w:r w:rsidR="00657541" w:rsidRPr="00343281">
        <w:rPr>
          <w:rFonts w:ascii="Times New Roman" w:hAnsi="Times New Roman" w:cs="Times New Roman"/>
          <w:sz w:val="24"/>
          <w:szCs w:val="24"/>
        </w:rPr>
        <w:sym w:font="Symbol" w:char="F068"/>
      </w:r>
      <w:r w:rsidR="00657541" w:rsidRPr="00546145">
        <w:rPr>
          <w:rFonts w:ascii="Times New Roman" w:hAnsi="Times New Roman" w:cs="Times New Roman"/>
          <w:sz w:val="24"/>
          <w:szCs w:val="24"/>
          <w:vertAlign w:val="subscript"/>
        </w:rPr>
        <w:t>p</w:t>
      </w:r>
      <w:r w:rsidR="00657541" w:rsidRPr="00343281">
        <w:rPr>
          <w:rFonts w:ascii="Times New Roman" w:hAnsi="Times New Roman" w:cs="Times New Roman"/>
          <w:sz w:val="24"/>
          <w:szCs w:val="24"/>
          <w:vertAlign w:val="superscript"/>
        </w:rPr>
        <w:t>2</w:t>
      </w:r>
      <w:r w:rsidR="00905C97" w:rsidRPr="00CC5F9F">
        <w:rPr>
          <w:rFonts w:ascii="Times New Roman" w:hAnsi="Times New Roman" w:cs="Times New Roman"/>
          <w:sz w:val="24"/>
          <w:szCs w:val="24"/>
        </w:rPr>
        <w:t xml:space="preserve"> = .</w:t>
      </w:r>
      <w:r w:rsidR="00905C97">
        <w:rPr>
          <w:rFonts w:ascii="Times New Roman" w:hAnsi="Times New Roman" w:cs="Times New Roman"/>
          <w:sz w:val="24"/>
          <w:szCs w:val="24"/>
        </w:rPr>
        <w:t xml:space="preserve">00, </w:t>
      </w:r>
      <w:r w:rsidR="00332EEF">
        <w:rPr>
          <w:rFonts w:ascii="Times New Roman" w:hAnsi="Times New Roman" w:cs="Times New Roman"/>
          <w:sz w:val="24"/>
          <w:szCs w:val="24"/>
        </w:rPr>
        <w:t>and elegance,</w:t>
      </w:r>
      <w:r w:rsidR="00905C97" w:rsidRPr="00905C97">
        <w:rPr>
          <w:rFonts w:ascii="Times New Roman" w:hAnsi="Times New Roman" w:cs="Times New Roman"/>
          <w:i/>
          <w:iCs/>
          <w:sz w:val="24"/>
          <w:szCs w:val="24"/>
        </w:rPr>
        <w:t xml:space="preserve"> </w:t>
      </w:r>
      <w:r w:rsidR="00905C97">
        <w:rPr>
          <w:rFonts w:ascii="Times New Roman" w:hAnsi="Times New Roman" w:cs="Times New Roman"/>
          <w:i/>
          <w:iCs/>
          <w:sz w:val="24"/>
          <w:szCs w:val="24"/>
        </w:rPr>
        <w:t>t</w:t>
      </w:r>
      <w:r w:rsidR="00905C97" w:rsidRPr="00CC5F9F">
        <w:rPr>
          <w:rFonts w:ascii="Times New Roman" w:hAnsi="Times New Roman" w:cs="Times New Roman"/>
          <w:sz w:val="24"/>
          <w:szCs w:val="24"/>
        </w:rPr>
        <w:t>(</w:t>
      </w:r>
      <w:r w:rsidR="008259E0">
        <w:rPr>
          <w:rFonts w:ascii="Times New Roman" w:hAnsi="Times New Roman" w:cs="Times New Roman"/>
          <w:sz w:val="24"/>
          <w:szCs w:val="24"/>
        </w:rPr>
        <w:t>21</w:t>
      </w:r>
      <w:r w:rsidR="007248FB">
        <w:rPr>
          <w:rFonts w:ascii="Times New Roman" w:hAnsi="Times New Roman" w:cs="Times New Roman"/>
          <w:sz w:val="24"/>
          <w:szCs w:val="24"/>
        </w:rPr>
        <w:t>3</w:t>
      </w:r>
      <w:r w:rsidR="00905C97" w:rsidRPr="00CC5F9F">
        <w:rPr>
          <w:rFonts w:ascii="Times New Roman" w:hAnsi="Times New Roman" w:cs="Times New Roman"/>
          <w:sz w:val="24"/>
          <w:szCs w:val="24"/>
        </w:rPr>
        <w:t xml:space="preserve">) = </w:t>
      </w:r>
      <w:r w:rsidR="00905C97">
        <w:rPr>
          <w:rFonts w:ascii="Times New Roman" w:hAnsi="Times New Roman" w:cs="Times New Roman"/>
          <w:sz w:val="24"/>
          <w:szCs w:val="24"/>
        </w:rPr>
        <w:t>1.37</w:t>
      </w:r>
      <w:r w:rsidR="00905C97" w:rsidRPr="00CC5F9F">
        <w:rPr>
          <w:rFonts w:ascii="Times New Roman" w:hAnsi="Times New Roman" w:cs="Times New Roman"/>
          <w:sz w:val="24"/>
          <w:szCs w:val="24"/>
        </w:rPr>
        <w:t xml:space="preserve">, </w:t>
      </w:r>
      <w:r w:rsidR="00905C97" w:rsidRPr="00CC5F9F">
        <w:rPr>
          <w:rFonts w:ascii="Times New Roman" w:hAnsi="Times New Roman" w:cs="Times New Roman"/>
          <w:i/>
          <w:iCs/>
          <w:sz w:val="24"/>
          <w:szCs w:val="24"/>
        </w:rPr>
        <w:t>p</w:t>
      </w:r>
      <w:r w:rsidR="00905C97" w:rsidRPr="00CC5F9F">
        <w:rPr>
          <w:rFonts w:ascii="Times New Roman" w:hAnsi="Times New Roman" w:cs="Times New Roman"/>
          <w:sz w:val="24"/>
          <w:szCs w:val="24"/>
        </w:rPr>
        <w:t xml:space="preserve"> </w:t>
      </w:r>
      <w:r w:rsidR="00905C97">
        <w:rPr>
          <w:rFonts w:ascii="Times New Roman" w:hAnsi="Times New Roman" w:cs="Times New Roman"/>
          <w:sz w:val="24"/>
          <w:szCs w:val="24"/>
        </w:rPr>
        <w:t>=</w:t>
      </w:r>
      <w:r w:rsidR="00905C97" w:rsidRPr="00CC5F9F">
        <w:rPr>
          <w:rFonts w:ascii="Times New Roman" w:hAnsi="Times New Roman" w:cs="Times New Roman"/>
          <w:sz w:val="24"/>
          <w:szCs w:val="24"/>
        </w:rPr>
        <w:t xml:space="preserve"> .</w:t>
      </w:r>
      <w:r w:rsidR="00317169">
        <w:rPr>
          <w:rFonts w:ascii="Times New Roman" w:hAnsi="Times New Roman" w:cs="Times New Roman"/>
          <w:sz w:val="24"/>
          <w:szCs w:val="24"/>
        </w:rPr>
        <w:t>171</w:t>
      </w:r>
      <w:r w:rsidR="00905C97" w:rsidRPr="00CC5F9F">
        <w:rPr>
          <w:rFonts w:ascii="Times New Roman" w:hAnsi="Times New Roman" w:cs="Times New Roman"/>
          <w:sz w:val="24"/>
          <w:szCs w:val="24"/>
        </w:rPr>
        <w:t xml:space="preserve">, </w:t>
      </w:r>
      <w:r w:rsidR="00657541" w:rsidRPr="00343281">
        <w:rPr>
          <w:rFonts w:ascii="Times New Roman" w:hAnsi="Times New Roman" w:cs="Times New Roman"/>
          <w:sz w:val="24"/>
          <w:szCs w:val="24"/>
        </w:rPr>
        <w:sym w:font="Symbol" w:char="F068"/>
      </w:r>
      <w:r w:rsidR="00657541" w:rsidRPr="00546145">
        <w:rPr>
          <w:rFonts w:ascii="Times New Roman" w:hAnsi="Times New Roman" w:cs="Times New Roman"/>
          <w:sz w:val="24"/>
          <w:szCs w:val="24"/>
          <w:vertAlign w:val="subscript"/>
        </w:rPr>
        <w:t>p</w:t>
      </w:r>
      <w:r w:rsidR="00657541" w:rsidRPr="00343281">
        <w:rPr>
          <w:rFonts w:ascii="Times New Roman" w:hAnsi="Times New Roman" w:cs="Times New Roman"/>
          <w:sz w:val="24"/>
          <w:szCs w:val="24"/>
          <w:vertAlign w:val="superscript"/>
        </w:rPr>
        <w:t>2</w:t>
      </w:r>
      <w:r w:rsidR="00905C97" w:rsidRPr="00CC5F9F">
        <w:rPr>
          <w:rFonts w:ascii="Times New Roman" w:hAnsi="Times New Roman" w:cs="Times New Roman"/>
          <w:sz w:val="24"/>
          <w:szCs w:val="24"/>
        </w:rPr>
        <w:t xml:space="preserve"> = .</w:t>
      </w:r>
      <w:r w:rsidR="00905C97">
        <w:rPr>
          <w:rFonts w:ascii="Times New Roman" w:hAnsi="Times New Roman" w:cs="Times New Roman"/>
          <w:sz w:val="24"/>
          <w:szCs w:val="24"/>
        </w:rPr>
        <w:t>0</w:t>
      </w:r>
      <w:r w:rsidR="0042757F">
        <w:rPr>
          <w:rFonts w:ascii="Times New Roman" w:hAnsi="Times New Roman" w:cs="Times New Roman"/>
          <w:sz w:val="24"/>
          <w:szCs w:val="24"/>
        </w:rPr>
        <w:t>1</w:t>
      </w:r>
      <w:r w:rsidR="005B786C">
        <w:rPr>
          <w:rFonts w:ascii="Times New Roman" w:hAnsi="Times New Roman" w:cs="Times New Roman"/>
          <w:sz w:val="24"/>
          <w:szCs w:val="24"/>
        </w:rPr>
        <w:t>.</w:t>
      </w:r>
      <w:r w:rsidR="0073255E">
        <w:rPr>
          <w:rFonts w:ascii="Times New Roman" w:hAnsi="Times New Roman" w:cs="Times New Roman"/>
          <w:sz w:val="24"/>
          <w:szCs w:val="24"/>
        </w:rPr>
        <w:t xml:space="preserve"> </w:t>
      </w:r>
      <w:r w:rsidR="005B786C">
        <w:rPr>
          <w:rFonts w:ascii="Times New Roman" w:hAnsi="Times New Roman" w:cs="Times New Roman"/>
          <w:sz w:val="24"/>
          <w:szCs w:val="24"/>
        </w:rPr>
        <w:t>In contrast</w:t>
      </w:r>
      <w:r w:rsidR="002311F4">
        <w:rPr>
          <w:rFonts w:ascii="Times New Roman" w:hAnsi="Times New Roman" w:cs="Times New Roman"/>
          <w:sz w:val="24"/>
          <w:szCs w:val="24"/>
        </w:rPr>
        <w:t xml:space="preserve"> to Hypotheses 1b, </w:t>
      </w:r>
      <w:r w:rsidR="00411482">
        <w:rPr>
          <w:rFonts w:ascii="Times New Roman" w:hAnsi="Times New Roman" w:cs="Times New Roman"/>
          <w:sz w:val="24"/>
          <w:szCs w:val="24"/>
        </w:rPr>
        <w:t>participants in the idea evaluation condition</w:t>
      </w:r>
      <w:r w:rsidR="0030356B">
        <w:rPr>
          <w:rFonts w:ascii="Times New Roman" w:hAnsi="Times New Roman" w:cs="Times New Roman"/>
          <w:sz w:val="24"/>
          <w:szCs w:val="24"/>
        </w:rPr>
        <w:t xml:space="preserve"> </w:t>
      </w:r>
      <w:r w:rsidR="002311F4">
        <w:rPr>
          <w:rFonts w:ascii="Times New Roman" w:hAnsi="Times New Roman" w:cs="Times New Roman"/>
          <w:sz w:val="24"/>
          <w:szCs w:val="24"/>
        </w:rPr>
        <w:t xml:space="preserve">scored </w:t>
      </w:r>
      <w:r w:rsidR="001B5CF6">
        <w:rPr>
          <w:rFonts w:ascii="Times New Roman" w:hAnsi="Times New Roman" w:cs="Times New Roman"/>
          <w:sz w:val="24"/>
          <w:szCs w:val="24"/>
        </w:rPr>
        <w:t>higher (not worse)</w:t>
      </w:r>
      <w:r w:rsidR="002311F4">
        <w:rPr>
          <w:rFonts w:ascii="Times New Roman" w:hAnsi="Times New Roman" w:cs="Times New Roman"/>
          <w:sz w:val="24"/>
          <w:szCs w:val="24"/>
        </w:rPr>
        <w:t xml:space="preserve"> </w:t>
      </w:r>
      <w:r w:rsidR="0030356B">
        <w:rPr>
          <w:rFonts w:ascii="Times New Roman" w:hAnsi="Times New Roman" w:cs="Times New Roman"/>
          <w:sz w:val="24"/>
          <w:szCs w:val="24"/>
        </w:rPr>
        <w:t>compared to those in the control group</w:t>
      </w:r>
      <w:r w:rsidR="00B43493">
        <w:rPr>
          <w:rFonts w:ascii="Times New Roman" w:hAnsi="Times New Roman" w:cs="Times New Roman"/>
          <w:sz w:val="24"/>
          <w:szCs w:val="24"/>
        </w:rPr>
        <w:t xml:space="preserve"> across all </w:t>
      </w:r>
      <w:r w:rsidR="005B30B8">
        <w:rPr>
          <w:rFonts w:ascii="Times New Roman" w:hAnsi="Times New Roman" w:cs="Times New Roman"/>
          <w:sz w:val="24"/>
          <w:szCs w:val="24"/>
        </w:rPr>
        <w:t>the outcome variables</w:t>
      </w:r>
      <w:r w:rsidR="004C560F">
        <w:rPr>
          <w:rFonts w:ascii="Times New Roman" w:hAnsi="Times New Roman" w:cs="Times New Roman"/>
          <w:sz w:val="24"/>
          <w:szCs w:val="24"/>
        </w:rPr>
        <w:t>.</w:t>
      </w:r>
      <w:r w:rsidR="00411482">
        <w:rPr>
          <w:rFonts w:ascii="Times New Roman" w:hAnsi="Times New Roman" w:cs="Times New Roman"/>
          <w:sz w:val="24"/>
          <w:szCs w:val="24"/>
        </w:rPr>
        <w:t xml:space="preserve"> </w:t>
      </w:r>
      <w:r w:rsidR="00CA736C">
        <w:rPr>
          <w:rFonts w:ascii="Times New Roman" w:hAnsi="Times New Roman" w:cs="Times New Roman"/>
          <w:sz w:val="24"/>
          <w:szCs w:val="24"/>
        </w:rPr>
        <w:t>Thus, Hypotheses 1a and 1b were not supported.</w:t>
      </w:r>
      <w:r w:rsidR="00244DD9">
        <w:rPr>
          <w:rFonts w:ascii="Times New Roman" w:hAnsi="Times New Roman" w:cs="Times New Roman"/>
          <w:sz w:val="24"/>
          <w:szCs w:val="24"/>
        </w:rPr>
        <w:t xml:space="preserve"> </w:t>
      </w:r>
    </w:p>
    <w:p w14:paraId="12ADC6F0" w14:textId="77777777" w:rsidR="0050738B" w:rsidRDefault="0050738B">
      <w:pPr>
        <w:spacing w:after="0" w:line="480" w:lineRule="auto"/>
        <w:ind w:firstLine="720"/>
        <w:rPr>
          <w:rFonts w:ascii="Times New Roman" w:hAnsi="Times New Roman" w:cs="Times New Roman"/>
          <w:sz w:val="24"/>
          <w:szCs w:val="24"/>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1094"/>
        <w:gridCol w:w="1094"/>
        <w:gridCol w:w="1094"/>
        <w:gridCol w:w="1094"/>
        <w:gridCol w:w="1094"/>
        <w:gridCol w:w="1112"/>
      </w:tblGrid>
      <w:tr w:rsidR="004C2749" w:rsidRPr="00FE0796" w14:paraId="092994A8" w14:textId="77777777" w:rsidTr="006B188A">
        <w:trPr>
          <w:trHeight w:val="432"/>
        </w:trPr>
        <w:tc>
          <w:tcPr>
            <w:tcW w:w="9360" w:type="dxa"/>
            <w:gridSpan w:val="7"/>
            <w:tcBorders>
              <w:top w:val="nil"/>
              <w:left w:val="nil"/>
              <w:right w:val="nil"/>
            </w:tcBorders>
          </w:tcPr>
          <w:p w14:paraId="338ED261" w14:textId="77777777" w:rsidR="004C2749" w:rsidRPr="00FE0796" w:rsidRDefault="004C2749">
            <w:pPr>
              <w:rPr>
                <w:rFonts w:ascii="Times New Roman" w:eastAsia="Calibri" w:hAnsi="Times New Roman"/>
                <w:sz w:val="24"/>
                <w:szCs w:val="24"/>
              </w:rPr>
            </w:pPr>
            <w:r w:rsidRPr="00FE0796">
              <w:rPr>
                <w:rFonts w:ascii="Times New Roman" w:hAnsi="Times New Roman"/>
                <w:sz w:val="24"/>
                <w:szCs w:val="24"/>
              </w:rPr>
              <w:t xml:space="preserve">Table </w:t>
            </w:r>
            <w:r>
              <w:rPr>
                <w:rFonts w:ascii="Times New Roman" w:hAnsi="Times New Roman"/>
                <w:sz w:val="24"/>
                <w:szCs w:val="24"/>
              </w:rPr>
              <w:t>2</w:t>
            </w:r>
            <w:r w:rsidRPr="00FE0796">
              <w:rPr>
                <w:rFonts w:ascii="Times New Roman" w:hAnsi="Times New Roman"/>
                <w:sz w:val="24"/>
                <w:szCs w:val="24"/>
              </w:rPr>
              <w:t xml:space="preserve">. </w:t>
            </w:r>
          </w:p>
        </w:tc>
      </w:tr>
      <w:tr w:rsidR="004C2749" w:rsidRPr="00FE0796" w14:paraId="64965D38" w14:textId="77777777" w:rsidTr="006B188A">
        <w:trPr>
          <w:trHeight w:val="432"/>
        </w:trPr>
        <w:tc>
          <w:tcPr>
            <w:tcW w:w="9360" w:type="dxa"/>
            <w:gridSpan w:val="7"/>
            <w:tcBorders>
              <w:left w:val="nil"/>
              <w:bottom w:val="single" w:sz="4" w:space="0" w:color="auto"/>
              <w:right w:val="nil"/>
            </w:tcBorders>
          </w:tcPr>
          <w:p w14:paraId="1B38941A" w14:textId="77777777" w:rsidR="004C2749" w:rsidRPr="00FE0796" w:rsidRDefault="004C2749">
            <w:pPr>
              <w:rPr>
                <w:rFonts w:ascii="Times New Roman" w:hAnsi="Times New Roman"/>
                <w:sz w:val="24"/>
                <w:szCs w:val="24"/>
              </w:rPr>
            </w:pPr>
            <w:r>
              <w:rPr>
                <w:rFonts w:ascii="Times New Roman" w:hAnsi="Times New Roman"/>
                <w:i/>
                <w:iCs/>
                <w:sz w:val="24"/>
                <w:szCs w:val="24"/>
              </w:rPr>
              <w:t>Estimated Marginal Means and Standard Errors</w:t>
            </w:r>
            <w:r w:rsidRPr="00FE0796">
              <w:rPr>
                <w:rFonts w:ascii="Times New Roman" w:hAnsi="Times New Roman"/>
                <w:i/>
                <w:iCs/>
                <w:sz w:val="24"/>
                <w:szCs w:val="24"/>
              </w:rPr>
              <w:t xml:space="preserve"> for Hypotheses 1a and 1b – </w:t>
            </w:r>
            <w:r>
              <w:rPr>
                <w:rFonts w:ascii="Times New Roman" w:hAnsi="Times New Roman"/>
                <w:i/>
                <w:iCs/>
                <w:sz w:val="24"/>
                <w:szCs w:val="24"/>
              </w:rPr>
              <w:t>Quality, Originality, and Elegance</w:t>
            </w:r>
          </w:p>
        </w:tc>
      </w:tr>
      <w:tr w:rsidR="004C2749" w:rsidRPr="00FE0796" w14:paraId="0D17A0F4" w14:textId="77777777" w:rsidTr="003C248A">
        <w:tc>
          <w:tcPr>
            <w:tcW w:w="2778" w:type="dxa"/>
            <w:tcBorders>
              <w:top w:val="single" w:sz="4" w:space="0" w:color="auto"/>
              <w:left w:val="nil"/>
              <w:right w:val="nil"/>
            </w:tcBorders>
            <w:vAlign w:val="center"/>
            <w:hideMark/>
          </w:tcPr>
          <w:p w14:paraId="77831AE3" w14:textId="77777777" w:rsidR="004C2749" w:rsidRPr="00FE0796" w:rsidRDefault="004C2749">
            <w:pPr>
              <w:jc w:val="center"/>
              <w:rPr>
                <w:rFonts w:ascii="Times New Roman" w:hAnsi="Times New Roman"/>
                <w:sz w:val="24"/>
                <w:szCs w:val="24"/>
              </w:rPr>
            </w:pPr>
          </w:p>
        </w:tc>
        <w:tc>
          <w:tcPr>
            <w:tcW w:w="2188" w:type="dxa"/>
            <w:gridSpan w:val="2"/>
            <w:tcBorders>
              <w:top w:val="single" w:sz="4" w:space="0" w:color="auto"/>
              <w:left w:val="nil"/>
              <w:bottom w:val="single" w:sz="4" w:space="0" w:color="auto"/>
              <w:right w:val="nil"/>
            </w:tcBorders>
            <w:vAlign w:val="center"/>
          </w:tcPr>
          <w:p w14:paraId="7BAB65BB" w14:textId="4B54C3ED" w:rsidR="004C2749" w:rsidRPr="00FE0796" w:rsidRDefault="004C2749">
            <w:pPr>
              <w:jc w:val="center"/>
              <w:rPr>
                <w:rFonts w:ascii="Times New Roman" w:hAnsi="Times New Roman"/>
                <w:sz w:val="24"/>
                <w:szCs w:val="24"/>
              </w:rPr>
            </w:pPr>
            <w:r>
              <w:rPr>
                <w:rFonts w:ascii="Times New Roman" w:hAnsi="Times New Roman"/>
                <w:sz w:val="24"/>
                <w:szCs w:val="24"/>
              </w:rPr>
              <w:t>Idea Generation</w:t>
            </w:r>
          </w:p>
        </w:tc>
        <w:tc>
          <w:tcPr>
            <w:tcW w:w="2188" w:type="dxa"/>
            <w:gridSpan w:val="2"/>
            <w:tcBorders>
              <w:top w:val="single" w:sz="4" w:space="0" w:color="auto"/>
              <w:left w:val="nil"/>
              <w:bottom w:val="single" w:sz="4" w:space="0" w:color="auto"/>
              <w:right w:val="nil"/>
            </w:tcBorders>
            <w:vAlign w:val="center"/>
            <w:hideMark/>
          </w:tcPr>
          <w:p w14:paraId="796AAD18" w14:textId="41A32F3D" w:rsidR="004C2749" w:rsidRPr="00FE0796" w:rsidRDefault="004C2749">
            <w:pPr>
              <w:jc w:val="center"/>
              <w:rPr>
                <w:rFonts w:ascii="Times New Roman" w:hAnsi="Times New Roman"/>
                <w:sz w:val="24"/>
                <w:szCs w:val="24"/>
              </w:rPr>
            </w:pPr>
            <w:r>
              <w:rPr>
                <w:rFonts w:ascii="Times New Roman" w:hAnsi="Times New Roman"/>
                <w:sz w:val="24"/>
                <w:szCs w:val="24"/>
              </w:rPr>
              <w:t>Idea Evaluation</w:t>
            </w:r>
          </w:p>
        </w:tc>
        <w:tc>
          <w:tcPr>
            <w:tcW w:w="2206" w:type="dxa"/>
            <w:gridSpan w:val="2"/>
            <w:tcBorders>
              <w:top w:val="single" w:sz="4" w:space="0" w:color="auto"/>
              <w:left w:val="nil"/>
              <w:bottom w:val="single" w:sz="4" w:space="0" w:color="auto"/>
              <w:right w:val="nil"/>
            </w:tcBorders>
            <w:vAlign w:val="center"/>
          </w:tcPr>
          <w:p w14:paraId="0C7F5CCB" w14:textId="704DAAB2" w:rsidR="004C2749" w:rsidRPr="00FE0796" w:rsidRDefault="004C2749">
            <w:pPr>
              <w:jc w:val="center"/>
              <w:rPr>
                <w:rFonts w:ascii="Times New Roman" w:hAnsi="Times New Roman"/>
                <w:sz w:val="24"/>
                <w:szCs w:val="24"/>
              </w:rPr>
            </w:pPr>
            <w:r>
              <w:rPr>
                <w:rFonts w:ascii="Times New Roman" w:eastAsia="Calibri" w:hAnsi="Times New Roman" w:cs="Times New Roman"/>
                <w:color w:val="000000"/>
                <w:sz w:val="24"/>
                <w:szCs w:val="24"/>
              </w:rPr>
              <w:t>Control</w:t>
            </w:r>
          </w:p>
        </w:tc>
      </w:tr>
      <w:tr w:rsidR="004C2749" w:rsidRPr="00FE0796" w14:paraId="6E5EBCA4" w14:textId="77777777" w:rsidTr="003C248A">
        <w:tc>
          <w:tcPr>
            <w:tcW w:w="2778" w:type="dxa"/>
            <w:tcBorders>
              <w:left w:val="nil"/>
              <w:bottom w:val="single" w:sz="4" w:space="0" w:color="auto"/>
              <w:right w:val="nil"/>
            </w:tcBorders>
            <w:vAlign w:val="center"/>
          </w:tcPr>
          <w:p w14:paraId="5E8675DF" w14:textId="2A1AA779" w:rsidR="004C2749" w:rsidRPr="00FE0796" w:rsidRDefault="004C2749">
            <w:pPr>
              <w:jc w:val="center"/>
              <w:rPr>
                <w:rFonts w:ascii="Times New Roman" w:hAnsi="Times New Roman"/>
                <w:sz w:val="24"/>
                <w:szCs w:val="24"/>
              </w:rPr>
            </w:pPr>
            <w:r>
              <w:rPr>
                <w:rFonts w:ascii="Times New Roman" w:hAnsi="Times New Roman"/>
                <w:sz w:val="24"/>
                <w:szCs w:val="24"/>
              </w:rPr>
              <w:t>Dependent Variable</w:t>
            </w:r>
          </w:p>
        </w:tc>
        <w:tc>
          <w:tcPr>
            <w:tcW w:w="1094" w:type="dxa"/>
            <w:tcBorders>
              <w:top w:val="single" w:sz="4" w:space="0" w:color="auto"/>
              <w:left w:val="nil"/>
              <w:bottom w:val="single" w:sz="4" w:space="0" w:color="auto"/>
              <w:right w:val="nil"/>
            </w:tcBorders>
            <w:vAlign w:val="center"/>
          </w:tcPr>
          <w:p w14:paraId="6764E5EB" w14:textId="77777777" w:rsidR="004C2749" w:rsidRPr="004C2749" w:rsidRDefault="004C2749">
            <w:pPr>
              <w:jc w:val="center"/>
              <w:rPr>
                <w:rFonts w:ascii="Times New Roman" w:hAnsi="Times New Roman"/>
                <w:i/>
                <w:iCs/>
                <w:sz w:val="24"/>
                <w:szCs w:val="24"/>
              </w:rPr>
            </w:pPr>
            <w:r w:rsidRPr="004C2749">
              <w:rPr>
                <w:rFonts w:ascii="Times New Roman" w:hAnsi="Times New Roman"/>
                <w:i/>
                <w:iCs/>
                <w:sz w:val="24"/>
                <w:szCs w:val="24"/>
              </w:rPr>
              <w:t>M</w:t>
            </w:r>
          </w:p>
        </w:tc>
        <w:tc>
          <w:tcPr>
            <w:tcW w:w="1094" w:type="dxa"/>
            <w:tcBorders>
              <w:top w:val="single" w:sz="4" w:space="0" w:color="auto"/>
              <w:left w:val="nil"/>
              <w:bottom w:val="single" w:sz="4" w:space="0" w:color="auto"/>
              <w:right w:val="nil"/>
            </w:tcBorders>
            <w:vAlign w:val="center"/>
          </w:tcPr>
          <w:p w14:paraId="24D55685" w14:textId="77777777" w:rsidR="004C2749" w:rsidRPr="004C2749" w:rsidRDefault="004C2749">
            <w:pPr>
              <w:jc w:val="center"/>
              <w:rPr>
                <w:rFonts w:ascii="Times New Roman" w:hAnsi="Times New Roman"/>
                <w:i/>
                <w:iCs/>
                <w:sz w:val="24"/>
                <w:szCs w:val="24"/>
              </w:rPr>
            </w:pPr>
            <w:r w:rsidRPr="004C2749">
              <w:rPr>
                <w:rFonts w:ascii="Times New Roman" w:hAnsi="Times New Roman"/>
                <w:i/>
                <w:iCs/>
                <w:color w:val="000000"/>
                <w:sz w:val="24"/>
                <w:szCs w:val="24"/>
              </w:rPr>
              <w:t>SE</w:t>
            </w:r>
          </w:p>
        </w:tc>
        <w:tc>
          <w:tcPr>
            <w:tcW w:w="1094" w:type="dxa"/>
            <w:tcBorders>
              <w:top w:val="single" w:sz="4" w:space="0" w:color="auto"/>
              <w:left w:val="nil"/>
              <w:bottom w:val="single" w:sz="4" w:space="0" w:color="auto"/>
              <w:right w:val="nil"/>
            </w:tcBorders>
            <w:vAlign w:val="center"/>
          </w:tcPr>
          <w:p w14:paraId="2764E03E" w14:textId="77777777" w:rsidR="004C2749" w:rsidRPr="004C2749" w:rsidRDefault="004C2749">
            <w:pPr>
              <w:jc w:val="center"/>
              <w:rPr>
                <w:rFonts w:ascii="Times New Roman" w:hAnsi="Times New Roman"/>
                <w:i/>
                <w:iCs/>
                <w:sz w:val="24"/>
                <w:szCs w:val="24"/>
              </w:rPr>
            </w:pPr>
            <w:r w:rsidRPr="004C2749">
              <w:rPr>
                <w:rFonts w:ascii="Times New Roman" w:hAnsi="Times New Roman"/>
                <w:i/>
                <w:iCs/>
                <w:sz w:val="24"/>
                <w:szCs w:val="24"/>
              </w:rPr>
              <w:t>M</w:t>
            </w:r>
          </w:p>
        </w:tc>
        <w:tc>
          <w:tcPr>
            <w:tcW w:w="1094" w:type="dxa"/>
            <w:tcBorders>
              <w:top w:val="single" w:sz="4" w:space="0" w:color="auto"/>
              <w:left w:val="nil"/>
              <w:bottom w:val="single" w:sz="4" w:space="0" w:color="auto"/>
              <w:right w:val="nil"/>
            </w:tcBorders>
            <w:vAlign w:val="center"/>
          </w:tcPr>
          <w:p w14:paraId="63FB7FA4" w14:textId="77777777" w:rsidR="004C2749" w:rsidRPr="004C2749" w:rsidRDefault="004C2749">
            <w:pPr>
              <w:jc w:val="center"/>
              <w:rPr>
                <w:rFonts w:ascii="Times New Roman" w:hAnsi="Times New Roman"/>
                <w:i/>
                <w:iCs/>
                <w:sz w:val="24"/>
                <w:szCs w:val="24"/>
              </w:rPr>
            </w:pPr>
            <w:r w:rsidRPr="004C2749">
              <w:rPr>
                <w:rFonts w:ascii="Times New Roman" w:hAnsi="Times New Roman"/>
                <w:i/>
                <w:iCs/>
                <w:color w:val="000000"/>
                <w:sz w:val="24"/>
                <w:szCs w:val="24"/>
              </w:rPr>
              <w:t>SE</w:t>
            </w:r>
          </w:p>
        </w:tc>
        <w:tc>
          <w:tcPr>
            <w:tcW w:w="1094" w:type="dxa"/>
            <w:tcBorders>
              <w:top w:val="single" w:sz="4" w:space="0" w:color="auto"/>
              <w:left w:val="nil"/>
              <w:bottom w:val="single" w:sz="4" w:space="0" w:color="auto"/>
              <w:right w:val="nil"/>
            </w:tcBorders>
            <w:vAlign w:val="center"/>
          </w:tcPr>
          <w:p w14:paraId="425C9D9B" w14:textId="77777777" w:rsidR="004C2749" w:rsidRPr="004C2749" w:rsidRDefault="004C2749">
            <w:pPr>
              <w:jc w:val="center"/>
              <w:rPr>
                <w:rFonts w:ascii="Times New Roman" w:eastAsia="Calibri" w:hAnsi="Times New Roman" w:cs="Times New Roman"/>
                <w:i/>
                <w:iCs/>
                <w:color w:val="000000"/>
                <w:sz w:val="24"/>
                <w:szCs w:val="24"/>
              </w:rPr>
            </w:pPr>
            <w:r w:rsidRPr="004C2749">
              <w:rPr>
                <w:rFonts w:ascii="Times New Roman" w:hAnsi="Times New Roman"/>
                <w:i/>
                <w:iCs/>
                <w:sz w:val="24"/>
                <w:szCs w:val="24"/>
              </w:rPr>
              <w:t>M</w:t>
            </w:r>
          </w:p>
        </w:tc>
        <w:tc>
          <w:tcPr>
            <w:tcW w:w="1112" w:type="dxa"/>
            <w:tcBorders>
              <w:top w:val="single" w:sz="4" w:space="0" w:color="auto"/>
              <w:left w:val="nil"/>
              <w:bottom w:val="single" w:sz="4" w:space="0" w:color="auto"/>
              <w:right w:val="nil"/>
            </w:tcBorders>
            <w:vAlign w:val="center"/>
          </w:tcPr>
          <w:p w14:paraId="761713C7" w14:textId="77777777" w:rsidR="004C2749" w:rsidRPr="004C2749" w:rsidRDefault="004C2749">
            <w:pPr>
              <w:jc w:val="center"/>
              <w:rPr>
                <w:rFonts w:ascii="Times New Roman" w:eastAsia="Calibri" w:hAnsi="Times New Roman" w:cs="Times New Roman"/>
                <w:i/>
                <w:iCs/>
                <w:color w:val="000000"/>
                <w:sz w:val="24"/>
                <w:szCs w:val="24"/>
              </w:rPr>
            </w:pPr>
            <w:r w:rsidRPr="004C2749">
              <w:rPr>
                <w:rFonts w:ascii="Times New Roman" w:hAnsi="Times New Roman"/>
                <w:i/>
                <w:iCs/>
                <w:color w:val="000000"/>
                <w:sz w:val="24"/>
                <w:szCs w:val="24"/>
              </w:rPr>
              <w:t>SE</w:t>
            </w:r>
          </w:p>
        </w:tc>
      </w:tr>
      <w:tr w:rsidR="004C2749" w:rsidRPr="00FE0796" w14:paraId="67A9B5E1" w14:textId="77777777" w:rsidTr="003C248A">
        <w:tc>
          <w:tcPr>
            <w:tcW w:w="2778" w:type="dxa"/>
            <w:tcBorders>
              <w:left w:val="nil"/>
              <w:bottom w:val="nil"/>
              <w:right w:val="nil"/>
            </w:tcBorders>
            <w:vAlign w:val="center"/>
          </w:tcPr>
          <w:p w14:paraId="4377C974" w14:textId="725B7CDE" w:rsidR="004C2749" w:rsidRPr="00FE0796" w:rsidRDefault="004C2749" w:rsidP="00BC6DF9">
            <w:pPr>
              <w:rPr>
                <w:rFonts w:ascii="Times New Roman" w:hAnsi="Times New Roman"/>
                <w:sz w:val="24"/>
                <w:szCs w:val="24"/>
              </w:rPr>
            </w:pPr>
            <w:r>
              <w:rPr>
                <w:rFonts w:ascii="Times New Roman" w:hAnsi="Times New Roman"/>
                <w:sz w:val="24"/>
                <w:szCs w:val="24"/>
              </w:rPr>
              <w:t>Quality</w:t>
            </w:r>
          </w:p>
        </w:tc>
        <w:tc>
          <w:tcPr>
            <w:tcW w:w="1094" w:type="dxa"/>
            <w:tcBorders>
              <w:left w:val="nil"/>
              <w:bottom w:val="nil"/>
              <w:right w:val="nil"/>
            </w:tcBorders>
            <w:vAlign w:val="center"/>
          </w:tcPr>
          <w:p w14:paraId="657833F1" w14:textId="0F6942D6" w:rsidR="004C2749" w:rsidRPr="00E179F6" w:rsidRDefault="004C2749">
            <w:pPr>
              <w:tabs>
                <w:tab w:val="decimal" w:pos="0"/>
              </w:tabs>
              <w:jc w:val="center"/>
              <w:rPr>
                <w:rFonts w:ascii="Times New Roman" w:hAnsi="Times New Roman" w:cs="Times New Roman"/>
                <w:sz w:val="24"/>
                <w:szCs w:val="24"/>
              </w:rPr>
            </w:pPr>
            <w:r w:rsidRPr="00E179F6">
              <w:rPr>
                <w:rFonts w:ascii="Times New Roman" w:hAnsi="Times New Roman" w:cs="Times New Roman"/>
                <w:sz w:val="24"/>
                <w:szCs w:val="24"/>
              </w:rPr>
              <w:t>3.15</w:t>
            </w:r>
          </w:p>
        </w:tc>
        <w:tc>
          <w:tcPr>
            <w:tcW w:w="1094" w:type="dxa"/>
            <w:tcBorders>
              <w:left w:val="nil"/>
              <w:bottom w:val="nil"/>
              <w:right w:val="nil"/>
            </w:tcBorders>
            <w:vAlign w:val="center"/>
          </w:tcPr>
          <w:p w14:paraId="4F6D855C" w14:textId="111F0754" w:rsidR="004C2749" w:rsidRPr="00E179F6" w:rsidRDefault="004C2749">
            <w:pPr>
              <w:tabs>
                <w:tab w:val="decimal" w:pos="0"/>
              </w:tabs>
              <w:jc w:val="center"/>
              <w:rPr>
                <w:rFonts w:ascii="Times New Roman" w:hAnsi="Times New Roman" w:cs="Times New Roman"/>
                <w:sz w:val="24"/>
                <w:szCs w:val="24"/>
              </w:rPr>
            </w:pPr>
            <w:r w:rsidRPr="00E179F6">
              <w:rPr>
                <w:rFonts w:ascii="Times New Roman" w:hAnsi="Times New Roman" w:cs="Times New Roman"/>
                <w:sz w:val="24"/>
                <w:szCs w:val="24"/>
              </w:rPr>
              <w:t>.08</w:t>
            </w:r>
          </w:p>
        </w:tc>
        <w:tc>
          <w:tcPr>
            <w:tcW w:w="1094" w:type="dxa"/>
            <w:tcBorders>
              <w:left w:val="nil"/>
              <w:bottom w:val="nil"/>
              <w:right w:val="nil"/>
            </w:tcBorders>
            <w:vAlign w:val="center"/>
          </w:tcPr>
          <w:p w14:paraId="37A1E7F9" w14:textId="455A8E8D" w:rsidR="004C2749" w:rsidRPr="00E179F6" w:rsidRDefault="004C2749">
            <w:pPr>
              <w:tabs>
                <w:tab w:val="decimal" w:pos="0"/>
              </w:tabs>
              <w:jc w:val="center"/>
              <w:rPr>
                <w:rFonts w:ascii="Times New Roman" w:hAnsi="Times New Roman" w:cs="Times New Roman"/>
                <w:sz w:val="24"/>
                <w:szCs w:val="24"/>
              </w:rPr>
            </w:pPr>
            <w:r w:rsidRPr="00E179F6">
              <w:rPr>
                <w:rFonts w:ascii="Times New Roman" w:hAnsi="Times New Roman" w:cs="Times New Roman"/>
                <w:sz w:val="24"/>
                <w:szCs w:val="24"/>
              </w:rPr>
              <w:t>3.19</w:t>
            </w:r>
          </w:p>
        </w:tc>
        <w:tc>
          <w:tcPr>
            <w:tcW w:w="1094" w:type="dxa"/>
            <w:tcBorders>
              <w:left w:val="nil"/>
              <w:bottom w:val="nil"/>
              <w:right w:val="nil"/>
            </w:tcBorders>
            <w:vAlign w:val="center"/>
          </w:tcPr>
          <w:p w14:paraId="594D1538" w14:textId="6366EADD" w:rsidR="004C2749" w:rsidRPr="00E179F6" w:rsidRDefault="004C2749">
            <w:pPr>
              <w:jc w:val="center"/>
              <w:rPr>
                <w:rFonts w:ascii="Times New Roman" w:hAnsi="Times New Roman" w:cs="Times New Roman"/>
                <w:sz w:val="24"/>
                <w:szCs w:val="24"/>
              </w:rPr>
            </w:pPr>
            <w:r w:rsidRPr="00E179F6">
              <w:rPr>
                <w:rFonts w:ascii="Times New Roman" w:hAnsi="Times New Roman" w:cs="Times New Roman"/>
                <w:sz w:val="24"/>
                <w:szCs w:val="24"/>
              </w:rPr>
              <w:t>.08</w:t>
            </w:r>
          </w:p>
        </w:tc>
        <w:tc>
          <w:tcPr>
            <w:tcW w:w="1094" w:type="dxa"/>
            <w:tcBorders>
              <w:left w:val="nil"/>
              <w:bottom w:val="nil"/>
              <w:right w:val="nil"/>
            </w:tcBorders>
            <w:vAlign w:val="center"/>
          </w:tcPr>
          <w:p w14:paraId="7D33F668" w14:textId="6BEB5E77" w:rsidR="004C2749" w:rsidRPr="00E179F6" w:rsidRDefault="004C2749">
            <w:pPr>
              <w:tabs>
                <w:tab w:val="decimal" w:pos="0"/>
              </w:tabs>
              <w:jc w:val="center"/>
              <w:rPr>
                <w:rFonts w:ascii="Times New Roman" w:hAnsi="Times New Roman" w:cs="Times New Roman"/>
                <w:sz w:val="24"/>
                <w:szCs w:val="24"/>
              </w:rPr>
            </w:pPr>
            <w:r w:rsidRPr="00E179F6">
              <w:rPr>
                <w:rFonts w:ascii="Times New Roman" w:hAnsi="Times New Roman" w:cs="Times New Roman"/>
                <w:sz w:val="24"/>
                <w:szCs w:val="24"/>
              </w:rPr>
              <w:t>3.08</w:t>
            </w:r>
          </w:p>
        </w:tc>
        <w:tc>
          <w:tcPr>
            <w:tcW w:w="1112" w:type="dxa"/>
            <w:tcBorders>
              <w:left w:val="nil"/>
              <w:bottom w:val="nil"/>
              <w:right w:val="nil"/>
            </w:tcBorders>
            <w:vAlign w:val="center"/>
          </w:tcPr>
          <w:p w14:paraId="4D80F7A8" w14:textId="548416DD" w:rsidR="004C2749" w:rsidRPr="00E179F6" w:rsidRDefault="004C2749">
            <w:pPr>
              <w:tabs>
                <w:tab w:val="decimal" w:pos="0"/>
              </w:tabs>
              <w:jc w:val="center"/>
              <w:rPr>
                <w:rFonts w:ascii="Times New Roman" w:hAnsi="Times New Roman" w:cs="Times New Roman"/>
                <w:sz w:val="24"/>
                <w:szCs w:val="24"/>
              </w:rPr>
            </w:pPr>
            <w:r w:rsidRPr="00E179F6">
              <w:rPr>
                <w:rFonts w:ascii="Times New Roman" w:hAnsi="Times New Roman" w:cs="Times New Roman"/>
                <w:sz w:val="24"/>
                <w:szCs w:val="24"/>
              </w:rPr>
              <w:t>.16</w:t>
            </w:r>
          </w:p>
        </w:tc>
      </w:tr>
      <w:tr w:rsidR="004C2749" w:rsidRPr="00FE0796" w14:paraId="3F85E6D1" w14:textId="77777777" w:rsidTr="003C248A">
        <w:tc>
          <w:tcPr>
            <w:tcW w:w="2778" w:type="dxa"/>
            <w:tcBorders>
              <w:left w:val="nil"/>
              <w:bottom w:val="nil"/>
              <w:right w:val="nil"/>
            </w:tcBorders>
            <w:vAlign w:val="center"/>
          </w:tcPr>
          <w:p w14:paraId="74B36E5F" w14:textId="74CA3777" w:rsidR="004C2749" w:rsidRDefault="004C2749" w:rsidP="00BC6DF9">
            <w:pPr>
              <w:rPr>
                <w:rFonts w:ascii="Times New Roman" w:hAnsi="Times New Roman"/>
                <w:sz w:val="24"/>
                <w:szCs w:val="24"/>
              </w:rPr>
            </w:pPr>
            <w:r>
              <w:rPr>
                <w:rFonts w:ascii="Times New Roman" w:hAnsi="Times New Roman"/>
                <w:sz w:val="24"/>
                <w:szCs w:val="24"/>
              </w:rPr>
              <w:t>Originality</w:t>
            </w:r>
          </w:p>
        </w:tc>
        <w:tc>
          <w:tcPr>
            <w:tcW w:w="1094" w:type="dxa"/>
            <w:tcBorders>
              <w:left w:val="nil"/>
              <w:bottom w:val="nil"/>
              <w:right w:val="nil"/>
            </w:tcBorders>
            <w:vAlign w:val="center"/>
          </w:tcPr>
          <w:p w14:paraId="229E3976" w14:textId="23C2A05C" w:rsidR="004C2749" w:rsidRPr="00E179F6" w:rsidRDefault="004C2749">
            <w:pPr>
              <w:tabs>
                <w:tab w:val="decimal" w:pos="0"/>
              </w:tabs>
              <w:jc w:val="center"/>
              <w:rPr>
                <w:rFonts w:ascii="Times New Roman" w:hAnsi="Times New Roman" w:cs="Times New Roman"/>
                <w:sz w:val="24"/>
                <w:szCs w:val="24"/>
              </w:rPr>
            </w:pPr>
            <w:r w:rsidRPr="00E179F6">
              <w:rPr>
                <w:rFonts w:ascii="Times New Roman" w:hAnsi="Times New Roman" w:cs="Times New Roman"/>
                <w:sz w:val="24"/>
                <w:szCs w:val="24"/>
              </w:rPr>
              <w:t>2.52</w:t>
            </w:r>
          </w:p>
        </w:tc>
        <w:tc>
          <w:tcPr>
            <w:tcW w:w="1094" w:type="dxa"/>
            <w:tcBorders>
              <w:left w:val="nil"/>
              <w:bottom w:val="nil"/>
              <w:right w:val="nil"/>
            </w:tcBorders>
            <w:vAlign w:val="center"/>
          </w:tcPr>
          <w:p w14:paraId="2B0F1C97" w14:textId="0DA0875F" w:rsidR="004C2749" w:rsidRPr="00E179F6" w:rsidRDefault="004C2749">
            <w:pPr>
              <w:tabs>
                <w:tab w:val="decimal" w:pos="0"/>
              </w:tabs>
              <w:jc w:val="center"/>
              <w:rPr>
                <w:rFonts w:ascii="Times New Roman" w:hAnsi="Times New Roman" w:cs="Times New Roman"/>
                <w:sz w:val="24"/>
                <w:szCs w:val="24"/>
              </w:rPr>
            </w:pPr>
            <w:r w:rsidRPr="00E179F6">
              <w:rPr>
                <w:rFonts w:ascii="Times New Roman" w:hAnsi="Times New Roman" w:cs="Times New Roman"/>
                <w:sz w:val="24"/>
                <w:szCs w:val="24"/>
              </w:rPr>
              <w:t>.0</w:t>
            </w:r>
            <w:r w:rsidR="00262FFF">
              <w:rPr>
                <w:rFonts w:ascii="Times New Roman" w:hAnsi="Times New Roman" w:cs="Times New Roman"/>
                <w:sz w:val="24"/>
                <w:szCs w:val="24"/>
              </w:rPr>
              <w:t>8</w:t>
            </w:r>
          </w:p>
        </w:tc>
        <w:tc>
          <w:tcPr>
            <w:tcW w:w="1094" w:type="dxa"/>
            <w:tcBorders>
              <w:left w:val="nil"/>
              <w:bottom w:val="nil"/>
              <w:right w:val="nil"/>
            </w:tcBorders>
            <w:vAlign w:val="center"/>
          </w:tcPr>
          <w:p w14:paraId="7DC89396" w14:textId="6A6D434E" w:rsidR="004C2749" w:rsidRPr="00E179F6" w:rsidRDefault="004C2749">
            <w:pPr>
              <w:tabs>
                <w:tab w:val="decimal" w:pos="0"/>
              </w:tabs>
              <w:jc w:val="center"/>
              <w:rPr>
                <w:rFonts w:ascii="Times New Roman" w:hAnsi="Times New Roman" w:cs="Times New Roman"/>
                <w:sz w:val="24"/>
                <w:szCs w:val="24"/>
              </w:rPr>
            </w:pPr>
            <w:r w:rsidRPr="00E179F6">
              <w:rPr>
                <w:rFonts w:ascii="Times New Roman" w:hAnsi="Times New Roman" w:cs="Times New Roman"/>
                <w:sz w:val="24"/>
                <w:szCs w:val="24"/>
              </w:rPr>
              <w:t>2.51</w:t>
            </w:r>
          </w:p>
        </w:tc>
        <w:tc>
          <w:tcPr>
            <w:tcW w:w="1094" w:type="dxa"/>
            <w:tcBorders>
              <w:left w:val="nil"/>
              <w:bottom w:val="nil"/>
              <w:right w:val="nil"/>
            </w:tcBorders>
            <w:vAlign w:val="center"/>
          </w:tcPr>
          <w:p w14:paraId="12D2CD51" w14:textId="1BF3AD13" w:rsidR="004C2749" w:rsidRPr="00E179F6" w:rsidRDefault="004C2749">
            <w:pPr>
              <w:jc w:val="center"/>
              <w:rPr>
                <w:rFonts w:ascii="Times New Roman" w:hAnsi="Times New Roman" w:cs="Times New Roman"/>
                <w:sz w:val="24"/>
                <w:szCs w:val="24"/>
              </w:rPr>
            </w:pPr>
            <w:r w:rsidRPr="00E179F6">
              <w:rPr>
                <w:rFonts w:ascii="Times New Roman" w:hAnsi="Times New Roman" w:cs="Times New Roman"/>
                <w:sz w:val="24"/>
                <w:szCs w:val="24"/>
              </w:rPr>
              <w:t>.0</w:t>
            </w:r>
            <w:r w:rsidR="00262FFF">
              <w:rPr>
                <w:rFonts w:ascii="Times New Roman" w:hAnsi="Times New Roman" w:cs="Times New Roman"/>
                <w:sz w:val="24"/>
                <w:szCs w:val="24"/>
              </w:rPr>
              <w:t>8</w:t>
            </w:r>
          </w:p>
        </w:tc>
        <w:tc>
          <w:tcPr>
            <w:tcW w:w="1094" w:type="dxa"/>
            <w:tcBorders>
              <w:left w:val="nil"/>
              <w:bottom w:val="nil"/>
              <w:right w:val="nil"/>
            </w:tcBorders>
            <w:vAlign w:val="center"/>
          </w:tcPr>
          <w:p w14:paraId="3C1B5E97" w14:textId="4738854C" w:rsidR="004C2749" w:rsidRPr="00E179F6" w:rsidRDefault="004C2749">
            <w:pPr>
              <w:tabs>
                <w:tab w:val="decimal" w:pos="0"/>
              </w:tabs>
              <w:jc w:val="center"/>
              <w:rPr>
                <w:rFonts w:ascii="Times New Roman" w:hAnsi="Times New Roman" w:cs="Times New Roman"/>
                <w:sz w:val="24"/>
                <w:szCs w:val="24"/>
              </w:rPr>
            </w:pPr>
            <w:r w:rsidRPr="00E179F6">
              <w:rPr>
                <w:rFonts w:ascii="Times New Roman" w:hAnsi="Times New Roman" w:cs="Times New Roman"/>
                <w:sz w:val="24"/>
                <w:szCs w:val="24"/>
              </w:rPr>
              <w:t>2.48</w:t>
            </w:r>
          </w:p>
        </w:tc>
        <w:tc>
          <w:tcPr>
            <w:tcW w:w="1112" w:type="dxa"/>
            <w:tcBorders>
              <w:left w:val="nil"/>
              <w:bottom w:val="nil"/>
              <w:right w:val="nil"/>
            </w:tcBorders>
            <w:vAlign w:val="center"/>
          </w:tcPr>
          <w:p w14:paraId="0108893F" w14:textId="6A6DFA9E" w:rsidR="004C2749" w:rsidRPr="00E179F6" w:rsidRDefault="004C2749">
            <w:pPr>
              <w:tabs>
                <w:tab w:val="decimal" w:pos="0"/>
              </w:tabs>
              <w:jc w:val="center"/>
              <w:rPr>
                <w:rFonts w:ascii="Times New Roman" w:hAnsi="Times New Roman" w:cs="Times New Roman"/>
                <w:sz w:val="24"/>
                <w:szCs w:val="24"/>
              </w:rPr>
            </w:pPr>
            <w:r w:rsidRPr="00E179F6">
              <w:rPr>
                <w:rFonts w:ascii="Times New Roman" w:hAnsi="Times New Roman" w:cs="Times New Roman"/>
                <w:sz w:val="24"/>
                <w:szCs w:val="24"/>
              </w:rPr>
              <w:t>.15</w:t>
            </w:r>
          </w:p>
        </w:tc>
      </w:tr>
      <w:tr w:rsidR="004C2749" w:rsidRPr="00FE0796" w14:paraId="0A6D5CB8" w14:textId="77777777" w:rsidTr="003C248A">
        <w:tc>
          <w:tcPr>
            <w:tcW w:w="2778" w:type="dxa"/>
            <w:tcBorders>
              <w:left w:val="nil"/>
              <w:bottom w:val="nil"/>
              <w:right w:val="nil"/>
            </w:tcBorders>
            <w:vAlign w:val="center"/>
          </w:tcPr>
          <w:p w14:paraId="0EF4AADC" w14:textId="59989AC9" w:rsidR="004C2749" w:rsidRDefault="004C2749" w:rsidP="00BC6DF9">
            <w:pPr>
              <w:rPr>
                <w:rFonts w:ascii="Times New Roman" w:hAnsi="Times New Roman"/>
                <w:sz w:val="24"/>
                <w:szCs w:val="24"/>
              </w:rPr>
            </w:pPr>
            <w:r>
              <w:rPr>
                <w:rFonts w:ascii="Times New Roman" w:hAnsi="Times New Roman"/>
                <w:sz w:val="24"/>
                <w:szCs w:val="24"/>
              </w:rPr>
              <w:t>Elegance</w:t>
            </w:r>
          </w:p>
        </w:tc>
        <w:tc>
          <w:tcPr>
            <w:tcW w:w="1094" w:type="dxa"/>
            <w:tcBorders>
              <w:left w:val="nil"/>
              <w:bottom w:val="nil"/>
              <w:right w:val="nil"/>
            </w:tcBorders>
            <w:vAlign w:val="center"/>
          </w:tcPr>
          <w:p w14:paraId="5B4B6B13" w14:textId="28AFB08F" w:rsidR="004C2749" w:rsidRPr="00E179F6" w:rsidRDefault="004C2749">
            <w:pPr>
              <w:tabs>
                <w:tab w:val="decimal" w:pos="0"/>
              </w:tabs>
              <w:jc w:val="center"/>
              <w:rPr>
                <w:rFonts w:ascii="Times New Roman" w:hAnsi="Times New Roman" w:cs="Times New Roman"/>
                <w:sz w:val="24"/>
                <w:szCs w:val="24"/>
              </w:rPr>
            </w:pPr>
            <w:r w:rsidRPr="00E179F6">
              <w:rPr>
                <w:rFonts w:ascii="Times New Roman" w:hAnsi="Times New Roman" w:cs="Times New Roman"/>
                <w:sz w:val="24"/>
                <w:szCs w:val="24"/>
              </w:rPr>
              <w:t>3.17</w:t>
            </w:r>
          </w:p>
        </w:tc>
        <w:tc>
          <w:tcPr>
            <w:tcW w:w="1094" w:type="dxa"/>
            <w:tcBorders>
              <w:left w:val="nil"/>
              <w:bottom w:val="nil"/>
              <w:right w:val="nil"/>
            </w:tcBorders>
            <w:vAlign w:val="center"/>
          </w:tcPr>
          <w:p w14:paraId="775797BC" w14:textId="6275FC8F" w:rsidR="004C2749" w:rsidRPr="00E179F6" w:rsidRDefault="004C2749">
            <w:pPr>
              <w:tabs>
                <w:tab w:val="decimal" w:pos="0"/>
              </w:tabs>
              <w:jc w:val="center"/>
              <w:rPr>
                <w:rFonts w:ascii="Times New Roman" w:hAnsi="Times New Roman" w:cs="Times New Roman"/>
                <w:sz w:val="24"/>
                <w:szCs w:val="24"/>
              </w:rPr>
            </w:pPr>
            <w:r w:rsidRPr="00E179F6">
              <w:rPr>
                <w:rFonts w:ascii="Times New Roman" w:hAnsi="Times New Roman" w:cs="Times New Roman"/>
                <w:sz w:val="24"/>
                <w:szCs w:val="24"/>
              </w:rPr>
              <w:t>.07</w:t>
            </w:r>
          </w:p>
        </w:tc>
        <w:tc>
          <w:tcPr>
            <w:tcW w:w="1094" w:type="dxa"/>
            <w:tcBorders>
              <w:left w:val="nil"/>
              <w:bottom w:val="nil"/>
              <w:right w:val="nil"/>
            </w:tcBorders>
            <w:vAlign w:val="center"/>
          </w:tcPr>
          <w:p w14:paraId="7664ED59" w14:textId="389D3EDA" w:rsidR="004C2749" w:rsidRPr="00E179F6" w:rsidRDefault="004C2749">
            <w:pPr>
              <w:tabs>
                <w:tab w:val="decimal" w:pos="0"/>
              </w:tabs>
              <w:jc w:val="center"/>
              <w:rPr>
                <w:rFonts w:ascii="Times New Roman" w:hAnsi="Times New Roman" w:cs="Times New Roman"/>
                <w:sz w:val="24"/>
                <w:szCs w:val="24"/>
              </w:rPr>
            </w:pPr>
            <w:r w:rsidRPr="00E179F6">
              <w:rPr>
                <w:rFonts w:ascii="Times New Roman" w:hAnsi="Times New Roman" w:cs="Times New Roman"/>
                <w:sz w:val="24"/>
                <w:szCs w:val="24"/>
              </w:rPr>
              <w:t>3.09</w:t>
            </w:r>
          </w:p>
        </w:tc>
        <w:tc>
          <w:tcPr>
            <w:tcW w:w="1094" w:type="dxa"/>
            <w:tcBorders>
              <w:left w:val="nil"/>
              <w:bottom w:val="nil"/>
              <w:right w:val="nil"/>
            </w:tcBorders>
            <w:vAlign w:val="center"/>
          </w:tcPr>
          <w:p w14:paraId="18F25876" w14:textId="736DC0A3" w:rsidR="004C2749" w:rsidRPr="00E179F6" w:rsidRDefault="004C2749">
            <w:pPr>
              <w:jc w:val="center"/>
              <w:rPr>
                <w:rFonts w:ascii="Times New Roman" w:hAnsi="Times New Roman" w:cs="Times New Roman"/>
                <w:sz w:val="24"/>
                <w:szCs w:val="24"/>
              </w:rPr>
            </w:pPr>
            <w:r w:rsidRPr="00E179F6">
              <w:rPr>
                <w:rFonts w:ascii="Times New Roman" w:hAnsi="Times New Roman" w:cs="Times New Roman"/>
                <w:sz w:val="24"/>
                <w:szCs w:val="24"/>
              </w:rPr>
              <w:t>.0</w:t>
            </w:r>
            <w:r w:rsidR="00262FFF">
              <w:rPr>
                <w:rFonts w:ascii="Times New Roman" w:hAnsi="Times New Roman" w:cs="Times New Roman"/>
                <w:sz w:val="24"/>
                <w:szCs w:val="24"/>
              </w:rPr>
              <w:t>7</w:t>
            </w:r>
          </w:p>
        </w:tc>
        <w:tc>
          <w:tcPr>
            <w:tcW w:w="1094" w:type="dxa"/>
            <w:tcBorders>
              <w:left w:val="nil"/>
              <w:bottom w:val="nil"/>
              <w:right w:val="nil"/>
            </w:tcBorders>
            <w:vAlign w:val="center"/>
          </w:tcPr>
          <w:p w14:paraId="2438545A" w14:textId="629035CE" w:rsidR="004C2749" w:rsidRPr="00E179F6" w:rsidRDefault="004C2749">
            <w:pPr>
              <w:tabs>
                <w:tab w:val="decimal" w:pos="0"/>
              </w:tabs>
              <w:jc w:val="center"/>
              <w:rPr>
                <w:rFonts w:ascii="Times New Roman" w:hAnsi="Times New Roman" w:cs="Times New Roman"/>
                <w:sz w:val="24"/>
                <w:szCs w:val="24"/>
              </w:rPr>
            </w:pPr>
            <w:r w:rsidRPr="00E179F6">
              <w:rPr>
                <w:rFonts w:ascii="Times New Roman" w:hAnsi="Times New Roman" w:cs="Times New Roman"/>
                <w:sz w:val="24"/>
                <w:szCs w:val="24"/>
              </w:rPr>
              <w:t>2.96</w:t>
            </w:r>
          </w:p>
        </w:tc>
        <w:tc>
          <w:tcPr>
            <w:tcW w:w="1112" w:type="dxa"/>
            <w:tcBorders>
              <w:left w:val="nil"/>
              <w:bottom w:val="nil"/>
              <w:right w:val="nil"/>
            </w:tcBorders>
            <w:vAlign w:val="center"/>
          </w:tcPr>
          <w:p w14:paraId="2008BDFD" w14:textId="74DED663" w:rsidR="004C2749" w:rsidRPr="00E179F6" w:rsidRDefault="004C2749">
            <w:pPr>
              <w:tabs>
                <w:tab w:val="decimal" w:pos="0"/>
              </w:tabs>
              <w:jc w:val="center"/>
              <w:rPr>
                <w:rFonts w:ascii="Times New Roman" w:hAnsi="Times New Roman" w:cs="Times New Roman"/>
                <w:sz w:val="24"/>
                <w:szCs w:val="24"/>
              </w:rPr>
            </w:pPr>
            <w:r w:rsidRPr="00E179F6">
              <w:rPr>
                <w:rFonts w:ascii="Times New Roman" w:hAnsi="Times New Roman" w:cs="Times New Roman"/>
                <w:sz w:val="24"/>
                <w:szCs w:val="24"/>
              </w:rPr>
              <w:t>.1</w:t>
            </w:r>
            <w:r w:rsidR="00262FFF">
              <w:rPr>
                <w:rFonts w:ascii="Times New Roman" w:hAnsi="Times New Roman" w:cs="Times New Roman"/>
                <w:sz w:val="24"/>
                <w:szCs w:val="24"/>
              </w:rPr>
              <w:t>4</w:t>
            </w:r>
          </w:p>
        </w:tc>
      </w:tr>
      <w:tr w:rsidR="004C2749" w:rsidRPr="00FE0796" w14:paraId="036C2B07" w14:textId="77777777" w:rsidTr="0050738B">
        <w:trPr>
          <w:trHeight w:val="521"/>
        </w:trPr>
        <w:tc>
          <w:tcPr>
            <w:tcW w:w="9360" w:type="dxa"/>
            <w:gridSpan w:val="7"/>
            <w:tcBorders>
              <w:top w:val="single" w:sz="4" w:space="0" w:color="auto"/>
              <w:left w:val="nil"/>
              <w:bottom w:val="nil"/>
              <w:right w:val="nil"/>
            </w:tcBorders>
          </w:tcPr>
          <w:p w14:paraId="208AAF1A" w14:textId="77777777" w:rsidR="004C2749" w:rsidRPr="00FE0796" w:rsidRDefault="004C2749">
            <w:pPr>
              <w:rPr>
                <w:rFonts w:ascii="Times New Roman" w:hAnsi="Times New Roman"/>
                <w:sz w:val="24"/>
                <w:szCs w:val="24"/>
              </w:rPr>
            </w:pPr>
            <w:r w:rsidRPr="00FE0796">
              <w:rPr>
                <w:rFonts w:ascii="Times New Roman" w:hAnsi="Times New Roman"/>
                <w:i/>
                <w:sz w:val="24"/>
                <w:szCs w:val="24"/>
              </w:rPr>
              <w:t xml:space="preserve">Note. </w:t>
            </w:r>
            <w:r w:rsidRPr="005C3E19">
              <w:rPr>
                <w:rFonts w:ascii="Times New Roman" w:hAnsi="Times New Roman"/>
                <w:iCs/>
                <w:sz w:val="24"/>
                <w:szCs w:val="24"/>
              </w:rPr>
              <w:t>Idea generation</w:t>
            </w:r>
            <w:r w:rsidRPr="00FE0796">
              <w:rPr>
                <w:rFonts w:ascii="Times New Roman" w:hAnsi="Times New Roman"/>
                <w:i/>
                <w:sz w:val="24"/>
                <w:szCs w:val="24"/>
              </w:rPr>
              <w:t xml:space="preserve"> </w:t>
            </w:r>
            <w:r w:rsidRPr="00FE0796">
              <w:rPr>
                <w:rFonts w:ascii="Times New Roman" w:hAnsi="Times New Roman"/>
                <w:iCs/>
                <w:sz w:val="24"/>
                <w:szCs w:val="24"/>
              </w:rPr>
              <w:t>(</w:t>
            </w:r>
            <w:r w:rsidRPr="004C2749">
              <w:rPr>
                <w:rFonts w:ascii="Times New Roman" w:hAnsi="Times New Roman"/>
                <w:i/>
                <w:sz w:val="24"/>
                <w:szCs w:val="24"/>
              </w:rPr>
              <w:t>n</w:t>
            </w:r>
            <w:r w:rsidRPr="00FE0796">
              <w:rPr>
                <w:rFonts w:ascii="Times New Roman" w:hAnsi="Times New Roman"/>
                <w:i/>
                <w:sz w:val="24"/>
                <w:szCs w:val="24"/>
              </w:rPr>
              <w:t xml:space="preserve"> </w:t>
            </w:r>
            <w:r w:rsidRPr="00FE0796">
              <w:rPr>
                <w:rFonts w:ascii="Times New Roman" w:hAnsi="Times New Roman"/>
                <w:iCs/>
                <w:sz w:val="24"/>
                <w:szCs w:val="24"/>
              </w:rPr>
              <w:t>= 9</w:t>
            </w:r>
            <w:r>
              <w:rPr>
                <w:rFonts w:ascii="Times New Roman" w:hAnsi="Times New Roman"/>
                <w:iCs/>
                <w:sz w:val="24"/>
                <w:szCs w:val="24"/>
              </w:rPr>
              <w:t>5</w:t>
            </w:r>
            <w:r w:rsidRPr="00FE0796">
              <w:rPr>
                <w:rFonts w:ascii="Times New Roman" w:hAnsi="Times New Roman"/>
                <w:iCs/>
                <w:sz w:val="24"/>
                <w:szCs w:val="24"/>
              </w:rPr>
              <w:t xml:space="preserve">); </w:t>
            </w:r>
            <w:r>
              <w:rPr>
                <w:rFonts w:ascii="Times New Roman" w:hAnsi="Times New Roman"/>
                <w:iCs/>
                <w:sz w:val="24"/>
                <w:szCs w:val="24"/>
              </w:rPr>
              <w:t xml:space="preserve">Idea evaluation </w:t>
            </w:r>
            <w:r w:rsidRPr="00FE0796">
              <w:rPr>
                <w:rFonts w:ascii="Times New Roman" w:hAnsi="Times New Roman"/>
                <w:iCs/>
                <w:sz w:val="24"/>
                <w:szCs w:val="24"/>
              </w:rPr>
              <w:t>(</w:t>
            </w:r>
            <w:r>
              <w:rPr>
                <w:rFonts w:ascii="Times New Roman" w:hAnsi="Times New Roman"/>
                <w:i/>
                <w:sz w:val="24"/>
                <w:szCs w:val="24"/>
              </w:rPr>
              <w:t>n</w:t>
            </w:r>
            <w:r w:rsidRPr="00FE0796">
              <w:rPr>
                <w:rFonts w:ascii="Times New Roman" w:hAnsi="Times New Roman"/>
                <w:i/>
                <w:sz w:val="24"/>
                <w:szCs w:val="24"/>
              </w:rPr>
              <w:t xml:space="preserve"> </w:t>
            </w:r>
            <w:r w:rsidRPr="00FE0796">
              <w:rPr>
                <w:rFonts w:ascii="Times New Roman" w:hAnsi="Times New Roman"/>
                <w:iCs/>
                <w:sz w:val="24"/>
                <w:szCs w:val="24"/>
              </w:rPr>
              <w:t xml:space="preserve">= 97); </w:t>
            </w:r>
            <w:r>
              <w:rPr>
                <w:rFonts w:ascii="Times New Roman" w:hAnsi="Times New Roman"/>
                <w:iCs/>
                <w:sz w:val="24"/>
                <w:szCs w:val="24"/>
              </w:rPr>
              <w:t xml:space="preserve">Control group </w:t>
            </w:r>
            <w:r w:rsidRPr="00FE0796">
              <w:rPr>
                <w:rFonts w:ascii="Times New Roman" w:hAnsi="Times New Roman"/>
                <w:iCs/>
                <w:sz w:val="24"/>
                <w:szCs w:val="24"/>
              </w:rPr>
              <w:t>(</w:t>
            </w:r>
            <w:r>
              <w:rPr>
                <w:rFonts w:ascii="Times New Roman" w:hAnsi="Times New Roman"/>
                <w:i/>
                <w:sz w:val="24"/>
                <w:szCs w:val="24"/>
              </w:rPr>
              <w:t>n</w:t>
            </w:r>
            <w:r w:rsidRPr="00FE0796">
              <w:rPr>
                <w:rFonts w:ascii="Times New Roman" w:hAnsi="Times New Roman"/>
                <w:i/>
                <w:sz w:val="24"/>
                <w:szCs w:val="24"/>
              </w:rPr>
              <w:t xml:space="preserve"> </w:t>
            </w:r>
            <w:r w:rsidRPr="00FE0796">
              <w:rPr>
                <w:rFonts w:ascii="Times New Roman" w:hAnsi="Times New Roman"/>
                <w:iCs/>
                <w:sz w:val="24"/>
                <w:szCs w:val="24"/>
              </w:rPr>
              <w:t xml:space="preserve">= </w:t>
            </w:r>
            <w:r>
              <w:rPr>
                <w:rFonts w:ascii="Times New Roman" w:hAnsi="Times New Roman"/>
                <w:iCs/>
                <w:sz w:val="24"/>
                <w:szCs w:val="24"/>
              </w:rPr>
              <w:t>24</w:t>
            </w:r>
            <w:r w:rsidRPr="00FE0796">
              <w:rPr>
                <w:rFonts w:ascii="Times New Roman" w:hAnsi="Times New Roman"/>
                <w:iCs/>
                <w:sz w:val="24"/>
                <w:szCs w:val="24"/>
              </w:rPr>
              <w:t>)</w:t>
            </w:r>
            <w:r>
              <w:rPr>
                <w:rFonts w:ascii="Times New Roman" w:hAnsi="Times New Roman"/>
                <w:iCs/>
                <w:sz w:val="24"/>
                <w:szCs w:val="24"/>
              </w:rPr>
              <w:t>.</w:t>
            </w:r>
            <w:r w:rsidRPr="00FE0796">
              <w:rPr>
                <w:rFonts w:ascii="Times New Roman" w:hAnsi="Times New Roman"/>
                <w:sz w:val="24"/>
                <w:szCs w:val="24"/>
              </w:rPr>
              <w:t xml:space="preserve"> </w:t>
            </w:r>
          </w:p>
        </w:tc>
      </w:tr>
    </w:tbl>
    <w:p w14:paraId="2FFF3248" w14:textId="77777777" w:rsidR="005C3E19" w:rsidRDefault="005C3E19">
      <w:pPr>
        <w:spacing w:after="0" w:line="480" w:lineRule="auto"/>
        <w:rPr>
          <w:rFonts w:ascii="Times New Roman" w:hAnsi="Times New Roman" w:cs="Times New Roman"/>
          <w:sz w:val="24"/>
          <w:szCs w:val="24"/>
        </w:rPr>
      </w:pPr>
    </w:p>
    <w:p w14:paraId="5AAD6885" w14:textId="39977E8E" w:rsidR="00E36E7D" w:rsidRPr="005E3ADE" w:rsidRDefault="00E36E7D">
      <w:pPr>
        <w:spacing w:after="0" w:line="480" w:lineRule="auto"/>
        <w:rPr>
          <w:rFonts w:ascii="Times New Roman" w:hAnsi="Times New Roman" w:cs="Times New Roman"/>
          <w:sz w:val="24"/>
          <w:szCs w:val="24"/>
        </w:rPr>
      </w:pPr>
      <w:r w:rsidRPr="00CC5F9F">
        <w:rPr>
          <w:rFonts w:ascii="Times New Roman" w:hAnsi="Times New Roman" w:cs="Times New Roman"/>
          <w:b/>
          <w:bCs/>
          <w:i/>
          <w:iCs/>
          <w:sz w:val="24"/>
          <w:szCs w:val="24"/>
        </w:rPr>
        <w:t xml:space="preserve">Hypotheses </w:t>
      </w:r>
      <w:r>
        <w:rPr>
          <w:rFonts w:ascii="Times New Roman" w:hAnsi="Times New Roman" w:cs="Times New Roman"/>
          <w:b/>
          <w:bCs/>
          <w:i/>
          <w:iCs/>
          <w:sz w:val="24"/>
          <w:szCs w:val="24"/>
        </w:rPr>
        <w:t>2</w:t>
      </w:r>
      <w:r w:rsidRPr="00CC5F9F">
        <w:rPr>
          <w:rFonts w:ascii="Times New Roman" w:hAnsi="Times New Roman" w:cs="Times New Roman"/>
          <w:b/>
          <w:bCs/>
          <w:i/>
          <w:iCs/>
          <w:sz w:val="24"/>
          <w:szCs w:val="24"/>
        </w:rPr>
        <w:t xml:space="preserve">a and </w:t>
      </w:r>
      <w:r>
        <w:rPr>
          <w:rFonts w:ascii="Times New Roman" w:hAnsi="Times New Roman" w:cs="Times New Roman"/>
          <w:b/>
          <w:bCs/>
          <w:i/>
          <w:iCs/>
          <w:sz w:val="24"/>
          <w:szCs w:val="24"/>
        </w:rPr>
        <w:t>2</w:t>
      </w:r>
      <w:r w:rsidRPr="00CC5F9F">
        <w:rPr>
          <w:rFonts w:ascii="Times New Roman" w:hAnsi="Times New Roman" w:cs="Times New Roman"/>
          <w:b/>
          <w:bCs/>
          <w:i/>
          <w:iCs/>
          <w:sz w:val="24"/>
          <w:szCs w:val="24"/>
        </w:rPr>
        <w:t>b</w:t>
      </w:r>
    </w:p>
    <w:p w14:paraId="5C64CF8B" w14:textId="2AD6C7BC" w:rsidR="00BB3564" w:rsidRDefault="00A7090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Table </w:t>
      </w:r>
      <w:r w:rsidR="00661025">
        <w:rPr>
          <w:rFonts w:ascii="Times New Roman" w:hAnsi="Times New Roman" w:cs="Times New Roman"/>
          <w:sz w:val="24"/>
          <w:szCs w:val="24"/>
        </w:rPr>
        <w:t>3</w:t>
      </w:r>
      <w:r>
        <w:rPr>
          <w:rFonts w:ascii="Times New Roman" w:hAnsi="Times New Roman" w:cs="Times New Roman"/>
          <w:sz w:val="24"/>
          <w:szCs w:val="24"/>
        </w:rPr>
        <w:t xml:space="preserve"> presents the ANCOVA results for Hypotheses 2a, 2b, 3a, 3b, 4a, and 4b. </w:t>
      </w:r>
      <w:r w:rsidR="00BB3564">
        <w:rPr>
          <w:rFonts w:ascii="Times New Roman" w:hAnsi="Times New Roman" w:cs="Times New Roman"/>
          <w:sz w:val="24"/>
          <w:szCs w:val="24"/>
        </w:rPr>
        <w:t>For Hypotheses 2a, 2b, 3a, 3b, 4a, and 4b, m</w:t>
      </w:r>
      <w:r w:rsidR="00BB3564" w:rsidRPr="00343281">
        <w:rPr>
          <w:rFonts w:ascii="Times New Roman" w:hAnsi="Times New Roman" w:cs="Times New Roman"/>
          <w:sz w:val="24"/>
          <w:szCs w:val="24"/>
        </w:rPr>
        <w:t>arketing expertise</w:t>
      </w:r>
      <w:r w:rsidR="00BB3564">
        <w:rPr>
          <w:rFonts w:ascii="Times New Roman" w:hAnsi="Times New Roman" w:cs="Times New Roman"/>
          <w:sz w:val="24"/>
          <w:szCs w:val="24"/>
        </w:rPr>
        <w:t xml:space="preserve">, </w:t>
      </w:r>
      <w:r w:rsidR="00BB3564" w:rsidRPr="00343281">
        <w:rPr>
          <w:rFonts w:ascii="Times New Roman" w:hAnsi="Times New Roman" w:cs="Times New Roman"/>
          <w:i/>
          <w:iCs/>
          <w:sz w:val="24"/>
          <w:szCs w:val="24"/>
        </w:rPr>
        <w:t>F</w:t>
      </w:r>
      <w:r w:rsidR="00BB3564" w:rsidRPr="00343281">
        <w:rPr>
          <w:rFonts w:ascii="Times New Roman" w:hAnsi="Times New Roman" w:cs="Times New Roman"/>
          <w:sz w:val="24"/>
          <w:szCs w:val="24"/>
        </w:rPr>
        <w:t xml:space="preserve">(1, </w:t>
      </w:r>
      <w:r w:rsidR="00BB3564">
        <w:rPr>
          <w:rFonts w:ascii="Times New Roman" w:hAnsi="Times New Roman" w:cs="Times New Roman"/>
          <w:sz w:val="24"/>
          <w:szCs w:val="24"/>
        </w:rPr>
        <w:t>183</w:t>
      </w:r>
      <w:r w:rsidR="00BB3564" w:rsidRPr="00343281">
        <w:rPr>
          <w:rFonts w:ascii="Times New Roman" w:hAnsi="Times New Roman" w:cs="Times New Roman"/>
          <w:sz w:val="24"/>
          <w:szCs w:val="24"/>
        </w:rPr>
        <w:t xml:space="preserve">) = </w:t>
      </w:r>
      <w:r w:rsidR="00BB3564">
        <w:rPr>
          <w:rFonts w:ascii="Times New Roman" w:hAnsi="Times New Roman" w:cs="Times New Roman"/>
          <w:sz w:val="24"/>
          <w:szCs w:val="24"/>
        </w:rPr>
        <w:t>8.38</w:t>
      </w:r>
      <w:r w:rsidR="00BB3564" w:rsidRPr="00343281">
        <w:rPr>
          <w:rFonts w:ascii="Times New Roman" w:hAnsi="Times New Roman" w:cs="Times New Roman"/>
          <w:sz w:val="24"/>
          <w:szCs w:val="24"/>
        </w:rPr>
        <w:t xml:space="preserve">, </w:t>
      </w:r>
      <w:r w:rsidR="00BB3564" w:rsidRPr="00343281">
        <w:rPr>
          <w:rFonts w:ascii="Times New Roman" w:hAnsi="Times New Roman" w:cs="Times New Roman"/>
          <w:i/>
          <w:iCs/>
          <w:sz w:val="24"/>
          <w:szCs w:val="24"/>
        </w:rPr>
        <w:t>p</w:t>
      </w:r>
      <w:r w:rsidR="00BB3564" w:rsidRPr="00343281">
        <w:rPr>
          <w:rFonts w:ascii="Times New Roman" w:hAnsi="Times New Roman" w:cs="Times New Roman"/>
          <w:sz w:val="24"/>
          <w:szCs w:val="24"/>
        </w:rPr>
        <w:t xml:space="preserve"> = .0</w:t>
      </w:r>
      <w:r w:rsidR="00BB3564">
        <w:rPr>
          <w:rFonts w:ascii="Times New Roman" w:hAnsi="Times New Roman" w:cs="Times New Roman"/>
          <w:sz w:val="24"/>
          <w:szCs w:val="24"/>
        </w:rPr>
        <w:t>04</w:t>
      </w:r>
      <w:r w:rsidR="00BB3564" w:rsidRPr="00343281">
        <w:rPr>
          <w:rFonts w:ascii="Times New Roman" w:hAnsi="Times New Roman" w:cs="Times New Roman"/>
          <w:sz w:val="24"/>
          <w:szCs w:val="24"/>
        </w:rPr>
        <w:t xml:space="preserve">, </w:t>
      </w:r>
      <w:r w:rsidR="00657541" w:rsidRPr="00343281">
        <w:rPr>
          <w:rFonts w:ascii="Times New Roman" w:hAnsi="Times New Roman" w:cs="Times New Roman"/>
          <w:sz w:val="24"/>
          <w:szCs w:val="24"/>
        </w:rPr>
        <w:sym w:font="Symbol" w:char="F068"/>
      </w:r>
      <w:r w:rsidR="00657541" w:rsidRPr="00546145">
        <w:rPr>
          <w:rFonts w:ascii="Times New Roman" w:hAnsi="Times New Roman" w:cs="Times New Roman"/>
          <w:sz w:val="24"/>
          <w:szCs w:val="24"/>
          <w:vertAlign w:val="subscript"/>
        </w:rPr>
        <w:t>p</w:t>
      </w:r>
      <w:r w:rsidR="00657541" w:rsidRPr="00343281">
        <w:rPr>
          <w:rFonts w:ascii="Times New Roman" w:hAnsi="Times New Roman" w:cs="Times New Roman"/>
          <w:sz w:val="24"/>
          <w:szCs w:val="24"/>
          <w:vertAlign w:val="superscript"/>
        </w:rPr>
        <w:t>2</w:t>
      </w:r>
      <w:r w:rsidR="00BB3564" w:rsidRPr="00343281">
        <w:rPr>
          <w:rFonts w:ascii="Times New Roman" w:hAnsi="Times New Roman" w:cs="Times New Roman"/>
          <w:sz w:val="24"/>
          <w:szCs w:val="24"/>
        </w:rPr>
        <w:t xml:space="preserve"> = .0</w:t>
      </w:r>
      <w:r w:rsidR="00BB3564">
        <w:rPr>
          <w:rFonts w:ascii="Times New Roman" w:hAnsi="Times New Roman" w:cs="Times New Roman"/>
          <w:sz w:val="24"/>
          <w:szCs w:val="24"/>
        </w:rPr>
        <w:t xml:space="preserve">4, </w:t>
      </w:r>
      <w:r w:rsidR="00BB3564" w:rsidRPr="00343281">
        <w:rPr>
          <w:rFonts w:ascii="Times New Roman" w:hAnsi="Times New Roman" w:cs="Times New Roman"/>
          <w:sz w:val="24"/>
          <w:szCs w:val="24"/>
        </w:rPr>
        <w:t>was a significant covariate for plan quality</w:t>
      </w:r>
      <w:r w:rsidR="00BB3564">
        <w:rPr>
          <w:rFonts w:ascii="Times New Roman" w:hAnsi="Times New Roman" w:cs="Times New Roman"/>
          <w:sz w:val="24"/>
          <w:szCs w:val="24"/>
        </w:rPr>
        <w:t xml:space="preserve">. Moreover, marketing expertise, </w:t>
      </w:r>
      <w:r w:rsidR="00BB3564" w:rsidRPr="00343281">
        <w:rPr>
          <w:rFonts w:ascii="Times New Roman" w:hAnsi="Times New Roman" w:cs="Times New Roman"/>
          <w:i/>
          <w:iCs/>
          <w:sz w:val="24"/>
          <w:szCs w:val="24"/>
        </w:rPr>
        <w:t>F</w:t>
      </w:r>
      <w:r w:rsidR="00BB3564" w:rsidRPr="00343281">
        <w:rPr>
          <w:rFonts w:ascii="Times New Roman" w:hAnsi="Times New Roman" w:cs="Times New Roman"/>
          <w:sz w:val="24"/>
          <w:szCs w:val="24"/>
        </w:rPr>
        <w:t xml:space="preserve">(1, </w:t>
      </w:r>
      <w:r w:rsidR="00BB3564">
        <w:rPr>
          <w:rFonts w:ascii="Times New Roman" w:hAnsi="Times New Roman" w:cs="Times New Roman"/>
          <w:sz w:val="24"/>
          <w:szCs w:val="24"/>
        </w:rPr>
        <w:t>182</w:t>
      </w:r>
      <w:r w:rsidR="00BB3564" w:rsidRPr="00343281">
        <w:rPr>
          <w:rFonts w:ascii="Times New Roman" w:hAnsi="Times New Roman" w:cs="Times New Roman"/>
          <w:sz w:val="24"/>
          <w:szCs w:val="24"/>
        </w:rPr>
        <w:t xml:space="preserve">) = </w:t>
      </w:r>
      <w:r w:rsidR="00BB3564">
        <w:rPr>
          <w:rFonts w:ascii="Times New Roman" w:hAnsi="Times New Roman" w:cs="Times New Roman"/>
          <w:sz w:val="24"/>
          <w:szCs w:val="24"/>
        </w:rPr>
        <w:t>4.89</w:t>
      </w:r>
      <w:r w:rsidR="00BB3564" w:rsidRPr="00343281">
        <w:rPr>
          <w:rFonts w:ascii="Times New Roman" w:hAnsi="Times New Roman" w:cs="Times New Roman"/>
          <w:sz w:val="24"/>
          <w:szCs w:val="24"/>
        </w:rPr>
        <w:t xml:space="preserve">, </w:t>
      </w:r>
      <w:r w:rsidR="00BB3564" w:rsidRPr="00343281">
        <w:rPr>
          <w:rFonts w:ascii="Times New Roman" w:hAnsi="Times New Roman" w:cs="Times New Roman"/>
          <w:i/>
          <w:iCs/>
          <w:sz w:val="24"/>
          <w:szCs w:val="24"/>
        </w:rPr>
        <w:t>p</w:t>
      </w:r>
      <w:r w:rsidR="00BB3564" w:rsidRPr="00343281">
        <w:rPr>
          <w:rFonts w:ascii="Times New Roman" w:hAnsi="Times New Roman" w:cs="Times New Roman"/>
          <w:sz w:val="24"/>
          <w:szCs w:val="24"/>
        </w:rPr>
        <w:t xml:space="preserve"> = .0</w:t>
      </w:r>
      <w:r w:rsidR="00BB3564">
        <w:rPr>
          <w:rFonts w:ascii="Times New Roman" w:hAnsi="Times New Roman" w:cs="Times New Roman"/>
          <w:sz w:val="24"/>
          <w:szCs w:val="24"/>
        </w:rPr>
        <w:t>28</w:t>
      </w:r>
      <w:r w:rsidR="00BB3564" w:rsidRPr="00343281">
        <w:rPr>
          <w:rFonts w:ascii="Times New Roman" w:hAnsi="Times New Roman" w:cs="Times New Roman"/>
          <w:sz w:val="24"/>
          <w:szCs w:val="24"/>
        </w:rPr>
        <w:t xml:space="preserve">, </w:t>
      </w:r>
      <w:r w:rsidR="00657541" w:rsidRPr="00343281">
        <w:rPr>
          <w:rFonts w:ascii="Times New Roman" w:hAnsi="Times New Roman" w:cs="Times New Roman"/>
          <w:sz w:val="24"/>
          <w:szCs w:val="24"/>
        </w:rPr>
        <w:sym w:font="Symbol" w:char="F068"/>
      </w:r>
      <w:r w:rsidR="00657541" w:rsidRPr="00546145">
        <w:rPr>
          <w:rFonts w:ascii="Times New Roman" w:hAnsi="Times New Roman" w:cs="Times New Roman"/>
          <w:sz w:val="24"/>
          <w:szCs w:val="24"/>
          <w:vertAlign w:val="subscript"/>
        </w:rPr>
        <w:t>p</w:t>
      </w:r>
      <w:r w:rsidR="00657541" w:rsidRPr="00343281">
        <w:rPr>
          <w:rFonts w:ascii="Times New Roman" w:hAnsi="Times New Roman" w:cs="Times New Roman"/>
          <w:sz w:val="24"/>
          <w:szCs w:val="24"/>
          <w:vertAlign w:val="superscript"/>
        </w:rPr>
        <w:t>2</w:t>
      </w:r>
      <w:r w:rsidR="00BB3564" w:rsidRPr="00343281">
        <w:rPr>
          <w:rFonts w:ascii="Times New Roman" w:hAnsi="Times New Roman" w:cs="Times New Roman"/>
          <w:sz w:val="24"/>
          <w:szCs w:val="24"/>
        </w:rPr>
        <w:t xml:space="preserve"> = .0</w:t>
      </w:r>
      <w:r w:rsidR="0042757F">
        <w:rPr>
          <w:rFonts w:ascii="Times New Roman" w:hAnsi="Times New Roman" w:cs="Times New Roman"/>
          <w:sz w:val="24"/>
          <w:szCs w:val="24"/>
        </w:rPr>
        <w:t>3</w:t>
      </w:r>
      <w:r w:rsidR="00BB3564">
        <w:rPr>
          <w:rFonts w:ascii="Times New Roman" w:hAnsi="Times New Roman" w:cs="Times New Roman"/>
          <w:sz w:val="24"/>
          <w:szCs w:val="24"/>
        </w:rPr>
        <w:t xml:space="preserve">, and planning, </w:t>
      </w:r>
      <w:r w:rsidR="00BB3564" w:rsidRPr="00343281">
        <w:rPr>
          <w:rFonts w:ascii="Times New Roman" w:hAnsi="Times New Roman" w:cs="Times New Roman"/>
          <w:i/>
          <w:iCs/>
          <w:sz w:val="24"/>
          <w:szCs w:val="24"/>
        </w:rPr>
        <w:t>F</w:t>
      </w:r>
      <w:r w:rsidR="00BB3564" w:rsidRPr="00343281">
        <w:rPr>
          <w:rFonts w:ascii="Times New Roman" w:hAnsi="Times New Roman" w:cs="Times New Roman"/>
          <w:sz w:val="24"/>
          <w:szCs w:val="24"/>
        </w:rPr>
        <w:t xml:space="preserve">(1, </w:t>
      </w:r>
      <w:r w:rsidR="00BB3564">
        <w:rPr>
          <w:rFonts w:ascii="Times New Roman" w:hAnsi="Times New Roman" w:cs="Times New Roman"/>
          <w:sz w:val="24"/>
          <w:szCs w:val="24"/>
        </w:rPr>
        <w:t>182</w:t>
      </w:r>
      <w:r w:rsidR="00BB3564" w:rsidRPr="00343281">
        <w:rPr>
          <w:rFonts w:ascii="Times New Roman" w:hAnsi="Times New Roman" w:cs="Times New Roman"/>
          <w:sz w:val="24"/>
          <w:szCs w:val="24"/>
        </w:rPr>
        <w:t xml:space="preserve">) = </w:t>
      </w:r>
      <w:r w:rsidR="00BB3564">
        <w:rPr>
          <w:rFonts w:ascii="Times New Roman" w:hAnsi="Times New Roman" w:cs="Times New Roman"/>
          <w:sz w:val="24"/>
          <w:szCs w:val="24"/>
        </w:rPr>
        <w:t>8.00</w:t>
      </w:r>
      <w:r w:rsidR="00BB3564" w:rsidRPr="00343281">
        <w:rPr>
          <w:rFonts w:ascii="Times New Roman" w:hAnsi="Times New Roman" w:cs="Times New Roman"/>
          <w:sz w:val="24"/>
          <w:szCs w:val="24"/>
        </w:rPr>
        <w:t xml:space="preserve">, </w:t>
      </w:r>
      <w:r w:rsidR="00BB3564" w:rsidRPr="00343281">
        <w:rPr>
          <w:rFonts w:ascii="Times New Roman" w:hAnsi="Times New Roman" w:cs="Times New Roman"/>
          <w:i/>
          <w:iCs/>
          <w:sz w:val="24"/>
          <w:szCs w:val="24"/>
        </w:rPr>
        <w:t>p</w:t>
      </w:r>
      <w:r w:rsidR="00BB3564" w:rsidRPr="00343281">
        <w:rPr>
          <w:rFonts w:ascii="Times New Roman" w:hAnsi="Times New Roman" w:cs="Times New Roman"/>
          <w:sz w:val="24"/>
          <w:szCs w:val="24"/>
        </w:rPr>
        <w:t xml:space="preserve"> = .0</w:t>
      </w:r>
      <w:r w:rsidR="00BB3564">
        <w:rPr>
          <w:rFonts w:ascii="Times New Roman" w:hAnsi="Times New Roman" w:cs="Times New Roman"/>
          <w:sz w:val="24"/>
          <w:szCs w:val="24"/>
        </w:rPr>
        <w:t>05</w:t>
      </w:r>
      <w:r w:rsidR="00BB3564" w:rsidRPr="00343281">
        <w:rPr>
          <w:rFonts w:ascii="Times New Roman" w:hAnsi="Times New Roman" w:cs="Times New Roman"/>
          <w:sz w:val="24"/>
          <w:szCs w:val="24"/>
        </w:rPr>
        <w:t xml:space="preserve">, </w:t>
      </w:r>
      <w:r w:rsidR="00657541" w:rsidRPr="00343281">
        <w:rPr>
          <w:rFonts w:ascii="Times New Roman" w:hAnsi="Times New Roman" w:cs="Times New Roman"/>
          <w:sz w:val="24"/>
          <w:szCs w:val="24"/>
        </w:rPr>
        <w:sym w:font="Symbol" w:char="F068"/>
      </w:r>
      <w:r w:rsidR="00657541" w:rsidRPr="00546145">
        <w:rPr>
          <w:rFonts w:ascii="Times New Roman" w:hAnsi="Times New Roman" w:cs="Times New Roman"/>
          <w:sz w:val="24"/>
          <w:szCs w:val="24"/>
          <w:vertAlign w:val="subscript"/>
        </w:rPr>
        <w:t>p</w:t>
      </w:r>
      <w:r w:rsidR="00657541" w:rsidRPr="00343281">
        <w:rPr>
          <w:rFonts w:ascii="Times New Roman" w:hAnsi="Times New Roman" w:cs="Times New Roman"/>
          <w:sz w:val="24"/>
          <w:szCs w:val="24"/>
          <w:vertAlign w:val="superscript"/>
        </w:rPr>
        <w:t>2</w:t>
      </w:r>
      <w:r w:rsidR="00BB3564" w:rsidRPr="00343281">
        <w:rPr>
          <w:rFonts w:ascii="Times New Roman" w:hAnsi="Times New Roman" w:cs="Times New Roman"/>
          <w:sz w:val="24"/>
          <w:szCs w:val="24"/>
        </w:rPr>
        <w:t xml:space="preserve"> = .0</w:t>
      </w:r>
      <w:r w:rsidR="00BB3564">
        <w:rPr>
          <w:rFonts w:ascii="Times New Roman" w:hAnsi="Times New Roman" w:cs="Times New Roman"/>
          <w:sz w:val="24"/>
          <w:szCs w:val="24"/>
        </w:rPr>
        <w:t>4, were both significant covariates for plan originality. However, there were no significant covariates for plan elegance.</w:t>
      </w:r>
    </w:p>
    <w:p w14:paraId="4A89867C" w14:textId="136F1C73" w:rsidR="00BB3564" w:rsidRDefault="00E36E7D" w:rsidP="00D74BF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Hypotheses 2a and 2b </w:t>
      </w:r>
      <w:r w:rsidR="000535D6">
        <w:rPr>
          <w:rFonts w:ascii="Times New Roman" w:hAnsi="Times New Roman" w:cs="Times New Roman"/>
          <w:sz w:val="24"/>
          <w:szCs w:val="24"/>
        </w:rPr>
        <w:t>reflect</w:t>
      </w:r>
      <w:r w:rsidR="00AF2F54">
        <w:rPr>
          <w:rFonts w:ascii="Times New Roman" w:hAnsi="Times New Roman" w:cs="Times New Roman"/>
          <w:sz w:val="24"/>
          <w:szCs w:val="24"/>
        </w:rPr>
        <w:t xml:space="preserve"> a two-way interaction between interruption tim</w:t>
      </w:r>
      <w:r w:rsidR="00AA357D">
        <w:rPr>
          <w:rFonts w:ascii="Times New Roman" w:hAnsi="Times New Roman" w:cs="Times New Roman"/>
          <w:sz w:val="24"/>
          <w:szCs w:val="24"/>
        </w:rPr>
        <w:t>ing</w:t>
      </w:r>
      <w:r w:rsidR="00AF2F54">
        <w:rPr>
          <w:rFonts w:ascii="Times New Roman" w:hAnsi="Times New Roman" w:cs="Times New Roman"/>
          <w:sz w:val="24"/>
          <w:szCs w:val="24"/>
        </w:rPr>
        <w:t xml:space="preserve"> and </w:t>
      </w:r>
      <w:r w:rsidR="00AA357D">
        <w:rPr>
          <w:rFonts w:ascii="Times New Roman" w:hAnsi="Times New Roman" w:cs="Times New Roman"/>
          <w:sz w:val="24"/>
          <w:szCs w:val="24"/>
        </w:rPr>
        <w:t xml:space="preserve">interruption </w:t>
      </w:r>
      <w:r w:rsidR="00AF2F54">
        <w:rPr>
          <w:rFonts w:ascii="Times New Roman" w:hAnsi="Times New Roman" w:cs="Times New Roman"/>
          <w:sz w:val="24"/>
          <w:szCs w:val="24"/>
        </w:rPr>
        <w:t>amount</w:t>
      </w:r>
      <w:r w:rsidR="00AA357D">
        <w:rPr>
          <w:rFonts w:ascii="Times New Roman" w:hAnsi="Times New Roman" w:cs="Times New Roman"/>
          <w:sz w:val="24"/>
          <w:szCs w:val="24"/>
        </w:rPr>
        <w:t xml:space="preserve">. Specifically, </w:t>
      </w:r>
      <w:r>
        <w:rPr>
          <w:rFonts w:ascii="Times New Roman" w:hAnsi="Times New Roman" w:cs="Times New Roman"/>
          <w:sz w:val="24"/>
          <w:szCs w:val="24"/>
        </w:rPr>
        <w:t xml:space="preserve">compared to participants receiving a fewer number of email interruptions (i.e., two emails), participants who received </w:t>
      </w:r>
      <w:r w:rsidRPr="00E36E7D">
        <w:rPr>
          <w:rFonts w:ascii="Times New Roman" w:hAnsi="Times New Roman" w:cs="Times New Roman"/>
          <w:sz w:val="24"/>
          <w:szCs w:val="24"/>
        </w:rPr>
        <w:t xml:space="preserve">a greater number of attentional interruptions (i.e., four emails) during idea generation </w:t>
      </w:r>
      <w:r w:rsidR="00F16626">
        <w:rPr>
          <w:rFonts w:ascii="Times New Roman" w:hAnsi="Times New Roman" w:cs="Times New Roman"/>
          <w:sz w:val="24"/>
          <w:szCs w:val="24"/>
        </w:rPr>
        <w:t>would have</w:t>
      </w:r>
      <w:r w:rsidRPr="00E36E7D">
        <w:rPr>
          <w:rFonts w:ascii="Times New Roman" w:hAnsi="Times New Roman" w:cs="Times New Roman"/>
          <w:sz w:val="24"/>
          <w:szCs w:val="24"/>
        </w:rPr>
        <w:t xml:space="preserve"> better creative problem solving</w:t>
      </w:r>
      <w:r>
        <w:rPr>
          <w:rFonts w:ascii="Times New Roman" w:hAnsi="Times New Roman" w:cs="Times New Roman"/>
          <w:sz w:val="24"/>
          <w:szCs w:val="24"/>
        </w:rPr>
        <w:t xml:space="preserve">. On the other hand, those participants </w:t>
      </w:r>
      <w:r w:rsidR="00F16626">
        <w:rPr>
          <w:rFonts w:ascii="Times New Roman" w:hAnsi="Times New Roman" w:cs="Times New Roman"/>
          <w:sz w:val="24"/>
          <w:szCs w:val="24"/>
        </w:rPr>
        <w:t xml:space="preserve">who received a greater </w:t>
      </w:r>
      <w:r w:rsidR="00F16626" w:rsidRPr="00E36E7D">
        <w:rPr>
          <w:rFonts w:ascii="Times New Roman" w:hAnsi="Times New Roman" w:cs="Times New Roman"/>
          <w:sz w:val="24"/>
          <w:szCs w:val="24"/>
        </w:rPr>
        <w:t xml:space="preserve">number of attentional interruptions </w:t>
      </w:r>
      <w:r w:rsidR="00F16626">
        <w:rPr>
          <w:rFonts w:ascii="Times New Roman" w:hAnsi="Times New Roman" w:cs="Times New Roman"/>
          <w:sz w:val="24"/>
          <w:szCs w:val="24"/>
        </w:rPr>
        <w:t xml:space="preserve">during idea evaluation would have worse creative problem solving than those who received a fewer number of interruptions during idea evaluation. </w:t>
      </w:r>
      <w:r w:rsidR="00924D65">
        <w:rPr>
          <w:rFonts w:ascii="Times New Roman" w:hAnsi="Times New Roman" w:cs="Times New Roman"/>
          <w:sz w:val="24"/>
          <w:szCs w:val="24"/>
        </w:rPr>
        <w:t xml:space="preserve">As shown in Table 3, there were no significant two-way interactions between interruption timing and amount: plan quality, </w:t>
      </w:r>
      <w:r w:rsidR="00924D65" w:rsidRPr="00CC5F9F">
        <w:rPr>
          <w:rFonts w:ascii="Times New Roman" w:hAnsi="Times New Roman" w:cs="Times New Roman"/>
          <w:i/>
          <w:iCs/>
          <w:sz w:val="24"/>
          <w:szCs w:val="24"/>
        </w:rPr>
        <w:t>F</w:t>
      </w:r>
      <w:r w:rsidR="00924D65" w:rsidRPr="00CC5F9F">
        <w:rPr>
          <w:rFonts w:ascii="Times New Roman" w:hAnsi="Times New Roman" w:cs="Times New Roman"/>
          <w:sz w:val="24"/>
          <w:szCs w:val="24"/>
        </w:rPr>
        <w:t>(</w:t>
      </w:r>
      <w:r w:rsidR="00924D65">
        <w:rPr>
          <w:rFonts w:ascii="Times New Roman" w:hAnsi="Times New Roman" w:cs="Times New Roman"/>
          <w:sz w:val="24"/>
          <w:szCs w:val="24"/>
        </w:rPr>
        <w:t>1</w:t>
      </w:r>
      <w:r w:rsidR="00924D65" w:rsidRPr="00CC5F9F">
        <w:rPr>
          <w:rFonts w:ascii="Times New Roman" w:hAnsi="Times New Roman" w:cs="Times New Roman"/>
          <w:sz w:val="24"/>
          <w:szCs w:val="24"/>
        </w:rPr>
        <w:t xml:space="preserve">, </w:t>
      </w:r>
      <w:r w:rsidR="00924D65">
        <w:rPr>
          <w:rFonts w:ascii="Times New Roman" w:hAnsi="Times New Roman" w:cs="Times New Roman"/>
          <w:sz w:val="24"/>
          <w:szCs w:val="24"/>
        </w:rPr>
        <w:t>183</w:t>
      </w:r>
      <w:r w:rsidR="00924D65" w:rsidRPr="00CC5F9F">
        <w:rPr>
          <w:rFonts w:ascii="Times New Roman" w:hAnsi="Times New Roman" w:cs="Times New Roman"/>
          <w:sz w:val="24"/>
          <w:szCs w:val="24"/>
        </w:rPr>
        <w:t xml:space="preserve">) = </w:t>
      </w:r>
      <w:r w:rsidR="00924D65">
        <w:rPr>
          <w:rFonts w:ascii="Times New Roman" w:hAnsi="Times New Roman" w:cs="Times New Roman"/>
          <w:sz w:val="24"/>
          <w:szCs w:val="24"/>
        </w:rPr>
        <w:t>.14</w:t>
      </w:r>
      <w:r w:rsidR="00924D65" w:rsidRPr="00CC5F9F">
        <w:rPr>
          <w:rFonts w:ascii="Times New Roman" w:hAnsi="Times New Roman" w:cs="Times New Roman"/>
          <w:sz w:val="24"/>
          <w:szCs w:val="24"/>
        </w:rPr>
        <w:t xml:space="preserve">, </w:t>
      </w:r>
      <w:r w:rsidR="00924D65" w:rsidRPr="00CC5F9F">
        <w:rPr>
          <w:rFonts w:ascii="Times New Roman" w:hAnsi="Times New Roman" w:cs="Times New Roman"/>
          <w:i/>
          <w:iCs/>
          <w:sz w:val="24"/>
          <w:szCs w:val="24"/>
        </w:rPr>
        <w:t>p</w:t>
      </w:r>
      <w:r w:rsidR="00924D65" w:rsidRPr="00CC5F9F">
        <w:rPr>
          <w:rFonts w:ascii="Times New Roman" w:hAnsi="Times New Roman" w:cs="Times New Roman"/>
          <w:sz w:val="24"/>
          <w:szCs w:val="24"/>
        </w:rPr>
        <w:t xml:space="preserve"> </w:t>
      </w:r>
      <w:r w:rsidR="00924D65">
        <w:rPr>
          <w:rFonts w:ascii="Times New Roman" w:hAnsi="Times New Roman" w:cs="Times New Roman"/>
          <w:sz w:val="24"/>
          <w:szCs w:val="24"/>
        </w:rPr>
        <w:t>=</w:t>
      </w:r>
      <w:r w:rsidR="00924D65" w:rsidRPr="00CC5F9F">
        <w:rPr>
          <w:rFonts w:ascii="Times New Roman" w:hAnsi="Times New Roman" w:cs="Times New Roman"/>
          <w:sz w:val="24"/>
          <w:szCs w:val="24"/>
        </w:rPr>
        <w:t xml:space="preserve"> .</w:t>
      </w:r>
      <w:r w:rsidR="00924D65">
        <w:rPr>
          <w:rFonts w:ascii="Times New Roman" w:hAnsi="Times New Roman" w:cs="Times New Roman"/>
          <w:sz w:val="24"/>
          <w:szCs w:val="24"/>
        </w:rPr>
        <w:t>705</w:t>
      </w:r>
      <w:r w:rsidR="00924D65" w:rsidRPr="00CC5F9F">
        <w:rPr>
          <w:rFonts w:ascii="Times New Roman" w:hAnsi="Times New Roman" w:cs="Times New Roman"/>
          <w:sz w:val="24"/>
          <w:szCs w:val="24"/>
        </w:rPr>
        <w:t xml:space="preserve">, </w:t>
      </w:r>
      <w:r w:rsidR="00924D65" w:rsidRPr="00343281">
        <w:rPr>
          <w:rFonts w:ascii="Times New Roman" w:hAnsi="Times New Roman" w:cs="Times New Roman"/>
          <w:sz w:val="24"/>
          <w:szCs w:val="24"/>
        </w:rPr>
        <w:sym w:font="Symbol" w:char="F068"/>
      </w:r>
      <w:r w:rsidR="00924D65" w:rsidRPr="00546145">
        <w:rPr>
          <w:rFonts w:ascii="Times New Roman" w:hAnsi="Times New Roman" w:cs="Times New Roman"/>
          <w:sz w:val="24"/>
          <w:szCs w:val="24"/>
          <w:vertAlign w:val="subscript"/>
        </w:rPr>
        <w:t>p</w:t>
      </w:r>
      <w:r w:rsidR="00924D65" w:rsidRPr="00343281">
        <w:rPr>
          <w:rFonts w:ascii="Times New Roman" w:hAnsi="Times New Roman" w:cs="Times New Roman"/>
          <w:sz w:val="24"/>
          <w:szCs w:val="24"/>
          <w:vertAlign w:val="superscript"/>
        </w:rPr>
        <w:t>2</w:t>
      </w:r>
      <w:r w:rsidR="00924D65" w:rsidRPr="00CC5F9F">
        <w:rPr>
          <w:rFonts w:ascii="Times New Roman" w:hAnsi="Times New Roman" w:cs="Times New Roman"/>
          <w:sz w:val="24"/>
          <w:szCs w:val="24"/>
        </w:rPr>
        <w:t xml:space="preserve"> = .</w:t>
      </w:r>
      <w:r w:rsidR="00924D65">
        <w:rPr>
          <w:rFonts w:ascii="Times New Roman" w:hAnsi="Times New Roman" w:cs="Times New Roman"/>
          <w:sz w:val="24"/>
          <w:szCs w:val="24"/>
        </w:rPr>
        <w:t xml:space="preserve">00, plan originality, </w:t>
      </w:r>
      <w:r w:rsidR="00924D65" w:rsidRPr="00CC5F9F">
        <w:rPr>
          <w:rFonts w:ascii="Times New Roman" w:hAnsi="Times New Roman" w:cs="Times New Roman"/>
          <w:i/>
          <w:iCs/>
          <w:sz w:val="24"/>
          <w:szCs w:val="24"/>
        </w:rPr>
        <w:t>F</w:t>
      </w:r>
      <w:r w:rsidR="00924D65" w:rsidRPr="00CC5F9F">
        <w:rPr>
          <w:rFonts w:ascii="Times New Roman" w:hAnsi="Times New Roman" w:cs="Times New Roman"/>
          <w:sz w:val="24"/>
          <w:szCs w:val="24"/>
        </w:rPr>
        <w:t>(</w:t>
      </w:r>
      <w:r w:rsidR="00924D65">
        <w:rPr>
          <w:rFonts w:ascii="Times New Roman" w:hAnsi="Times New Roman" w:cs="Times New Roman"/>
          <w:sz w:val="24"/>
          <w:szCs w:val="24"/>
        </w:rPr>
        <w:t>1</w:t>
      </w:r>
      <w:r w:rsidR="00924D65" w:rsidRPr="00CC5F9F">
        <w:rPr>
          <w:rFonts w:ascii="Times New Roman" w:hAnsi="Times New Roman" w:cs="Times New Roman"/>
          <w:sz w:val="24"/>
          <w:szCs w:val="24"/>
        </w:rPr>
        <w:t xml:space="preserve">, </w:t>
      </w:r>
      <w:r w:rsidR="00924D65">
        <w:rPr>
          <w:rFonts w:ascii="Times New Roman" w:hAnsi="Times New Roman" w:cs="Times New Roman"/>
          <w:sz w:val="24"/>
          <w:szCs w:val="24"/>
        </w:rPr>
        <w:t>182</w:t>
      </w:r>
      <w:r w:rsidR="00924D65" w:rsidRPr="00CC5F9F">
        <w:rPr>
          <w:rFonts w:ascii="Times New Roman" w:hAnsi="Times New Roman" w:cs="Times New Roman"/>
          <w:sz w:val="24"/>
          <w:szCs w:val="24"/>
        </w:rPr>
        <w:t xml:space="preserve">) = </w:t>
      </w:r>
      <w:r w:rsidR="00924D65">
        <w:rPr>
          <w:rFonts w:ascii="Times New Roman" w:hAnsi="Times New Roman" w:cs="Times New Roman"/>
          <w:sz w:val="24"/>
          <w:szCs w:val="24"/>
        </w:rPr>
        <w:t>.06</w:t>
      </w:r>
      <w:r w:rsidR="00924D65" w:rsidRPr="00CC5F9F">
        <w:rPr>
          <w:rFonts w:ascii="Times New Roman" w:hAnsi="Times New Roman" w:cs="Times New Roman"/>
          <w:sz w:val="24"/>
          <w:szCs w:val="24"/>
        </w:rPr>
        <w:t xml:space="preserve">, </w:t>
      </w:r>
      <w:r w:rsidR="00924D65" w:rsidRPr="00CC5F9F">
        <w:rPr>
          <w:rFonts w:ascii="Times New Roman" w:hAnsi="Times New Roman" w:cs="Times New Roman"/>
          <w:i/>
          <w:iCs/>
          <w:sz w:val="24"/>
          <w:szCs w:val="24"/>
        </w:rPr>
        <w:t>p</w:t>
      </w:r>
      <w:r w:rsidR="00924D65" w:rsidRPr="00CC5F9F">
        <w:rPr>
          <w:rFonts w:ascii="Times New Roman" w:hAnsi="Times New Roman" w:cs="Times New Roman"/>
          <w:sz w:val="24"/>
          <w:szCs w:val="24"/>
        </w:rPr>
        <w:t xml:space="preserve"> </w:t>
      </w:r>
      <w:r w:rsidR="00924D65">
        <w:rPr>
          <w:rFonts w:ascii="Times New Roman" w:hAnsi="Times New Roman" w:cs="Times New Roman"/>
          <w:sz w:val="24"/>
          <w:szCs w:val="24"/>
        </w:rPr>
        <w:t>=</w:t>
      </w:r>
      <w:r w:rsidR="00924D65" w:rsidRPr="00CC5F9F">
        <w:rPr>
          <w:rFonts w:ascii="Times New Roman" w:hAnsi="Times New Roman" w:cs="Times New Roman"/>
          <w:sz w:val="24"/>
          <w:szCs w:val="24"/>
        </w:rPr>
        <w:t xml:space="preserve"> .</w:t>
      </w:r>
      <w:r w:rsidR="00924D65">
        <w:rPr>
          <w:rFonts w:ascii="Times New Roman" w:hAnsi="Times New Roman" w:cs="Times New Roman"/>
          <w:sz w:val="24"/>
          <w:szCs w:val="24"/>
        </w:rPr>
        <w:t>806</w:t>
      </w:r>
      <w:r w:rsidR="00924D65" w:rsidRPr="00CC5F9F">
        <w:rPr>
          <w:rFonts w:ascii="Times New Roman" w:hAnsi="Times New Roman" w:cs="Times New Roman"/>
          <w:sz w:val="24"/>
          <w:szCs w:val="24"/>
        </w:rPr>
        <w:t xml:space="preserve">, </w:t>
      </w:r>
      <w:r w:rsidR="00924D65" w:rsidRPr="00343281">
        <w:rPr>
          <w:rFonts w:ascii="Times New Roman" w:hAnsi="Times New Roman" w:cs="Times New Roman"/>
          <w:sz w:val="24"/>
          <w:szCs w:val="24"/>
        </w:rPr>
        <w:sym w:font="Symbol" w:char="F068"/>
      </w:r>
      <w:r w:rsidR="00924D65" w:rsidRPr="00546145">
        <w:rPr>
          <w:rFonts w:ascii="Times New Roman" w:hAnsi="Times New Roman" w:cs="Times New Roman"/>
          <w:sz w:val="24"/>
          <w:szCs w:val="24"/>
          <w:vertAlign w:val="subscript"/>
        </w:rPr>
        <w:t>p</w:t>
      </w:r>
      <w:r w:rsidR="00924D65" w:rsidRPr="00343281">
        <w:rPr>
          <w:rFonts w:ascii="Times New Roman" w:hAnsi="Times New Roman" w:cs="Times New Roman"/>
          <w:sz w:val="24"/>
          <w:szCs w:val="24"/>
          <w:vertAlign w:val="superscript"/>
        </w:rPr>
        <w:t>2</w:t>
      </w:r>
      <w:r w:rsidR="00924D65" w:rsidRPr="00CC5F9F">
        <w:rPr>
          <w:rFonts w:ascii="Times New Roman" w:hAnsi="Times New Roman" w:cs="Times New Roman"/>
          <w:sz w:val="24"/>
          <w:szCs w:val="24"/>
        </w:rPr>
        <w:t xml:space="preserve"> = .</w:t>
      </w:r>
      <w:r w:rsidR="00924D65">
        <w:rPr>
          <w:rFonts w:ascii="Times New Roman" w:hAnsi="Times New Roman" w:cs="Times New Roman"/>
          <w:sz w:val="24"/>
          <w:szCs w:val="24"/>
        </w:rPr>
        <w:t xml:space="preserve">00, or plan elegance, </w:t>
      </w:r>
      <w:r w:rsidR="00924D65" w:rsidRPr="00CC5F9F">
        <w:rPr>
          <w:rFonts w:ascii="Times New Roman" w:hAnsi="Times New Roman" w:cs="Times New Roman"/>
          <w:i/>
          <w:iCs/>
          <w:sz w:val="24"/>
          <w:szCs w:val="24"/>
        </w:rPr>
        <w:t>F</w:t>
      </w:r>
      <w:r w:rsidR="00924D65" w:rsidRPr="00CC5F9F">
        <w:rPr>
          <w:rFonts w:ascii="Times New Roman" w:hAnsi="Times New Roman" w:cs="Times New Roman"/>
          <w:sz w:val="24"/>
          <w:szCs w:val="24"/>
        </w:rPr>
        <w:t>(</w:t>
      </w:r>
      <w:r w:rsidR="00924D65">
        <w:rPr>
          <w:rFonts w:ascii="Times New Roman" w:hAnsi="Times New Roman" w:cs="Times New Roman"/>
          <w:sz w:val="24"/>
          <w:szCs w:val="24"/>
        </w:rPr>
        <w:t>1</w:t>
      </w:r>
      <w:r w:rsidR="00924D65" w:rsidRPr="00CC5F9F">
        <w:rPr>
          <w:rFonts w:ascii="Times New Roman" w:hAnsi="Times New Roman" w:cs="Times New Roman"/>
          <w:sz w:val="24"/>
          <w:szCs w:val="24"/>
        </w:rPr>
        <w:t xml:space="preserve">, </w:t>
      </w:r>
      <w:r w:rsidR="00924D65">
        <w:rPr>
          <w:rFonts w:ascii="Times New Roman" w:hAnsi="Times New Roman" w:cs="Times New Roman"/>
          <w:sz w:val="24"/>
          <w:szCs w:val="24"/>
        </w:rPr>
        <w:t>184</w:t>
      </w:r>
      <w:r w:rsidR="00924D65" w:rsidRPr="00CC5F9F">
        <w:rPr>
          <w:rFonts w:ascii="Times New Roman" w:hAnsi="Times New Roman" w:cs="Times New Roman"/>
          <w:sz w:val="24"/>
          <w:szCs w:val="24"/>
        </w:rPr>
        <w:t xml:space="preserve">) = </w:t>
      </w:r>
      <w:r w:rsidR="00924D65">
        <w:rPr>
          <w:rFonts w:ascii="Times New Roman" w:hAnsi="Times New Roman" w:cs="Times New Roman"/>
          <w:sz w:val="24"/>
          <w:szCs w:val="24"/>
        </w:rPr>
        <w:t>.011</w:t>
      </w:r>
      <w:r w:rsidR="00924D65" w:rsidRPr="00CC5F9F">
        <w:rPr>
          <w:rFonts w:ascii="Times New Roman" w:hAnsi="Times New Roman" w:cs="Times New Roman"/>
          <w:sz w:val="24"/>
          <w:szCs w:val="24"/>
        </w:rPr>
        <w:t xml:space="preserve">, </w:t>
      </w:r>
      <w:r w:rsidR="00924D65" w:rsidRPr="00CC5F9F">
        <w:rPr>
          <w:rFonts w:ascii="Times New Roman" w:hAnsi="Times New Roman" w:cs="Times New Roman"/>
          <w:i/>
          <w:iCs/>
          <w:sz w:val="24"/>
          <w:szCs w:val="24"/>
        </w:rPr>
        <w:t>p</w:t>
      </w:r>
      <w:r w:rsidR="00924D65" w:rsidRPr="00CC5F9F">
        <w:rPr>
          <w:rFonts w:ascii="Times New Roman" w:hAnsi="Times New Roman" w:cs="Times New Roman"/>
          <w:sz w:val="24"/>
          <w:szCs w:val="24"/>
        </w:rPr>
        <w:t xml:space="preserve"> </w:t>
      </w:r>
      <w:r w:rsidR="00924D65">
        <w:rPr>
          <w:rFonts w:ascii="Times New Roman" w:hAnsi="Times New Roman" w:cs="Times New Roman"/>
          <w:sz w:val="24"/>
          <w:szCs w:val="24"/>
        </w:rPr>
        <w:t>=</w:t>
      </w:r>
      <w:r w:rsidR="00924D65" w:rsidRPr="00CC5F9F">
        <w:rPr>
          <w:rFonts w:ascii="Times New Roman" w:hAnsi="Times New Roman" w:cs="Times New Roman"/>
          <w:sz w:val="24"/>
          <w:szCs w:val="24"/>
        </w:rPr>
        <w:t xml:space="preserve"> .</w:t>
      </w:r>
      <w:r w:rsidR="00924D65">
        <w:rPr>
          <w:rFonts w:ascii="Times New Roman" w:hAnsi="Times New Roman" w:cs="Times New Roman"/>
          <w:sz w:val="24"/>
          <w:szCs w:val="24"/>
        </w:rPr>
        <w:t>916</w:t>
      </w:r>
      <w:r w:rsidR="00924D65" w:rsidRPr="00CC5F9F">
        <w:rPr>
          <w:rFonts w:ascii="Times New Roman" w:hAnsi="Times New Roman" w:cs="Times New Roman"/>
          <w:sz w:val="24"/>
          <w:szCs w:val="24"/>
        </w:rPr>
        <w:t xml:space="preserve">, </w:t>
      </w:r>
      <w:r w:rsidR="00924D65" w:rsidRPr="00343281">
        <w:rPr>
          <w:rFonts w:ascii="Times New Roman" w:hAnsi="Times New Roman" w:cs="Times New Roman"/>
          <w:sz w:val="24"/>
          <w:szCs w:val="24"/>
        </w:rPr>
        <w:sym w:font="Symbol" w:char="F068"/>
      </w:r>
      <w:r w:rsidR="00924D65" w:rsidRPr="00546145">
        <w:rPr>
          <w:rFonts w:ascii="Times New Roman" w:hAnsi="Times New Roman" w:cs="Times New Roman"/>
          <w:sz w:val="24"/>
          <w:szCs w:val="24"/>
          <w:vertAlign w:val="subscript"/>
        </w:rPr>
        <w:t>p</w:t>
      </w:r>
      <w:r w:rsidR="00924D65" w:rsidRPr="00343281">
        <w:rPr>
          <w:rFonts w:ascii="Times New Roman" w:hAnsi="Times New Roman" w:cs="Times New Roman"/>
          <w:sz w:val="24"/>
          <w:szCs w:val="24"/>
          <w:vertAlign w:val="superscript"/>
        </w:rPr>
        <w:t>2</w:t>
      </w:r>
      <w:r w:rsidR="00924D65" w:rsidRPr="00CC5F9F">
        <w:rPr>
          <w:rFonts w:ascii="Times New Roman" w:hAnsi="Times New Roman" w:cs="Times New Roman"/>
          <w:sz w:val="24"/>
          <w:szCs w:val="24"/>
        </w:rPr>
        <w:t xml:space="preserve"> = .</w:t>
      </w:r>
      <w:r w:rsidR="00924D65">
        <w:rPr>
          <w:rFonts w:ascii="Times New Roman" w:hAnsi="Times New Roman" w:cs="Times New Roman"/>
          <w:sz w:val="24"/>
          <w:szCs w:val="24"/>
        </w:rPr>
        <w:t>00. Thus, Hypotheses 2a and 2b were not supported.</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1094"/>
        <w:gridCol w:w="1094"/>
        <w:gridCol w:w="1094"/>
        <w:gridCol w:w="1094"/>
        <w:gridCol w:w="1094"/>
        <w:gridCol w:w="1112"/>
      </w:tblGrid>
      <w:tr w:rsidR="003F296D" w:rsidRPr="00FE0796" w14:paraId="52EF36AA" w14:textId="77777777" w:rsidTr="006B188A">
        <w:trPr>
          <w:trHeight w:val="432"/>
        </w:trPr>
        <w:tc>
          <w:tcPr>
            <w:tcW w:w="9360" w:type="dxa"/>
            <w:gridSpan w:val="7"/>
            <w:tcBorders>
              <w:top w:val="nil"/>
              <w:left w:val="nil"/>
              <w:right w:val="nil"/>
            </w:tcBorders>
          </w:tcPr>
          <w:p w14:paraId="1535FB1D" w14:textId="07E8C05A" w:rsidR="003F296D" w:rsidRPr="00FE0796" w:rsidRDefault="003F296D">
            <w:pPr>
              <w:rPr>
                <w:rFonts w:ascii="Times New Roman" w:eastAsia="Calibri" w:hAnsi="Times New Roman"/>
                <w:sz w:val="24"/>
                <w:szCs w:val="24"/>
              </w:rPr>
            </w:pPr>
            <w:bookmarkStart w:id="49" w:name="_Hlk66956058"/>
            <w:r w:rsidRPr="00FE0796">
              <w:rPr>
                <w:rFonts w:ascii="Times New Roman" w:hAnsi="Times New Roman"/>
                <w:sz w:val="24"/>
                <w:szCs w:val="24"/>
              </w:rPr>
              <w:t xml:space="preserve">Table </w:t>
            </w:r>
            <w:r w:rsidR="00661025">
              <w:rPr>
                <w:rFonts w:ascii="Times New Roman" w:hAnsi="Times New Roman"/>
                <w:sz w:val="24"/>
                <w:szCs w:val="24"/>
              </w:rPr>
              <w:t>3</w:t>
            </w:r>
            <w:r w:rsidRPr="00FE0796">
              <w:rPr>
                <w:rFonts w:ascii="Times New Roman" w:hAnsi="Times New Roman"/>
                <w:sz w:val="24"/>
                <w:szCs w:val="24"/>
              </w:rPr>
              <w:t xml:space="preserve">. </w:t>
            </w:r>
          </w:p>
        </w:tc>
      </w:tr>
      <w:tr w:rsidR="003F296D" w:rsidRPr="00FE0796" w14:paraId="2C841B93" w14:textId="77777777" w:rsidTr="006B188A">
        <w:trPr>
          <w:trHeight w:val="432"/>
        </w:trPr>
        <w:tc>
          <w:tcPr>
            <w:tcW w:w="9360" w:type="dxa"/>
            <w:gridSpan w:val="7"/>
            <w:tcBorders>
              <w:left w:val="nil"/>
              <w:bottom w:val="single" w:sz="4" w:space="0" w:color="auto"/>
              <w:right w:val="nil"/>
            </w:tcBorders>
          </w:tcPr>
          <w:p w14:paraId="3E10FB43" w14:textId="77777777" w:rsidR="003F296D" w:rsidRPr="00FE0796" w:rsidRDefault="003F296D">
            <w:pPr>
              <w:rPr>
                <w:rFonts w:ascii="Times New Roman" w:hAnsi="Times New Roman"/>
                <w:sz w:val="24"/>
                <w:szCs w:val="24"/>
              </w:rPr>
            </w:pPr>
            <w:r>
              <w:rPr>
                <w:rFonts w:ascii="Times New Roman" w:hAnsi="Times New Roman"/>
                <w:i/>
                <w:iCs/>
                <w:sz w:val="24"/>
                <w:szCs w:val="24"/>
              </w:rPr>
              <w:t>ANCOVA</w:t>
            </w:r>
            <w:r w:rsidRPr="00FE0796">
              <w:rPr>
                <w:rFonts w:ascii="Times New Roman" w:hAnsi="Times New Roman"/>
                <w:i/>
                <w:iCs/>
                <w:sz w:val="24"/>
                <w:szCs w:val="24"/>
              </w:rPr>
              <w:t xml:space="preserve"> Results for Hypotheses </w:t>
            </w:r>
            <w:r w:rsidRPr="00E30776">
              <w:rPr>
                <w:rFonts w:ascii="Times New Roman" w:hAnsi="Times New Roman" w:cs="Times New Roman"/>
                <w:i/>
                <w:iCs/>
                <w:sz w:val="24"/>
                <w:szCs w:val="24"/>
              </w:rPr>
              <w:t>2a, 2b, 3a, 3b, 4a, and 4b</w:t>
            </w:r>
            <w:r>
              <w:rPr>
                <w:rFonts w:ascii="Times New Roman" w:hAnsi="Times New Roman" w:cs="Times New Roman"/>
                <w:i/>
                <w:iCs/>
                <w:sz w:val="24"/>
                <w:szCs w:val="24"/>
              </w:rPr>
              <w:t xml:space="preserve"> </w:t>
            </w:r>
            <w:r w:rsidRPr="00FE0796">
              <w:rPr>
                <w:rFonts w:ascii="Times New Roman" w:hAnsi="Times New Roman"/>
                <w:i/>
                <w:iCs/>
                <w:sz w:val="24"/>
                <w:szCs w:val="24"/>
              </w:rPr>
              <w:t xml:space="preserve">– </w:t>
            </w:r>
            <w:r>
              <w:rPr>
                <w:rFonts w:ascii="Times New Roman" w:hAnsi="Times New Roman"/>
                <w:i/>
                <w:iCs/>
                <w:sz w:val="24"/>
                <w:szCs w:val="24"/>
              </w:rPr>
              <w:t>Quality, Originality, and Elegance</w:t>
            </w:r>
          </w:p>
        </w:tc>
      </w:tr>
      <w:tr w:rsidR="003F296D" w:rsidRPr="00FE0796" w14:paraId="75B8C41C" w14:textId="77777777" w:rsidTr="003F296D">
        <w:tc>
          <w:tcPr>
            <w:tcW w:w="2778" w:type="dxa"/>
            <w:tcBorders>
              <w:top w:val="single" w:sz="4" w:space="0" w:color="auto"/>
              <w:left w:val="nil"/>
              <w:right w:val="nil"/>
            </w:tcBorders>
            <w:vAlign w:val="center"/>
            <w:hideMark/>
          </w:tcPr>
          <w:p w14:paraId="63228EE5" w14:textId="77777777" w:rsidR="003F296D" w:rsidRPr="00FE0796" w:rsidRDefault="003F296D">
            <w:pPr>
              <w:jc w:val="center"/>
              <w:rPr>
                <w:rFonts w:ascii="Times New Roman" w:hAnsi="Times New Roman"/>
                <w:sz w:val="24"/>
                <w:szCs w:val="24"/>
              </w:rPr>
            </w:pPr>
          </w:p>
        </w:tc>
        <w:tc>
          <w:tcPr>
            <w:tcW w:w="2188" w:type="dxa"/>
            <w:gridSpan w:val="2"/>
            <w:tcBorders>
              <w:top w:val="single" w:sz="4" w:space="0" w:color="auto"/>
              <w:left w:val="nil"/>
              <w:bottom w:val="single" w:sz="4" w:space="0" w:color="auto"/>
              <w:right w:val="nil"/>
            </w:tcBorders>
            <w:vAlign w:val="center"/>
          </w:tcPr>
          <w:p w14:paraId="3FD0E5BF" w14:textId="77777777" w:rsidR="003F296D" w:rsidRPr="00FE0796" w:rsidRDefault="003F296D">
            <w:pPr>
              <w:jc w:val="center"/>
              <w:rPr>
                <w:rFonts w:ascii="Times New Roman" w:hAnsi="Times New Roman"/>
                <w:sz w:val="24"/>
                <w:szCs w:val="24"/>
              </w:rPr>
            </w:pPr>
            <w:r>
              <w:rPr>
                <w:rFonts w:ascii="Times New Roman" w:hAnsi="Times New Roman"/>
                <w:sz w:val="24"/>
                <w:szCs w:val="24"/>
              </w:rPr>
              <w:t>Quality</w:t>
            </w:r>
          </w:p>
        </w:tc>
        <w:tc>
          <w:tcPr>
            <w:tcW w:w="2188" w:type="dxa"/>
            <w:gridSpan w:val="2"/>
            <w:tcBorders>
              <w:top w:val="single" w:sz="4" w:space="0" w:color="auto"/>
              <w:left w:val="nil"/>
              <w:bottom w:val="single" w:sz="4" w:space="0" w:color="auto"/>
              <w:right w:val="nil"/>
            </w:tcBorders>
            <w:vAlign w:val="center"/>
            <w:hideMark/>
          </w:tcPr>
          <w:p w14:paraId="4C0AA235" w14:textId="77777777" w:rsidR="003F296D" w:rsidRPr="00FE0796" w:rsidRDefault="003F296D">
            <w:pPr>
              <w:jc w:val="center"/>
              <w:rPr>
                <w:rFonts w:ascii="Times New Roman" w:hAnsi="Times New Roman"/>
                <w:sz w:val="24"/>
                <w:szCs w:val="24"/>
              </w:rPr>
            </w:pPr>
            <w:r>
              <w:rPr>
                <w:rFonts w:ascii="Times New Roman" w:hAnsi="Times New Roman"/>
                <w:sz w:val="24"/>
                <w:szCs w:val="24"/>
              </w:rPr>
              <w:t>Originality</w:t>
            </w:r>
          </w:p>
        </w:tc>
        <w:tc>
          <w:tcPr>
            <w:tcW w:w="2206" w:type="dxa"/>
            <w:gridSpan w:val="2"/>
            <w:tcBorders>
              <w:top w:val="single" w:sz="4" w:space="0" w:color="auto"/>
              <w:left w:val="nil"/>
              <w:bottom w:val="single" w:sz="4" w:space="0" w:color="auto"/>
              <w:right w:val="nil"/>
            </w:tcBorders>
            <w:vAlign w:val="center"/>
          </w:tcPr>
          <w:p w14:paraId="4EFDB294" w14:textId="77777777" w:rsidR="003F296D" w:rsidRPr="00FE0796" w:rsidRDefault="003F296D">
            <w:pPr>
              <w:jc w:val="center"/>
              <w:rPr>
                <w:rFonts w:ascii="Times New Roman" w:hAnsi="Times New Roman"/>
                <w:sz w:val="24"/>
                <w:szCs w:val="24"/>
              </w:rPr>
            </w:pPr>
            <w:r>
              <w:rPr>
                <w:rFonts w:ascii="Times New Roman" w:eastAsia="Calibri" w:hAnsi="Times New Roman" w:cs="Times New Roman"/>
                <w:color w:val="000000"/>
                <w:sz w:val="24"/>
                <w:szCs w:val="24"/>
              </w:rPr>
              <w:t>Elegance</w:t>
            </w:r>
          </w:p>
        </w:tc>
      </w:tr>
      <w:tr w:rsidR="003F296D" w:rsidRPr="00FE0796" w14:paraId="4DA996FE" w14:textId="77777777" w:rsidTr="003F296D">
        <w:tc>
          <w:tcPr>
            <w:tcW w:w="2778" w:type="dxa"/>
            <w:tcBorders>
              <w:left w:val="nil"/>
              <w:bottom w:val="single" w:sz="4" w:space="0" w:color="auto"/>
              <w:right w:val="nil"/>
            </w:tcBorders>
            <w:vAlign w:val="center"/>
          </w:tcPr>
          <w:p w14:paraId="4C485909" w14:textId="77777777" w:rsidR="003F296D" w:rsidRPr="00FE0796" w:rsidRDefault="003F296D">
            <w:pPr>
              <w:jc w:val="center"/>
              <w:rPr>
                <w:rFonts w:ascii="Times New Roman" w:hAnsi="Times New Roman"/>
                <w:sz w:val="24"/>
                <w:szCs w:val="24"/>
              </w:rPr>
            </w:pPr>
            <w:r>
              <w:rPr>
                <w:rFonts w:ascii="Times New Roman" w:hAnsi="Times New Roman"/>
                <w:sz w:val="24"/>
                <w:szCs w:val="24"/>
              </w:rPr>
              <w:t>Source</w:t>
            </w:r>
          </w:p>
        </w:tc>
        <w:tc>
          <w:tcPr>
            <w:tcW w:w="1094" w:type="dxa"/>
            <w:tcBorders>
              <w:top w:val="single" w:sz="4" w:space="0" w:color="auto"/>
              <w:left w:val="nil"/>
              <w:bottom w:val="single" w:sz="4" w:space="0" w:color="auto"/>
              <w:right w:val="nil"/>
            </w:tcBorders>
            <w:vAlign w:val="center"/>
          </w:tcPr>
          <w:p w14:paraId="0E8C99A5" w14:textId="77777777" w:rsidR="003F296D" w:rsidRPr="003C248A" w:rsidRDefault="003F296D">
            <w:pPr>
              <w:jc w:val="center"/>
              <w:rPr>
                <w:rFonts w:ascii="Times New Roman" w:hAnsi="Times New Roman"/>
                <w:i/>
                <w:iCs/>
                <w:sz w:val="24"/>
                <w:szCs w:val="24"/>
              </w:rPr>
            </w:pPr>
            <w:r w:rsidRPr="003C248A">
              <w:rPr>
                <w:rFonts w:ascii="Times New Roman" w:hAnsi="Times New Roman"/>
                <w:i/>
                <w:iCs/>
                <w:sz w:val="24"/>
                <w:szCs w:val="24"/>
              </w:rPr>
              <w:t>F</w:t>
            </w:r>
          </w:p>
        </w:tc>
        <w:tc>
          <w:tcPr>
            <w:tcW w:w="1094" w:type="dxa"/>
            <w:tcBorders>
              <w:top w:val="single" w:sz="4" w:space="0" w:color="auto"/>
              <w:left w:val="nil"/>
              <w:bottom w:val="single" w:sz="4" w:space="0" w:color="auto"/>
              <w:right w:val="nil"/>
            </w:tcBorders>
            <w:vAlign w:val="center"/>
          </w:tcPr>
          <w:p w14:paraId="42EF0D95" w14:textId="77777777" w:rsidR="003F296D" w:rsidRPr="00FE0796" w:rsidRDefault="003F296D">
            <w:pPr>
              <w:jc w:val="center"/>
              <w:rPr>
                <w:rFonts w:ascii="Times New Roman" w:hAnsi="Times New Roman"/>
                <w:sz w:val="24"/>
                <w:szCs w:val="24"/>
              </w:rPr>
            </w:pPr>
            <w:r w:rsidRPr="00FE0796">
              <w:rPr>
                <w:rFonts w:ascii="Times New Roman" w:hAnsi="Times New Roman"/>
                <w:color w:val="000000"/>
                <w:sz w:val="24"/>
                <w:szCs w:val="24"/>
              </w:rPr>
              <w:sym w:font="Symbol" w:char="F068"/>
            </w:r>
            <w:r w:rsidRPr="00FE0796">
              <w:rPr>
                <w:rFonts w:ascii="Times New Roman" w:hAnsi="Times New Roman"/>
                <w:color w:val="000000"/>
                <w:sz w:val="24"/>
                <w:szCs w:val="24"/>
                <w:vertAlign w:val="subscript"/>
              </w:rPr>
              <w:t>p</w:t>
            </w:r>
            <w:r w:rsidRPr="00FE0796">
              <w:rPr>
                <w:rFonts w:ascii="Times New Roman" w:hAnsi="Times New Roman"/>
                <w:color w:val="000000"/>
                <w:sz w:val="24"/>
                <w:szCs w:val="24"/>
                <w:vertAlign w:val="superscript"/>
              </w:rPr>
              <w:t>2</w:t>
            </w:r>
          </w:p>
        </w:tc>
        <w:tc>
          <w:tcPr>
            <w:tcW w:w="1094" w:type="dxa"/>
            <w:tcBorders>
              <w:top w:val="single" w:sz="4" w:space="0" w:color="auto"/>
              <w:left w:val="nil"/>
              <w:bottom w:val="single" w:sz="4" w:space="0" w:color="auto"/>
              <w:right w:val="nil"/>
            </w:tcBorders>
            <w:vAlign w:val="center"/>
          </w:tcPr>
          <w:p w14:paraId="67E8E145" w14:textId="77777777" w:rsidR="003F296D" w:rsidRPr="003C248A" w:rsidRDefault="003F296D">
            <w:pPr>
              <w:jc w:val="center"/>
              <w:rPr>
                <w:rFonts w:ascii="Times New Roman" w:hAnsi="Times New Roman"/>
                <w:i/>
                <w:iCs/>
                <w:sz w:val="24"/>
                <w:szCs w:val="24"/>
              </w:rPr>
            </w:pPr>
            <w:r w:rsidRPr="003C248A">
              <w:rPr>
                <w:rFonts w:ascii="Times New Roman" w:hAnsi="Times New Roman"/>
                <w:i/>
                <w:iCs/>
                <w:sz w:val="24"/>
                <w:szCs w:val="24"/>
              </w:rPr>
              <w:t>F</w:t>
            </w:r>
          </w:p>
        </w:tc>
        <w:tc>
          <w:tcPr>
            <w:tcW w:w="1094" w:type="dxa"/>
            <w:tcBorders>
              <w:top w:val="single" w:sz="4" w:space="0" w:color="auto"/>
              <w:left w:val="nil"/>
              <w:bottom w:val="single" w:sz="4" w:space="0" w:color="auto"/>
              <w:right w:val="nil"/>
            </w:tcBorders>
            <w:vAlign w:val="center"/>
          </w:tcPr>
          <w:p w14:paraId="6C171398" w14:textId="77777777" w:rsidR="003F296D" w:rsidRPr="00FE0796" w:rsidRDefault="003F296D">
            <w:pPr>
              <w:jc w:val="center"/>
              <w:rPr>
                <w:rFonts w:ascii="Times New Roman" w:hAnsi="Times New Roman"/>
                <w:sz w:val="24"/>
                <w:szCs w:val="24"/>
              </w:rPr>
            </w:pPr>
            <w:r w:rsidRPr="00FE0796">
              <w:rPr>
                <w:rFonts w:ascii="Times New Roman" w:hAnsi="Times New Roman"/>
                <w:color w:val="000000"/>
                <w:sz w:val="24"/>
                <w:szCs w:val="24"/>
              </w:rPr>
              <w:sym w:font="Symbol" w:char="F068"/>
            </w:r>
            <w:r w:rsidRPr="00FE0796">
              <w:rPr>
                <w:rFonts w:ascii="Times New Roman" w:hAnsi="Times New Roman"/>
                <w:color w:val="000000"/>
                <w:sz w:val="24"/>
                <w:szCs w:val="24"/>
                <w:vertAlign w:val="subscript"/>
              </w:rPr>
              <w:t>p</w:t>
            </w:r>
            <w:r w:rsidRPr="00FE0796">
              <w:rPr>
                <w:rFonts w:ascii="Times New Roman" w:hAnsi="Times New Roman"/>
                <w:color w:val="000000"/>
                <w:sz w:val="24"/>
                <w:szCs w:val="24"/>
                <w:vertAlign w:val="superscript"/>
              </w:rPr>
              <w:t>2</w:t>
            </w:r>
          </w:p>
        </w:tc>
        <w:tc>
          <w:tcPr>
            <w:tcW w:w="1094" w:type="dxa"/>
            <w:tcBorders>
              <w:top w:val="single" w:sz="4" w:space="0" w:color="auto"/>
              <w:left w:val="nil"/>
              <w:bottom w:val="single" w:sz="4" w:space="0" w:color="auto"/>
              <w:right w:val="nil"/>
            </w:tcBorders>
            <w:vAlign w:val="center"/>
          </w:tcPr>
          <w:p w14:paraId="4C578DE7" w14:textId="77777777" w:rsidR="003F296D" w:rsidRPr="003C248A" w:rsidRDefault="003F296D">
            <w:pPr>
              <w:jc w:val="center"/>
              <w:rPr>
                <w:rFonts w:ascii="Times New Roman" w:eastAsia="Calibri" w:hAnsi="Times New Roman" w:cs="Times New Roman"/>
                <w:i/>
                <w:iCs/>
                <w:color w:val="000000"/>
                <w:sz w:val="24"/>
                <w:szCs w:val="24"/>
              </w:rPr>
            </w:pPr>
            <w:r w:rsidRPr="003C248A">
              <w:rPr>
                <w:rFonts w:ascii="Times New Roman" w:hAnsi="Times New Roman"/>
                <w:i/>
                <w:iCs/>
                <w:sz w:val="24"/>
                <w:szCs w:val="24"/>
              </w:rPr>
              <w:t>F</w:t>
            </w:r>
          </w:p>
        </w:tc>
        <w:tc>
          <w:tcPr>
            <w:tcW w:w="1112" w:type="dxa"/>
            <w:tcBorders>
              <w:top w:val="single" w:sz="4" w:space="0" w:color="auto"/>
              <w:left w:val="nil"/>
              <w:bottom w:val="single" w:sz="4" w:space="0" w:color="auto"/>
              <w:right w:val="nil"/>
            </w:tcBorders>
            <w:vAlign w:val="center"/>
          </w:tcPr>
          <w:p w14:paraId="55EBAF1C" w14:textId="77777777" w:rsidR="003F296D" w:rsidRPr="00FE0796" w:rsidRDefault="003F296D">
            <w:pPr>
              <w:jc w:val="center"/>
              <w:rPr>
                <w:rFonts w:ascii="Times New Roman" w:eastAsia="Calibri" w:hAnsi="Times New Roman" w:cs="Times New Roman"/>
                <w:color w:val="000000"/>
                <w:sz w:val="24"/>
                <w:szCs w:val="24"/>
              </w:rPr>
            </w:pPr>
            <w:r w:rsidRPr="00FE0796">
              <w:rPr>
                <w:rFonts w:ascii="Times New Roman" w:hAnsi="Times New Roman"/>
                <w:color w:val="000000"/>
                <w:sz w:val="24"/>
                <w:szCs w:val="24"/>
              </w:rPr>
              <w:sym w:font="Symbol" w:char="F068"/>
            </w:r>
            <w:r w:rsidRPr="00FE0796">
              <w:rPr>
                <w:rFonts w:ascii="Times New Roman" w:hAnsi="Times New Roman"/>
                <w:color w:val="000000"/>
                <w:sz w:val="24"/>
                <w:szCs w:val="24"/>
                <w:vertAlign w:val="subscript"/>
              </w:rPr>
              <w:t>p</w:t>
            </w:r>
            <w:r w:rsidRPr="00FE0796">
              <w:rPr>
                <w:rFonts w:ascii="Times New Roman" w:hAnsi="Times New Roman"/>
                <w:color w:val="000000"/>
                <w:sz w:val="24"/>
                <w:szCs w:val="24"/>
                <w:vertAlign w:val="superscript"/>
              </w:rPr>
              <w:t>2</w:t>
            </w:r>
          </w:p>
        </w:tc>
      </w:tr>
      <w:tr w:rsidR="003F296D" w:rsidRPr="00FE0796" w14:paraId="6AE5C6C1" w14:textId="77777777" w:rsidTr="003F296D">
        <w:tc>
          <w:tcPr>
            <w:tcW w:w="2778" w:type="dxa"/>
            <w:tcBorders>
              <w:left w:val="nil"/>
              <w:bottom w:val="nil"/>
              <w:right w:val="nil"/>
            </w:tcBorders>
            <w:vAlign w:val="center"/>
          </w:tcPr>
          <w:p w14:paraId="7E127599" w14:textId="77777777" w:rsidR="003F296D" w:rsidRPr="00B65BB1" w:rsidRDefault="003F296D" w:rsidP="00BC6DF9">
            <w:pPr>
              <w:rPr>
                <w:rFonts w:ascii="Times New Roman" w:hAnsi="Times New Roman"/>
                <w:sz w:val="24"/>
                <w:szCs w:val="24"/>
              </w:rPr>
            </w:pPr>
            <w:r w:rsidRPr="00B65BB1">
              <w:rPr>
                <w:rFonts w:ascii="Times New Roman" w:hAnsi="Times New Roman"/>
                <w:sz w:val="24"/>
                <w:szCs w:val="24"/>
              </w:rPr>
              <w:t>Marketing expertise</w:t>
            </w:r>
          </w:p>
        </w:tc>
        <w:tc>
          <w:tcPr>
            <w:tcW w:w="1094" w:type="dxa"/>
            <w:tcBorders>
              <w:left w:val="nil"/>
              <w:bottom w:val="nil"/>
              <w:right w:val="nil"/>
            </w:tcBorders>
            <w:vAlign w:val="center"/>
          </w:tcPr>
          <w:p w14:paraId="25365AEE" w14:textId="77777777" w:rsidR="003F296D" w:rsidRPr="00AF0186" w:rsidRDefault="003F296D">
            <w:pPr>
              <w:tabs>
                <w:tab w:val="decimal" w:pos="0"/>
              </w:tabs>
              <w:jc w:val="center"/>
              <w:rPr>
                <w:rFonts w:ascii="Times New Roman" w:hAnsi="Times New Roman" w:cs="Times New Roman"/>
                <w:sz w:val="24"/>
                <w:szCs w:val="24"/>
              </w:rPr>
            </w:pPr>
            <w:r w:rsidRPr="00AF0186">
              <w:rPr>
                <w:rFonts w:ascii="Times New Roman" w:hAnsi="Times New Roman" w:cs="Times New Roman"/>
                <w:sz w:val="24"/>
                <w:szCs w:val="24"/>
              </w:rPr>
              <w:t>8.38**</w:t>
            </w:r>
          </w:p>
        </w:tc>
        <w:tc>
          <w:tcPr>
            <w:tcW w:w="1094" w:type="dxa"/>
            <w:tcBorders>
              <w:left w:val="nil"/>
              <w:bottom w:val="nil"/>
              <w:right w:val="nil"/>
            </w:tcBorders>
            <w:vAlign w:val="center"/>
          </w:tcPr>
          <w:p w14:paraId="314B291D" w14:textId="1A4E5354" w:rsidR="003F296D" w:rsidRPr="00AF0186" w:rsidRDefault="003F296D">
            <w:pPr>
              <w:tabs>
                <w:tab w:val="decimal" w:pos="0"/>
              </w:tabs>
              <w:jc w:val="center"/>
              <w:rPr>
                <w:rFonts w:ascii="Times New Roman" w:hAnsi="Times New Roman" w:cs="Times New Roman"/>
                <w:sz w:val="24"/>
                <w:szCs w:val="24"/>
              </w:rPr>
            </w:pPr>
            <w:r w:rsidRPr="00AF0186">
              <w:rPr>
                <w:rFonts w:ascii="Times New Roman" w:hAnsi="Times New Roman" w:cs="Times New Roman"/>
                <w:sz w:val="24"/>
                <w:szCs w:val="24"/>
              </w:rPr>
              <w:t>.04</w:t>
            </w:r>
          </w:p>
        </w:tc>
        <w:tc>
          <w:tcPr>
            <w:tcW w:w="1094" w:type="dxa"/>
            <w:tcBorders>
              <w:left w:val="nil"/>
              <w:bottom w:val="nil"/>
              <w:right w:val="nil"/>
            </w:tcBorders>
            <w:vAlign w:val="center"/>
          </w:tcPr>
          <w:p w14:paraId="2B751068" w14:textId="77777777" w:rsidR="003F296D" w:rsidRPr="00AF0186" w:rsidRDefault="003F296D">
            <w:pPr>
              <w:tabs>
                <w:tab w:val="decimal" w:pos="0"/>
              </w:tabs>
              <w:jc w:val="center"/>
              <w:rPr>
                <w:rFonts w:ascii="Times New Roman" w:hAnsi="Times New Roman" w:cs="Times New Roman"/>
                <w:sz w:val="24"/>
                <w:szCs w:val="24"/>
              </w:rPr>
            </w:pPr>
            <w:r w:rsidRPr="00AF0186">
              <w:rPr>
                <w:rFonts w:ascii="Times New Roman" w:hAnsi="Times New Roman" w:cs="Times New Roman"/>
                <w:sz w:val="24"/>
                <w:szCs w:val="24"/>
              </w:rPr>
              <w:t>4.89*</w:t>
            </w:r>
          </w:p>
        </w:tc>
        <w:tc>
          <w:tcPr>
            <w:tcW w:w="1094" w:type="dxa"/>
            <w:tcBorders>
              <w:left w:val="nil"/>
              <w:bottom w:val="nil"/>
              <w:right w:val="nil"/>
            </w:tcBorders>
            <w:vAlign w:val="center"/>
          </w:tcPr>
          <w:p w14:paraId="45033B93" w14:textId="56AC2C35" w:rsidR="003F296D" w:rsidRPr="00AF0186" w:rsidRDefault="003F296D">
            <w:pPr>
              <w:jc w:val="center"/>
              <w:rPr>
                <w:rFonts w:ascii="Times New Roman" w:hAnsi="Times New Roman" w:cs="Times New Roman"/>
                <w:sz w:val="24"/>
                <w:szCs w:val="24"/>
              </w:rPr>
            </w:pPr>
            <w:r w:rsidRPr="00AF0186">
              <w:rPr>
                <w:rFonts w:ascii="Times New Roman" w:hAnsi="Times New Roman" w:cs="Times New Roman"/>
                <w:sz w:val="24"/>
                <w:szCs w:val="24"/>
              </w:rPr>
              <w:t>.0</w:t>
            </w:r>
            <w:r w:rsidR="0042757F">
              <w:rPr>
                <w:rFonts w:ascii="Times New Roman" w:hAnsi="Times New Roman" w:cs="Times New Roman"/>
                <w:sz w:val="24"/>
                <w:szCs w:val="24"/>
              </w:rPr>
              <w:t>3</w:t>
            </w:r>
          </w:p>
        </w:tc>
        <w:tc>
          <w:tcPr>
            <w:tcW w:w="1094" w:type="dxa"/>
            <w:tcBorders>
              <w:left w:val="nil"/>
              <w:bottom w:val="nil"/>
              <w:right w:val="nil"/>
            </w:tcBorders>
            <w:vAlign w:val="center"/>
          </w:tcPr>
          <w:p w14:paraId="28114F6B" w14:textId="77777777" w:rsidR="003F296D" w:rsidRPr="00AF0186" w:rsidRDefault="003F296D">
            <w:pPr>
              <w:tabs>
                <w:tab w:val="decimal" w:pos="0"/>
              </w:tabs>
              <w:jc w:val="center"/>
              <w:rPr>
                <w:rFonts w:ascii="Times New Roman" w:hAnsi="Times New Roman" w:cs="Times New Roman"/>
                <w:b/>
                <w:bCs/>
                <w:sz w:val="24"/>
                <w:szCs w:val="24"/>
              </w:rPr>
            </w:pPr>
            <w:r w:rsidRPr="00AF0186">
              <w:rPr>
                <w:rFonts w:ascii="Times New Roman" w:hAnsi="Times New Roman" w:cs="Times New Roman"/>
                <w:b/>
                <w:bCs/>
                <w:sz w:val="24"/>
                <w:szCs w:val="24"/>
              </w:rPr>
              <w:t>--</w:t>
            </w:r>
          </w:p>
        </w:tc>
        <w:tc>
          <w:tcPr>
            <w:tcW w:w="1112" w:type="dxa"/>
            <w:tcBorders>
              <w:left w:val="nil"/>
              <w:bottom w:val="nil"/>
              <w:right w:val="nil"/>
            </w:tcBorders>
            <w:vAlign w:val="center"/>
          </w:tcPr>
          <w:p w14:paraId="3B208D9E" w14:textId="77777777" w:rsidR="003F296D" w:rsidRPr="00AF0186" w:rsidRDefault="003F296D">
            <w:pPr>
              <w:tabs>
                <w:tab w:val="decimal" w:pos="0"/>
              </w:tabs>
              <w:jc w:val="center"/>
              <w:rPr>
                <w:rFonts w:ascii="Times New Roman" w:hAnsi="Times New Roman" w:cs="Times New Roman"/>
                <w:b/>
                <w:bCs/>
                <w:sz w:val="24"/>
                <w:szCs w:val="24"/>
              </w:rPr>
            </w:pPr>
            <w:r w:rsidRPr="00AF0186">
              <w:rPr>
                <w:rFonts w:ascii="Times New Roman" w:hAnsi="Times New Roman" w:cs="Times New Roman"/>
                <w:b/>
                <w:bCs/>
                <w:sz w:val="24"/>
                <w:szCs w:val="24"/>
              </w:rPr>
              <w:t>--</w:t>
            </w:r>
          </w:p>
        </w:tc>
      </w:tr>
      <w:tr w:rsidR="003F296D" w:rsidRPr="00FE0796" w14:paraId="7D97FB5A" w14:textId="77777777" w:rsidTr="003F296D">
        <w:tc>
          <w:tcPr>
            <w:tcW w:w="2778" w:type="dxa"/>
            <w:tcBorders>
              <w:left w:val="nil"/>
              <w:bottom w:val="nil"/>
              <w:right w:val="nil"/>
            </w:tcBorders>
            <w:vAlign w:val="center"/>
          </w:tcPr>
          <w:p w14:paraId="0C06CA96" w14:textId="77777777" w:rsidR="003F296D" w:rsidRPr="00B65BB1" w:rsidRDefault="003F296D" w:rsidP="00BC6DF9">
            <w:pPr>
              <w:rPr>
                <w:rFonts w:ascii="Times New Roman" w:hAnsi="Times New Roman"/>
                <w:sz w:val="24"/>
                <w:szCs w:val="24"/>
              </w:rPr>
            </w:pPr>
            <w:r w:rsidRPr="00B65BB1">
              <w:rPr>
                <w:rFonts w:ascii="Times New Roman" w:hAnsi="Times New Roman"/>
                <w:sz w:val="24"/>
                <w:szCs w:val="24"/>
              </w:rPr>
              <w:t>Planning</w:t>
            </w:r>
          </w:p>
        </w:tc>
        <w:tc>
          <w:tcPr>
            <w:tcW w:w="1094" w:type="dxa"/>
            <w:tcBorders>
              <w:left w:val="nil"/>
              <w:bottom w:val="nil"/>
              <w:right w:val="nil"/>
            </w:tcBorders>
            <w:vAlign w:val="center"/>
          </w:tcPr>
          <w:p w14:paraId="7B968254" w14:textId="77777777" w:rsidR="003F296D" w:rsidRPr="00AF0186" w:rsidRDefault="003F296D">
            <w:pPr>
              <w:tabs>
                <w:tab w:val="decimal" w:pos="0"/>
              </w:tabs>
              <w:jc w:val="center"/>
              <w:rPr>
                <w:rFonts w:ascii="Times New Roman" w:hAnsi="Times New Roman" w:cs="Times New Roman"/>
                <w:b/>
                <w:bCs/>
                <w:sz w:val="24"/>
                <w:szCs w:val="24"/>
              </w:rPr>
            </w:pPr>
            <w:r w:rsidRPr="00AF0186">
              <w:rPr>
                <w:rFonts w:ascii="Times New Roman" w:hAnsi="Times New Roman" w:cs="Times New Roman"/>
                <w:b/>
                <w:bCs/>
                <w:sz w:val="24"/>
                <w:szCs w:val="24"/>
              </w:rPr>
              <w:t>--</w:t>
            </w:r>
          </w:p>
        </w:tc>
        <w:tc>
          <w:tcPr>
            <w:tcW w:w="1094" w:type="dxa"/>
            <w:tcBorders>
              <w:left w:val="nil"/>
              <w:bottom w:val="nil"/>
              <w:right w:val="nil"/>
            </w:tcBorders>
            <w:vAlign w:val="center"/>
          </w:tcPr>
          <w:p w14:paraId="5812C64D" w14:textId="77777777" w:rsidR="003F296D" w:rsidRPr="00AF0186" w:rsidRDefault="003F296D">
            <w:pPr>
              <w:tabs>
                <w:tab w:val="decimal" w:pos="0"/>
              </w:tabs>
              <w:jc w:val="center"/>
              <w:rPr>
                <w:rFonts w:ascii="Times New Roman" w:hAnsi="Times New Roman" w:cs="Times New Roman"/>
                <w:b/>
                <w:bCs/>
                <w:sz w:val="24"/>
                <w:szCs w:val="24"/>
              </w:rPr>
            </w:pPr>
            <w:r w:rsidRPr="00AF0186">
              <w:rPr>
                <w:rFonts w:ascii="Times New Roman" w:hAnsi="Times New Roman" w:cs="Times New Roman"/>
                <w:b/>
                <w:bCs/>
                <w:sz w:val="24"/>
                <w:szCs w:val="24"/>
              </w:rPr>
              <w:t>--</w:t>
            </w:r>
          </w:p>
        </w:tc>
        <w:tc>
          <w:tcPr>
            <w:tcW w:w="1094" w:type="dxa"/>
            <w:tcBorders>
              <w:left w:val="nil"/>
              <w:bottom w:val="nil"/>
              <w:right w:val="nil"/>
            </w:tcBorders>
            <w:vAlign w:val="center"/>
          </w:tcPr>
          <w:p w14:paraId="634E667D" w14:textId="77777777" w:rsidR="003F296D" w:rsidRPr="00AF0186" w:rsidRDefault="003F296D">
            <w:pPr>
              <w:tabs>
                <w:tab w:val="decimal" w:pos="0"/>
              </w:tabs>
              <w:jc w:val="center"/>
              <w:rPr>
                <w:rFonts w:ascii="Times New Roman" w:hAnsi="Times New Roman" w:cs="Times New Roman"/>
                <w:sz w:val="24"/>
                <w:szCs w:val="24"/>
              </w:rPr>
            </w:pPr>
            <w:r w:rsidRPr="00AF0186">
              <w:rPr>
                <w:rFonts w:ascii="Times New Roman" w:hAnsi="Times New Roman" w:cs="Times New Roman"/>
                <w:sz w:val="24"/>
                <w:szCs w:val="24"/>
              </w:rPr>
              <w:t>8.00**</w:t>
            </w:r>
          </w:p>
        </w:tc>
        <w:tc>
          <w:tcPr>
            <w:tcW w:w="1094" w:type="dxa"/>
            <w:tcBorders>
              <w:left w:val="nil"/>
              <w:bottom w:val="nil"/>
              <w:right w:val="nil"/>
            </w:tcBorders>
            <w:vAlign w:val="center"/>
          </w:tcPr>
          <w:p w14:paraId="51BEC68A" w14:textId="2628DB1A" w:rsidR="003F296D" w:rsidRPr="00AF0186" w:rsidRDefault="003F296D">
            <w:pPr>
              <w:jc w:val="center"/>
              <w:rPr>
                <w:rFonts w:ascii="Times New Roman" w:hAnsi="Times New Roman" w:cs="Times New Roman"/>
                <w:sz w:val="24"/>
                <w:szCs w:val="24"/>
              </w:rPr>
            </w:pPr>
            <w:r w:rsidRPr="00AF0186">
              <w:rPr>
                <w:rFonts w:ascii="Times New Roman" w:hAnsi="Times New Roman" w:cs="Times New Roman"/>
                <w:sz w:val="24"/>
                <w:szCs w:val="24"/>
              </w:rPr>
              <w:t>.04</w:t>
            </w:r>
          </w:p>
        </w:tc>
        <w:tc>
          <w:tcPr>
            <w:tcW w:w="1094" w:type="dxa"/>
            <w:tcBorders>
              <w:left w:val="nil"/>
              <w:bottom w:val="nil"/>
              <w:right w:val="nil"/>
            </w:tcBorders>
            <w:vAlign w:val="center"/>
          </w:tcPr>
          <w:p w14:paraId="1ED38303" w14:textId="77777777" w:rsidR="003F296D" w:rsidRPr="00AF0186" w:rsidRDefault="003F296D">
            <w:pPr>
              <w:tabs>
                <w:tab w:val="decimal" w:pos="0"/>
              </w:tabs>
              <w:jc w:val="center"/>
              <w:rPr>
                <w:rFonts w:ascii="Times New Roman" w:hAnsi="Times New Roman" w:cs="Times New Roman"/>
                <w:b/>
                <w:bCs/>
                <w:sz w:val="24"/>
                <w:szCs w:val="24"/>
              </w:rPr>
            </w:pPr>
            <w:r w:rsidRPr="00AF0186">
              <w:rPr>
                <w:rFonts w:ascii="Times New Roman" w:hAnsi="Times New Roman" w:cs="Times New Roman"/>
                <w:b/>
                <w:bCs/>
                <w:sz w:val="24"/>
                <w:szCs w:val="24"/>
              </w:rPr>
              <w:t>--</w:t>
            </w:r>
          </w:p>
        </w:tc>
        <w:tc>
          <w:tcPr>
            <w:tcW w:w="1112" w:type="dxa"/>
            <w:tcBorders>
              <w:left w:val="nil"/>
              <w:bottom w:val="nil"/>
              <w:right w:val="nil"/>
            </w:tcBorders>
            <w:vAlign w:val="center"/>
          </w:tcPr>
          <w:p w14:paraId="3355CCA1" w14:textId="77777777" w:rsidR="003F296D" w:rsidRPr="00AF0186" w:rsidRDefault="003F296D">
            <w:pPr>
              <w:tabs>
                <w:tab w:val="decimal" w:pos="0"/>
              </w:tabs>
              <w:jc w:val="center"/>
              <w:rPr>
                <w:rFonts w:ascii="Times New Roman" w:hAnsi="Times New Roman" w:cs="Times New Roman"/>
                <w:b/>
                <w:bCs/>
                <w:sz w:val="24"/>
                <w:szCs w:val="24"/>
              </w:rPr>
            </w:pPr>
            <w:r w:rsidRPr="00AF0186">
              <w:rPr>
                <w:rFonts w:ascii="Times New Roman" w:hAnsi="Times New Roman" w:cs="Times New Roman"/>
                <w:b/>
                <w:bCs/>
                <w:sz w:val="24"/>
                <w:szCs w:val="24"/>
              </w:rPr>
              <w:t>--</w:t>
            </w:r>
          </w:p>
        </w:tc>
      </w:tr>
      <w:tr w:rsidR="003F296D" w:rsidRPr="00FE0796" w14:paraId="6D83B714" w14:textId="77777777" w:rsidTr="003F296D">
        <w:tc>
          <w:tcPr>
            <w:tcW w:w="2778" w:type="dxa"/>
            <w:tcBorders>
              <w:left w:val="nil"/>
              <w:bottom w:val="nil"/>
              <w:right w:val="nil"/>
            </w:tcBorders>
            <w:vAlign w:val="center"/>
          </w:tcPr>
          <w:p w14:paraId="4A9294BF" w14:textId="77777777" w:rsidR="003F296D" w:rsidRPr="00B65BB1" w:rsidRDefault="003F296D" w:rsidP="00BC6DF9">
            <w:pPr>
              <w:rPr>
                <w:rFonts w:ascii="Times New Roman" w:hAnsi="Times New Roman"/>
                <w:sz w:val="24"/>
                <w:szCs w:val="24"/>
              </w:rPr>
            </w:pPr>
            <w:r w:rsidRPr="00B65BB1">
              <w:rPr>
                <w:rFonts w:ascii="Times New Roman" w:hAnsi="Times New Roman"/>
                <w:sz w:val="24"/>
                <w:szCs w:val="24"/>
              </w:rPr>
              <w:t>Interruption timing</w:t>
            </w:r>
          </w:p>
        </w:tc>
        <w:tc>
          <w:tcPr>
            <w:tcW w:w="1094" w:type="dxa"/>
            <w:tcBorders>
              <w:left w:val="nil"/>
              <w:bottom w:val="nil"/>
              <w:right w:val="nil"/>
            </w:tcBorders>
            <w:vAlign w:val="center"/>
          </w:tcPr>
          <w:p w14:paraId="74613056" w14:textId="0C580DBD" w:rsidR="003F296D" w:rsidRPr="00AF0186" w:rsidRDefault="000C3571">
            <w:pPr>
              <w:tabs>
                <w:tab w:val="decimal" w:pos="0"/>
              </w:tabs>
              <w:jc w:val="center"/>
              <w:rPr>
                <w:rFonts w:ascii="Times New Roman" w:hAnsi="Times New Roman" w:cs="Times New Roman"/>
                <w:sz w:val="24"/>
                <w:szCs w:val="24"/>
              </w:rPr>
            </w:pPr>
            <w:r>
              <w:rPr>
                <w:rFonts w:ascii="Times New Roman" w:hAnsi="Times New Roman" w:cs="Times New Roman"/>
                <w:sz w:val="24"/>
                <w:szCs w:val="24"/>
              </w:rPr>
              <w:t>0</w:t>
            </w:r>
            <w:r w:rsidR="003F296D" w:rsidRPr="00AF0186">
              <w:rPr>
                <w:rFonts w:ascii="Times New Roman" w:hAnsi="Times New Roman" w:cs="Times New Roman"/>
                <w:sz w:val="24"/>
                <w:szCs w:val="24"/>
              </w:rPr>
              <w:t>.06</w:t>
            </w:r>
          </w:p>
        </w:tc>
        <w:tc>
          <w:tcPr>
            <w:tcW w:w="1094" w:type="dxa"/>
            <w:tcBorders>
              <w:left w:val="nil"/>
              <w:bottom w:val="nil"/>
              <w:right w:val="nil"/>
            </w:tcBorders>
            <w:vAlign w:val="center"/>
          </w:tcPr>
          <w:p w14:paraId="4F8841FC" w14:textId="49DF7BB5" w:rsidR="003F296D" w:rsidRPr="00AF0186" w:rsidRDefault="003F296D">
            <w:pPr>
              <w:tabs>
                <w:tab w:val="decimal" w:pos="0"/>
              </w:tabs>
              <w:jc w:val="center"/>
              <w:rPr>
                <w:rFonts w:ascii="Times New Roman" w:hAnsi="Times New Roman" w:cs="Times New Roman"/>
                <w:sz w:val="24"/>
                <w:szCs w:val="24"/>
              </w:rPr>
            </w:pPr>
            <w:r w:rsidRPr="00AF0186">
              <w:rPr>
                <w:rFonts w:ascii="Times New Roman" w:hAnsi="Times New Roman" w:cs="Times New Roman"/>
                <w:sz w:val="24"/>
                <w:szCs w:val="24"/>
              </w:rPr>
              <w:t>.00</w:t>
            </w:r>
          </w:p>
        </w:tc>
        <w:tc>
          <w:tcPr>
            <w:tcW w:w="1094" w:type="dxa"/>
            <w:tcBorders>
              <w:left w:val="nil"/>
              <w:bottom w:val="nil"/>
              <w:right w:val="nil"/>
            </w:tcBorders>
            <w:vAlign w:val="center"/>
          </w:tcPr>
          <w:p w14:paraId="39584C5F" w14:textId="7C0BE980" w:rsidR="003F296D" w:rsidRPr="00AF0186" w:rsidRDefault="000C3571">
            <w:pPr>
              <w:tabs>
                <w:tab w:val="decimal" w:pos="0"/>
              </w:tabs>
              <w:jc w:val="center"/>
              <w:rPr>
                <w:rFonts w:ascii="Times New Roman" w:hAnsi="Times New Roman" w:cs="Times New Roman"/>
                <w:sz w:val="24"/>
                <w:szCs w:val="24"/>
              </w:rPr>
            </w:pPr>
            <w:r>
              <w:rPr>
                <w:rFonts w:ascii="Times New Roman" w:hAnsi="Times New Roman" w:cs="Times New Roman"/>
                <w:sz w:val="24"/>
                <w:szCs w:val="24"/>
              </w:rPr>
              <w:t>0</w:t>
            </w:r>
            <w:r w:rsidR="003F296D" w:rsidRPr="00AF0186">
              <w:rPr>
                <w:rFonts w:ascii="Times New Roman" w:hAnsi="Times New Roman" w:cs="Times New Roman"/>
                <w:sz w:val="24"/>
                <w:szCs w:val="24"/>
              </w:rPr>
              <w:t>.03</w:t>
            </w:r>
          </w:p>
        </w:tc>
        <w:tc>
          <w:tcPr>
            <w:tcW w:w="1094" w:type="dxa"/>
            <w:tcBorders>
              <w:left w:val="nil"/>
              <w:bottom w:val="nil"/>
              <w:right w:val="nil"/>
            </w:tcBorders>
            <w:vAlign w:val="center"/>
          </w:tcPr>
          <w:p w14:paraId="0B769A9A" w14:textId="086A32DD" w:rsidR="003F296D" w:rsidRPr="00AF0186" w:rsidRDefault="003F296D">
            <w:pPr>
              <w:jc w:val="center"/>
              <w:rPr>
                <w:rFonts w:ascii="Times New Roman" w:hAnsi="Times New Roman" w:cs="Times New Roman"/>
                <w:sz w:val="24"/>
                <w:szCs w:val="24"/>
              </w:rPr>
            </w:pPr>
            <w:r w:rsidRPr="00AF0186">
              <w:rPr>
                <w:rFonts w:ascii="Times New Roman" w:hAnsi="Times New Roman" w:cs="Times New Roman"/>
                <w:sz w:val="24"/>
                <w:szCs w:val="24"/>
              </w:rPr>
              <w:t>.00</w:t>
            </w:r>
          </w:p>
        </w:tc>
        <w:tc>
          <w:tcPr>
            <w:tcW w:w="1094" w:type="dxa"/>
            <w:tcBorders>
              <w:left w:val="nil"/>
              <w:bottom w:val="nil"/>
              <w:right w:val="nil"/>
            </w:tcBorders>
            <w:vAlign w:val="center"/>
          </w:tcPr>
          <w:p w14:paraId="6015C15D" w14:textId="77777777" w:rsidR="003F296D" w:rsidRPr="00AF0186" w:rsidRDefault="003F296D">
            <w:pPr>
              <w:tabs>
                <w:tab w:val="decimal" w:pos="0"/>
              </w:tabs>
              <w:jc w:val="center"/>
              <w:rPr>
                <w:rFonts w:ascii="Times New Roman" w:hAnsi="Times New Roman" w:cs="Times New Roman"/>
                <w:sz w:val="24"/>
                <w:szCs w:val="24"/>
              </w:rPr>
            </w:pPr>
            <w:r w:rsidRPr="00AF0186">
              <w:rPr>
                <w:rFonts w:ascii="Times New Roman" w:hAnsi="Times New Roman" w:cs="Times New Roman"/>
                <w:sz w:val="24"/>
                <w:szCs w:val="24"/>
              </w:rPr>
              <w:t>1.05</w:t>
            </w:r>
          </w:p>
        </w:tc>
        <w:tc>
          <w:tcPr>
            <w:tcW w:w="1112" w:type="dxa"/>
            <w:tcBorders>
              <w:left w:val="nil"/>
              <w:bottom w:val="nil"/>
              <w:right w:val="nil"/>
            </w:tcBorders>
            <w:vAlign w:val="center"/>
          </w:tcPr>
          <w:p w14:paraId="3DA7E833" w14:textId="16B0B496" w:rsidR="003F296D" w:rsidRPr="00AF0186" w:rsidRDefault="003F296D">
            <w:pPr>
              <w:tabs>
                <w:tab w:val="decimal" w:pos="0"/>
              </w:tabs>
              <w:jc w:val="center"/>
              <w:rPr>
                <w:rFonts w:ascii="Times New Roman" w:hAnsi="Times New Roman" w:cs="Times New Roman"/>
                <w:sz w:val="24"/>
                <w:szCs w:val="24"/>
              </w:rPr>
            </w:pPr>
            <w:r w:rsidRPr="00AF0186">
              <w:rPr>
                <w:rFonts w:ascii="Times New Roman" w:hAnsi="Times New Roman" w:cs="Times New Roman"/>
                <w:sz w:val="24"/>
                <w:szCs w:val="24"/>
              </w:rPr>
              <w:t>.0</w:t>
            </w:r>
            <w:r w:rsidR="0042757F">
              <w:rPr>
                <w:rFonts w:ascii="Times New Roman" w:hAnsi="Times New Roman" w:cs="Times New Roman"/>
                <w:sz w:val="24"/>
                <w:szCs w:val="24"/>
              </w:rPr>
              <w:t>1</w:t>
            </w:r>
          </w:p>
        </w:tc>
      </w:tr>
      <w:tr w:rsidR="003F296D" w:rsidRPr="00FE0796" w14:paraId="18C9C3C4" w14:textId="77777777" w:rsidTr="003F296D">
        <w:tc>
          <w:tcPr>
            <w:tcW w:w="2778" w:type="dxa"/>
            <w:tcBorders>
              <w:left w:val="nil"/>
              <w:bottom w:val="nil"/>
              <w:right w:val="nil"/>
            </w:tcBorders>
            <w:vAlign w:val="center"/>
          </w:tcPr>
          <w:p w14:paraId="71137033" w14:textId="77777777" w:rsidR="003F296D" w:rsidRPr="00B65BB1" w:rsidRDefault="003F296D" w:rsidP="00BC6DF9">
            <w:pPr>
              <w:rPr>
                <w:rFonts w:ascii="Times New Roman" w:hAnsi="Times New Roman"/>
                <w:sz w:val="24"/>
                <w:szCs w:val="24"/>
              </w:rPr>
            </w:pPr>
            <w:r w:rsidRPr="00B65BB1">
              <w:rPr>
                <w:rFonts w:ascii="Times New Roman" w:hAnsi="Times New Roman"/>
                <w:sz w:val="24"/>
                <w:szCs w:val="24"/>
              </w:rPr>
              <w:t>Interruption amount</w:t>
            </w:r>
          </w:p>
        </w:tc>
        <w:tc>
          <w:tcPr>
            <w:tcW w:w="1094" w:type="dxa"/>
            <w:tcBorders>
              <w:left w:val="nil"/>
              <w:bottom w:val="nil"/>
              <w:right w:val="nil"/>
            </w:tcBorders>
            <w:vAlign w:val="center"/>
          </w:tcPr>
          <w:p w14:paraId="11C45123" w14:textId="77777777" w:rsidR="003F296D" w:rsidRPr="00277E43" w:rsidRDefault="003F296D">
            <w:pPr>
              <w:tabs>
                <w:tab w:val="decimal" w:pos="0"/>
              </w:tabs>
              <w:jc w:val="center"/>
              <w:rPr>
                <w:rFonts w:ascii="Times New Roman" w:hAnsi="Times New Roman" w:cs="Times New Roman"/>
                <w:sz w:val="24"/>
                <w:szCs w:val="24"/>
              </w:rPr>
            </w:pPr>
            <w:r w:rsidRPr="00277E43">
              <w:rPr>
                <w:rFonts w:ascii="Times New Roman" w:hAnsi="Times New Roman" w:cs="Times New Roman"/>
                <w:sz w:val="24"/>
                <w:szCs w:val="24"/>
              </w:rPr>
              <w:t>4.12*</w:t>
            </w:r>
          </w:p>
        </w:tc>
        <w:tc>
          <w:tcPr>
            <w:tcW w:w="1094" w:type="dxa"/>
            <w:tcBorders>
              <w:left w:val="nil"/>
              <w:bottom w:val="nil"/>
              <w:right w:val="nil"/>
            </w:tcBorders>
            <w:vAlign w:val="center"/>
          </w:tcPr>
          <w:p w14:paraId="336961E4" w14:textId="1D999F74" w:rsidR="003F296D" w:rsidRPr="00277E43" w:rsidRDefault="003F296D">
            <w:pPr>
              <w:tabs>
                <w:tab w:val="decimal" w:pos="0"/>
              </w:tabs>
              <w:jc w:val="center"/>
              <w:rPr>
                <w:rFonts w:ascii="Times New Roman" w:hAnsi="Times New Roman" w:cs="Times New Roman"/>
                <w:sz w:val="24"/>
                <w:szCs w:val="24"/>
              </w:rPr>
            </w:pPr>
            <w:r w:rsidRPr="00277E43">
              <w:rPr>
                <w:rFonts w:ascii="Times New Roman" w:hAnsi="Times New Roman" w:cs="Times New Roman"/>
                <w:sz w:val="24"/>
                <w:szCs w:val="24"/>
              </w:rPr>
              <w:t>.02</w:t>
            </w:r>
          </w:p>
        </w:tc>
        <w:tc>
          <w:tcPr>
            <w:tcW w:w="1094" w:type="dxa"/>
            <w:tcBorders>
              <w:left w:val="nil"/>
              <w:bottom w:val="nil"/>
              <w:right w:val="nil"/>
            </w:tcBorders>
            <w:vAlign w:val="center"/>
          </w:tcPr>
          <w:p w14:paraId="6CDD27D1" w14:textId="77777777" w:rsidR="003F296D" w:rsidRPr="00277E43" w:rsidRDefault="003F296D">
            <w:pPr>
              <w:tabs>
                <w:tab w:val="decimal" w:pos="0"/>
              </w:tabs>
              <w:jc w:val="center"/>
              <w:rPr>
                <w:rFonts w:ascii="Times New Roman" w:hAnsi="Times New Roman" w:cs="Times New Roman"/>
                <w:sz w:val="24"/>
                <w:szCs w:val="24"/>
              </w:rPr>
            </w:pPr>
            <w:r w:rsidRPr="00277E43">
              <w:rPr>
                <w:rFonts w:ascii="Times New Roman" w:hAnsi="Times New Roman" w:cs="Times New Roman"/>
                <w:sz w:val="24"/>
                <w:szCs w:val="24"/>
              </w:rPr>
              <w:t>2.70</w:t>
            </w:r>
          </w:p>
        </w:tc>
        <w:tc>
          <w:tcPr>
            <w:tcW w:w="1094" w:type="dxa"/>
            <w:tcBorders>
              <w:left w:val="nil"/>
              <w:bottom w:val="nil"/>
              <w:right w:val="nil"/>
            </w:tcBorders>
            <w:vAlign w:val="center"/>
          </w:tcPr>
          <w:p w14:paraId="7B4D5B68" w14:textId="487A20E3" w:rsidR="003F296D" w:rsidRPr="00277E43" w:rsidRDefault="003F296D">
            <w:pPr>
              <w:jc w:val="center"/>
              <w:rPr>
                <w:rFonts w:ascii="Times New Roman" w:hAnsi="Times New Roman" w:cs="Times New Roman"/>
                <w:sz w:val="24"/>
                <w:szCs w:val="24"/>
              </w:rPr>
            </w:pPr>
            <w:r w:rsidRPr="00277E43">
              <w:rPr>
                <w:rFonts w:ascii="Times New Roman" w:hAnsi="Times New Roman" w:cs="Times New Roman"/>
                <w:sz w:val="24"/>
                <w:szCs w:val="24"/>
              </w:rPr>
              <w:t>.0</w:t>
            </w:r>
            <w:r w:rsidR="0042757F">
              <w:rPr>
                <w:rFonts w:ascii="Times New Roman" w:hAnsi="Times New Roman" w:cs="Times New Roman"/>
                <w:sz w:val="24"/>
                <w:szCs w:val="24"/>
              </w:rPr>
              <w:t>2</w:t>
            </w:r>
          </w:p>
        </w:tc>
        <w:tc>
          <w:tcPr>
            <w:tcW w:w="1094" w:type="dxa"/>
            <w:tcBorders>
              <w:left w:val="nil"/>
              <w:bottom w:val="nil"/>
              <w:right w:val="nil"/>
            </w:tcBorders>
            <w:vAlign w:val="center"/>
          </w:tcPr>
          <w:p w14:paraId="61B8A6EE" w14:textId="77777777" w:rsidR="003F296D" w:rsidRPr="00277E43" w:rsidRDefault="003F296D">
            <w:pPr>
              <w:tabs>
                <w:tab w:val="decimal" w:pos="0"/>
              </w:tabs>
              <w:jc w:val="center"/>
              <w:rPr>
                <w:rFonts w:ascii="Times New Roman" w:hAnsi="Times New Roman" w:cs="Times New Roman"/>
                <w:sz w:val="24"/>
                <w:szCs w:val="24"/>
              </w:rPr>
            </w:pPr>
            <w:r w:rsidRPr="00277E43">
              <w:rPr>
                <w:rFonts w:ascii="Times New Roman" w:hAnsi="Times New Roman" w:cs="Times New Roman"/>
                <w:sz w:val="24"/>
                <w:szCs w:val="24"/>
              </w:rPr>
              <w:t>4.08*</w:t>
            </w:r>
          </w:p>
        </w:tc>
        <w:tc>
          <w:tcPr>
            <w:tcW w:w="1112" w:type="dxa"/>
            <w:tcBorders>
              <w:left w:val="nil"/>
              <w:bottom w:val="nil"/>
              <w:right w:val="nil"/>
            </w:tcBorders>
            <w:vAlign w:val="center"/>
          </w:tcPr>
          <w:p w14:paraId="03E8E5EF" w14:textId="140C932B" w:rsidR="003F296D" w:rsidRPr="00277E43" w:rsidRDefault="003F296D">
            <w:pPr>
              <w:tabs>
                <w:tab w:val="decimal" w:pos="0"/>
              </w:tabs>
              <w:jc w:val="center"/>
              <w:rPr>
                <w:rFonts w:ascii="Times New Roman" w:hAnsi="Times New Roman" w:cs="Times New Roman"/>
                <w:sz w:val="24"/>
                <w:szCs w:val="24"/>
              </w:rPr>
            </w:pPr>
            <w:r w:rsidRPr="00277E43">
              <w:rPr>
                <w:rFonts w:ascii="Times New Roman" w:hAnsi="Times New Roman" w:cs="Times New Roman"/>
                <w:sz w:val="24"/>
                <w:szCs w:val="24"/>
              </w:rPr>
              <w:t>.02</w:t>
            </w:r>
          </w:p>
        </w:tc>
      </w:tr>
      <w:tr w:rsidR="003F296D" w:rsidRPr="00FE0796" w14:paraId="6EAD00D4" w14:textId="77777777" w:rsidTr="003F296D">
        <w:tc>
          <w:tcPr>
            <w:tcW w:w="2778" w:type="dxa"/>
            <w:tcBorders>
              <w:left w:val="nil"/>
              <w:bottom w:val="nil"/>
              <w:right w:val="nil"/>
            </w:tcBorders>
            <w:vAlign w:val="center"/>
          </w:tcPr>
          <w:p w14:paraId="0F67E3B0" w14:textId="77777777" w:rsidR="003F296D" w:rsidRPr="00B65BB1" w:rsidRDefault="003F296D" w:rsidP="00BC6DF9">
            <w:pPr>
              <w:rPr>
                <w:rFonts w:ascii="Times New Roman" w:hAnsi="Times New Roman"/>
                <w:sz w:val="24"/>
                <w:szCs w:val="24"/>
              </w:rPr>
            </w:pPr>
            <w:r w:rsidRPr="00B65BB1">
              <w:rPr>
                <w:rFonts w:ascii="Times New Roman" w:hAnsi="Times New Roman"/>
                <w:sz w:val="24"/>
                <w:szCs w:val="24"/>
              </w:rPr>
              <w:t>Interruption relevance</w:t>
            </w:r>
          </w:p>
        </w:tc>
        <w:tc>
          <w:tcPr>
            <w:tcW w:w="1094" w:type="dxa"/>
            <w:tcBorders>
              <w:left w:val="nil"/>
              <w:bottom w:val="nil"/>
              <w:right w:val="nil"/>
            </w:tcBorders>
            <w:vAlign w:val="center"/>
          </w:tcPr>
          <w:p w14:paraId="1F96943B" w14:textId="2913CECC" w:rsidR="003F296D" w:rsidRPr="00277E43" w:rsidRDefault="000C3571">
            <w:pPr>
              <w:tabs>
                <w:tab w:val="decimal" w:pos="0"/>
              </w:tabs>
              <w:jc w:val="center"/>
              <w:rPr>
                <w:rFonts w:ascii="Times New Roman" w:hAnsi="Times New Roman" w:cs="Times New Roman"/>
                <w:sz w:val="24"/>
                <w:szCs w:val="24"/>
              </w:rPr>
            </w:pPr>
            <w:r>
              <w:rPr>
                <w:rFonts w:ascii="Times New Roman" w:hAnsi="Times New Roman" w:cs="Times New Roman"/>
                <w:sz w:val="24"/>
                <w:szCs w:val="24"/>
              </w:rPr>
              <w:t>0</w:t>
            </w:r>
            <w:r w:rsidR="003F296D" w:rsidRPr="00277E43">
              <w:rPr>
                <w:rFonts w:ascii="Times New Roman" w:hAnsi="Times New Roman" w:cs="Times New Roman"/>
                <w:sz w:val="24"/>
                <w:szCs w:val="24"/>
              </w:rPr>
              <w:t>.45</w:t>
            </w:r>
          </w:p>
        </w:tc>
        <w:tc>
          <w:tcPr>
            <w:tcW w:w="1094" w:type="dxa"/>
            <w:tcBorders>
              <w:left w:val="nil"/>
              <w:bottom w:val="nil"/>
              <w:right w:val="nil"/>
            </w:tcBorders>
            <w:vAlign w:val="center"/>
          </w:tcPr>
          <w:p w14:paraId="6EC1653C" w14:textId="2986F0AC" w:rsidR="003F296D" w:rsidRPr="00277E43" w:rsidRDefault="003F296D">
            <w:pPr>
              <w:tabs>
                <w:tab w:val="decimal" w:pos="0"/>
              </w:tabs>
              <w:jc w:val="center"/>
              <w:rPr>
                <w:rFonts w:ascii="Times New Roman" w:hAnsi="Times New Roman" w:cs="Times New Roman"/>
                <w:sz w:val="24"/>
                <w:szCs w:val="24"/>
              </w:rPr>
            </w:pPr>
            <w:r w:rsidRPr="00277E43">
              <w:rPr>
                <w:rFonts w:ascii="Times New Roman" w:hAnsi="Times New Roman" w:cs="Times New Roman"/>
                <w:sz w:val="24"/>
                <w:szCs w:val="24"/>
              </w:rPr>
              <w:t>.00</w:t>
            </w:r>
          </w:p>
        </w:tc>
        <w:tc>
          <w:tcPr>
            <w:tcW w:w="1094" w:type="dxa"/>
            <w:tcBorders>
              <w:left w:val="nil"/>
              <w:bottom w:val="nil"/>
              <w:right w:val="nil"/>
            </w:tcBorders>
            <w:vAlign w:val="center"/>
          </w:tcPr>
          <w:p w14:paraId="0C55ABC8" w14:textId="7009C9CF" w:rsidR="003F296D" w:rsidRPr="00277E43" w:rsidRDefault="000C3571">
            <w:pPr>
              <w:tabs>
                <w:tab w:val="decimal" w:pos="0"/>
              </w:tabs>
              <w:jc w:val="center"/>
              <w:rPr>
                <w:rFonts w:ascii="Times New Roman" w:hAnsi="Times New Roman" w:cs="Times New Roman"/>
                <w:sz w:val="24"/>
                <w:szCs w:val="24"/>
              </w:rPr>
            </w:pPr>
            <w:r>
              <w:rPr>
                <w:rFonts w:ascii="Times New Roman" w:hAnsi="Times New Roman" w:cs="Times New Roman"/>
                <w:sz w:val="24"/>
                <w:szCs w:val="24"/>
              </w:rPr>
              <w:t>0</w:t>
            </w:r>
            <w:r w:rsidR="003F296D" w:rsidRPr="00277E43">
              <w:rPr>
                <w:rFonts w:ascii="Times New Roman" w:hAnsi="Times New Roman" w:cs="Times New Roman"/>
                <w:sz w:val="24"/>
                <w:szCs w:val="24"/>
              </w:rPr>
              <w:t>.00</w:t>
            </w:r>
          </w:p>
        </w:tc>
        <w:tc>
          <w:tcPr>
            <w:tcW w:w="1094" w:type="dxa"/>
            <w:tcBorders>
              <w:left w:val="nil"/>
              <w:bottom w:val="nil"/>
              <w:right w:val="nil"/>
            </w:tcBorders>
            <w:vAlign w:val="center"/>
          </w:tcPr>
          <w:p w14:paraId="4DABCA3B" w14:textId="104C8E1E" w:rsidR="003F296D" w:rsidRPr="00277E43" w:rsidRDefault="003F296D">
            <w:pPr>
              <w:jc w:val="center"/>
              <w:rPr>
                <w:rFonts w:ascii="Times New Roman" w:hAnsi="Times New Roman" w:cs="Times New Roman"/>
                <w:sz w:val="24"/>
                <w:szCs w:val="24"/>
              </w:rPr>
            </w:pPr>
            <w:r w:rsidRPr="00277E43">
              <w:rPr>
                <w:rFonts w:ascii="Times New Roman" w:hAnsi="Times New Roman" w:cs="Times New Roman"/>
                <w:sz w:val="24"/>
                <w:szCs w:val="24"/>
              </w:rPr>
              <w:t>.00</w:t>
            </w:r>
          </w:p>
        </w:tc>
        <w:tc>
          <w:tcPr>
            <w:tcW w:w="1094" w:type="dxa"/>
            <w:tcBorders>
              <w:left w:val="nil"/>
              <w:bottom w:val="nil"/>
              <w:right w:val="nil"/>
            </w:tcBorders>
            <w:vAlign w:val="center"/>
          </w:tcPr>
          <w:p w14:paraId="527A2A93" w14:textId="29D7EF95" w:rsidR="003F296D" w:rsidRPr="00277E43" w:rsidRDefault="000C3571">
            <w:pPr>
              <w:tabs>
                <w:tab w:val="decimal" w:pos="0"/>
              </w:tabs>
              <w:jc w:val="center"/>
              <w:rPr>
                <w:rFonts w:ascii="Times New Roman" w:hAnsi="Times New Roman" w:cs="Times New Roman"/>
                <w:sz w:val="24"/>
                <w:szCs w:val="24"/>
              </w:rPr>
            </w:pPr>
            <w:r>
              <w:rPr>
                <w:rFonts w:ascii="Times New Roman" w:hAnsi="Times New Roman" w:cs="Times New Roman"/>
                <w:sz w:val="24"/>
                <w:szCs w:val="24"/>
              </w:rPr>
              <w:t>0</w:t>
            </w:r>
            <w:r w:rsidR="003F296D" w:rsidRPr="00277E43">
              <w:rPr>
                <w:rFonts w:ascii="Times New Roman" w:hAnsi="Times New Roman" w:cs="Times New Roman"/>
                <w:sz w:val="24"/>
                <w:szCs w:val="24"/>
              </w:rPr>
              <w:t>.25</w:t>
            </w:r>
          </w:p>
        </w:tc>
        <w:tc>
          <w:tcPr>
            <w:tcW w:w="1112" w:type="dxa"/>
            <w:tcBorders>
              <w:left w:val="nil"/>
              <w:bottom w:val="nil"/>
              <w:right w:val="nil"/>
            </w:tcBorders>
            <w:vAlign w:val="center"/>
          </w:tcPr>
          <w:p w14:paraId="33C02DE2" w14:textId="4176A6B2" w:rsidR="003F296D" w:rsidRPr="00277E43" w:rsidRDefault="003F296D">
            <w:pPr>
              <w:tabs>
                <w:tab w:val="decimal" w:pos="0"/>
              </w:tabs>
              <w:jc w:val="center"/>
              <w:rPr>
                <w:rFonts w:ascii="Times New Roman" w:hAnsi="Times New Roman" w:cs="Times New Roman"/>
                <w:sz w:val="24"/>
                <w:szCs w:val="24"/>
              </w:rPr>
            </w:pPr>
            <w:r w:rsidRPr="00277E43">
              <w:rPr>
                <w:rFonts w:ascii="Times New Roman" w:hAnsi="Times New Roman" w:cs="Times New Roman"/>
                <w:sz w:val="24"/>
                <w:szCs w:val="24"/>
              </w:rPr>
              <w:t>.00</w:t>
            </w:r>
          </w:p>
        </w:tc>
      </w:tr>
      <w:tr w:rsidR="003F296D" w:rsidRPr="00FE0796" w14:paraId="6F6CC884" w14:textId="77777777" w:rsidTr="003F296D">
        <w:tc>
          <w:tcPr>
            <w:tcW w:w="2778" w:type="dxa"/>
            <w:tcBorders>
              <w:left w:val="nil"/>
              <w:bottom w:val="nil"/>
              <w:right w:val="nil"/>
            </w:tcBorders>
            <w:vAlign w:val="center"/>
          </w:tcPr>
          <w:p w14:paraId="7E05BB06" w14:textId="0BF6B86F" w:rsidR="003F296D" w:rsidRPr="00B65BB1" w:rsidRDefault="003F296D" w:rsidP="00BC6DF9">
            <w:pPr>
              <w:rPr>
                <w:rFonts w:ascii="Times New Roman" w:hAnsi="Times New Roman"/>
                <w:sz w:val="24"/>
                <w:szCs w:val="24"/>
              </w:rPr>
            </w:pPr>
            <w:r w:rsidRPr="00B65BB1">
              <w:rPr>
                <w:rFonts w:ascii="Times New Roman" w:hAnsi="Times New Roman"/>
                <w:sz w:val="24"/>
                <w:szCs w:val="24"/>
              </w:rPr>
              <w:t xml:space="preserve">Interruption </w:t>
            </w:r>
            <w:r>
              <w:rPr>
                <w:rFonts w:ascii="Times New Roman" w:hAnsi="Times New Roman"/>
                <w:sz w:val="24"/>
                <w:szCs w:val="24"/>
              </w:rPr>
              <w:t>timing</w:t>
            </w:r>
            <w:r w:rsidRPr="00B65BB1">
              <w:rPr>
                <w:rFonts w:ascii="Times New Roman" w:hAnsi="Times New Roman"/>
                <w:sz w:val="24"/>
                <w:szCs w:val="24"/>
              </w:rPr>
              <w:t xml:space="preserve"> </w:t>
            </w:r>
            <w:r w:rsidR="000923AC">
              <w:rPr>
                <w:rFonts w:ascii="Times New Roman" w:hAnsi="Times New Roman" w:cs="Times New Roman"/>
                <w:sz w:val="24"/>
                <w:szCs w:val="24"/>
              </w:rPr>
              <w:t>×</w:t>
            </w:r>
            <w:r w:rsidRPr="00B65BB1">
              <w:rPr>
                <w:rFonts w:ascii="Times New Roman" w:hAnsi="Times New Roman"/>
                <w:sz w:val="24"/>
                <w:szCs w:val="24"/>
              </w:rPr>
              <w:t xml:space="preserve"> interruption </w:t>
            </w:r>
            <w:r>
              <w:rPr>
                <w:rFonts w:ascii="Times New Roman" w:hAnsi="Times New Roman"/>
                <w:sz w:val="24"/>
                <w:szCs w:val="24"/>
              </w:rPr>
              <w:t>amount</w:t>
            </w:r>
          </w:p>
        </w:tc>
        <w:tc>
          <w:tcPr>
            <w:tcW w:w="1094" w:type="dxa"/>
            <w:tcBorders>
              <w:left w:val="nil"/>
              <w:bottom w:val="nil"/>
              <w:right w:val="nil"/>
            </w:tcBorders>
            <w:vAlign w:val="center"/>
          </w:tcPr>
          <w:p w14:paraId="3CE4D8AE" w14:textId="77F1385B" w:rsidR="003F296D" w:rsidRPr="00277E43" w:rsidRDefault="000C3571">
            <w:pPr>
              <w:tabs>
                <w:tab w:val="decimal" w:pos="0"/>
              </w:tabs>
              <w:jc w:val="center"/>
              <w:rPr>
                <w:rFonts w:ascii="Times New Roman" w:hAnsi="Times New Roman" w:cs="Times New Roman"/>
                <w:sz w:val="24"/>
                <w:szCs w:val="24"/>
              </w:rPr>
            </w:pPr>
            <w:r>
              <w:rPr>
                <w:rFonts w:ascii="Times New Roman" w:hAnsi="Times New Roman" w:cs="Times New Roman"/>
                <w:sz w:val="24"/>
                <w:szCs w:val="24"/>
              </w:rPr>
              <w:t>0</w:t>
            </w:r>
            <w:r w:rsidR="003F296D" w:rsidRPr="00277E43">
              <w:rPr>
                <w:rFonts w:ascii="Times New Roman" w:hAnsi="Times New Roman" w:cs="Times New Roman"/>
                <w:sz w:val="24"/>
                <w:szCs w:val="24"/>
              </w:rPr>
              <w:t>.14</w:t>
            </w:r>
          </w:p>
        </w:tc>
        <w:tc>
          <w:tcPr>
            <w:tcW w:w="1094" w:type="dxa"/>
            <w:tcBorders>
              <w:left w:val="nil"/>
              <w:bottom w:val="nil"/>
              <w:right w:val="nil"/>
            </w:tcBorders>
            <w:vAlign w:val="center"/>
          </w:tcPr>
          <w:p w14:paraId="32595CA9" w14:textId="38CBAD8F" w:rsidR="003F296D" w:rsidRPr="00277E43" w:rsidRDefault="003F296D">
            <w:pPr>
              <w:tabs>
                <w:tab w:val="decimal" w:pos="0"/>
              </w:tabs>
              <w:jc w:val="center"/>
              <w:rPr>
                <w:rFonts w:ascii="Times New Roman" w:hAnsi="Times New Roman" w:cs="Times New Roman"/>
                <w:sz w:val="24"/>
                <w:szCs w:val="24"/>
              </w:rPr>
            </w:pPr>
            <w:r w:rsidRPr="00277E43">
              <w:rPr>
                <w:rFonts w:ascii="Times New Roman" w:hAnsi="Times New Roman" w:cs="Times New Roman"/>
                <w:sz w:val="24"/>
                <w:szCs w:val="24"/>
              </w:rPr>
              <w:t>.00</w:t>
            </w:r>
          </w:p>
        </w:tc>
        <w:tc>
          <w:tcPr>
            <w:tcW w:w="1094" w:type="dxa"/>
            <w:tcBorders>
              <w:left w:val="nil"/>
              <w:bottom w:val="nil"/>
              <w:right w:val="nil"/>
            </w:tcBorders>
            <w:vAlign w:val="center"/>
          </w:tcPr>
          <w:p w14:paraId="294483E1" w14:textId="42900335" w:rsidR="003F296D" w:rsidRPr="00277E43" w:rsidRDefault="000C3571">
            <w:pPr>
              <w:tabs>
                <w:tab w:val="decimal" w:pos="0"/>
              </w:tabs>
              <w:jc w:val="center"/>
              <w:rPr>
                <w:rFonts w:ascii="Times New Roman" w:hAnsi="Times New Roman" w:cs="Times New Roman"/>
                <w:sz w:val="24"/>
                <w:szCs w:val="24"/>
              </w:rPr>
            </w:pPr>
            <w:r>
              <w:rPr>
                <w:rFonts w:ascii="Times New Roman" w:hAnsi="Times New Roman" w:cs="Times New Roman"/>
                <w:sz w:val="24"/>
                <w:szCs w:val="24"/>
              </w:rPr>
              <w:t>0</w:t>
            </w:r>
            <w:r w:rsidR="003F296D" w:rsidRPr="00277E43">
              <w:rPr>
                <w:rFonts w:ascii="Times New Roman" w:hAnsi="Times New Roman" w:cs="Times New Roman"/>
                <w:sz w:val="24"/>
                <w:szCs w:val="24"/>
              </w:rPr>
              <w:t>.06</w:t>
            </w:r>
          </w:p>
        </w:tc>
        <w:tc>
          <w:tcPr>
            <w:tcW w:w="1094" w:type="dxa"/>
            <w:tcBorders>
              <w:left w:val="nil"/>
              <w:bottom w:val="nil"/>
              <w:right w:val="nil"/>
            </w:tcBorders>
            <w:vAlign w:val="center"/>
          </w:tcPr>
          <w:p w14:paraId="44842954" w14:textId="63F4CCB8" w:rsidR="003F296D" w:rsidRPr="00277E43" w:rsidRDefault="003F296D">
            <w:pPr>
              <w:jc w:val="center"/>
              <w:rPr>
                <w:rFonts w:ascii="Times New Roman" w:hAnsi="Times New Roman" w:cs="Times New Roman"/>
                <w:sz w:val="24"/>
                <w:szCs w:val="24"/>
              </w:rPr>
            </w:pPr>
            <w:r w:rsidRPr="00277E43">
              <w:rPr>
                <w:rFonts w:ascii="Times New Roman" w:hAnsi="Times New Roman" w:cs="Times New Roman"/>
                <w:sz w:val="24"/>
                <w:szCs w:val="24"/>
              </w:rPr>
              <w:t>.00</w:t>
            </w:r>
          </w:p>
        </w:tc>
        <w:tc>
          <w:tcPr>
            <w:tcW w:w="1094" w:type="dxa"/>
            <w:tcBorders>
              <w:left w:val="nil"/>
              <w:bottom w:val="nil"/>
              <w:right w:val="nil"/>
            </w:tcBorders>
            <w:vAlign w:val="center"/>
          </w:tcPr>
          <w:p w14:paraId="1D324626" w14:textId="5C0EED1C" w:rsidR="003F296D" w:rsidRPr="00277E43" w:rsidRDefault="000C3571">
            <w:pPr>
              <w:tabs>
                <w:tab w:val="decimal" w:pos="0"/>
              </w:tabs>
              <w:jc w:val="center"/>
              <w:rPr>
                <w:rFonts w:ascii="Times New Roman" w:hAnsi="Times New Roman" w:cs="Times New Roman"/>
                <w:sz w:val="24"/>
                <w:szCs w:val="24"/>
              </w:rPr>
            </w:pPr>
            <w:r>
              <w:rPr>
                <w:rFonts w:ascii="Times New Roman" w:hAnsi="Times New Roman" w:cs="Times New Roman"/>
                <w:sz w:val="24"/>
                <w:szCs w:val="24"/>
              </w:rPr>
              <w:t>0</w:t>
            </w:r>
            <w:r w:rsidR="003F296D" w:rsidRPr="00277E43">
              <w:rPr>
                <w:rFonts w:ascii="Times New Roman" w:hAnsi="Times New Roman" w:cs="Times New Roman"/>
                <w:sz w:val="24"/>
                <w:szCs w:val="24"/>
              </w:rPr>
              <w:t>.01</w:t>
            </w:r>
          </w:p>
        </w:tc>
        <w:tc>
          <w:tcPr>
            <w:tcW w:w="1112" w:type="dxa"/>
            <w:tcBorders>
              <w:left w:val="nil"/>
              <w:bottom w:val="nil"/>
              <w:right w:val="nil"/>
            </w:tcBorders>
            <w:vAlign w:val="center"/>
          </w:tcPr>
          <w:p w14:paraId="2CB9CFFC" w14:textId="7FE5DED7" w:rsidR="003F296D" w:rsidRPr="00277E43" w:rsidRDefault="003F296D">
            <w:pPr>
              <w:tabs>
                <w:tab w:val="decimal" w:pos="0"/>
              </w:tabs>
              <w:jc w:val="center"/>
              <w:rPr>
                <w:rFonts w:ascii="Times New Roman" w:hAnsi="Times New Roman" w:cs="Times New Roman"/>
                <w:sz w:val="24"/>
                <w:szCs w:val="24"/>
              </w:rPr>
            </w:pPr>
            <w:r w:rsidRPr="00277E43">
              <w:rPr>
                <w:rFonts w:ascii="Times New Roman" w:hAnsi="Times New Roman" w:cs="Times New Roman"/>
                <w:sz w:val="24"/>
                <w:szCs w:val="24"/>
              </w:rPr>
              <w:t>.00</w:t>
            </w:r>
          </w:p>
        </w:tc>
      </w:tr>
      <w:tr w:rsidR="003F296D" w:rsidRPr="00FE0796" w14:paraId="3DB2DA12" w14:textId="77777777" w:rsidTr="003F296D">
        <w:tc>
          <w:tcPr>
            <w:tcW w:w="2778" w:type="dxa"/>
            <w:tcBorders>
              <w:left w:val="nil"/>
              <w:bottom w:val="nil"/>
              <w:right w:val="nil"/>
            </w:tcBorders>
            <w:vAlign w:val="center"/>
          </w:tcPr>
          <w:p w14:paraId="3B556537" w14:textId="130E311A" w:rsidR="003F296D" w:rsidRPr="00B65BB1" w:rsidRDefault="003F296D" w:rsidP="00BC6DF9">
            <w:pPr>
              <w:rPr>
                <w:rFonts w:ascii="Times New Roman" w:hAnsi="Times New Roman"/>
                <w:sz w:val="24"/>
                <w:szCs w:val="24"/>
              </w:rPr>
            </w:pPr>
            <w:r w:rsidRPr="00B65BB1">
              <w:rPr>
                <w:rFonts w:ascii="Times New Roman" w:hAnsi="Times New Roman"/>
                <w:sz w:val="24"/>
                <w:szCs w:val="24"/>
              </w:rPr>
              <w:t xml:space="preserve">Interruption </w:t>
            </w:r>
            <w:r>
              <w:rPr>
                <w:rFonts w:ascii="Times New Roman" w:hAnsi="Times New Roman"/>
                <w:sz w:val="24"/>
                <w:szCs w:val="24"/>
              </w:rPr>
              <w:t>timing</w:t>
            </w:r>
            <w:r w:rsidRPr="00B65BB1">
              <w:rPr>
                <w:rFonts w:ascii="Times New Roman" w:hAnsi="Times New Roman"/>
                <w:sz w:val="24"/>
                <w:szCs w:val="24"/>
              </w:rPr>
              <w:t xml:space="preserve"> </w:t>
            </w:r>
            <w:r w:rsidR="000923AC">
              <w:rPr>
                <w:rFonts w:ascii="Times New Roman" w:hAnsi="Times New Roman" w:cs="Times New Roman"/>
                <w:sz w:val="24"/>
                <w:szCs w:val="24"/>
              </w:rPr>
              <w:t>×</w:t>
            </w:r>
            <w:r w:rsidRPr="00B65BB1">
              <w:rPr>
                <w:rFonts w:ascii="Times New Roman" w:hAnsi="Times New Roman"/>
                <w:sz w:val="24"/>
                <w:szCs w:val="24"/>
              </w:rPr>
              <w:t xml:space="preserve"> interruption </w:t>
            </w:r>
            <w:r>
              <w:rPr>
                <w:rFonts w:ascii="Times New Roman" w:hAnsi="Times New Roman"/>
                <w:sz w:val="24"/>
                <w:szCs w:val="24"/>
              </w:rPr>
              <w:t>relevance</w:t>
            </w:r>
          </w:p>
        </w:tc>
        <w:tc>
          <w:tcPr>
            <w:tcW w:w="1094" w:type="dxa"/>
            <w:tcBorders>
              <w:left w:val="nil"/>
              <w:bottom w:val="nil"/>
              <w:right w:val="nil"/>
            </w:tcBorders>
            <w:vAlign w:val="center"/>
          </w:tcPr>
          <w:p w14:paraId="5618D329" w14:textId="77777777" w:rsidR="003F296D" w:rsidRPr="00277E43" w:rsidRDefault="003F296D">
            <w:pPr>
              <w:tabs>
                <w:tab w:val="decimal" w:pos="0"/>
              </w:tabs>
              <w:jc w:val="center"/>
              <w:rPr>
                <w:rFonts w:ascii="Times New Roman" w:hAnsi="Times New Roman" w:cs="Times New Roman"/>
                <w:sz w:val="24"/>
                <w:szCs w:val="24"/>
              </w:rPr>
            </w:pPr>
            <w:r w:rsidRPr="00277E43">
              <w:rPr>
                <w:rFonts w:ascii="Times New Roman" w:hAnsi="Times New Roman" w:cs="Times New Roman"/>
                <w:sz w:val="24"/>
                <w:szCs w:val="24"/>
              </w:rPr>
              <w:t>2.28</w:t>
            </w:r>
          </w:p>
        </w:tc>
        <w:tc>
          <w:tcPr>
            <w:tcW w:w="1094" w:type="dxa"/>
            <w:tcBorders>
              <w:left w:val="nil"/>
              <w:bottom w:val="nil"/>
              <w:right w:val="nil"/>
            </w:tcBorders>
            <w:vAlign w:val="center"/>
          </w:tcPr>
          <w:p w14:paraId="1169A01E" w14:textId="78CE0DD4" w:rsidR="003F296D" w:rsidRPr="00277E43" w:rsidRDefault="003F296D">
            <w:pPr>
              <w:tabs>
                <w:tab w:val="decimal" w:pos="0"/>
              </w:tabs>
              <w:jc w:val="center"/>
              <w:rPr>
                <w:rFonts w:ascii="Times New Roman" w:hAnsi="Times New Roman" w:cs="Times New Roman"/>
                <w:sz w:val="24"/>
                <w:szCs w:val="24"/>
              </w:rPr>
            </w:pPr>
            <w:r w:rsidRPr="00277E43">
              <w:rPr>
                <w:rFonts w:ascii="Times New Roman" w:hAnsi="Times New Roman" w:cs="Times New Roman"/>
                <w:sz w:val="24"/>
                <w:szCs w:val="24"/>
              </w:rPr>
              <w:t>.01</w:t>
            </w:r>
          </w:p>
        </w:tc>
        <w:tc>
          <w:tcPr>
            <w:tcW w:w="1094" w:type="dxa"/>
            <w:tcBorders>
              <w:left w:val="nil"/>
              <w:bottom w:val="nil"/>
              <w:right w:val="nil"/>
            </w:tcBorders>
            <w:vAlign w:val="center"/>
          </w:tcPr>
          <w:p w14:paraId="1C3058AC" w14:textId="77777777" w:rsidR="003F296D" w:rsidRPr="00277E43" w:rsidRDefault="003F296D">
            <w:pPr>
              <w:tabs>
                <w:tab w:val="decimal" w:pos="0"/>
              </w:tabs>
              <w:jc w:val="center"/>
              <w:rPr>
                <w:rFonts w:ascii="Times New Roman" w:hAnsi="Times New Roman" w:cs="Times New Roman"/>
                <w:sz w:val="24"/>
                <w:szCs w:val="24"/>
              </w:rPr>
            </w:pPr>
            <w:r w:rsidRPr="00277E43">
              <w:rPr>
                <w:rFonts w:ascii="Times New Roman" w:hAnsi="Times New Roman" w:cs="Times New Roman"/>
                <w:sz w:val="24"/>
                <w:szCs w:val="24"/>
              </w:rPr>
              <w:t>1.19</w:t>
            </w:r>
          </w:p>
        </w:tc>
        <w:tc>
          <w:tcPr>
            <w:tcW w:w="1094" w:type="dxa"/>
            <w:tcBorders>
              <w:left w:val="nil"/>
              <w:bottom w:val="nil"/>
              <w:right w:val="nil"/>
            </w:tcBorders>
            <w:vAlign w:val="center"/>
          </w:tcPr>
          <w:p w14:paraId="05C673B0" w14:textId="6CEA513C" w:rsidR="003F296D" w:rsidRPr="00277E43" w:rsidRDefault="003F296D">
            <w:pPr>
              <w:jc w:val="center"/>
              <w:rPr>
                <w:rFonts w:ascii="Times New Roman" w:hAnsi="Times New Roman" w:cs="Times New Roman"/>
                <w:sz w:val="24"/>
                <w:szCs w:val="24"/>
              </w:rPr>
            </w:pPr>
            <w:r w:rsidRPr="00277E43">
              <w:rPr>
                <w:rFonts w:ascii="Times New Roman" w:hAnsi="Times New Roman" w:cs="Times New Roman"/>
                <w:sz w:val="24"/>
                <w:szCs w:val="24"/>
              </w:rPr>
              <w:t>.0</w:t>
            </w:r>
            <w:r w:rsidR="0042757F">
              <w:rPr>
                <w:rFonts w:ascii="Times New Roman" w:hAnsi="Times New Roman" w:cs="Times New Roman"/>
                <w:sz w:val="24"/>
                <w:szCs w:val="24"/>
              </w:rPr>
              <w:t>1</w:t>
            </w:r>
          </w:p>
        </w:tc>
        <w:tc>
          <w:tcPr>
            <w:tcW w:w="1094" w:type="dxa"/>
            <w:tcBorders>
              <w:left w:val="nil"/>
              <w:bottom w:val="nil"/>
              <w:right w:val="nil"/>
            </w:tcBorders>
            <w:vAlign w:val="center"/>
          </w:tcPr>
          <w:p w14:paraId="2950D911" w14:textId="43AB3E09" w:rsidR="003F296D" w:rsidRPr="00277E43" w:rsidRDefault="000C3571">
            <w:pPr>
              <w:tabs>
                <w:tab w:val="decimal" w:pos="0"/>
              </w:tabs>
              <w:jc w:val="center"/>
              <w:rPr>
                <w:rFonts w:ascii="Times New Roman" w:hAnsi="Times New Roman" w:cs="Times New Roman"/>
                <w:sz w:val="24"/>
                <w:szCs w:val="24"/>
              </w:rPr>
            </w:pPr>
            <w:r>
              <w:rPr>
                <w:rFonts w:ascii="Times New Roman" w:hAnsi="Times New Roman" w:cs="Times New Roman"/>
                <w:sz w:val="24"/>
                <w:szCs w:val="24"/>
              </w:rPr>
              <w:t>0</w:t>
            </w:r>
            <w:r w:rsidR="003F296D" w:rsidRPr="00277E43">
              <w:rPr>
                <w:rFonts w:ascii="Times New Roman" w:hAnsi="Times New Roman" w:cs="Times New Roman"/>
                <w:sz w:val="24"/>
                <w:szCs w:val="24"/>
              </w:rPr>
              <w:t>.43</w:t>
            </w:r>
          </w:p>
        </w:tc>
        <w:tc>
          <w:tcPr>
            <w:tcW w:w="1112" w:type="dxa"/>
            <w:tcBorders>
              <w:left w:val="nil"/>
              <w:bottom w:val="nil"/>
              <w:right w:val="nil"/>
            </w:tcBorders>
            <w:vAlign w:val="center"/>
          </w:tcPr>
          <w:p w14:paraId="1DA42883" w14:textId="30A2D8B0" w:rsidR="003F296D" w:rsidRPr="00277E43" w:rsidRDefault="003F296D">
            <w:pPr>
              <w:tabs>
                <w:tab w:val="decimal" w:pos="0"/>
              </w:tabs>
              <w:jc w:val="center"/>
              <w:rPr>
                <w:rFonts w:ascii="Times New Roman" w:hAnsi="Times New Roman" w:cs="Times New Roman"/>
                <w:sz w:val="24"/>
                <w:szCs w:val="24"/>
              </w:rPr>
            </w:pPr>
            <w:r w:rsidRPr="00277E43">
              <w:rPr>
                <w:rFonts w:ascii="Times New Roman" w:hAnsi="Times New Roman" w:cs="Times New Roman"/>
                <w:sz w:val="24"/>
                <w:szCs w:val="24"/>
              </w:rPr>
              <w:t>.00</w:t>
            </w:r>
          </w:p>
        </w:tc>
      </w:tr>
      <w:tr w:rsidR="003F296D" w:rsidRPr="00FE0796" w14:paraId="41733C34" w14:textId="77777777" w:rsidTr="003F296D">
        <w:tc>
          <w:tcPr>
            <w:tcW w:w="2778" w:type="dxa"/>
            <w:tcBorders>
              <w:left w:val="nil"/>
              <w:bottom w:val="nil"/>
              <w:right w:val="nil"/>
            </w:tcBorders>
            <w:vAlign w:val="center"/>
          </w:tcPr>
          <w:p w14:paraId="1164AC06" w14:textId="64D40F05" w:rsidR="003F296D" w:rsidRDefault="003F296D" w:rsidP="00BC6DF9">
            <w:pPr>
              <w:rPr>
                <w:rFonts w:ascii="Times New Roman" w:hAnsi="Times New Roman"/>
                <w:sz w:val="24"/>
                <w:szCs w:val="24"/>
              </w:rPr>
            </w:pPr>
            <w:r w:rsidRPr="00B65BB1">
              <w:rPr>
                <w:rFonts w:ascii="Times New Roman" w:hAnsi="Times New Roman"/>
                <w:sz w:val="24"/>
                <w:szCs w:val="24"/>
              </w:rPr>
              <w:t xml:space="preserve">Interruption timing </w:t>
            </w:r>
            <w:r w:rsidR="000923AC">
              <w:rPr>
                <w:rFonts w:ascii="Times New Roman" w:hAnsi="Times New Roman" w:cs="Times New Roman"/>
                <w:sz w:val="24"/>
                <w:szCs w:val="24"/>
              </w:rPr>
              <w:t>×</w:t>
            </w:r>
            <w:r w:rsidRPr="00B65BB1">
              <w:rPr>
                <w:rFonts w:ascii="Times New Roman" w:hAnsi="Times New Roman"/>
                <w:sz w:val="24"/>
                <w:szCs w:val="24"/>
              </w:rPr>
              <w:t xml:space="preserve"> interruption amount </w:t>
            </w:r>
            <w:r w:rsidR="000923AC">
              <w:rPr>
                <w:rFonts w:ascii="Times New Roman" w:hAnsi="Times New Roman" w:cs="Times New Roman"/>
                <w:sz w:val="24"/>
                <w:szCs w:val="24"/>
              </w:rPr>
              <w:t>×</w:t>
            </w:r>
            <w:r w:rsidRPr="00B65BB1">
              <w:rPr>
                <w:rFonts w:ascii="Times New Roman" w:hAnsi="Times New Roman"/>
                <w:sz w:val="24"/>
                <w:szCs w:val="24"/>
              </w:rPr>
              <w:t xml:space="preserve"> interruption relevance  </w:t>
            </w:r>
          </w:p>
        </w:tc>
        <w:tc>
          <w:tcPr>
            <w:tcW w:w="1094" w:type="dxa"/>
            <w:tcBorders>
              <w:left w:val="nil"/>
              <w:bottom w:val="nil"/>
              <w:right w:val="nil"/>
            </w:tcBorders>
            <w:vAlign w:val="center"/>
          </w:tcPr>
          <w:p w14:paraId="5E282098" w14:textId="77777777" w:rsidR="003F296D" w:rsidRPr="00277E43" w:rsidRDefault="003F296D">
            <w:pPr>
              <w:tabs>
                <w:tab w:val="decimal" w:pos="0"/>
              </w:tabs>
              <w:jc w:val="center"/>
              <w:rPr>
                <w:rFonts w:ascii="Times New Roman" w:hAnsi="Times New Roman" w:cs="Times New Roman"/>
                <w:sz w:val="24"/>
                <w:szCs w:val="24"/>
              </w:rPr>
            </w:pPr>
            <w:r w:rsidRPr="00277E43">
              <w:rPr>
                <w:rFonts w:ascii="Times New Roman" w:hAnsi="Times New Roman" w:cs="Times New Roman"/>
                <w:sz w:val="24"/>
                <w:szCs w:val="24"/>
              </w:rPr>
              <w:t>5.55*</w:t>
            </w:r>
          </w:p>
        </w:tc>
        <w:tc>
          <w:tcPr>
            <w:tcW w:w="1094" w:type="dxa"/>
            <w:tcBorders>
              <w:left w:val="nil"/>
              <w:bottom w:val="nil"/>
              <w:right w:val="nil"/>
            </w:tcBorders>
            <w:vAlign w:val="center"/>
          </w:tcPr>
          <w:p w14:paraId="44774CD2" w14:textId="77E74C1D" w:rsidR="003F296D" w:rsidRPr="00277E43" w:rsidRDefault="003F296D">
            <w:pPr>
              <w:tabs>
                <w:tab w:val="decimal" w:pos="0"/>
              </w:tabs>
              <w:jc w:val="center"/>
              <w:rPr>
                <w:rFonts w:ascii="Times New Roman" w:hAnsi="Times New Roman" w:cs="Times New Roman"/>
                <w:sz w:val="24"/>
                <w:szCs w:val="24"/>
              </w:rPr>
            </w:pPr>
            <w:r w:rsidRPr="00277E43">
              <w:rPr>
                <w:rFonts w:ascii="Times New Roman" w:hAnsi="Times New Roman" w:cs="Times New Roman"/>
                <w:sz w:val="24"/>
                <w:szCs w:val="24"/>
              </w:rPr>
              <w:t>.0</w:t>
            </w:r>
            <w:r w:rsidR="0042757F">
              <w:rPr>
                <w:rFonts w:ascii="Times New Roman" w:hAnsi="Times New Roman" w:cs="Times New Roman"/>
                <w:sz w:val="24"/>
                <w:szCs w:val="24"/>
              </w:rPr>
              <w:t>3</w:t>
            </w:r>
          </w:p>
        </w:tc>
        <w:tc>
          <w:tcPr>
            <w:tcW w:w="1094" w:type="dxa"/>
            <w:tcBorders>
              <w:left w:val="nil"/>
              <w:bottom w:val="nil"/>
              <w:right w:val="nil"/>
            </w:tcBorders>
            <w:vAlign w:val="center"/>
          </w:tcPr>
          <w:p w14:paraId="2FCAF9D1" w14:textId="77777777" w:rsidR="003F296D" w:rsidRPr="00277E43" w:rsidRDefault="003F296D">
            <w:pPr>
              <w:tabs>
                <w:tab w:val="decimal" w:pos="0"/>
              </w:tabs>
              <w:jc w:val="center"/>
              <w:rPr>
                <w:rFonts w:ascii="Times New Roman" w:hAnsi="Times New Roman" w:cs="Times New Roman"/>
                <w:sz w:val="24"/>
                <w:szCs w:val="24"/>
              </w:rPr>
            </w:pPr>
            <w:r w:rsidRPr="00277E43">
              <w:rPr>
                <w:rFonts w:ascii="Times New Roman" w:hAnsi="Times New Roman" w:cs="Times New Roman"/>
                <w:sz w:val="24"/>
                <w:szCs w:val="24"/>
              </w:rPr>
              <w:t>5.93*</w:t>
            </w:r>
          </w:p>
        </w:tc>
        <w:tc>
          <w:tcPr>
            <w:tcW w:w="1094" w:type="dxa"/>
            <w:tcBorders>
              <w:left w:val="nil"/>
              <w:bottom w:val="nil"/>
              <w:right w:val="nil"/>
            </w:tcBorders>
            <w:vAlign w:val="center"/>
          </w:tcPr>
          <w:p w14:paraId="18DEA57D" w14:textId="743B5079" w:rsidR="003F296D" w:rsidRPr="00277E43" w:rsidRDefault="003F296D">
            <w:pPr>
              <w:jc w:val="center"/>
              <w:rPr>
                <w:rFonts w:ascii="Times New Roman" w:hAnsi="Times New Roman" w:cs="Times New Roman"/>
                <w:sz w:val="24"/>
                <w:szCs w:val="24"/>
              </w:rPr>
            </w:pPr>
            <w:r w:rsidRPr="00277E43">
              <w:rPr>
                <w:rFonts w:ascii="Times New Roman" w:hAnsi="Times New Roman" w:cs="Times New Roman"/>
                <w:sz w:val="24"/>
                <w:szCs w:val="24"/>
              </w:rPr>
              <w:t>.03</w:t>
            </w:r>
          </w:p>
        </w:tc>
        <w:tc>
          <w:tcPr>
            <w:tcW w:w="1094" w:type="dxa"/>
            <w:tcBorders>
              <w:left w:val="nil"/>
              <w:bottom w:val="nil"/>
              <w:right w:val="nil"/>
            </w:tcBorders>
            <w:vAlign w:val="center"/>
          </w:tcPr>
          <w:p w14:paraId="307F68BB" w14:textId="77777777" w:rsidR="003F296D" w:rsidRPr="00277E43" w:rsidRDefault="003F296D">
            <w:pPr>
              <w:tabs>
                <w:tab w:val="decimal" w:pos="0"/>
              </w:tabs>
              <w:jc w:val="center"/>
              <w:rPr>
                <w:rFonts w:ascii="Times New Roman" w:hAnsi="Times New Roman" w:cs="Times New Roman"/>
                <w:sz w:val="24"/>
                <w:szCs w:val="24"/>
              </w:rPr>
            </w:pPr>
            <w:r w:rsidRPr="00277E43">
              <w:rPr>
                <w:rFonts w:ascii="Times New Roman" w:hAnsi="Times New Roman" w:cs="Times New Roman"/>
                <w:sz w:val="24"/>
                <w:szCs w:val="24"/>
              </w:rPr>
              <w:t>7.56**</w:t>
            </w:r>
          </w:p>
        </w:tc>
        <w:tc>
          <w:tcPr>
            <w:tcW w:w="1112" w:type="dxa"/>
            <w:tcBorders>
              <w:left w:val="nil"/>
              <w:bottom w:val="nil"/>
              <w:right w:val="nil"/>
            </w:tcBorders>
            <w:vAlign w:val="center"/>
          </w:tcPr>
          <w:p w14:paraId="22E189E1" w14:textId="7ECACC15" w:rsidR="003F296D" w:rsidRPr="00277E43" w:rsidRDefault="003F296D">
            <w:pPr>
              <w:tabs>
                <w:tab w:val="decimal" w:pos="0"/>
              </w:tabs>
              <w:jc w:val="center"/>
              <w:rPr>
                <w:rFonts w:ascii="Times New Roman" w:hAnsi="Times New Roman" w:cs="Times New Roman"/>
                <w:sz w:val="24"/>
                <w:szCs w:val="24"/>
              </w:rPr>
            </w:pPr>
            <w:r w:rsidRPr="00277E43">
              <w:rPr>
                <w:rFonts w:ascii="Times New Roman" w:hAnsi="Times New Roman" w:cs="Times New Roman"/>
                <w:sz w:val="24"/>
                <w:szCs w:val="24"/>
              </w:rPr>
              <w:t>.0</w:t>
            </w:r>
            <w:r w:rsidR="0042757F">
              <w:rPr>
                <w:rFonts w:ascii="Times New Roman" w:hAnsi="Times New Roman" w:cs="Times New Roman"/>
                <w:sz w:val="24"/>
                <w:szCs w:val="24"/>
              </w:rPr>
              <w:t>4</w:t>
            </w:r>
          </w:p>
        </w:tc>
      </w:tr>
      <w:tr w:rsidR="003F296D" w:rsidRPr="00FE0796" w14:paraId="3BE93190" w14:textId="77777777" w:rsidTr="0050738B">
        <w:trPr>
          <w:trHeight w:val="1286"/>
        </w:trPr>
        <w:tc>
          <w:tcPr>
            <w:tcW w:w="9360" w:type="dxa"/>
            <w:gridSpan w:val="7"/>
            <w:tcBorders>
              <w:top w:val="single" w:sz="4" w:space="0" w:color="auto"/>
              <w:left w:val="nil"/>
              <w:bottom w:val="nil"/>
              <w:right w:val="nil"/>
            </w:tcBorders>
          </w:tcPr>
          <w:p w14:paraId="7CD96AF5" w14:textId="5A5D2DFE" w:rsidR="003F296D" w:rsidRPr="00FE0796" w:rsidRDefault="003F296D">
            <w:pPr>
              <w:rPr>
                <w:rFonts w:ascii="Times New Roman" w:hAnsi="Times New Roman"/>
                <w:sz w:val="24"/>
                <w:szCs w:val="24"/>
              </w:rPr>
            </w:pPr>
            <w:r w:rsidRPr="00FE0796">
              <w:rPr>
                <w:rFonts w:ascii="Times New Roman" w:hAnsi="Times New Roman"/>
                <w:i/>
                <w:sz w:val="24"/>
                <w:szCs w:val="24"/>
              </w:rPr>
              <w:t xml:space="preserve">Note. </w:t>
            </w:r>
            <w:r w:rsidRPr="00D75B65">
              <w:rPr>
                <w:rFonts w:ascii="Times New Roman" w:hAnsi="Times New Roman"/>
                <w:sz w:val="24"/>
                <w:szCs w:val="24"/>
              </w:rPr>
              <w:t>Interruption timing = emails during idea generation vs idea evaluation; Interruption amount = two vs four email interruptions; Interruption relevance = task</w:t>
            </w:r>
            <w:r>
              <w:rPr>
                <w:rFonts w:ascii="Times New Roman" w:hAnsi="Times New Roman"/>
                <w:sz w:val="24"/>
                <w:szCs w:val="24"/>
              </w:rPr>
              <w:t>-</w:t>
            </w:r>
            <w:r w:rsidRPr="00D75B65">
              <w:rPr>
                <w:rFonts w:ascii="Times New Roman" w:hAnsi="Times New Roman"/>
                <w:sz w:val="24"/>
                <w:szCs w:val="24"/>
              </w:rPr>
              <w:t>relevant vs task</w:t>
            </w:r>
            <w:r>
              <w:rPr>
                <w:rFonts w:ascii="Times New Roman" w:hAnsi="Times New Roman"/>
                <w:sz w:val="24"/>
                <w:szCs w:val="24"/>
              </w:rPr>
              <w:t>-</w:t>
            </w:r>
            <w:r w:rsidRPr="00D75B65">
              <w:rPr>
                <w:rFonts w:ascii="Times New Roman" w:hAnsi="Times New Roman"/>
                <w:sz w:val="24"/>
                <w:szCs w:val="24"/>
              </w:rPr>
              <w:t>irrelevant email interruptions.</w:t>
            </w:r>
            <w:r w:rsidR="00B72551">
              <w:rPr>
                <w:rFonts w:ascii="Times New Roman" w:hAnsi="Times New Roman"/>
                <w:sz w:val="24"/>
                <w:szCs w:val="24"/>
              </w:rPr>
              <w:t xml:space="preserve"> </w:t>
            </w:r>
            <w:r w:rsidR="00B72551" w:rsidRPr="00FE0796">
              <w:rPr>
                <w:rFonts w:ascii="Times New Roman" w:hAnsi="Times New Roman"/>
                <w:i/>
                <w:sz w:val="24"/>
                <w:szCs w:val="24"/>
              </w:rPr>
              <w:t xml:space="preserve">N </w:t>
            </w:r>
            <w:r w:rsidR="00B72551" w:rsidRPr="00FE0796">
              <w:rPr>
                <w:rFonts w:ascii="Times New Roman" w:hAnsi="Times New Roman"/>
                <w:iCs/>
                <w:sz w:val="24"/>
                <w:szCs w:val="24"/>
              </w:rPr>
              <w:t xml:space="preserve">= </w:t>
            </w:r>
            <w:r w:rsidR="00B72551">
              <w:rPr>
                <w:rFonts w:ascii="Times New Roman" w:hAnsi="Times New Roman"/>
                <w:iCs/>
                <w:sz w:val="24"/>
                <w:szCs w:val="24"/>
              </w:rPr>
              <w:t>192</w:t>
            </w:r>
            <w:r w:rsidR="00BB2B8D">
              <w:rPr>
                <w:rFonts w:ascii="Times New Roman" w:hAnsi="Times New Roman"/>
                <w:iCs/>
                <w:sz w:val="24"/>
                <w:szCs w:val="24"/>
              </w:rPr>
              <w:t>.</w:t>
            </w:r>
            <w:r w:rsidR="00B72551" w:rsidRPr="00FE0796">
              <w:rPr>
                <w:rFonts w:ascii="Times New Roman" w:hAnsi="Times New Roman"/>
                <w:iCs/>
                <w:sz w:val="24"/>
                <w:szCs w:val="24"/>
              </w:rPr>
              <w:t xml:space="preserve"> </w:t>
            </w:r>
            <w:r w:rsidR="00B72551">
              <w:rPr>
                <w:rFonts w:ascii="Times New Roman" w:hAnsi="Times New Roman"/>
                <w:iCs/>
                <w:sz w:val="24"/>
                <w:szCs w:val="24"/>
              </w:rPr>
              <w:t xml:space="preserve">* </w:t>
            </w:r>
            <w:r w:rsidR="00B72551" w:rsidRPr="00FE0796">
              <w:rPr>
                <w:rFonts w:ascii="Times New Roman" w:hAnsi="Times New Roman"/>
                <w:i/>
                <w:sz w:val="24"/>
                <w:szCs w:val="24"/>
              </w:rPr>
              <w:t xml:space="preserve">p </w:t>
            </w:r>
            <w:r w:rsidR="00B72551" w:rsidRPr="00FE0796">
              <w:rPr>
                <w:rFonts w:ascii="Times New Roman" w:hAnsi="Times New Roman"/>
                <w:iCs/>
                <w:sz w:val="24"/>
                <w:szCs w:val="24"/>
              </w:rPr>
              <w:t>&lt; .05;</w:t>
            </w:r>
            <w:r w:rsidR="00B72551">
              <w:rPr>
                <w:rFonts w:ascii="Times New Roman" w:hAnsi="Times New Roman"/>
                <w:iCs/>
                <w:sz w:val="24"/>
                <w:szCs w:val="24"/>
              </w:rPr>
              <w:t xml:space="preserve"> ** </w:t>
            </w:r>
            <w:r w:rsidR="00B72551" w:rsidRPr="00FE0796">
              <w:rPr>
                <w:rFonts w:ascii="Times New Roman" w:hAnsi="Times New Roman"/>
                <w:i/>
                <w:sz w:val="24"/>
                <w:szCs w:val="24"/>
              </w:rPr>
              <w:t xml:space="preserve">p </w:t>
            </w:r>
            <w:r w:rsidR="00B72551" w:rsidRPr="00FE0796">
              <w:rPr>
                <w:rFonts w:ascii="Times New Roman" w:hAnsi="Times New Roman"/>
                <w:iCs/>
                <w:sz w:val="24"/>
                <w:szCs w:val="24"/>
              </w:rPr>
              <w:t>&lt; .0</w:t>
            </w:r>
            <w:r w:rsidR="00B72551">
              <w:rPr>
                <w:rFonts w:ascii="Times New Roman" w:hAnsi="Times New Roman"/>
                <w:iCs/>
                <w:sz w:val="24"/>
                <w:szCs w:val="24"/>
              </w:rPr>
              <w:t>1</w:t>
            </w:r>
            <w:r w:rsidR="00B055C1">
              <w:rPr>
                <w:rFonts w:ascii="Times New Roman" w:hAnsi="Times New Roman"/>
                <w:iCs/>
                <w:sz w:val="24"/>
                <w:szCs w:val="24"/>
              </w:rPr>
              <w:t>.</w:t>
            </w:r>
          </w:p>
        </w:tc>
      </w:tr>
      <w:bookmarkEnd w:id="49"/>
    </w:tbl>
    <w:p w14:paraId="778F9611" w14:textId="77777777" w:rsidR="003F296D" w:rsidRDefault="003F296D">
      <w:pPr>
        <w:spacing w:after="0" w:line="480" w:lineRule="auto"/>
        <w:ind w:firstLine="720"/>
        <w:rPr>
          <w:rFonts w:ascii="Times New Roman" w:hAnsi="Times New Roman" w:cs="Times New Roman"/>
          <w:sz w:val="24"/>
          <w:szCs w:val="24"/>
        </w:rPr>
      </w:pPr>
    </w:p>
    <w:p w14:paraId="0E4724F8" w14:textId="2F04695C" w:rsidR="00B76E61" w:rsidRDefault="00B76E61">
      <w:pPr>
        <w:spacing w:after="0" w:line="480" w:lineRule="auto"/>
        <w:rPr>
          <w:rFonts w:ascii="Times New Roman" w:hAnsi="Times New Roman" w:cs="Times New Roman"/>
          <w:sz w:val="24"/>
          <w:szCs w:val="24"/>
        </w:rPr>
      </w:pPr>
      <w:r w:rsidRPr="00CC5F9F">
        <w:rPr>
          <w:rFonts w:ascii="Times New Roman" w:hAnsi="Times New Roman" w:cs="Times New Roman"/>
          <w:b/>
          <w:bCs/>
          <w:i/>
          <w:iCs/>
          <w:sz w:val="24"/>
          <w:szCs w:val="24"/>
        </w:rPr>
        <w:t xml:space="preserve">Hypotheses </w:t>
      </w:r>
      <w:r>
        <w:rPr>
          <w:rFonts w:ascii="Times New Roman" w:hAnsi="Times New Roman" w:cs="Times New Roman"/>
          <w:b/>
          <w:bCs/>
          <w:i/>
          <w:iCs/>
          <w:sz w:val="24"/>
          <w:szCs w:val="24"/>
        </w:rPr>
        <w:t>3</w:t>
      </w:r>
      <w:r w:rsidRPr="00CC5F9F">
        <w:rPr>
          <w:rFonts w:ascii="Times New Roman" w:hAnsi="Times New Roman" w:cs="Times New Roman"/>
          <w:b/>
          <w:bCs/>
          <w:i/>
          <w:iCs/>
          <w:sz w:val="24"/>
          <w:szCs w:val="24"/>
        </w:rPr>
        <w:t xml:space="preserve">a and </w:t>
      </w:r>
      <w:r>
        <w:rPr>
          <w:rFonts w:ascii="Times New Roman" w:hAnsi="Times New Roman" w:cs="Times New Roman"/>
          <w:b/>
          <w:bCs/>
          <w:i/>
          <w:iCs/>
          <w:sz w:val="24"/>
          <w:szCs w:val="24"/>
        </w:rPr>
        <w:t>3</w:t>
      </w:r>
      <w:r w:rsidRPr="00CC5F9F">
        <w:rPr>
          <w:rFonts w:ascii="Times New Roman" w:hAnsi="Times New Roman" w:cs="Times New Roman"/>
          <w:b/>
          <w:bCs/>
          <w:i/>
          <w:iCs/>
          <w:sz w:val="24"/>
          <w:szCs w:val="24"/>
        </w:rPr>
        <w:t>b</w:t>
      </w:r>
    </w:p>
    <w:p w14:paraId="6539648C" w14:textId="143BF17D" w:rsidR="00BB3564" w:rsidRDefault="00B76E61" w:rsidP="003D409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Hypotheses 3a and 3b</w:t>
      </w:r>
      <w:r w:rsidR="000535D6">
        <w:rPr>
          <w:rFonts w:ascii="Times New Roman" w:hAnsi="Times New Roman" w:cs="Times New Roman"/>
          <w:sz w:val="24"/>
          <w:szCs w:val="24"/>
        </w:rPr>
        <w:t xml:space="preserve"> reflect a two-way interaction between interruption timing and interruption </w:t>
      </w:r>
      <w:r w:rsidR="00177F55">
        <w:rPr>
          <w:rFonts w:ascii="Times New Roman" w:hAnsi="Times New Roman" w:cs="Times New Roman"/>
          <w:sz w:val="24"/>
          <w:szCs w:val="24"/>
        </w:rPr>
        <w:t>relevance. Specifically,</w:t>
      </w:r>
      <w:r>
        <w:rPr>
          <w:rFonts w:ascii="Times New Roman" w:hAnsi="Times New Roman" w:cs="Times New Roman"/>
          <w:sz w:val="24"/>
          <w:szCs w:val="24"/>
        </w:rPr>
        <w:t xml:space="preserve"> compared to participants who received task-relevant email interruptions, participants who received task-irrelevant email interruptions</w:t>
      </w:r>
      <w:r w:rsidRPr="00E36E7D">
        <w:rPr>
          <w:rFonts w:ascii="Times New Roman" w:hAnsi="Times New Roman" w:cs="Times New Roman"/>
          <w:sz w:val="24"/>
          <w:szCs w:val="24"/>
        </w:rPr>
        <w:t xml:space="preserve"> during idea generation </w:t>
      </w:r>
      <w:r>
        <w:rPr>
          <w:rFonts w:ascii="Times New Roman" w:hAnsi="Times New Roman" w:cs="Times New Roman"/>
          <w:sz w:val="24"/>
          <w:szCs w:val="24"/>
        </w:rPr>
        <w:t>would have</w:t>
      </w:r>
      <w:r w:rsidRPr="00E36E7D">
        <w:rPr>
          <w:rFonts w:ascii="Times New Roman" w:hAnsi="Times New Roman" w:cs="Times New Roman"/>
          <w:sz w:val="24"/>
          <w:szCs w:val="24"/>
        </w:rPr>
        <w:t xml:space="preserve"> better creative problem solving</w:t>
      </w:r>
      <w:r>
        <w:rPr>
          <w:rFonts w:ascii="Times New Roman" w:hAnsi="Times New Roman" w:cs="Times New Roman"/>
          <w:sz w:val="24"/>
          <w:szCs w:val="24"/>
        </w:rPr>
        <w:t>. On the other hand, compared to those participants who received task-relevant email interruptions, participants who received task-irrelevant email interruptions</w:t>
      </w:r>
      <w:r w:rsidRPr="00E36E7D">
        <w:rPr>
          <w:rFonts w:ascii="Times New Roman" w:hAnsi="Times New Roman" w:cs="Times New Roman"/>
          <w:sz w:val="24"/>
          <w:szCs w:val="24"/>
        </w:rPr>
        <w:t xml:space="preserve"> during idea </w:t>
      </w:r>
      <w:r>
        <w:rPr>
          <w:rFonts w:ascii="Times New Roman" w:hAnsi="Times New Roman" w:cs="Times New Roman"/>
          <w:sz w:val="24"/>
          <w:szCs w:val="24"/>
        </w:rPr>
        <w:t>evaluation would have worse creative problem solving.</w:t>
      </w:r>
      <w:r w:rsidR="00872ED7">
        <w:rPr>
          <w:rFonts w:ascii="Times New Roman" w:hAnsi="Times New Roman" w:cs="Times New Roman"/>
          <w:sz w:val="24"/>
          <w:szCs w:val="24"/>
        </w:rPr>
        <w:t xml:space="preserve"> </w:t>
      </w:r>
      <w:r w:rsidR="00277E43">
        <w:rPr>
          <w:rFonts w:ascii="Times New Roman" w:hAnsi="Times New Roman" w:cs="Times New Roman"/>
          <w:sz w:val="24"/>
          <w:szCs w:val="24"/>
        </w:rPr>
        <w:t xml:space="preserve">As </w:t>
      </w:r>
      <w:r w:rsidR="003D3D88">
        <w:rPr>
          <w:rFonts w:ascii="Times New Roman" w:hAnsi="Times New Roman" w:cs="Times New Roman"/>
          <w:sz w:val="24"/>
          <w:szCs w:val="24"/>
        </w:rPr>
        <w:t>shown</w:t>
      </w:r>
      <w:r w:rsidR="00277E43">
        <w:rPr>
          <w:rFonts w:ascii="Times New Roman" w:hAnsi="Times New Roman" w:cs="Times New Roman"/>
          <w:sz w:val="24"/>
          <w:szCs w:val="24"/>
        </w:rPr>
        <w:t xml:space="preserve"> </w:t>
      </w:r>
      <w:r w:rsidR="0007345E">
        <w:rPr>
          <w:rFonts w:ascii="Times New Roman" w:hAnsi="Times New Roman" w:cs="Times New Roman"/>
          <w:sz w:val="24"/>
          <w:szCs w:val="24"/>
        </w:rPr>
        <w:t xml:space="preserve">in </w:t>
      </w:r>
      <w:r w:rsidR="00277E43">
        <w:rPr>
          <w:rFonts w:ascii="Times New Roman" w:hAnsi="Times New Roman" w:cs="Times New Roman"/>
          <w:sz w:val="24"/>
          <w:szCs w:val="24"/>
        </w:rPr>
        <w:t xml:space="preserve">Table </w:t>
      </w:r>
      <w:r w:rsidR="00661025">
        <w:rPr>
          <w:rFonts w:ascii="Times New Roman" w:hAnsi="Times New Roman" w:cs="Times New Roman"/>
          <w:sz w:val="24"/>
          <w:szCs w:val="24"/>
        </w:rPr>
        <w:t>3</w:t>
      </w:r>
      <w:r w:rsidR="00277E43">
        <w:rPr>
          <w:rFonts w:ascii="Times New Roman" w:hAnsi="Times New Roman" w:cs="Times New Roman"/>
          <w:sz w:val="24"/>
          <w:szCs w:val="24"/>
        </w:rPr>
        <w:t xml:space="preserve">, there </w:t>
      </w:r>
      <w:r w:rsidR="00411266">
        <w:rPr>
          <w:rFonts w:ascii="Times New Roman" w:hAnsi="Times New Roman" w:cs="Times New Roman"/>
          <w:sz w:val="24"/>
          <w:szCs w:val="24"/>
        </w:rPr>
        <w:t xml:space="preserve">were </w:t>
      </w:r>
      <w:r w:rsidR="00277E43">
        <w:rPr>
          <w:rFonts w:ascii="Times New Roman" w:hAnsi="Times New Roman" w:cs="Times New Roman"/>
          <w:sz w:val="24"/>
          <w:szCs w:val="24"/>
        </w:rPr>
        <w:t>no significant two-way interaction</w:t>
      </w:r>
      <w:r w:rsidR="003D3D88">
        <w:rPr>
          <w:rFonts w:ascii="Times New Roman" w:hAnsi="Times New Roman" w:cs="Times New Roman"/>
          <w:sz w:val="24"/>
          <w:szCs w:val="24"/>
        </w:rPr>
        <w:t>s</w:t>
      </w:r>
      <w:r w:rsidR="00277E43">
        <w:rPr>
          <w:rFonts w:ascii="Times New Roman" w:hAnsi="Times New Roman" w:cs="Times New Roman"/>
          <w:sz w:val="24"/>
          <w:szCs w:val="24"/>
        </w:rPr>
        <w:t xml:space="preserve"> </w:t>
      </w:r>
      <w:r w:rsidR="003D3D88">
        <w:rPr>
          <w:rFonts w:ascii="Times New Roman" w:hAnsi="Times New Roman" w:cs="Times New Roman"/>
          <w:sz w:val="24"/>
          <w:szCs w:val="24"/>
        </w:rPr>
        <w:t xml:space="preserve">between </w:t>
      </w:r>
      <w:r w:rsidR="00277E43">
        <w:rPr>
          <w:rFonts w:ascii="Times New Roman" w:hAnsi="Times New Roman" w:cs="Times New Roman"/>
          <w:sz w:val="24"/>
          <w:szCs w:val="24"/>
        </w:rPr>
        <w:t xml:space="preserve">interruption timing </w:t>
      </w:r>
      <w:r w:rsidR="00411266">
        <w:rPr>
          <w:rFonts w:ascii="Times New Roman" w:hAnsi="Times New Roman" w:cs="Times New Roman"/>
          <w:sz w:val="24"/>
          <w:szCs w:val="24"/>
        </w:rPr>
        <w:t>and relevance:</w:t>
      </w:r>
      <w:r w:rsidR="00277E43">
        <w:rPr>
          <w:rFonts w:ascii="Times New Roman" w:hAnsi="Times New Roman" w:cs="Times New Roman"/>
          <w:sz w:val="24"/>
          <w:szCs w:val="24"/>
        </w:rPr>
        <w:t xml:space="preserve"> plan quality, </w:t>
      </w:r>
      <w:r w:rsidR="00277E43" w:rsidRPr="00CC5F9F">
        <w:rPr>
          <w:rFonts w:ascii="Times New Roman" w:hAnsi="Times New Roman" w:cs="Times New Roman"/>
          <w:i/>
          <w:iCs/>
          <w:sz w:val="24"/>
          <w:szCs w:val="24"/>
        </w:rPr>
        <w:t>F</w:t>
      </w:r>
      <w:r w:rsidR="00277E43" w:rsidRPr="00CC5F9F">
        <w:rPr>
          <w:rFonts w:ascii="Times New Roman" w:hAnsi="Times New Roman" w:cs="Times New Roman"/>
          <w:sz w:val="24"/>
          <w:szCs w:val="24"/>
        </w:rPr>
        <w:t>(</w:t>
      </w:r>
      <w:r w:rsidR="00277E43">
        <w:rPr>
          <w:rFonts w:ascii="Times New Roman" w:hAnsi="Times New Roman" w:cs="Times New Roman"/>
          <w:sz w:val="24"/>
          <w:szCs w:val="24"/>
        </w:rPr>
        <w:t>1</w:t>
      </w:r>
      <w:r w:rsidR="00277E43" w:rsidRPr="00CC5F9F">
        <w:rPr>
          <w:rFonts w:ascii="Times New Roman" w:hAnsi="Times New Roman" w:cs="Times New Roman"/>
          <w:sz w:val="24"/>
          <w:szCs w:val="24"/>
        </w:rPr>
        <w:t xml:space="preserve">, </w:t>
      </w:r>
      <w:r w:rsidR="00277E43">
        <w:rPr>
          <w:rFonts w:ascii="Times New Roman" w:hAnsi="Times New Roman" w:cs="Times New Roman"/>
          <w:sz w:val="24"/>
          <w:szCs w:val="24"/>
        </w:rPr>
        <w:t>183</w:t>
      </w:r>
      <w:r w:rsidR="00277E43" w:rsidRPr="00CC5F9F">
        <w:rPr>
          <w:rFonts w:ascii="Times New Roman" w:hAnsi="Times New Roman" w:cs="Times New Roman"/>
          <w:sz w:val="24"/>
          <w:szCs w:val="24"/>
        </w:rPr>
        <w:t xml:space="preserve">) = </w:t>
      </w:r>
      <w:r>
        <w:rPr>
          <w:rFonts w:ascii="Times New Roman" w:hAnsi="Times New Roman" w:cs="Times New Roman"/>
          <w:sz w:val="24"/>
          <w:szCs w:val="24"/>
        </w:rPr>
        <w:t>2.28</w:t>
      </w:r>
      <w:r w:rsidR="00277E43" w:rsidRPr="00CC5F9F">
        <w:rPr>
          <w:rFonts w:ascii="Times New Roman" w:hAnsi="Times New Roman" w:cs="Times New Roman"/>
          <w:sz w:val="24"/>
          <w:szCs w:val="24"/>
        </w:rPr>
        <w:t xml:space="preserve">, </w:t>
      </w:r>
      <w:r w:rsidR="00277E43" w:rsidRPr="00CC5F9F">
        <w:rPr>
          <w:rFonts w:ascii="Times New Roman" w:hAnsi="Times New Roman" w:cs="Times New Roman"/>
          <w:i/>
          <w:iCs/>
          <w:sz w:val="24"/>
          <w:szCs w:val="24"/>
        </w:rPr>
        <w:t>p</w:t>
      </w:r>
      <w:r w:rsidR="00277E43" w:rsidRPr="00CC5F9F">
        <w:rPr>
          <w:rFonts w:ascii="Times New Roman" w:hAnsi="Times New Roman" w:cs="Times New Roman"/>
          <w:sz w:val="24"/>
          <w:szCs w:val="24"/>
        </w:rPr>
        <w:t xml:space="preserve"> </w:t>
      </w:r>
      <w:r w:rsidR="00277E43">
        <w:rPr>
          <w:rFonts w:ascii="Times New Roman" w:hAnsi="Times New Roman" w:cs="Times New Roman"/>
          <w:sz w:val="24"/>
          <w:szCs w:val="24"/>
        </w:rPr>
        <w:t>=</w:t>
      </w:r>
      <w:r w:rsidR="00277E43" w:rsidRPr="00CC5F9F">
        <w:rPr>
          <w:rFonts w:ascii="Times New Roman" w:hAnsi="Times New Roman" w:cs="Times New Roman"/>
          <w:sz w:val="24"/>
          <w:szCs w:val="24"/>
        </w:rPr>
        <w:t xml:space="preserve"> .</w:t>
      </w:r>
      <w:r>
        <w:rPr>
          <w:rFonts w:ascii="Times New Roman" w:hAnsi="Times New Roman" w:cs="Times New Roman"/>
          <w:sz w:val="24"/>
          <w:szCs w:val="24"/>
        </w:rPr>
        <w:t>133</w:t>
      </w:r>
      <w:r w:rsidR="00277E43" w:rsidRPr="00CC5F9F">
        <w:rPr>
          <w:rFonts w:ascii="Times New Roman" w:hAnsi="Times New Roman" w:cs="Times New Roman"/>
          <w:sz w:val="24"/>
          <w:szCs w:val="24"/>
        </w:rPr>
        <w:t xml:space="preserve">, </w:t>
      </w:r>
      <w:r w:rsidR="00657541" w:rsidRPr="00343281">
        <w:rPr>
          <w:rFonts w:ascii="Times New Roman" w:hAnsi="Times New Roman" w:cs="Times New Roman"/>
          <w:sz w:val="24"/>
          <w:szCs w:val="24"/>
        </w:rPr>
        <w:sym w:font="Symbol" w:char="F068"/>
      </w:r>
      <w:r w:rsidR="00657541" w:rsidRPr="00546145">
        <w:rPr>
          <w:rFonts w:ascii="Times New Roman" w:hAnsi="Times New Roman" w:cs="Times New Roman"/>
          <w:sz w:val="24"/>
          <w:szCs w:val="24"/>
          <w:vertAlign w:val="subscript"/>
        </w:rPr>
        <w:t>p</w:t>
      </w:r>
      <w:r w:rsidR="00657541" w:rsidRPr="00343281">
        <w:rPr>
          <w:rFonts w:ascii="Times New Roman" w:hAnsi="Times New Roman" w:cs="Times New Roman"/>
          <w:sz w:val="24"/>
          <w:szCs w:val="24"/>
          <w:vertAlign w:val="superscript"/>
        </w:rPr>
        <w:t>2</w:t>
      </w:r>
      <w:r w:rsidR="00277E43" w:rsidRPr="00CC5F9F">
        <w:rPr>
          <w:rFonts w:ascii="Times New Roman" w:hAnsi="Times New Roman" w:cs="Times New Roman"/>
          <w:sz w:val="24"/>
          <w:szCs w:val="24"/>
        </w:rPr>
        <w:t xml:space="preserve"> = .</w:t>
      </w:r>
      <w:r w:rsidR="00277E43">
        <w:rPr>
          <w:rFonts w:ascii="Times New Roman" w:hAnsi="Times New Roman" w:cs="Times New Roman"/>
          <w:sz w:val="24"/>
          <w:szCs w:val="24"/>
        </w:rPr>
        <w:t>0</w:t>
      </w:r>
      <w:r>
        <w:rPr>
          <w:rFonts w:ascii="Times New Roman" w:hAnsi="Times New Roman" w:cs="Times New Roman"/>
          <w:sz w:val="24"/>
          <w:szCs w:val="24"/>
        </w:rPr>
        <w:t>1</w:t>
      </w:r>
      <w:r w:rsidR="00277E43">
        <w:rPr>
          <w:rFonts w:ascii="Times New Roman" w:hAnsi="Times New Roman" w:cs="Times New Roman"/>
          <w:sz w:val="24"/>
          <w:szCs w:val="24"/>
        </w:rPr>
        <w:t xml:space="preserve">, plan originality, </w:t>
      </w:r>
      <w:r w:rsidR="00277E43" w:rsidRPr="00CC5F9F">
        <w:rPr>
          <w:rFonts w:ascii="Times New Roman" w:hAnsi="Times New Roman" w:cs="Times New Roman"/>
          <w:i/>
          <w:iCs/>
          <w:sz w:val="24"/>
          <w:szCs w:val="24"/>
        </w:rPr>
        <w:t>F</w:t>
      </w:r>
      <w:r w:rsidR="00277E43" w:rsidRPr="00CC5F9F">
        <w:rPr>
          <w:rFonts w:ascii="Times New Roman" w:hAnsi="Times New Roman" w:cs="Times New Roman"/>
          <w:sz w:val="24"/>
          <w:szCs w:val="24"/>
        </w:rPr>
        <w:t>(</w:t>
      </w:r>
      <w:r w:rsidR="00277E43">
        <w:rPr>
          <w:rFonts w:ascii="Times New Roman" w:hAnsi="Times New Roman" w:cs="Times New Roman"/>
          <w:sz w:val="24"/>
          <w:szCs w:val="24"/>
        </w:rPr>
        <w:t>1</w:t>
      </w:r>
      <w:r w:rsidR="00277E43" w:rsidRPr="00CC5F9F">
        <w:rPr>
          <w:rFonts w:ascii="Times New Roman" w:hAnsi="Times New Roman" w:cs="Times New Roman"/>
          <w:sz w:val="24"/>
          <w:szCs w:val="24"/>
        </w:rPr>
        <w:t xml:space="preserve">, </w:t>
      </w:r>
      <w:r w:rsidR="00277E43">
        <w:rPr>
          <w:rFonts w:ascii="Times New Roman" w:hAnsi="Times New Roman" w:cs="Times New Roman"/>
          <w:sz w:val="24"/>
          <w:szCs w:val="24"/>
        </w:rPr>
        <w:t>182</w:t>
      </w:r>
      <w:r w:rsidR="00277E43" w:rsidRPr="00CC5F9F">
        <w:rPr>
          <w:rFonts w:ascii="Times New Roman" w:hAnsi="Times New Roman" w:cs="Times New Roman"/>
          <w:sz w:val="24"/>
          <w:szCs w:val="24"/>
        </w:rPr>
        <w:t xml:space="preserve">) = </w:t>
      </w:r>
      <w:r>
        <w:rPr>
          <w:rFonts w:ascii="Times New Roman" w:hAnsi="Times New Roman" w:cs="Times New Roman"/>
          <w:sz w:val="24"/>
          <w:szCs w:val="24"/>
        </w:rPr>
        <w:t>1.19</w:t>
      </w:r>
      <w:r w:rsidR="00277E43" w:rsidRPr="00CC5F9F">
        <w:rPr>
          <w:rFonts w:ascii="Times New Roman" w:hAnsi="Times New Roman" w:cs="Times New Roman"/>
          <w:sz w:val="24"/>
          <w:szCs w:val="24"/>
        </w:rPr>
        <w:t xml:space="preserve">, </w:t>
      </w:r>
      <w:r w:rsidR="00277E43" w:rsidRPr="00CC5F9F">
        <w:rPr>
          <w:rFonts w:ascii="Times New Roman" w:hAnsi="Times New Roman" w:cs="Times New Roman"/>
          <w:i/>
          <w:iCs/>
          <w:sz w:val="24"/>
          <w:szCs w:val="24"/>
        </w:rPr>
        <w:t>p</w:t>
      </w:r>
      <w:r w:rsidR="00277E43" w:rsidRPr="00CC5F9F">
        <w:rPr>
          <w:rFonts w:ascii="Times New Roman" w:hAnsi="Times New Roman" w:cs="Times New Roman"/>
          <w:sz w:val="24"/>
          <w:szCs w:val="24"/>
        </w:rPr>
        <w:t xml:space="preserve"> </w:t>
      </w:r>
      <w:r w:rsidR="00277E43">
        <w:rPr>
          <w:rFonts w:ascii="Times New Roman" w:hAnsi="Times New Roman" w:cs="Times New Roman"/>
          <w:sz w:val="24"/>
          <w:szCs w:val="24"/>
        </w:rPr>
        <w:t>=</w:t>
      </w:r>
      <w:r w:rsidR="00277E43" w:rsidRPr="00CC5F9F">
        <w:rPr>
          <w:rFonts w:ascii="Times New Roman" w:hAnsi="Times New Roman" w:cs="Times New Roman"/>
          <w:sz w:val="24"/>
          <w:szCs w:val="24"/>
        </w:rPr>
        <w:t xml:space="preserve"> .</w:t>
      </w:r>
      <w:r>
        <w:rPr>
          <w:rFonts w:ascii="Times New Roman" w:hAnsi="Times New Roman" w:cs="Times New Roman"/>
          <w:sz w:val="24"/>
          <w:szCs w:val="24"/>
        </w:rPr>
        <w:t>276</w:t>
      </w:r>
      <w:r w:rsidR="00277E43" w:rsidRPr="00CC5F9F">
        <w:rPr>
          <w:rFonts w:ascii="Times New Roman" w:hAnsi="Times New Roman" w:cs="Times New Roman"/>
          <w:sz w:val="24"/>
          <w:szCs w:val="24"/>
        </w:rPr>
        <w:t xml:space="preserve">, </w:t>
      </w:r>
      <w:r w:rsidR="00657541" w:rsidRPr="00343281">
        <w:rPr>
          <w:rFonts w:ascii="Times New Roman" w:hAnsi="Times New Roman" w:cs="Times New Roman"/>
          <w:sz w:val="24"/>
          <w:szCs w:val="24"/>
        </w:rPr>
        <w:sym w:font="Symbol" w:char="F068"/>
      </w:r>
      <w:r w:rsidR="00657541" w:rsidRPr="00546145">
        <w:rPr>
          <w:rFonts w:ascii="Times New Roman" w:hAnsi="Times New Roman" w:cs="Times New Roman"/>
          <w:sz w:val="24"/>
          <w:szCs w:val="24"/>
          <w:vertAlign w:val="subscript"/>
        </w:rPr>
        <w:t>p</w:t>
      </w:r>
      <w:r w:rsidR="00657541" w:rsidRPr="00343281">
        <w:rPr>
          <w:rFonts w:ascii="Times New Roman" w:hAnsi="Times New Roman" w:cs="Times New Roman"/>
          <w:sz w:val="24"/>
          <w:szCs w:val="24"/>
          <w:vertAlign w:val="superscript"/>
        </w:rPr>
        <w:t>2</w:t>
      </w:r>
      <w:r w:rsidR="00277E43" w:rsidRPr="00CC5F9F">
        <w:rPr>
          <w:rFonts w:ascii="Times New Roman" w:hAnsi="Times New Roman" w:cs="Times New Roman"/>
          <w:sz w:val="24"/>
          <w:szCs w:val="24"/>
        </w:rPr>
        <w:t xml:space="preserve"> = .</w:t>
      </w:r>
      <w:r w:rsidR="00277E43">
        <w:rPr>
          <w:rFonts w:ascii="Times New Roman" w:hAnsi="Times New Roman" w:cs="Times New Roman"/>
          <w:sz w:val="24"/>
          <w:szCs w:val="24"/>
        </w:rPr>
        <w:t>0</w:t>
      </w:r>
      <w:r w:rsidR="0042757F">
        <w:rPr>
          <w:rFonts w:ascii="Times New Roman" w:hAnsi="Times New Roman" w:cs="Times New Roman"/>
          <w:sz w:val="24"/>
          <w:szCs w:val="24"/>
        </w:rPr>
        <w:t>1</w:t>
      </w:r>
      <w:r w:rsidR="00277E43">
        <w:rPr>
          <w:rFonts w:ascii="Times New Roman" w:hAnsi="Times New Roman" w:cs="Times New Roman"/>
          <w:sz w:val="24"/>
          <w:szCs w:val="24"/>
        </w:rPr>
        <w:t xml:space="preserve">, or plan elegance, </w:t>
      </w:r>
      <w:r w:rsidR="00277E43" w:rsidRPr="00CC5F9F">
        <w:rPr>
          <w:rFonts w:ascii="Times New Roman" w:hAnsi="Times New Roman" w:cs="Times New Roman"/>
          <w:i/>
          <w:iCs/>
          <w:sz w:val="24"/>
          <w:szCs w:val="24"/>
        </w:rPr>
        <w:t>F</w:t>
      </w:r>
      <w:r w:rsidR="00277E43" w:rsidRPr="00CC5F9F">
        <w:rPr>
          <w:rFonts w:ascii="Times New Roman" w:hAnsi="Times New Roman" w:cs="Times New Roman"/>
          <w:sz w:val="24"/>
          <w:szCs w:val="24"/>
        </w:rPr>
        <w:t>(</w:t>
      </w:r>
      <w:r w:rsidR="00277E43">
        <w:rPr>
          <w:rFonts w:ascii="Times New Roman" w:hAnsi="Times New Roman" w:cs="Times New Roman"/>
          <w:sz w:val="24"/>
          <w:szCs w:val="24"/>
        </w:rPr>
        <w:t>1</w:t>
      </w:r>
      <w:r w:rsidR="00277E43" w:rsidRPr="00CC5F9F">
        <w:rPr>
          <w:rFonts w:ascii="Times New Roman" w:hAnsi="Times New Roman" w:cs="Times New Roman"/>
          <w:sz w:val="24"/>
          <w:szCs w:val="24"/>
        </w:rPr>
        <w:t xml:space="preserve">, </w:t>
      </w:r>
      <w:r w:rsidR="00277E43">
        <w:rPr>
          <w:rFonts w:ascii="Times New Roman" w:hAnsi="Times New Roman" w:cs="Times New Roman"/>
          <w:sz w:val="24"/>
          <w:szCs w:val="24"/>
        </w:rPr>
        <w:t>184</w:t>
      </w:r>
      <w:r w:rsidR="00277E43" w:rsidRPr="00CC5F9F">
        <w:rPr>
          <w:rFonts w:ascii="Times New Roman" w:hAnsi="Times New Roman" w:cs="Times New Roman"/>
          <w:sz w:val="24"/>
          <w:szCs w:val="24"/>
        </w:rPr>
        <w:t xml:space="preserve">) = </w:t>
      </w:r>
      <w:r w:rsidR="00277E43">
        <w:rPr>
          <w:rFonts w:ascii="Times New Roman" w:hAnsi="Times New Roman" w:cs="Times New Roman"/>
          <w:sz w:val="24"/>
          <w:szCs w:val="24"/>
        </w:rPr>
        <w:t>.</w:t>
      </w:r>
      <w:r>
        <w:rPr>
          <w:rFonts w:ascii="Times New Roman" w:hAnsi="Times New Roman" w:cs="Times New Roman"/>
          <w:sz w:val="24"/>
          <w:szCs w:val="24"/>
        </w:rPr>
        <w:t>43</w:t>
      </w:r>
      <w:r w:rsidR="00277E43" w:rsidRPr="00CC5F9F">
        <w:rPr>
          <w:rFonts w:ascii="Times New Roman" w:hAnsi="Times New Roman" w:cs="Times New Roman"/>
          <w:sz w:val="24"/>
          <w:szCs w:val="24"/>
        </w:rPr>
        <w:t xml:space="preserve">, </w:t>
      </w:r>
      <w:r w:rsidR="00277E43" w:rsidRPr="00CC5F9F">
        <w:rPr>
          <w:rFonts w:ascii="Times New Roman" w:hAnsi="Times New Roman" w:cs="Times New Roman"/>
          <w:i/>
          <w:iCs/>
          <w:sz w:val="24"/>
          <w:szCs w:val="24"/>
        </w:rPr>
        <w:t>p</w:t>
      </w:r>
      <w:r w:rsidR="00277E43" w:rsidRPr="00CC5F9F">
        <w:rPr>
          <w:rFonts w:ascii="Times New Roman" w:hAnsi="Times New Roman" w:cs="Times New Roman"/>
          <w:sz w:val="24"/>
          <w:szCs w:val="24"/>
        </w:rPr>
        <w:t xml:space="preserve"> </w:t>
      </w:r>
      <w:r w:rsidR="00277E43">
        <w:rPr>
          <w:rFonts w:ascii="Times New Roman" w:hAnsi="Times New Roman" w:cs="Times New Roman"/>
          <w:sz w:val="24"/>
          <w:szCs w:val="24"/>
        </w:rPr>
        <w:t>=</w:t>
      </w:r>
      <w:r w:rsidR="00277E43" w:rsidRPr="00CC5F9F">
        <w:rPr>
          <w:rFonts w:ascii="Times New Roman" w:hAnsi="Times New Roman" w:cs="Times New Roman"/>
          <w:sz w:val="24"/>
          <w:szCs w:val="24"/>
        </w:rPr>
        <w:t xml:space="preserve"> .</w:t>
      </w:r>
      <w:r>
        <w:rPr>
          <w:rFonts w:ascii="Times New Roman" w:hAnsi="Times New Roman" w:cs="Times New Roman"/>
          <w:sz w:val="24"/>
          <w:szCs w:val="24"/>
        </w:rPr>
        <w:t>511</w:t>
      </w:r>
      <w:r w:rsidR="00277E43" w:rsidRPr="00CC5F9F">
        <w:rPr>
          <w:rFonts w:ascii="Times New Roman" w:hAnsi="Times New Roman" w:cs="Times New Roman"/>
          <w:sz w:val="24"/>
          <w:szCs w:val="24"/>
        </w:rPr>
        <w:t xml:space="preserve">, </w:t>
      </w:r>
      <w:r w:rsidR="00657541" w:rsidRPr="00343281">
        <w:rPr>
          <w:rFonts w:ascii="Times New Roman" w:hAnsi="Times New Roman" w:cs="Times New Roman"/>
          <w:sz w:val="24"/>
          <w:szCs w:val="24"/>
        </w:rPr>
        <w:sym w:font="Symbol" w:char="F068"/>
      </w:r>
      <w:r w:rsidR="00657541" w:rsidRPr="00546145">
        <w:rPr>
          <w:rFonts w:ascii="Times New Roman" w:hAnsi="Times New Roman" w:cs="Times New Roman"/>
          <w:sz w:val="24"/>
          <w:szCs w:val="24"/>
          <w:vertAlign w:val="subscript"/>
        </w:rPr>
        <w:t>p</w:t>
      </w:r>
      <w:r w:rsidR="00657541" w:rsidRPr="00343281">
        <w:rPr>
          <w:rFonts w:ascii="Times New Roman" w:hAnsi="Times New Roman" w:cs="Times New Roman"/>
          <w:sz w:val="24"/>
          <w:szCs w:val="24"/>
          <w:vertAlign w:val="superscript"/>
        </w:rPr>
        <w:t>2</w:t>
      </w:r>
      <w:r w:rsidR="00277E43" w:rsidRPr="00CC5F9F">
        <w:rPr>
          <w:rFonts w:ascii="Times New Roman" w:hAnsi="Times New Roman" w:cs="Times New Roman"/>
          <w:sz w:val="24"/>
          <w:szCs w:val="24"/>
        </w:rPr>
        <w:t xml:space="preserve"> = .</w:t>
      </w:r>
      <w:r w:rsidR="00277E43">
        <w:rPr>
          <w:rFonts w:ascii="Times New Roman" w:hAnsi="Times New Roman" w:cs="Times New Roman"/>
          <w:sz w:val="24"/>
          <w:szCs w:val="24"/>
        </w:rPr>
        <w:t xml:space="preserve">00. </w:t>
      </w:r>
      <w:r>
        <w:rPr>
          <w:rFonts w:ascii="Times New Roman" w:hAnsi="Times New Roman" w:cs="Times New Roman"/>
          <w:sz w:val="24"/>
          <w:szCs w:val="24"/>
        </w:rPr>
        <w:t xml:space="preserve">Thus, Hypotheses 3a and 3b were not supported. </w:t>
      </w:r>
    </w:p>
    <w:p w14:paraId="71DBE94A" w14:textId="77777777" w:rsidR="009B3977" w:rsidRPr="00A64954" w:rsidRDefault="009B3977">
      <w:pPr>
        <w:spacing w:after="0" w:line="480" w:lineRule="auto"/>
        <w:rPr>
          <w:rFonts w:ascii="Times New Roman" w:hAnsi="Times New Roman" w:cs="Times New Roman"/>
          <w:b/>
          <w:bCs/>
          <w:i/>
          <w:iCs/>
          <w:sz w:val="24"/>
          <w:szCs w:val="24"/>
        </w:rPr>
      </w:pPr>
      <w:r w:rsidRPr="00A64954">
        <w:rPr>
          <w:rFonts w:ascii="Times New Roman" w:hAnsi="Times New Roman" w:cs="Times New Roman"/>
          <w:b/>
          <w:bCs/>
          <w:i/>
          <w:iCs/>
          <w:sz w:val="24"/>
          <w:szCs w:val="24"/>
        </w:rPr>
        <w:t>Hypotheses 4a and 4b</w:t>
      </w:r>
    </w:p>
    <w:p w14:paraId="78A5E1D6" w14:textId="4214F8C5" w:rsidR="00810570" w:rsidRPr="00F26C62" w:rsidRDefault="009B3977" w:rsidP="003D409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Hypotheses 4a and 4b </w:t>
      </w:r>
      <w:r w:rsidR="00EA0891">
        <w:rPr>
          <w:rFonts w:ascii="Times New Roman" w:hAnsi="Times New Roman" w:cs="Times New Roman"/>
          <w:sz w:val="24"/>
          <w:szCs w:val="24"/>
        </w:rPr>
        <w:t xml:space="preserve">reflect a three-way interaction. </w:t>
      </w:r>
      <w:r w:rsidR="005D740D">
        <w:rPr>
          <w:rFonts w:ascii="Times New Roman" w:hAnsi="Times New Roman" w:cs="Times New Roman"/>
          <w:sz w:val="24"/>
          <w:szCs w:val="24"/>
        </w:rPr>
        <w:t xml:space="preserve">Specifically, </w:t>
      </w:r>
      <w:r>
        <w:rPr>
          <w:rFonts w:ascii="Times New Roman" w:hAnsi="Times New Roman" w:cs="Times New Roman"/>
          <w:sz w:val="24"/>
          <w:szCs w:val="24"/>
        </w:rPr>
        <w:t>compared to all other conditions, participants who received a greater number (i.e., four) of task-irrelevant email interruptions</w:t>
      </w:r>
      <w:r w:rsidRPr="00E36E7D">
        <w:rPr>
          <w:rFonts w:ascii="Times New Roman" w:hAnsi="Times New Roman" w:cs="Times New Roman"/>
          <w:sz w:val="24"/>
          <w:szCs w:val="24"/>
        </w:rPr>
        <w:t xml:space="preserve"> during idea generation </w:t>
      </w:r>
      <w:r>
        <w:rPr>
          <w:rFonts w:ascii="Times New Roman" w:hAnsi="Times New Roman" w:cs="Times New Roman"/>
          <w:sz w:val="24"/>
          <w:szCs w:val="24"/>
        </w:rPr>
        <w:t>would have</w:t>
      </w:r>
      <w:r w:rsidRPr="00E36E7D">
        <w:rPr>
          <w:rFonts w:ascii="Times New Roman" w:hAnsi="Times New Roman" w:cs="Times New Roman"/>
          <w:sz w:val="24"/>
          <w:szCs w:val="24"/>
        </w:rPr>
        <w:t xml:space="preserve"> </w:t>
      </w:r>
      <w:r w:rsidR="00DC5FE3">
        <w:rPr>
          <w:rFonts w:ascii="Times New Roman" w:hAnsi="Times New Roman" w:cs="Times New Roman"/>
          <w:sz w:val="24"/>
          <w:szCs w:val="24"/>
        </w:rPr>
        <w:t>better</w:t>
      </w:r>
      <w:r w:rsidR="00B95EA6" w:rsidRPr="00E36E7D">
        <w:rPr>
          <w:rFonts w:ascii="Times New Roman" w:hAnsi="Times New Roman" w:cs="Times New Roman"/>
          <w:sz w:val="24"/>
          <w:szCs w:val="24"/>
        </w:rPr>
        <w:t xml:space="preserve"> </w:t>
      </w:r>
      <w:r w:rsidRPr="00E36E7D">
        <w:rPr>
          <w:rFonts w:ascii="Times New Roman" w:hAnsi="Times New Roman" w:cs="Times New Roman"/>
          <w:sz w:val="24"/>
          <w:szCs w:val="24"/>
        </w:rPr>
        <w:t>creative problem solving</w:t>
      </w:r>
      <w:r>
        <w:rPr>
          <w:rFonts w:ascii="Times New Roman" w:hAnsi="Times New Roman" w:cs="Times New Roman"/>
          <w:sz w:val="24"/>
          <w:szCs w:val="24"/>
        </w:rPr>
        <w:t>. On the other hand, compared to all other conditions, participants who received a greater number of task-irrelevant email interruptions</w:t>
      </w:r>
      <w:r w:rsidRPr="00E36E7D">
        <w:rPr>
          <w:rFonts w:ascii="Times New Roman" w:hAnsi="Times New Roman" w:cs="Times New Roman"/>
          <w:sz w:val="24"/>
          <w:szCs w:val="24"/>
        </w:rPr>
        <w:t xml:space="preserve"> during idea </w:t>
      </w:r>
      <w:r>
        <w:rPr>
          <w:rFonts w:ascii="Times New Roman" w:hAnsi="Times New Roman" w:cs="Times New Roman"/>
          <w:sz w:val="24"/>
          <w:szCs w:val="24"/>
        </w:rPr>
        <w:t xml:space="preserve">evaluation would have </w:t>
      </w:r>
      <w:r w:rsidR="00DC5FE3">
        <w:rPr>
          <w:rFonts w:ascii="Times New Roman" w:hAnsi="Times New Roman" w:cs="Times New Roman"/>
          <w:sz w:val="24"/>
          <w:szCs w:val="24"/>
        </w:rPr>
        <w:t>worse</w:t>
      </w:r>
      <w:r w:rsidR="00B95EA6">
        <w:rPr>
          <w:rFonts w:ascii="Times New Roman" w:hAnsi="Times New Roman" w:cs="Times New Roman"/>
          <w:sz w:val="24"/>
          <w:szCs w:val="24"/>
        </w:rPr>
        <w:t xml:space="preserve"> </w:t>
      </w:r>
      <w:r>
        <w:rPr>
          <w:rFonts w:ascii="Times New Roman" w:hAnsi="Times New Roman" w:cs="Times New Roman"/>
          <w:sz w:val="24"/>
          <w:szCs w:val="24"/>
        </w:rPr>
        <w:t>creative problem</w:t>
      </w:r>
      <w:r w:rsidR="004376B5">
        <w:rPr>
          <w:rFonts w:ascii="Times New Roman" w:hAnsi="Times New Roman" w:cs="Times New Roman"/>
          <w:sz w:val="24"/>
          <w:szCs w:val="24"/>
        </w:rPr>
        <w:t>-</w:t>
      </w:r>
      <w:r>
        <w:rPr>
          <w:rFonts w:ascii="Times New Roman" w:hAnsi="Times New Roman" w:cs="Times New Roman"/>
          <w:sz w:val="24"/>
          <w:szCs w:val="24"/>
        </w:rPr>
        <w:t>solving</w:t>
      </w:r>
      <w:r w:rsidR="004376B5">
        <w:rPr>
          <w:rFonts w:ascii="Times New Roman" w:hAnsi="Times New Roman" w:cs="Times New Roman"/>
          <w:sz w:val="24"/>
          <w:szCs w:val="24"/>
        </w:rPr>
        <w:t xml:space="preserve"> performance</w:t>
      </w:r>
      <w:r>
        <w:rPr>
          <w:rFonts w:ascii="Times New Roman" w:hAnsi="Times New Roman" w:cs="Times New Roman"/>
          <w:sz w:val="24"/>
          <w:szCs w:val="24"/>
        </w:rPr>
        <w:t>.</w:t>
      </w:r>
      <w:r w:rsidR="00872ED7">
        <w:rPr>
          <w:rFonts w:ascii="Times New Roman" w:hAnsi="Times New Roman" w:cs="Times New Roman"/>
          <w:sz w:val="24"/>
          <w:szCs w:val="24"/>
        </w:rPr>
        <w:t xml:space="preserve"> </w:t>
      </w:r>
      <w:r w:rsidR="00906B9E">
        <w:rPr>
          <w:rFonts w:ascii="Times New Roman" w:hAnsi="Times New Roman" w:cs="Times New Roman"/>
          <w:sz w:val="24"/>
          <w:szCs w:val="24"/>
        </w:rPr>
        <w:t xml:space="preserve">As shown in </w:t>
      </w:r>
      <w:r>
        <w:rPr>
          <w:rFonts w:ascii="Times New Roman" w:hAnsi="Times New Roman" w:cs="Times New Roman"/>
          <w:sz w:val="24"/>
          <w:szCs w:val="24"/>
        </w:rPr>
        <w:t xml:space="preserve">Table </w:t>
      </w:r>
      <w:r w:rsidR="00661025">
        <w:rPr>
          <w:rFonts w:ascii="Times New Roman" w:hAnsi="Times New Roman" w:cs="Times New Roman"/>
          <w:sz w:val="24"/>
          <w:szCs w:val="24"/>
        </w:rPr>
        <w:t>3</w:t>
      </w:r>
      <w:r w:rsidR="00906B9E">
        <w:rPr>
          <w:rFonts w:ascii="Times New Roman" w:hAnsi="Times New Roman" w:cs="Times New Roman"/>
          <w:sz w:val="24"/>
          <w:szCs w:val="24"/>
        </w:rPr>
        <w:t xml:space="preserve">, </w:t>
      </w:r>
      <w:r w:rsidR="00B95EA6">
        <w:rPr>
          <w:rFonts w:ascii="Times New Roman" w:hAnsi="Times New Roman" w:cs="Times New Roman"/>
          <w:sz w:val="24"/>
          <w:szCs w:val="24"/>
        </w:rPr>
        <w:t>there was a</w:t>
      </w:r>
      <w:r w:rsidR="00906B9E">
        <w:rPr>
          <w:rFonts w:ascii="Times New Roman" w:hAnsi="Times New Roman" w:cs="Times New Roman"/>
          <w:sz w:val="24"/>
          <w:szCs w:val="24"/>
        </w:rPr>
        <w:t xml:space="preserve"> </w:t>
      </w:r>
      <w:r>
        <w:rPr>
          <w:rFonts w:ascii="Times New Roman" w:hAnsi="Times New Roman" w:cs="Times New Roman"/>
          <w:sz w:val="24"/>
          <w:szCs w:val="24"/>
        </w:rPr>
        <w:t>significant three-way interaction</w:t>
      </w:r>
      <w:r w:rsidR="005E5016">
        <w:rPr>
          <w:rFonts w:ascii="Times New Roman" w:hAnsi="Times New Roman" w:cs="Times New Roman"/>
          <w:sz w:val="24"/>
          <w:szCs w:val="24"/>
        </w:rPr>
        <w:t xml:space="preserve"> for all three outcome variables:</w:t>
      </w:r>
      <w:r w:rsidR="00D96D79">
        <w:rPr>
          <w:rFonts w:ascii="Times New Roman" w:hAnsi="Times New Roman" w:cs="Times New Roman"/>
          <w:sz w:val="24"/>
          <w:szCs w:val="24"/>
        </w:rPr>
        <w:t xml:space="preserve"> </w:t>
      </w:r>
      <w:r>
        <w:rPr>
          <w:rFonts w:ascii="Times New Roman" w:hAnsi="Times New Roman" w:cs="Times New Roman"/>
          <w:sz w:val="24"/>
          <w:szCs w:val="24"/>
        </w:rPr>
        <w:t xml:space="preserve">plan quality, </w:t>
      </w:r>
      <w:r w:rsidRPr="00CC5F9F">
        <w:rPr>
          <w:rFonts w:ascii="Times New Roman" w:hAnsi="Times New Roman" w:cs="Times New Roman"/>
          <w:i/>
          <w:iCs/>
          <w:sz w:val="24"/>
          <w:szCs w:val="24"/>
        </w:rPr>
        <w:t>F</w:t>
      </w:r>
      <w:r w:rsidRPr="00CC5F9F">
        <w:rPr>
          <w:rFonts w:ascii="Times New Roman" w:hAnsi="Times New Roman" w:cs="Times New Roman"/>
          <w:sz w:val="24"/>
          <w:szCs w:val="24"/>
        </w:rPr>
        <w:t>(</w:t>
      </w:r>
      <w:r>
        <w:rPr>
          <w:rFonts w:ascii="Times New Roman" w:hAnsi="Times New Roman" w:cs="Times New Roman"/>
          <w:sz w:val="24"/>
          <w:szCs w:val="24"/>
        </w:rPr>
        <w:t>1</w:t>
      </w:r>
      <w:r w:rsidRPr="00CC5F9F">
        <w:rPr>
          <w:rFonts w:ascii="Times New Roman" w:hAnsi="Times New Roman" w:cs="Times New Roman"/>
          <w:sz w:val="24"/>
          <w:szCs w:val="24"/>
        </w:rPr>
        <w:t xml:space="preserve">, </w:t>
      </w:r>
      <w:r>
        <w:rPr>
          <w:rFonts w:ascii="Times New Roman" w:hAnsi="Times New Roman" w:cs="Times New Roman"/>
          <w:sz w:val="24"/>
          <w:szCs w:val="24"/>
        </w:rPr>
        <w:t>183</w:t>
      </w:r>
      <w:r w:rsidRPr="00CC5F9F">
        <w:rPr>
          <w:rFonts w:ascii="Times New Roman" w:hAnsi="Times New Roman" w:cs="Times New Roman"/>
          <w:sz w:val="24"/>
          <w:szCs w:val="24"/>
        </w:rPr>
        <w:t xml:space="preserve">) = </w:t>
      </w:r>
      <w:r>
        <w:rPr>
          <w:rFonts w:ascii="Times New Roman" w:hAnsi="Times New Roman" w:cs="Times New Roman"/>
          <w:sz w:val="24"/>
          <w:szCs w:val="24"/>
        </w:rPr>
        <w:t>5.55</w:t>
      </w:r>
      <w:r w:rsidRPr="00CC5F9F">
        <w:rPr>
          <w:rFonts w:ascii="Times New Roman" w:hAnsi="Times New Roman" w:cs="Times New Roman"/>
          <w:sz w:val="24"/>
          <w:szCs w:val="24"/>
        </w:rPr>
        <w:t xml:space="preserve">, </w:t>
      </w:r>
      <w:r w:rsidRPr="00CC5F9F">
        <w:rPr>
          <w:rFonts w:ascii="Times New Roman" w:hAnsi="Times New Roman" w:cs="Times New Roman"/>
          <w:i/>
          <w:iCs/>
          <w:sz w:val="24"/>
          <w:szCs w:val="24"/>
        </w:rPr>
        <w:t>p</w:t>
      </w:r>
      <w:r w:rsidRPr="00CC5F9F">
        <w:rPr>
          <w:rFonts w:ascii="Times New Roman" w:hAnsi="Times New Roman" w:cs="Times New Roman"/>
          <w:sz w:val="24"/>
          <w:szCs w:val="24"/>
        </w:rPr>
        <w:t xml:space="preserve"> </w:t>
      </w:r>
      <w:r>
        <w:rPr>
          <w:rFonts w:ascii="Times New Roman" w:hAnsi="Times New Roman" w:cs="Times New Roman"/>
          <w:sz w:val="24"/>
          <w:szCs w:val="24"/>
        </w:rPr>
        <w:t>=</w:t>
      </w:r>
      <w:r w:rsidRPr="00CC5F9F">
        <w:rPr>
          <w:rFonts w:ascii="Times New Roman" w:hAnsi="Times New Roman" w:cs="Times New Roman"/>
          <w:sz w:val="24"/>
          <w:szCs w:val="24"/>
        </w:rPr>
        <w:t xml:space="preserve"> .</w:t>
      </w:r>
      <w:r>
        <w:rPr>
          <w:rFonts w:ascii="Times New Roman" w:hAnsi="Times New Roman" w:cs="Times New Roman"/>
          <w:sz w:val="24"/>
          <w:szCs w:val="24"/>
        </w:rPr>
        <w:t>020</w:t>
      </w:r>
      <w:r w:rsidRPr="00CC5F9F">
        <w:rPr>
          <w:rFonts w:ascii="Times New Roman" w:hAnsi="Times New Roman" w:cs="Times New Roman"/>
          <w:sz w:val="24"/>
          <w:szCs w:val="24"/>
        </w:rPr>
        <w:t xml:space="preserve">, </w:t>
      </w:r>
      <w:r w:rsidR="00657541" w:rsidRPr="00343281">
        <w:rPr>
          <w:rFonts w:ascii="Times New Roman" w:hAnsi="Times New Roman" w:cs="Times New Roman"/>
          <w:sz w:val="24"/>
          <w:szCs w:val="24"/>
        </w:rPr>
        <w:sym w:font="Symbol" w:char="F068"/>
      </w:r>
      <w:r w:rsidR="00657541" w:rsidRPr="00546145">
        <w:rPr>
          <w:rFonts w:ascii="Times New Roman" w:hAnsi="Times New Roman" w:cs="Times New Roman"/>
          <w:sz w:val="24"/>
          <w:szCs w:val="24"/>
          <w:vertAlign w:val="subscript"/>
        </w:rPr>
        <w:t>p</w:t>
      </w:r>
      <w:r w:rsidR="00657541" w:rsidRPr="00343281">
        <w:rPr>
          <w:rFonts w:ascii="Times New Roman" w:hAnsi="Times New Roman" w:cs="Times New Roman"/>
          <w:sz w:val="24"/>
          <w:szCs w:val="24"/>
          <w:vertAlign w:val="superscript"/>
        </w:rPr>
        <w:t>2</w:t>
      </w:r>
      <w:r w:rsidRPr="00CC5F9F">
        <w:rPr>
          <w:rFonts w:ascii="Times New Roman" w:hAnsi="Times New Roman" w:cs="Times New Roman"/>
          <w:sz w:val="24"/>
          <w:szCs w:val="24"/>
        </w:rPr>
        <w:t xml:space="preserve"> = .</w:t>
      </w:r>
      <w:r>
        <w:rPr>
          <w:rFonts w:ascii="Times New Roman" w:hAnsi="Times New Roman" w:cs="Times New Roman"/>
          <w:sz w:val="24"/>
          <w:szCs w:val="24"/>
        </w:rPr>
        <w:t>0</w:t>
      </w:r>
      <w:r w:rsidR="00E1340D">
        <w:rPr>
          <w:rFonts w:ascii="Times New Roman" w:hAnsi="Times New Roman" w:cs="Times New Roman"/>
          <w:sz w:val="24"/>
          <w:szCs w:val="24"/>
        </w:rPr>
        <w:t>3</w:t>
      </w:r>
      <w:r>
        <w:rPr>
          <w:rFonts w:ascii="Times New Roman" w:hAnsi="Times New Roman" w:cs="Times New Roman"/>
          <w:sz w:val="24"/>
          <w:szCs w:val="24"/>
        </w:rPr>
        <w:t xml:space="preserve">, plan originality, </w:t>
      </w:r>
      <w:r w:rsidRPr="00CC5F9F">
        <w:rPr>
          <w:rFonts w:ascii="Times New Roman" w:hAnsi="Times New Roman" w:cs="Times New Roman"/>
          <w:i/>
          <w:iCs/>
          <w:sz w:val="24"/>
          <w:szCs w:val="24"/>
        </w:rPr>
        <w:t>F</w:t>
      </w:r>
      <w:r w:rsidRPr="00CC5F9F">
        <w:rPr>
          <w:rFonts w:ascii="Times New Roman" w:hAnsi="Times New Roman" w:cs="Times New Roman"/>
          <w:sz w:val="24"/>
          <w:szCs w:val="24"/>
        </w:rPr>
        <w:t>(</w:t>
      </w:r>
      <w:r>
        <w:rPr>
          <w:rFonts w:ascii="Times New Roman" w:hAnsi="Times New Roman" w:cs="Times New Roman"/>
          <w:sz w:val="24"/>
          <w:szCs w:val="24"/>
        </w:rPr>
        <w:t>1</w:t>
      </w:r>
      <w:r w:rsidRPr="00CC5F9F">
        <w:rPr>
          <w:rFonts w:ascii="Times New Roman" w:hAnsi="Times New Roman" w:cs="Times New Roman"/>
          <w:sz w:val="24"/>
          <w:szCs w:val="24"/>
        </w:rPr>
        <w:t xml:space="preserve">, </w:t>
      </w:r>
      <w:r>
        <w:rPr>
          <w:rFonts w:ascii="Times New Roman" w:hAnsi="Times New Roman" w:cs="Times New Roman"/>
          <w:sz w:val="24"/>
          <w:szCs w:val="24"/>
        </w:rPr>
        <w:t>182</w:t>
      </w:r>
      <w:r w:rsidRPr="00CC5F9F">
        <w:rPr>
          <w:rFonts w:ascii="Times New Roman" w:hAnsi="Times New Roman" w:cs="Times New Roman"/>
          <w:sz w:val="24"/>
          <w:szCs w:val="24"/>
        </w:rPr>
        <w:t xml:space="preserve">) = </w:t>
      </w:r>
      <w:r>
        <w:rPr>
          <w:rFonts w:ascii="Times New Roman" w:hAnsi="Times New Roman" w:cs="Times New Roman"/>
          <w:sz w:val="24"/>
          <w:szCs w:val="24"/>
        </w:rPr>
        <w:t>5.93</w:t>
      </w:r>
      <w:r w:rsidRPr="00CC5F9F">
        <w:rPr>
          <w:rFonts w:ascii="Times New Roman" w:hAnsi="Times New Roman" w:cs="Times New Roman"/>
          <w:sz w:val="24"/>
          <w:szCs w:val="24"/>
        </w:rPr>
        <w:t xml:space="preserve">, </w:t>
      </w:r>
      <w:r w:rsidRPr="00CC5F9F">
        <w:rPr>
          <w:rFonts w:ascii="Times New Roman" w:hAnsi="Times New Roman" w:cs="Times New Roman"/>
          <w:i/>
          <w:iCs/>
          <w:sz w:val="24"/>
          <w:szCs w:val="24"/>
        </w:rPr>
        <w:t>p</w:t>
      </w:r>
      <w:r w:rsidRPr="00CC5F9F">
        <w:rPr>
          <w:rFonts w:ascii="Times New Roman" w:hAnsi="Times New Roman" w:cs="Times New Roman"/>
          <w:sz w:val="24"/>
          <w:szCs w:val="24"/>
        </w:rPr>
        <w:t xml:space="preserve"> </w:t>
      </w:r>
      <w:r>
        <w:rPr>
          <w:rFonts w:ascii="Times New Roman" w:hAnsi="Times New Roman" w:cs="Times New Roman"/>
          <w:sz w:val="24"/>
          <w:szCs w:val="24"/>
        </w:rPr>
        <w:t>=</w:t>
      </w:r>
      <w:r w:rsidRPr="00CC5F9F">
        <w:rPr>
          <w:rFonts w:ascii="Times New Roman" w:hAnsi="Times New Roman" w:cs="Times New Roman"/>
          <w:sz w:val="24"/>
          <w:szCs w:val="24"/>
        </w:rPr>
        <w:t xml:space="preserve"> .</w:t>
      </w:r>
      <w:r>
        <w:rPr>
          <w:rFonts w:ascii="Times New Roman" w:hAnsi="Times New Roman" w:cs="Times New Roman"/>
          <w:sz w:val="24"/>
          <w:szCs w:val="24"/>
        </w:rPr>
        <w:t>016</w:t>
      </w:r>
      <w:r w:rsidRPr="00CC5F9F">
        <w:rPr>
          <w:rFonts w:ascii="Times New Roman" w:hAnsi="Times New Roman" w:cs="Times New Roman"/>
          <w:sz w:val="24"/>
          <w:szCs w:val="24"/>
        </w:rPr>
        <w:t xml:space="preserve">, </w:t>
      </w:r>
      <w:r w:rsidR="00657541" w:rsidRPr="00343281">
        <w:rPr>
          <w:rFonts w:ascii="Times New Roman" w:hAnsi="Times New Roman" w:cs="Times New Roman"/>
          <w:sz w:val="24"/>
          <w:szCs w:val="24"/>
        </w:rPr>
        <w:sym w:font="Symbol" w:char="F068"/>
      </w:r>
      <w:r w:rsidR="00657541" w:rsidRPr="00546145">
        <w:rPr>
          <w:rFonts w:ascii="Times New Roman" w:hAnsi="Times New Roman" w:cs="Times New Roman"/>
          <w:sz w:val="24"/>
          <w:szCs w:val="24"/>
          <w:vertAlign w:val="subscript"/>
        </w:rPr>
        <w:t>p</w:t>
      </w:r>
      <w:r w:rsidR="00657541" w:rsidRPr="00343281">
        <w:rPr>
          <w:rFonts w:ascii="Times New Roman" w:hAnsi="Times New Roman" w:cs="Times New Roman"/>
          <w:sz w:val="24"/>
          <w:szCs w:val="24"/>
          <w:vertAlign w:val="superscript"/>
        </w:rPr>
        <w:t>2</w:t>
      </w:r>
      <w:r w:rsidRPr="00CC5F9F">
        <w:rPr>
          <w:rFonts w:ascii="Times New Roman" w:hAnsi="Times New Roman" w:cs="Times New Roman"/>
          <w:sz w:val="24"/>
          <w:szCs w:val="24"/>
        </w:rPr>
        <w:t xml:space="preserve"> = .</w:t>
      </w:r>
      <w:r>
        <w:rPr>
          <w:rFonts w:ascii="Times New Roman" w:hAnsi="Times New Roman" w:cs="Times New Roman"/>
          <w:sz w:val="24"/>
          <w:szCs w:val="24"/>
        </w:rPr>
        <w:t>03, and plan elegance</w:t>
      </w:r>
      <w:r w:rsidRPr="009B3977">
        <w:rPr>
          <w:rFonts w:ascii="Times New Roman" w:hAnsi="Times New Roman" w:cs="Times New Roman"/>
          <w:i/>
          <w:iCs/>
          <w:sz w:val="24"/>
          <w:szCs w:val="24"/>
        </w:rPr>
        <w:t xml:space="preserve"> </w:t>
      </w:r>
      <w:r w:rsidRPr="00CC5F9F">
        <w:rPr>
          <w:rFonts w:ascii="Times New Roman" w:hAnsi="Times New Roman" w:cs="Times New Roman"/>
          <w:i/>
          <w:iCs/>
          <w:sz w:val="24"/>
          <w:szCs w:val="24"/>
        </w:rPr>
        <w:t>F</w:t>
      </w:r>
      <w:r w:rsidRPr="00CC5F9F">
        <w:rPr>
          <w:rFonts w:ascii="Times New Roman" w:hAnsi="Times New Roman" w:cs="Times New Roman"/>
          <w:sz w:val="24"/>
          <w:szCs w:val="24"/>
        </w:rPr>
        <w:t>(</w:t>
      </w:r>
      <w:r>
        <w:rPr>
          <w:rFonts w:ascii="Times New Roman" w:hAnsi="Times New Roman" w:cs="Times New Roman"/>
          <w:sz w:val="24"/>
          <w:szCs w:val="24"/>
        </w:rPr>
        <w:t>1</w:t>
      </w:r>
      <w:r w:rsidRPr="00CC5F9F">
        <w:rPr>
          <w:rFonts w:ascii="Times New Roman" w:hAnsi="Times New Roman" w:cs="Times New Roman"/>
          <w:sz w:val="24"/>
          <w:szCs w:val="24"/>
        </w:rPr>
        <w:t xml:space="preserve">, </w:t>
      </w:r>
      <w:r>
        <w:rPr>
          <w:rFonts w:ascii="Times New Roman" w:hAnsi="Times New Roman" w:cs="Times New Roman"/>
          <w:sz w:val="24"/>
          <w:szCs w:val="24"/>
        </w:rPr>
        <w:t>184</w:t>
      </w:r>
      <w:r w:rsidRPr="00CC5F9F">
        <w:rPr>
          <w:rFonts w:ascii="Times New Roman" w:hAnsi="Times New Roman" w:cs="Times New Roman"/>
          <w:sz w:val="24"/>
          <w:szCs w:val="24"/>
        </w:rPr>
        <w:t xml:space="preserve">) = </w:t>
      </w:r>
      <w:r>
        <w:rPr>
          <w:rFonts w:ascii="Times New Roman" w:hAnsi="Times New Roman" w:cs="Times New Roman"/>
          <w:sz w:val="24"/>
          <w:szCs w:val="24"/>
        </w:rPr>
        <w:t>7.56</w:t>
      </w:r>
      <w:r w:rsidRPr="00CC5F9F">
        <w:rPr>
          <w:rFonts w:ascii="Times New Roman" w:hAnsi="Times New Roman" w:cs="Times New Roman"/>
          <w:sz w:val="24"/>
          <w:szCs w:val="24"/>
        </w:rPr>
        <w:t xml:space="preserve">, </w:t>
      </w:r>
      <w:r w:rsidRPr="00CC5F9F">
        <w:rPr>
          <w:rFonts w:ascii="Times New Roman" w:hAnsi="Times New Roman" w:cs="Times New Roman"/>
          <w:i/>
          <w:iCs/>
          <w:sz w:val="24"/>
          <w:szCs w:val="24"/>
        </w:rPr>
        <w:t>p</w:t>
      </w:r>
      <w:r w:rsidRPr="00CC5F9F">
        <w:rPr>
          <w:rFonts w:ascii="Times New Roman" w:hAnsi="Times New Roman" w:cs="Times New Roman"/>
          <w:sz w:val="24"/>
          <w:szCs w:val="24"/>
        </w:rPr>
        <w:t xml:space="preserve"> </w:t>
      </w:r>
      <w:r>
        <w:rPr>
          <w:rFonts w:ascii="Times New Roman" w:hAnsi="Times New Roman" w:cs="Times New Roman"/>
          <w:sz w:val="24"/>
          <w:szCs w:val="24"/>
        </w:rPr>
        <w:t>=</w:t>
      </w:r>
      <w:r w:rsidRPr="00CC5F9F">
        <w:rPr>
          <w:rFonts w:ascii="Times New Roman" w:hAnsi="Times New Roman" w:cs="Times New Roman"/>
          <w:sz w:val="24"/>
          <w:szCs w:val="24"/>
        </w:rPr>
        <w:t xml:space="preserve"> .</w:t>
      </w:r>
      <w:r>
        <w:rPr>
          <w:rFonts w:ascii="Times New Roman" w:hAnsi="Times New Roman" w:cs="Times New Roman"/>
          <w:sz w:val="24"/>
          <w:szCs w:val="24"/>
        </w:rPr>
        <w:t>007</w:t>
      </w:r>
      <w:r w:rsidRPr="00CC5F9F">
        <w:rPr>
          <w:rFonts w:ascii="Times New Roman" w:hAnsi="Times New Roman" w:cs="Times New Roman"/>
          <w:sz w:val="24"/>
          <w:szCs w:val="24"/>
        </w:rPr>
        <w:t xml:space="preserve">, </w:t>
      </w:r>
      <w:r w:rsidR="00657541" w:rsidRPr="00343281">
        <w:rPr>
          <w:rFonts w:ascii="Times New Roman" w:hAnsi="Times New Roman" w:cs="Times New Roman"/>
          <w:sz w:val="24"/>
          <w:szCs w:val="24"/>
        </w:rPr>
        <w:sym w:font="Symbol" w:char="F068"/>
      </w:r>
      <w:r w:rsidR="00657541" w:rsidRPr="00546145">
        <w:rPr>
          <w:rFonts w:ascii="Times New Roman" w:hAnsi="Times New Roman" w:cs="Times New Roman"/>
          <w:sz w:val="24"/>
          <w:szCs w:val="24"/>
          <w:vertAlign w:val="subscript"/>
        </w:rPr>
        <w:t>p</w:t>
      </w:r>
      <w:r w:rsidR="00657541" w:rsidRPr="00343281">
        <w:rPr>
          <w:rFonts w:ascii="Times New Roman" w:hAnsi="Times New Roman" w:cs="Times New Roman"/>
          <w:sz w:val="24"/>
          <w:szCs w:val="24"/>
          <w:vertAlign w:val="superscript"/>
        </w:rPr>
        <w:t>2</w:t>
      </w:r>
      <w:r w:rsidRPr="00CC5F9F">
        <w:rPr>
          <w:rFonts w:ascii="Times New Roman" w:hAnsi="Times New Roman" w:cs="Times New Roman"/>
          <w:sz w:val="24"/>
          <w:szCs w:val="24"/>
        </w:rPr>
        <w:t xml:space="preserve"> = .</w:t>
      </w:r>
      <w:r>
        <w:rPr>
          <w:rFonts w:ascii="Times New Roman" w:hAnsi="Times New Roman" w:cs="Times New Roman"/>
          <w:sz w:val="24"/>
          <w:szCs w:val="24"/>
        </w:rPr>
        <w:t>0</w:t>
      </w:r>
      <w:r w:rsidR="00E1340D">
        <w:rPr>
          <w:rFonts w:ascii="Times New Roman" w:hAnsi="Times New Roman" w:cs="Times New Roman"/>
          <w:sz w:val="24"/>
          <w:szCs w:val="24"/>
        </w:rPr>
        <w:t>4</w:t>
      </w:r>
      <w:r>
        <w:rPr>
          <w:rFonts w:ascii="Times New Roman" w:hAnsi="Times New Roman" w:cs="Times New Roman"/>
          <w:sz w:val="24"/>
          <w:szCs w:val="24"/>
        </w:rPr>
        <w:t xml:space="preserve">. </w:t>
      </w:r>
      <w:r w:rsidR="00D816B8" w:rsidRPr="00EB2786">
        <w:rPr>
          <w:rFonts w:ascii="Times New Roman" w:hAnsi="Times New Roman" w:cs="Times New Roman"/>
          <w:sz w:val="24"/>
          <w:szCs w:val="24"/>
        </w:rPr>
        <w:t>However,</w:t>
      </w:r>
      <w:r w:rsidR="00B33016" w:rsidRPr="00EB2786">
        <w:rPr>
          <w:rFonts w:ascii="Times New Roman" w:hAnsi="Times New Roman" w:cs="Times New Roman"/>
          <w:sz w:val="24"/>
          <w:szCs w:val="24"/>
        </w:rPr>
        <w:t xml:space="preserve"> </w:t>
      </w:r>
      <w:r w:rsidR="00B33016">
        <w:rPr>
          <w:rFonts w:ascii="Times New Roman" w:hAnsi="Times New Roman" w:cs="Times New Roman"/>
          <w:sz w:val="24"/>
          <w:szCs w:val="24"/>
        </w:rPr>
        <w:t>the pattern</w:t>
      </w:r>
      <w:r w:rsidR="00B33016" w:rsidRPr="00EB2786">
        <w:rPr>
          <w:rFonts w:ascii="Times New Roman" w:hAnsi="Times New Roman" w:cs="Times New Roman"/>
          <w:sz w:val="24"/>
          <w:szCs w:val="24"/>
        </w:rPr>
        <w:t xml:space="preserve"> of</w:t>
      </w:r>
      <w:r w:rsidR="00B33016">
        <w:rPr>
          <w:rFonts w:ascii="Times New Roman" w:hAnsi="Times New Roman" w:cs="Times New Roman"/>
          <w:sz w:val="24"/>
          <w:szCs w:val="24"/>
        </w:rPr>
        <w:t xml:space="preserve"> adjusted</w:t>
      </w:r>
      <w:r w:rsidR="00B33016" w:rsidRPr="00EB2786">
        <w:rPr>
          <w:rFonts w:ascii="Times New Roman" w:hAnsi="Times New Roman" w:cs="Times New Roman"/>
          <w:sz w:val="24"/>
          <w:szCs w:val="24"/>
        </w:rPr>
        <w:t xml:space="preserve"> means </w:t>
      </w:r>
      <w:r w:rsidR="003459CF" w:rsidRPr="00EB2786">
        <w:rPr>
          <w:rFonts w:ascii="Times New Roman" w:hAnsi="Times New Roman" w:cs="Times New Roman"/>
          <w:sz w:val="24"/>
          <w:szCs w:val="24"/>
        </w:rPr>
        <w:t>was</w:t>
      </w:r>
      <w:r w:rsidR="00B33016" w:rsidRPr="00EB2786">
        <w:rPr>
          <w:rFonts w:ascii="Times New Roman" w:hAnsi="Times New Roman" w:cs="Times New Roman"/>
          <w:sz w:val="24"/>
          <w:szCs w:val="24"/>
        </w:rPr>
        <w:t xml:space="preserve"> not in the </w:t>
      </w:r>
      <w:r w:rsidR="00872ED7" w:rsidRPr="00EB2786">
        <w:rPr>
          <w:rFonts w:ascii="Times New Roman" w:hAnsi="Times New Roman" w:cs="Times New Roman"/>
          <w:sz w:val="24"/>
          <w:szCs w:val="24"/>
        </w:rPr>
        <w:t xml:space="preserve">hypothesized </w:t>
      </w:r>
      <w:r w:rsidR="00B33016" w:rsidRPr="00EB2786">
        <w:rPr>
          <w:rFonts w:ascii="Times New Roman" w:hAnsi="Times New Roman" w:cs="Times New Roman"/>
          <w:sz w:val="24"/>
          <w:szCs w:val="24"/>
        </w:rPr>
        <w:t xml:space="preserve">direction. </w:t>
      </w:r>
      <w:r w:rsidR="00B33016" w:rsidRPr="00BC6DF9">
        <w:rPr>
          <w:rFonts w:ascii="Times New Roman" w:hAnsi="Times New Roman" w:cs="Times New Roman"/>
          <w:sz w:val="24"/>
          <w:szCs w:val="24"/>
        </w:rPr>
        <w:t xml:space="preserve">The pattern of adjusted means was very similar across all three outcome </w:t>
      </w:r>
      <w:r w:rsidR="003459CF" w:rsidRPr="00F26C62">
        <w:rPr>
          <w:rFonts w:ascii="Times New Roman" w:hAnsi="Times New Roman" w:cs="Times New Roman"/>
          <w:sz w:val="24"/>
          <w:szCs w:val="24"/>
        </w:rPr>
        <w:t>variables;</w:t>
      </w:r>
      <w:r w:rsidR="00B33016" w:rsidRPr="00BC6DF9">
        <w:rPr>
          <w:rFonts w:ascii="Times New Roman" w:hAnsi="Times New Roman" w:cs="Times New Roman"/>
          <w:sz w:val="24"/>
          <w:szCs w:val="24"/>
        </w:rPr>
        <w:t xml:space="preserve"> </w:t>
      </w:r>
      <w:r w:rsidR="00F26C62" w:rsidRPr="00BE38FE">
        <w:rPr>
          <w:rFonts w:ascii="Times New Roman" w:hAnsi="Times New Roman" w:cs="Times New Roman"/>
          <w:sz w:val="24"/>
          <w:szCs w:val="24"/>
        </w:rPr>
        <w:t>therefore,</w:t>
      </w:r>
      <w:r w:rsidR="00B33016" w:rsidRPr="00BC6DF9">
        <w:rPr>
          <w:rFonts w:ascii="Times New Roman" w:hAnsi="Times New Roman" w:cs="Times New Roman"/>
          <w:sz w:val="24"/>
          <w:szCs w:val="24"/>
        </w:rPr>
        <w:t xml:space="preserve"> I only show the adjusted means for </w:t>
      </w:r>
      <w:r w:rsidR="00BB54C6">
        <w:rPr>
          <w:rFonts w:ascii="Times New Roman" w:hAnsi="Times New Roman" w:cs="Times New Roman"/>
          <w:sz w:val="24"/>
          <w:szCs w:val="24"/>
        </w:rPr>
        <w:t xml:space="preserve">plan </w:t>
      </w:r>
      <w:r w:rsidR="00B33016" w:rsidRPr="00BC6DF9">
        <w:rPr>
          <w:rFonts w:ascii="Times New Roman" w:hAnsi="Times New Roman" w:cs="Times New Roman"/>
          <w:sz w:val="24"/>
          <w:szCs w:val="24"/>
        </w:rPr>
        <w:t>quality</w:t>
      </w:r>
      <w:r w:rsidR="009F6052">
        <w:rPr>
          <w:rFonts w:ascii="Times New Roman" w:hAnsi="Times New Roman" w:cs="Times New Roman"/>
          <w:sz w:val="24"/>
          <w:szCs w:val="24"/>
        </w:rPr>
        <w:t xml:space="preserve"> (see Figure </w:t>
      </w:r>
      <w:r w:rsidR="00382CB5">
        <w:rPr>
          <w:rFonts w:ascii="Times New Roman" w:hAnsi="Times New Roman" w:cs="Times New Roman"/>
          <w:sz w:val="24"/>
          <w:szCs w:val="24"/>
        </w:rPr>
        <w:t>4</w:t>
      </w:r>
      <w:r w:rsidR="009F6052" w:rsidRPr="00F26C62">
        <w:rPr>
          <w:rFonts w:ascii="Times New Roman" w:hAnsi="Times New Roman" w:cs="Times New Roman"/>
          <w:sz w:val="24"/>
          <w:szCs w:val="24"/>
        </w:rPr>
        <w:t>)</w:t>
      </w:r>
      <w:r w:rsidR="00B33016" w:rsidRPr="00BC6DF9">
        <w:rPr>
          <w:rFonts w:ascii="Times New Roman" w:hAnsi="Times New Roman" w:cs="Times New Roman"/>
          <w:sz w:val="24"/>
          <w:szCs w:val="24"/>
        </w:rPr>
        <w:t>.</w:t>
      </w:r>
      <w:r w:rsidR="00B33016" w:rsidRPr="00F26C62">
        <w:rPr>
          <w:rFonts w:ascii="Times New Roman" w:hAnsi="Times New Roman" w:cs="Times New Roman"/>
          <w:sz w:val="24"/>
          <w:szCs w:val="24"/>
        </w:rPr>
        <w:t xml:space="preserve"> </w:t>
      </w:r>
      <w:r w:rsidR="00B33016" w:rsidRPr="00BC6DF9">
        <w:rPr>
          <w:rFonts w:ascii="Times New Roman" w:hAnsi="Times New Roman" w:cs="Times New Roman"/>
          <w:sz w:val="24"/>
          <w:szCs w:val="24"/>
        </w:rPr>
        <w:t xml:space="preserve">As </w:t>
      </w:r>
      <w:r w:rsidR="00D30951">
        <w:rPr>
          <w:rFonts w:ascii="Times New Roman" w:hAnsi="Times New Roman" w:cs="Times New Roman"/>
          <w:sz w:val="24"/>
          <w:szCs w:val="24"/>
        </w:rPr>
        <w:t xml:space="preserve">shown in </w:t>
      </w:r>
      <w:r w:rsidR="009F6052" w:rsidRPr="00BC6DF9">
        <w:rPr>
          <w:rFonts w:ascii="Times New Roman" w:hAnsi="Times New Roman" w:cs="Times New Roman"/>
          <w:sz w:val="24"/>
          <w:szCs w:val="24"/>
        </w:rPr>
        <w:t xml:space="preserve">Figure </w:t>
      </w:r>
      <w:r w:rsidR="00382CB5">
        <w:rPr>
          <w:rFonts w:ascii="Times New Roman" w:hAnsi="Times New Roman" w:cs="Times New Roman"/>
          <w:sz w:val="24"/>
          <w:szCs w:val="24"/>
        </w:rPr>
        <w:t>4</w:t>
      </w:r>
      <w:r w:rsidR="00361C71" w:rsidRPr="00BC6DF9">
        <w:rPr>
          <w:rFonts w:ascii="Times New Roman" w:hAnsi="Times New Roman" w:cs="Times New Roman"/>
          <w:sz w:val="24"/>
          <w:szCs w:val="24"/>
        </w:rPr>
        <w:t xml:space="preserve">, </w:t>
      </w:r>
      <w:r w:rsidR="003302ED" w:rsidRPr="00F26C62">
        <w:rPr>
          <w:rFonts w:ascii="Times New Roman" w:hAnsi="Times New Roman" w:cs="Times New Roman"/>
          <w:sz w:val="24"/>
          <w:szCs w:val="24"/>
        </w:rPr>
        <w:t>participants who received fo</w:t>
      </w:r>
      <w:r w:rsidR="003302ED" w:rsidRPr="009F6052">
        <w:rPr>
          <w:rFonts w:ascii="Times New Roman" w:hAnsi="Times New Roman" w:cs="Times New Roman"/>
          <w:sz w:val="24"/>
          <w:szCs w:val="24"/>
        </w:rPr>
        <w:t xml:space="preserve">ur task-irrelevant email interruptions during idea generation did not have </w:t>
      </w:r>
      <w:r w:rsidR="00DC5FE3">
        <w:rPr>
          <w:rFonts w:ascii="Times New Roman" w:hAnsi="Times New Roman" w:cs="Times New Roman"/>
          <w:sz w:val="24"/>
          <w:szCs w:val="24"/>
        </w:rPr>
        <w:t>better</w:t>
      </w:r>
      <w:r w:rsidR="003302ED" w:rsidRPr="009F6052">
        <w:rPr>
          <w:rFonts w:ascii="Times New Roman" w:hAnsi="Times New Roman" w:cs="Times New Roman"/>
          <w:sz w:val="24"/>
          <w:szCs w:val="24"/>
        </w:rPr>
        <w:t xml:space="preserve"> creative problem-solving performance compared to the other conditions. Additionally, participants who received </w:t>
      </w:r>
      <w:r w:rsidR="009F6052" w:rsidRPr="009F6052">
        <w:rPr>
          <w:rFonts w:ascii="Times New Roman" w:hAnsi="Times New Roman" w:cs="Times New Roman"/>
          <w:sz w:val="24"/>
          <w:szCs w:val="24"/>
        </w:rPr>
        <w:t>four</w:t>
      </w:r>
      <w:r w:rsidR="003302ED" w:rsidRPr="009F6052">
        <w:rPr>
          <w:rFonts w:ascii="Times New Roman" w:hAnsi="Times New Roman" w:cs="Times New Roman"/>
          <w:sz w:val="24"/>
          <w:szCs w:val="24"/>
        </w:rPr>
        <w:t xml:space="preserve"> task-irrelevant email interruptions during idea evaluation </w:t>
      </w:r>
      <w:r w:rsidR="009F6052" w:rsidRPr="009F6052">
        <w:rPr>
          <w:rFonts w:ascii="Times New Roman" w:hAnsi="Times New Roman" w:cs="Times New Roman"/>
          <w:sz w:val="24"/>
          <w:szCs w:val="24"/>
        </w:rPr>
        <w:t xml:space="preserve">did not have </w:t>
      </w:r>
      <w:r w:rsidR="00D4257D">
        <w:rPr>
          <w:rFonts w:ascii="Times New Roman" w:hAnsi="Times New Roman" w:cs="Times New Roman"/>
          <w:sz w:val="24"/>
          <w:szCs w:val="24"/>
        </w:rPr>
        <w:t>worse</w:t>
      </w:r>
      <w:r w:rsidR="009F6052" w:rsidRPr="009F6052">
        <w:rPr>
          <w:rFonts w:ascii="Times New Roman" w:hAnsi="Times New Roman" w:cs="Times New Roman"/>
          <w:sz w:val="24"/>
          <w:szCs w:val="24"/>
        </w:rPr>
        <w:t xml:space="preserve"> creative problem</w:t>
      </w:r>
      <w:r w:rsidR="003459CF">
        <w:rPr>
          <w:rFonts w:ascii="Times New Roman" w:hAnsi="Times New Roman" w:cs="Times New Roman"/>
          <w:sz w:val="24"/>
          <w:szCs w:val="24"/>
        </w:rPr>
        <w:t>-</w:t>
      </w:r>
      <w:r w:rsidR="009F6052" w:rsidRPr="00F26C62">
        <w:rPr>
          <w:rFonts w:ascii="Times New Roman" w:hAnsi="Times New Roman" w:cs="Times New Roman"/>
          <w:sz w:val="24"/>
          <w:szCs w:val="24"/>
        </w:rPr>
        <w:t xml:space="preserve">solving </w:t>
      </w:r>
      <w:r w:rsidR="003459CF">
        <w:rPr>
          <w:rFonts w:ascii="Times New Roman" w:hAnsi="Times New Roman" w:cs="Times New Roman"/>
          <w:sz w:val="24"/>
          <w:szCs w:val="24"/>
        </w:rPr>
        <w:t xml:space="preserve">performance </w:t>
      </w:r>
      <w:r w:rsidR="009F6052" w:rsidRPr="00F26C62">
        <w:rPr>
          <w:rFonts w:ascii="Times New Roman" w:hAnsi="Times New Roman" w:cs="Times New Roman"/>
          <w:sz w:val="24"/>
          <w:szCs w:val="24"/>
        </w:rPr>
        <w:t>compared to other conditions.</w:t>
      </w:r>
      <w:r w:rsidR="009F6052" w:rsidRPr="00BC6DF9">
        <w:rPr>
          <w:rFonts w:ascii="Times New Roman" w:hAnsi="Times New Roman" w:cs="Times New Roman"/>
          <w:sz w:val="24"/>
          <w:szCs w:val="24"/>
        </w:rPr>
        <w:t xml:space="preserve"> </w:t>
      </w:r>
      <w:r w:rsidR="00DC3C53">
        <w:rPr>
          <w:rFonts w:ascii="Times New Roman" w:hAnsi="Times New Roman" w:cs="Times New Roman"/>
          <w:sz w:val="24"/>
          <w:szCs w:val="24"/>
        </w:rPr>
        <w:t xml:space="preserve">Thus, </w:t>
      </w:r>
      <w:r w:rsidR="00A97B11">
        <w:rPr>
          <w:rFonts w:ascii="Times New Roman" w:hAnsi="Times New Roman" w:cs="Times New Roman"/>
          <w:sz w:val="24"/>
          <w:szCs w:val="24"/>
        </w:rPr>
        <w:t xml:space="preserve">the pattern of adjusted means </w:t>
      </w:r>
      <w:r w:rsidR="0021048C">
        <w:rPr>
          <w:rFonts w:ascii="Times New Roman" w:hAnsi="Times New Roman" w:cs="Times New Roman"/>
          <w:sz w:val="24"/>
          <w:szCs w:val="24"/>
        </w:rPr>
        <w:t>does</w:t>
      </w:r>
      <w:r w:rsidR="00A97B11">
        <w:rPr>
          <w:rFonts w:ascii="Times New Roman" w:hAnsi="Times New Roman" w:cs="Times New Roman"/>
          <w:sz w:val="24"/>
          <w:szCs w:val="24"/>
        </w:rPr>
        <w:t xml:space="preserve"> not support </w:t>
      </w:r>
      <w:r w:rsidR="00B33016" w:rsidRPr="00BC6DF9">
        <w:rPr>
          <w:rFonts w:ascii="Times New Roman" w:hAnsi="Times New Roman" w:cs="Times New Roman"/>
          <w:sz w:val="24"/>
          <w:szCs w:val="24"/>
        </w:rPr>
        <w:t>Hypotheses 4a</w:t>
      </w:r>
      <w:r w:rsidR="008808A5">
        <w:rPr>
          <w:rFonts w:ascii="Times New Roman" w:hAnsi="Times New Roman" w:cs="Times New Roman"/>
          <w:sz w:val="24"/>
          <w:szCs w:val="24"/>
        </w:rPr>
        <w:t xml:space="preserve"> or</w:t>
      </w:r>
      <w:r w:rsidR="00B33016" w:rsidRPr="00BC6DF9">
        <w:rPr>
          <w:rFonts w:ascii="Times New Roman" w:hAnsi="Times New Roman" w:cs="Times New Roman"/>
          <w:sz w:val="24"/>
          <w:szCs w:val="24"/>
        </w:rPr>
        <w:t xml:space="preserve"> 4b. Nevertheless, additional exploratory findings regarding th</w:t>
      </w:r>
      <w:r w:rsidR="00BE38FE" w:rsidRPr="00BC6DF9">
        <w:rPr>
          <w:rFonts w:ascii="Times New Roman" w:hAnsi="Times New Roman" w:cs="Times New Roman"/>
          <w:sz w:val="24"/>
          <w:szCs w:val="24"/>
        </w:rPr>
        <w:t>e significant</w:t>
      </w:r>
      <w:r w:rsidR="00B33016" w:rsidRPr="00BC6DF9">
        <w:rPr>
          <w:rFonts w:ascii="Times New Roman" w:hAnsi="Times New Roman" w:cs="Times New Roman"/>
          <w:sz w:val="24"/>
          <w:szCs w:val="24"/>
        </w:rPr>
        <w:t xml:space="preserve"> three-way interaction will be discussed in the section below.</w:t>
      </w:r>
    </w:p>
    <w:p w14:paraId="56A70CEE" w14:textId="77777777" w:rsidR="00BE38FE" w:rsidRDefault="00BE38FE">
      <w:pPr>
        <w:spacing w:after="0" w:line="480" w:lineRule="auto"/>
        <w:ind w:firstLine="720"/>
        <w:rPr>
          <w:rFonts w:ascii="Times New Roman" w:hAnsi="Times New Roman" w:cs="Times New Roman"/>
          <w:sz w:val="24"/>
          <w:szCs w:val="24"/>
        </w:rPr>
      </w:pPr>
    </w:p>
    <w:p w14:paraId="29E493B8" w14:textId="13A5CCD2" w:rsidR="00BE38FE" w:rsidRDefault="000748D4">
      <w:pPr>
        <w:spacing w:after="0" w:line="480" w:lineRule="auto"/>
        <w:jc w:val="center"/>
        <w:rPr>
          <w:rFonts w:ascii="Times New Roman" w:hAnsi="Times New Roman" w:cs="Times New Roman"/>
          <w:sz w:val="24"/>
          <w:szCs w:val="24"/>
        </w:rPr>
      </w:pPr>
      <w:r>
        <w:rPr>
          <w:noProof/>
        </w:rPr>
        <w:drawing>
          <wp:inline distT="0" distB="0" distL="0" distR="0" wp14:anchorId="55EE8B17" wp14:editId="3CECCA2E">
            <wp:extent cx="5486400" cy="3319272"/>
            <wp:effectExtent l="0" t="0" r="0" b="0"/>
            <wp:docPr id="200" name="Chart 200">
              <a:extLst xmlns:a="http://schemas.openxmlformats.org/drawingml/2006/main">
                <a:ext uri="{FF2B5EF4-FFF2-40B4-BE49-F238E27FC236}">
                  <a16:creationId xmlns:a16="http://schemas.microsoft.com/office/drawing/2014/main" id="{D1CA3C73-CF1F-45CE-95B5-D3D9D3DD9C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E270481" w14:textId="399870D0" w:rsidR="003459CF" w:rsidRDefault="00BE38FE">
      <w:pPr>
        <w:spacing w:after="0" w:line="240" w:lineRule="auto"/>
        <w:rPr>
          <w:rFonts w:ascii="Times New Roman" w:hAnsi="Times New Roman" w:cs="Times New Roman"/>
          <w:sz w:val="24"/>
          <w:szCs w:val="24"/>
        </w:rPr>
      </w:pPr>
      <w:r w:rsidRPr="0021048C">
        <w:rPr>
          <w:rFonts w:ascii="Times New Roman" w:hAnsi="Times New Roman" w:cs="Times New Roman"/>
          <w:i/>
          <w:iCs/>
          <w:sz w:val="24"/>
          <w:szCs w:val="24"/>
        </w:rPr>
        <w:t xml:space="preserve">Figure </w:t>
      </w:r>
      <w:r w:rsidR="00382CB5">
        <w:rPr>
          <w:rFonts w:ascii="Times New Roman" w:hAnsi="Times New Roman" w:cs="Times New Roman"/>
          <w:i/>
          <w:iCs/>
          <w:sz w:val="24"/>
          <w:szCs w:val="24"/>
        </w:rPr>
        <w:t>4</w:t>
      </w:r>
      <w:r w:rsidRPr="0021048C">
        <w:rPr>
          <w:rFonts w:ascii="Times New Roman" w:hAnsi="Times New Roman" w:cs="Times New Roman"/>
          <w:i/>
          <w:iCs/>
          <w:sz w:val="24"/>
          <w:szCs w:val="24"/>
        </w:rPr>
        <w:t>.</w:t>
      </w:r>
      <w:r>
        <w:rPr>
          <w:rFonts w:ascii="Times New Roman" w:hAnsi="Times New Roman" w:cs="Times New Roman"/>
          <w:sz w:val="24"/>
          <w:szCs w:val="24"/>
        </w:rPr>
        <w:t xml:space="preserve"> Adjusted mean quality ratings for each </w:t>
      </w:r>
      <w:r w:rsidR="004F3BA9">
        <w:rPr>
          <w:rFonts w:ascii="Times New Roman" w:hAnsi="Times New Roman" w:cs="Times New Roman"/>
          <w:sz w:val="24"/>
          <w:szCs w:val="24"/>
        </w:rPr>
        <w:t xml:space="preserve">experimental </w:t>
      </w:r>
      <w:r>
        <w:rPr>
          <w:rFonts w:ascii="Times New Roman" w:hAnsi="Times New Roman" w:cs="Times New Roman"/>
          <w:sz w:val="24"/>
          <w:szCs w:val="24"/>
        </w:rPr>
        <w:t>condition</w:t>
      </w:r>
      <w:r w:rsidR="004F3BA9">
        <w:rPr>
          <w:rFonts w:ascii="Times New Roman" w:hAnsi="Times New Roman" w:cs="Times New Roman"/>
          <w:sz w:val="24"/>
          <w:szCs w:val="24"/>
        </w:rPr>
        <w:t>, plus the control for reference</w:t>
      </w:r>
      <w:r>
        <w:rPr>
          <w:rFonts w:ascii="Times New Roman" w:hAnsi="Times New Roman" w:cs="Times New Roman"/>
          <w:sz w:val="24"/>
          <w:szCs w:val="24"/>
        </w:rPr>
        <w:t xml:space="preserve">. Error bars are ±1 standard error.   </w:t>
      </w:r>
    </w:p>
    <w:p w14:paraId="48D40821" w14:textId="77777777" w:rsidR="00BB54C6" w:rsidRDefault="00BB54C6" w:rsidP="00BC6DF9">
      <w:pPr>
        <w:spacing w:after="0" w:line="240" w:lineRule="auto"/>
        <w:rPr>
          <w:rFonts w:ascii="Times New Roman" w:hAnsi="Times New Roman" w:cs="Times New Roman"/>
          <w:sz w:val="24"/>
          <w:szCs w:val="24"/>
        </w:rPr>
      </w:pPr>
    </w:p>
    <w:p w14:paraId="041D7011" w14:textId="1CA9918A" w:rsidR="00BE38FE" w:rsidRDefault="00BE38FE" w:rsidP="00BC6DF9">
      <w:pPr>
        <w:spacing w:after="0"/>
        <w:rPr>
          <w:rFonts w:ascii="Times New Roman" w:hAnsi="Times New Roman" w:cs="Times New Roman"/>
          <w:sz w:val="24"/>
          <w:szCs w:val="24"/>
        </w:rPr>
      </w:pPr>
    </w:p>
    <w:p w14:paraId="778525EA" w14:textId="77777777" w:rsidR="001C1748" w:rsidRDefault="003B0E62" w:rsidP="001C1748">
      <w:pPr>
        <w:pStyle w:val="Heading2"/>
        <w:spacing w:before="0" w:line="480" w:lineRule="auto"/>
        <w:rPr>
          <w:rFonts w:ascii="Times New Roman" w:hAnsi="Times New Roman" w:cs="Times New Roman"/>
          <w:b/>
          <w:bCs/>
          <w:color w:val="auto"/>
          <w:sz w:val="24"/>
          <w:szCs w:val="24"/>
        </w:rPr>
      </w:pPr>
      <w:bookmarkStart w:id="50" w:name="_Toc77247979"/>
      <w:r>
        <w:rPr>
          <w:rFonts w:ascii="Times New Roman" w:hAnsi="Times New Roman" w:cs="Times New Roman"/>
          <w:b/>
          <w:bCs/>
          <w:color w:val="auto"/>
          <w:sz w:val="24"/>
          <w:szCs w:val="24"/>
        </w:rPr>
        <w:t>Exploratory Findings</w:t>
      </w:r>
      <w:bookmarkEnd w:id="50"/>
    </w:p>
    <w:p w14:paraId="34777936" w14:textId="6F2EEFCA" w:rsidR="002A2E9C" w:rsidRPr="00BC6DF9" w:rsidRDefault="002A2E9C" w:rsidP="00BC6DF9">
      <w:pPr>
        <w:rPr>
          <w:rFonts w:ascii="Times New Roman" w:hAnsi="Times New Roman" w:cs="Times New Roman"/>
          <w:b/>
          <w:bCs/>
          <w:i/>
          <w:iCs/>
          <w:sz w:val="24"/>
          <w:szCs w:val="24"/>
        </w:rPr>
      </w:pPr>
      <w:r w:rsidRPr="00BC6DF9">
        <w:rPr>
          <w:rFonts w:ascii="Times New Roman" w:hAnsi="Times New Roman" w:cs="Times New Roman"/>
          <w:b/>
          <w:bCs/>
          <w:i/>
          <w:iCs/>
          <w:sz w:val="24"/>
          <w:szCs w:val="24"/>
        </w:rPr>
        <w:t>Focal Dependent Variable</w:t>
      </w:r>
      <w:r w:rsidR="00DC3C53" w:rsidRPr="00BC6DF9">
        <w:rPr>
          <w:rFonts w:ascii="Times New Roman" w:hAnsi="Times New Roman" w:cs="Times New Roman"/>
          <w:b/>
          <w:bCs/>
          <w:i/>
          <w:iCs/>
          <w:sz w:val="24"/>
          <w:szCs w:val="24"/>
        </w:rPr>
        <w:t>s</w:t>
      </w:r>
      <w:r w:rsidRPr="00BC6DF9">
        <w:rPr>
          <w:rFonts w:ascii="Times New Roman" w:hAnsi="Times New Roman" w:cs="Times New Roman"/>
          <w:b/>
          <w:bCs/>
          <w:i/>
          <w:iCs/>
          <w:sz w:val="24"/>
          <w:szCs w:val="24"/>
        </w:rPr>
        <w:t xml:space="preserve"> </w:t>
      </w:r>
    </w:p>
    <w:p w14:paraId="42FEFF8C" w14:textId="72B4D0F3" w:rsidR="004B1786" w:rsidRDefault="00841BEA">
      <w:pPr>
        <w:pStyle w:val="NoSpacing"/>
        <w:spacing w:line="480" w:lineRule="auto"/>
        <w:rPr>
          <w:rFonts w:ascii="Times New Roman" w:hAnsi="Times New Roman" w:cs="Times New Roman"/>
          <w:sz w:val="24"/>
          <w:szCs w:val="24"/>
        </w:rPr>
      </w:pPr>
      <w:r>
        <w:rPr>
          <w:rFonts w:ascii="Times New Roman" w:hAnsi="Times New Roman" w:cs="Times New Roman"/>
          <w:b/>
          <w:bCs/>
          <w:sz w:val="24"/>
          <w:szCs w:val="24"/>
        </w:rPr>
        <w:tab/>
      </w:r>
      <w:r w:rsidR="003B0E62">
        <w:rPr>
          <w:rFonts w:ascii="Times New Roman" w:hAnsi="Times New Roman" w:cs="Times New Roman"/>
          <w:sz w:val="24"/>
          <w:szCs w:val="24"/>
        </w:rPr>
        <w:t>Unrelated to my hypotheses, e</w:t>
      </w:r>
      <w:r w:rsidR="00652985">
        <w:rPr>
          <w:rFonts w:ascii="Times New Roman" w:hAnsi="Times New Roman" w:cs="Times New Roman"/>
          <w:sz w:val="24"/>
          <w:szCs w:val="24"/>
        </w:rPr>
        <w:t xml:space="preserve">xploratory analyses (see </w:t>
      </w:r>
      <w:r w:rsidR="0021048C">
        <w:rPr>
          <w:rFonts w:ascii="Times New Roman" w:hAnsi="Times New Roman" w:cs="Times New Roman"/>
          <w:sz w:val="24"/>
          <w:szCs w:val="24"/>
        </w:rPr>
        <w:t xml:space="preserve">Table 3 </w:t>
      </w:r>
      <w:r w:rsidR="00652985">
        <w:rPr>
          <w:rFonts w:ascii="Times New Roman" w:hAnsi="Times New Roman" w:cs="Times New Roman"/>
          <w:sz w:val="24"/>
          <w:szCs w:val="24"/>
        </w:rPr>
        <w:t xml:space="preserve">ANCOVA results) </w:t>
      </w:r>
      <w:r w:rsidR="00DC5636">
        <w:rPr>
          <w:rFonts w:ascii="Times New Roman" w:hAnsi="Times New Roman" w:cs="Times New Roman"/>
          <w:sz w:val="24"/>
          <w:szCs w:val="24"/>
        </w:rPr>
        <w:t xml:space="preserve">revealed a significant main effect </w:t>
      </w:r>
      <w:r w:rsidR="003B0E62">
        <w:rPr>
          <w:rFonts w:ascii="Times New Roman" w:hAnsi="Times New Roman" w:cs="Times New Roman"/>
          <w:sz w:val="24"/>
          <w:szCs w:val="24"/>
        </w:rPr>
        <w:t xml:space="preserve">and </w:t>
      </w:r>
      <w:r w:rsidR="006D480F">
        <w:rPr>
          <w:rFonts w:ascii="Times New Roman" w:hAnsi="Times New Roman" w:cs="Times New Roman"/>
          <w:sz w:val="24"/>
          <w:szCs w:val="24"/>
        </w:rPr>
        <w:t xml:space="preserve">a significant </w:t>
      </w:r>
      <w:r w:rsidR="003B0E62">
        <w:rPr>
          <w:rFonts w:ascii="Times New Roman" w:hAnsi="Times New Roman" w:cs="Times New Roman"/>
          <w:sz w:val="24"/>
          <w:szCs w:val="24"/>
        </w:rPr>
        <w:t>three-way interaction</w:t>
      </w:r>
      <w:r w:rsidR="00513FBC">
        <w:rPr>
          <w:rFonts w:ascii="Times New Roman" w:hAnsi="Times New Roman" w:cs="Times New Roman"/>
          <w:sz w:val="24"/>
          <w:szCs w:val="24"/>
        </w:rPr>
        <w:t xml:space="preserve"> for the focal dependent variables</w:t>
      </w:r>
      <w:r w:rsidR="003B0E62">
        <w:rPr>
          <w:rFonts w:ascii="Times New Roman" w:hAnsi="Times New Roman" w:cs="Times New Roman"/>
          <w:sz w:val="24"/>
          <w:szCs w:val="24"/>
        </w:rPr>
        <w:t xml:space="preserve">. </w:t>
      </w:r>
      <w:r w:rsidR="00555DE8">
        <w:rPr>
          <w:rFonts w:ascii="Times New Roman" w:hAnsi="Times New Roman" w:cs="Times New Roman"/>
          <w:sz w:val="24"/>
          <w:szCs w:val="24"/>
        </w:rPr>
        <w:t xml:space="preserve">With respect to the </w:t>
      </w:r>
      <w:r w:rsidR="000F77B8">
        <w:rPr>
          <w:rFonts w:ascii="Times New Roman" w:hAnsi="Times New Roman" w:cs="Times New Roman"/>
          <w:sz w:val="24"/>
          <w:szCs w:val="24"/>
        </w:rPr>
        <w:t xml:space="preserve">main effect for </w:t>
      </w:r>
      <w:r w:rsidR="00555DE8">
        <w:rPr>
          <w:rFonts w:ascii="Times New Roman" w:hAnsi="Times New Roman" w:cs="Times New Roman"/>
          <w:sz w:val="24"/>
          <w:szCs w:val="24"/>
        </w:rPr>
        <w:t>interruption amount (</w:t>
      </w:r>
      <w:r w:rsidR="00555DE8" w:rsidRPr="00E969B1">
        <w:rPr>
          <w:rFonts w:ascii="Times New Roman" w:hAnsi="Times New Roman" w:cs="Times New Roman"/>
          <w:sz w:val="24"/>
          <w:szCs w:val="24"/>
        </w:rPr>
        <w:t>i.e., two vs four emails)</w:t>
      </w:r>
      <w:r w:rsidR="00555DE8">
        <w:rPr>
          <w:rFonts w:ascii="Times New Roman" w:hAnsi="Times New Roman" w:cs="Times New Roman"/>
          <w:sz w:val="24"/>
          <w:szCs w:val="24"/>
        </w:rPr>
        <w:t>, i</w:t>
      </w:r>
      <w:r w:rsidR="003B0E62">
        <w:rPr>
          <w:rFonts w:ascii="Times New Roman" w:hAnsi="Times New Roman" w:cs="Times New Roman"/>
          <w:sz w:val="24"/>
          <w:szCs w:val="24"/>
        </w:rPr>
        <w:t xml:space="preserve">t was found that </w:t>
      </w:r>
      <w:r w:rsidR="00555DE8">
        <w:rPr>
          <w:rFonts w:ascii="Times New Roman" w:hAnsi="Times New Roman" w:cs="Times New Roman"/>
          <w:sz w:val="24"/>
          <w:szCs w:val="24"/>
        </w:rPr>
        <w:t>p</w:t>
      </w:r>
      <w:r w:rsidR="00133DE8">
        <w:rPr>
          <w:rFonts w:ascii="Times New Roman" w:hAnsi="Times New Roman" w:cs="Times New Roman"/>
          <w:sz w:val="24"/>
          <w:szCs w:val="24"/>
        </w:rPr>
        <w:t>articipants who received two email interruptions</w:t>
      </w:r>
      <w:r w:rsidR="001819FF">
        <w:rPr>
          <w:rFonts w:ascii="Times New Roman" w:hAnsi="Times New Roman" w:cs="Times New Roman"/>
          <w:sz w:val="24"/>
          <w:szCs w:val="24"/>
        </w:rPr>
        <w:t xml:space="preserve"> exhibited</w:t>
      </w:r>
      <w:r w:rsidR="00D04B66">
        <w:rPr>
          <w:rFonts w:ascii="Times New Roman" w:hAnsi="Times New Roman" w:cs="Times New Roman"/>
          <w:sz w:val="24"/>
          <w:szCs w:val="24"/>
        </w:rPr>
        <w:t xml:space="preserve"> significantly</w:t>
      </w:r>
      <w:r w:rsidR="001819FF">
        <w:rPr>
          <w:rFonts w:ascii="Times New Roman" w:hAnsi="Times New Roman" w:cs="Times New Roman"/>
          <w:sz w:val="24"/>
          <w:szCs w:val="24"/>
        </w:rPr>
        <w:t xml:space="preserve"> higher plan quality</w:t>
      </w:r>
      <w:r w:rsidR="00872ED7">
        <w:rPr>
          <w:rFonts w:ascii="Times New Roman" w:hAnsi="Times New Roman" w:cs="Times New Roman"/>
          <w:sz w:val="24"/>
          <w:szCs w:val="24"/>
        </w:rPr>
        <w:t xml:space="preserve"> (</w:t>
      </w:r>
      <w:r w:rsidR="00F50465" w:rsidRPr="00E969B1">
        <w:rPr>
          <w:rFonts w:ascii="Times New Roman" w:hAnsi="Times New Roman" w:cs="Times New Roman"/>
          <w:i/>
          <w:iCs/>
          <w:sz w:val="24"/>
          <w:szCs w:val="24"/>
        </w:rPr>
        <w:t>F</w:t>
      </w:r>
      <w:r w:rsidR="00F50465" w:rsidRPr="00E969B1">
        <w:rPr>
          <w:rFonts w:ascii="Times New Roman" w:hAnsi="Times New Roman" w:cs="Times New Roman"/>
          <w:sz w:val="24"/>
          <w:szCs w:val="24"/>
        </w:rPr>
        <w:t xml:space="preserve">(1, </w:t>
      </w:r>
      <w:r w:rsidR="00F50465">
        <w:rPr>
          <w:rFonts w:ascii="Times New Roman" w:hAnsi="Times New Roman" w:cs="Times New Roman"/>
          <w:sz w:val="24"/>
          <w:szCs w:val="24"/>
        </w:rPr>
        <w:t>183</w:t>
      </w:r>
      <w:r w:rsidR="00F50465" w:rsidRPr="00E969B1">
        <w:rPr>
          <w:rFonts w:ascii="Times New Roman" w:hAnsi="Times New Roman" w:cs="Times New Roman"/>
          <w:sz w:val="24"/>
          <w:szCs w:val="24"/>
        </w:rPr>
        <w:t xml:space="preserve">) = </w:t>
      </w:r>
      <w:r w:rsidR="00F50465">
        <w:rPr>
          <w:rFonts w:ascii="Times New Roman" w:hAnsi="Times New Roman" w:cs="Times New Roman"/>
          <w:sz w:val="24"/>
          <w:szCs w:val="24"/>
        </w:rPr>
        <w:t>4.12</w:t>
      </w:r>
      <w:r w:rsidR="00F50465" w:rsidRPr="00E969B1">
        <w:rPr>
          <w:rFonts w:ascii="Times New Roman" w:hAnsi="Times New Roman" w:cs="Times New Roman"/>
          <w:sz w:val="24"/>
          <w:szCs w:val="24"/>
        </w:rPr>
        <w:t xml:space="preserve">, </w:t>
      </w:r>
      <w:r w:rsidR="00F50465" w:rsidRPr="00E969B1">
        <w:rPr>
          <w:rFonts w:ascii="Times New Roman" w:hAnsi="Times New Roman" w:cs="Times New Roman"/>
          <w:i/>
          <w:iCs/>
          <w:sz w:val="24"/>
          <w:szCs w:val="24"/>
        </w:rPr>
        <w:t>p</w:t>
      </w:r>
      <w:r w:rsidR="00F50465" w:rsidRPr="00E969B1">
        <w:rPr>
          <w:rFonts w:ascii="Times New Roman" w:hAnsi="Times New Roman" w:cs="Times New Roman"/>
          <w:sz w:val="24"/>
          <w:szCs w:val="24"/>
        </w:rPr>
        <w:t xml:space="preserve"> = .0</w:t>
      </w:r>
      <w:r w:rsidR="00F50465">
        <w:rPr>
          <w:rFonts w:ascii="Times New Roman" w:hAnsi="Times New Roman" w:cs="Times New Roman"/>
          <w:sz w:val="24"/>
          <w:szCs w:val="24"/>
        </w:rPr>
        <w:t>44</w:t>
      </w:r>
      <w:r w:rsidR="00F50465" w:rsidRPr="00E969B1">
        <w:rPr>
          <w:rFonts w:ascii="Times New Roman" w:hAnsi="Times New Roman" w:cs="Times New Roman"/>
          <w:sz w:val="24"/>
          <w:szCs w:val="24"/>
        </w:rPr>
        <w:t xml:space="preserve">, </w:t>
      </w:r>
      <w:r w:rsidR="00F50465" w:rsidRPr="00E969B1">
        <w:rPr>
          <w:rFonts w:ascii="Times New Roman" w:hAnsi="Times New Roman" w:cs="Times New Roman"/>
          <w:sz w:val="24"/>
          <w:szCs w:val="24"/>
        </w:rPr>
        <w:sym w:font="Symbol" w:char="F068"/>
      </w:r>
      <w:r w:rsidR="00F50465" w:rsidRPr="00BC6DF9">
        <w:rPr>
          <w:rFonts w:ascii="Times New Roman" w:hAnsi="Times New Roman" w:cs="Times New Roman"/>
          <w:sz w:val="24"/>
          <w:szCs w:val="24"/>
          <w:vertAlign w:val="subscript"/>
        </w:rPr>
        <w:t>p</w:t>
      </w:r>
      <w:r w:rsidR="00F50465" w:rsidRPr="00E969B1">
        <w:rPr>
          <w:rFonts w:ascii="Times New Roman" w:hAnsi="Times New Roman" w:cs="Times New Roman"/>
          <w:sz w:val="24"/>
          <w:szCs w:val="24"/>
          <w:vertAlign w:val="superscript"/>
        </w:rPr>
        <w:t>2</w:t>
      </w:r>
      <w:r w:rsidR="00F50465" w:rsidRPr="00E969B1">
        <w:rPr>
          <w:rFonts w:ascii="Times New Roman" w:hAnsi="Times New Roman" w:cs="Times New Roman"/>
          <w:sz w:val="24"/>
          <w:szCs w:val="24"/>
        </w:rPr>
        <w:t xml:space="preserve"> = .0</w:t>
      </w:r>
      <w:r w:rsidR="00F50465">
        <w:rPr>
          <w:rFonts w:ascii="Times New Roman" w:hAnsi="Times New Roman" w:cs="Times New Roman"/>
          <w:sz w:val="24"/>
          <w:szCs w:val="24"/>
        </w:rPr>
        <w:t>2</w:t>
      </w:r>
      <w:r w:rsidR="00872ED7">
        <w:rPr>
          <w:rFonts w:ascii="Times New Roman" w:hAnsi="Times New Roman" w:cs="Times New Roman"/>
          <w:sz w:val="24"/>
          <w:szCs w:val="24"/>
        </w:rPr>
        <w:t>)</w:t>
      </w:r>
      <w:r w:rsidR="00F50465">
        <w:rPr>
          <w:rFonts w:ascii="Times New Roman" w:hAnsi="Times New Roman" w:cs="Times New Roman"/>
          <w:sz w:val="24"/>
          <w:szCs w:val="24"/>
        </w:rPr>
        <w:t xml:space="preserve"> and elegance</w:t>
      </w:r>
      <w:r w:rsidR="00872ED7">
        <w:rPr>
          <w:rFonts w:ascii="Times New Roman" w:hAnsi="Times New Roman" w:cs="Times New Roman"/>
          <w:sz w:val="24"/>
          <w:szCs w:val="24"/>
        </w:rPr>
        <w:t xml:space="preserve"> (</w:t>
      </w:r>
      <w:r w:rsidR="00F50465" w:rsidRPr="00E969B1">
        <w:rPr>
          <w:rFonts w:ascii="Times New Roman" w:hAnsi="Times New Roman" w:cs="Times New Roman"/>
          <w:i/>
          <w:iCs/>
          <w:sz w:val="24"/>
          <w:szCs w:val="24"/>
        </w:rPr>
        <w:t>F</w:t>
      </w:r>
      <w:r w:rsidR="00F50465" w:rsidRPr="00E969B1">
        <w:rPr>
          <w:rFonts w:ascii="Times New Roman" w:hAnsi="Times New Roman" w:cs="Times New Roman"/>
          <w:sz w:val="24"/>
          <w:szCs w:val="24"/>
        </w:rPr>
        <w:t xml:space="preserve">(1, </w:t>
      </w:r>
      <w:r w:rsidR="00F50465">
        <w:rPr>
          <w:rFonts w:ascii="Times New Roman" w:hAnsi="Times New Roman" w:cs="Times New Roman"/>
          <w:sz w:val="24"/>
          <w:szCs w:val="24"/>
        </w:rPr>
        <w:t>184</w:t>
      </w:r>
      <w:r w:rsidR="00F50465" w:rsidRPr="00E969B1">
        <w:rPr>
          <w:rFonts w:ascii="Times New Roman" w:hAnsi="Times New Roman" w:cs="Times New Roman"/>
          <w:sz w:val="24"/>
          <w:szCs w:val="24"/>
        </w:rPr>
        <w:t xml:space="preserve">) = </w:t>
      </w:r>
      <w:r w:rsidR="00F50465">
        <w:rPr>
          <w:rFonts w:ascii="Times New Roman" w:hAnsi="Times New Roman" w:cs="Times New Roman"/>
          <w:sz w:val="24"/>
          <w:szCs w:val="24"/>
        </w:rPr>
        <w:t>4.08</w:t>
      </w:r>
      <w:r w:rsidR="00F50465" w:rsidRPr="00E969B1">
        <w:rPr>
          <w:rFonts w:ascii="Times New Roman" w:hAnsi="Times New Roman" w:cs="Times New Roman"/>
          <w:sz w:val="24"/>
          <w:szCs w:val="24"/>
        </w:rPr>
        <w:t xml:space="preserve">, </w:t>
      </w:r>
      <w:r w:rsidR="00F50465" w:rsidRPr="00E969B1">
        <w:rPr>
          <w:rFonts w:ascii="Times New Roman" w:hAnsi="Times New Roman" w:cs="Times New Roman"/>
          <w:i/>
          <w:iCs/>
          <w:sz w:val="24"/>
          <w:szCs w:val="24"/>
        </w:rPr>
        <w:t>p</w:t>
      </w:r>
      <w:r w:rsidR="00F50465" w:rsidRPr="00E969B1">
        <w:rPr>
          <w:rFonts w:ascii="Times New Roman" w:hAnsi="Times New Roman" w:cs="Times New Roman"/>
          <w:sz w:val="24"/>
          <w:szCs w:val="24"/>
        </w:rPr>
        <w:t xml:space="preserve"> = .0</w:t>
      </w:r>
      <w:r w:rsidR="00F50465">
        <w:rPr>
          <w:rFonts w:ascii="Times New Roman" w:hAnsi="Times New Roman" w:cs="Times New Roman"/>
          <w:sz w:val="24"/>
          <w:szCs w:val="24"/>
        </w:rPr>
        <w:t>45</w:t>
      </w:r>
      <w:r w:rsidR="00F50465" w:rsidRPr="00E969B1">
        <w:rPr>
          <w:rFonts w:ascii="Times New Roman" w:hAnsi="Times New Roman" w:cs="Times New Roman"/>
          <w:sz w:val="24"/>
          <w:szCs w:val="24"/>
        </w:rPr>
        <w:t xml:space="preserve">, </w:t>
      </w:r>
      <w:r w:rsidR="00F50465" w:rsidRPr="00E969B1">
        <w:rPr>
          <w:rFonts w:ascii="Times New Roman" w:hAnsi="Times New Roman" w:cs="Times New Roman"/>
          <w:sz w:val="24"/>
          <w:szCs w:val="24"/>
        </w:rPr>
        <w:sym w:font="Symbol" w:char="F068"/>
      </w:r>
      <w:r w:rsidR="00F50465" w:rsidRPr="00BC6DF9">
        <w:rPr>
          <w:rFonts w:ascii="Times New Roman" w:hAnsi="Times New Roman" w:cs="Times New Roman"/>
          <w:sz w:val="24"/>
          <w:szCs w:val="24"/>
          <w:vertAlign w:val="subscript"/>
        </w:rPr>
        <w:t>p</w:t>
      </w:r>
      <w:r w:rsidR="00F50465" w:rsidRPr="00E969B1">
        <w:rPr>
          <w:rFonts w:ascii="Times New Roman" w:hAnsi="Times New Roman" w:cs="Times New Roman"/>
          <w:sz w:val="24"/>
          <w:szCs w:val="24"/>
          <w:vertAlign w:val="superscript"/>
        </w:rPr>
        <w:t>2</w:t>
      </w:r>
      <w:r w:rsidR="00F50465" w:rsidRPr="00E969B1">
        <w:rPr>
          <w:rFonts w:ascii="Times New Roman" w:hAnsi="Times New Roman" w:cs="Times New Roman"/>
          <w:sz w:val="24"/>
          <w:szCs w:val="24"/>
        </w:rPr>
        <w:t xml:space="preserve"> = .0</w:t>
      </w:r>
      <w:r w:rsidR="00F50465">
        <w:rPr>
          <w:rFonts w:ascii="Times New Roman" w:hAnsi="Times New Roman" w:cs="Times New Roman"/>
          <w:sz w:val="24"/>
          <w:szCs w:val="24"/>
        </w:rPr>
        <w:t>2</w:t>
      </w:r>
      <w:r w:rsidR="00872ED7">
        <w:rPr>
          <w:rFonts w:ascii="Times New Roman" w:hAnsi="Times New Roman" w:cs="Times New Roman"/>
          <w:sz w:val="24"/>
          <w:szCs w:val="24"/>
        </w:rPr>
        <w:t>)</w:t>
      </w:r>
      <w:r w:rsidR="001819FF">
        <w:rPr>
          <w:rFonts w:ascii="Times New Roman" w:hAnsi="Times New Roman" w:cs="Times New Roman"/>
          <w:sz w:val="24"/>
          <w:szCs w:val="24"/>
        </w:rPr>
        <w:t xml:space="preserve"> compared to those participants receiving four email interruptions</w:t>
      </w:r>
      <w:r w:rsidR="00F50465">
        <w:rPr>
          <w:rFonts w:ascii="Times New Roman" w:hAnsi="Times New Roman" w:cs="Times New Roman"/>
          <w:sz w:val="24"/>
          <w:szCs w:val="24"/>
        </w:rPr>
        <w:t xml:space="preserve">. </w:t>
      </w:r>
      <w:r w:rsidR="006D480F">
        <w:rPr>
          <w:rFonts w:ascii="Times New Roman" w:hAnsi="Times New Roman" w:cs="Times New Roman"/>
          <w:sz w:val="24"/>
          <w:szCs w:val="24"/>
        </w:rPr>
        <w:t xml:space="preserve">However, this main effect </w:t>
      </w:r>
      <w:r w:rsidR="00F26C62">
        <w:rPr>
          <w:rFonts w:ascii="Times New Roman" w:hAnsi="Times New Roman" w:cs="Times New Roman"/>
          <w:sz w:val="24"/>
          <w:szCs w:val="24"/>
        </w:rPr>
        <w:t xml:space="preserve">does not tell the whole story and </w:t>
      </w:r>
      <w:r w:rsidR="006D480F">
        <w:rPr>
          <w:rFonts w:ascii="Times New Roman" w:hAnsi="Times New Roman" w:cs="Times New Roman"/>
          <w:sz w:val="24"/>
          <w:szCs w:val="24"/>
        </w:rPr>
        <w:t xml:space="preserve">should be considered </w:t>
      </w:r>
      <w:r w:rsidR="00D94534">
        <w:rPr>
          <w:rFonts w:ascii="Times New Roman" w:hAnsi="Times New Roman" w:cs="Times New Roman"/>
          <w:sz w:val="24"/>
          <w:szCs w:val="24"/>
        </w:rPr>
        <w:t xml:space="preserve">and interpreted </w:t>
      </w:r>
      <w:r w:rsidR="006D480F">
        <w:rPr>
          <w:rFonts w:ascii="Times New Roman" w:hAnsi="Times New Roman" w:cs="Times New Roman"/>
          <w:sz w:val="24"/>
          <w:szCs w:val="24"/>
        </w:rPr>
        <w:t>in light of the significant three-way interaction.</w:t>
      </w:r>
      <w:r w:rsidR="004B1786">
        <w:rPr>
          <w:rFonts w:ascii="Times New Roman" w:hAnsi="Times New Roman" w:cs="Times New Roman"/>
          <w:sz w:val="24"/>
          <w:szCs w:val="24"/>
        </w:rPr>
        <w:t xml:space="preserve"> </w:t>
      </w:r>
    </w:p>
    <w:p w14:paraId="11A09E0D" w14:textId="1FD0FE8D" w:rsidR="00F43746" w:rsidRDefault="00F4374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Significant three-way interactions</w:t>
      </w:r>
      <w:r w:rsidR="00D33BC8">
        <w:rPr>
          <w:rFonts w:ascii="Times New Roman" w:hAnsi="Times New Roman" w:cs="Times New Roman"/>
          <w:sz w:val="24"/>
          <w:szCs w:val="24"/>
        </w:rPr>
        <w:t xml:space="preserve"> are characterized by a two-way interaction that is stronger at a particular level of a third variable. </w:t>
      </w:r>
      <w:r>
        <w:rPr>
          <w:rFonts w:ascii="Times New Roman" w:hAnsi="Times New Roman" w:cs="Times New Roman"/>
          <w:sz w:val="24"/>
          <w:szCs w:val="24"/>
        </w:rPr>
        <w:t xml:space="preserve">Therefore, to interpret a significant three-way interaction, it is recommended that each two-way interaction </w:t>
      </w:r>
      <w:r w:rsidR="00872ED7">
        <w:rPr>
          <w:rFonts w:ascii="Times New Roman" w:hAnsi="Times New Roman" w:cs="Times New Roman"/>
          <w:sz w:val="24"/>
          <w:szCs w:val="24"/>
        </w:rPr>
        <w:t xml:space="preserve">is examined </w:t>
      </w:r>
      <w:r>
        <w:rPr>
          <w:rFonts w:ascii="Times New Roman" w:hAnsi="Times New Roman" w:cs="Times New Roman"/>
          <w:sz w:val="24"/>
          <w:szCs w:val="24"/>
        </w:rPr>
        <w:t xml:space="preserve">in such a way that </w:t>
      </w:r>
      <w:r w:rsidR="00872ED7">
        <w:rPr>
          <w:rFonts w:ascii="Times New Roman" w:hAnsi="Times New Roman" w:cs="Times New Roman"/>
          <w:sz w:val="24"/>
          <w:szCs w:val="24"/>
        </w:rPr>
        <w:t>each is</w:t>
      </w:r>
      <w:r>
        <w:rPr>
          <w:rFonts w:ascii="Times New Roman" w:hAnsi="Times New Roman" w:cs="Times New Roman"/>
          <w:sz w:val="24"/>
          <w:szCs w:val="24"/>
        </w:rPr>
        <w:t xml:space="preserve"> isolat</w:t>
      </w:r>
      <w:r w:rsidR="00872ED7">
        <w:rPr>
          <w:rFonts w:ascii="Times New Roman" w:hAnsi="Times New Roman" w:cs="Times New Roman"/>
          <w:sz w:val="24"/>
          <w:szCs w:val="24"/>
        </w:rPr>
        <w:t>ed</w:t>
      </w:r>
      <w:r>
        <w:rPr>
          <w:rFonts w:ascii="Times New Roman" w:hAnsi="Times New Roman" w:cs="Times New Roman"/>
          <w:sz w:val="24"/>
          <w:szCs w:val="24"/>
        </w:rPr>
        <w:t xml:space="preserve"> across levels of the third variable (</w:t>
      </w:r>
      <w:r>
        <w:rPr>
          <w:rFonts w:ascii="Times New Roman" w:hAnsi="Times New Roman" w:cs="Times New Roman"/>
          <w:sz w:val="24"/>
          <w:szCs w:val="24"/>
          <w:shd w:val="clear" w:color="auto" w:fill="FFFFFF"/>
        </w:rPr>
        <w:t>UCLA Institute for Digital Research &amp; Education Statistical Consulting, n.d.</w:t>
      </w:r>
      <w:r>
        <w:rPr>
          <w:rFonts w:ascii="Times New Roman" w:hAnsi="Times New Roman" w:cs="Times New Roman"/>
          <w:sz w:val="24"/>
          <w:szCs w:val="24"/>
        </w:rPr>
        <w:t>).</w:t>
      </w:r>
      <w:r w:rsidR="00103D12">
        <w:rPr>
          <w:rFonts w:ascii="Times New Roman" w:hAnsi="Times New Roman" w:cs="Times New Roman"/>
          <w:sz w:val="24"/>
          <w:szCs w:val="24"/>
        </w:rPr>
        <w:t xml:space="preserve"> See </w:t>
      </w:r>
      <w:r w:rsidR="00103D12" w:rsidRPr="008C2817">
        <w:rPr>
          <w:rFonts w:ascii="Times New Roman" w:hAnsi="Times New Roman" w:cs="Times New Roman"/>
          <w:sz w:val="24"/>
          <w:szCs w:val="24"/>
        </w:rPr>
        <w:t>Table 4</w:t>
      </w:r>
      <w:r w:rsidR="00103D12">
        <w:rPr>
          <w:rFonts w:ascii="Times New Roman" w:hAnsi="Times New Roman" w:cs="Times New Roman"/>
          <w:sz w:val="24"/>
          <w:szCs w:val="24"/>
        </w:rPr>
        <w:t xml:space="preserve"> for this </w:t>
      </w:r>
      <w:r w:rsidR="00F26C62">
        <w:rPr>
          <w:rFonts w:ascii="Times New Roman" w:hAnsi="Times New Roman" w:cs="Times New Roman"/>
          <w:sz w:val="24"/>
          <w:szCs w:val="24"/>
        </w:rPr>
        <w:t xml:space="preserve">statistical </w:t>
      </w:r>
      <w:r w:rsidR="00103D12">
        <w:rPr>
          <w:rFonts w:ascii="Times New Roman" w:hAnsi="Times New Roman" w:cs="Times New Roman"/>
          <w:sz w:val="24"/>
          <w:szCs w:val="24"/>
        </w:rPr>
        <w:t xml:space="preserve">decomposition </w:t>
      </w:r>
      <w:r w:rsidR="0021048C">
        <w:rPr>
          <w:rFonts w:ascii="Times New Roman" w:hAnsi="Times New Roman" w:cs="Times New Roman"/>
          <w:sz w:val="24"/>
          <w:szCs w:val="24"/>
        </w:rPr>
        <w:t>of</w:t>
      </w:r>
      <w:r w:rsidR="00103D12">
        <w:rPr>
          <w:rFonts w:ascii="Times New Roman" w:hAnsi="Times New Roman" w:cs="Times New Roman"/>
          <w:sz w:val="24"/>
          <w:szCs w:val="24"/>
        </w:rPr>
        <w:t xml:space="preserve"> each level </w:t>
      </w:r>
      <w:r w:rsidR="0021048C">
        <w:rPr>
          <w:rFonts w:ascii="Times New Roman" w:hAnsi="Times New Roman" w:cs="Times New Roman"/>
          <w:sz w:val="24"/>
          <w:szCs w:val="24"/>
        </w:rPr>
        <w:t>for</w:t>
      </w:r>
      <w:r w:rsidR="00F26C62">
        <w:rPr>
          <w:rFonts w:ascii="Times New Roman" w:hAnsi="Times New Roman" w:cs="Times New Roman"/>
          <w:sz w:val="24"/>
          <w:szCs w:val="24"/>
        </w:rPr>
        <w:t xml:space="preserve"> the three manipulation</w:t>
      </w:r>
      <w:r w:rsidR="00872ED7">
        <w:rPr>
          <w:rFonts w:ascii="Times New Roman" w:hAnsi="Times New Roman" w:cs="Times New Roman"/>
          <w:sz w:val="24"/>
          <w:szCs w:val="24"/>
        </w:rPr>
        <w:t>s</w:t>
      </w:r>
      <w:r w:rsidR="00103D12">
        <w:rPr>
          <w:rFonts w:ascii="Times New Roman" w:hAnsi="Times New Roman" w:cs="Times New Roman"/>
          <w:sz w:val="24"/>
          <w:szCs w:val="24"/>
        </w:rPr>
        <w:t xml:space="preserve">.  </w:t>
      </w:r>
    </w:p>
    <w:p w14:paraId="0A4BED14" w14:textId="77777777" w:rsidR="002F0199" w:rsidRDefault="002F0199" w:rsidP="00BC6DF9">
      <w:pPr>
        <w:spacing w:after="0" w:line="480" w:lineRule="auto"/>
        <w:rPr>
          <w:rFonts w:ascii="Times New Roman" w:hAnsi="Times New Roman" w:cs="Times New Roman"/>
          <w:sz w:val="24"/>
          <w:szCs w:val="24"/>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1"/>
        <w:gridCol w:w="2039"/>
        <w:gridCol w:w="876"/>
        <w:gridCol w:w="878"/>
        <w:gridCol w:w="897"/>
        <w:gridCol w:w="928"/>
        <w:gridCol w:w="858"/>
        <w:gridCol w:w="913"/>
      </w:tblGrid>
      <w:tr w:rsidR="002F0199" w:rsidRPr="009775F6" w14:paraId="3ECE6521" w14:textId="77777777" w:rsidTr="00E45FBF">
        <w:trPr>
          <w:trHeight w:val="432"/>
        </w:trPr>
        <w:tc>
          <w:tcPr>
            <w:tcW w:w="9360" w:type="dxa"/>
            <w:gridSpan w:val="8"/>
            <w:tcBorders>
              <w:top w:val="nil"/>
              <w:left w:val="nil"/>
              <w:right w:val="nil"/>
            </w:tcBorders>
          </w:tcPr>
          <w:p w14:paraId="1B664E16" w14:textId="77777777" w:rsidR="002F0199" w:rsidRPr="006B188A" w:rsidRDefault="002F0199" w:rsidP="00E45FBF">
            <w:pPr>
              <w:rPr>
                <w:rFonts w:ascii="Times New Roman" w:eastAsia="Calibri" w:hAnsi="Times New Roman"/>
                <w:sz w:val="24"/>
                <w:szCs w:val="24"/>
              </w:rPr>
            </w:pPr>
            <w:r w:rsidRPr="00BC6DF9">
              <w:rPr>
                <w:rFonts w:ascii="Times New Roman" w:hAnsi="Times New Roman"/>
                <w:sz w:val="24"/>
                <w:szCs w:val="24"/>
              </w:rPr>
              <w:t>Table 4</w:t>
            </w:r>
            <w:r w:rsidRPr="008C2817">
              <w:rPr>
                <w:rFonts w:ascii="Times New Roman" w:hAnsi="Times New Roman"/>
                <w:sz w:val="24"/>
                <w:szCs w:val="24"/>
              </w:rPr>
              <w:t xml:space="preserve">. </w:t>
            </w:r>
          </w:p>
        </w:tc>
      </w:tr>
      <w:tr w:rsidR="002F0199" w:rsidRPr="009775F6" w14:paraId="20ACEF6E" w14:textId="77777777" w:rsidTr="00E45FBF">
        <w:trPr>
          <w:trHeight w:val="432"/>
        </w:trPr>
        <w:tc>
          <w:tcPr>
            <w:tcW w:w="9360" w:type="dxa"/>
            <w:gridSpan w:val="8"/>
            <w:tcBorders>
              <w:left w:val="nil"/>
              <w:bottom w:val="single" w:sz="4" w:space="0" w:color="auto"/>
              <w:right w:val="nil"/>
            </w:tcBorders>
          </w:tcPr>
          <w:p w14:paraId="0F0A7EBE" w14:textId="77777777" w:rsidR="002F0199" w:rsidRPr="006B188A" w:rsidRDefault="002F0199" w:rsidP="00E45FBF">
            <w:pPr>
              <w:rPr>
                <w:rFonts w:ascii="Times New Roman" w:hAnsi="Times New Roman"/>
                <w:sz w:val="24"/>
                <w:szCs w:val="24"/>
              </w:rPr>
            </w:pPr>
            <w:r w:rsidRPr="006B188A">
              <w:rPr>
                <w:rFonts w:ascii="Times New Roman" w:hAnsi="Times New Roman"/>
                <w:i/>
                <w:iCs/>
                <w:sz w:val="24"/>
                <w:szCs w:val="24"/>
              </w:rPr>
              <w:t>Three-Way Interaction Results</w:t>
            </w:r>
            <w:r>
              <w:rPr>
                <w:rFonts w:ascii="Times New Roman" w:hAnsi="Times New Roman"/>
                <w:i/>
                <w:iCs/>
                <w:sz w:val="24"/>
                <w:szCs w:val="24"/>
              </w:rPr>
              <w:t xml:space="preserve"> </w:t>
            </w:r>
            <w:r w:rsidRPr="006B188A">
              <w:rPr>
                <w:rFonts w:ascii="Times New Roman" w:hAnsi="Times New Roman"/>
                <w:i/>
                <w:iCs/>
                <w:sz w:val="24"/>
                <w:szCs w:val="24"/>
              </w:rPr>
              <w:t>– Quality, Originality, and Elegance</w:t>
            </w:r>
          </w:p>
        </w:tc>
      </w:tr>
      <w:tr w:rsidR="002F0199" w:rsidRPr="009775F6" w14:paraId="16353A2D" w14:textId="77777777" w:rsidTr="00E45FBF">
        <w:tc>
          <w:tcPr>
            <w:tcW w:w="1980" w:type="dxa"/>
            <w:tcBorders>
              <w:top w:val="single" w:sz="4" w:space="0" w:color="auto"/>
              <w:left w:val="nil"/>
              <w:right w:val="nil"/>
            </w:tcBorders>
          </w:tcPr>
          <w:p w14:paraId="256A0F7A" w14:textId="77777777" w:rsidR="002F0199" w:rsidRPr="006B188A" w:rsidRDefault="002F0199" w:rsidP="00E45FBF">
            <w:pPr>
              <w:jc w:val="center"/>
              <w:rPr>
                <w:rFonts w:ascii="Times New Roman" w:hAnsi="Times New Roman"/>
                <w:sz w:val="24"/>
                <w:szCs w:val="24"/>
              </w:rPr>
            </w:pPr>
          </w:p>
        </w:tc>
        <w:tc>
          <w:tcPr>
            <w:tcW w:w="2054" w:type="dxa"/>
            <w:tcBorders>
              <w:top w:val="single" w:sz="4" w:space="0" w:color="auto"/>
              <w:left w:val="nil"/>
              <w:right w:val="nil"/>
            </w:tcBorders>
            <w:vAlign w:val="center"/>
            <w:hideMark/>
          </w:tcPr>
          <w:p w14:paraId="70E07DDB" w14:textId="77777777" w:rsidR="002F0199" w:rsidRPr="006B188A" w:rsidRDefault="002F0199" w:rsidP="00E45FBF">
            <w:pPr>
              <w:jc w:val="center"/>
              <w:rPr>
                <w:rFonts w:ascii="Times New Roman" w:hAnsi="Times New Roman"/>
                <w:sz w:val="24"/>
                <w:szCs w:val="24"/>
              </w:rPr>
            </w:pPr>
          </w:p>
        </w:tc>
        <w:tc>
          <w:tcPr>
            <w:tcW w:w="1709" w:type="dxa"/>
            <w:gridSpan w:val="2"/>
            <w:tcBorders>
              <w:top w:val="single" w:sz="4" w:space="0" w:color="auto"/>
              <w:left w:val="nil"/>
              <w:bottom w:val="single" w:sz="4" w:space="0" w:color="auto"/>
              <w:right w:val="nil"/>
            </w:tcBorders>
            <w:vAlign w:val="center"/>
          </w:tcPr>
          <w:p w14:paraId="6F491FC9" w14:textId="77777777" w:rsidR="002F0199" w:rsidRPr="006B188A" w:rsidRDefault="002F0199" w:rsidP="00E45FBF">
            <w:pPr>
              <w:jc w:val="center"/>
              <w:rPr>
                <w:rFonts w:ascii="Times New Roman" w:hAnsi="Times New Roman"/>
                <w:sz w:val="24"/>
                <w:szCs w:val="24"/>
              </w:rPr>
            </w:pPr>
            <w:r w:rsidRPr="006B188A">
              <w:rPr>
                <w:rFonts w:ascii="Times New Roman" w:hAnsi="Times New Roman"/>
                <w:sz w:val="24"/>
                <w:szCs w:val="24"/>
              </w:rPr>
              <w:t>Quality</w:t>
            </w:r>
          </w:p>
        </w:tc>
        <w:tc>
          <w:tcPr>
            <w:tcW w:w="1836" w:type="dxa"/>
            <w:gridSpan w:val="2"/>
            <w:tcBorders>
              <w:top w:val="single" w:sz="4" w:space="0" w:color="auto"/>
              <w:left w:val="nil"/>
              <w:bottom w:val="single" w:sz="4" w:space="0" w:color="auto"/>
              <w:right w:val="nil"/>
            </w:tcBorders>
            <w:vAlign w:val="center"/>
            <w:hideMark/>
          </w:tcPr>
          <w:p w14:paraId="63554B24" w14:textId="77777777" w:rsidR="002F0199" w:rsidRPr="006B188A" w:rsidRDefault="002F0199" w:rsidP="00E45FBF">
            <w:pPr>
              <w:jc w:val="center"/>
              <w:rPr>
                <w:rFonts w:ascii="Times New Roman" w:hAnsi="Times New Roman"/>
                <w:sz w:val="24"/>
                <w:szCs w:val="24"/>
              </w:rPr>
            </w:pPr>
            <w:r w:rsidRPr="006B188A">
              <w:rPr>
                <w:rFonts w:ascii="Times New Roman" w:hAnsi="Times New Roman"/>
                <w:sz w:val="24"/>
                <w:szCs w:val="24"/>
              </w:rPr>
              <w:t>Originality</w:t>
            </w:r>
          </w:p>
        </w:tc>
        <w:tc>
          <w:tcPr>
            <w:tcW w:w="1781" w:type="dxa"/>
            <w:gridSpan w:val="2"/>
            <w:tcBorders>
              <w:top w:val="single" w:sz="4" w:space="0" w:color="auto"/>
              <w:left w:val="nil"/>
              <w:bottom w:val="single" w:sz="4" w:space="0" w:color="auto"/>
              <w:right w:val="nil"/>
            </w:tcBorders>
            <w:vAlign w:val="center"/>
          </w:tcPr>
          <w:p w14:paraId="5A309E49" w14:textId="77777777" w:rsidR="002F0199" w:rsidRPr="006B188A" w:rsidRDefault="002F0199" w:rsidP="00E45FBF">
            <w:pPr>
              <w:jc w:val="center"/>
              <w:rPr>
                <w:rFonts w:ascii="Times New Roman" w:hAnsi="Times New Roman"/>
                <w:sz w:val="24"/>
                <w:szCs w:val="24"/>
              </w:rPr>
            </w:pPr>
            <w:r w:rsidRPr="006B188A">
              <w:rPr>
                <w:rFonts w:ascii="Times New Roman" w:eastAsia="Calibri" w:hAnsi="Times New Roman" w:cs="Times New Roman"/>
                <w:color w:val="000000"/>
                <w:sz w:val="24"/>
                <w:szCs w:val="24"/>
              </w:rPr>
              <w:t>Elegance</w:t>
            </w:r>
          </w:p>
        </w:tc>
      </w:tr>
      <w:tr w:rsidR="002F0199" w:rsidRPr="009775F6" w14:paraId="493E13BF" w14:textId="77777777" w:rsidTr="00E45FBF">
        <w:tc>
          <w:tcPr>
            <w:tcW w:w="1980" w:type="dxa"/>
            <w:tcBorders>
              <w:left w:val="nil"/>
              <w:bottom w:val="single" w:sz="4" w:space="0" w:color="auto"/>
              <w:right w:val="nil"/>
            </w:tcBorders>
          </w:tcPr>
          <w:p w14:paraId="13059A28" w14:textId="1D07573E" w:rsidR="002F0199" w:rsidRPr="006B188A" w:rsidRDefault="002F0199" w:rsidP="00E45FBF">
            <w:pPr>
              <w:jc w:val="center"/>
              <w:rPr>
                <w:rFonts w:ascii="Times New Roman" w:hAnsi="Times New Roman"/>
                <w:sz w:val="24"/>
                <w:szCs w:val="24"/>
              </w:rPr>
            </w:pPr>
            <w:r w:rsidRPr="006B188A">
              <w:rPr>
                <w:rFonts w:ascii="Times New Roman" w:hAnsi="Times New Roman"/>
                <w:sz w:val="24"/>
                <w:szCs w:val="24"/>
              </w:rPr>
              <w:t>Manipulation Level Breakdown</w:t>
            </w:r>
          </w:p>
        </w:tc>
        <w:tc>
          <w:tcPr>
            <w:tcW w:w="2054" w:type="dxa"/>
            <w:tcBorders>
              <w:left w:val="nil"/>
              <w:bottom w:val="single" w:sz="4" w:space="0" w:color="auto"/>
              <w:right w:val="nil"/>
            </w:tcBorders>
            <w:vAlign w:val="center"/>
          </w:tcPr>
          <w:p w14:paraId="58F7A0C9" w14:textId="77777777" w:rsidR="002F0199" w:rsidRPr="006B188A" w:rsidRDefault="002F0199" w:rsidP="00E45FBF">
            <w:pPr>
              <w:jc w:val="center"/>
              <w:rPr>
                <w:rFonts w:ascii="Times New Roman" w:hAnsi="Times New Roman"/>
                <w:sz w:val="24"/>
                <w:szCs w:val="24"/>
              </w:rPr>
            </w:pPr>
            <w:r w:rsidRPr="006B188A">
              <w:rPr>
                <w:rFonts w:ascii="Times New Roman" w:hAnsi="Times New Roman"/>
                <w:sz w:val="24"/>
                <w:szCs w:val="24"/>
              </w:rPr>
              <w:t>Remaining Two-Way Interaction</w:t>
            </w:r>
          </w:p>
        </w:tc>
        <w:tc>
          <w:tcPr>
            <w:tcW w:w="824" w:type="dxa"/>
            <w:tcBorders>
              <w:top w:val="single" w:sz="4" w:space="0" w:color="auto"/>
              <w:left w:val="nil"/>
              <w:bottom w:val="single" w:sz="4" w:space="0" w:color="auto"/>
              <w:right w:val="nil"/>
            </w:tcBorders>
            <w:vAlign w:val="center"/>
          </w:tcPr>
          <w:p w14:paraId="2EE017F6" w14:textId="77777777" w:rsidR="002F0199" w:rsidRPr="006B188A" w:rsidRDefault="002F0199" w:rsidP="00E45FBF">
            <w:pPr>
              <w:jc w:val="center"/>
              <w:rPr>
                <w:rFonts w:ascii="Times New Roman" w:hAnsi="Times New Roman"/>
                <w:i/>
                <w:iCs/>
                <w:sz w:val="24"/>
                <w:szCs w:val="24"/>
              </w:rPr>
            </w:pPr>
            <w:r w:rsidRPr="006B188A">
              <w:rPr>
                <w:rFonts w:ascii="Times New Roman" w:hAnsi="Times New Roman"/>
                <w:i/>
                <w:iCs/>
                <w:sz w:val="24"/>
                <w:szCs w:val="24"/>
              </w:rPr>
              <w:t>F</w:t>
            </w:r>
          </w:p>
        </w:tc>
        <w:tc>
          <w:tcPr>
            <w:tcW w:w="885" w:type="dxa"/>
            <w:tcBorders>
              <w:top w:val="single" w:sz="4" w:space="0" w:color="auto"/>
              <w:left w:val="nil"/>
              <w:bottom w:val="single" w:sz="4" w:space="0" w:color="auto"/>
              <w:right w:val="nil"/>
            </w:tcBorders>
            <w:vAlign w:val="center"/>
          </w:tcPr>
          <w:p w14:paraId="66040325" w14:textId="77777777" w:rsidR="002F0199" w:rsidRPr="006B188A" w:rsidRDefault="002F0199" w:rsidP="00E45FBF">
            <w:pPr>
              <w:jc w:val="center"/>
              <w:rPr>
                <w:rFonts w:ascii="Times New Roman" w:hAnsi="Times New Roman"/>
                <w:sz w:val="24"/>
                <w:szCs w:val="24"/>
              </w:rPr>
            </w:pPr>
            <w:r w:rsidRPr="006B188A">
              <w:rPr>
                <w:rFonts w:ascii="Times New Roman" w:hAnsi="Times New Roman"/>
                <w:color w:val="000000"/>
                <w:sz w:val="24"/>
                <w:szCs w:val="24"/>
              </w:rPr>
              <w:sym w:font="Symbol" w:char="F068"/>
            </w:r>
            <w:r w:rsidRPr="006B188A">
              <w:rPr>
                <w:rFonts w:ascii="Times New Roman" w:hAnsi="Times New Roman"/>
                <w:color w:val="000000"/>
                <w:sz w:val="24"/>
                <w:szCs w:val="24"/>
                <w:vertAlign w:val="subscript"/>
              </w:rPr>
              <w:t>p</w:t>
            </w:r>
            <w:r w:rsidRPr="006B188A">
              <w:rPr>
                <w:rFonts w:ascii="Times New Roman" w:hAnsi="Times New Roman"/>
                <w:color w:val="000000"/>
                <w:sz w:val="24"/>
                <w:szCs w:val="24"/>
                <w:vertAlign w:val="superscript"/>
              </w:rPr>
              <w:t>2</w:t>
            </w:r>
          </w:p>
        </w:tc>
        <w:tc>
          <w:tcPr>
            <w:tcW w:w="900" w:type="dxa"/>
            <w:tcBorders>
              <w:top w:val="single" w:sz="4" w:space="0" w:color="auto"/>
              <w:left w:val="nil"/>
              <w:bottom w:val="single" w:sz="4" w:space="0" w:color="auto"/>
              <w:right w:val="nil"/>
            </w:tcBorders>
            <w:vAlign w:val="center"/>
          </w:tcPr>
          <w:p w14:paraId="42F986EC" w14:textId="77777777" w:rsidR="002F0199" w:rsidRPr="006B188A" w:rsidRDefault="002F0199" w:rsidP="00E45FBF">
            <w:pPr>
              <w:jc w:val="center"/>
              <w:rPr>
                <w:rFonts w:ascii="Times New Roman" w:hAnsi="Times New Roman"/>
                <w:i/>
                <w:iCs/>
                <w:sz w:val="24"/>
                <w:szCs w:val="24"/>
              </w:rPr>
            </w:pPr>
            <w:r w:rsidRPr="006B188A">
              <w:rPr>
                <w:rFonts w:ascii="Times New Roman" w:hAnsi="Times New Roman"/>
                <w:i/>
                <w:iCs/>
                <w:sz w:val="24"/>
                <w:szCs w:val="24"/>
              </w:rPr>
              <w:t>F</w:t>
            </w:r>
          </w:p>
        </w:tc>
        <w:tc>
          <w:tcPr>
            <w:tcW w:w="936" w:type="dxa"/>
            <w:tcBorders>
              <w:top w:val="single" w:sz="4" w:space="0" w:color="auto"/>
              <w:left w:val="nil"/>
              <w:bottom w:val="single" w:sz="4" w:space="0" w:color="auto"/>
              <w:right w:val="nil"/>
            </w:tcBorders>
            <w:vAlign w:val="center"/>
          </w:tcPr>
          <w:p w14:paraId="79B9D576" w14:textId="77777777" w:rsidR="002F0199" w:rsidRPr="006B188A" w:rsidRDefault="002F0199" w:rsidP="00E45FBF">
            <w:pPr>
              <w:jc w:val="center"/>
              <w:rPr>
                <w:rFonts w:ascii="Times New Roman" w:hAnsi="Times New Roman"/>
                <w:sz w:val="24"/>
                <w:szCs w:val="24"/>
              </w:rPr>
            </w:pPr>
            <w:r w:rsidRPr="006B188A">
              <w:rPr>
                <w:rFonts w:ascii="Times New Roman" w:hAnsi="Times New Roman"/>
                <w:color w:val="000000"/>
                <w:sz w:val="24"/>
                <w:szCs w:val="24"/>
              </w:rPr>
              <w:sym w:font="Symbol" w:char="F068"/>
            </w:r>
            <w:r w:rsidRPr="006B188A">
              <w:rPr>
                <w:rFonts w:ascii="Times New Roman" w:hAnsi="Times New Roman"/>
                <w:color w:val="000000"/>
                <w:sz w:val="24"/>
                <w:szCs w:val="24"/>
                <w:vertAlign w:val="subscript"/>
              </w:rPr>
              <w:t>p</w:t>
            </w:r>
            <w:r w:rsidRPr="006B188A">
              <w:rPr>
                <w:rFonts w:ascii="Times New Roman" w:hAnsi="Times New Roman"/>
                <w:color w:val="000000"/>
                <w:sz w:val="24"/>
                <w:szCs w:val="24"/>
                <w:vertAlign w:val="superscript"/>
              </w:rPr>
              <w:t>2</w:t>
            </w:r>
          </w:p>
        </w:tc>
        <w:tc>
          <w:tcPr>
            <w:tcW w:w="860" w:type="dxa"/>
            <w:tcBorders>
              <w:top w:val="single" w:sz="4" w:space="0" w:color="auto"/>
              <w:left w:val="nil"/>
              <w:bottom w:val="single" w:sz="4" w:space="0" w:color="auto"/>
              <w:right w:val="nil"/>
            </w:tcBorders>
            <w:vAlign w:val="center"/>
          </w:tcPr>
          <w:p w14:paraId="693F05E1" w14:textId="77777777" w:rsidR="002F0199" w:rsidRPr="006B188A" w:rsidRDefault="002F0199" w:rsidP="00E45FBF">
            <w:pPr>
              <w:jc w:val="center"/>
              <w:rPr>
                <w:rFonts w:ascii="Times New Roman" w:eastAsia="Calibri" w:hAnsi="Times New Roman" w:cs="Times New Roman"/>
                <w:i/>
                <w:iCs/>
                <w:color w:val="000000"/>
                <w:sz w:val="24"/>
                <w:szCs w:val="24"/>
              </w:rPr>
            </w:pPr>
            <w:r w:rsidRPr="006B188A">
              <w:rPr>
                <w:rFonts w:ascii="Times New Roman" w:hAnsi="Times New Roman"/>
                <w:i/>
                <w:iCs/>
                <w:sz w:val="24"/>
                <w:szCs w:val="24"/>
              </w:rPr>
              <w:t>F</w:t>
            </w:r>
          </w:p>
        </w:tc>
        <w:tc>
          <w:tcPr>
            <w:tcW w:w="921" w:type="dxa"/>
            <w:tcBorders>
              <w:top w:val="single" w:sz="4" w:space="0" w:color="auto"/>
              <w:left w:val="nil"/>
              <w:bottom w:val="single" w:sz="4" w:space="0" w:color="auto"/>
              <w:right w:val="nil"/>
            </w:tcBorders>
            <w:vAlign w:val="center"/>
          </w:tcPr>
          <w:p w14:paraId="31D165E0" w14:textId="77777777" w:rsidR="002F0199" w:rsidRPr="006B188A" w:rsidRDefault="002F0199" w:rsidP="00E45FBF">
            <w:pPr>
              <w:jc w:val="center"/>
              <w:rPr>
                <w:rFonts w:ascii="Times New Roman" w:eastAsia="Calibri" w:hAnsi="Times New Roman" w:cs="Times New Roman"/>
                <w:color w:val="000000"/>
                <w:sz w:val="24"/>
                <w:szCs w:val="24"/>
              </w:rPr>
            </w:pPr>
            <w:r w:rsidRPr="006B188A">
              <w:rPr>
                <w:rFonts w:ascii="Times New Roman" w:hAnsi="Times New Roman"/>
                <w:color w:val="000000"/>
                <w:sz w:val="24"/>
                <w:szCs w:val="24"/>
              </w:rPr>
              <w:sym w:font="Symbol" w:char="F068"/>
            </w:r>
            <w:r w:rsidRPr="006B188A">
              <w:rPr>
                <w:rFonts w:ascii="Times New Roman" w:hAnsi="Times New Roman"/>
                <w:color w:val="000000"/>
                <w:sz w:val="24"/>
                <w:szCs w:val="24"/>
                <w:vertAlign w:val="subscript"/>
              </w:rPr>
              <w:t>p</w:t>
            </w:r>
            <w:r w:rsidRPr="006B188A">
              <w:rPr>
                <w:rFonts w:ascii="Times New Roman" w:hAnsi="Times New Roman"/>
                <w:color w:val="000000"/>
                <w:sz w:val="24"/>
                <w:szCs w:val="24"/>
                <w:vertAlign w:val="superscript"/>
              </w:rPr>
              <w:t>2</w:t>
            </w:r>
          </w:p>
        </w:tc>
      </w:tr>
      <w:tr w:rsidR="002F0199" w:rsidRPr="009775F6" w14:paraId="1CCD61AF" w14:textId="77777777" w:rsidTr="00BC6DF9">
        <w:tc>
          <w:tcPr>
            <w:tcW w:w="1980" w:type="dxa"/>
            <w:tcBorders>
              <w:left w:val="nil"/>
              <w:bottom w:val="nil"/>
              <w:right w:val="nil"/>
            </w:tcBorders>
            <w:vAlign w:val="center"/>
          </w:tcPr>
          <w:p w14:paraId="6D886A44" w14:textId="77777777" w:rsidR="002F0199" w:rsidRPr="009775F6" w:rsidRDefault="002F0199">
            <w:pPr>
              <w:rPr>
                <w:rFonts w:ascii="Times New Roman" w:hAnsi="Times New Roman" w:cs="Times New Roman"/>
                <w:sz w:val="20"/>
                <w:szCs w:val="20"/>
              </w:rPr>
            </w:pPr>
            <w:r w:rsidRPr="009775F6">
              <w:rPr>
                <w:rFonts w:ascii="Times New Roman" w:hAnsi="Times New Roman" w:cs="Times New Roman"/>
                <w:sz w:val="20"/>
                <w:szCs w:val="20"/>
              </w:rPr>
              <w:t>Idea generation</w:t>
            </w:r>
          </w:p>
        </w:tc>
        <w:tc>
          <w:tcPr>
            <w:tcW w:w="2054" w:type="dxa"/>
            <w:tcBorders>
              <w:left w:val="nil"/>
              <w:bottom w:val="nil"/>
              <w:right w:val="nil"/>
            </w:tcBorders>
            <w:vAlign w:val="center"/>
          </w:tcPr>
          <w:p w14:paraId="2561916A" w14:textId="77777777" w:rsidR="002F0199" w:rsidRPr="009775F6" w:rsidRDefault="002F0199">
            <w:pPr>
              <w:rPr>
                <w:rFonts w:ascii="Times New Roman" w:hAnsi="Times New Roman" w:cs="Times New Roman"/>
                <w:sz w:val="20"/>
                <w:szCs w:val="20"/>
              </w:rPr>
            </w:pPr>
            <w:r w:rsidRPr="009775F6">
              <w:rPr>
                <w:rFonts w:ascii="Times New Roman" w:hAnsi="Times New Roman" w:cs="Times New Roman"/>
                <w:sz w:val="20"/>
                <w:szCs w:val="20"/>
              </w:rPr>
              <w:t xml:space="preserve">Interruption amount </w:t>
            </w:r>
            <w:r>
              <w:rPr>
                <w:rFonts w:ascii="Times New Roman" w:hAnsi="Times New Roman" w:cs="Times New Roman"/>
                <w:sz w:val="24"/>
                <w:szCs w:val="24"/>
              </w:rPr>
              <w:t>×</w:t>
            </w:r>
            <w:r w:rsidRPr="009775F6">
              <w:rPr>
                <w:rFonts w:ascii="Times New Roman" w:hAnsi="Times New Roman" w:cs="Times New Roman"/>
                <w:sz w:val="20"/>
                <w:szCs w:val="20"/>
              </w:rPr>
              <w:t xml:space="preserve"> interruption relevance  </w:t>
            </w:r>
          </w:p>
        </w:tc>
        <w:tc>
          <w:tcPr>
            <w:tcW w:w="824" w:type="dxa"/>
            <w:tcBorders>
              <w:left w:val="nil"/>
              <w:bottom w:val="nil"/>
              <w:right w:val="nil"/>
            </w:tcBorders>
            <w:vAlign w:val="center"/>
          </w:tcPr>
          <w:p w14:paraId="2B1459C3"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4.89*</w:t>
            </w:r>
          </w:p>
        </w:tc>
        <w:tc>
          <w:tcPr>
            <w:tcW w:w="885" w:type="dxa"/>
            <w:tcBorders>
              <w:left w:val="nil"/>
              <w:bottom w:val="nil"/>
              <w:right w:val="nil"/>
            </w:tcBorders>
            <w:vAlign w:val="center"/>
          </w:tcPr>
          <w:p w14:paraId="46C467E7"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.05</w:t>
            </w:r>
          </w:p>
        </w:tc>
        <w:tc>
          <w:tcPr>
            <w:tcW w:w="900" w:type="dxa"/>
            <w:tcBorders>
              <w:left w:val="nil"/>
              <w:bottom w:val="nil"/>
              <w:right w:val="nil"/>
            </w:tcBorders>
            <w:vAlign w:val="center"/>
          </w:tcPr>
          <w:p w14:paraId="77D2EF7E"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3.14</w:t>
            </w:r>
          </w:p>
        </w:tc>
        <w:tc>
          <w:tcPr>
            <w:tcW w:w="936" w:type="dxa"/>
            <w:tcBorders>
              <w:left w:val="nil"/>
              <w:bottom w:val="nil"/>
              <w:right w:val="nil"/>
            </w:tcBorders>
            <w:vAlign w:val="center"/>
          </w:tcPr>
          <w:p w14:paraId="723AA829" w14:textId="77777777" w:rsidR="002F0199" w:rsidRPr="006B188A" w:rsidRDefault="002F0199" w:rsidP="00E45FBF">
            <w:pPr>
              <w:jc w:val="center"/>
              <w:rPr>
                <w:rFonts w:ascii="Times New Roman" w:hAnsi="Times New Roman" w:cs="Times New Roman"/>
                <w:sz w:val="24"/>
                <w:szCs w:val="24"/>
              </w:rPr>
            </w:pPr>
            <w:r w:rsidRPr="006B188A">
              <w:rPr>
                <w:rFonts w:ascii="Times New Roman" w:hAnsi="Times New Roman" w:cs="Times New Roman"/>
                <w:sz w:val="24"/>
                <w:szCs w:val="24"/>
              </w:rPr>
              <w:t>.03</w:t>
            </w:r>
          </w:p>
        </w:tc>
        <w:tc>
          <w:tcPr>
            <w:tcW w:w="860" w:type="dxa"/>
            <w:tcBorders>
              <w:left w:val="nil"/>
              <w:bottom w:val="nil"/>
              <w:right w:val="nil"/>
            </w:tcBorders>
            <w:vAlign w:val="center"/>
          </w:tcPr>
          <w:p w14:paraId="4F52229B"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6.42*</w:t>
            </w:r>
          </w:p>
        </w:tc>
        <w:tc>
          <w:tcPr>
            <w:tcW w:w="921" w:type="dxa"/>
            <w:tcBorders>
              <w:left w:val="nil"/>
              <w:bottom w:val="nil"/>
              <w:right w:val="nil"/>
            </w:tcBorders>
            <w:vAlign w:val="center"/>
          </w:tcPr>
          <w:p w14:paraId="1D067BF0"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.0</w:t>
            </w:r>
            <w:r>
              <w:rPr>
                <w:rFonts w:ascii="Times New Roman" w:hAnsi="Times New Roman" w:cs="Times New Roman"/>
                <w:sz w:val="24"/>
                <w:szCs w:val="24"/>
              </w:rPr>
              <w:t>7</w:t>
            </w:r>
          </w:p>
        </w:tc>
      </w:tr>
      <w:tr w:rsidR="002F0199" w:rsidRPr="009775F6" w14:paraId="5ABD7FFC" w14:textId="77777777" w:rsidTr="00BC6DF9">
        <w:tc>
          <w:tcPr>
            <w:tcW w:w="1980" w:type="dxa"/>
            <w:tcBorders>
              <w:left w:val="nil"/>
              <w:bottom w:val="single" w:sz="4" w:space="0" w:color="auto"/>
              <w:right w:val="nil"/>
            </w:tcBorders>
            <w:vAlign w:val="center"/>
          </w:tcPr>
          <w:p w14:paraId="0E293298" w14:textId="77777777" w:rsidR="002F0199" w:rsidRPr="009775F6" w:rsidRDefault="002F0199">
            <w:pPr>
              <w:rPr>
                <w:rFonts w:ascii="Times New Roman" w:hAnsi="Times New Roman" w:cs="Times New Roman"/>
                <w:sz w:val="20"/>
                <w:szCs w:val="20"/>
              </w:rPr>
            </w:pPr>
            <w:r w:rsidRPr="009775F6">
              <w:rPr>
                <w:rFonts w:ascii="Times New Roman" w:hAnsi="Times New Roman" w:cs="Times New Roman"/>
                <w:sz w:val="20"/>
                <w:szCs w:val="20"/>
              </w:rPr>
              <w:t>Idea evaluation</w:t>
            </w:r>
          </w:p>
        </w:tc>
        <w:tc>
          <w:tcPr>
            <w:tcW w:w="2054" w:type="dxa"/>
            <w:tcBorders>
              <w:left w:val="nil"/>
              <w:bottom w:val="single" w:sz="4" w:space="0" w:color="auto"/>
              <w:right w:val="nil"/>
            </w:tcBorders>
            <w:vAlign w:val="center"/>
          </w:tcPr>
          <w:p w14:paraId="5D86B7A6" w14:textId="77777777" w:rsidR="002F0199" w:rsidRPr="009775F6" w:rsidRDefault="002F0199">
            <w:pPr>
              <w:rPr>
                <w:rFonts w:ascii="Times New Roman" w:hAnsi="Times New Roman" w:cs="Times New Roman"/>
                <w:sz w:val="20"/>
                <w:szCs w:val="20"/>
              </w:rPr>
            </w:pPr>
            <w:r w:rsidRPr="009775F6">
              <w:rPr>
                <w:rFonts w:ascii="Times New Roman" w:hAnsi="Times New Roman" w:cs="Times New Roman"/>
                <w:sz w:val="20"/>
                <w:szCs w:val="20"/>
              </w:rPr>
              <w:t xml:space="preserve">Interruption amount </w:t>
            </w:r>
            <w:r>
              <w:rPr>
                <w:rFonts w:ascii="Times New Roman" w:hAnsi="Times New Roman" w:cs="Times New Roman"/>
                <w:sz w:val="24"/>
                <w:szCs w:val="24"/>
              </w:rPr>
              <w:t>×</w:t>
            </w:r>
            <w:r w:rsidRPr="009775F6">
              <w:rPr>
                <w:rFonts w:ascii="Times New Roman" w:hAnsi="Times New Roman" w:cs="Times New Roman"/>
                <w:sz w:val="20"/>
                <w:szCs w:val="20"/>
              </w:rPr>
              <w:t xml:space="preserve"> interruption relevance  </w:t>
            </w:r>
          </w:p>
        </w:tc>
        <w:tc>
          <w:tcPr>
            <w:tcW w:w="824" w:type="dxa"/>
            <w:tcBorders>
              <w:left w:val="nil"/>
              <w:bottom w:val="single" w:sz="4" w:space="0" w:color="auto"/>
              <w:right w:val="nil"/>
            </w:tcBorders>
            <w:vAlign w:val="center"/>
          </w:tcPr>
          <w:p w14:paraId="1440519F"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1.43</w:t>
            </w:r>
          </w:p>
        </w:tc>
        <w:tc>
          <w:tcPr>
            <w:tcW w:w="885" w:type="dxa"/>
            <w:tcBorders>
              <w:left w:val="nil"/>
              <w:bottom w:val="single" w:sz="4" w:space="0" w:color="auto"/>
              <w:right w:val="nil"/>
            </w:tcBorders>
            <w:vAlign w:val="center"/>
          </w:tcPr>
          <w:p w14:paraId="0287ECF9"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.0</w:t>
            </w:r>
            <w:r>
              <w:rPr>
                <w:rFonts w:ascii="Times New Roman" w:hAnsi="Times New Roman" w:cs="Times New Roman"/>
                <w:sz w:val="24"/>
                <w:szCs w:val="24"/>
              </w:rPr>
              <w:t>2</w:t>
            </w:r>
          </w:p>
        </w:tc>
        <w:tc>
          <w:tcPr>
            <w:tcW w:w="900" w:type="dxa"/>
            <w:tcBorders>
              <w:left w:val="nil"/>
              <w:bottom w:val="single" w:sz="4" w:space="0" w:color="auto"/>
              <w:right w:val="nil"/>
            </w:tcBorders>
            <w:vAlign w:val="center"/>
          </w:tcPr>
          <w:p w14:paraId="339AC661"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1.77</w:t>
            </w:r>
          </w:p>
        </w:tc>
        <w:tc>
          <w:tcPr>
            <w:tcW w:w="936" w:type="dxa"/>
            <w:tcBorders>
              <w:left w:val="nil"/>
              <w:bottom w:val="single" w:sz="4" w:space="0" w:color="auto"/>
              <w:right w:val="nil"/>
            </w:tcBorders>
            <w:vAlign w:val="center"/>
          </w:tcPr>
          <w:p w14:paraId="53B93A60" w14:textId="77777777" w:rsidR="002F0199" w:rsidRPr="006B188A" w:rsidRDefault="002F0199" w:rsidP="00E45FBF">
            <w:pPr>
              <w:jc w:val="center"/>
              <w:rPr>
                <w:rFonts w:ascii="Times New Roman" w:hAnsi="Times New Roman" w:cs="Times New Roman"/>
                <w:sz w:val="24"/>
                <w:szCs w:val="24"/>
              </w:rPr>
            </w:pPr>
            <w:r w:rsidRPr="006B188A">
              <w:rPr>
                <w:rFonts w:ascii="Times New Roman" w:hAnsi="Times New Roman" w:cs="Times New Roman"/>
                <w:sz w:val="24"/>
                <w:szCs w:val="24"/>
              </w:rPr>
              <w:t>.0</w:t>
            </w:r>
            <w:r>
              <w:rPr>
                <w:rFonts w:ascii="Times New Roman" w:hAnsi="Times New Roman" w:cs="Times New Roman"/>
                <w:sz w:val="24"/>
                <w:szCs w:val="24"/>
              </w:rPr>
              <w:t>2</w:t>
            </w:r>
          </w:p>
        </w:tc>
        <w:tc>
          <w:tcPr>
            <w:tcW w:w="860" w:type="dxa"/>
            <w:tcBorders>
              <w:left w:val="nil"/>
              <w:bottom w:val="single" w:sz="4" w:space="0" w:color="auto"/>
              <w:right w:val="nil"/>
            </w:tcBorders>
            <w:vAlign w:val="center"/>
          </w:tcPr>
          <w:p w14:paraId="04015C21"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1.98</w:t>
            </w:r>
          </w:p>
        </w:tc>
        <w:tc>
          <w:tcPr>
            <w:tcW w:w="921" w:type="dxa"/>
            <w:tcBorders>
              <w:left w:val="nil"/>
              <w:bottom w:val="single" w:sz="4" w:space="0" w:color="auto"/>
              <w:right w:val="nil"/>
            </w:tcBorders>
            <w:vAlign w:val="center"/>
          </w:tcPr>
          <w:p w14:paraId="43381D01"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.02</w:t>
            </w:r>
          </w:p>
        </w:tc>
      </w:tr>
      <w:tr w:rsidR="002F0199" w:rsidRPr="009775F6" w14:paraId="2BC1F498" w14:textId="77777777" w:rsidTr="00BC6DF9">
        <w:tc>
          <w:tcPr>
            <w:tcW w:w="1980" w:type="dxa"/>
            <w:tcBorders>
              <w:top w:val="single" w:sz="4" w:space="0" w:color="auto"/>
              <w:left w:val="nil"/>
              <w:bottom w:val="nil"/>
              <w:right w:val="nil"/>
            </w:tcBorders>
            <w:vAlign w:val="center"/>
          </w:tcPr>
          <w:p w14:paraId="32E3D178" w14:textId="77777777" w:rsidR="002F0199" w:rsidRPr="009775F6" w:rsidRDefault="002F0199">
            <w:pPr>
              <w:rPr>
                <w:rFonts w:ascii="Times New Roman" w:hAnsi="Times New Roman" w:cs="Times New Roman"/>
                <w:sz w:val="20"/>
                <w:szCs w:val="20"/>
              </w:rPr>
            </w:pPr>
            <w:r w:rsidRPr="009775F6">
              <w:rPr>
                <w:rFonts w:ascii="Times New Roman" w:hAnsi="Times New Roman" w:cs="Times New Roman"/>
                <w:sz w:val="20"/>
                <w:szCs w:val="20"/>
              </w:rPr>
              <w:t>Two emails</w:t>
            </w:r>
          </w:p>
        </w:tc>
        <w:tc>
          <w:tcPr>
            <w:tcW w:w="2054" w:type="dxa"/>
            <w:tcBorders>
              <w:top w:val="single" w:sz="4" w:space="0" w:color="auto"/>
              <w:left w:val="nil"/>
              <w:bottom w:val="nil"/>
              <w:right w:val="nil"/>
            </w:tcBorders>
            <w:vAlign w:val="center"/>
          </w:tcPr>
          <w:p w14:paraId="68E7CA26" w14:textId="77777777" w:rsidR="002F0199" w:rsidRPr="009775F6" w:rsidRDefault="002F0199">
            <w:pPr>
              <w:rPr>
                <w:rFonts w:ascii="Times New Roman" w:hAnsi="Times New Roman" w:cs="Times New Roman"/>
                <w:sz w:val="20"/>
                <w:szCs w:val="20"/>
              </w:rPr>
            </w:pPr>
            <w:r w:rsidRPr="009775F6">
              <w:rPr>
                <w:rFonts w:ascii="Times New Roman" w:hAnsi="Times New Roman" w:cs="Times New Roman"/>
                <w:sz w:val="20"/>
                <w:szCs w:val="20"/>
              </w:rPr>
              <w:t xml:space="preserve">Interruption timing </w:t>
            </w:r>
            <w:r>
              <w:rPr>
                <w:rFonts w:ascii="Times New Roman" w:hAnsi="Times New Roman" w:cs="Times New Roman"/>
                <w:sz w:val="24"/>
                <w:szCs w:val="24"/>
              </w:rPr>
              <w:t>×</w:t>
            </w:r>
            <w:r w:rsidRPr="009775F6">
              <w:rPr>
                <w:rFonts w:ascii="Times New Roman" w:hAnsi="Times New Roman" w:cs="Times New Roman"/>
                <w:sz w:val="20"/>
                <w:szCs w:val="20"/>
              </w:rPr>
              <w:t xml:space="preserve"> interruption relevance</w:t>
            </w:r>
          </w:p>
        </w:tc>
        <w:tc>
          <w:tcPr>
            <w:tcW w:w="824" w:type="dxa"/>
            <w:tcBorders>
              <w:top w:val="single" w:sz="4" w:space="0" w:color="auto"/>
              <w:left w:val="nil"/>
              <w:bottom w:val="nil"/>
              <w:right w:val="nil"/>
            </w:tcBorders>
            <w:vAlign w:val="center"/>
          </w:tcPr>
          <w:p w14:paraId="1F4300AE"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7.66**</w:t>
            </w:r>
          </w:p>
        </w:tc>
        <w:tc>
          <w:tcPr>
            <w:tcW w:w="885" w:type="dxa"/>
            <w:tcBorders>
              <w:top w:val="single" w:sz="4" w:space="0" w:color="auto"/>
              <w:left w:val="nil"/>
              <w:bottom w:val="nil"/>
              <w:right w:val="nil"/>
            </w:tcBorders>
            <w:vAlign w:val="center"/>
          </w:tcPr>
          <w:p w14:paraId="687DC3C3"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.0</w:t>
            </w:r>
            <w:r>
              <w:rPr>
                <w:rFonts w:ascii="Times New Roman" w:hAnsi="Times New Roman" w:cs="Times New Roman"/>
                <w:sz w:val="24"/>
                <w:szCs w:val="24"/>
              </w:rPr>
              <w:t>8</w:t>
            </w:r>
          </w:p>
        </w:tc>
        <w:tc>
          <w:tcPr>
            <w:tcW w:w="900" w:type="dxa"/>
            <w:tcBorders>
              <w:top w:val="single" w:sz="4" w:space="0" w:color="auto"/>
              <w:left w:val="nil"/>
              <w:bottom w:val="nil"/>
              <w:right w:val="nil"/>
            </w:tcBorders>
            <w:vAlign w:val="center"/>
          </w:tcPr>
          <w:p w14:paraId="3BCC04A7"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6.52*</w:t>
            </w:r>
          </w:p>
        </w:tc>
        <w:tc>
          <w:tcPr>
            <w:tcW w:w="936" w:type="dxa"/>
            <w:tcBorders>
              <w:top w:val="single" w:sz="4" w:space="0" w:color="auto"/>
              <w:left w:val="nil"/>
              <w:bottom w:val="nil"/>
              <w:right w:val="nil"/>
            </w:tcBorders>
            <w:vAlign w:val="center"/>
          </w:tcPr>
          <w:p w14:paraId="1CDB5B54" w14:textId="77777777" w:rsidR="002F0199" w:rsidRPr="006B188A" w:rsidRDefault="002F0199" w:rsidP="00E45FBF">
            <w:pPr>
              <w:jc w:val="center"/>
              <w:rPr>
                <w:rFonts w:ascii="Times New Roman" w:hAnsi="Times New Roman" w:cs="Times New Roman"/>
                <w:sz w:val="24"/>
                <w:szCs w:val="24"/>
              </w:rPr>
            </w:pPr>
            <w:r w:rsidRPr="006B188A">
              <w:rPr>
                <w:rFonts w:ascii="Times New Roman" w:hAnsi="Times New Roman" w:cs="Times New Roman"/>
                <w:sz w:val="24"/>
                <w:szCs w:val="24"/>
              </w:rPr>
              <w:t>.0</w:t>
            </w:r>
            <w:r>
              <w:rPr>
                <w:rFonts w:ascii="Times New Roman" w:hAnsi="Times New Roman" w:cs="Times New Roman"/>
                <w:sz w:val="24"/>
                <w:szCs w:val="24"/>
              </w:rPr>
              <w:t>7</w:t>
            </w:r>
          </w:p>
        </w:tc>
        <w:tc>
          <w:tcPr>
            <w:tcW w:w="860" w:type="dxa"/>
            <w:tcBorders>
              <w:top w:val="single" w:sz="4" w:space="0" w:color="auto"/>
              <w:left w:val="nil"/>
              <w:bottom w:val="nil"/>
              <w:right w:val="nil"/>
            </w:tcBorders>
            <w:vAlign w:val="center"/>
          </w:tcPr>
          <w:p w14:paraId="264B6522"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5.73*</w:t>
            </w:r>
          </w:p>
        </w:tc>
        <w:tc>
          <w:tcPr>
            <w:tcW w:w="921" w:type="dxa"/>
            <w:tcBorders>
              <w:top w:val="single" w:sz="4" w:space="0" w:color="auto"/>
              <w:left w:val="nil"/>
              <w:bottom w:val="nil"/>
              <w:right w:val="nil"/>
            </w:tcBorders>
            <w:vAlign w:val="center"/>
          </w:tcPr>
          <w:p w14:paraId="357384FF"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.0</w:t>
            </w:r>
            <w:r>
              <w:rPr>
                <w:rFonts w:ascii="Times New Roman" w:hAnsi="Times New Roman" w:cs="Times New Roman"/>
                <w:sz w:val="24"/>
                <w:szCs w:val="24"/>
              </w:rPr>
              <w:t>6</w:t>
            </w:r>
          </w:p>
        </w:tc>
      </w:tr>
      <w:tr w:rsidR="002F0199" w:rsidRPr="009775F6" w14:paraId="26694A9C" w14:textId="77777777" w:rsidTr="00BC6DF9">
        <w:tc>
          <w:tcPr>
            <w:tcW w:w="1980" w:type="dxa"/>
            <w:tcBorders>
              <w:left w:val="nil"/>
              <w:bottom w:val="single" w:sz="4" w:space="0" w:color="auto"/>
              <w:right w:val="nil"/>
            </w:tcBorders>
            <w:vAlign w:val="center"/>
          </w:tcPr>
          <w:p w14:paraId="4AD12969" w14:textId="77777777" w:rsidR="002F0199" w:rsidRPr="009775F6" w:rsidRDefault="002F0199">
            <w:pPr>
              <w:rPr>
                <w:rFonts w:ascii="Times New Roman" w:hAnsi="Times New Roman" w:cs="Times New Roman"/>
                <w:sz w:val="20"/>
                <w:szCs w:val="20"/>
              </w:rPr>
            </w:pPr>
            <w:r w:rsidRPr="009775F6">
              <w:rPr>
                <w:rFonts w:ascii="Times New Roman" w:hAnsi="Times New Roman" w:cs="Times New Roman"/>
                <w:sz w:val="20"/>
                <w:szCs w:val="20"/>
              </w:rPr>
              <w:t>Four emails</w:t>
            </w:r>
          </w:p>
        </w:tc>
        <w:tc>
          <w:tcPr>
            <w:tcW w:w="2054" w:type="dxa"/>
            <w:tcBorders>
              <w:left w:val="nil"/>
              <w:bottom w:val="single" w:sz="4" w:space="0" w:color="auto"/>
              <w:right w:val="nil"/>
            </w:tcBorders>
            <w:vAlign w:val="center"/>
          </w:tcPr>
          <w:p w14:paraId="552E71D7" w14:textId="77777777" w:rsidR="002F0199" w:rsidRPr="009775F6" w:rsidRDefault="002F0199">
            <w:pPr>
              <w:rPr>
                <w:rFonts w:ascii="Times New Roman" w:hAnsi="Times New Roman" w:cs="Times New Roman"/>
                <w:sz w:val="20"/>
                <w:szCs w:val="20"/>
              </w:rPr>
            </w:pPr>
            <w:r w:rsidRPr="009775F6">
              <w:rPr>
                <w:rFonts w:ascii="Times New Roman" w:hAnsi="Times New Roman" w:cs="Times New Roman"/>
                <w:sz w:val="20"/>
                <w:szCs w:val="20"/>
              </w:rPr>
              <w:t xml:space="preserve">Interruption timing </w:t>
            </w:r>
            <w:r>
              <w:rPr>
                <w:rFonts w:ascii="Times New Roman" w:hAnsi="Times New Roman" w:cs="Times New Roman"/>
                <w:sz w:val="24"/>
                <w:szCs w:val="24"/>
              </w:rPr>
              <w:t>×</w:t>
            </w:r>
            <w:r w:rsidRPr="009775F6">
              <w:rPr>
                <w:rFonts w:ascii="Times New Roman" w:hAnsi="Times New Roman" w:cs="Times New Roman"/>
                <w:sz w:val="20"/>
                <w:szCs w:val="20"/>
              </w:rPr>
              <w:t xml:space="preserve"> interruption relevance</w:t>
            </w:r>
          </w:p>
        </w:tc>
        <w:tc>
          <w:tcPr>
            <w:tcW w:w="824" w:type="dxa"/>
            <w:tcBorders>
              <w:left w:val="nil"/>
              <w:bottom w:val="single" w:sz="4" w:space="0" w:color="auto"/>
              <w:right w:val="nil"/>
            </w:tcBorders>
            <w:vAlign w:val="center"/>
          </w:tcPr>
          <w:p w14:paraId="71D236FE"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.34</w:t>
            </w:r>
          </w:p>
        </w:tc>
        <w:tc>
          <w:tcPr>
            <w:tcW w:w="885" w:type="dxa"/>
            <w:tcBorders>
              <w:left w:val="nil"/>
              <w:bottom w:val="single" w:sz="4" w:space="0" w:color="auto"/>
              <w:right w:val="nil"/>
            </w:tcBorders>
            <w:vAlign w:val="center"/>
          </w:tcPr>
          <w:p w14:paraId="2894B213"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.00</w:t>
            </w:r>
          </w:p>
        </w:tc>
        <w:tc>
          <w:tcPr>
            <w:tcW w:w="900" w:type="dxa"/>
            <w:tcBorders>
              <w:left w:val="nil"/>
              <w:bottom w:val="single" w:sz="4" w:space="0" w:color="auto"/>
              <w:right w:val="nil"/>
            </w:tcBorders>
            <w:vAlign w:val="center"/>
          </w:tcPr>
          <w:p w14:paraId="6B8049DB"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.80</w:t>
            </w:r>
          </w:p>
        </w:tc>
        <w:tc>
          <w:tcPr>
            <w:tcW w:w="936" w:type="dxa"/>
            <w:tcBorders>
              <w:left w:val="nil"/>
              <w:bottom w:val="single" w:sz="4" w:space="0" w:color="auto"/>
              <w:right w:val="nil"/>
            </w:tcBorders>
            <w:vAlign w:val="center"/>
          </w:tcPr>
          <w:p w14:paraId="339E5749" w14:textId="77777777" w:rsidR="002F0199" w:rsidRPr="006B188A" w:rsidRDefault="002F0199" w:rsidP="00E45FBF">
            <w:pPr>
              <w:jc w:val="center"/>
              <w:rPr>
                <w:rFonts w:ascii="Times New Roman" w:hAnsi="Times New Roman" w:cs="Times New Roman"/>
                <w:sz w:val="24"/>
                <w:szCs w:val="24"/>
              </w:rPr>
            </w:pPr>
            <w:r w:rsidRPr="006B188A">
              <w:rPr>
                <w:rFonts w:ascii="Times New Roman" w:hAnsi="Times New Roman" w:cs="Times New Roman"/>
                <w:sz w:val="24"/>
                <w:szCs w:val="24"/>
              </w:rPr>
              <w:t>.0</w:t>
            </w:r>
            <w:r>
              <w:rPr>
                <w:rFonts w:ascii="Times New Roman" w:hAnsi="Times New Roman" w:cs="Times New Roman"/>
                <w:sz w:val="24"/>
                <w:szCs w:val="24"/>
              </w:rPr>
              <w:t>1</w:t>
            </w:r>
          </w:p>
        </w:tc>
        <w:tc>
          <w:tcPr>
            <w:tcW w:w="860" w:type="dxa"/>
            <w:tcBorders>
              <w:left w:val="nil"/>
              <w:bottom w:val="single" w:sz="4" w:space="0" w:color="auto"/>
              <w:right w:val="nil"/>
            </w:tcBorders>
            <w:vAlign w:val="center"/>
          </w:tcPr>
          <w:p w14:paraId="5C8767C1"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2.22</w:t>
            </w:r>
          </w:p>
        </w:tc>
        <w:tc>
          <w:tcPr>
            <w:tcW w:w="921" w:type="dxa"/>
            <w:tcBorders>
              <w:left w:val="nil"/>
              <w:bottom w:val="single" w:sz="4" w:space="0" w:color="auto"/>
              <w:right w:val="nil"/>
            </w:tcBorders>
            <w:vAlign w:val="center"/>
          </w:tcPr>
          <w:p w14:paraId="51A447F4"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.02</w:t>
            </w:r>
          </w:p>
        </w:tc>
      </w:tr>
      <w:tr w:rsidR="002F0199" w:rsidRPr="009775F6" w14:paraId="43B33D9D" w14:textId="77777777" w:rsidTr="00BC6DF9">
        <w:tc>
          <w:tcPr>
            <w:tcW w:w="1980" w:type="dxa"/>
            <w:tcBorders>
              <w:top w:val="single" w:sz="4" w:space="0" w:color="auto"/>
              <w:left w:val="nil"/>
              <w:bottom w:val="nil"/>
              <w:right w:val="nil"/>
            </w:tcBorders>
            <w:vAlign w:val="center"/>
          </w:tcPr>
          <w:p w14:paraId="30601CE3" w14:textId="77777777" w:rsidR="002F0199" w:rsidRPr="009775F6" w:rsidRDefault="002F0199">
            <w:pPr>
              <w:rPr>
                <w:rFonts w:ascii="Times New Roman" w:hAnsi="Times New Roman" w:cs="Times New Roman"/>
                <w:sz w:val="20"/>
                <w:szCs w:val="20"/>
              </w:rPr>
            </w:pPr>
            <w:r w:rsidRPr="009775F6">
              <w:rPr>
                <w:rFonts w:ascii="Times New Roman" w:hAnsi="Times New Roman" w:cs="Times New Roman"/>
                <w:sz w:val="20"/>
                <w:szCs w:val="20"/>
              </w:rPr>
              <w:t>Task-relevant</w:t>
            </w:r>
          </w:p>
        </w:tc>
        <w:tc>
          <w:tcPr>
            <w:tcW w:w="2054" w:type="dxa"/>
            <w:tcBorders>
              <w:top w:val="single" w:sz="4" w:space="0" w:color="auto"/>
              <w:left w:val="nil"/>
              <w:bottom w:val="nil"/>
              <w:right w:val="nil"/>
            </w:tcBorders>
            <w:vAlign w:val="center"/>
          </w:tcPr>
          <w:p w14:paraId="7240FE9D" w14:textId="77777777" w:rsidR="002F0199" w:rsidRPr="009775F6" w:rsidRDefault="002F0199">
            <w:pPr>
              <w:rPr>
                <w:rFonts w:ascii="Times New Roman" w:hAnsi="Times New Roman" w:cs="Times New Roman"/>
                <w:sz w:val="20"/>
                <w:szCs w:val="20"/>
              </w:rPr>
            </w:pPr>
            <w:r w:rsidRPr="009775F6">
              <w:rPr>
                <w:rFonts w:ascii="Times New Roman" w:hAnsi="Times New Roman" w:cs="Times New Roman"/>
                <w:sz w:val="20"/>
                <w:szCs w:val="20"/>
              </w:rPr>
              <w:t xml:space="preserve">Interruption timing </w:t>
            </w:r>
            <w:r>
              <w:rPr>
                <w:rFonts w:ascii="Times New Roman" w:hAnsi="Times New Roman" w:cs="Times New Roman"/>
                <w:sz w:val="24"/>
                <w:szCs w:val="24"/>
              </w:rPr>
              <w:t>×</w:t>
            </w:r>
            <w:r w:rsidRPr="009775F6">
              <w:rPr>
                <w:rFonts w:ascii="Times New Roman" w:hAnsi="Times New Roman" w:cs="Times New Roman"/>
                <w:sz w:val="20"/>
                <w:szCs w:val="20"/>
              </w:rPr>
              <w:t xml:space="preserve"> interruption amount</w:t>
            </w:r>
          </w:p>
        </w:tc>
        <w:tc>
          <w:tcPr>
            <w:tcW w:w="824" w:type="dxa"/>
            <w:tcBorders>
              <w:top w:val="single" w:sz="4" w:space="0" w:color="auto"/>
              <w:left w:val="nil"/>
              <w:bottom w:val="nil"/>
              <w:right w:val="nil"/>
            </w:tcBorders>
            <w:vAlign w:val="center"/>
          </w:tcPr>
          <w:p w14:paraId="4274B82F"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1.97</w:t>
            </w:r>
          </w:p>
        </w:tc>
        <w:tc>
          <w:tcPr>
            <w:tcW w:w="885" w:type="dxa"/>
            <w:tcBorders>
              <w:top w:val="single" w:sz="4" w:space="0" w:color="auto"/>
              <w:left w:val="nil"/>
              <w:bottom w:val="nil"/>
              <w:right w:val="nil"/>
            </w:tcBorders>
            <w:vAlign w:val="center"/>
          </w:tcPr>
          <w:p w14:paraId="12CAB353"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.02</w:t>
            </w:r>
          </w:p>
        </w:tc>
        <w:tc>
          <w:tcPr>
            <w:tcW w:w="900" w:type="dxa"/>
            <w:tcBorders>
              <w:top w:val="single" w:sz="4" w:space="0" w:color="auto"/>
              <w:left w:val="nil"/>
              <w:bottom w:val="nil"/>
              <w:right w:val="nil"/>
            </w:tcBorders>
            <w:vAlign w:val="center"/>
          </w:tcPr>
          <w:p w14:paraId="054E3F3D"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2.45</w:t>
            </w:r>
          </w:p>
        </w:tc>
        <w:tc>
          <w:tcPr>
            <w:tcW w:w="936" w:type="dxa"/>
            <w:tcBorders>
              <w:top w:val="single" w:sz="4" w:space="0" w:color="auto"/>
              <w:left w:val="nil"/>
              <w:bottom w:val="nil"/>
              <w:right w:val="nil"/>
            </w:tcBorders>
            <w:vAlign w:val="center"/>
          </w:tcPr>
          <w:p w14:paraId="25DCB099" w14:textId="77777777" w:rsidR="002F0199" w:rsidRPr="006B188A" w:rsidRDefault="002F0199" w:rsidP="00E45FBF">
            <w:pPr>
              <w:jc w:val="center"/>
              <w:rPr>
                <w:rFonts w:ascii="Times New Roman" w:hAnsi="Times New Roman" w:cs="Times New Roman"/>
                <w:sz w:val="24"/>
                <w:szCs w:val="24"/>
              </w:rPr>
            </w:pPr>
            <w:r w:rsidRPr="006B188A">
              <w:rPr>
                <w:rFonts w:ascii="Times New Roman" w:hAnsi="Times New Roman" w:cs="Times New Roman"/>
                <w:sz w:val="24"/>
                <w:szCs w:val="24"/>
              </w:rPr>
              <w:t>.0</w:t>
            </w:r>
            <w:r>
              <w:rPr>
                <w:rFonts w:ascii="Times New Roman" w:hAnsi="Times New Roman" w:cs="Times New Roman"/>
                <w:sz w:val="24"/>
                <w:szCs w:val="24"/>
              </w:rPr>
              <w:t>3</w:t>
            </w:r>
          </w:p>
        </w:tc>
        <w:tc>
          <w:tcPr>
            <w:tcW w:w="860" w:type="dxa"/>
            <w:tcBorders>
              <w:top w:val="single" w:sz="4" w:space="0" w:color="auto"/>
              <w:left w:val="nil"/>
              <w:bottom w:val="nil"/>
              <w:right w:val="nil"/>
            </w:tcBorders>
            <w:vAlign w:val="center"/>
          </w:tcPr>
          <w:p w14:paraId="1E6FA238"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3.79</w:t>
            </w:r>
          </w:p>
        </w:tc>
        <w:tc>
          <w:tcPr>
            <w:tcW w:w="921" w:type="dxa"/>
            <w:tcBorders>
              <w:top w:val="single" w:sz="4" w:space="0" w:color="auto"/>
              <w:left w:val="nil"/>
              <w:bottom w:val="nil"/>
              <w:right w:val="nil"/>
            </w:tcBorders>
            <w:vAlign w:val="center"/>
          </w:tcPr>
          <w:p w14:paraId="3BAF0082"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.04</w:t>
            </w:r>
          </w:p>
        </w:tc>
      </w:tr>
      <w:tr w:rsidR="002F0199" w:rsidRPr="009775F6" w14:paraId="1CEEF52D" w14:textId="77777777" w:rsidTr="00BC6DF9">
        <w:tc>
          <w:tcPr>
            <w:tcW w:w="1980" w:type="dxa"/>
            <w:tcBorders>
              <w:left w:val="nil"/>
              <w:bottom w:val="nil"/>
              <w:right w:val="nil"/>
            </w:tcBorders>
            <w:vAlign w:val="center"/>
          </w:tcPr>
          <w:p w14:paraId="4E4F8753" w14:textId="77777777" w:rsidR="002F0199" w:rsidRPr="009775F6" w:rsidRDefault="002F0199">
            <w:pPr>
              <w:rPr>
                <w:rFonts w:ascii="Times New Roman" w:hAnsi="Times New Roman" w:cs="Times New Roman"/>
                <w:sz w:val="20"/>
                <w:szCs w:val="20"/>
              </w:rPr>
            </w:pPr>
            <w:r w:rsidRPr="009775F6">
              <w:rPr>
                <w:rFonts w:ascii="Times New Roman" w:hAnsi="Times New Roman" w:cs="Times New Roman"/>
                <w:sz w:val="20"/>
                <w:szCs w:val="20"/>
              </w:rPr>
              <w:t>Task-irrelevant</w:t>
            </w:r>
          </w:p>
        </w:tc>
        <w:tc>
          <w:tcPr>
            <w:tcW w:w="2054" w:type="dxa"/>
            <w:tcBorders>
              <w:left w:val="nil"/>
              <w:bottom w:val="nil"/>
              <w:right w:val="nil"/>
            </w:tcBorders>
            <w:vAlign w:val="center"/>
          </w:tcPr>
          <w:p w14:paraId="5C076C71" w14:textId="77777777" w:rsidR="002F0199" w:rsidRPr="009775F6" w:rsidRDefault="002F0199">
            <w:pPr>
              <w:rPr>
                <w:rFonts w:ascii="Times New Roman" w:hAnsi="Times New Roman" w:cs="Times New Roman"/>
                <w:sz w:val="20"/>
                <w:szCs w:val="20"/>
              </w:rPr>
            </w:pPr>
            <w:r w:rsidRPr="009775F6">
              <w:rPr>
                <w:rFonts w:ascii="Times New Roman" w:hAnsi="Times New Roman" w:cs="Times New Roman"/>
                <w:sz w:val="20"/>
                <w:szCs w:val="20"/>
              </w:rPr>
              <w:t xml:space="preserve">Interruption timing </w:t>
            </w:r>
            <w:r>
              <w:rPr>
                <w:rFonts w:ascii="Times New Roman" w:hAnsi="Times New Roman" w:cs="Times New Roman"/>
                <w:sz w:val="24"/>
                <w:szCs w:val="24"/>
              </w:rPr>
              <w:t>×</w:t>
            </w:r>
            <w:r w:rsidRPr="009775F6">
              <w:rPr>
                <w:rFonts w:ascii="Times New Roman" w:hAnsi="Times New Roman" w:cs="Times New Roman"/>
                <w:sz w:val="20"/>
                <w:szCs w:val="20"/>
              </w:rPr>
              <w:t xml:space="preserve"> interruption amount</w:t>
            </w:r>
          </w:p>
        </w:tc>
        <w:tc>
          <w:tcPr>
            <w:tcW w:w="824" w:type="dxa"/>
            <w:tcBorders>
              <w:left w:val="nil"/>
              <w:bottom w:val="nil"/>
              <w:right w:val="nil"/>
            </w:tcBorders>
            <w:vAlign w:val="center"/>
          </w:tcPr>
          <w:p w14:paraId="23D81D78"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3.63</w:t>
            </w:r>
          </w:p>
        </w:tc>
        <w:tc>
          <w:tcPr>
            <w:tcW w:w="885" w:type="dxa"/>
            <w:tcBorders>
              <w:left w:val="nil"/>
              <w:bottom w:val="nil"/>
              <w:right w:val="nil"/>
            </w:tcBorders>
            <w:vAlign w:val="center"/>
          </w:tcPr>
          <w:p w14:paraId="34EF4615"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.0</w:t>
            </w:r>
            <w:r>
              <w:rPr>
                <w:rFonts w:ascii="Times New Roman" w:hAnsi="Times New Roman" w:cs="Times New Roman"/>
                <w:sz w:val="24"/>
                <w:szCs w:val="24"/>
              </w:rPr>
              <w:t>4</w:t>
            </w:r>
          </w:p>
        </w:tc>
        <w:tc>
          <w:tcPr>
            <w:tcW w:w="900" w:type="dxa"/>
            <w:tcBorders>
              <w:left w:val="nil"/>
              <w:bottom w:val="nil"/>
              <w:right w:val="nil"/>
            </w:tcBorders>
            <w:vAlign w:val="center"/>
          </w:tcPr>
          <w:p w14:paraId="5A606407"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3.54</w:t>
            </w:r>
          </w:p>
        </w:tc>
        <w:tc>
          <w:tcPr>
            <w:tcW w:w="936" w:type="dxa"/>
            <w:tcBorders>
              <w:left w:val="nil"/>
              <w:bottom w:val="nil"/>
              <w:right w:val="nil"/>
            </w:tcBorders>
            <w:vAlign w:val="center"/>
          </w:tcPr>
          <w:p w14:paraId="3EEA3690" w14:textId="77777777" w:rsidR="002F0199" w:rsidRPr="006B188A" w:rsidRDefault="002F0199" w:rsidP="00E45FBF">
            <w:pPr>
              <w:jc w:val="center"/>
              <w:rPr>
                <w:rFonts w:ascii="Times New Roman" w:hAnsi="Times New Roman" w:cs="Times New Roman"/>
                <w:sz w:val="24"/>
                <w:szCs w:val="24"/>
              </w:rPr>
            </w:pPr>
            <w:r w:rsidRPr="006B188A">
              <w:rPr>
                <w:rFonts w:ascii="Times New Roman" w:hAnsi="Times New Roman" w:cs="Times New Roman"/>
                <w:sz w:val="24"/>
                <w:szCs w:val="24"/>
              </w:rPr>
              <w:t>.0</w:t>
            </w:r>
            <w:r>
              <w:rPr>
                <w:rFonts w:ascii="Times New Roman" w:hAnsi="Times New Roman" w:cs="Times New Roman"/>
                <w:sz w:val="24"/>
                <w:szCs w:val="24"/>
              </w:rPr>
              <w:t>4</w:t>
            </w:r>
          </w:p>
        </w:tc>
        <w:tc>
          <w:tcPr>
            <w:tcW w:w="860" w:type="dxa"/>
            <w:tcBorders>
              <w:left w:val="nil"/>
              <w:bottom w:val="nil"/>
              <w:right w:val="nil"/>
            </w:tcBorders>
            <w:vAlign w:val="center"/>
          </w:tcPr>
          <w:p w14:paraId="3A3BF9DF"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3.76</w:t>
            </w:r>
          </w:p>
        </w:tc>
        <w:tc>
          <w:tcPr>
            <w:tcW w:w="921" w:type="dxa"/>
            <w:tcBorders>
              <w:left w:val="nil"/>
              <w:bottom w:val="nil"/>
              <w:right w:val="nil"/>
            </w:tcBorders>
            <w:vAlign w:val="center"/>
          </w:tcPr>
          <w:p w14:paraId="29EDA566" w14:textId="77777777" w:rsidR="002F0199" w:rsidRPr="006B188A" w:rsidRDefault="002F0199" w:rsidP="00E45FBF">
            <w:pPr>
              <w:tabs>
                <w:tab w:val="decimal" w:pos="0"/>
              </w:tabs>
              <w:jc w:val="center"/>
              <w:rPr>
                <w:rFonts w:ascii="Times New Roman" w:hAnsi="Times New Roman" w:cs="Times New Roman"/>
                <w:sz w:val="24"/>
                <w:szCs w:val="24"/>
              </w:rPr>
            </w:pPr>
            <w:r w:rsidRPr="006B188A">
              <w:rPr>
                <w:rFonts w:ascii="Times New Roman" w:hAnsi="Times New Roman" w:cs="Times New Roman"/>
                <w:sz w:val="24"/>
                <w:szCs w:val="24"/>
              </w:rPr>
              <w:t>.0</w:t>
            </w:r>
            <w:r>
              <w:rPr>
                <w:rFonts w:ascii="Times New Roman" w:hAnsi="Times New Roman" w:cs="Times New Roman"/>
                <w:sz w:val="24"/>
                <w:szCs w:val="24"/>
              </w:rPr>
              <w:t>4</w:t>
            </w:r>
          </w:p>
        </w:tc>
      </w:tr>
      <w:tr w:rsidR="002F0199" w:rsidRPr="009775F6" w14:paraId="4350A581" w14:textId="77777777" w:rsidTr="00E45FBF">
        <w:trPr>
          <w:trHeight w:val="60"/>
        </w:trPr>
        <w:tc>
          <w:tcPr>
            <w:tcW w:w="9360" w:type="dxa"/>
            <w:gridSpan w:val="8"/>
            <w:tcBorders>
              <w:top w:val="single" w:sz="4" w:space="0" w:color="auto"/>
              <w:left w:val="nil"/>
              <w:bottom w:val="nil"/>
              <w:right w:val="nil"/>
            </w:tcBorders>
          </w:tcPr>
          <w:p w14:paraId="16407EE4" w14:textId="77777777" w:rsidR="002F0199" w:rsidRPr="006B188A" w:rsidRDefault="002F0199" w:rsidP="00E45FBF">
            <w:pPr>
              <w:rPr>
                <w:rFonts w:ascii="Times New Roman" w:hAnsi="Times New Roman"/>
                <w:sz w:val="24"/>
                <w:szCs w:val="24"/>
              </w:rPr>
            </w:pPr>
            <w:r w:rsidRPr="006B188A">
              <w:rPr>
                <w:rFonts w:ascii="Times New Roman" w:hAnsi="Times New Roman"/>
                <w:i/>
                <w:sz w:val="24"/>
                <w:szCs w:val="24"/>
              </w:rPr>
              <w:t xml:space="preserve">Note. </w:t>
            </w:r>
            <w:r w:rsidRPr="006B188A">
              <w:rPr>
                <w:rFonts w:ascii="Times New Roman" w:hAnsi="Times New Roman"/>
                <w:iCs/>
                <w:sz w:val="24"/>
                <w:szCs w:val="24"/>
              </w:rPr>
              <w:t>*</w:t>
            </w:r>
            <w:r w:rsidRPr="006B188A">
              <w:rPr>
                <w:rFonts w:ascii="Times New Roman" w:hAnsi="Times New Roman"/>
                <w:i/>
                <w:sz w:val="24"/>
                <w:szCs w:val="24"/>
              </w:rPr>
              <w:t xml:space="preserve">p </w:t>
            </w:r>
            <w:r w:rsidRPr="006B188A">
              <w:rPr>
                <w:rFonts w:ascii="Times New Roman" w:hAnsi="Times New Roman"/>
                <w:iCs/>
                <w:sz w:val="24"/>
                <w:szCs w:val="24"/>
              </w:rPr>
              <w:t>&lt; .05; **</w:t>
            </w:r>
            <w:r w:rsidRPr="006B188A">
              <w:rPr>
                <w:rFonts w:ascii="Times New Roman" w:hAnsi="Times New Roman"/>
                <w:i/>
                <w:sz w:val="24"/>
                <w:szCs w:val="24"/>
              </w:rPr>
              <w:t xml:space="preserve">p </w:t>
            </w:r>
            <w:r w:rsidRPr="006B188A">
              <w:rPr>
                <w:rFonts w:ascii="Times New Roman" w:hAnsi="Times New Roman"/>
                <w:iCs/>
                <w:sz w:val="24"/>
                <w:szCs w:val="24"/>
              </w:rPr>
              <w:t>&lt; .01</w:t>
            </w:r>
            <w:r>
              <w:rPr>
                <w:rFonts w:ascii="Times New Roman" w:hAnsi="Times New Roman"/>
                <w:iCs/>
                <w:sz w:val="24"/>
                <w:szCs w:val="24"/>
              </w:rPr>
              <w:t>.</w:t>
            </w:r>
            <w:r w:rsidRPr="006B188A">
              <w:rPr>
                <w:rFonts w:ascii="Times New Roman" w:hAnsi="Times New Roman"/>
                <w:iCs/>
                <w:sz w:val="24"/>
                <w:szCs w:val="24"/>
              </w:rPr>
              <w:t xml:space="preserve"> </w:t>
            </w:r>
          </w:p>
        </w:tc>
      </w:tr>
    </w:tbl>
    <w:p w14:paraId="505D33AE" w14:textId="4433AB7E" w:rsidR="002F0199" w:rsidRDefault="002F0199" w:rsidP="00BC6DF9">
      <w:pPr>
        <w:pStyle w:val="NoSpacing"/>
        <w:spacing w:line="480" w:lineRule="auto"/>
        <w:rPr>
          <w:rFonts w:ascii="Times New Roman" w:hAnsi="Times New Roman" w:cs="Times New Roman"/>
          <w:b/>
          <w:bCs/>
          <w:i/>
          <w:iCs/>
          <w:sz w:val="24"/>
          <w:szCs w:val="24"/>
        </w:rPr>
      </w:pPr>
    </w:p>
    <w:p w14:paraId="13168EE3" w14:textId="06E69EA0" w:rsidR="00456686" w:rsidRDefault="00812F23" w:rsidP="00DE2572">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With respect to</w:t>
      </w:r>
      <w:r w:rsidR="00061008">
        <w:rPr>
          <w:rFonts w:ascii="Times New Roman" w:hAnsi="Times New Roman" w:cs="Times New Roman"/>
          <w:sz w:val="24"/>
          <w:szCs w:val="24"/>
        </w:rPr>
        <w:t xml:space="preserve"> the interruption timing breakdown (found in the first two rows of Table 4),</w:t>
      </w:r>
      <w:r w:rsidR="00AE171C">
        <w:rPr>
          <w:rFonts w:ascii="Times New Roman" w:hAnsi="Times New Roman" w:cs="Times New Roman"/>
          <w:sz w:val="24"/>
          <w:szCs w:val="24"/>
        </w:rPr>
        <w:t xml:space="preserve"> there </w:t>
      </w:r>
      <w:r w:rsidR="00D344E2">
        <w:rPr>
          <w:rFonts w:ascii="Times New Roman" w:hAnsi="Times New Roman" w:cs="Times New Roman"/>
          <w:sz w:val="24"/>
          <w:szCs w:val="24"/>
        </w:rPr>
        <w:t xml:space="preserve">were significant </w:t>
      </w:r>
      <w:r w:rsidR="00B23246">
        <w:rPr>
          <w:rFonts w:ascii="Times New Roman" w:hAnsi="Times New Roman" w:cs="Times New Roman"/>
          <w:sz w:val="24"/>
          <w:szCs w:val="24"/>
        </w:rPr>
        <w:t>results</w:t>
      </w:r>
      <w:r w:rsidR="00AE171C">
        <w:rPr>
          <w:rFonts w:ascii="Times New Roman" w:hAnsi="Times New Roman" w:cs="Times New Roman"/>
          <w:sz w:val="24"/>
          <w:szCs w:val="24"/>
        </w:rPr>
        <w:t xml:space="preserve"> for </w:t>
      </w:r>
      <w:r w:rsidR="000928BF">
        <w:rPr>
          <w:rFonts w:ascii="Times New Roman" w:hAnsi="Times New Roman" w:cs="Times New Roman"/>
          <w:sz w:val="24"/>
          <w:szCs w:val="24"/>
        </w:rPr>
        <w:t xml:space="preserve">the idea generation manipulation level for </w:t>
      </w:r>
      <w:r w:rsidR="00AE171C">
        <w:rPr>
          <w:rFonts w:ascii="Times New Roman" w:hAnsi="Times New Roman" w:cs="Times New Roman"/>
          <w:sz w:val="24"/>
          <w:szCs w:val="24"/>
        </w:rPr>
        <w:t xml:space="preserve">two </w:t>
      </w:r>
      <w:r w:rsidR="000928BF">
        <w:rPr>
          <w:rFonts w:ascii="Times New Roman" w:hAnsi="Times New Roman" w:cs="Times New Roman"/>
          <w:sz w:val="24"/>
          <w:szCs w:val="24"/>
        </w:rPr>
        <w:t xml:space="preserve">out </w:t>
      </w:r>
      <w:r w:rsidR="00AE171C">
        <w:rPr>
          <w:rFonts w:ascii="Times New Roman" w:hAnsi="Times New Roman" w:cs="Times New Roman"/>
          <w:sz w:val="24"/>
          <w:szCs w:val="24"/>
        </w:rPr>
        <w:t>of the three outcome variables</w:t>
      </w:r>
      <w:r w:rsidR="00061008">
        <w:rPr>
          <w:rFonts w:ascii="Times New Roman" w:hAnsi="Times New Roman" w:cs="Times New Roman"/>
          <w:sz w:val="24"/>
          <w:szCs w:val="24"/>
        </w:rPr>
        <w:t xml:space="preserve">. </w:t>
      </w:r>
      <w:r w:rsidR="000E12A1">
        <w:rPr>
          <w:rFonts w:ascii="Times New Roman" w:hAnsi="Times New Roman" w:cs="Times New Roman"/>
          <w:sz w:val="24"/>
          <w:szCs w:val="24"/>
        </w:rPr>
        <w:t>Although these findings help us to understand the significant three-way interaction</w:t>
      </w:r>
      <w:r w:rsidR="00F951BD">
        <w:rPr>
          <w:rFonts w:ascii="Times New Roman" w:hAnsi="Times New Roman" w:cs="Times New Roman"/>
          <w:sz w:val="24"/>
          <w:szCs w:val="24"/>
        </w:rPr>
        <w:t xml:space="preserve">, the results </w:t>
      </w:r>
      <w:r w:rsidR="00745B12">
        <w:rPr>
          <w:rFonts w:ascii="Times New Roman" w:hAnsi="Times New Roman" w:cs="Times New Roman"/>
          <w:sz w:val="24"/>
          <w:szCs w:val="24"/>
        </w:rPr>
        <w:t xml:space="preserve">generally </w:t>
      </w:r>
      <w:r w:rsidR="00F951BD">
        <w:rPr>
          <w:rFonts w:ascii="Times New Roman" w:hAnsi="Times New Roman" w:cs="Times New Roman"/>
          <w:sz w:val="24"/>
          <w:szCs w:val="24"/>
        </w:rPr>
        <w:t xml:space="preserve">indicate small effect sizes </w:t>
      </w:r>
      <w:r w:rsidR="00DC5FE3">
        <w:rPr>
          <w:rFonts w:ascii="Times New Roman" w:hAnsi="Times New Roman" w:cs="Times New Roman"/>
          <w:sz w:val="24"/>
          <w:szCs w:val="24"/>
        </w:rPr>
        <w:t>(University of Cambridge Cognition and Brain Sciences Unit, 2009)</w:t>
      </w:r>
      <w:r w:rsidR="00F951BD">
        <w:rPr>
          <w:rFonts w:ascii="Times New Roman" w:hAnsi="Times New Roman" w:cs="Times New Roman"/>
          <w:sz w:val="24"/>
          <w:szCs w:val="24"/>
        </w:rPr>
        <w:t xml:space="preserve">. </w:t>
      </w:r>
    </w:p>
    <w:p w14:paraId="4CD9C488" w14:textId="74014928" w:rsidR="00133DAA" w:rsidRDefault="00F951BD" w:rsidP="00DE2572">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On the contrary</w:t>
      </w:r>
      <w:r w:rsidR="000E12A1">
        <w:rPr>
          <w:rFonts w:ascii="Times New Roman" w:hAnsi="Times New Roman" w:cs="Times New Roman"/>
          <w:sz w:val="24"/>
          <w:szCs w:val="24"/>
        </w:rPr>
        <w:t xml:space="preserve">, a </w:t>
      </w:r>
      <w:r w:rsidR="00D04B66" w:rsidRPr="00BC6DF9">
        <w:rPr>
          <w:rFonts w:ascii="Times New Roman" w:hAnsi="Times New Roman" w:cs="Times New Roman"/>
          <w:sz w:val="24"/>
          <w:szCs w:val="24"/>
        </w:rPr>
        <w:t>stronger and more consistent</w:t>
      </w:r>
      <w:r w:rsidR="000E12A1" w:rsidRPr="003C58E1">
        <w:rPr>
          <w:rFonts w:ascii="Times New Roman" w:hAnsi="Times New Roman" w:cs="Times New Roman"/>
          <w:sz w:val="24"/>
          <w:szCs w:val="24"/>
        </w:rPr>
        <w:t xml:space="preserve"> story </w:t>
      </w:r>
      <w:r w:rsidR="00B23246">
        <w:rPr>
          <w:rFonts w:ascii="Times New Roman" w:hAnsi="Times New Roman" w:cs="Times New Roman"/>
          <w:sz w:val="24"/>
          <w:szCs w:val="24"/>
        </w:rPr>
        <w:t>was</w:t>
      </w:r>
      <w:r w:rsidR="000E12A1">
        <w:rPr>
          <w:rFonts w:ascii="Times New Roman" w:hAnsi="Times New Roman" w:cs="Times New Roman"/>
          <w:sz w:val="24"/>
          <w:szCs w:val="24"/>
        </w:rPr>
        <w:t xml:space="preserve"> found for the two vs four email interruption</w:t>
      </w:r>
      <w:r w:rsidR="004A0B81">
        <w:rPr>
          <w:rFonts w:ascii="Times New Roman" w:hAnsi="Times New Roman" w:cs="Times New Roman"/>
          <w:sz w:val="24"/>
          <w:szCs w:val="24"/>
        </w:rPr>
        <w:t xml:space="preserve"> manipulation level</w:t>
      </w:r>
      <w:r w:rsidR="000E12A1">
        <w:rPr>
          <w:rFonts w:ascii="Times New Roman" w:hAnsi="Times New Roman" w:cs="Times New Roman"/>
          <w:sz w:val="24"/>
          <w:szCs w:val="24"/>
        </w:rPr>
        <w:t xml:space="preserve"> breakdown</w:t>
      </w:r>
      <w:r w:rsidR="008626B2">
        <w:rPr>
          <w:rFonts w:ascii="Times New Roman" w:hAnsi="Times New Roman" w:cs="Times New Roman"/>
          <w:sz w:val="24"/>
          <w:szCs w:val="24"/>
        </w:rPr>
        <w:t>,</w:t>
      </w:r>
      <w:r>
        <w:rPr>
          <w:rFonts w:ascii="Times New Roman" w:hAnsi="Times New Roman" w:cs="Times New Roman"/>
          <w:sz w:val="24"/>
          <w:szCs w:val="24"/>
        </w:rPr>
        <w:t xml:space="preserve"> where effect sizes </w:t>
      </w:r>
      <w:r w:rsidR="00B23246">
        <w:rPr>
          <w:rFonts w:ascii="Times New Roman" w:hAnsi="Times New Roman" w:cs="Times New Roman"/>
          <w:sz w:val="24"/>
          <w:szCs w:val="24"/>
        </w:rPr>
        <w:t xml:space="preserve">were </w:t>
      </w:r>
      <w:r w:rsidR="00745B12">
        <w:rPr>
          <w:rFonts w:ascii="Times New Roman" w:hAnsi="Times New Roman" w:cs="Times New Roman"/>
          <w:sz w:val="24"/>
          <w:szCs w:val="24"/>
        </w:rPr>
        <w:t xml:space="preserve">moderate in magnitude </w:t>
      </w:r>
      <w:r>
        <w:rPr>
          <w:rFonts w:ascii="Times New Roman" w:hAnsi="Times New Roman" w:cs="Times New Roman"/>
          <w:sz w:val="24"/>
          <w:szCs w:val="24"/>
        </w:rPr>
        <w:t>for all three dependent variables</w:t>
      </w:r>
      <w:r w:rsidR="000E12A1" w:rsidRPr="008C2817">
        <w:rPr>
          <w:rFonts w:ascii="Times New Roman" w:hAnsi="Times New Roman" w:cs="Times New Roman"/>
          <w:sz w:val="24"/>
          <w:szCs w:val="24"/>
        </w:rPr>
        <w:t>.</w:t>
      </w:r>
      <w:r w:rsidR="000E12A1">
        <w:rPr>
          <w:rFonts w:ascii="Times New Roman" w:hAnsi="Times New Roman" w:cs="Times New Roman"/>
          <w:sz w:val="24"/>
          <w:szCs w:val="24"/>
        </w:rPr>
        <w:t xml:space="preserve"> </w:t>
      </w:r>
      <w:r w:rsidR="002C72FB">
        <w:rPr>
          <w:rFonts w:ascii="Times New Roman" w:hAnsi="Times New Roman" w:cs="Times New Roman"/>
          <w:sz w:val="24"/>
          <w:szCs w:val="24"/>
        </w:rPr>
        <w:t>As shown i</w:t>
      </w:r>
      <w:r w:rsidR="00AF3A98">
        <w:rPr>
          <w:rFonts w:ascii="Times New Roman" w:hAnsi="Times New Roman" w:cs="Times New Roman"/>
          <w:sz w:val="24"/>
          <w:szCs w:val="24"/>
        </w:rPr>
        <w:t xml:space="preserve">n the middle two rows of </w:t>
      </w:r>
      <w:r w:rsidR="00AF3A98" w:rsidRPr="008C2817">
        <w:rPr>
          <w:rFonts w:ascii="Times New Roman" w:hAnsi="Times New Roman" w:cs="Times New Roman"/>
          <w:sz w:val="24"/>
          <w:szCs w:val="24"/>
        </w:rPr>
        <w:t>Table 4</w:t>
      </w:r>
      <w:r w:rsidR="002C72FB">
        <w:rPr>
          <w:rFonts w:ascii="Times New Roman" w:hAnsi="Times New Roman" w:cs="Times New Roman"/>
          <w:sz w:val="24"/>
          <w:szCs w:val="24"/>
        </w:rPr>
        <w:t>, w</w:t>
      </w:r>
      <w:r w:rsidR="001A69BD">
        <w:rPr>
          <w:rFonts w:ascii="Times New Roman" w:hAnsi="Times New Roman" w:cs="Times New Roman"/>
          <w:sz w:val="24"/>
          <w:szCs w:val="24"/>
        </w:rPr>
        <w:t>hen participants were interrupted two times</w:t>
      </w:r>
      <w:r w:rsidR="009579CE">
        <w:rPr>
          <w:rFonts w:ascii="Times New Roman" w:hAnsi="Times New Roman" w:cs="Times New Roman"/>
          <w:sz w:val="24"/>
          <w:szCs w:val="24"/>
        </w:rPr>
        <w:t>,</w:t>
      </w:r>
      <w:r w:rsidR="00205F8A">
        <w:rPr>
          <w:rFonts w:ascii="Times New Roman" w:hAnsi="Times New Roman" w:cs="Times New Roman"/>
          <w:sz w:val="24"/>
          <w:szCs w:val="24"/>
        </w:rPr>
        <w:t xml:space="preserve"> </w:t>
      </w:r>
      <w:r w:rsidR="004F3ED3" w:rsidRPr="000957C0">
        <w:rPr>
          <w:rFonts w:ascii="Times New Roman" w:hAnsi="Times New Roman" w:cs="Times New Roman"/>
          <w:sz w:val="24"/>
          <w:szCs w:val="24"/>
        </w:rPr>
        <w:t xml:space="preserve">the remaining two-way interaction between interruption timing </w:t>
      </w:r>
      <w:r w:rsidR="003C58E1">
        <w:rPr>
          <w:rFonts w:ascii="Times New Roman" w:hAnsi="Times New Roman" w:cs="Times New Roman"/>
          <w:sz w:val="24"/>
          <w:szCs w:val="24"/>
        </w:rPr>
        <w:t>and</w:t>
      </w:r>
      <w:r w:rsidR="004F3ED3" w:rsidRPr="000957C0">
        <w:rPr>
          <w:rFonts w:ascii="Times New Roman" w:hAnsi="Times New Roman" w:cs="Times New Roman"/>
          <w:sz w:val="24"/>
          <w:szCs w:val="24"/>
        </w:rPr>
        <w:t xml:space="preserve"> interruption relevance </w:t>
      </w:r>
      <w:r w:rsidR="001A69BD">
        <w:rPr>
          <w:rFonts w:ascii="Times New Roman" w:hAnsi="Times New Roman" w:cs="Times New Roman"/>
          <w:sz w:val="24"/>
          <w:szCs w:val="24"/>
        </w:rPr>
        <w:t>was significant</w:t>
      </w:r>
      <w:r w:rsidR="004F3ED3" w:rsidRPr="000957C0">
        <w:rPr>
          <w:rFonts w:ascii="Times New Roman" w:hAnsi="Times New Roman" w:cs="Times New Roman"/>
          <w:sz w:val="24"/>
          <w:szCs w:val="24"/>
        </w:rPr>
        <w:t xml:space="preserve"> for all three dependent variables</w:t>
      </w:r>
      <w:r w:rsidR="001A69BD">
        <w:rPr>
          <w:rFonts w:ascii="Times New Roman" w:hAnsi="Times New Roman" w:cs="Times New Roman"/>
          <w:sz w:val="24"/>
          <w:szCs w:val="24"/>
        </w:rPr>
        <w:t xml:space="preserve">: plan quality, </w:t>
      </w:r>
      <w:r w:rsidR="001A69BD" w:rsidRPr="00EB2786">
        <w:rPr>
          <w:rFonts w:ascii="Times New Roman" w:hAnsi="Times New Roman" w:cs="Times New Roman"/>
          <w:i/>
          <w:iCs/>
          <w:sz w:val="24"/>
          <w:szCs w:val="24"/>
        </w:rPr>
        <w:t>F</w:t>
      </w:r>
      <w:r w:rsidR="001A69BD" w:rsidRPr="00EB2786">
        <w:rPr>
          <w:rFonts w:ascii="Times New Roman" w:hAnsi="Times New Roman" w:cs="Times New Roman"/>
          <w:sz w:val="24"/>
          <w:szCs w:val="24"/>
        </w:rPr>
        <w:t>(1, 9</w:t>
      </w:r>
      <w:r w:rsidR="001A69BD">
        <w:rPr>
          <w:rFonts w:ascii="Times New Roman" w:hAnsi="Times New Roman" w:cs="Times New Roman"/>
          <w:sz w:val="24"/>
          <w:szCs w:val="24"/>
        </w:rPr>
        <w:t>2</w:t>
      </w:r>
      <w:r w:rsidR="001A69BD" w:rsidRPr="00EB2786">
        <w:rPr>
          <w:rFonts w:ascii="Times New Roman" w:hAnsi="Times New Roman" w:cs="Times New Roman"/>
          <w:sz w:val="24"/>
          <w:szCs w:val="24"/>
        </w:rPr>
        <w:t xml:space="preserve">) = </w:t>
      </w:r>
      <w:r w:rsidR="001A69BD">
        <w:rPr>
          <w:rFonts w:ascii="Times New Roman" w:hAnsi="Times New Roman" w:cs="Times New Roman"/>
          <w:sz w:val="24"/>
          <w:szCs w:val="24"/>
        </w:rPr>
        <w:t>7.66</w:t>
      </w:r>
      <w:r w:rsidR="001A69BD" w:rsidRPr="00EB2786">
        <w:rPr>
          <w:rFonts w:ascii="Times New Roman" w:hAnsi="Times New Roman" w:cs="Times New Roman"/>
          <w:sz w:val="24"/>
          <w:szCs w:val="24"/>
        </w:rPr>
        <w:t xml:space="preserve">, </w:t>
      </w:r>
      <w:r w:rsidR="001A69BD" w:rsidRPr="00EB2786">
        <w:rPr>
          <w:rFonts w:ascii="Times New Roman" w:hAnsi="Times New Roman" w:cs="Times New Roman"/>
          <w:i/>
          <w:iCs/>
          <w:sz w:val="24"/>
          <w:szCs w:val="24"/>
        </w:rPr>
        <w:t>p</w:t>
      </w:r>
      <w:r w:rsidR="001A69BD" w:rsidRPr="00EB2786">
        <w:rPr>
          <w:rFonts w:ascii="Times New Roman" w:hAnsi="Times New Roman" w:cs="Times New Roman"/>
          <w:sz w:val="24"/>
          <w:szCs w:val="24"/>
        </w:rPr>
        <w:t xml:space="preserve"> = .0</w:t>
      </w:r>
      <w:r w:rsidR="001A69BD">
        <w:rPr>
          <w:rFonts w:ascii="Times New Roman" w:hAnsi="Times New Roman" w:cs="Times New Roman"/>
          <w:sz w:val="24"/>
          <w:szCs w:val="24"/>
        </w:rPr>
        <w:t>07</w:t>
      </w:r>
      <w:r w:rsidR="001A69BD" w:rsidRPr="00EB2786">
        <w:rPr>
          <w:rFonts w:ascii="Times New Roman" w:hAnsi="Times New Roman" w:cs="Times New Roman"/>
          <w:sz w:val="24"/>
          <w:szCs w:val="24"/>
        </w:rPr>
        <w:t xml:space="preserve">, </w:t>
      </w:r>
      <w:r w:rsidR="001A69BD" w:rsidRPr="00343281">
        <w:rPr>
          <w:rFonts w:ascii="Times New Roman" w:hAnsi="Times New Roman" w:cs="Times New Roman"/>
          <w:sz w:val="24"/>
          <w:szCs w:val="24"/>
        </w:rPr>
        <w:sym w:font="Symbol" w:char="F068"/>
      </w:r>
      <w:r w:rsidR="001A69BD" w:rsidRPr="00546145">
        <w:rPr>
          <w:rFonts w:ascii="Times New Roman" w:hAnsi="Times New Roman" w:cs="Times New Roman"/>
          <w:sz w:val="24"/>
          <w:szCs w:val="24"/>
          <w:vertAlign w:val="subscript"/>
        </w:rPr>
        <w:t>p</w:t>
      </w:r>
      <w:r w:rsidR="001A69BD" w:rsidRPr="00343281">
        <w:rPr>
          <w:rFonts w:ascii="Times New Roman" w:hAnsi="Times New Roman" w:cs="Times New Roman"/>
          <w:sz w:val="24"/>
          <w:szCs w:val="24"/>
          <w:vertAlign w:val="superscript"/>
        </w:rPr>
        <w:t>2</w:t>
      </w:r>
      <w:r w:rsidR="001A69BD" w:rsidRPr="00EB2786">
        <w:rPr>
          <w:rFonts w:ascii="Times New Roman" w:hAnsi="Times New Roman" w:cs="Times New Roman"/>
          <w:sz w:val="24"/>
          <w:szCs w:val="24"/>
        </w:rPr>
        <w:t xml:space="preserve"> = .0</w:t>
      </w:r>
      <w:r w:rsidR="001A69BD">
        <w:rPr>
          <w:rFonts w:ascii="Times New Roman" w:hAnsi="Times New Roman" w:cs="Times New Roman"/>
          <w:sz w:val="24"/>
          <w:szCs w:val="24"/>
        </w:rPr>
        <w:t xml:space="preserve">8, originality, </w:t>
      </w:r>
      <w:r w:rsidR="001A69BD" w:rsidRPr="00EB2786">
        <w:rPr>
          <w:rFonts w:ascii="Times New Roman" w:hAnsi="Times New Roman" w:cs="Times New Roman"/>
          <w:i/>
          <w:iCs/>
          <w:sz w:val="24"/>
          <w:szCs w:val="24"/>
        </w:rPr>
        <w:t>F</w:t>
      </w:r>
      <w:r w:rsidR="001A69BD" w:rsidRPr="00EB2786">
        <w:rPr>
          <w:rFonts w:ascii="Times New Roman" w:hAnsi="Times New Roman" w:cs="Times New Roman"/>
          <w:sz w:val="24"/>
          <w:szCs w:val="24"/>
        </w:rPr>
        <w:t>(1, 9</w:t>
      </w:r>
      <w:r w:rsidR="001A69BD">
        <w:rPr>
          <w:rFonts w:ascii="Times New Roman" w:hAnsi="Times New Roman" w:cs="Times New Roman"/>
          <w:sz w:val="24"/>
          <w:szCs w:val="24"/>
        </w:rPr>
        <w:t>1</w:t>
      </w:r>
      <w:r w:rsidR="001A69BD" w:rsidRPr="00EB2786">
        <w:rPr>
          <w:rFonts w:ascii="Times New Roman" w:hAnsi="Times New Roman" w:cs="Times New Roman"/>
          <w:sz w:val="24"/>
          <w:szCs w:val="24"/>
        </w:rPr>
        <w:t xml:space="preserve">) = </w:t>
      </w:r>
      <w:r w:rsidR="001A69BD">
        <w:rPr>
          <w:rFonts w:ascii="Times New Roman" w:hAnsi="Times New Roman" w:cs="Times New Roman"/>
          <w:sz w:val="24"/>
          <w:szCs w:val="24"/>
        </w:rPr>
        <w:t>6.52</w:t>
      </w:r>
      <w:r w:rsidR="001A69BD" w:rsidRPr="00EB2786">
        <w:rPr>
          <w:rFonts w:ascii="Times New Roman" w:hAnsi="Times New Roman" w:cs="Times New Roman"/>
          <w:sz w:val="24"/>
          <w:szCs w:val="24"/>
        </w:rPr>
        <w:t xml:space="preserve">, </w:t>
      </w:r>
      <w:r w:rsidR="001A69BD" w:rsidRPr="00EB2786">
        <w:rPr>
          <w:rFonts w:ascii="Times New Roman" w:hAnsi="Times New Roman" w:cs="Times New Roman"/>
          <w:i/>
          <w:iCs/>
          <w:sz w:val="24"/>
          <w:szCs w:val="24"/>
        </w:rPr>
        <w:t>p</w:t>
      </w:r>
      <w:r w:rsidR="001A69BD" w:rsidRPr="00EB2786">
        <w:rPr>
          <w:rFonts w:ascii="Times New Roman" w:hAnsi="Times New Roman" w:cs="Times New Roman"/>
          <w:sz w:val="24"/>
          <w:szCs w:val="24"/>
        </w:rPr>
        <w:t xml:space="preserve"> = .0</w:t>
      </w:r>
      <w:r w:rsidR="001A69BD">
        <w:rPr>
          <w:rFonts w:ascii="Times New Roman" w:hAnsi="Times New Roman" w:cs="Times New Roman"/>
          <w:sz w:val="24"/>
          <w:szCs w:val="24"/>
        </w:rPr>
        <w:t>12</w:t>
      </w:r>
      <w:r w:rsidR="001A69BD" w:rsidRPr="00EB2786">
        <w:rPr>
          <w:rFonts w:ascii="Times New Roman" w:hAnsi="Times New Roman" w:cs="Times New Roman"/>
          <w:sz w:val="24"/>
          <w:szCs w:val="24"/>
        </w:rPr>
        <w:t xml:space="preserve">, </w:t>
      </w:r>
      <w:r w:rsidR="001A69BD" w:rsidRPr="00343281">
        <w:rPr>
          <w:rFonts w:ascii="Times New Roman" w:hAnsi="Times New Roman" w:cs="Times New Roman"/>
          <w:sz w:val="24"/>
          <w:szCs w:val="24"/>
        </w:rPr>
        <w:sym w:font="Symbol" w:char="F068"/>
      </w:r>
      <w:r w:rsidR="001A69BD" w:rsidRPr="00546145">
        <w:rPr>
          <w:rFonts w:ascii="Times New Roman" w:hAnsi="Times New Roman" w:cs="Times New Roman"/>
          <w:sz w:val="24"/>
          <w:szCs w:val="24"/>
          <w:vertAlign w:val="subscript"/>
        </w:rPr>
        <w:t>p</w:t>
      </w:r>
      <w:r w:rsidR="001A69BD" w:rsidRPr="00343281">
        <w:rPr>
          <w:rFonts w:ascii="Times New Roman" w:hAnsi="Times New Roman" w:cs="Times New Roman"/>
          <w:sz w:val="24"/>
          <w:szCs w:val="24"/>
          <w:vertAlign w:val="superscript"/>
        </w:rPr>
        <w:t>2</w:t>
      </w:r>
      <w:r w:rsidR="001A69BD" w:rsidRPr="00EB2786">
        <w:rPr>
          <w:rFonts w:ascii="Times New Roman" w:hAnsi="Times New Roman" w:cs="Times New Roman"/>
          <w:sz w:val="24"/>
          <w:szCs w:val="24"/>
        </w:rPr>
        <w:t xml:space="preserve"> = .0</w:t>
      </w:r>
      <w:r w:rsidR="001A69BD">
        <w:rPr>
          <w:rFonts w:ascii="Times New Roman" w:hAnsi="Times New Roman" w:cs="Times New Roman"/>
          <w:sz w:val="24"/>
          <w:szCs w:val="24"/>
        </w:rPr>
        <w:t xml:space="preserve">7, and elegance, </w:t>
      </w:r>
      <w:r w:rsidR="001A69BD" w:rsidRPr="00EB2786">
        <w:rPr>
          <w:rFonts w:ascii="Times New Roman" w:hAnsi="Times New Roman" w:cs="Times New Roman"/>
          <w:i/>
          <w:iCs/>
          <w:sz w:val="24"/>
          <w:szCs w:val="24"/>
        </w:rPr>
        <w:t>F</w:t>
      </w:r>
      <w:r w:rsidR="001A69BD" w:rsidRPr="00EB2786">
        <w:rPr>
          <w:rFonts w:ascii="Times New Roman" w:hAnsi="Times New Roman" w:cs="Times New Roman"/>
          <w:sz w:val="24"/>
          <w:szCs w:val="24"/>
        </w:rPr>
        <w:t>(1, 9</w:t>
      </w:r>
      <w:r w:rsidR="001C5508">
        <w:rPr>
          <w:rFonts w:ascii="Times New Roman" w:hAnsi="Times New Roman" w:cs="Times New Roman"/>
          <w:sz w:val="24"/>
          <w:szCs w:val="24"/>
        </w:rPr>
        <w:t>3</w:t>
      </w:r>
      <w:r w:rsidR="001A69BD" w:rsidRPr="00EB2786">
        <w:rPr>
          <w:rFonts w:ascii="Times New Roman" w:hAnsi="Times New Roman" w:cs="Times New Roman"/>
          <w:sz w:val="24"/>
          <w:szCs w:val="24"/>
        </w:rPr>
        <w:t xml:space="preserve">) = </w:t>
      </w:r>
      <w:r w:rsidR="001C5508">
        <w:rPr>
          <w:rFonts w:ascii="Times New Roman" w:hAnsi="Times New Roman" w:cs="Times New Roman"/>
          <w:sz w:val="24"/>
          <w:szCs w:val="24"/>
        </w:rPr>
        <w:t>5.73</w:t>
      </w:r>
      <w:r w:rsidR="001A69BD" w:rsidRPr="00EB2786">
        <w:rPr>
          <w:rFonts w:ascii="Times New Roman" w:hAnsi="Times New Roman" w:cs="Times New Roman"/>
          <w:sz w:val="24"/>
          <w:szCs w:val="24"/>
        </w:rPr>
        <w:t xml:space="preserve">, </w:t>
      </w:r>
      <w:r w:rsidR="001A69BD" w:rsidRPr="00EB2786">
        <w:rPr>
          <w:rFonts w:ascii="Times New Roman" w:hAnsi="Times New Roman" w:cs="Times New Roman"/>
          <w:i/>
          <w:iCs/>
          <w:sz w:val="24"/>
          <w:szCs w:val="24"/>
        </w:rPr>
        <w:t>p</w:t>
      </w:r>
      <w:r w:rsidR="001A69BD" w:rsidRPr="00EB2786">
        <w:rPr>
          <w:rFonts w:ascii="Times New Roman" w:hAnsi="Times New Roman" w:cs="Times New Roman"/>
          <w:sz w:val="24"/>
          <w:szCs w:val="24"/>
        </w:rPr>
        <w:t xml:space="preserve"> = .0</w:t>
      </w:r>
      <w:r w:rsidR="001C5508">
        <w:rPr>
          <w:rFonts w:ascii="Times New Roman" w:hAnsi="Times New Roman" w:cs="Times New Roman"/>
          <w:sz w:val="24"/>
          <w:szCs w:val="24"/>
        </w:rPr>
        <w:t>19</w:t>
      </w:r>
      <w:r w:rsidR="001A69BD" w:rsidRPr="00EB2786">
        <w:rPr>
          <w:rFonts w:ascii="Times New Roman" w:hAnsi="Times New Roman" w:cs="Times New Roman"/>
          <w:sz w:val="24"/>
          <w:szCs w:val="24"/>
        </w:rPr>
        <w:t xml:space="preserve">, </w:t>
      </w:r>
      <w:r w:rsidR="001A69BD" w:rsidRPr="00343281">
        <w:rPr>
          <w:rFonts w:ascii="Times New Roman" w:hAnsi="Times New Roman" w:cs="Times New Roman"/>
          <w:sz w:val="24"/>
          <w:szCs w:val="24"/>
        </w:rPr>
        <w:sym w:font="Symbol" w:char="F068"/>
      </w:r>
      <w:r w:rsidR="001A69BD" w:rsidRPr="00546145">
        <w:rPr>
          <w:rFonts w:ascii="Times New Roman" w:hAnsi="Times New Roman" w:cs="Times New Roman"/>
          <w:sz w:val="24"/>
          <w:szCs w:val="24"/>
          <w:vertAlign w:val="subscript"/>
        </w:rPr>
        <w:t>p</w:t>
      </w:r>
      <w:r w:rsidR="001A69BD" w:rsidRPr="00343281">
        <w:rPr>
          <w:rFonts w:ascii="Times New Roman" w:hAnsi="Times New Roman" w:cs="Times New Roman"/>
          <w:sz w:val="24"/>
          <w:szCs w:val="24"/>
          <w:vertAlign w:val="superscript"/>
        </w:rPr>
        <w:t>2</w:t>
      </w:r>
      <w:r w:rsidR="001A69BD" w:rsidRPr="00EB2786">
        <w:rPr>
          <w:rFonts w:ascii="Times New Roman" w:hAnsi="Times New Roman" w:cs="Times New Roman"/>
          <w:sz w:val="24"/>
          <w:szCs w:val="24"/>
        </w:rPr>
        <w:t xml:space="preserve"> = .0</w:t>
      </w:r>
      <w:r w:rsidR="001C5508">
        <w:rPr>
          <w:rFonts w:ascii="Times New Roman" w:hAnsi="Times New Roman" w:cs="Times New Roman"/>
          <w:sz w:val="24"/>
          <w:szCs w:val="24"/>
        </w:rPr>
        <w:t>6</w:t>
      </w:r>
      <w:r w:rsidR="00205F8A">
        <w:rPr>
          <w:rFonts w:ascii="Times New Roman" w:hAnsi="Times New Roman" w:cs="Times New Roman"/>
          <w:sz w:val="24"/>
          <w:szCs w:val="24"/>
        </w:rPr>
        <w:t xml:space="preserve">. </w:t>
      </w:r>
      <w:r w:rsidR="009D6BE5">
        <w:rPr>
          <w:rFonts w:ascii="Times New Roman" w:hAnsi="Times New Roman" w:cs="Times New Roman"/>
          <w:sz w:val="24"/>
          <w:szCs w:val="24"/>
        </w:rPr>
        <w:t>On the other hand</w:t>
      </w:r>
      <w:r w:rsidR="004F3ED3" w:rsidRPr="000957C0">
        <w:rPr>
          <w:rFonts w:ascii="Times New Roman" w:hAnsi="Times New Roman" w:cs="Times New Roman"/>
          <w:sz w:val="24"/>
          <w:szCs w:val="24"/>
        </w:rPr>
        <w:t xml:space="preserve">, </w:t>
      </w:r>
      <w:r w:rsidR="00BF084D">
        <w:rPr>
          <w:rFonts w:ascii="Times New Roman" w:hAnsi="Times New Roman" w:cs="Times New Roman"/>
          <w:sz w:val="24"/>
          <w:szCs w:val="24"/>
        </w:rPr>
        <w:t xml:space="preserve">when participants received four email interruptions, </w:t>
      </w:r>
      <w:r w:rsidR="004F3ED3" w:rsidRPr="000957C0">
        <w:rPr>
          <w:rFonts w:ascii="Times New Roman" w:hAnsi="Times New Roman" w:cs="Times New Roman"/>
          <w:sz w:val="24"/>
          <w:szCs w:val="24"/>
        </w:rPr>
        <w:t>there w</w:t>
      </w:r>
      <w:r w:rsidR="00C32F03">
        <w:rPr>
          <w:rFonts w:ascii="Times New Roman" w:hAnsi="Times New Roman" w:cs="Times New Roman"/>
          <w:sz w:val="24"/>
          <w:szCs w:val="24"/>
        </w:rPr>
        <w:t>as</w:t>
      </w:r>
      <w:r w:rsidR="004F3ED3" w:rsidRPr="000957C0">
        <w:rPr>
          <w:rFonts w:ascii="Times New Roman" w:hAnsi="Times New Roman" w:cs="Times New Roman"/>
          <w:sz w:val="24"/>
          <w:szCs w:val="24"/>
        </w:rPr>
        <w:t xml:space="preserve"> no significant two-way interaction between interruption timing and interruption relevance </w:t>
      </w:r>
      <w:r w:rsidR="00BF084D">
        <w:rPr>
          <w:rFonts w:ascii="Times New Roman" w:hAnsi="Times New Roman" w:cs="Times New Roman"/>
          <w:sz w:val="24"/>
          <w:szCs w:val="24"/>
        </w:rPr>
        <w:t>for any of the outcome variables</w:t>
      </w:r>
      <w:r w:rsidR="004F3ED3" w:rsidRPr="000957C0">
        <w:rPr>
          <w:rFonts w:ascii="Times New Roman" w:hAnsi="Times New Roman" w:cs="Times New Roman"/>
          <w:sz w:val="24"/>
          <w:szCs w:val="24"/>
        </w:rPr>
        <w:t>.</w:t>
      </w:r>
      <w:r w:rsidR="000A526D">
        <w:rPr>
          <w:rFonts w:ascii="Times New Roman" w:hAnsi="Times New Roman" w:cs="Times New Roman"/>
          <w:sz w:val="24"/>
          <w:szCs w:val="24"/>
        </w:rPr>
        <w:t xml:space="preserve"> </w:t>
      </w:r>
      <w:r w:rsidR="001860C6" w:rsidRPr="005A2BD8">
        <w:rPr>
          <w:rFonts w:ascii="Times New Roman" w:hAnsi="Times New Roman" w:cs="Times New Roman"/>
          <w:sz w:val="24"/>
          <w:szCs w:val="24"/>
        </w:rPr>
        <w:t xml:space="preserve">The pattern of adjusted means was very similar </w:t>
      </w:r>
      <w:r w:rsidR="001860C6">
        <w:rPr>
          <w:rFonts w:ascii="Times New Roman" w:hAnsi="Times New Roman" w:cs="Times New Roman"/>
          <w:sz w:val="24"/>
          <w:szCs w:val="24"/>
        </w:rPr>
        <w:t>for all three outcome variables</w:t>
      </w:r>
      <w:r w:rsidR="001860C6" w:rsidRPr="00F26C62">
        <w:rPr>
          <w:rFonts w:ascii="Times New Roman" w:hAnsi="Times New Roman" w:cs="Times New Roman"/>
          <w:sz w:val="24"/>
          <w:szCs w:val="24"/>
        </w:rPr>
        <w:t>;</w:t>
      </w:r>
      <w:r w:rsidR="001860C6" w:rsidRPr="005A2BD8">
        <w:rPr>
          <w:rFonts w:ascii="Times New Roman" w:hAnsi="Times New Roman" w:cs="Times New Roman"/>
          <w:sz w:val="24"/>
          <w:szCs w:val="24"/>
        </w:rPr>
        <w:t xml:space="preserve"> </w:t>
      </w:r>
      <w:r w:rsidR="001860C6" w:rsidRPr="00BE38FE">
        <w:rPr>
          <w:rFonts w:ascii="Times New Roman" w:hAnsi="Times New Roman" w:cs="Times New Roman"/>
          <w:sz w:val="24"/>
          <w:szCs w:val="24"/>
        </w:rPr>
        <w:t>therefore,</w:t>
      </w:r>
      <w:r w:rsidR="001860C6" w:rsidRPr="005A2BD8">
        <w:rPr>
          <w:rFonts w:ascii="Times New Roman" w:hAnsi="Times New Roman" w:cs="Times New Roman"/>
          <w:sz w:val="24"/>
          <w:szCs w:val="24"/>
        </w:rPr>
        <w:t xml:space="preserve"> I only </w:t>
      </w:r>
      <w:r w:rsidR="001860C6">
        <w:rPr>
          <w:rFonts w:ascii="Times New Roman" w:hAnsi="Times New Roman" w:cs="Times New Roman"/>
          <w:sz w:val="24"/>
          <w:szCs w:val="24"/>
        </w:rPr>
        <w:t xml:space="preserve">discuss and </w:t>
      </w:r>
      <w:r w:rsidR="001860C6" w:rsidRPr="005A2BD8">
        <w:rPr>
          <w:rFonts w:ascii="Times New Roman" w:hAnsi="Times New Roman" w:cs="Times New Roman"/>
          <w:sz w:val="24"/>
          <w:szCs w:val="24"/>
        </w:rPr>
        <w:t xml:space="preserve">show the adjusted means for </w:t>
      </w:r>
      <w:r w:rsidR="001860C6">
        <w:rPr>
          <w:rFonts w:ascii="Times New Roman" w:hAnsi="Times New Roman" w:cs="Times New Roman"/>
          <w:sz w:val="24"/>
          <w:szCs w:val="24"/>
        </w:rPr>
        <w:t xml:space="preserve">plan </w:t>
      </w:r>
      <w:r w:rsidR="001860C6" w:rsidRPr="005A2BD8">
        <w:rPr>
          <w:rFonts w:ascii="Times New Roman" w:hAnsi="Times New Roman" w:cs="Times New Roman"/>
          <w:sz w:val="24"/>
          <w:szCs w:val="24"/>
        </w:rPr>
        <w:t>quality</w:t>
      </w:r>
      <w:r w:rsidR="001860C6">
        <w:rPr>
          <w:rFonts w:ascii="Times New Roman" w:hAnsi="Times New Roman" w:cs="Times New Roman"/>
          <w:sz w:val="24"/>
          <w:szCs w:val="24"/>
        </w:rPr>
        <w:t xml:space="preserve"> (</w:t>
      </w:r>
      <w:r w:rsidR="001860C6" w:rsidRPr="00971DEA">
        <w:rPr>
          <w:rFonts w:ascii="Times New Roman" w:hAnsi="Times New Roman" w:cs="Times New Roman"/>
          <w:sz w:val="24"/>
          <w:szCs w:val="24"/>
        </w:rPr>
        <w:t xml:space="preserve">see </w:t>
      </w:r>
      <w:r w:rsidR="001860C6" w:rsidRPr="00BC6DF9">
        <w:rPr>
          <w:rFonts w:ascii="Times New Roman" w:hAnsi="Times New Roman" w:cs="Times New Roman"/>
          <w:sz w:val="24"/>
          <w:szCs w:val="24"/>
        </w:rPr>
        <w:t xml:space="preserve">Figure </w:t>
      </w:r>
      <w:r w:rsidR="00382CB5">
        <w:rPr>
          <w:rFonts w:ascii="Times New Roman" w:hAnsi="Times New Roman" w:cs="Times New Roman"/>
          <w:sz w:val="24"/>
          <w:szCs w:val="24"/>
        </w:rPr>
        <w:t>5</w:t>
      </w:r>
      <w:r w:rsidR="001860C6" w:rsidRPr="00971DEA">
        <w:rPr>
          <w:rFonts w:ascii="Times New Roman" w:hAnsi="Times New Roman" w:cs="Times New Roman"/>
          <w:sz w:val="24"/>
          <w:szCs w:val="24"/>
        </w:rPr>
        <w:t xml:space="preserve">). </w:t>
      </w:r>
      <w:r w:rsidR="00133DAA" w:rsidRPr="00971DEA">
        <w:rPr>
          <w:rFonts w:ascii="Times New Roman" w:hAnsi="Times New Roman" w:cs="Times New Roman"/>
          <w:sz w:val="24"/>
          <w:szCs w:val="24"/>
        </w:rPr>
        <w:t xml:space="preserve">Figure </w:t>
      </w:r>
      <w:r w:rsidR="00382CB5">
        <w:rPr>
          <w:rFonts w:ascii="Times New Roman" w:hAnsi="Times New Roman" w:cs="Times New Roman"/>
          <w:sz w:val="24"/>
          <w:szCs w:val="24"/>
        </w:rPr>
        <w:t>5</w:t>
      </w:r>
      <w:r w:rsidR="00133DAA">
        <w:rPr>
          <w:rFonts w:ascii="Times New Roman" w:hAnsi="Times New Roman" w:cs="Times New Roman"/>
          <w:sz w:val="24"/>
          <w:szCs w:val="24"/>
        </w:rPr>
        <w:t xml:space="preserve"> shows</w:t>
      </w:r>
      <w:r w:rsidR="00B22654">
        <w:rPr>
          <w:rFonts w:ascii="Times New Roman" w:hAnsi="Times New Roman" w:cs="Times New Roman"/>
          <w:sz w:val="24"/>
          <w:szCs w:val="24"/>
        </w:rPr>
        <w:t xml:space="preserve"> that (for those in the two email interruption condition) participants who were interrupted during idea generation with task-relevant emails </w:t>
      </w:r>
      <w:r w:rsidR="00D4257D">
        <w:rPr>
          <w:rFonts w:ascii="Times New Roman" w:hAnsi="Times New Roman" w:cs="Times New Roman"/>
          <w:sz w:val="24"/>
          <w:szCs w:val="24"/>
        </w:rPr>
        <w:t>(</w:t>
      </w:r>
      <w:r w:rsidR="00D4257D" w:rsidRPr="00BE390F">
        <w:rPr>
          <w:rFonts w:ascii="Times New Roman" w:hAnsi="Times New Roman" w:cs="Times New Roman"/>
          <w:i/>
          <w:iCs/>
          <w:sz w:val="24"/>
          <w:szCs w:val="24"/>
        </w:rPr>
        <w:t>M</w:t>
      </w:r>
      <w:r w:rsidR="00D4257D">
        <w:rPr>
          <w:rFonts w:ascii="Times New Roman" w:hAnsi="Times New Roman" w:cs="Times New Roman"/>
          <w:sz w:val="24"/>
          <w:szCs w:val="24"/>
        </w:rPr>
        <w:t xml:space="preserve"> = 3.56, </w:t>
      </w:r>
      <w:r w:rsidR="00D4257D" w:rsidRPr="00BE390F">
        <w:rPr>
          <w:rFonts w:ascii="Times New Roman" w:hAnsi="Times New Roman" w:cs="Times New Roman"/>
          <w:i/>
          <w:iCs/>
          <w:sz w:val="24"/>
          <w:szCs w:val="24"/>
        </w:rPr>
        <w:t>SE</w:t>
      </w:r>
      <w:r w:rsidR="00D4257D">
        <w:rPr>
          <w:rFonts w:ascii="Times New Roman" w:hAnsi="Times New Roman" w:cs="Times New Roman"/>
          <w:sz w:val="24"/>
          <w:szCs w:val="24"/>
        </w:rPr>
        <w:t xml:space="preserve"> = .16, 95% CI [3.24, 3.88]) </w:t>
      </w:r>
      <w:r w:rsidR="00B22654">
        <w:rPr>
          <w:rFonts w:ascii="Times New Roman" w:hAnsi="Times New Roman" w:cs="Times New Roman"/>
          <w:sz w:val="24"/>
          <w:szCs w:val="24"/>
        </w:rPr>
        <w:t>had better creative problem-solving</w:t>
      </w:r>
      <w:r w:rsidR="00DC5FE3">
        <w:rPr>
          <w:rFonts w:ascii="Times New Roman" w:hAnsi="Times New Roman" w:cs="Times New Roman"/>
          <w:sz w:val="24"/>
          <w:szCs w:val="24"/>
        </w:rPr>
        <w:t xml:space="preserve"> </w:t>
      </w:r>
      <w:r w:rsidR="00B22654">
        <w:rPr>
          <w:rFonts w:ascii="Times New Roman" w:hAnsi="Times New Roman" w:cs="Times New Roman"/>
          <w:sz w:val="24"/>
          <w:szCs w:val="24"/>
        </w:rPr>
        <w:t xml:space="preserve">performance compared </w:t>
      </w:r>
      <w:r w:rsidR="00667005">
        <w:rPr>
          <w:rFonts w:ascii="Times New Roman" w:hAnsi="Times New Roman" w:cs="Times New Roman"/>
          <w:sz w:val="24"/>
          <w:szCs w:val="24"/>
        </w:rPr>
        <w:t xml:space="preserve">to </w:t>
      </w:r>
      <w:r w:rsidR="00B22654">
        <w:rPr>
          <w:rFonts w:ascii="Times New Roman" w:hAnsi="Times New Roman" w:cs="Times New Roman"/>
          <w:sz w:val="24"/>
          <w:szCs w:val="24"/>
        </w:rPr>
        <w:t>those who were interrupted during idea generation with task-irrelevant emails</w:t>
      </w:r>
      <w:r w:rsidR="00D4257D">
        <w:rPr>
          <w:rFonts w:ascii="Times New Roman" w:hAnsi="Times New Roman" w:cs="Times New Roman"/>
          <w:sz w:val="24"/>
          <w:szCs w:val="24"/>
        </w:rPr>
        <w:t xml:space="preserve"> (</w:t>
      </w:r>
      <w:r w:rsidR="00D4257D" w:rsidRPr="00BE390F">
        <w:rPr>
          <w:rFonts w:ascii="Times New Roman" w:hAnsi="Times New Roman" w:cs="Times New Roman"/>
          <w:i/>
          <w:iCs/>
          <w:sz w:val="24"/>
          <w:szCs w:val="24"/>
        </w:rPr>
        <w:t>M</w:t>
      </w:r>
      <w:r w:rsidR="00D4257D">
        <w:rPr>
          <w:rFonts w:ascii="Times New Roman" w:hAnsi="Times New Roman" w:cs="Times New Roman"/>
          <w:sz w:val="24"/>
          <w:szCs w:val="24"/>
        </w:rPr>
        <w:t xml:space="preserve"> = 2.99, </w:t>
      </w:r>
      <w:r w:rsidR="00D4257D" w:rsidRPr="00BE390F">
        <w:rPr>
          <w:rFonts w:ascii="Times New Roman" w:hAnsi="Times New Roman" w:cs="Times New Roman"/>
          <w:i/>
          <w:iCs/>
          <w:sz w:val="24"/>
          <w:szCs w:val="24"/>
        </w:rPr>
        <w:t>SE</w:t>
      </w:r>
      <w:r w:rsidR="00D4257D">
        <w:rPr>
          <w:rFonts w:ascii="Times New Roman" w:hAnsi="Times New Roman" w:cs="Times New Roman"/>
          <w:sz w:val="24"/>
          <w:szCs w:val="24"/>
        </w:rPr>
        <w:t xml:space="preserve"> = .15, 95% CI [2.69, 3.28]).</w:t>
      </w:r>
      <w:r w:rsidR="00B22654">
        <w:rPr>
          <w:rFonts w:ascii="Times New Roman" w:hAnsi="Times New Roman" w:cs="Times New Roman"/>
          <w:sz w:val="24"/>
          <w:szCs w:val="24"/>
        </w:rPr>
        <w:t xml:space="preserve"> Conversely</w:t>
      </w:r>
      <w:r w:rsidR="009D6BE5">
        <w:rPr>
          <w:rFonts w:ascii="Times New Roman" w:hAnsi="Times New Roman" w:cs="Times New Roman"/>
          <w:sz w:val="24"/>
          <w:szCs w:val="24"/>
        </w:rPr>
        <w:t xml:space="preserve"> (</w:t>
      </w:r>
      <w:r w:rsidR="00B22654">
        <w:rPr>
          <w:rFonts w:ascii="Times New Roman" w:hAnsi="Times New Roman" w:cs="Times New Roman"/>
          <w:sz w:val="24"/>
          <w:szCs w:val="24"/>
        </w:rPr>
        <w:t>for those in the two email interruption condition</w:t>
      </w:r>
      <w:r w:rsidR="009D6BE5">
        <w:rPr>
          <w:rFonts w:ascii="Times New Roman" w:hAnsi="Times New Roman" w:cs="Times New Roman"/>
          <w:sz w:val="24"/>
          <w:szCs w:val="24"/>
        </w:rPr>
        <w:t>)</w:t>
      </w:r>
      <w:r w:rsidR="00B22654">
        <w:rPr>
          <w:rFonts w:ascii="Times New Roman" w:hAnsi="Times New Roman" w:cs="Times New Roman"/>
          <w:sz w:val="24"/>
          <w:szCs w:val="24"/>
        </w:rPr>
        <w:t xml:space="preserve">, participants who were interrupted during idea evaluation with task-relevant emails </w:t>
      </w:r>
      <w:r w:rsidR="00D4257D">
        <w:rPr>
          <w:rFonts w:ascii="Times New Roman" w:hAnsi="Times New Roman" w:cs="Times New Roman"/>
          <w:sz w:val="24"/>
          <w:szCs w:val="24"/>
        </w:rPr>
        <w:t>(</w:t>
      </w:r>
      <w:r w:rsidR="00D4257D" w:rsidRPr="00BE390F">
        <w:rPr>
          <w:rFonts w:ascii="Times New Roman" w:hAnsi="Times New Roman" w:cs="Times New Roman"/>
          <w:i/>
          <w:iCs/>
          <w:sz w:val="24"/>
          <w:szCs w:val="24"/>
        </w:rPr>
        <w:t>M</w:t>
      </w:r>
      <w:r w:rsidR="00D4257D">
        <w:rPr>
          <w:rFonts w:ascii="Times New Roman" w:hAnsi="Times New Roman" w:cs="Times New Roman"/>
          <w:sz w:val="24"/>
          <w:szCs w:val="24"/>
        </w:rPr>
        <w:t xml:space="preserve"> = 3.20, </w:t>
      </w:r>
      <w:r w:rsidR="00D4257D" w:rsidRPr="00BE390F">
        <w:rPr>
          <w:rFonts w:ascii="Times New Roman" w:hAnsi="Times New Roman" w:cs="Times New Roman"/>
          <w:i/>
          <w:iCs/>
          <w:sz w:val="24"/>
          <w:szCs w:val="24"/>
        </w:rPr>
        <w:t>SE</w:t>
      </w:r>
      <w:r w:rsidR="00D4257D">
        <w:rPr>
          <w:rFonts w:ascii="Times New Roman" w:hAnsi="Times New Roman" w:cs="Times New Roman"/>
          <w:sz w:val="24"/>
          <w:szCs w:val="24"/>
        </w:rPr>
        <w:t xml:space="preserve"> = .15, 95% CI [2.89, 3.51]) </w:t>
      </w:r>
      <w:r w:rsidR="00B22654">
        <w:rPr>
          <w:rFonts w:ascii="Times New Roman" w:hAnsi="Times New Roman" w:cs="Times New Roman"/>
          <w:sz w:val="24"/>
          <w:szCs w:val="24"/>
        </w:rPr>
        <w:t>had worse creative problem-solving performance compared to those who were interrupted during idea evaluation with task-irrelevant emails</w:t>
      </w:r>
      <w:r w:rsidR="00D4257D">
        <w:rPr>
          <w:rFonts w:ascii="Times New Roman" w:hAnsi="Times New Roman" w:cs="Times New Roman"/>
          <w:sz w:val="24"/>
          <w:szCs w:val="24"/>
        </w:rPr>
        <w:t xml:space="preserve"> (</w:t>
      </w:r>
      <w:r w:rsidR="00D4257D" w:rsidRPr="00BE390F">
        <w:rPr>
          <w:rFonts w:ascii="Times New Roman" w:hAnsi="Times New Roman" w:cs="Times New Roman"/>
          <w:i/>
          <w:iCs/>
          <w:sz w:val="24"/>
          <w:szCs w:val="24"/>
        </w:rPr>
        <w:t>M</w:t>
      </w:r>
      <w:r w:rsidR="00D4257D">
        <w:rPr>
          <w:rFonts w:ascii="Times New Roman" w:hAnsi="Times New Roman" w:cs="Times New Roman"/>
          <w:sz w:val="24"/>
          <w:szCs w:val="24"/>
        </w:rPr>
        <w:t xml:space="preserve"> = 3.48, </w:t>
      </w:r>
      <w:r w:rsidR="00D4257D" w:rsidRPr="00BE390F">
        <w:rPr>
          <w:rFonts w:ascii="Times New Roman" w:hAnsi="Times New Roman" w:cs="Times New Roman"/>
          <w:i/>
          <w:iCs/>
          <w:sz w:val="24"/>
          <w:szCs w:val="24"/>
        </w:rPr>
        <w:t>SE</w:t>
      </w:r>
      <w:r w:rsidR="00D4257D">
        <w:rPr>
          <w:rFonts w:ascii="Times New Roman" w:hAnsi="Times New Roman" w:cs="Times New Roman"/>
          <w:sz w:val="24"/>
          <w:szCs w:val="24"/>
        </w:rPr>
        <w:t xml:space="preserve"> = .15, 95% CI [3.18, 3.79])</w:t>
      </w:r>
      <w:r w:rsidR="003D7D06">
        <w:rPr>
          <w:rFonts w:ascii="Times New Roman" w:hAnsi="Times New Roman" w:cs="Times New Roman"/>
          <w:sz w:val="24"/>
          <w:szCs w:val="24"/>
        </w:rPr>
        <w:t>.</w:t>
      </w:r>
      <w:r w:rsidR="006E205B">
        <w:rPr>
          <w:rFonts w:ascii="Times New Roman" w:hAnsi="Times New Roman" w:cs="Times New Roman"/>
          <w:sz w:val="24"/>
          <w:szCs w:val="24"/>
        </w:rPr>
        <w:t xml:space="preserve"> In sum, participants </w:t>
      </w:r>
      <w:r w:rsidR="00F772BE">
        <w:rPr>
          <w:rFonts w:ascii="Times New Roman" w:hAnsi="Times New Roman" w:cs="Times New Roman"/>
          <w:sz w:val="24"/>
          <w:szCs w:val="24"/>
        </w:rPr>
        <w:t>exhibited</w:t>
      </w:r>
      <w:r w:rsidR="006E205B">
        <w:rPr>
          <w:rFonts w:ascii="Times New Roman" w:hAnsi="Times New Roman" w:cs="Times New Roman"/>
          <w:sz w:val="24"/>
          <w:szCs w:val="24"/>
        </w:rPr>
        <w:t xml:space="preserve"> </w:t>
      </w:r>
      <w:r w:rsidR="007B227F">
        <w:rPr>
          <w:rFonts w:ascii="Times New Roman" w:hAnsi="Times New Roman" w:cs="Times New Roman"/>
          <w:sz w:val="24"/>
          <w:szCs w:val="24"/>
        </w:rPr>
        <w:t>better</w:t>
      </w:r>
      <w:r w:rsidR="006E205B">
        <w:rPr>
          <w:rFonts w:ascii="Times New Roman" w:hAnsi="Times New Roman" w:cs="Times New Roman"/>
          <w:sz w:val="24"/>
          <w:szCs w:val="24"/>
        </w:rPr>
        <w:t xml:space="preserve"> creative problem-solving performance when interrupted with task-relevant emails during idea generation </w:t>
      </w:r>
      <w:r w:rsidR="00F772BE">
        <w:rPr>
          <w:rFonts w:ascii="Times New Roman" w:hAnsi="Times New Roman" w:cs="Times New Roman"/>
          <w:sz w:val="24"/>
          <w:szCs w:val="24"/>
        </w:rPr>
        <w:t>or</w:t>
      </w:r>
      <w:r w:rsidR="006E205B">
        <w:rPr>
          <w:rFonts w:ascii="Times New Roman" w:hAnsi="Times New Roman" w:cs="Times New Roman"/>
          <w:sz w:val="24"/>
          <w:szCs w:val="24"/>
        </w:rPr>
        <w:t xml:space="preserve"> task-irrelevant emails during idea evaluation, </w:t>
      </w:r>
      <w:r w:rsidR="006E205B" w:rsidRPr="004376B5">
        <w:rPr>
          <w:rFonts w:ascii="Times New Roman" w:hAnsi="Times New Roman" w:cs="Times New Roman"/>
          <w:sz w:val="24"/>
          <w:szCs w:val="24"/>
        </w:rPr>
        <w:t xml:space="preserve">but </w:t>
      </w:r>
      <w:r w:rsidR="00AE453F" w:rsidRPr="00667005">
        <w:rPr>
          <w:rFonts w:ascii="Times New Roman" w:hAnsi="Times New Roman" w:cs="Times New Roman"/>
          <w:sz w:val="24"/>
          <w:szCs w:val="24"/>
        </w:rPr>
        <w:t>these findings only hold true for when participants</w:t>
      </w:r>
      <w:r w:rsidR="006E205B" w:rsidRPr="00667005">
        <w:rPr>
          <w:rFonts w:ascii="Times New Roman" w:hAnsi="Times New Roman" w:cs="Times New Roman"/>
          <w:sz w:val="24"/>
          <w:szCs w:val="24"/>
        </w:rPr>
        <w:t xml:space="preserve"> received two email interruptions</w:t>
      </w:r>
      <w:r w:rsidR="00F772BE" w:rsidRPr="00667005">
        <w:rPr>
          <w:rFonts w:ascii="Times New Roman" w:hAnsi="Times New Roman" w:cs="Times New Roman"/>
          <w:sz w:val="24"/>
          <w:szCs w:val="24"/>
        </w:rPr>
        <w:t xml:space="preserve"> and not four.</w:t>
      </w:r>
      <w:r w:rsidR="006E205B">
        <w:rPr>
          <w:rFonts w:ascii="Times New Roman" w:hAnsi="Times New Roman" w:cs="Times New Roman"/>
          <w:sz w:val="24"/>
          <w:szCs w:val="24"/>
        </w:rPr>
        <w:t xml:space="preserve"> </w:t>
      </w:r>
      <w:r w:rsidR="00745B12">
        <w:rPr>
          <w:rFonts w:ascii="Times New Roman" w:hAnsi="Times New Roman" w:cs="Times New Roman"/>
          <w:sz w:val="24"/>
          <w:szCs w:val="24"/>
        </w:rPr>
        <w:t>Moreover, c</w:t>
      </w:r>
      <w:r w:rsidR="005F3D93" w:rsidRPr="00BC6DF9">
        <w:rPr>
          <w:rFonts w:ascii="Times New Roman" w:hAnsi="Times New Roman" w:cs="Times New Roman"/>
          <w:sz w:val="24"/>
          <w:szCs w:val="24"/>
        </w:rPr>
        <w:t>ompare</w:t>
      </w:r>
      <w:r w:rsidR="00745B12">
        <w:rPr>
          <w:rFonts w:ascii="Times New Roman" w:hAnsi="Times New Roman" w:cs="Times New Roman"/>
          <w:sz w:val="24"/>
          <w:szCs w:val="24"/>
        </w:rPr>
        <w:t>d</w:t>
      </w:r>
      <w:r w:rsidR="005F3D93" w:rsidRPr="00BC6DF9">
        <w:rPr>
          <w:rFonts w:ascii="Times New Roman" w:hAnsi="Times New Roman" w:cs="Times New Roman"/>
          <w:sz w:val="24"/>
          <w:szCs w:val="24"/>
        </w:rPr>
        <w:t xml:space="preserve"> to the control condition</w:t>
      </w:r>
      <w:r w:rsidR="00580FB7">
        <w:rPr>
          <w:rFonts w:ascii="Times New Roman" w:hAnsi="Times New Roman" w:cs="Times New Roman"/>
          <w:sz w:val="24"/>
          <w:szCs w:val="24"/>
        </w:rPr>
        <w:t xml:space="preserve">, </w:t>
      </w:r>
      <w:r w:rsidR="005F3D93" w:rsidRPr="00BC6DF9">
        <w:rPr>
          <w:rFonts w:ascii="Times New Roman" w:hAnsi="Times New Roman" w:cs="Times New Roman"/>
          <w:sz w:val="24"/>
          <w:szCs w:val="24"/>
        </w:rPr>
        <w:t>who received no interruptions</w:t>
      </w:r>
      <w:r w:rsidR="00580FB7">
        <w:rPr>
          <w:rFonts w:ascii="Times New Roman" w:hAnsi="Times New Roman" w:cs="Times New Roman"/>
          <w:sz w:val="24"/>
          <w:szCs w:val="24"/>
        </w:rPr>
        <w:t xml:space="preserve"> (</w:t>
      </w:r>
      <w:r w:rsidR="00580FB7" w:rsidRPr="00BE390F">
        <w:rPr>
          <w:rFonts w:ascii="Times New Roman" w:hAnsi="Times New Roman" w:cs="Times New Roman"/>
          <w:i/>
          <w:iCs/>
          <w:sz w:val="24"/>
          <w:szCs w:val="24"/>
        </w:rPr>
        <w:t>M</w:t>
      </w:r>
      <w:r w:rsidR="00580FB7">
        <w:rPr>
          <w:rFonts w:ascii="Times New Roman" w:hAnsi="Times New Roman" w:cs="Times New Roman"/>
          <w:sz w:val="24"/>
          <w:szCs w:val="24"/>
        </w:rPr>
        <w:t xml:space="preserve"> = 3.08, </w:t>
      </w:r>
      <w:r w:rsidR="00580FB7" w:rsidRPr="00BE390F">
        <w:rPr>
          <w:rFonts w:ascii="Times New Roman" w:hAnsi="Times New Roman" w:cs="Times New Roman"/>
          <w:i/>
          <w:iCs/>
          <w:sz w:val="24"/>
          <w:szCs w:val="24"/>
        </w:rPr>
        <w:t>SE</w:t>
      </w:r>
      <w:r w:rsidR="00580FB7">
        <w:rPr>
          <w:rFonts w:ascii="Times New Roman" w:hAnsi="Times New Roman" w:cs="Times New Roman"/>
          <w:sz w:val="24"/>
          <w:szCs w:val="24"/>
        </w:rPr>
        <w:t xml:space="preserve"> = .17, 95% CI [2.74, 3.43]),</w:t>
      </w:r>
      <w:r w:rsidR="005F3D93" w:rsidRPr="00BC6DF9">
        <w:rPr>
          <w:rFonts w:ascii="Times New Roman" w:hAnsi="Times New Roman" w:cs="Times New Roman"/>
          <w:sz w:val="24"/>
          <w:szCs w:val="24"/>
        </w:rPr>
        <w:t xml:space="preserve"> this same pattern of findings </w:t>
      </w:r>
      <w:r w:rsidR="00745B12">
        <w:rPr>
          <w:rFonts w:ascii="Times New Roman" w:hAnsi="Times New Roman" w:cs="Times New Roman"/>
          <w:sz w:val="24"/>
          <w:szCs w:val="24"/>
        </w:rPr>
        <w:t>is evident</w:t>
      </w:r>
      <w:r w:rsidR="005F3D93" w:rsidRPr="00BC6DF9">
        <w:rPr>
          <w:rFonts w:ascii="Times New Roman" w:hAnsi="Times New Roman" w:cs="Times New Roman"/>
          <w:sz w:val="24"/>
          <w:szCs w:val="24"/>
        </w:rPr>
        <w:t>.</w:t>
      </w:r>
    </w:p>
    <w:p w14:paraId="72FC6F97" w14:textId="77777777" w:rsidR="00667005" w:rsidRDefault="00667005" w:rsidP="00BC6DF9">
      <w:pPr>
        <w:pStyle w:val="NoSpacing"/>
        <w:spacing w:line="480" w:lineRule="auto"/>
        <w:ind w:firstLine="720"/>
        <w:rPr>
          <w:rFonts w:ascii="Times New Roman" w:hAnsi="Times New Roman" w:cs="Times New Roman"/>
          <w:sz w:val="24"/>
          <w:szCs w:val="24"/>
        </w:rPr>
      </w:pPr>
    </w:p>
    <w:p w14:paraId="7F27DA36" w14:textId="17EA387F" w:rsidR="00667005" w:rsidRDefault="00667005" w:rsidP="00BC6DF9">
      <w:pPr>
        <w:spacing w:after="0" w:line="240" w:lineRule="auto"/>
        <w:jc w:val="center"/>
        <w:rPr>
          <w:rFonts w:ascii="Times New Roman" w:hAnsi="Times New Roman" w:cs="Times New Roman"/>
          <w:i/>
          <w:iCs/>
          <w:sz w:val="24"/>
          <w:szCs w:val="24"/>
          <w:highlight w:val="yellow"/>
        </w:rPr>
      </w:pPr>
      <w:r>
        <w:rPr>
          <w:noProof/>
        </w:rPr>
        <w:drawing>
          <wp:inline distT="0" distB="0" distL="0" distR="0" wp14:anchorId="0F861989" wp14:editId="69812DF3">
            <wp:extent cx="5486400" cy="2743200"/>
            <wp:effectExtent l="0" t="0" r="0" b="0"/>
            <wp:docPr id="199" name="Chart 199">
              <a:extLst xmlns:a="http://schemas.openxmlformats.org/drawingml/2006/main">
                <a:ext uri="{FF2B5EF4-FFF2-40B4-BE49-F238E27FC236}">
                  <a16:creationId xmlns:a16="http://schemas.microsoft.com/office/drawing/2014/main" id="{1B9A9F68-79D3-4A31-93BC-1168F45046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BFA4958" w14:textId="77777777" w:rsidR="00667005" w:rsidRDefault="00667005" w:rsidP="009D6BE5">
      <w:pPr>
        <w:spacing w:after="0" w:line="240" w:lineRule="auto"/>
        <w:rPr>
          <w:rFonts w:ascii="Times New Roman" w:hAnsi="Times New Roman" w:cs="Times New Roman"/>
          <w:i/>
          <w:iCs/>
          <w:sz w:val="24"/>
          <w:szCs w:val="24"/>
          <w:highlight w:val="yellow"/>
        </w:rPr>
      </w:pPr>
    </w:p>
    <w:p w14:paraId="0054D6B0" w14:textId="7060732C" w:rsidR="001C1748" w:rsidRDefault="009D6BE5" w:rsidP="001C1748">
      <w:pPr>
        <w:spacing w:after="0" w:line="240" w:lineRule="auto"/>
        <w:rPr>
          <w:rFonts w:ascii="Times New Roman" w:hAnsi="Times New Roman" w:cs="Times New Roman"/>
          <w:sz w:val="24"/>
          <w:szCs w:val="24"/>
        </w:rPr>
      </w:pPr>
      <w:r w:rsidRPr="00BC6DF9">
        <w:rPr>
          <w:rFonts w:ascii="Times New Roman" w:hAnsi="Times New Roman" w:cs="Times New Roman"/>
          <w:i/>
          <w:iCs/>
          <w:sz w:val="24"/>
          <w:szCs w:val="24"/>
        </w:rPr>
        <w:t xml:space="preserve">Figure </w:t>
      </w:r>
      <w:r w:rsidR="00382CB5">
        <w:rPr>
          <w:rFonts w:ascii="Times New Roman" w:hAnsi="Times New Roman" w:cs="Times New Roman"/>
          <w:i/>
          <w:iCs/>
          <w:sz w:val="24"/>
          <w:szCs w:val="24"/>
        </w:rPr>
        <w:t>5</w:t>
      </w:r>
      <w:r w:rsidRPr="00BC6DF9">
        <w:rPr>
          <w:rFonts w:ascii="Times New Roman" w:hAnsi="Times New Roman" w:cs="Times New Roman"/>
          <w:i/>
          <w:iCs/>
          <w:sz w:val="24"/>
          <w:szCs w:val="24"/>
        </w:rPr>
        <w:t>.</w:t>
      </w:r>
      <w:r>
        <w:rPr>
          <w:rFonts w:ascii="Times New Roman" w:hAnsi="Times New Roman" w:cs="Times New Roman"/>
          <w:sz w:val="24"/>
          <w:szCs w:val="24"/>
        </w:rPr>
        <w:t xml:space="preserve"> Adjusted mean quality ratings for the significant two-way interaction between interruption timing and interruption relevance for the two email interruption manipulation level</w:t>
      </w:r>
      <w:r w:rsidR="00667005">
        <w:rPr>
          <w:rFonts w:ascii="Times New Roman" w:hAnsi="Times New Roman" w:cs="Times New Roman"/>
          <w:sz w:val="24"/>
          <w:szCs w:val="24"/>
        </w:rPr>
        <w:t>, plus the control condition</w:t>
      </w:r>
      <w:r w:rsidR="00971DEA">
        <w:rPr>
          <w:rFonts w:ascii="Times New Roman" w:hAnsi="Times New Roman" w:cs="Times New Roman"/>
          <w:sz w:val="24"/>
          <w:szCs w:val="24"/>
        </w:rPr>
        <w:t xml:space="preserve"> for reference</w:t>
      </w:r>
      <w:r>
        <w:rPr>
          <w:rFonts w:ascii="Times New Roman" w:hAnsi="Times New Roman" w:cs="Times New Roman"/>
          <w:sz w:val="24"/>
          <w:szCs w:val="24"/>
        </w:rPr>
        <w:t xml:space="preserve">. Error bars are ±1 standard error.   </w:t>
      </w:r>
    </w:p>
    <w:p w14:paraId="7FC53186" w14:textId="1166EB30" w:rsidR="001C1748" w:rsidRDefault="001C1748" w:rsidP="001C1748">
      <w:pPr>
        <w:spacing w:after="0" w:line="240" w:lineRule="auto"/>
        <w:rPr>
          <w:rFonts w:ascii="Times New Roman" w:hAnsi="Times New Roman" w:cs="Times New Roman"/>
          <w:sz w:val="24"/>
          <w:szCs w:val="24"/>
        </w:rPr>
      </w:pPr>
    </w:p>
    <w:p w14:paraId="34594410" w14:textId="6F5641CC" w:rsidR="00330AB2" w:rsidRDefault="00330AB2">
      <w:pPr>
        <w:spacing w:after="0" w:line="240" w:lineRule="auto"/>
        <w:rPr>
          <w:rFonts w:ascii="Times New Roman" w:hAnsi="Times New Roman" w:cs="Times New Roman"/>
          <w:sz w:val="24"/>
          <w:szCs w:val="24"/>
        </w:rPr>
      </w:pPr>
    </w:p>
    <w:p w14:paraId="4C2F8482" w14:textId="362A09D6" w:rsidR="00D9096A" w:rsidRPr="00BC6DF9" w:rsidRDefault="00AE2830" w:rsidP="00BC6DF9">
      <w:pPr>
        <w:rPr>
          <w:rFonts w:ascii="Times New Roman" w:hAnsi="Times New Roman" w:cs="Times New Roman"/>
          <w:b/>
          <w:bCs/>
          <w:i/>
          <w:iCs/>
          <w:sz w:val="24"/>
          <w:szCs w:val="24"/>
        </w:rPr>
      </w:pPr>
      <w:bookmarkStart w:id="51" w:name="_Toc42073638"/>
      <w:r w:rsidRPr="00BC6DF9">
        <w:rPr>
          <w:rFonts w:ascii="Times New Roman" w:hAnsi="Times New Roman" w:cs="Times New Roman"/>
          <w:b/>
          <w:bCs/>
          <w:i/>
          <w:iCs/>
          <w:sz w:val="24"/>
          <w:szCs w:val="24"/>
        </w:rPr>
        <w:t>Secondary Depend</w:t>
      </w:r>
      <w:r w:rsidR="00292F60" w:rsidRPr="00BC6DF9">
        <w:rPr>
          <w:rFonts w:ascii="Times New Roman" w:hAnsi="Times New Roman" w:cs="Times New Roman"/>
          <w:b/>
          <w:bCs/>
          <w:i/>
          <w:iCs/>
          <w:sz w:val="24"/>
          <w:szCs w:val="24"/>
        </w:rPr>
        <w:t>ent</w:t>
      </w:r>
      <w:r w:rsidRPr="00BC6DF9">
        <w:rPr>
          <w:rFonts w:ascii="Times New Roman" w:hAnsi="Times New Roman" w:cs="Times New Roman"/>
          <w:b/>
          <w:bCs/>
          <w:i/>
          <w:iCs/>
          <w:sz w:val="24"/>
          <w:szCs w:val="24"/>
        </w:rPr>
        <w:t xml:space="preserve"> Variables</w:t>
      </w:r>
    </w:p>
    <w:p w14:paraId="12E29A97" w14:textId="691645C7" w:rsidR="009F2307" w:rsidRDefault="00F270ED" w:rsidP="004376B5">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Beyond the findings related to the focal dependent variables, there were </w:t>
      </w:r>
      <w:r w:rsidR="00745B12">
        <w:rPr>
          <w:rFonts w:ascii="Times New Roman" w:hAnsi="Times New Roman" w:cs="Times New Roman"/>
          <w:sz w:val="24"/>
          <w:szCs w:val="24"/>
        </w:rPr>
        <w:t xml:space="preserve">statistically </w:t>
      </w:r>
      <w:r>
        <w:rPr>
          <w:rFonts w:ascii="Times New Roman" w:hAnsi="Times New Roman" w:cs="Times New Roman"/>
          <w:sz w:val="24"/>
          <w:szCs w:val="24"/>
        </w:rPr>
        <w:t xml:space="preserve">significant exploratory findings </w:t>
      </w:r>
      <w:r w:rsidR="007A0F66">
        <w:rPr>
          <w:rFonts w:ascii="Times New Roman" w:hAnsi="Times New Roman" w:cs="Times New Roman"/>
          <w:sz w:val="24"/>
          <w:szCs w:val="24"/>
        </w:rPr>
        <w:t>for</w:t>
      </w:r>
      <w:r>
        <w:rPr>
          <w:rFonts w:ascii="Times New Roman" w:hAnsi="Times New Roman" w:cs="Times New Roman"/>
          <w:sz w:val="24"/>
          <w:szCs w:val="24"/>
        </w:rPr>
        <w:t xml:space="preserve"> the secondary dependent variables</w:t>
      </w:r>
      <w:r w:rsidR="000719C4">
        <w:rPr>
          <w:rFonts w:ascii="Times New Roman" w:hAnsi="Times New Roman" w:cs="Times New Roman"/>
          <w:sz w:val="24"/>
          <w:szCs w:val="24"/>
        </w:rPr>
        <w:t xml:space="preserve"> related to the idea generation and idea evaluation activities</w:t>
      </w:r>
      <w:r>
        <w:rPr>
          <w:rFonts w:ascii="Times New Roman" w:hAnsi="Times New Roman" w:cs="Times New Roman"/>
          <w:sz w:val="24"/>
          <w:szCs w:val="24"/>
        </w:rPr>
        <w:t>.</w:t>
      </w:r>
      <w:r w:rsidR="00965475">
        <w:rPr>
          <w:rFonts w:ascii="Times New Roman" w:hAnsi="Times New Roman" w:cs="Times New Roman"/>
          <w:sz w:val="24"/>
          <w:szCs w:val="24"/>
        </w:rPr>
        <w:t xml:space="preserve"> </w:t>
      </w:r>
      <w:r w:rsidR="009F2307">
        <w:rPr>
          <w:rFonts w:ascii="Times New Roman" w:hAnsi="Times New Roman" w:cs="Times New Roman"/>
          <w:sz w:val="24"/>
          <w:szCs w:val="24"/>
        </w:rPr>
        <w:t>However,</w:t>
      </w:r>
      <w:r w:rsidR="000719C4">
        <w:rPr>
          <w:rFonts w:ascii="Times New Roman" w:hAnsi="Times New Roman" w:cs="Times New Roman"/>
          <w:sz w:val="24"/>
          <w:szCs w:val="24"/>
        </w:rPr>
        <w:t xml:space="preserve"> </w:t>
      </w:r>
      <w:r w:rsidR="00316465">
        <w:rPr>
          <w:rFonts w:ascii="Times New Roman" w:hAnsi="Times New Roman" w:cs="Times New Roman"/>
          <w:sz w:val="24"/>
          <w:szCs w:val="24"/>
        </w:rPr>
        <w:t>given the number of statistical tests performed</w:t>
      </w:r>
      <w:r w:rsidR="00995860">
        <w:rPr>
          <w:rFonts w:ascii="Times New Roman" w:hAnsi="Times New Roman" w:cs="Times New Roman"/>
          <w:sz w:val="24"/>
          <w:szCs w:val="24"/>
        </w:rPr>
        <w:t xml:space="preserve"> as well as </w:t>
      </w:r>
      <w:r w:rsidR="0096180F">
        <w:rPr>
          <w:rFonts w:ascii="Times New Roman" w:hAnsi="Times New Roman" w:cs="Times New Roman"/>
          <w:sz w:val="24"/>
          <w:szCs w:val="24"/>
        </w:rPr>
        <w:t xml:space="preserve">small </w:t>
      </w:r>
      <w:r w:rsidR="00995860">
        <w:rPr>
          <w:rFonts w:ascii="Times New Roman" w:hAnsi="Times New Roman" w:cs="Times New Roman"/>
          <w:sz w:val="24"/>
          <w:szCs w:val="24"/>
        </w:rPr>
        <w:t>effect sizes</w:t>
      </w:r>
      <w:r w:rsidR="0096180F">
        <w:rPr>
          <w:rFonts w:ascii="Times New Roman" w:hAnsi="Times New Roman" w:cs="Times New Roman"/>
          <w:sz w:val="24"/>
          <w:szCs w:val="24"/>
        </w:rPr>
        <w:t xml:space="preserve"> observed</w:t>
      </w:r>
      <w:r w:rsidR="00316465">
        <w:rPr>
          <w:rFonts w:ascii="Times New Roman" w:hAnsi="Times New Roman" w:cs="Times New Roman"/>
          <w:sz w:val="24"/>
          <w:szCs w:val="24"/>
        </w:rPr>
        <w:t xml:space="preserve">, </w:t>
      </w:r>
      <w:r w:rsidR="00C06DF4">
        <w:rPr>
          <w:rFonts w:ascii="Times New Roman" w:hAnsi="Times New Roman" w:cs="Times New Roman"/>
          <w:sz w:val="24"/>
          <w:szCs w:val="24"/>
        </w:rPr>
        <w:t xml:space="preserve">statistically </w:t>
      </w:r>
      <w:r w:rsidR="000F5CF3">
        <w:rPr>
          <w:rFonts w:ascii="Times New Roman" w:hAnsi="Times New Roman" w:cs="Times New Roman"/>
          <w:sz w:val="24"/>
          <w:szCs w:val="24"/>
        </w:rPr>
        <w:t xml:space="preserve">significant </w:t>
      </w:r>
      <w:r w:rsidR="00B14263">
        <w:rPr>
          <w:rFonts w:ascii="Times New Roman" w:hAnsi="Times New Roman" w:cs="Times New Roman"/>
          <w:sz w:val="24"/>
          <w:szCs w:val="24"/>
        </w:rPr>
        <w:t>exploratory results should be interpreted with caution, as they might be the result of a Type I error</w:t>
      </w:r>
      <w:r w:rsidR="0046022E">
        <w:rPr>
          <w:rFonts w:ascii="Times New Roman" w:hAnsi="Times New Roman" w:cs="Times New Roman"/>
          <w:sz w:val="24"/>
          <w:szCs w:val="24"/>
        </w:rPr>
        <w:t xml:space="preserve"> (</w:t>
      </w:r>
      <w:r w:rsidR="0046022E" w:rsidRPr="0088008F">
        <w:rPr>
          <w:rFonts w:ascii="Times New Roman" w:hAnsi="Times New Roman" w:cs="Times New Roman"/>
          <w:sz w:val="24"/>
          <w:szCs w:val="24"/>
        </w:rPr>
        <w:t>Agresti</w:t>
      </w:r>
      <w:r w:rsidR="0046022E">
        <w:rPr>
          <w:rFonts w:ascii="Times New Roman" w:hAnsi="Times New Roman" w:cs="Times New Roman"/>
          <w:sz w:val="24"/>
          <w:szCs w:val="24"/>
        </w:rPr>
        <w:t xml:space="preserve"> </w:t>
      </w:r>
      <w:r w:rsidR="0046022E" w:rsidRPr="0088008F">
        <w:rPr>
          <w:rFonts w:ascii="Times New Roman" w:hAnsi="Times New Roman" w:cs="Times New Roman"/>
          <w:sz w:val="24"/>
          <w:szCs w:val="24"/>
        </w:rPr>
        <w:t>&amp; Finlay, 2009</w:t>
      </w:r>
      <w:r w:rsidR="0046022E">
        <w:rPr>
          <w:rFonts w:ascii="Times New Roman" w:hAnsi="Times New Roman" w:cs="Times New Roman"/>
          <w:sz w:val="24"/>
          <w:szCs w:val="24"/>
        </w:rPr>
        <w:t>).</w:t>
      </w:r>
    </w:p>
    <w:p w14:paraId="1AD1849B" w14:textId="5A2C7406" w:rsidR="00F270ED" w:rsidRDefault="00965475" w:rsidP="004376B5">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Recall that participants were asked to generate and </w:t>
      </w:r>
      <w:r w:rsidR="00A6357B">
        <w:rPr>
          <w:rFonts w:ascii="Times New Roman" w:hAnsi="Times New Roman" w:cs="Times New Roman"/>
          <w:sz w:val="24"/>
          <w:szCs w:val="24"/>
        </w:rPr>
        <w:t xml:space="preserve">then </w:t>
      </w:r>
      <w:r>
        <w:rPr>
          <w:rFonts w:ascii="Times New Roman" w:hAnsi="Times New Roman" w:cs="Times New Roman"/>
          <w:sz w:val="24"/>
          <w:szCs w:val="24"/>
        </w:rPr>
        <w:t xml:space="preserve">evaluate an initial set of ideas before moving on to the final creative problem-solving activity. The </w:t>
      </w:r>
      <w:r w:rsidR="00A6357B">
        <w:rPr>
          <w:rFonts w:ascii="Times New Roman" w:hAnsi="Times New Roman" w:cs="Times New Roman"/>
          <w:sz w:val="24"/>
          <w:szCs w:val="24"/>
        </w:rPr>
        <w:t>generated ideas</w:t>
      </w:r>
      <w:r>
        <w:rPr>
          <w:rFonts w:ascii="Times New Roman" w:hAnsi="Times New Roman" w:cs="Times New Roman"/>
          <w:sz w:val="24"/>
          <w:szCs w:val="24"/>
        </w:rPr>
        <w:t xml:space="preserve"> were rated on four different variables: number, flexibility, quality of ideas, and originality</w:t>
      </w:r>
      <w:r w:rsidR="00FB1FD6">
        <w:rPr>
          <w:rFonts w:ascii="Times New Roman" w:hAnsi="Times New Roman" w:cs="Times New Roman"/>
          <w:sz w:val="24"/>
          <w:szCs w:val="24"/>
        </w:rPr>
        <w:t xml:space="preserve"> (see Table 5)</w:t>
      </w:r>
      <w:r w:rsidRPr="000D1B0C">
        <w:rPr>
          <w:rFonts w:ascii="Times New Roman" w:hAnsi="Times New Roman" w:cs="Times New Roman"/>
          <w:sz w:val="24"/>
          <w:szCs w:val="24"/>
        </w:rPr>
        <w:t>.</w:t>
      </w:r>
      <w:r w:rsidR="00E25338" w:rsidRPr="000D1B0C">
        <w:rPr>
          <w:rFonts w:ascii="Times New Roman" w:hAnsi="Times New Roman" w:cs="Times New Roman"/>
          <w:sz w:val="24"/>
          <w:szCs w:val="24"/>
        </w:rPr>
        <w:t xml:space="preserve"> Additionally, the idea evaluations were rated on four variables: extensiveness, risk level, outcome consideration, and outcome timeframe</w:t>
      </w:r>
      <w:r w:rsidR="00FB1FD6">
        <w:rPr>
          <w:rFonts w:ascii="Times New Roman" w:hAnsi="Times New Roman" w:cs="Times New Roman"/>
          <w:sz w:val="24"/>
          <w:szCs w:val="24"/>
        </w:rPr>
        <w:t xml:space="preserve"> (see Table 6)</w:t>
      </w:r>
      <w:r w:rsidR="00E25338" w:rsidRPr="000D1B0C">
        <w:rPr>
          <w:rFonts w:ascii="Times New Roman" w:hAnsi="Times New Roman" w:cs="Times New Roman"/>
          <w:sz w:val="24"/>
          <w:szCs w:val="24"/>
        </w:rPr>
        <w:t>.</w:t>
      </w:r>
      <w:r w:rsidR="001864E8" w:rsidRPr="000D1B0C">
        <w:rPr>
          <w:rFonts w:ascii="Times New Roman" w:hAnsi="Times New Roman" w:cs="Times New Roman"/>
          <w:sz w:val="24"/>
          <w:szCs w:val="24"/>
        </w:rPr>
        <w:t xml:space="preserve"> </w:t>
      </w:r>
      <w:r w:rsidR="00D52A1E" w:rsidRPr="007C671B">
        <w:rPr>
          <w:rFonts w:ascii="Times New Roman" w:hAnsi="Times New Roman" w:cs="Times New Roman"/>
          <w:sz w:val="24"/>
          <w:szCs w:val="24"/>
        </w:rPr>
        <w:t>However, with respect to the idea evaluation ANCOVA results, there were no significant main effects or interactions</w:t>
      </w:r>
      <w:r w:rsidR="000D1B0C" w:rsidRPr="007C671B">
        <w:rPr>
          <w:rFonts w:ascii="Times New Roman" w:hAnsi="Times New Roman" w:cs="Times New Roman"/>
          <w:sz w:val="24"/>
          <w:szCs w:val="24"/>
        </w:rPr>
        <w:t xml:space="preserve"> for any of the outcome variable</w:t>
      </w:r>
      <w:r w:rsidR="00BF5DD2">
        <w:rPr>
          <w:rFonts w:ascii="Times New Roman" w:hAnsi="Times New Roman" w:cs="Times New Roman"/>
          <w:sz w:val="24"/>
          <w:szCs w:val="24"/>
        </w:rPr>
        <w:t>s</w:t>
      </w:r>
      <w:r w:rsidR="00D52A1E" w:rsidRPr="007C671B">
        <w:rPr>
          <w:rFonts w:ascii="Times New Roman" w:hAnsi="Times New Roman" w:cs="Times New Roman"/>
          <w:sz w:val="24"/>
          <w:szCs w:val="24"/>
        </w:rPr>
        <w:t>.</w:t>
      </w:r>
      <w:r w:rsidR="00D52A1E" w:rsidRPr="00D52A1E">
        <w:rPr>
          <w:rFonts w:ascii="Times New Roman" w:hAnsi="Times New Roman" w:cs="Times New Roman"/>
          <w:sz w:val="24"/>
          <w:szCs w:val="24"/>
        </w:rPr>
        <w:t xml:space="preserve"> </w:t>
      </w:r>
      <w:r w:rsidR="001864E8">
        <w:rPr>
          <w:rFonts w:ascii="Times New Roman" w:hAnsi="Times New Roman" w:cs="Times New Roman"/>
          <w:sz w:val="24"/>
          <w:szCs w:val="24"/>
        </w:rPr>
        <w:t>T</w:t>
      </w:r>
      <w:r w:rsidR="00D52A1E">
        <w:rPr>
          <w:rFonts w:ascii="Times New Roman" w:hAnsi="Times New Roman" w:cs="Times New Roman"/>
          <w:sz w:val="24"/>
          <w:szCs w:val="24"/>
        </w:rPr>
        <w:t xml:space="preserve">herefore, </w:t>
      </w:r>
      <w:r w:rsidR="000F5CF3">
        <w:rPr>
          <w:rFonts w:ascii="Times New Roman" w:hAnsi="Times New Roman" w:cs="Times New Roman"/>
          <w:sz w:val="24"/>
          <w:szCs w:val="24"/>
        </w:rPr>
        <w:t xml:space="preserve">let us turn our attention to </w:t>
      </w:r>
      <w:r w:rsidR="001864E8">
        <w:rPr>
          <w:rFonts w:ascii="Times New Roman" w:hAnsi="Times New Roman" w:cs="Times New Roman"/>
          <w:sz w:val="24"/>
          <w:szCs w:val="24"/>
        </w:rPr>
        <w:t>the ANCOVA results for the idea generation outcome variables</w:t>
      </w:r>
      <w:r w:rsidR="00A6357B">
        <w:rPr>
          <w:rFonts w:ascii="Times New Roman" w:hAnsi="Times New Roman" w:cs="Times New Roman"/>
          <w:sz w:val="24"/>
          <w:szCs w:val="24"/>
        </w:rPr>
        <w:t xml:space="preserve"> (</w:t>
      </w:r>
      <w:r w:rsidR="005F3D93">
        <w:rPr>
          <w:rFonts w:ascii="Times New Roman" w:hAnsi="Times New Roman" w:cs="Times New Roman"/>
          <w:sz w:val="24"/>
          <w:szCs w:val="24"/>
        </w:rPr>
        <w:t>Table 5</w:t>
      </w:r>
      <w:r w:rsidR="00A6357B">
        <w:rPr>
          <w:rFonts w:ascii="Times New Roman" w:hAnsi="Times New Roman" w:cs="Times New Roman"/>
          <w:sz w:val="24"/>
          <w:szCs w:val="24"/>
        </w:rPr>
        <w:t>)</w:t>
      </w:r>
      <w:r w:rsidR="001864E8">
        <w:rPr>
          <w:rFonts w:ascii="Times New Roman" w:hAnsi="Times New Roman" w:cs="Times New Roman"/>
          <w:sz w:val="24"/>
          <w:szCs w:val="24"/>
        </w:rPr>
        <w:t xml:space="preserve">. </w:t>
      </w:r>
    </w:p>
    <w:p w14:paraId="3F5E1BA3" w14:textId="77777777" w:rsidR="00A6357B" w:rsidRDefault="00A6357B" w:rsidP="004376B5">
      <w:pPr>
        <w:pStyle w:val="NoSpacing"/>
        <w:spacing w:line="480" w:lineRule="auto"/>
        <w:ind w:firstLine="720"/>
        <w:rPr>
          <w:rFonts w:ascii="Times New Roman" w:hAnsi="Times New Roman" w:cs="Times New Roman"/>
          <w:sz w:val="24"/>
          <w:szCs w:val="24"/>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989"/>
        <w:gridCol w:w="719"/>
        <w:gridCol w:w="972"/>
        <w:gridCol w:w="720"/>
        <w:gridCol w:w="18"/>
        <w:gridCol w:w="1026"/>
        <w:gridCol w:w="720"/>
        <w:gridCol w:w="32"/>
        <w:gridCol w:w="926"/>
        <w:gridCol w:w="720"/>
      </w:tblGrid>
      <w:tr w:rsidR="007C671B" w:rsidRPr="00FE0796" w14:paraId="21A849E8" w14:textId="77777777" w:rsidTr="00BC6DF9">
        <w:trPr>
          <w:trHeight w:val="486"/>
        </w:trPr>
        <w:tc>
          <w:tcPr>
            <w:tcW w:w="9360" w:type="dxa"/>
            <w:gridSpan w:val="11"/>
            <w:tcBorders>
              <w:top w:val="nil"/>
              <w:left w:val="nil"/>
              <w:right w:val="nil"/>
            </w:tcBorders>
          </w:tcPr>
          <w:p w14:paraId="0E4C56BD" w14:textId="3B924CDB" w:rsidR="007C671B" w:rsidRPr="00BC6DF9" w:rsidRDefault="007C671B" w:rsidP="007C242E">
            <w:pPr>
              <w:rPr>
                <w:rFonts w:ascii="Times New Roman" w:hAnsi="Times New Roman"/>
                <w:sz w:val="24"/>
                <w:szCs w:val="24"/>
              </w:rPr>
            </w:pPr>
            <w:r w:rsidRPr="00726239">
              <w:rPr>
                <w:rFonts w:ascii="Times New Roman" w:hAnsi="Times New Roman"/>
                <w:sz w:val="24"/>
                <w:szCs w:val="24"/>
              </w:rPr>
              <w:t xml:space="preserve">Table </w:t>
            </w:r>
            <w:r w:rsidRPr="00BC6DF9">
              <w:rPr>
                <w:rFonts w:ascii="Times New Roman" w:hAnsi="Times New Roman"/>
                <w:sz w:val="24"/>
                <w:szCs w:val="24"/>
              </w:rPr>
              <w:t>5.</w:t>
            </w:r>
            <w:r w:rsidRPr="00FE0796">
              <w:rPr>
                <w:rFonts w:ascii="Times New Roman" w:hAnsi="Times New Roman"/>
                <w:sz w:val="24"/>
                <w:szCs w:val="24"/>
              </w:rPr>
              <w:t xml:space="preserve"> </w:t>
            </w:r>
          </w:p>
        </w:tc>
      </w:tr>
      <w:tr w:rsidR="007C671B" w:rsidRPr="00FE0796" w14:paraId="2D8ABCF0" w14:textId="77777777" w:rsidTr="007C242E">
        <w:trPr>
          <w:trHeight w:val="279"/>
        </w:trPr>
        <w:tc>
          <w:tcPr>
            <w:tcW w:w="9360" w:type="dxa"/>
            <w:gridSpan w:val="11"/>
            <w:tcBorders>
              <w:left w:val="nil"/>
              <w:bottom w:val="single" w:sz="4" w:space="0" w:color="auto"/>
              <w:right w:val="nil"/>
            </w:tcBorders>
          </w:tcPr>
          <w:p w14:paraId="50281A6E" w14:textId="7C190209" w:rsidR="007C671B" w:rsidRDefault="007C671B" w:rsidP="007C242E">
            <w:pPr>
              <w:rPr>
                <w:rFonts w:ascii="Times New Roman" w:hAnsi="Times New Roman"/>
                <w:i/>
                <w:iCs/>
                <w:sz w:val="24"/>
                <w:szCs w:val="24"/>
              </w:rPr>
            </w:pPr>
            <w:r>
              <w:rPr>
                <w:rFonts w:ascii="Times New Roman" w:hAnsi="Times New Roman"/>
                <w:i/>
                <w:iCs/>
                <w:sz w:val="24"/>
                <w:szCs w:val="24"/>
              </w:rPr>
              <w:t>ANCOVA</w:t>
            </w:r>
            <w:r w:rsidRPr="00FE0796">
              <w:rPr>
                <w:rFonts w:ascii="Times New Roman" w:hAnsi="Times New Roman"/>
                <w:i/>
                <w:iCs/>
                <w:sz w:val="24"/>
                <w:szCs w:val="24"/>
              </w:rPr>
              <w:t xml:space="preserve"> Results for </w:t>
            </w:r>
            <w:r>
              <w:rPr>
                <w:rFonts w:ascii="Times New Roman" w:hAnsi="Times New Roman"/>
                <w:i/>
                <w:iCs/>
                <w:sz w:val="24"/>
                <w:szCs w:val="24"/>
              </w:rPr>
              <w:t>Idea Generation</w:t>
            </w:r>
            <w:r>
              <w:rPr>
                <w:rFonts w:ascii="Times New Roman" w:hAnsi="Times New Roman" w:cs="Times New Roman"/>
                <w:i/>
                <w:iCs/>
                <w:sz w:val="24"/>
                <w:szCs w:val="24"/>
              </w:rPr>
              <w:t xml:space="preserve"> </w:t>
            </w:r>
            <w:r w:rsidR="00597C36">
              <w:rPr>
                <w:rFonts w:ascii="Times New Roman" w:hAnsi="Times New Roman"/>
                <w:i/>
                <w:iCs/>
                <w:sz w:val="24"/>
                <w:szCs w:val="24"/>
              </w:rPr>
              <w:t>Variables</w:t>
            </w:r>
          </w:p>
        </w:tc>
      </w:tr>
      <w:tr w:rsidR="007C671B" w:rsidRPr="00FE0796" w14:paraId="537744F1" w14:textId="77777777" w:rsidTr="007C242E">
        <w:trPr>
          <w:trHeight w:val="264"/>
        </w:trPr>
        <w:tc>
          <w:tcPr>
            <w:tcW w:w="2518" w:type="dxa"/>
            <w:tcBorders>
              <w:top w:val="single" w:sz="4" w:space="0" w:color="auto"/>
              <w:left w:val="nil"/>
              <w:right w:val="nil"/>
            </w:tcBorders>
            <w:vAlign w:val="center"/>
            <w:hideMark/>
          </w:tcPr>
          <w:p w14:paraId="3E7F07E6" w14:textId="77777777" w:rsidR="007C671B" w:rsidRPr="00FE0796" w:rsidRDefault="007C671B" w:rsidP="007C242E">
            <w:pPr>
              <w:jc w:val="center"/>
              <w:rPr>
                <w:rFonts w:ascii="Times New Roman" w:hAnsi="Times New Roman"/>
                <w:sz w:val="24"/>
                <w:szCs w:val="24"/>
              </w:rPr>
            </w:pPr>
          </w:p>
        </w:tc>
        <w:tc>
          <w:tcPr>
            <w:tcW w:w="1708" w:type="dxa"/>
            <w:gridSpan w:val="2"/>
            <w:tcBorders>
              <w:top w:val="single" w:sz="4" w:space="0" w:color="auto"/>
              <w:left w:val="nil"/>
              <w:bottom w:val="single" w:sz="4" w:space="0" w:color="auto"/>
              <w:right w:val="nil"/>
            </w:tcBorders>
            <w:vAlign w:val="center"/>
          </w:tcPr>
          <w:p w14:paraId="2A5ECBB0" w14:textId="77777777" w:rsidR="007C671B" w:rsidRPr="00FE0796" w:rsidRDefault="007C671B" w:rsidP="007C242E">
            <w:pPr>
              <w:jc w:val="center"/>
              <w:rPr>
                <w:rFonts w:ascii="Times New Roman" w:hAnsi="Times New Roman"/>
                <w:sz w:val="24"/>
                <w:szCs w:val="24"/>
              </w:rPr>
            </w:pPr>
            <w:r>
              <w:rPr>
                <w:rFonts w:ascii="Times New Roman" w:hAnsi="Times New Roman"/>
                <w:sz w:val="24"/>
                <w:szCs w:val="24"/>
              </w:rPr>
              <w:t>Number</w:t>
            </w:r>
          </w:p>
        </w:tc>
        <w:tc>
          <w:tcPr>
            <w:tcW w:w="1710" w:type="dxa"/>
            <w:gridSpan w:val="3"/>
            <w:tcBorders>
              <w:top w:val="single" w:sz="4" w:space="0" w:color="auto"/>
              <w:left w:val="nil"/>
              <w:bottom w:val="single" w:sz="4" w:space="0" w:color="auto"/>
              <w:right w:val="nil"/>
            </w:tcBorders>
            <w:vAlign w:val="center"/>
            <w:hideMark/>
          </w:tcPr>
          <w:p w14:paraId="11B8DD35" w14:textId="77777777" w:rsidR="007C671B" w:rsidRPr="00FE0796" w:rsidRDefault="007C671B" w:rsidP="007C242E">
            <w:pPr>
              <w:jc w:val="center"/>
              <w:rPr>
                <w:rFonts w:ascii="Times New Roman" w:hAnsi="Times New Roman"/>
                <w:sz w:val="24"/>
                <w:szCs w:val="24"/>
              </w:rPr>
            </w:pPr>
            <w:r>
              <w:rPr>
                <w:rFonts w:ascii="Times New Roman" w:hAnsi="Times New Roman"/>
                <w:sz w:val="24"/>
                <w:szCs w:val="24"/>
              </w:rPr>
              <w:t>Flexibility</w:t>
            </w:r>
          </w:p>
        </w:tc>
        <w:tc>
          <w:tcPr>
            <w:tcW w:w="1778" w:type="dxa"/>
            <w:gridSpan w:val="3"/>
            <w:tcBorders>
              <w:top w:val="single" w:sz="4" w:space="0" w:color="auto"/>
              <w:left w:val="nil"/>
              <w:bottom w:val="single" w:sz="4" w:space="0" w:color="auto"/>
              <w:right w:val="nil"/>
            </w:tcBorders>
            <w:vAlign w:val="center"/>
          </w:tcPr>
          <w:p w14:paraId="7C0AEB8E" w14:textId="77777777" w:rsidR="007C671B" w:rsidRPr="00FE0796" w:rsidRDefault="007C671B" w:rsidP="007C242E">
            <w:pPr>
              <w:jc w:val="center"/>
              <w:rPr>
                <w:rFonts w:ascii="Times New Roman" w:hAnsi="Times New Roman"/>
                <w:sz w:val="24"/>
                <w:szCs w:val="24"/>
              </w:rPr>
            </w:pPr>
            <w:r>
              <w:rPr>
                <w:rFonts w:ascii="Times New Roman" w:eastAsia="Calibri" w:hAnsi="Times New Roman" w:cs="Times New Roman"/>
                <w:color w:val="000000"/>
                <w:sz w:val="24"/>
                <w:szCs w:val="24"/>
              </w:rPr>
              <w:t>Quality</w:t>
            </w:r>
          </w:p>
        </w:tc>
        <w:tc>
          <w:tcPr>
            <w:tcW w:w="1646" w:type="dxa"/>
            <w:gridSpan w:val="2"/>
            <w:tcBorders>
              <w:top w:val="single" w:sz="4" w:space="0" w:color="auto"/>
              <w:left w:val="nil"/>
              <w:bottom w:val="single" w:sz="4" w:space="0" w:color="auto"/>
              <w:right w:val="nil"/>
            </w:tcBorders>
          </w:tcPr>
          <w:p w14:paraId="49FB945B" w14:textId="77777777" w:rsidR="007C671B" w:rsidRDefault="007C671B" w:rsidP="007C242E">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Originality</w:t>
            </w:r>
          </w:p>
        </w:tc>
      </w:tr>
      <w:tr w:rsidR="007C671B" w:rsidRPr="00FE0796" w14:paraId="05D851B6" w14:textId="77777777" w:rsidTr="007C242E">
        <w:trPr>
          <w:trHeight w:val="279"/>
        </w:trPr>
        <w:tc>
          <w:tcPr>
            <w:tcW w:w="2518" w:type="dxa"/>
            <w:tcBorders>
              <w:left w:val="nil"/>
              <w:bottom w:val="single" w:sz="4" w:space="0" w:color="auto"/>
              <w:right w:val="nil"/>
            </w:tcBorders>
            <w:vAlign w:val="center"/>
          </w:tcPr>
          <w:p w14:paraId="219CC23F" w14:textId="77777777" w:rsidR="007C671B" w:rsidRPr="00FE0796" w:rsidRDefault="007C671B" w:rsidP="007C242E">
            <w:pPr>
              <w:jc w:val="center"/>
              <w:rPr>
                <w:rFonts w:ascii="Times New Roman" w:hAnsi="Times New Roman"/>
                <w:sz w:val="24"/>
                <w:szCs w:val="24"/>
              </w:rPr>
            </w:pPr>
            <w:r>
              <w:rPr>
                <w:rFonts w:ascii="Times New Roman" w:hAnsi="Times New Roman"/>
                <w:sz w:val="24"/>
                <w:szCs w:val="24"/>
              </w:rPr>
              <w:t>Source</w:t>
            </w:r>
          </w:p>
        </w:tc>
        <w:tc>
          <w:tcPr>
            <w:tcW w:w="989" w:type="dxa"/>
            <w:tcBorders>
              <w:top w:val="single" w:sz="4" w:space="0" w:color="auto"/>
              <w:left w:val="nil"/>
              <w:bottom w:val="single" w:sz="4" w:space="0" w:color="auto"/>
              <w:right w:val="nil"/>
            </w:tcBorders>
            <w:vAlign w:val="center"/>
          </w:tcPr>
          <w:p w14:paraId="15D4A58F" w14:textId="77777777" w:rsidR="007C671B" w:rsidRPr="00D74BFE" w:rsidRDefault="007C671B" w:rsidP="007C242E">
            <w:pPr>
              <w:jc w:val="center"/>
              <w:rPr>
                <w:rFonts w:ascii="Times New Roman" w:hAnsi="Times New Roman"/>
                <w:i/>
                <w:sz w:val="24"/>
                <w:szCs w:val="24"/>
              </w:rPr>
            </w:pPr>
            <w:r w:rsidRPr="00D74BFE">
              <w:rPr>
                <w:rFonts w:ascii="Times New Roman" w:hAnsi="Times New Roman"/>
                <w:i/>
                <w:sz w:val="24"/>
                <w:szCs w:val="24"/>
              </w:rPr>
              <w:t>F</w:t>
            </w:r>
          </w:p>
        </w:tc>
        <w:tc>
          <w:tcPr>
            <w:tcW w:w="719" w:type="dxa"/>
            <w:tcBorders>
              <w:top w:val="single" w:sz="4" w:space="0" w:color="auto"/>
              <w:left w:val="nil"/>
              <w:bottom w:val="single" w:sz="4" w:space="0" w:color="auto"/>
              <w:right w:val="nil"/>
            </w:tcBorders>
            <w:vAlign w:val="center"/>
          </w:tcPr>
          <w:p w14:paraId="19E01B0B" w14:textId="77777777" w:rsidR="007C671B" w:rsidRPr="00FE0796" w:rsidRDefault="007C671B" w:rsidP="007C242E">
            <w:pPr>
              <w:jc w:val="center"/>
              <w:rPr>
                <w:rFonts w:ascii="Times New Roman" w:hAnsi="Times New Roman"/>
                <w:sz w:val="24"/>
                <w:szCs w:val="24"/>
              </w:rPr>
            </w:pPr>
            <w:r w:rsidRPr="00FE0796">
              <w:rPr>
                <w:rFonts w:ascii="Times New Roman" w:hAnsi="Times New Roman"/>
                <w:color w:val="000000"/>
                <w:sz w:val="24"/>
                <w:szCs w:val="24"/>
              </w:rPr>
              <w:sym w:font="Symbol" w:char="F068"/>
            </w:r>
            <w:r w:rsidRPr="00FE0796">
              <w:rPr>
                <w:rFonts w:ascii="Times New Roman" w:hAnsi="Times New Roman"/>
                <w:color w:val="000000"/>
                <w:sz w:val="24"/>
                <w:szCs w:val="24"/>
                <w:vertAlign w:val="subscript"/>
              </w:rPr>
              <w:t>p</w:t>
            </w:r>
            <w:r w:rsidRPr="00FE0796">
              <w:rPr>
                <w:rFonts w:ascii="Times New Roman" w:hAnsi="Times New Roman"/>
                <w:color w:val="000000"/>
                <w:sz w:val="24"/>
                <w:szCs w:val="24"/>
                <w:vertAlign w:val="superscript"/>
              </w:rPr>
              <w:t>2</w:t>
            </w:r>
          </w:p>
        </w:tc>
        <w:tc>
          <w:tcPr>
            <w:tcW w:w="972" w:type="dxa"/>
            <w:tcBorders>
              <w:top w:val="single" w:sz="4" w:space="0" w:color="auto"/>
              <w:left w:val="nil"/>
              <w:bottom w:val="single" w:sz="4" w:space="0" w:color="auto"/>
              <w:right w:val="nil"/>
            </w:tcBorders>
            <w:vAlign w:val="center"/>
          </w:tcPr>
          <w:p w14:paraId="457A4266" w14:textId="77777777" w:rsidR="007C671B" w:rsidRPr="00D74BFE" w:rsidRDefault="007C671B" w:rsidP="007C242E">
            <w:pPr>
              <w:jc w:val="center"/>
              <w:rPr>
                <w:rFonts w:ascii="Times New Roman" w:hAnsi="Times New Roman"/>
                <w:i/>
                <w:sz w:val="24"/>
                <w:szCs w:val="24"/>
              </w:rPr>
            </w:pPr>
            <w:r w:rsidRPr="00D74BFE">
              <w:rPr>
                <w:rFonts w:ascii="Times New Roman" w:hAnsi="Times New Roman"/>
                <w:i/>
                <w:sz w:val="24"/>
                <w:szCs w:val="24"/>
              </w:rPr>
              <w:t>F</w:t>
            </w:r>
          </w:p>
        </w:tc>
        <w:tc>
          <w:tcPr>
            <w:tcW w:w="720" w:type="dxa"/>
            <w:tcBorders>
              <w:top w:val="single" w:sz="4" w:space="0" w:color="auto"/>
              <w:left w:val="nil"/>
              <w:bottom w:val="single" w:sz="4" w:space="0" w:color="auto"/>
              <w:right w:val="nil"/>
            </w:tcBorders>
            <w:vAlign w:val="center"/>
          </w:tcPr>
          <w:p w14:paraId="7E520EE1" w14:textId="77777777" w:rsidR="007C671B" w:rsidRPr="00FE0796" w:rsidRDefault="007C671B" w:rsidP="007C242E">
            <w:pPr>
              <w:jc w:val="center"/>
              <w:rPr>
                <w:rFonts w:ascii="Times New Roman" w:hAnsi="Times New Roman"/>
                <w:sz w:val="24"/>
                <w:szCs w:val="24"/>
              </w:rPr>
            </w:pPr>
            <w:r w:rsidRPr="00FE0796">
              <w:rPr>
                <w:rFonts w:ascii="Times New Roman" w:hAnsi="Times New Roman"/>
                <w:color w:val="000000"/>
                <w:sz w:val="24"/>
                <w:szCs w:val="24"/>
              </w:rPr>
              <w:sym w:font="Symbol" w:char="F068"/>
            </w:r>
            <w:r w:rsidRPr="00FE0796">
              <w:rPr>
                <w:rFonts w:ascii="Times New Roman" w:hAnsi="Times New Roman"/>
                <w:color w:val="000000"/>
                <w:sz w:val="24"/>
                <w:szCs w:val="24"/>
                <w:vertAlign w:val="subscript"/>
              </w:rPr>
              <w:t>p</w:t>
            </w:r>
            <w:r w:rsidRPr="00FE0796">
              <w:rPr>
                <w:rFonts w:ascii="Times New Roman" w:hAnsi="Times New Roman"/>
                <w:color w:val="000000"/>
                <w:sz w:val="24"/>
                <w:szCs w:val="24"/>
                <w:vertAlign w:val="superscript"/>
              </w:rPr>
              <w:t>2</w:t>
            </w:r>
          </w:p>
        </w:tc>
        <w:tc>
          <w:tcPr>
            <w:tcW w:w="1044" w:type="dxa"/>
            <w:gridSpan w:val="2"/>
            <w:tcBorders>
              <w:top w:val="single" w:sz="4" w:space="0" w:color="auto"/>
              <w:left w:val="nil"/>
              <w:bottom w:val="single" w:sz="4" w:space="0" w:color="auto"/>
              <w:right w:val="nil"/>
            </w:tcBorders>
            <w:vAlign w:val="center"/>
          </w:tcPr>
          <w:p w14:paraId="2D11C70C" w14:textId="77777777" w:rsidR="007C671B" w:rsidRPr="00D74BFE" w:rsidRDefault="007C671B" w:rsidP="007C242E">
            <w:pPr>
              <w:jc w:val="center"/>
              <w:rPr>
                <w:rFonts w:ascii="Times New Roman" w:eastAsia="Calibri" w:hAnsi="Times New Roman" w:cs="Times New Roman"/>
                <w:i/>
                <w:color w:val="000000"/>
                <w:sz w:val="24"/>
                <w:szCs w:val="24"/>
              </w:rPr>
            </w:pPr>
            <w:r w:rsidRPr="00D74BFE">
              <w:rPr>
                <w:rFonts w:ascii="Times New Roman" w:hAnsi="Times New Roman"/>
                <w:i/>
                <w:sz w:val="24"/>
                <w:szCs w:val="24"/>
              </w:rPr>
              <w:t>F</w:t>
            </w:r>
          </w:p>
        </w:tc>
        <w:tc>
          <w:tcPr>
            <w:tcW w:w="720" w:type="dxa"/>
            <w:tcBorders>
              <w:top w:val="single" w:sz="4" w:space="0" w:color="auto"/>
              <w:left w:val="nil"/>
              <w:bottom w:val="single" w:sz="4" w:space="0" w:color="auto"/>
              <w:right w:val="nil"/>
            </w:tcBorders>
            <w:vAlign w:val="center"/>
          </w:tcPr>
          <w:p w14:paraId="1E0DF433" w14:textId="77777777" w:rsidR="007C671B" w:rsidRPr="00FE0796" w:rsidRDefault="007C671B" w:rsidP="007C242E">
            <w:pPr>
              <w:jc w:val="center"/>
              <w:rPr>
                <w:rFonts w:ascii="Times New Roman" w:eastAsia="Calibri" w:hAnsi="Times New Roman" w:cs="Times New Roman"/>
                <w:color w:val="000000"/>
                <w:sz w:val="24"/>
                <w:szCs w:val="24"/>
              </w:rPr>
            </w:pPr>
            <w:r w:rsidRPr="00FE0796">
              <w:rPr>
                <w:rFonts w:ascii="Times New Roman" w:hAnsi="Times New Roman"/>
                <w:color w:val="000000"/>
                <w:sz w:val="24"/>
                <w:szCs w:val="24"/>
              </w:rPr>
              <w:sym w:font="Symbol" w:char="F068"/>
            </w:r>
            <w:r w:rsidRPr="00FE0796">
              <w:rPr>
                <w:rFonts w:ascii="Times New Roman" w:hAnsi="Times New Roman"/>
                <w:color w:val="000000"/>
                <w:sz w:val="24"/>
                <w:szCs w:val="24"/>
                <w:vertAlign w:val="subscript"/>
              </w:rPr>
              <w:t>p</w:t>
            </w:r>
            <w:r w:rsidRPr="00FE0796">
              <w:rPr>
                <w:rFonts w:ascii="Times New Roman" w:hAnsi="Times New Roman"/>
                <w:color w:val="000000"/>
                <w:sz w:val="24"/>
                <w:szCs w:val="24"/>
                <w:vertAlign w:val="superscript"/>
              </w:rPr>
              <w:t>2</w:t>
            </w:r>
          </w:p>
        </w:tc>
        <w:tc>
          <w:tcPr>
            <w:tcW w:w="958" w:type="dxa"/>
            <w:gridSpan w:val="2"/>
            <w:tcBorders>
              <w:top w:val="single" w:sz="4" w:space="0" w:color="auto"/>
              <w:left w:val="nil"/>
              <w:bottom w:val="single" w:sz="4" w:space="0" w:color="auto"/>
              <w:right w:val="nil"/>
            </w:tcBorders>
            <w:vAlign w:val="center"/>
          </w:tcPr>
          <w:p w14:paraId="185DFE07" w14:textId="77777777" w:rsidR="007C671B" w:rsidRPr="00D74BFE" w:rsidRDefault="007C671B" w:rsidP="007C242E">
            <w:pPr>
              <w:jc w:val="center"/>
              <w:rPr>
                <w:rFonts w:ascii="Times New Roman" w:hAnsi="Times New Roman"/>
                <w:i/>
                <w:color w:val="000000"/>
                <w:sz w:val="24"/>
                <w:szCs w:val="24"/>
              </w:rPr>
            </w:pPr>
            <w:r w:rsidRPr="00D74BFE">
              <w:rPr>
                <w:rFonts w:ascii="Times New Roman" w:hAnsi="Times New Roman"/>
                <w:i/>
                <w:sz w:val="24"/>
                <w:szCs w:val="24"/>
              </w:rPr>
              <w:t>F</w:t>
            </w:r>
          </w:p>
        </w:tc>
        <w:tc>
          <w:tcPr>
            <w:tcW w:w="720" w:type="dxa"/>
            <w:tcBorders>
              <w:top w:val="single" w:sz="4" w:space="0" w:color="auto"/>
              <w:left w:val="nil"/>
              <w:bottom w:val="single" w:sz="4" w:space="0" w:color="auto"/>
              <w:right w:val="nil"/>
            </w:tcBorders>
            <w:vAlign w:val="center"/>
          </w:tcPr>
          <w:p w14:paraId="68E7208B" w14:textId="77777777" w:rsidR="007C671B" w:rsidRPr="00FE0796" w:rsidRDefault="007C671B" w:rsidP="007C242E">
            <w:pPr>
              <w:jc w:val="center"/>
              <w:rPr>
                <w:rFonts w:ascii="Times New Roman" w:hAnsi="Times New Roman"/>
                <w:color w:val="000000"/>
                <w:sz w:val="24"/>
                <w:szCs w:val="24"/>
              </w:rPr>
            </w:pPr>
            <w:r w:rsidRPr="00FE0796">
              <w:rPr>
                <w:rFonts w:ascii="Times New Roman" w:hAnsi="Times New Roman"/>
                <w:color w:val="000000"/>
                <w:sz w:val="24"/>
                <w:szCs w:val="24"/>
              </w:rPr>
              <w:sym w:font="Symbol" w:char="F068"/>
            </w:r>
            <w:r w:rsidRPr="00FE0796">
              <w:rPr>
                <w:rFonts w:ascii="Times New Roman" w:hAnsi="Times New Roman"/>
                <w:color w:val="000000"/>
                <w:sz w:val="24"/>
                <w:szCs w:val="24"/>
                <w:vertAlign w:val="subscript"/>
              </w:rPr>
              <w:t>p</w:t>
            </w:r>
            <w:r w:rsidRPr="00FE0796">
              <w:rPr>
                <w:rFonts w:ascii="Times New Roman" w:hAnsi="Times New Roman"/>
                <w:color w:val="000000"/>
                <w:sz w:val="24"/>
                <w:szCs w:val="24"/>
                <w:vertAlign w:val="superscript"/>
              </w:rPr>
              <w:t>2</w:t>
            </w:r>
          </w:p>
        </w:tc>
      </w:tr>
      <w:tr w:rsidR="007C671B" w:rsidRPr="00FE0796" w14:paraId="7C6653CA" w14:textId="77777777" w:rsidTr="007C242E">
        <w:trPr>
          <w:trHeight w:val="278"/>
        </w:trPr>
        <w:tc>
          <w:tcPr>
            <w:tcW w:w="2518" w:type="dxa"/>
            <w:tcBorders>
              <w:left w:val="nil"/>
              <w:bottom w:val="nil"/>
              <w:right w:val="nil"/>
            </w:tcBorders>
            <w:vAlign w:val="center"/>
          </w:tcPr>
          <w:p w14:paraId="56C36518" w14:textId="77777777" w:rsidR="007C671B" w:rsidRPr="00C24950" w:rsidRDefault="007C671B" w:rsidP="007C242E">
            <w:pPr>
              <w:rPr>
                <w:rFonts w:ascii="Times New Roman" w:hAnsi="Times New Roman" w:cs="Times New Roman"/>
                <w:sz w:val="20"/>
                <w:szCs w:val="20"/>
              </w:rPr>
            </w:pPr>
            <w:r w:rsidRPr="00C24950">
              <w:rPr>
                <w:rFonts w:ascii="Times New Roman" w:hAnsi="Times New Roman" w:cs="Times New Roman"/>
                <w:sz w:val="20"/>
                <w:szCs w:val="20"/>
              </w:rPr>
              <w:t>Cognitive ability</w:t>
            </w:r>
          </w:p>
        </w:tc>
        <w:tc>
          <w:tcPr>
            <w:tcW w:w="989" w:type="dxa"/>
            <w:tcBorders>
              <w:left w:val="nil"/>
              <w:bottom w:val="nil"/>
              <w:right w:val="nil"/>
            </w:tcBorders>
            <w:vAlign w:val="center"/>
          </w:tcPr>
          <w:p w14:paraId="210A297B"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719" w:type="dxa"/>
            <w:tcBorders>
              <w:left w:val="nil"/>
              <w:bottom w:val="nil"/>
              <w:right w:val="nil"/>
            </w:tcBorders>
            <w:vAlign w:val="center"/>
          </w:tcPr>
          <w:p w14:paraId="1DE60C68"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972" w:type="dxa"/>
            <w:tcBorders>
              <w:left w:val="nil"/>
              <w:bottom w:val="nil"/>
              <w:right w:val="nil"/>
            </w:tcBorders>
            <w:vAlign w:val="center"/>
          </w:tcPr>
          <w:p w14:paraId="1D76B884"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720" w:type="dxa"/>
            <w:tcBorders>
              <w:left w:val="nil"/>
              <w:bottom w:val="nil"/>
              <w:right w:val="nil"/>
            </w:tcBorders>
            <w:vAlign w:val="center"/>
          </w:tcPr>
          <w:p w14:paraId="6E916569" w14:textId="77777777" w:rsidR="007C671B" w:rsidRPr="00C24950" w:rsidRDefault="007C671B" w:rsidP="007C242E">
            <w:pPr>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1044" w:type="dxa"/>
            <w:gridSpan w:val="2"/>
            <w:tcBorders>
              <w:left w:val="nil"/>
              <w:bottom w:val="nil"/>
              <w:right w:val="nil"/>
            </w:tcBorders>
            <w:vAlign w:val="center"/>
          </w:tcPr>
          <w:p w14:paraId="5AEC5598"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7.26**</w:t>
            </w:r>
          </w:p>
        </w:tc>
        <w:tc>
          <w:tcPr>
            <w:tcW w:w="720" w:type="dxa"/>
            <w:tcBorders>
              <w:left w:val="nil"/>
              <w:bottom w:val="nil"/>
              <w:right w:val="nil"/>
            </w:tcBorders>
            <w:vAlign w:val="center"/>
          </w:tcPr>
          <w:p w14:paraId="379C8A27"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.04</w:t>
            </w:r>
          </w:p>
        </w:tc>
        <w:tc>
          <w:tcPr>
            <w:tcW w:w="958" w:type="dxa"/>
            <w:gridSpan w:val="2"/>
            <w:tcBorders>
              <w:left w:val="nil"/>
              <w:bottom w:val="nil"/>
              <w:right w:val="nil"/>
            </w:tcBorders>
            <w:vAlign w:val="center"/>
          </w:tcPr>
          <w:p w14:paraId="0B6CBD28"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720" w:type="dxa"/>
            <w:tcBorders>
              <w:left w:val="nil"/>
              <w:bottom w:val="nil"/>
              <w:right w:val="nil"/>
            </w:tcBorders>
            <w:vAlign w:val="center"/>
          </w:tcPr>
          <w:p w14:paraId="65A169D7"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r>
      <w:tr w:rsidR="007C671B" w:rsidRPr="00FE0796" w14:paraId="5E0CF82E" w14:textId="77777777" w:rsidTr="007C242E">
        <w:trPr>
          <w:trHeight w:val="337"/>
        </w:trPr>
        <w:tc>
          <w:tcPr>
            <w:tcW w:w="2518" w:type="dxa"/>
            <w:tcBorders>
              <w:left w:val="nil"/>
              <w:bottom w:val="nil"/>
              <w:right w:val="nil"/>
            </w:tcBorders>
            <w:vAlign w:val="center"/>
          </w:tcPr>
          <w:p w14:paraId="7CA961CB" w14:textId="77777777" w:rsidR="007C671B" w:rsidRPr="00C24950" w:rsidRDefault="007C671B" w:rsidP="007C242E">
            <w:pPr>
              <w:rPr>
                <w:rFonts w:ascii="Times New Roman" w:hAnsi="Times New Roman" w:cs="Times New Roman"/>
                <w:sz w:val="20"/>
                <w:szCs w:val="20"/>
              </w:rPr>
            </w:pPr>
            <w:r w:rsidRPr="00C24950">
              <w:rPr>
                <w:rFonts w:ascii="Times New Roman" w:hAnsi="Times New Roman" w:cs="Times New Roman"/>
                <w:sz w:val="20"/>
                <w:szCs w:val="20"/>
              </w:rPr>
              <w:t>Divergent thinking</w:t>
            </w:r>
          </w:p>
        </w:tc>
        <w:tc>
          <w:tcPr>
            <w:tcW w:w="989" w:type="dxa"/>
            <w:tcBorders>
              <w:left w:val="nil"/>
              <w:bottom w:val="nil"/>
              <w:right w:val="nil"/>
            </w:tcBorders>
            <w:vAlign w:val="center"/>
          </w:tcPr>
          <w:p w14:paraId="09199ADE" w14:textId="77777777" w:rsidR="007C671B" w:rsidRPr="005A2BD8" w:rsidRDefault="007C671B" w:rsidP="007C242E">
            <w:pPr>
              <w:tabs>
                <w:tab w:val="decimal" w:pos="0"/>
              </w:tabs>
              <w:jc w:val="center"/>
              <w:rPr>
                <w:rFonts w:ascii="Times New Roman" w:hAnsi="Times New Roman" w:cs="Times New Roman"/>
                <w:sz w:val="20"/>
                <w:szCs w:val="20"/>
              </w:rPr>
            </w:pPr>
            <w:r w:rsidRPr="005A2BD8">
              <w:rPr>
                <w:rFonts w:ascii="Times New Roman" w:hAnsi="Times New Roman" w:cs="Times New Roman"/>
                <w:sz w:val="20"/>
                <w:szCs w:val="20"/>
              </w:rPr>
              <w:t>32.68***</w:t>
            </w:r>
          </w:p>
        </w:tc>
        <w:tc>
          <w:tcPr>
            <w:tcW w:w="719" w:type="dxa"/>
            <w:tcBorders>
              <w:left w:val="nil"/>
              <w:bottom w:val="nil"/>
              <w:right w:val="nil"/>
            </w:tcBorders>
            <w:vAlign w:val="center"/>
          </w:tcPr>
          <w:p w14:paraId="3656DC57"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.15</w:t>
            </w:r>
          </w:p>
        </w:tc>
        <w:tc>
          <w:tcPr>
            <w:tcW w:w="972" w:type="dxa"/>
            <w:tcBorders>
              <w:left w:val="nil"/>
              <w:bottom w:val="nil"/>
              <w:right w:val="nil"/>
            </w:tcBorders>
            <w:vAlign w:val="center"/>
          </w:tcPr>
          <w:p w14:paraId="3D4FB718" w14:textId="77777777" w:rsidR="007C671B" w:rsidRPr="005A2BD8" w:rsidRDefault="007C671B" w:rsidP="007C242E">
            <w:pPr>
              <w:tabs>
                <w:tab w:val="decimal" w:pos="0"/>
              </w:tabs>
              <w:jc w:val="center"/>
              <w:rPr>
                <w:rFonts w:ascii="Times New Roman" w:hAnsi="Times New Roman" w:cs="Times New Roman"/>
                <w:sz w:val="20"/>
                <w:szCs w:val="20"/>
              </w:rPr>
            </w:pPr>
            <w:r w:rsidRPr="005A2BD8">
              <w:rPr>
                <w:rFonts w:ascii="Times New Roman" w:hAnsi="Times New Roman" w:cs="Times New Roman"/>
                <w:sz w:val="20"/>
                <w:szCs w:val="20"/>
              </w:rPr>
              <w:t>23.65***</w:t>
            </w:r>
          </w:p>
        </w:tc>
        <w:tc>
          <w:tcPr>
            <w:tcW w:w="720" w:type="dxa"/>
            <w:tcBorders>
              <w:left w:val="nil"/>
              <w:bottom w:val="nil"/>
              <w:right w:val="nil"/>
            </w:tcBorders>
            <w:vAlign w:val="center"/>
          </w:tcPr>
          <w:p w14:paraId="362FE41E" w14:textId="77777777" w:rsidR="007C671B" w:rsidRPr="00C24950" w:rsidRDefault="007C671B" w:rsidP="007C242E">
            <w:pPr>
              <w:jc w:val="center"/>
              <w:rPr>
                <w:rFonts w:ascii="Times New Roman" w:hAnsi="Times New Roman" w:cs="Times New Roman"/>
                <w:sz w:val="20"/>
                <w:szCs w:val="20"/>
              </w:rPr>
            </w:pPr>
            <w:r w:rsidRPr="00C24950">
              <w:rPr>
                <w:rFonts w:ascii="Times New Roman" w:hAnsi="Times New Roman" w:cs="Times New Roman"/>
                <w:sz w:val="20"/>
                <w:szCs w:val="20"/>
              </w:rPr>
              <w:t>.114</w:t>
            </w:r>
          </w:p>
        </w:tc>
        <w:tc>
          <w:tcPr>
            <w:tcW w:w="1044" w:type="dxa"/>
            <w:gridSpan w:val="2"/>
            <w:tcBorders>
              <w:left w:val="nil"/>
              <w:bottom w:val="nil"/>
              <w:right w:val="nil"/>
            </w:tcBorders>
            <w:vAlign w:val="center"/>
          </w:tcPr>
          <w:p w14:paraId="664F28EA"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720" w:type="dxa"/>
            <w:tcBorders>
              <w:left w:val="nil"/>
              <w:bottom w:val="nil"/>
              <w:right w:val="nil"/>
            </w:tcBorders>
            <w:vAlign w:val="center"/>
          </w:tcPr>
          <w:p w14:paraId="05E186EE"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958" w:type="dxa"/>
            <w:gridSpan w:val="2"/>
            <w:tcBorders>
              <w:left w:val="nil"/>
              <w:bottom w:val="nil"/>
              <w:right w:val="nil"/>
            </w:tcBorders>
            <w:vAlign w:val="center"/>
          </w:tcPr>
          <w:p w14:paraId="38021DD8"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720" w:type="dxa"/>
            <w:tcBorders>
              <w:left w:val="nil"/>
              <w:bottom w:val="nil"/>
              <w:right w:val="nil"/>
            </w:tcBorders>
            <w:vAlign w:val="center"/>
          </w:tcPr>
          <w:p w14:paraId="443FC8F3"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r>
      <w:tr w:rsidR="007C671B" w:rsidRPr="00FE0796" w14:paraId="7F2B9720" w14:textId="77777777" w:rsidTr="007C242E">
        <w:trPr>
          <w:trHeight w:val="323"/>
        </w:trPr>
        <w:tc>
          <w:tcPr>
            <w:tcW w:w="2518" w:type="dxa"/>
            <w:tcBorders>
              <w:left w:val="nil"/>
              <w:bottom w:val="nil"/>
              <w:right w:val="nil"/>
            </w:tcBorders>
            <w:vAlign w:val="center"/>
          </w:tcPr>
          <w:p w14:paraId="3299D7C0" w14:textId="77777777" w:rsidR="007C671B" w:rsidRPr="00C24950" w:rsidRDefault="007C671B" w:rsidP="007C242E">
            <w:pPr>
              <w:rPr>
                <w:rFonts w:ascii="Times New Roman" w:hAnsi="Times New Roman" w:cs="Times New Roman"/>
                <w:sz w:val="20"/>
                <w:szCs w:val="20"/>
              </w:rPr>
            </w:pPr>
            <w:r w:rsidRPr="00C24950">
              <w:rPr>
                <w:rFonts w:ascii="Times New Roman" w:hAnsi="Times New Roman" w:cs="Times New Roman"/>
                <w:sz w:val="20"/>
                <w:szCs w:val="20"/>
              </w:rPr>
              <w:t>Marketing expertise</w:t>
            </w:r>
          </w:p>
        </w:tc>
        <w:tc>
          <w:tcPr>
            <w:tcW w:w="989" w:type="dxa"/>
            <w:tcBorders>
              <w:left w:val="nil"/>
              <w:bottom w:val="nil"/>
              <w:right w:val="nil"/>
            </w:tcBorders>
            <w:vAlign w:val="center"/>
          </w:tcPr>
          <w:p w14:paraId="52F6AED3"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5.92*</w:t>
            </w:r>
          </w:p>
        </w:tc>
        <w:tc>
          <w:tcPr>
            <w:tcW w:w="719" w:type="dxa"/>
            <w:tcBorders>
              <w:left w:val="nil"/>
              <w:bottom w:val="nil"/>
              <w:right w:val="nil"/>
            </w:tcBorders>
            <w:vAlign w:val="center"/>
          </w:tcPr>
          <w:p w14:paraId="5C9DB8D4"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.03</w:t>
            </w:r>
          </w:p>
        </w:tc>
        <w:tc>
          <w:tcPr>
            <w:tcW w:w="972" w:type="dxa"/>
            <w:tcBorders>
              <w:left w:val="nil"/>
              <w:bottom w:val="nil"/>
              <w:right w:val="nil"/>
            </w:tcBorders>
            <w:vAlign w:val="center"/>
          </w:tcPr>
          <w:p w14:paraId="29C8979A"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720" w:type="dxa"/>
            <w:tcBorders>
              <w:left w:val="nil"/>
              <w:bottom w:val="nil"/>
              <w:right w:val="nil"/>
            </w:tcBorders>
            <w:vAlign w:val="center"/>
          </w:tcPr>
          <w:p w14:paraId="0F6CA8B8" w14:textId="77777777" w:rsidR="007C671B" w:rsidRPr="00C24950" w:rsidRDefault="007C671B" w:rsidP="007C242E">
            <w:pPr>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1044" w:type="dxa"/>
            <w:gridSpan w:val="2"/>
            <w:tcBorders>
              <w:left w:val="nil"/>
              <w:bottom w:val="nil"/>
              <w:right w:val="nil"/>
            </w:tcBorders>
            <w:vAlign w:val="center"/>
          </w:tcPr>
          <w:p w14:paraId="5691500B"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720" w:type="dxa"/>
            <w:tcBorders>
              <w:left w:val="nil"/>
              <w:bottom w:val="nil"/>
              <w:right w:val="nil"/>
            </w:tcBorders>
            <w:vAlign w:val="center"/>
          </w:tcPr>
          <w:p w14:paraId="1FB88E7D"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958" w:type="dxa"/>
            <w:gridSpan w:val="2"/>
            <w:tcBorders>
              <w:left w:val="nil"/>
              <w:bottom w:val="nil"/>
              <w:right w:val="nil"/>
            </w:tcBorders>
            <w:vAlign w:val="center"/>
          </w:tcPr>
          <w:p w14:paraId="063F18BF"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720" w:type="dxa"/>
            <w:tcBorders>
              <w:left w:val="nil"/>
              <w:bottom w:val="nil"/>
              <w:right w:val="nil"/>
            </w:tcBorders>
            <w:vAlign w:val="center"/>
          </w:tcPr>
          <w:p w14:paraId="3DA507DE"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r>
      <w:tr w:rsidR="007C671B" w:rsidRPr="00FE0796" w14:paraId="08E10D59" w14:textId="77777777" w:rsidTr="007C242E">
        <w:trPr>
          <w:trHeight w:val="323"/>
        </w:trPr>
        <w:tc>
          <w:tcPr>
            <w:tcW w:w="2518" w:type="dxa"/>
            <w:tcBorders>
              <w:left w:val="nil"/>
              <w:bottom w:val="nil"/>
              <w:right w:val="nil"/>
            </w:tcBorders>
            <w:vAlign w:val="center"/>
          </w:tcPr>
          <w:p w14:paraId="4651B1C4" w14:textId="77777777" w:rsidR="007C671B" w:rsidRPr="00C24950" w:rsidRDefault="007C671B" w:rsidP="007C242E">
            <w:pPr>
              <w:rPr>
                <w:rFonts w:ascii="Times New Roman" w:hAnsi="Times New Roman" w:cs="Times New Roman"/>
                <w:sz w:val="20"/>
                <w:szCs w:val="20"/>
              </w:rPr>
            </w:pPr>
            <w:r w:rsidRPr="00C24950">
              <w:rPr>
                <w:rFonts w:ascii="Times New Roman" w:hAnsi="Times New Roman" w:cs="Times New Roman"/>
                <w:sz w:val="20"/>
                <w:szCs w:val="20"/>
              </w:rPr>
              <w:t>Personality - Extraversion</w:t>
            </w:r>
          </w:p>
        </w:tc>
        <w:tc>
          <w:tcPr>
            <w:tcW w:w="989" w:type="dxa"/>
            <w:tcBorders>
              <w:left w:val="nil"/>
              <w:bottom w:val="nil"/>
              <w:right w:val="nil"/>
            </w:tcBorders>
            <w:vAlign w:val="center"/>
          </w:tcPr>
          <w:p w14:paraId="471D91E1"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4.57*</w:t>
            </w:r>
          </w:p>
        </w:tc>
        <w:tc>
          <w:tcPr>
            <w:tcW w:w="719" w:type="dxa"/>
            <w:tcBorders>
              <w:left w:val="nil"/>
              <w:bottom w:val="nil"/>
              <w:right w:val="nil"/>
            </w:tcBorders>
            <w:vAlign w:val="center"/>
          </w:tcPr>
          <w:p w14:paraId="5472513C"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.03</w:t>
            </w:r>
          </w:p>
        </w:tc>
        <w:tc>
          <w:tcPr>
            <w:tcW w:w="972" w:type="dxa"/>
            <w:tcBorders>
              <w:left w:val="nil"/>
              <w:bottom w:val="nil"/>
              <w:right w:val="nil"/>
            </w:tcBorders>
            <w:vAlign w:val="center"/>
          </w:tcPr>
          <w:p w14:paraId="40A3453C"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720" w:type="dxa"/>
            <w:tcBorders>
              <w:left w:val="nil"/>
              <w:bottom w:val="nil"/>
              <w:right w:val="nil"/>
            </w:tcBorders>
            <w:vAlign w:val="center"/>
          </w:tcPr>
          <w:p w14:paraId="52A3F1DA" w14:textId="77777777" w:rsidR="007C671B" w:rsidRPr="00C24950" w:rsidRDefault="007C671B" w:rsidP="007C242E">
            <w:pPr>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1044" w:type="dxa"/>
            <w:gridSpan w:val="2"/>
            <w:tcBorders>
              <w:left w:val="nil"/>
              <w:bottom w:val="nil"/>
              <w:right w:val="nil"/>
            </w:tcBorders>
            <w:vAlign w:val="center"/>
          </w:tcPr>
          <w:p w14:paraId="768216FA"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720" w:type="dxa"/>
            <w:tcBorders>
              <w:left w:val="nil"/>
              <w:bottom w:val="nil"/>
              <w:right w:val="nil"/>
            </w:tcBorders>
            <w:vAlign w:val="center"/>
          </w:tcPr>
          <w:p w14:paraId="77B86C67"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958" w:type="dxa"/>
            <w:gridSpan w:val="2"/>
            <w:tcBorders>
              <w:left w:val="nil"/>
              <w:bottom w:val="nil"/>
              <w:right w:val="nil"/>
            </w:tcBorders>
            <w:vAlign w:val="center"/>
          </w:tcPr>
          <w:p w14:paraId="7923A7B9"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720" w:type="dxa"/>
            <w:tcBorders>
              <w:left w:val="nil"/>
              <w:bottom w:val="nil"/>
              <w:right w:val="nil"/>
            </w:tcBorders>
            <w:vAlign w:val="center"/>
          </w:tcPr>
          <w:p w14:paraId="67E64B3B"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r>
      <w:tr w:rsidR="007C671B" w:rsidRPr="00FE0796" w14:paraId="225B2FEF" w14:textId="77777777" w:rsidTr="007C242E">
        <w:trPr>
          <w:trHeight w:val="323"/>
        </w:trPr>
        <w:tc>
          <w:tcPr>
            <w:tcW w:w="2518" w:type="dxa"/>
            <w:tcBorders>
              <w:left w:val="nil"/>
              <w:bottom w:val="nil"/>
              <w:right w:val="nil"/>
            </w:tcBorders>
            <w:vAlign w:val="center"/>
          </w:tcPr>
          <w:p w14:paraId="3CC9CCEC" w14:textId="77777777" w:rsidR="007C671B" w:rsidRPr="00C24950" w:rsidRDefault="007C671B" w:rsidP="007C242E">
            <w:pPr>
              <w:rPr>
                <w:rFonts w:ascii="Times New Roman" w:hAnsi="Times New Roman" w:cs="Times New Roman"/>
                <w:sz w:val="20"/>
                <w:szCs w:val="20"/>
              </w:rPr>
            </w:pPr>
            <w:r w:rsidRPr="00C24950">
              <w:rPr>
                <w:rFonts w:ascii="Times New Roman" w:hAnsi="Times New Roman" w:cs="Times New Roman"/>
                <w:sz w:val="20"/>
                <w:szCs w:val="20"/>
              </w:rPr>
              <w:t>Planning</w:t>
            </w:r>
          </w:p>
        </w:tc>
        <w:tc>
          <w:tcPr>
            <w:tcW w:w="989" w:type="dxa"/>
            <w:tcBorders>
              <w:left w:val="nil"/>
              <w:bottom w:val="nil"/>
              <w:right w:val="nil"/>
            </w:tcBorders>
            <w:vAlign w:val="center"/>
          </w:tcPr>
          <w:p w14:paraId="24C75F6A"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719" w:type="dxa"/>
            <w:tcBorders>
              <w:left w:val="nil"/>
              <w:bottom w:val="nil"/>
              <w:right w:val="nil"/>
            </w:tcBorders>
            <w:vAlign w:val="center"/>
          </w:tcPr>
          <w:p w14:paraId="0FA42BA5"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972" w:type="dxa"/>
            <w:tcBorders>
              <w:left w:val="nil"/>
              <w:bottom w:val="nil"/>
              <w:right w:val="nil"/>
            </w:tcBorders>
            <w:vAlign w:val="center"/>
          </w:tcPr>
          <w:p w14:paraId="282B0D05"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720" w:type="dxa"/>
            <w:tcBorders>
              <w:left w:val="nil"/>
              <w:bottom w:val="nil"/>
              <w:right w:val="nil"/>
            </w:tcBorders>
            <w:vAlign w:val="center"/>
          </w:tcPr>
          <w:p w14:paraId="169F3583" w14:textId="77777777" w:rsidR="007C671B" w:rsidRPr="00C24950" w:rsidRDefault="007C671B" w:rsidP="007C242E">
            <w:pPr>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1044" w:type="dxa"/>
            <w:gridSpan w:val="2"/>
            <w:tcBorders>
              <w:left w:val="nil"/>
              <w:bottom w:val="nil"/>
              <w:right w:val="nil"/>
            </w:tcBorders>
            <w:vAlign w:val="center"/>
          </w:tcPr>
          <w:p w14:paraId="74D49B02"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6.99**</w:t>
            </w:r>
          </w:p>
        </w:tc>
        <w:tc>
          <w:tcPr>
            <w:tcW w:w="720" w:type="dxa"/>
            <w:tcBorders>
              <w:left w:val="nil"/>
              <w:bottom w:val="nil"/>
              <w:right w:val="nil"/>
            </w:tcBorders>
            <w:vAlign w:val="center"/>
          </w:tcPr>
          <w:p w14:paraId="1B4B9351"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.04</w:t>
            </w:r>
          </w:p>
        </w:tc>
        <w:tc>
          <w:tcPr>
            <w:tcW w:w="958" w:type="dxa"/>
            <w:gridSpan w:val="2"/>
            <w:tcBorders>
              <w:left w:val="nil"/>
              <w:bottom w:val="nil"/>
              <w:right w:val="nil"/>
            </w:tcBorders>
            <w:vAlign w:val="center"/>
          </w:tcPr>
          <w:p w14:paraId="3D5F3A01"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7.61**</w:t>
            </w:r>
          </w:p>
        </w:tc>
        <w:tc>
          <w:tcPr>
            <w:tcW w:w="720" w:type="dxa"/>
            <w:tcBorders>
              <w:left w:val="nil"/>
              <w:bottom w:val="nil"/>
              <w:right w:val="nil"/>
            </w:tcBorders>
            <w:vAlign w:val="center"/>
          </w:tcPr>
          <w:p w14:paraId="09411F52"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.04</w:t>
            </w:r>
          </w:p>
        </w:tc>
      </w:tr>
      <w:tr w:rsidR="007C671B" w:rsidRPr="00FE0796" w14:paraId="664D015A" w14:textId="77777777" w:rsidTr="007C242E">
        <w:trPr>
          <w:trHeight w:val="337"/>
        </w:trPr>
        <w:tc>
          <w:tcPr>
            <w:tcW w:w="2518" w:type="dxa"/>
            <w:tcBorders>
              <w:left w:val="nil"/>
              <w:bottom w:val="nil"/>
              <w:right w:val="nil"/>
            </w:tcBorders>
            <w:vAlign w:val="center"/>
          </w:tcPr>
          <w:p w14:paraId="1F4A9E92" w14:textId="77777777" w:rsidR="007C671B" w:rsidRPr="00C24950" w:rsidRDefault="007C671B" w:rsidP="007C242E">
            <w:pPr>
              <w:rPr>
                <w:rFonts w:ascii="Times New Roman" w:hAnsi="Times New Roman" w:cs="Times New Roman"/>
                <w:sz w:val="20"/>
                <w:szCs w:val="20"/>
              </w:rPr>
            </w:pPr>
            <w:r w:rsidRPr="00C24950">
              <w:rPr>
                <w:rFonts w:ascii="Times New Roman" w:hAnsi="Times New Roman" w:cs="Times New Roman"/>
                <w:sz w:val="20"/>
                <w:szCs w:val="20"/>
              </w:rPr>
              <w:t>Trait breadth of attention</w:t>
            </w:r>
          </w:p>
        </w:tc>
        <w:tc>
          <w:tcPr>
            <w:tcW w:w="989" w:type="dxa"/>
            <w:tcBorders>
              <w:left w:val="nil"/>
              <w:bottom w:val="nil"/>
              <w:right w:val="nil"/>
            </w:tcBorders>
            <w:vAlign w:val="center"/>
          </w:tcPr>
          <w:p w14:paraId="0CB20A1A" w14:textId="77777777" w:rsidR="007C671B" w:rsidRPr="005A2BD8" w:rsidRDefault="007C671B" w:rsidP="007C242E">
            <w:pPr>
              <w:tabs>
                <w:tab w:val="decimal" w:pos="0"/>
              </w:tabs>
              <w:jc w:val="center"/>
              <w:rPr>
                <w:rFonts w:ascii="Times New Roman" w:hAnsi="Times New Roman" w:cs="Times New Roman"/>
                <w:sz w:val="20"/>
                <w:szCs w:val="20"/>
              </w:rPr>
            </w:pPr>
            <w:r w:rsidRPr="005A2BD8">
              <w:rPr>
                <w:rFonts w:ascii="Times New Roman" w:hAnsi="Times New Roman" w:cs="Times New Roman"/>
                <w:sz w:val="20"/>
                <w:szCs w:val="20"/>
              </w:rPr>
              <w:t>11.74***</w:t>
            </w:r>
          </w:p>
        </w:tc>
        <w:tc>
          <w:tcPr>
            <w:tcW w:w="719" w:type="dxa"/>
            <w:tcBorders>
              <w:left w:val="nil"/>
              <w:bottom w:val="nil"/>
              <w:right w:val="nil"/>
            </w:tcBorders>
            <w:vAlign w:val="center"/>
          </w:tcPr>
          <w:p w14:paraId="253A50BA"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.06</w:t>
            </w:r>
          </w:p>
        </w:tc>
        <w:tc>
          <w:tcPr>
            <w:tcW w:w="972" w:type="dxa"/>
            <w:tcBorders>
              <w:left w:val="nil"/>
              <w:bottom w:val="nil"/>
              <w:right w:val="nil"/>
            </w:tcBorders>
            <w:vAlign w:val="center"/>
          </w:tcPr>
          <w:p w14:paraId="4937BBC6"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720" w:type="dxa"/>
            <w:tcBorders>
              <w:left w:val="nil"/>
              <w:bottom w:val="nil"/>
              <w:right w:val="nil"/>
            </w:tcBorders>
            <w:vAlign w:val="center"/>
          </w:tcPr>
          <w:p w14:paraId="7A2B6A5A" w14:textId="77777777" w:rsidR="007C671B" w:rsidRPr="00C24950" w:rsidRDefault="007C671B" w:rsidP="007C242E">
            <w:pPr>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1044" w:type="dxa"/>
            <w:gridSpan w:val="2"/>
            <w:tcBorders>
              <w:left w:val="nil"/>
              <w:bottom w:val="nil"/>
              <w:right w:val="nil"/>
            </w:tcBorders>
            <w:vAlign w:val="center"/>
          </w:tcPr>
          <w:p w14:paraId="6E9BED36"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720" w:type="dxa"/>
            <w:tcBorders>
              <w:left w:val="nil"/>
              <w:bottom w:val="nil"/>
              <w:right w:val="nil"/>
            </w:tcBorders>
            <w:vAlign w:val="center"/>
          </w:tcPr>
          <w:p w14:paraId="6EE82DD2"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w:t>
            </w:r>
          </w:p>
        </w:tc>
        <w:tc>
          <w:tcPr>
            <w:tcW w:w="958" w:type="dxa"/>
            <w:gridSpan w:val="2"/>
            <w:tcBorders>
              <w:left w:val="nil"/>
              <w:bottom w:val="nil"/>
              <w:right w:val="nil"/>
            </w:tcBorders>
            <w:vAlign w:val="center"/>
          </w:tcPr>
          <w:p w14:paraId="5C32BF35"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4.68*</w:t>
            </w:r>
          </w:p>
        </w:tc>
        <w:tc>
          <w:tcPr>
            <w:tcW w:w="720" w:type="dxa"/>
            <w:tcBorders>
              <w:left w:val="nil"/>
              <w:bottom w:val="nil"/>
              <w:right w:val="nil"/>
            </w:tcBorders>
            <w:vAlign w:val="center"/>
          </w:tcPr>
          <w:p w14:paraId="21DE4014"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.03</w:t>
            </w:r>
          </w:p>
        </w:tc>
      </w:tr>
      <w:tr w:rsidR="007C671B" w:rsidRPr="00FE0796" w14:paraId="31359113" w14:textId="77777777" w:rsidTr="007C242E">
        <w:trPr>
          <w:trHeight w:val="323"/>
        </w:trPr>
        <w:tc>
          <w:tcPr>
            <w:tcW w:w="2518" w:type="dxa"/>
            <w:tcBorders>
              <w:left w:val="nil"/>
              <w:bottom w:val="nil"/>
              <w:right w:val="nil"/>
            </w:tcBorders>
            <w:vAlign w:val="center"/>
          </w:tcPr>
          <w:p w14:paraId="3339BB7A" w14:textId="77777777" w:rsidR="007C671B" w:rsidRPr="00C24950" w:rsidRDefault="007C671B" w:rsidP="007C242E">
            <w:pPr>
              <w:rPr>
                <w:rFonts w:ascii="Times New Roman" w:hAnsi="Times New Roman" w:cs="Times New Roman"/>
                <w:sz w:val="20"/>
                <w:szCs w:val="20"/>
              </w:rPr>
            </w:pPr>
            <w:r w:rsidRPr="00C24950">
              <w:rPr>
                <w:rFonts w:ascii="Times New Roman" w:hAnsi="Times New Roman" w:cs="Times New Roman"/>
                <w:sz w:val="20"/>
                <w:szCs w:val="20"/>
              </w:rPr>
              <w:t>Interruption timing</w:t>
            </w:r>
          </w:p>
        </w:tc>
        <w:tc>
          <w:tcPr>
            <w:tcW w:w="989" w:type="dxa"/>
            <w:tcBorders>
              <w:left w:val="nil"/>
              <w:bottom w:val="nil"/>
              <w:right w:val="nil"/>
            </w:tcBorders>
            <w:vAlign w:val="center"/>
          </w:tcPr>
          <w:p w14:paraId="48DA12BC"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4.59*</w:t>
            </w:r>
          </w:p>
        </w:tc>
        <w:tc>
          <w:tcPr>
            <w:tcW w:w="719" w:type="dxa"/>
            <w:tcBorders>
              <w:left w:val="nil"/>
              <w:bottom w:val="nil"/>
              <w:right w:val="nil"/>
            </w:tcBorders>
            <w:vAlign w:val="center"/>
          </w:tcPr>
          <w:p w14:paraId="710D80D9"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.03</w:t>
            </w:r>
          </w:p>
        </w:tc>
        <w:tc>
          <w:tcPr>
            <w:tcW w:w="972" w:type="dxa"/>
            <w:tcBorders>
              <w:left w:val="nil"/>
              <w:bottom w:val="nil"/>
              <w:right w:val="nil"/>
            </w:tcBorders>
            <w:vAlign w:val="center"/>
          </w:tcPr>
          <w:p w14:paraId="2E14FAC5"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2.80</w:t>
            </w:r>
          </w:p>
        </w:tc>
        <w:tc>
          <w:tcPr>
            <w:tcW w:w="720" w:type="dxa"/>
            <w:tcBorders>
              <w:left w:val="nil"/>
              <w:bottom w:val="nil"/>
              <w:right w:val="nil"/>
            </w:tcBorders>
            <w:vAlign w:val="center"/>
          </w:tcPr>
          <w:p w14:paraId="75E52DCE" w14:textId="2DE0D89D" w:rsidR="007C671B" w:rsidRPr="00C24950" w:rsidRDefault="007C671B" w:rsidP="007C242E">
            <w:pPr>
              <w:jc w:val="center"/>
              <w:rPr>
                <w:rFonts w:ascii="Times New Roman" w:hAnsi="Times New Roman" w:cs="Times New Roman"/>
                <w:sz w:val="20"/>
                <w:szCs w:val="20"/>
              </w:rPr>
            </w:pPr>
            <w:r w:rsidRPr="00C24950">
              <w:rPr>
                <w:rFonts w:ascii="Times New Roman" w:hAnsi="Times New Roman" w:cs="Times New Roman"/>
                <w:sz w:val="20"/>
                <w:szCs w:val="20"/>
              </w:rPr>
              <w:t>.0</w:t>
            </w:r>
            <w:r w:rsidR="00597C36">
              <w:rPr>
                <w:rFonts w:ascii="Times New Roman" w:hAnsi="Times New Roman" w:cs="Times New Roman"/>
                <w:sz w:val="20"/>
                <w:szCs w:val="20"/>
              </w:rPr>
              <w:t>2</w:t>
            </w:r>
          </w:p>
        </w:tc>
        <w:tc>
          <w:tcPr>
            <w:tcW w:w="1044" w:type="dxa"/>
            <w:gridSpan w:val="2"/>
            <w:tcBorders>
              <w:left w:val="nil"/>
              <w:bottom w:val="nil"/>
              <w:right w:val="nil"/>
            </w:tcBorders>
            <w:vAlign w:val="center"/>
          </w:tcPr>
          <w:p w14:paraId="741B3AA8"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.41</w:t>
            </w:r>
          </w:p>
        </w:tc>
        <w:tc>
          <w:tcPr>
            <w:tcW w:w="720" w:type="dxa"/>
            <w:tcBorders>
              <w:left w:val="nil"/>
              <w:bottom w:val="nil"/>
              <w:right w:val="nil"/>
            </w:tcBorders>
            <w:vAlign w:val="center"/>
          </w:tcPr>
          <w:p w14:paraId="53A644ED"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.00</w:t>
            </w:r>
          </w:p>
        </w:tc>
        <w:tc>
          <w:tcPr>
            <w:tcW w:w="958" w:type="dxa"/>
            <w:gridSpan w:val="2"/>
            <w:tcBorders>
              <w:left w:val="nil"/>
              <w:bottom w:val="nil"/>
              <w:right w:val="nil"/>
            </w:tcBorders>
            <w:vAlign w:val="center"/>
          </w:tcPr>
          <w:p w14:paraId="2CAF28B7"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.04</w:t>
            </w:r>
          </w:p>
        </w:tc>
        <w:tc>
          <w:tcPr>
            <w:tcW w:w="720" w:type="dxa"/>
            <w:tcBorders>
              <w:left w:val="nil"/>
              <w:bottom w:val="nil"/>
              <w:right w:val="nil"/>
            </w:tcBorders>
            <w:vAlign w:val="center"/>
          </w:tcPr>
          <w:p w14:paraId="56B9CE8B"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.00</w:t>
            </w:r>
          </w:p>
        </w:tc>
      </w:tr>
      <w:tr w:rsidR="007C671B" w:rsidRPr="00FE0796" w14:paraId="0FBA0C87" w14:textId="77777777" w:rsidTr="007C242E">
        <w:trPr>
          <w:trHeight w:val="323"/>
        </w:trPr>
        <w:tc>
          <w:tcPr>
            <w:tcW w:w="2518" w:type="dxa"/>
            <w:tcBorders>
              <w:left w:val="nil"/>
              <w:bottom w:val="nil"/>
              <w:right w:val="nil"/>
            </w:tcBorders>
            <w:vAlign w:val="center"/>
          </w:tcPr>
          <w:p w14:paraId="6F0B52ED" w14:textId="77777777" w:rsidR="007C671B" w:rsidRPr="00C24950" w:rsidRDefault="007C671B" w:rsidP="007C242E">
            <w:pPr>
              <w:rPr>
                <w:rFonts w:ascii="Times New Roman" w:hAnsi="Times New Roman" w:cs="Times New Roman"/>
                <w:sz w:val="20"/>
                <w:szCs w:val="20"/>
              </w:rPr>
            </w:pPr>
            <w:r w:rsidRPr="00C24950">
              <w:rPr>
                <w:rFonts w:ascii="Times New Roman" w:hAnsi="Times New Roman" w:cs="Times New Roman"/>
                <w:sz w:val="20"/>
                <w:szCs w:val="20"/>
              </w:rPr>
              <w:t>Interruption amount</w:t>
            </w:r>
          </w:p>
        </w:tc>
        <w:tc>
          <w:tcPr>
            <w:tcW w:w="989" w:type="dxa"/>
            <w:tcBorders>
              <w:left w:val="nil"/>
              <w:bottom w:val="nil"/>
              <w:right w:val="nil"/>
            </w:tcBorders>
            <w:vAlign w:val="center"/>
          </w:tcPr>
          <w:p w14:paraId="207943D0"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1.69</w:t>
            </w:r>
          </w:p>
        </w:tc>
        <w:tc>
          <w:tcPr>
            <w:tcW w:w="719" w:type="dxa"/>
            <w:tcBorders>
              <w:left w:val="nil"/>
              <w:bottom w:val="nil"/>
              <w:right w:val="nil"/>
            </w:tcBorders>
            <w:vAlign w:val="center"/>
          </w:tcPr>
          <w:p w14:paraId="672B43D3"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.01</w:t>
            </w:r>
          </w:p>
        </w:tc>
        <w:tc>
          <w:tcPr>
            <w:tcW w:w="972" w:type="dxa"/>
            <w:tcBorders>
              <w:left w:val="nil"/>
              <w:bottom w:val="nil"/>
              <w:right w:val="nil"/>
            </w:tcBorders>
            <w:vAlign w:val="center"/>
          </w:tcPr>
          <w:p w14:paraId="01D5D783"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1.06</w:t>
            </w:r>
          </w:p>
        </w:tc>
        <w:tc>
          <w:tcPr>
            <w:tcW w:w="720" w:type="dxa"/>
            <w:tcBorders>
              <w:left w:val="nil"/>
              <w:bottom w:val="nil"/>
              <w:right w:val="nil"/>
            </w:tcBorders>
            <w:vAlign w:val="center"/>
          </w:tcPr>
          <w:p w14:paraId="03B9789D" w14:textId="306183E0" w:rsidR="007C671B" w:rsidRPr="00C24950" w:rsidRDefault="007C671B" w:rsidP="007C242E">
            <w:pPr>
              <w:jc w:val="center"/>
              <w:rPr>
                <w:rFonts w:ascii="Times New Roman" w:hAnsi="Times New Roman" w:cs="Times New Roman"/>
                <w:sz w:val="20"/>
                <w:szCs w:val="20"/>
              </w:rPr>
            </w:pPr>
            <w:r w:rsidRPr="00C24950">
              <w:rPr>
                <w:rFonts w:ascii="Times New Roman" w:hAnsi="Times New Roman" w:cs="Times New Roman"/>
                <w:sz w:val="20"/>
                <w:szCs w:val="20"/>
              </w:rPr>
              <w:t>.0</w:t>
            </w:r>
            <w:r w:rsidR="00597C36">
              <w:rPr>
                <w:rFonts w:ascii="Times New Roman" w:hAnsi="Times New Roman" w:cs="Times New Roman"/>
                <w:sz w:val="20"/>
                <w:szCs w:val="20"/>
              </w:rPr>
              <w:t>1</w:t>
            </w:r>
          </w:p>
        </w:tc>
        <w:tc>
          <w:tcPr>
            <w:tcW w:w="1044" w:type="dxa"/>
            <w:gridSpan w:val="2"/>
            <w:tcBorders>
              <w:left w:val="nil"/>
              <w:bottom w:val="nil"/>
              <w:right w:val="nil"/>
            </w:tcBorders>
            <w:vAlign w:val="center"/>
          </w:tcPr>
          <w:p w14:paraId="7D54BF1A"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4.53*</w:t>
            </w:r>
          </w:p>
        </w:tc>
        <w:tc>
          <w:tcPr>
            <w:tcW w:w="720" w:type="dxa"/>
            <w:tcBorders>
              <w:left w:val="nil"/>
              <w:bottom w:val="nil"/>
              <w:right w:val="nil"/>
            </w:tcBorders>
            <w:vAlign w:val="center"/>
          </w:tcPr>
          <w:p w14:paraId="373455C0"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.02</w:t>
            </w:r>
          </w:p>
        </w:tc>
        <w:tc>
          <w:tcPr>
            <w:tcW w:w="958" w:type="dxa"/>
            <w:gridSpan w:val="2"/>
            <w:tcBorders>
              <w:left w:val="nil"/>
              <w:bottom w:val="nil"/>
              <w:right w:val="nil"/>
            </w:tcBorders>
            <w:vAlign w:val="center"/>
          </w:tcPr>
          <w:p w14:paraId="6DCA877B"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3.06</w:t>
            </w:r>
          </w:p>
        </w:tc>
        <w:tc>
          <w:tcPr>
            <w:tcW w:w="720" w:type="dxa"/>
            <w:tcBorders>
              <w:left w:val="nil"/>
              <w:bottom w:val="nil"/>
              <w:right w:val="nil"/>
            </w:tcBorders>
            <w:vAlign w:val="center"/>
          </w:tcPr>
          <w:p w14:paraId="0DBC66A2"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.02</w:t>
            </w:r>
          </w:p>
        </w:tc>
      </w:tr>
      <w:tr w:rsidR="007C671B" w:rsidRPr="00FE0796" w14:paraId="3BC2DA19" w14:textId="77777777" w:rsidTr="007C242E">
        <w:trPr>
          <w:trHeight w:val="337"/>
        </w:trPr>
        <w:tc>
          <w:tcPr>
            <w:tcW w:w="2518" w:type="dxa"/>
            <w:tcBorders>
              <w:left w:val="nil"/>
              <w:bottom w:val="nil"/>
              <w:right w:val="nil"/>
            </w:tcBorders>
            <w:vAlign w:val="center"/>
          </w:tcPr>
          <w:p w14:paraId="6F7F48F1" w14:textId="77777777" w:rsidR="007C671B" w:rsidRPr="00C24950" w:rsidRDefault="007C671B" w:rsidP="007C242E">
            <w:pPr>
              <w:rPr>
                <w:rFonts w:ascii="Times New Roman" w:hAnsi="Times New Roman" w:cs="Times New Roman"/>
                <w:sz w:val="20"/>
                <w:szCs w:val="20"/>
              </w:rPr>
            </w:pPr>
            <w:r w:rsidRPr="00C24950">
              <w:rPr>
                <w:rFonts w:ascii="Times New Roman" w:hAnsi="Times New Roman" w:cs="Times New Roman"/>
                <w:sz w:val="20"/>
                <w:szCs w:val="20"/>
              </w:rPr>
              <w:t>Interruption relevance</w:t>
            </w:r>
          </w:p>
        </w:tc>
        <w:tc>
          <w:tcPr>
            <w:tcW w:w="989" w:type="dxa"/>
            <w:tcBorders>
              <w:left w:val="nil"/>
              <w:bottom w:val="nil"/>
              <w:right w:val="nil"/>
            </w:tcBorders>
            <w:vAlign w:val="center"/>
          </w:tcPr>
          <w:p w14:paraId="011E44B5"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.55</w:t>
            </w:r>
          </w:p>
        </w:tc>
        <w:tc>
          <w:tcPr>
            <w:tcW w:w="719" w:type="dxa"/>
            <w:tcBorders>
              <w:left w:val="nil"/>
              <w:bottom w:val="nil"/>
              <w:right w:val="nil"/>
            </w:tcBorders>
            <w:vAlign w:val="center"/>
          </w:tcPr>
          <w:p w14:paraId="013E90AD"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.00</w:t>
            </w:r>
          </w:p>
        </w:tc>
        <w:tc>
          <w:tcPr>
            <w:tcW w:w="972" w:type="dxa"/>
            <w:tcBorders>
              <w:left w:val="nil"/>
              <w:bottom w:val="nil"/>
              <w:right w:val="nil"/>
            </w:tcBorders>
            <w:vAlign w:val="center"/>
          </w:tcPr>
          <w:p w14:paraId="5840E3CF"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3.52</w:t>
            </w:r>
          </w:p>
        </w:tc>
        <w:tc>
          <w:tcPr>
            <w:tcW w:w="720" w:type="dxa"/>
            <w:tcBorders>
              <w:left w:val="nil"/>
              <w:bottom w:val="nil"/>
              <w:right w:val="nil"/>
            </w:tcBorders>
            <w:vAlign w:val="center"/>
          </w:tcPr>
          <w:p w14:paraId="4C7072EC" w14:textId="131553A2" w:rsidR="007C671B" w:rsidRPr="00C24950" w:rsidRDefault="007C671B" w:rsidP="007C242E">
            <w:pPr>
              <w:jc w:val="center"/>
              <w:rPr>
                <w:rFonts w:ascii="Times New Roman" w:hAnsi="Times New Roman" w:cs="Times New Roman"/>
                <w:sz w:val="20"/>
                <w:szCs w:val="20"/>
              </w:rPr>
            </w:pPr>
            <w:r w:rsidRPr="00C24950">
              <w:rPr>
                <w:rFonts w:ascii="Times New Roman" w:hAnsi="Times New Roman" w:cs="Times New Roman"/>
                <w:sz w:val="20"/>
                <w:szCs w:val="20"/>
              </w:rPr>
              <w:t>.0</w:t>
            </w:r>
            <w:r w:rsidR="00597C36">
              <w:rPr>
                <w:rFonts w:ascii="Times New Roman" w:hAnsi="Times New Roman" w:cs="Times New Roman"/>
                <w:sz w:val="20"/>
                <w:szCs w:val="20"/>
              </w:rPr>
              <w:t>2</w:t>
            </w:r>
          </w:p>
        </w:tc>
        <w:tc>
          <w:tcPr>
            <w:tcW w:w="1044" w:type="dxa"/>
            <w:gridSpan w:val="2"/>
            <w:tcBorders>
              <w:left w:val="nil"/>
              <w:bottom w:val="nil"/>
              <w:right w:val="nil"/>
            </w:tcBorders>
            <w:vAlign w:val="center"/>
          </w:tcPr>
          <w:p w14:paraId="10F5967D"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.48</w:t>
            </w:r>
          </w:p>
        </w:tc>
        <w:tc>
          <w:tcPr>
            <w:tcW w:w="720" w:type="dxa"/>
            <w:tcBorders>
              <w:left w:val="nil"/>
              <w:bottom w:val="nil"/>
              <w:right w:val="nil"/>
            </w:tcBorders>
            <w:vAlign w:val="center"/>
          </w:tcPr>
          <w:p w14:paraId="389AE937"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.00</w:t>
            </w:r>
          </w:p>
        </w:tc>
        <w:tc>
          <w:tcPr>
            <w:tcW w:w="958" w:type="dxa"/>
            <w:gridSpan w:val="2"/>
            <w:tcBorders>
              <w:left w:val="nil"/>
              <w:bottom w:val="nil"/>
              <w:right w:val="nil"/>
            </w:tcBorders>
            <w:vAlign w:val="center"/>
          </w:tcPr>
          <w:p w14:paraId="29F1B87A"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.55</w:t>
            </w:r>
          </w:p>
        </w:tc>
        <w:tc>
          <w:tcPr>
            <w:tcW w:w="720" w:type="dxa"/>
            <w:tcBorders>
              <w:left w:val="nil"/>
              <w:bottom w:val="nil"/>
              <w:right w:val="nil"/>
            </w:tcBorders>
            <w:vAlign w:val="center"/>
          </w:tcPr>
          <w:p w14:paraId="393EDD76"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.00</w:t>
            </w:r>
          </w:p>
        </w:tc>
      </w:tr>
      <w:tr w:rsidR="007C671B" w:rsidRPr="00FE0796" w14:paraId="288DB0D1" w14:textId="77777777" w:rsidTr="007C242E">
        <w:trPr>
          <w:trHeight w:val="602"/>
        </w:trPr>
        <w:tc>
          <w:tcPr>
            <w:tcW w:w="2518" w:type="dxa"/>
            <w:tcBorders>
              <w:left w:val="nil"/>
              <w:bottom w:val="nil"/>
              <w:right w:val="nil"/>
            </w:tcBorders>
            <w:vAlign w:val="center"/>
          </w:tcPr>
          <w:p w14:paraId="3D35CFF1" w14:textId="77777777" w:rsidR="007C671B" w:rsidRPr="00C24950" w:rsidRDefault="007C671B" w:rsidP="007C242E">
            <w:pPr>
              <w:rPr>
                <w:rFonts w:ascii="Times New Roman" w:hAnsi="Times New Roman" w:cs="Times New Roman"/>
                <w:sz w:val="20"/>
                <w:szCs w:val="20"/>
              </w:rPr>
            </w:pPr>
            <w:r w:rsidRPr="00C24950">
              <w:rPr>
                <w:rFonts w:ascii="Times New Roman" w:hAnsi="Times New Roman" w:cs="Times New Roman"/>
                <w:sz w:val="20"/>
                <w:szCs w:val="20"/>
              </w:rPr>
              <w:t xml:space="preserve">Interruption timing </w:t>
            </w:r>
            <w:r w:rsidRPr="005A2BD8">
              <w:rPr>
                <w:rFonts w:ascii="Times New Roman" w:hAnsi="Times New Roman" w:cs="Times New Roman"/>
                <w:sz w:val="20"/>
                <w:szCs w:val="20"/>
              </w:rPr>
              <w:t>×</w:t>
            </w:r>
            <w:r w:rsidRPr="00C24950">
              <w:rPr>
                <w:rFonts w:ascii="Times New Roman" w:hAnsi="Times New Roman" w:cs="Times New Roman"/>
                <w:sz w:val="20"/>
                <w:szCs w:val="20"/>
              </w:rPr>
              <w:t xml:space="preserve"> interruption amount</w:t>
            </w:r>
          </w:p>
        </w:tc>
        <w:tc>
          <w:tcPr>
            <w:tcW w:w="989" w:type="dxa"/>
            <w:tcBorders>
              <w:left w:val="nil"/>
              <w:bottom w:val="nil"/>
              <w:right w:val="nil"/>
            </w:tcBorders>
            <w:vAlign w:val="center"/>
          </w:tcPr>
          <w:p w14:paraId="547728BE"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.22</w:t>
            </w:r>
          </w:p>
        </w:tc>
        <w:tc>
          <w:tcPr>
            <w:tcW w:w="719" w:type="dxa"/>
            <w:tcBorders>
              <w:left w:val="nil"/>
              <w:bottom w:val="nil"/>
              <w:right w:val="nil"/>
            </w:tcBorders>
            <w:vAlign w:val="center"/>
          </w:tcPr>
          <w:p w14:paraId="7A62D2D8"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.00</w:t>
            </w:r>
          </w:p>
        </w:tc>
        <w:tc>
          <w:tcPr>
            <w:tcW w:w="972" w:type="dxa"/>
            <w:tcBorders>
              <w:left w:val="nil"/>
              <w:bottom w:val="nil"/>
              <w:right w:val="nil"/>
            </w:tcBorders>
            <w:vAlign w:val="center"/>
          </w:tcPr>
          <w:p w14:paraId="3C3F8FCC"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.95</w:t>
            </w:r>
          </w:p>
        </w:tc>
        <w:tc>
          <w:tcPr>
            <w:tcW w:w="720" w:type="dxa"/>
            <w:tcBorders>
              <w:left w:val="nil"/>
              <w:bottom w:val="nil"/>
              <w:right w:val="nil"/>
            </w:tcBorders>
            <w:vAlign w:val="center"/>
          </w:tcPr>
          <w:p w14:paraId="6D7C4B2A" w14:textId="717957AE" w:rsidR="007C671B" w:rsidRPr="00C24950" w:rsidRDefault="007C671B" w:rsidP="007C242E">
            <w:pPr>
              <w:jc w:val="center"/>
              <w:rPr>
                <w:rFonts w:ascii="Times New Roman" w:hAnsi="Times New Roman" w:cs="Times New Roman"/>
                <w:sz w:val="20"/>
                <w:szCs w:val="20"/>
              </w:rPr>
            </w:pPr>
            <w:r w:rsidRPr="00C24950">
              <w:rPr>
                <w:rFonts w:ascii="Times New Roman" w:hAnsi="Times New Roman" w:cs="Times New Roman"/>
                <w:sz w:val="20"/>
                <w:szCs w:val="20"/>
              </w:rPr>
              <w:t>.0</w:t>
            </w:r>
            <w:r w:rsidR="00597C36">
              <w:rPr>
                <w:rFonts w:ascii="Times New Roman" w:hAnsi="Times New Roman" w:cs="Times New Roman"/>
                <w:sz w:val="20"/>
                <w:szCs w:val="20"/>
              </w:rPr>
              <w:t>1</w:t>
            </w:r>
          </w:p>
        </w:tc>
        <w:tc>
          <w:tcPr>
            <w:tcW w:w="1044" w:type="dxa"/>
            <w:gridSpan w:val="2"/>
            <w:tcBorders>
              <w:left w:val="nil"/>
              <w:bottom w:val="nil"/>
              <w:right w:val="nil"/>
            </w:tcBorders>
            <w:vAlign w:val="center"/>
          </w:tcPr>
          <w:p w14:paraId="545C8417"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.14</w:t>
            </w:r>
          </w:p>
        </w:tc>
        <w:tc>
          <w:tcPr>
            <w:tcW w:w="720" w:type="dxa"/>
            <w:tcBorders>
              <w:left w:val="nil"/>
              <w:bottom w:val="nil"/>
              <w:right w:val="nil"/>
            </w:tcBorders>
            <w:vAlign w:val="center"/>
          </w:tcPr>
          <w:p w14:paraId="7C444DAE"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.00</w:t>
            </w:r>
          </w:p>
        </w:tc>
        <w:tc>
          <w:tcPr>
            <w:tcW w:w="958" w:type="dxa"/>
            <w:gridSpan w:val="2"/>
            <w:tcBorders>
              <w:left w:val="nil"/>
              <w:bottom w:val="nil"/>
              <w:right w:val="nil"/>
            </w:tcBorders>
            <w:vAlign w:val="center"/>
          </w:tcPr>
          <w:p w14:paraId="6364F88E"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1.11</w:t>
            </w:r>
          </w:p>
        </w:tc>
        <w:tc>
          <w:tcPr>
            <w:tcW w:w="720" w:type="dxa"/>
            <w:tcBorders>
              <w:left w:val="nil"/>
              <w:bottom w:val="nil"/>
              <w:right w:val="nil"/>
            </w:tcBorders>
            <w:vAlign w:val="center"/>
          </w:tcPr>
          <w:p w14:paraId="33A0529A"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.01</w:t>
            </w:r>
          </w:p>
        </w:tc>
      </w:tr>
      <w:tr w:rsidR="007C671B" w:rsidRPr="00FE0796" w14:paraId="14E821B6" w14:textId="77777777" w:rsidTr="007C242E">
        <w:trPr>
          <w:trHeight w:val="587"/>
        </w:trPr>
        <w:tc>
          <w:tcPr>
            <w:tcW w:w="2518" w:type="dxa"/>
            <w:tcBorders>
              <w:left w:val="nil"/>
              <w:bottom w:val="nil"/>
              <w:right w:val="nil"/>
            </w:tcBorders>
            <w:vAlign w:val="center"/>
          </w:tcPr>
          <w:p w14:paraId="5EC517B8" w14:textId="77777777" w:rsidR="007C671B" w:rsidRPr="00C24950" w:rsidRDefault="007C671B" w:rsidP="007C242E">
            <w:pPr>
              <w:rPr>
                <w:rFonts w:ascii="Times New Roman" w:hAnsi="Times New Roman" w:cs="Times New Roman"/>
                <w:sz w:val="20"/>
                <w:szCs w:val="20"/>
              </w:rPr>
            </w:pPr>
            <w:r w:rsidRPr="00C24950">
              <w:rPr>
                <w:rFonts w:ascii="Times New Roman" w:hAnsi="Times New Roman" w:cs="Times New Roman"/>
                <w:sz w:val="20"/>
                <w:szCs w:val="20"/>
              </w:rPr>
              <w:t xml:space="preserve">Interruption timing </w:t>
            </w:r>
            <w:r w:rsidRPr="005A2BD8">
              <w:rPr>
                <w:rFonts w:ascii="Times New Roman" w:hAnsi="Times New Roman" w:cs="Times New Roman"/>
                <w:sz w:val="20"/>
                <w:szCs w:val="20"/>
              </w:rPr>
              <w:t>×</w:t>
            </w:r>
            <w:r w:rsidRPr="00C24950">
              <w:rPr>
                <w:rFonts w:ascii="Times New Roman" w:hAnsi="Times New Roman" w:cs="Times New Roman"/>
                <w:sz w:val="20"/>
                <w:szCs w:val="20"/>
              </w:rPr>
              <w:t xml:space="preserve"> interruption relevance</w:t>
            </w:r>
          </w:p>
        </w:tc>
        <w:tc>
          <w:tcPr>
            <w:tcW w:w="989" w:type="dxa"/>
            <w:tcBorders>
              <w:left w:val="nil"/>
              <w:bottom w:val="nil"/>
              <w:right w:val="nil"/>
            </w:tcBorders>
            <w:vAlign w:val="center"/>
          </w:tcPr>
          <w:p w14:paraId="4A2BC6DC"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.06</w:t>
            </w:r>
          </w:p>
        </w:tc>
        <w:tc>
          <w:tcPr>
            <w:tcW w:w="719" w:type="dxa"/>
            <w:tcBorders>
              <w:left w:val="nil"/>
              <w:bottom w:val="nil"/>
              <w:right w:val="nil"/>
            </w:tcBorders>
            <w:vAlign w:val="center"/>
          </w:tcPr>
          <w:p w14:paraId="0C78B7AC"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.00</w:t>
            </w:r>
          </w:p>
        </w:tc>
        <w:tc>
          <w:tcPr>
            <w:tcW w:w="972" w:type="dxa"/>
            <w:tcBorders>
              <w:left w:val="nil"/>
              <w:bottom w:val="nil"/>
              <w:right w:val="nil"/>
            </w:tcBorders>
            <w:vAlign w:val="center"/>
          </w:tcPr>
          <w:p w14:paraId="0E2AFB7B"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.26</w:t>
            </w:r>
          </w:p>
        </w:tc>
        <w:tc>
          <w:tcPr>
            <w:tcW w:w="720" w:type="dxa"/>
            <w:tcBorders>
              <w:left w:val="nil"/>
              <w:bottom w:val="nil"/>
              <w:right w:val="nil"/>
            </w:tcBorders>
            <w:vAlign w:val="center"/>
          </w:tcPr>
          <w:p w14:paraId="21FE67CA" w14:textId="57259DDA" w:rsidR="007C671B" w:rsidRPr="00C24950" w:rsidRDefault="007C671B" w:rsidP="007C242E">
            <w:pPr>
              <w:jc w:val="center"/>
              <w:rPr>
                <w:rFonts w:ascii="Times New Roman" w:hAnsi="Times New Roman" w:cs="Times New Roman"/>
                <w:sz w:val="20"/>
                <w:szCs w:val="20"/>
              </w:rPr>
            </w:pPr>
            <w:r w:rsidRPr="00C24950">
              <w:rPr>
                <w:rFonts w:ascii="Times New Roman" w:hAnsi="Times New Roman" w:cs="Times New Roman"/>
                <w:sz w:val="20"/>
                <w:szCs w:val="20"/>
              </w:rPr>
              <w:t>.00</w:t>
            </w:r>
          </w:p>
        </w:tc>
        <w:tc>
          <w:tcPr>
            <w:tcW w:w="1044" w:type="dxa"/>
            <w:gridSpan w:val="2"/>
            <w:tcBorders>
              <w:left w:val="nil"/>
              <w:bottom w:val="nil"/>
              <w:right w:val="nil"/>
            </w:tcBorders>
            <w:vAlign w:val="center"/>
          </w:tcPr>
          <w:p w14:paraId="37E07C83"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.22</w:t>
            </w:r>
          </w:p>
        </w:tc>
        <w:tc>
          <w:tcPr>
            <w:tcW w:w="720" w:type="dxa"/>
            <w:tcBorders>
              <w:left w:val="nil"/>
              <w:bottom w:val="nil"/>
              <w:right w:val="nil"/>
            </w:tcBorders>
            <w:vAlign w:val="center"/>
          </w:tcPr>
          <w:p w14:paraId="3A15760C"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.00</w:t>
            </w:r>
          </w:p>
        </w:tc>
        <w:tc>
          <w:tcPr>
            <w:tcW w:w="958" w:type="dxa"/>
            <w:gridSpan w:val="2"/>
            <w:tcBorders>
              <w:left w:val="nil"/>
              <w:bottom w:val="nil"/>
              <w:right w:val="nil"/>
            </w:tcBorders>
            <w:vAlign w:val="center"/>
          </w:tcPr>
          <w:p w14:paraId="645E76A2"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.71</w:t>
            </w:r>
          </w:p>
        </w:tc>
        <w:tc>
          <w:tcPr>
            <w:tcW w:w="720" w:type="dxa"/>
            <w:tcBorders>
              <w:left w:val="nil"/>
              <w:bottom w:val="nil"/>
              <w:right w:val="nil"/>
            </w:tcBorders>
            <w:vAlign w:val="center"/>
          </w:tcPr>
          <w:p w14:paraId="16FA219C"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.00</w:t>
            </w:r>
          </w:p>
        </w:tc>
      </w:tr>
      <w:tr w:rsidR="007C671B" w:rsidRPr="00FE0796" w14:paraId="6E95DC42" w14:textId="77777777" w:rsidTr="007C242E">
        <w:trPr>
          <w:trHeight w:val="585"/>
        </w:trPr>
        <w:tc>
          <w:tcPr>
            <w:tcW w:w="2518" w:type="dxa"/>
            <w:tcBorders>
              <w:left w:val="nil"/>
              <w:bottom w:val="nil"/>
              <w:right w:val="nil"/>
            </w:tcBorders>
            <w:vAlign w:val="center"/>
          </w:tcPr>
          <w:p w14:paraId="2861F3E6" w14:textId="77777777" w:rsidR="007C671B" w:rsidRPr="00C24950" w:rsidRDefault="007C671B" w:rsidP="007C242E">
            <w:pPr>
              <w:rPr>
                <w:rFonts w:ascii="Times New Roman" w:hAnsi="Times New Roman" w:cs="Times New Roman"/>
                <w:sz w:val="20"/>
                <w:szCs w:val="20"/>
              </w:rPr>
            </w:pPr>
            <w:r w:rsidRPr="00C24950">
              <w:rPr>
                <w:rFonts w:ascii="Times New Roman" w:hAnsi="Times New Roman" w:cs="Times New Roman"/>
                <w:sz w:val="20"/>
                <w:szCs w:val="20"/>
              </w:rPr>
              <w:t xml:space="preserve">Interruption amount </w:t>
            </w:r>
            <w:r w:rsidRPr="005A2BD8">
              <w:rPr>
                <w:rFonts w:ascii="Times New Roman" w:hAnsi="Times New Roman" w:cs="Times New Roman"/>
                <w:sz w:val="20"/>
                <w:szCs w:val="20"/>
              </w:rPr>
              <w:t>×</w:t>
            </w:r>
            <w:r w:rsidRPr="00C24950">
              <w:rPr>
                <w:rFonts w:ascii="Times New Roman" w:hAnsi="Times New Roman" w:cs="Times New Roman"/>
                <w:sz w:val="20"/>
                <w:szCs w:val="20"/>
              </w:rPr>
              <w:t xml:space="preserve"> interruption relevance</w:t>
            </w:r>
          </w:p>
        </w:tc>
        <w:tc>
          <w:tcPr>
            <w:tcW w:w="989" w:type="dxa"/>
            <w:tcBorders>
              <w:left w:val="nil"/>
              <w:bottom w:val="nil"/>
              <w:right w:val="nil"/>
            </w:tcBorders>
            <w:vAlign w:val="center"/>
          </w:tcPr>
          <w:p w14:paraId="50D67B8C"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3.53</w:t>
            </w:r>
          </w:p>
        </w:tc>
        <w:tc>
          <w:tcPr>
            <w:tcW w:w="719" w:type="dxa"/>
            <w:tcBorders>
              <w:left w:val="nil"/>
              <w:bottom w:val="nil"/>
              <w:right w:val="nil"/>
            </w:tcBorders>
            <w:vAlign w:val="center"/>
          </w:tcPr>
          <w:p w14:paraId="4F4E7E27"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.02</w:t>
            </w:r>
          </w:p>
        </w:tc>
        <w:tc>
          <w:tcPr>
            <w:tcW w:w="972" w:type="dxa"/>
            <w:tcBorders>
              <w:left w:val="nil"/>
              <w:bottom w:val="nil"/>
              <w:right w:val="nil"/>
            </w:tcBorders>
            <w:vAlign w:val="center"/>
          </w:tcPr>
          <w:p w14:paraId="114A8546"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3.84*</w:t>
            </w:r>
          </w:p>
        </w:tc>
        <w:tc>
          <w:tcPr>
            <w:tcW w:w="720" w:type="dxa"/>
            <w:tcBorders>
              <w:left w:val="nil"/>
              <w:bottom w:val="nil"/>
              <w:right w:val="nil"/>
            </w:tcBorders>
            <w:vAlign w:val="center"/>
          </w:tcPr>
          <w:p w14:paraId="72E77F81" w14:textId="5925A6E9" w:rsidR="007C671B" w:rsidRPr="00C24950" w:rsidRDefault="007C671B" w:rsidP="007C242E">
            <w:pPr>
              <w:jc w:val="center"/>
              <w:rPr>
                <w:rFonts w:ascii="Times New Roman" w:hAnsi="Times New Roman" w:cs="Times New Roman"/>
                <w:sz w:val="20"/>
                <w:szCs w:val="20"/>
              </w:rPr>
            </w:pPr>
            <w:r w:rsidRPr="00C24950">
              <w:rPr>
                <w:rFonts w:ascii="Times New Roman" w:hAnsi="Times New Roman" w:cs="Times New Roman"/>
                <w:sz w:val="20"/>
                <w:szCs w:val="20"/>
              </w:rPr>
              <w:t>.02</w:t>
            </w:r>
          </w:p>
        </w:tc>
        <w:tc>
          <w:tcPr>
            <w:tcW w:w="1044" w:type="dxa"/>
            <w:gridSpan w:val="2"/>
            <w:tcBorders>
              <w:left w:val="nil"/>
              <w:bottom w:val="nil"/>
              <w:right w:val="nil"/>
            </w:tcBorders>
            <w:vAlign w:val="center"/>
          </w:tcPr>
          <w:p w14:paraId="36137718"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.182</w:t>
            </w:r>
          </w:p>
        </w:tc>
        <w:tc>
          <w:tcPr>
            <w:tcW w:w="720" w:type="dxa"/>
            <w:tcBorders>
              <w:left w:val="nil"/>
              <w:bottom w:val="nil"/>
              <w:right w:val="nil"/>
            </w:tcBorders>
            <w:vAlign w:val="center"/>
          </w:tcPr>
          <w:p w14:paraId="23CC97AE"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.00</w:t>
            </w:r>
          </w:p>
        </w:tc>
        <w:tc>
          <w:tcPr>
            <w:tcW w:w="958" w:type="dxa"/>
            <w:gridSpan w:val="2"/>
            <w:tcBorders>
              <w:left w:val="nil"/>
              <w:bottom w:val="nil"/>
              <w:right w:val="nil"/>
            </w:tcBorders>
            <w:vAlign w:val="center"/>
          </w:tcPr>
          <w:p w14:paraId="7AE3BE62"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.90</w:t>
            </w:r>
          </w:p>
        </w:tc>
        <w:tc>
          <w:tcPr>
            <w:tcW w:w="720" w:type="dxa"/>
            <w:tcBorders>
              <w:left w:val="nil"/>
              <w:bottom w:val="nil"/>
              <w:right w:val="nil"/>
            </w:tcBorders>
            <w:vAlign w:val="center"/>
          </w:tcPr>
          <w:p w14:paraId="0E0B9D15"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.01</w:t>
            </w:r>
          </w:p>
        </w:tc>
      </w:tr>
      <w:tr w:rsidR="007C671B" w:rsidRPr="00FE0796" w14:paraId="0F490AE5" w14:textId="77777777" w:rsidTr="007C242E">
        <w:trPr>
          <w:trHeight w:val="881"/>
        </w:trPr>
        <w:tc>
          <w:tcPr>
            <w:tcW w:w="2518" w:type="dxa"/>
            <w:tcBorders>
              <w:left w:val="nil"/>
              <w:bottom w:val="nil"/>
              <w:right w:val="nil"/>
            </w:tcBorders>
            <w:vAlign w:val="center"/>
          </w:tcPr>
          <w:p w14:paraId="062FC192" w14:textId="77777777" w:rsidR="007C671B" w:rsidRPr="00C24950" w:rsidRDefault="007C671B" w:rsidP="007C242E">
            <w:pPr>
              <w:rPr>
                <w:rFonts w:ascii="Times New Roman" w:hAnsi="Times New Roman" w:cs="Times New Roman"/>
                <w:sz w:val="20"/>
                <w:szCs w:val="20"/>
              </w:rPr>
            </w:pPr>
            <w:r w:rsidRPr="00C24950">
              <w:rPr>
                <w:rFonts w:ascii="Times New Roman" w:hAnsi="Times New Roman" w:cs="Times New Roman"/>
                <w:sz w:val="20"/>
                <w:szCs w:val="20"/>
              </w:rPr>
              <w:t xml:space="preserve">Interruption timing </w:t>
            </w:r>
            <w:r w:rsidRPr="005A2BD8">
              <w:rPr>
                <w:rFonts w:ascii="Times New Roman" w:hAnsi="Times New Roman" w:cs="Times New Roman"/>
                <w:sz w:val="20"/>
                <w:szCs w:val="20"/>
              </w:rPr>
              <w:t>×</w:t>
            </w:r>
            <w:r w:rsidRPr="00C24950">
              <w:rPr>
                <w:rFonts w:ascii="Times New Roman" w:hAnsi="Times New Roman" w:cs="Times New Roman"/>
                <w:sz w:val="20"/>
                <w:szCs w:val="20"/>
              </w:rPr>
              <w:t xml:space="preserve"> interruption amount </w:t>
            </w:r>
            <w:r w:rsidRPr="005A2BD8">
              <w:rPr>
                <w:rFonts w:ascii="Times New Roman" w:hAnsi="Times New Roman" w:cs="Times New Roman"/>
                <w:sz w:val="20"/>
                <w:szCs w:val="20"/>
              </w:rPr>
              <w:t>×</w:t>
            </w:r>
            <w:r w:rsidRPr="00C24950">
              <w:rPr>
                <w:rFonts w:ascii="Times New Roman" w:hAnsi="Times New Roman" w:cs="Times New Roman"/>
                <w:sz w:val="20"/>
                <w:szCs w:val="20"/>
              </w:rPr>
              <w:t xml:space="preserve"> interruption relevance  </w:t>
            </w:r>
          </w:p>
        </w:tc>
        <w:tc>
          <w:tcPr>
            <w:tcW w:w="989" w:type="dxa"/>
            <w:tcBorders>
              <w:left w:val="nil"/>
              <w:bottom w:val="nil"/>
              <w:right w:val="nil"/>
            </w:tcBorders>
            <w:vAlign w:val="center"/>
          </w:tcPr>
          <w:p w14:paraId="7121BF99"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.95</w:t>
            </w:r>
          </w:p>
        </w:tc>
        <w:tc>
          <w:tcPr>
            <w:tcW w:w="719" w:type="dxa"/>
            <w:tcBorders>
              <w:left w:val="nil"/>
              <w:bottom w:val="nil"/>
              <w:right w:val="nil"/>
            </w:tcBorders>
            <w:vAlign w:val="center"/>
          </w:tcPr>
          <w:p w14:paraId="36C04E50"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.01</w:t>
            </w:r>
          </w:p>
        </w:tc>
        <w:tc>
          <w:tcPr>
            <w:tcW w:w="972" w:type="dxa"/>
            <w:tcBorders>
              <w:left w:val="nil"/>
              <w:bottom w:val="nil"/>
              <w:right w:val="nil"/>
            </w:tcBorders>
            <w:vAlign w:val="center"/>
          </w:tcPr>
          <w:p w14:paraId="0A89251D"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1.25</w:t>
            </w:r>
          </w:p>
        </w:tc>
        <w:tc>
          <w:tcPr>
            <w:tcW w:w="720" w:type="dxa"/>
            <w:tcBorders>
              <w:left w:val="nil"/>
              <w:bottom w:val="nil"/>
              <w:right w:val="nil"/>
            </w:tcBorders>
            <w:vAlign w:val="center"/>
          </w:tcPr>
          <w:p w14:paraId="4A61790A" w14:textId="2F430D19" w:rsidR="007C671B" w:rsidRPr="00C24950" w:rsidRDefault="007C671B" w:rsidP="007C242E">
            <w:pPr>
              <w:jc w:val="center"/>
              <w:rPr>
                <w:rFonts w:ascii="Times New Roman" w:hAnsi="Times New Roman" w:cs="Times New Roman"/>
                <w:sz w:val="20"/>
                <w:szCs w:val="20"/>
              </w:rPr>
            </w:pPr>
            <w:r w:rsidRPr="00C24950">
              <w:rPr>
                <w:rFonts w:ascii="Times New Roman" w:hAnsi="Times New Roman" w:cs="Times New Roman"/>
                <w:sz w:val="20"/>
                <w:szCs w:val="20"/>
              </w:rPr>
              <w:t>.0</w:t>
            </w:r>
            <w:r w:rsidR="00597C36">
              <w:rPr>
                <w:rFonts w:ascii="Times New Roman" w:hAnsi="Times New Roman" w:cs="Times New Roman"/>
                <w:sz w:val="20"/>
                <w:szCs w:val="20"/>
              </w:rPr>
              <w:t>1</w:t>
            </w:r>
          </w:p>
        </w:tc>
        <w:tc>
          <w:tcPr>
            <w:tcW w:w="1044" w:type="dxa"/>
            <w:gridSpan w:val="2"/>
            <w:tcBorders>
              <w:left w:val="nil"/>
              <w:bottom w:val="nil"/>
              <w:right w:val="nil"/>
            </w:tcBorders>
            <w:vAlign w:val="center"/>
          </w:tcPr>
          <w:p w14:paraId="186D549E"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.81</w:t>
            </w:r>
          </w:p>
        </w:tc>
        <w:tc>
          <w:tcPr>
            <w:tcW w:w="720" w:type="dxa"/>
            <w:tcBorders>
              <w:left w:val="nil"/>
              <w:bottom w:val="nil"/>
              <w:right w:val="nil"/>
            </w:tcBorders>
            <w:vAlign w:val="center"/>
          </w:tcPr>
          <w:p w14:paraId="3553FF06"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.00</w:t>
            </w:r>
          </w:p>
        </w:tc>
        <w:tc>
          <w:tcPr>
            <w:tcW w:w="958" w:type="dxa"/>
            <w:gridSpan w:val="2"/>
            <w:tcBorders>
              <w:left w:val="nil"/>
              <w:bottom w:val="nil"/>
              <w:right w:val="nil"/>
            </w:tcBorders>
            <w:vAlign w:val="center"/>
          </w:tcPr>
          <w:p w14:paraId="726B69E9"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.62</w:t>
            </w:r>
          </w:p>
        </w:tc>
        <w:tc>
          <w:tcPr>
            <w:tcW w:w="720" w:type="dxa"/>
            <w:tcBorders>
              <w:left w:val="nil"/>
              <w:bottom w:val="nil"/>
              <w:right w:val="nil"/>
            </w:tcBorders>
            <w:vAlign w:val="center"/>
          </w:tcPr>
          <w:p w14:paraId="1DCAFC98" w14:textId="77777777" w:rsidR="007C671B" w:rsidRPr="00C24950" w:rsidRDefault="007C671B" w:rsidP="007C242E">
            <w:pPr>
              <w:tabs>
                <w:tab w:val="decimal" w:pos="0"/>
              </w:tabs>
              <w:jc w:val="center"/>
              <w:rPr>
                <w:rFonts w:ascii="Times New Roman" w:hAnsi="Times New Roman" w:cs="Times New Roman"/>
                <w:sz w:val="20"/>
                <w:szCs w:val="20"/>
              </w:rPr>
            </w:pPr>
            <w:r w:rsidRPr="00C24950">
              <w:rPr>
                <w:rFonts w:ascii="Times New Roman" w:hAnsi="Times New Roman" w:cs="Times New Roman"/>
                <w:sz w:val="20"/>
                <w:szCs w:val="20"/>
              </w:rPr>
              <w:t>.00</w:t>
            </w:r>
          </w:p>
        </w:tc>
      </w:tr>
      <w:tr w:rsidR="007C671B" w:rsidRPr="00FE0796" w14:paraId="58516282" w14:textId="77777777" w:rsidTr="007C242E">
        <w:trPr>
          <w:trHeight w:val="925"/>
        </w:trPr>
        <w:tc>
          <w:tcPr>
            <w:tcW w:w="9360" w:type="dxa"/>
            <w:gridSpan w:val="11"/>
            <w:tcBorders>
              <w:top w:val="single" w:sz="4" w:space="0" w:color="auto"/>
              <w:left w:val="nil"/>
              <w:bottom w:val="nil"/>
              <w:right w:val="nil"/>
            </w:tcBorders>
          </w:tcPr>
          <w:p w14:paraId="0033A519" w14:textId="65C65A98" w:rsidR="007C671B" w:rsidRPr="00FE0796" w:rsidRDefault="007C671B" w:rsidP="007C242E">
            <w:pPr>
              <w:rPr>
                <w:rFonts w:ascii="Times New Roman" w:hAnsi="Times New Roman"/>
                <w:i/>
                <w:sz w:val="24"/>
                <w:szCs w:val="24"/>
              </w:rPr>
            </w:pPr>
            <w:r w:rsidRPr="007D3ABB">
              <w:rPr>
                <w:rFonts w:ascii="Times New Roman" w:hAnsi="Times New Roman"/>
                <w:i/>
                <w:sz w:val="24"/>
                <w:szCs w:val="24"/>
              </w:rPr>
              <w:t xml:space="preserve">Note. </w:t>
            </w:r>
            <w:r w:rsidRPr="007D3ABB">
              <w:rPr>
                <w:rFonts w:ascii="Times New Roman" w:hAnsi="Times New Roman"/>
                <w:sz w:val="24"/>
                <w:szCs w:val="24"/>
              </w:rPr>
              <w:t xml:space="preserve">Interruption timing = emails during idea generation vs idea evaluation; Interruption amount = two vs four email interruptions; Interruption relevance = task-relevant vs task-irrelevant email interruptions. </w:t>
            </w:r>
            <w:r w:rsidRPr="007D3ABB">
              <w:rPr>
                <w:rFonts w:ascii="Times New Roman" w:hAnsi="Times New Roman"/>
                <w:i/>
                <w:sz w:val="24"/>
                <w:szCs w:val="24"/>
              </w:rPr>
              <w:t xml:space="preserve">N </w:t>
            </w:r>
            <w:r w:rsidRPr="007D3ABB">
              <w:rPr>
                <w:rFonts w:ascii="Times New Roman" w:hAnsi="Times New Roman"/>
                <w:iCs/>
                <w:sz w:val="24"/>
                <w:szCs w:val="24"/>
              </w:rPr>
              <w:t xml:space="preserve">= 192. * </w:t>
            </w:r>
            <w:r w:rsidRPr="007D3ABB">
              <w:rPr>
                <w:rFonts w:ascii="Times New Roman" w:hAnsi="Times New Roman"/>
                <w:i/>
                <w:sz w:val="24"/>
                <w:szCs w:val="24"/>
              </w:rPr>
              <w:t xml:space="preserve">p </w:t>
            </w:r>
            <w:r w:rsidRPr="007D3ABB">
              <w:rPr>
                <w:rFonts w:ascii="Times New Roman" w:hAnsi="Times New Roman"/>
                <w:iCs/>
                <w:sz w:val="24"/>
                <w:szCs w:val="24"/>
              </w:rPr>
              <w:t xml:space="preserve">&lt; .05; ** </w:t>
            </w:r>
            <w:r w:rsidRPr="007D3ABB">
              <w:rPr>
                <w:rFonts w:ascii="Times New Roman" w:hAnsi="Times New Roman"/>
                <w:i/>
                <w:sz w:val="24"/>
                <w:szCs w:val="24"/>
              </w:rPr>
              <w:t xml:space="preserve">p </w:t>
            </w:r>
            <w:r w:rsidRPr="007D3ABB">
              <w:rPr>
                <w:rFonts w:ascii="Times New Roman" w:hAnsi="Times New Roman"/>
                <w:iCs/>
                <w:sz w:val="24"/>
                <w:szCs w:val="24"/>
              </w:rPr>
              <w:t>&lt; .01</w:t>
            </w:r>
            <w:r w:rsidR="00FB1FD6">
              <w:rPr>
                <w:rFonts w:ascii="Times New Roman" w:hAnsi="Times New Roman"/>
                <w:iCs/>
                <w:sz w:val="24"/>
                <w:szCs w:val="24"/>
              </w:rPr>
              <w:t xml:space="preserve">, *** </w:t>
            </w:r>
            <w:r w:rsidR="00FB1FD6">
              <w:rPr>
                <w:rFonts w:ascii="Times New Roman" w:hAnsi="Times New Roman"/>
                <w:i/>
                <w:sz w:val="24"/>
                <w:szCs w:val="24"/>
              </w:rPr>
              <w:t xml:space="preserve">p </w:t>
            </w:r>
            <w:r w:rsidR="00FB1FD6">
              <w:rPr>
                <w:rFonts w:ascii="Times New Roman" w:hAnsi="Times New Roman"/>
                <w:iCs/>
                <w:sz w:val="24"/>
                <w:szCs w:val="24"/>
              </w:rPr>
              <w:t>&lt; .001</w:t>
            </w:r>
            <w:r w:rsidRPr="007D3ABB">
              <w:rPr>
                <w:rFonts w:ascii="Times New Roman" w:hAnsi="Times New Roman"/>
                <w:iCs/>
                <w:sz w:val="24"/>
                <w:szCs w:val="24"/>
              </w:rPr>
              <w:t>.</w:t>
            </w:r>
          </w:p>
        </w:tc>
      </w:tr>
    </w:tbl>
    <w:p w14:paraId="38D0CC96" w14:textId="0B33B31C" w:rsidR="000F5CF3" w:rsidRDefault="000F5CF3">
      <w:pPr>
        <w:spacing w:after="0" w:line="480" w:lineRule="auto"/>
        <w:rPr>
          <w:rFonts w:ascii="Times New Roman" w:hAnsi="Times New Roman" w:cs="Times New Roman"/>
          <w:sz w:val="24"/>
          <w:szCs w:val="24"/>
        </w:rPr>
      </w:pPr>
    </w:p>
    <w:p w14:paraId="596AE83A" w14:textId="77777777" w:rsidR="000F5CF3" w:rsidRDefault="000F5CF3">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20"/>
        <w:gridCol w:w="864"/>
        <w:gridCol w:w="846"/>
        <w:gridCol w:w="18"/>
        <w:gridCol w:w="864"/>
        <w:gridCol w:w="828"/>
        <w:gridCol w:w="36"/>
        <w:gridCol w:w="864"/>
        <w:gridCol w:w="864"/>
        <w:gridCol w:w="14"/>
        <w:gridCol w:w="1012"/>
        <w:gridCol w:w="702"/>
        <w:gridCol w:w="18"/>
      </w:tblGrid>
      <w:tr w:rsidR="009F2307" w:rsidRPr="00FE0796" w14:paraId="4679B2CB" w14:textId="77777777" w:rsidTr="00D74BFE">
        <w:trPr>
          <w:trHeight w:val="531"/>
        </w:trPr>
        <w:tc>
          <w:tcPr>
            <w:tcW w:w="9450" w:type="dxa"/>
            <w:gridSpan w:val="13"/>
            <w:tcBorders>
              <w:top w:val="nil"/>
              <w:left w:val="nil"/>
              <w:right w:val="nil"/>
            </w:tcBorders>
          </w:tcPr>
          <w:p w14:paraId="70E96FFA" w14:textId="58D66C5D" w:rsidR="009F2307" w:rsidRPr="00AE2830" w:rsidRDefault="009F2307" w:rsidP="00C06DF4">
            <w:pPr>
              <w:rPr>
                <w:rFonts w:ascii="Times New Roman" w:hAnsi="Times New Roman"/>
                <w:sz w:val="24"/>
                <w:szCs w:val="24"/>
                <w:highlight w:val="yellow"/>
              </w:rPr>
            </w:pPr>
            <w:r w:rsidRPr="00726239">
              <w:rPr>
                <w:rFonts w:ascii="Times New Roman" w:hAnsi="Times New Roman"/>
                <w:sz w:val="24"/>
                <w:szCs w:val="24"/>
              </w:rPr>
              <w:t xml:space="preserve">Table </w:t>
            </w:r>
            <w:r w:rsidR="000F5CF3">
              <w:rPr>
                <w:rFonts w:ascii="Times New Roman" w:hAnsi="Times New Roman"/>
                <w:sz w:val="24"/>
                <w:szCs w:val="24"/>
              </w:rPr>
              <w:t>6</w:t>
            </w:r>
            <w:r w:rsidRPr="00726239">
              <w:rPr>
                <w:rFonts w:ascii="Times New Roman" w:hAnsi="Times New Roman"/>
                <w:sz w:val="24"/>
                <w:szCs w:val="24"/>
              </w:rPr>
              <w:t>.</w:t>
            </w:r>
            <w:r w:rsidRPr="00FE0796">
              <w:rPr>
                <w:rFonts w:ascii="Times New Roman" w:hAnsi="Times New Roman"/>
                <w:sz w:val="24"/>
                <w:szCs w:val="24"/>
              </w:rPr>
              <w:t xml:space="preserve"> </w:t>
            </w:r>
          </w:p>
        </w:tc>
      </w:tr>
      <w:tr w:rsidR="009F2307" w:rsidRPr="00FE0796" w14:paraId="64D33F59" w14:textId="77777777" w:rsidTr="00C06DF4">
        <w:trPr>
          <w:trHeight w:val="279"/>
        </w:trPr>
        <w:tc>
          <w:tcPr>
            <w:tcW w:w="9450" w:type="dxa"/>
            <w:gridSpan w:val="13"/>
            <w:tcBorders>
              <w:left w:val="nil"/>
              <w:bottom w:val="single" w:sz="4" w:space="0" w:color="auto"/>
              <w:right w:val="nil"/>
            </w:tcBorders>
          </w:tcPr>
          <w:p w14:paraId="45CD0204" w14:textId="0E101B85" w:rsidR="009F2307" w:rsidRDefault="009F2307" w:rsidP="00C06DF4">
            <w:pPr>
              <w:rPr>
                <w:rFonts w:ascii="Times New Roman" w:hAnsi="Times New Roman"/>
                <w:i/>
                <w:iCs/>
                <w:sz w:val="24"/>
                <w:szCs w:val="24"/>
              </w:rPr>
            </w:pPr>
            <w:r>
              <w:rPr>
                <w:rFonts w:ascii="Times New Roman" w:hAnsi="Times New Roman"/>
                <w:i/>
                <w:iCs/>
                <w:sz w:val="24"/>
                <w:szCs w:val="24"/>
              </w:rPr>
              <w:t>ANCOVA</w:t>
            </w:r>
            <w:r w:rsidRPr="00FE0796">
              <w:rPr>
                <w:rFonts w:ascii="Times New Roman" w:hAnsi="Times New Roman"/>
                <w:i/>
                <w:iCs/>
                <w:sz w:val="24"/>
                <w:szCs w:val="24"/>
              </w:rPr>
              <w:t xml:space="preserve"> Results for </w:t>
            </w:r>
            <w:r>
              <w:rPr>
                <w:rFonts w:ascii="Times New Roman" w:hAnsi="Times New Roman"/>
                <w:i/>
                <w:iCs/>
                <w:sz w:val="24"/>
                <w:szCs w:val="24"/>
              </w:rPr>
              <w:t>Idea Evaluation</w:t>
            </w:r>
            <w:r>
              <w:rPr>
                <w:rFonts w:ascii="Times New Roman" w:hAnsi="Times New Roman" w:cs="Times New Roman"/>
                <w:i/>
                <w:iCs/>
                <w:sz w:val="24"/>
                <w:szCs w:val="24"/>
              </w:rPr>
              <w:t xml:space="preserve"> </w:t>
            </w:r>
            <w:r w:rsidR="000719C4">
              <w:rPr>
                <w:rFonts w:ascii="Times New Roman" w:hAnsi="Times New Roman"/>
                <w:i/>
                <w:iCs/>
                <w:sz w:val="24"/>
                <w:szCs w:val="24"/>
              </w:rPr>
              <w:t>Variables</w:t>
            </w:r>
          </w:p>
        </w:tc>
      </w:tr>
      <w:tr w:rsidR="009F2307" w:rsidRPr="00FE0796" w14:paraId="3205B3B0" w14:textId="77777777" w:rsidTr="00C06DF4">
        <w:trPr>
          <w:trHeight w:val="264"/>
        </w:trPr>
        <w:tc>
          <w:tcPr>
            <w:tcW w:w="2520" w:type="dxa"/>
            <w:tcBorders>
              <w:top w:val="single" w:sz="4" w:space="0" w:color="auto"/>
              <w:left w:val="nil"/>
              <w:right w:val="nil"/>
            </w:tcBorders>
            <w:vAlign w:val="center"/>
            <w:hideMark/>
          </w:tcPr>
          <w:p w14:paraId="173228C1" w14:textId="77777777" w:rsidR="009F2307" w:rsidRPr="00FE0796" w:rsidRDefault="009F2307" w:rsidP="00C06DF4">
            <w:pPr>
              <w:jc w:val="center"/>
              <w:rPr>
                <w:rFonts w:ascii="Times New Roman" w:hAnsi="Times New Roman"/>
                <w:sz w:val="24"/>
                <w:szCs w:val="24"/>
              </w:rPr>
            </w:pPr>
          </w:p>
        </w:tc>
        <w:tc>
          <w:tcPr>
            <w:tcW w:w="1710" w:type="dxa"/>
            <w:gridSpan w:val="2"/>
            <w:tcBorders>
              <w:top w:val="single" w:sz="4" w:space="0" w:color="auto"/>
              <w:left w:val="nil"/>
              <w:bottom w:val="single" w:sz="4" w:space="0" w:color="auto"/>
              <w:right w:val="nil"/>
            </w:tcBorders>
            <w:vAlign w:val="center"/>
          </w:tcPr>
          <w:p w14:paraId="7A522B68" w14:textId="77777777" w:rsidR="009F2307" w:rsidRPr="00FE0796" w:rsidRDefault="009F2307" w:rsidP="00C06DF4">
            <w:pPr>
              <w:jc w:val="center"/>
              <w:rPr>
                <w:rFonts w:ascii="Times New Roman" w:hAnsi="Times New Roman"/>
                <w:sz w:val="24"/>
                <w:szCs w:val="24"/>
              </w:rPr>
            </w:pPr>
            <w:r>
              <w:rPr>
                <w:rFonts w:ascii="Times New Roman" w:hAnsi="Times New Roman"/>
                <w:sz w:val="24"/>
                <w:szCs w:val="24"/>
              </w:rPr>
              <w:t>Extensiveness</w:t>
            </w:r>
          </w:p>
        </w:tc>
        <w:tc>
          <w:tcPr>
            <w:tcW w:w="1710" w:type="dxa"/>
            <w:gridSpan w:val="3"/>
            <w:tcBorders>
              <w:top w:val="single" w:sz="4" w:space="0" w:color="auto"/>
              <w:left w:val="nil"/>
              <w:bottom w:val="single" w:sz="4" w:space="0" w:color="auto"/>
              <w:right w:val="nil"/>
            </w:tcBorders>
            <w:vAlign w:val="center"/>
            <w:hideMark/>
          </w:tcPr>
          <w:p w14:paraId="3D5836EF" w14:textId="77777777" w:rsidR="009F2307" w:rsidRPr="00FE0796" w:rsidRDefault="009F2307" w:rsidP="00C06DF4">
            <w:pPr>
              <w:jc w:val="center"/>
              <w:rPr>
                <w:rFonts w:ascii="Times New Roman" w:hAnsi="Times New Roman"/>
                <w:sz w:val="24"/>
                <w:szCs w:val="24"/>
              </w:rPr>
            </w:pPr>
            <w:r>
              <w:rPr>
                <w:rFonts w:ascii="Times New Roman" w:hAnsi="Times New Roman"/>
                <w:sz w:val="24"/>
                <w:szCs w:val="24"/>
              </w:rPr>
              <w:t>Risk Level</w:t>
            </w:r>
          </w:p>
        </w:tc>
        <w:tc>
          <w:tcPr>
            <w:tcW w:w="1778" w:type="dxa"/>
            <w:gridSpan w:val="4"/>
            <w:tcBorders>
              <w:top w:val="single" w:sz="4" w:space="0" w:color="auto"/>
              <w:left w:val="nil"/>
              <w:bottom w:val="single" w:sz="4" w:space="0" w:color="auto"/>
              <w:right w:val="nil"/>
            </w:tcBorders>
            <w:vAlign w:val="center"/>
          </w:tcPr>
          <w:p w14:paraId="7C4035EE" w14:textId="77777777" w:rsidR="009F2307" w:rsidRPr="00FE0796" w:rsidRDefault="009F2307" w:rsidP="00C06DF4">
            <w:pPr>
              <w:jc w:val="center"/>
              <w:rPr>
                <w:rFonts w:ascii="Times New Roman" w:hAnsi="Times New Roman"/>
                <w:sz w:val="24"/>
                <w:szCs w:val="24"/>
              </w:rPr>
            </w:pPr>
            <w:r>
              <w:rPr>
                <w:rFonts w:ascii="Times New Roman" w:eastAsia="Calibri" w:hAnsi="Times New Roman" w:cs="Times New Roman"/>
                <w:color w:val="000000"/>
                <w:sz w:val="24"/>
                <w:szCs w:val="24"/>
              </w:rPr>
              <w:t>Outcome Consideration</w:t>
            </w:r>
          </w:p>
        </w:tc>
        <w:tc>
          <w:tcPr>
            <w:tcW w:w="1732" w:type="dxa"/>
            <w:gridSpan w:val="3"/>
            <w:tcBorders>
              <w:top w:val="single" w:sz="4" w:space="0" w:color="auto"/>
              <w:left w:val="nil"/>
              <w:bottom w:val="single" w:sz="4" w:space="0" w:color="auto"/>
              <w:right w:val="nil"/>
            </w:tcBorders>
            <w:vAlign w:val="center"/>
          </w:tcPr>
          <w:p w14:paraId="4661D3C3" w14:textId="77777777" w:rsidR="009F2307" w:rsidRDefault="009F2307" w:rsidP="00C06DF4">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Outcome Timeframe</w:t>
            </w:r>
          </w:p>
        </w:tc>
      </w:tr>
      <w:tr w:rsidR="009F2307" w:rsidRPr="00FE0796" w14:paraId="79E70F9E" w14:textId="77777777" w:rsidTr="00C06DF4">
        <w:trPr>
          <w:gridAfter w:val="1"/>
          <w:wAfter w:w="18" w:type="dxa"/>
          <w:trHeight w:val="279"/>
        </w:trPr>
        <w:tc>
          <w:tcPr>
            <w:tcW w:w="2520" w:type="dxa"/>
            <w:tcBorders>
              <w:left w:val="nil"/>
              <w:bottom w:val="single" w:sz="4" w:space="0" w:color="auto"/>
              <w:right w:val="nil"/>
            </w:tcBorders>
            <w:vAlign w:val="center"/>
          </w:tcPr>
          <w:p w14:paraId="1FCB243B" w14:textId="77777777" w:rsidR="009F2307" w:rsidRPr="00FE0796" w:rsidRDefault="009F2307" w:rsidP="00C06DF4">
            <w:pPr>
              <w:jc w:val="center"/>
              <w:rPr>
                <w:rFonts w:ascii="Times New Roman" w:hAnsi="Times New Roman"/>
                <w:sz w:val="24"/>
                <w:szCs w:val="24"/>
              </w:rPr>
            </w:pPr>
            <w:r>
              <w:rPr>
                <w:rFonts w:ascii="Times New Roman" w:hAnsi="Times New Roman"/>
                <w:sz w:val="24"/>
                <w:szCs w:val="24"/>
              </w:rPr>
              <w:t>Source</w:t>
            </w:r>
          </w:p>
        </w:tc>
        <w:tc>
          <w:tcPr>
            <w:tcW w:w="864" w:type="dxa"/>
            <w:tcBorders>
              <w:top w:val="single" w:sz="4" w:space="0" w:color="auto"/>
              <w:left w:val="nil"/>
              <w:bottom w:val="single" w:sz="4" w:space="0" w:color="auto"/>
              <w:right w:val="nil"/>
            </w:tcBorders>
            <w:vAlign w:val="center"/>
          </w:tcPr>
          <w:p w14:paraId="4F39B53D" w14:textId="77777777" w:rsidR="009F2307" w:rsidRPr="00D74BFE" w:rsidRDefault="009F2307" w:rsidP="00C06DF4">
            <w:pPr>
              <w:jc w:val="center"/>
              <w:rPr>
                <w:rFonts w:ascii="Times New Roman" w:hAnsi="Times New Roman"/>
                <w:i/>
                <w:iCs/>
                <w:sz w:val="24"/>
                <w:szCs w:val="24"/>
              </w:rPr>
            </w:pPr>
            <w:r w:rsidRPr="00D74BFE">
              <w:rPr>
                <w:rFonts w:ascii="Times New Roman" w:hAnsi="Times New Roman"/>
                <w:i/>
                <w:iCs/>
                <w:sz w:val="24"/>
                <w:szCs w:val="24"/>
              </w:rPr>
              <w:t>F</w:t>
            </w:r>
          </w:p>
        </w:tc>
        <w:tc>
          <w:tcPr>
            <w:tcW w:w="864" w:type="dxa"/>
            <w:gridSpan w:val="2"/>
            <w:tcBorders>
              <w:top w:val="single" w:sz="4" w:space="0" w:color="auto"/>
              <w:left w:val="nil"/>
              <w:bottom w:val="single" w:sz="4" w:space="0" w:color="auto"/>
              <w:right w:val="nil"/>
            </w:tcBorders>
            <w:vAlign w:val="center"/>
          </w:tcPr>
          <w:p w14:paraId="73EABBC6" w14:textId="77777777" w:rsidR="009F2307" w:rsidRPr="00FE0796" w:rsidRDefault="009F2307" w:rsidP="00C06DF4">
            <w:pPr>
              <w:jc w:val="center"/>
              <w:rPr>
                <w:rFonts w:ascii="Times New Roman" w:hAnsi="Times New Roman"/>
                <w:sz w:val="24"/>
                <w:szCs w:val="24"/>
              </w:rPr>
            </w:pPr>
            <w:r w:rsidRPr="00FE0796">
              <w:rPr>
                <w:rFonts w:ascii="Times New Roman" w:hAnsi="Times New Roman"/>
                <w:color w:val="000000"/>
                <w:sz w:val="24"/>
                <w:szCs w:val="24"/>
              </w:rPr>
              <w:sym w:font="Symbol" w:char="F068"/>
            </w:r>
            <w:r w:rsidRPr="00FE0796">
              <w:rPr>
                <w:rFonts w:ascii="Times New Roman" w:hAnsi="Times New Roman"/>
                <w:color w:val="000000"/>
                <w:sz w:val="24"/>
                <w:szCs w:val="24"/>
                <w:vertAlign w:val="subscript"/>
              </w:rPr>
              <w:t>p</w:t>
            </w:r>
            <w:r w:rsidRPr="00FE0796">
              <w:rPr>
                <w:rFonts w:ascii="Times New Roman" w:hAnsi="Times New Roman"/>
                <w:color w:val="000000"/>
                <w:sz w:val="24"/>
                <w:szCs w:val="24"/>
                <w:vertAlign w:val="superscript"/>
              </w:rPr>
              <w:t>2</w:t>
            </w:r>
          </w:p>
        </w:tc>
        <w:tc>
          <w:tcPr>
            <w:tcW w:w="864" w:type="dxa"/>
            <w:tcBorders>
              <w:top w:val="single" w:sz="4" w:space="0" w:color="auto"/>
              <w:left w:val="nil"/>
              <w:bottom w:val="single" w:sz="4" w:space="0" w:color="auto"/>
              <w:right w:val="nil"/>
            </w:tcBorders>
            <w:vAlign w:val="center"/>
          </w:tcPr>
          <w:p w14:paraId="0F329A3C" w14:textId="77777777" w:rsidR="009F2307" w:rsidRPr="00D74BFE" w:rsidRDefault="009F2307" w:rsidP="00C06DF4">
            <w:pPr>
              <w:jc w:val="center"/>
              <w:rPr>
                <w:rFonts w:ascii="Times New Roman" w:hAnsi="Times New Roman"/>
                <w:i/>
                <w:iCs/>
                <w:sz w:val="24"/>
                <w:szCs w:val="24"/>
              </w:rPr>
            </w:pPr>
            <w:r w:rsidRPr="00D74BFE">
              <w:rPr>
                <w:rFonts w:ascii="Times New Roman" w:hAnsi="Times New Roman"/>
                <w:i/>
                <w:iCs/>
                <w:sz w:val="24"/>
                <w:szCs w:val="24"/>
              </w:rPr>
              <w:t>F</w:t>
            </w:r>
          </w:p>
        </w:tc>
        <w:tc>
          <w:tcPr>
            <w:tcW w:w="864" w:type="dxa"/>
            <w:gridSpan w:val="2"/>
            <w:tcBorders>
              <w:top w:val="single" w:sz="4" w:space="0" w:color="auto"/>
              <w:left w:val="nil"/>
              <w:bottom w:val="single" w:sz="4" w:space="0" w:color="auto"/>
              <w:right w:val="nil"/>
            </w:tcBorders>
            <w:vAlign w:val="center"/>
          </w:tcPr>
          <w:p w14:paraId="2353BAA7" w14:textId="77777777" w:rsidR="009F2307" w:rsidRPr="00FE0796" w:rsidRDefault="009F2307" w:rsidP="00C06DF4">
            <w:pPr>
              <w:jc w:val="center"/>
              <w:rPr>
                <w:rFonts w:ascii="Times New Roman" w:hAnsi="Times New Roman"/>
                <w:sz w:val="24"/>
                <w:szCs w:val="24"/>
              </w:rPr>
            </w:pPr>
            <w:r w:rsidRPr="00FE0796">
              <w:rPr>
                <w:rFonts w:ascii="Times New Roman" w:hAnsi="Times New Roman"/>
                <w:color w:val="000000"/>
                <w:sz w:val="24"/>
                <w:szCs w:val="24"/>
              </w:rPr>
              <w:sym w:font="Symbol" w:char="F068"/>
            </w:r>
            <w:r w:rsidRPr="00FE0796">
              <w:rPr>
                <w:rFonts w:ascii="Times New Roman" w:hAnsi="Times New Roman"/>
                <w:color w:val="000000"/>
                <w:sz w:val="24"/>
                <w:szCs w:val="24"/>
                <w:vertAlign w:val="subscript"/>
              </w:rPr>
              <w:t>p</w:t>
            </w:r>
            <w:r w:rsidRPr="00FE0796">
              <w:rPr>
                <w:rFonts w:ascii="Times New Roman" w:hAnsi="Times New Roman"/>
                <w:color w:val="000000"/>
                <w:sz w:val="24"/>
                <w:szCs w:val="24"/>
                <w:vertAlign w:val="superscript"/>
              </w:rPr>
              <w:t>2</w:t>
            </w:r>
          </w:p>
        </w:tc>
        <w:tc>
          <w:tcPr>
            <w:tcW w:w="864" w:type="dxa"/>
            <w:tcBorders>
              <w:top w:val="single" w:sz="4" w:space="0" w:color="auto"/>
              <w:left w:val="nil"/>
              <w:bottom w:val="single" w:sz="4" w:space="0" w:color="auto"/>
              <w:right w:val="nil"/>
            </w:tcBorders>
            <w:vAlign w:val="center"/>
          </w:tcPr>
          <w:p w14:paraId="5E2C5DC0" w14:textId="77777777" w:rsidR="009F2307" w:rsidRPr="00D74BFE" w:rsidRDefault="009F2307" w:rsidP="00C06DF4">
            <w:pPr>
              <w:jc w:val="center"/>
              <w:rPr>
                <w:rFonts w:ascii="Times New Roman" w:eastAsia="Calibri" w:hAnsi="Times New Roman" w:cs="Times New Roman"/>
                <w:i/>
                <w:iCs/>
                <w:color w:val="000000"/>
                <w:sz w:val="24"/>
                <w:szCs w:val="24"/>
              </w:rPr>
            </w:pPr>
            <w:r w:rsidRPr="00D74BFE">
              <w:rPr>
                <w:rFonts w:ascii="Times New Roman" w:hAnsi="Times New Roman"/>
                <w:i/>
                <w:iCs/>
                <w:sz w:val="24"/>
                <w:szCs w:val="24"/>
              </w:rPr>
              <w:t>F</w:t>
            </w:r>
          </w:p>
        </w:tc>
        <w:tc>
          <w:tcPr>
            <w:tcW w:w="864" w:type="dxa"/>
            <w:tcBorders>
              <w:top w:val="single" w:sz="4" w:space="0" w:color="auto"/>
              <w:left w:val="nil"/>
              <w:bottom w:val="single" w:sz="4" w:space="0" w:color="auto"/>
              <w:right w:val="nil"/>
            </w:tcBorders>
            <w:vAlign w:val="center"/>
          </w:tcPr>
          <w:p w14:paraId="67157AB8" w14:textId="77777777" w:rsidR="009F2307" w:rsidRPr="00FE0796" w:rsidRDefault="009F2307" w:rsidP="00C06DF4">
            <w:pPr>
              <w:jc w:val="center"/>
              <w:rPr>
                <w:rFonts w:ascii="Times New Roman" w:eastAsia="Calibri" w:hAnsi="Times New Roman" w:cs="Times New Roman"/>
                <w:color w:val="000000"/>
                <w:sz w:val="24"/>
                <w:szCs w:val="24"/>
              </w:rPr>
            </w:pPr>
            <w:r w:rsidRPr="00FE0796">
              <w:rPr>
                <w:rFonts w:ascii="Times New Roman" w:hAnsi="Times New Roman"/>
                <w:color w:val="000000"/>
                <w:sz w:val="24"/>
                <w:szCs w:val="24"/>
              </w:rPr>
              <w:sym w:font="Symbol" w:char="F068"/>
            </w:r>
            <w:r w:rsidRPr="00FE0796">
              <w:rPr>
                <w:rFonts w:ascii="Times New Roman" w:hAnsi="Times New Roman"/>
                <w:color w:val="000000"/>
                <w:sz w:val="24"/>
                <w:szCs w:val="24"/>
                <w:vertAlign w:val="subscript"/>
              </w:rPr>
              <w:t>p</w:t>
            </w:r>
            <w:r w:rsidRPr="00FE0796">
              <w:rPr>
                <w:rFonts w:ascii="Times New Roman" w:hAnsi="Times New Roman"/>
                <w:color w:val="000000"/>
                <w:sz w:val="24"/>
                <w:szCs w:val="24"/>
                <w:vertAlign w:val="superscript"/>
              </w:rPr>
              <w:t>2</w:t>
            </w:r>
          </w:p>
        </w:tc>
        <w:tc>
          <w:tcPr>
            <w:tcW w:w="1026" w:type="dxa"/>
            <w:gridSpan w:val="2"/>
            <w:tcBorders>
              <w:top w:val="single" w:sz="4" w:space="0" w:color="auto"/>
              <w:left w:val="nil"/>
              <w:bottom w:val="single" w:sz="4" w:space="0" w:color="auto"/>
              <w:right w:val="nil"/>
            </w:tcBorders>
            <w:vAlign w:val="center"/>
          </w:tcPr>
          <w:p w14:paraId="3E11DB3B" w14:textId="77777777" w:rsidR="009F2307" w:rsidRPr="00D74BFE" w:rsidRDefault="009F2307" w:rsidP="00C06DF4">
            <w:pPr>
              <w:jc w:val="center"/>
              <w:rPr>
                <w:rFonts w:ascii="Times New Roman" w:hAnsi="Times New Roman"/>
                <w:i/>
                <w:iCs/>
                <w:color w:val="000000"/>
                <w:sz w:val="24"/>
                <w:szCs w:val="24"/>
              </w:rPr>
            </w:pPr>
            <w:r w:rsidRPr="00D74BFE">
              <w:rPr>
                <w:rFonts w:ascii="Times New Roman" w:hAnsi="Times New Roman"/>
                <w:i/>
                <w:iCs/>
                <w:sz w:val="24"/>
                <w:szCs w:val="24"/>
              </w:rPr>
              <w:t>F</w:t>
            </w:r>
          </w:p>
        </w:tc>
        <w:tc>
          <w:tcPr>
            <w:tcW w:w="702" w:type="dxa"/>
            <w:tcBorders>
              <w:top w:val="single" w:sz="4" w:space="0" w:color="auto"/>
              <w:left w:val="nil"/>
              <w:bottom w:val="single" w:sz="4" w:space="0" w:color="auto"/>
              <w:right w:val="nil"/>
            </w:tcBorders>
            <w:vAlign w:val="center"/>
          </w:tcPr>
          <w:p w14:paraId="4E143FF9" w14:textId="77777777" w:rsidR="009F2307" w:rsidRPr="00FE0796" w:rsidRDefault="009F2307" w:rsidP="00C06DF4">
            <w:pPr>
              <w:jc w:val="center"/>
              <w:rPr>
                <w:rFonts w:ascii="Times New Roman" w:hAnsi="Times New Roman"/>
                <w:color w:val="000000"/>
                <w:sz w:val="24"/>
                <w:szCs w:val="24"/>
              </w:rPr>
            </w:pPr>
            <w:r w:rsidRPr="00FE0796">
              <w:rPr>
                <w:rFonts w:ascii="Times New Roman" w:hAnsi="Times New Roman"/>
                <w:color w:val="000000"/>
                <w:sz w:val="24"/>
                <w:szCs w:val="24"/>
              </w:rPr>
              <w:sym w:font="Symbol" w:char="F068"/>
            </w:r>
            <w:r w:rsidRPr="00FE0796">
              <w:rPr>
                <w:rFonts w:ascii="Times New Roman" w:hAnsi="Times New Roman"/>
                <w:color w:val="000000"/>
                <w:sz w:val="24"/>
                <w:szCs w:val="24"/>
                <w:vertAlign w:val="subscript"/>
              </w:rPr>
              <w:t>p</w:t>
            </w:r>
            <w:r w:rsidRPr="00FE0796">
              <w:rPr>
                <w:rFonts w:ascii="Times New Roman" w:hAnsi="Times New Roman"/>
                <w:color w:val="000000"/>
                <w:sz w:val="24"/>
                <w:szCs w:val="24"/>
                <w:vertAlign w:val="superscript"/>
              </w:rPr>
              <w:t>2</w:t>
            </w:r>
          </w:p>
        </w:tc>
      </w:tr>
      <w:tr w:rsidR="009F2307" w:rsidRPr="00FE0796" w14:paraId="3EBB8FFF" w14:textId="77777777" w:rsidTr="00C06DF4">
        <w:trPr>
          <w:gridAfter w:val="1"/>
          <w:wAfter w:w="18" w:type="dxa"/>
          <w:trHeight w:val="422"/>
        </w:trPr>
        <w:tc>
          <w:tcPr>
            <w:tcW w:w="2520" w:type="dxa"/>
            <w:tcBorders>
              <w:left w:val="nil"/>
              <w:bottom w:val="nil"/>
              <w:right w:val="nil"/>
            </w:tcBorders>
            <w:vAlign w:val="center"/>
          </w:tcPr>
          <w:p w14:paraId="304F0A46" w14:textId="77777777" w:rsidR="009F2307" w:rsidRPr="00D74BFE" w:rsidRDefault="009F2307" w:rsidP="00C06DF4">
            <w:pPr>
              <w:spacing w:after="60"/>
              <w:rPr>
                <w:rFonts w:ascii="Times New Roman" w:hAnsi="Times New Roman" w:cs="Times New Roman"/>
                <w:sz w:val="20"/>
                <w:szCs w:val="20"/>
              </w:rPr>
            </w:pPr>
            <w:r w:rsidRPr="00D74BFE">
              <w:rPr>
                <w:rFonts w:ascii="Times New Roman" w:hAnsi="Times New Roman" w:cs="Times New Roman"/>
                <w:sz w:val="20"/>
                <w:szCs w:val="20"/>
              </w:rPr>
              <w:t>Cognitive ability</w:t>
            </w:r>
          </w:p>
        </w:tc>
        <w:tc>
          <w:tcPr>
            <w:tcW w:w="864" w:type="dxa"/>
            <w:tcBorders>
              <w:left w:val="nil"/>
              <w:bottom w:val="nil"/>
              <w:right w:val="nil"/>
            </w:tcBorders>
            <w:vAlign w:val="center"/>
          </w:tcPr>
          <w:p w14:paraId="6349EC3B"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9.77**</w:t>
            </w:r>
          </w:p>
        </w:tc>
        <w:tc>
          <w:tcPr>
            <w:tcW w:w="864" w:type="dxa"/>
            <w:gridSpan w:val="2"/>
            <w:tcBorders>
              <w:left w:val="nil"/>
              <w:bottom w:val="nil"/>
              <w:right w:val="nil"/>
            </w:tcBorders>
            <w:vAlign w:val="center"/>
          </w:tcPr>
          <w:p w14:paraId="25F8743E"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.051</w:t>
            </w:r>
          </w:p>
        </w:tc>
        <w:tc>
          <w:tcPr>
            <w:tcW w:w="864" w:type="dxa"/>
            <w:tcBorders>
              <w:left w:val="nil"/>
              <w:bottom w:val="nil"/>
              <w:right w:val="nil"/>
            </w:tcBorders>
            <w:vAlign w:val="center"/>
          </w:tcPr>
          <w:p w14:paraId="47903C13"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w:t>
            </w:r>
          </w:p>
        </w:tc>
        <w:tc>
          <w:tcPr>
            <w:tcW w:w="864" w:type="dxa"/>
            <w:gridSpan w:val="2"/>
            <w:tcBorders>
              <w:left w:val="nil"/>
              <w:bottom w:val="nil"/>
              <w:right w:val="nil"/>
            </w:tcBorders>
            <w:vAlign w:val="center"/>
          </w:tcPr>
          <w:p w14:paraId="035D7EAC" w14:textId="77777777" w:rsidR="009F2307" w:rsidRPr="00D74BFE" w:rsidRDefault="009F2307" w:rsidP="00C06DF4">
            <w:pPr>
              <w:jc w:val="center"/>
              <w:rPr>
                <w:rFonts w:ascii="Times New Roman" w:hAnsi="Times New Roman" w:cs="Times New Roman"/>
                <w:sz w:val="20"/>
                <w:szCs w:val="20"/>
              </w:rPr>
            </w:pPr>
            <w:r w:rsidRPr="00D74BFE">
              <w:rPr>
                <w:rFonts w:ascii="Times New Roman" w:hAnsi="Times New Roman" w:cs="Times New Roman"/>
                <w:sz w:val="20"/>
                <w:szCs w:val="20"/>
              </w:rPr>
              <w:t>--</w:t>
            </w:r>
          </w:p>
        </w:tc>
        <w:tc>
          <w:tcPr>
            <w:tcW w:w="864" w:type="dxa"/>
            <w:tcBorders>
              <w:left w:val="nil"/>
              <w:bottom w:val="nil"/>
              <w:right w:val="nil"/>
            </w:tcBorders>
            <w:vAlign w:val="center"/>
          </w:tcPr>
          <w:p w14:paraId="34D130D3"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8.56**</w:t>
            </w:r>
          </w:p>
        </w:tc>
        <w:tc>
          <w:tcPr>
            <w:tcW w:w="864" w:type="dxa"/>
            <w:tcBorders>
              <w:left w:val="nil"/>
              <w:bottom w:val="nil"/>
              <w:right w:val="nil"/>
            </w:tcBorders>
            <w:vAlign w:val="center"/>
          </w:tcPr>
          <w:p w14:paraId="584AEC29"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.045</w:t>
            </w:r>
          </w:p>
        </w:tc>
        <w:tc>
          <w:tcPr>
            <w:tcW w:w="1026" w:type="dxa"/>
            <w:gridSpan w:val="2"/>
            <w:tcBorders>
              <w:left w:val="nil"/>
              <w:bottom w:val="nil"/>
              <w:right w:val="nil"/>
            </w:tcBorders>
            <w:vAlign w:val="center"/>
          </w:tcPr>
          <w:p w14:paraId="4D52D51C" w14:textId="77777777" w:rsidR="009F2307" w:rsidRPr="00D74BFE" w:rsidRDefault="009F2307" w:rsidP="00C06DF4">
            <w:pPr>
              <w:tabs>
                <w:tab w:val="decimal" w:pos="0"/>
              </w:tabs>
              <w:jc w:val="center"/>
              <w:rPr>
                <w:rFonts w:ascii="Times New Roman" w:hAnsi="Times New Roman" w:cs="Times New Roman"/>
                <w:sz w:val="20"/>
                <w:szCs w:val="20"/>
              </w:rPr>
            </w:pPr>
            <w:r w:rsidRPr="000719C4">
              <w:rPr>
                <w:rFonts w:ascii="Times New Roman" w:hAnsi="Times New Roman" w:cs="Times New Roman"/>
                <w:sz w:val="20"/>
                <w:szCs w:val="20"/>
              </w:rPr>
              <w:t>10.54***</w:t>
            </w:r>
          </w:p>
        </w:tc>
        <w:tc>
          <w:tcPr>
            <w:tcW w:w="702" w:type="dxa"/>
            <w:tcBorders>
              <w:left w:val="nil"/>
              <w:bottom w:val="nil"/>
              <w:right w:val="nil"/>
            </w:tcBorders>
            <w:vAlign w:val="center"/>
          </w:tcPr>
          <w:p w14:paraId="7DC66271"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.054</w:t>
            </w:r>
          </w:p>
        </w:tc>
      </w:tr>
      <w:tr w:rsidR="009F2307" w:rsidRPr="00FE0796" w14:paraId="7AB970E1" w14:textId="77777777" w:rsidTr="00C06DF4">
        <w:trPr>
          <w:gridAfter w:val="1"/>
          <w:wAfter w:w="18" w:type="dxa"/>
          <w:trHeight w:val="323"/>
        </w:trPr>
        <w:tc>
          <w:tcPr>
            <w:tcW w:w="2520" w:type="dxa"/>
            <w:tcBorders>
              <w:left w:val="nil"/>
              <w:bottom w:val="nil"/>
              <w:right w:val="nil"/>
            </w:tcBorders>
            <w:vAlign w:val="center"/>
          </w:tcPr>
          <w:p w14:paraId="3C9008B9" w14:textId="77777777" w:rsidR="009F2307" w:rsidRPr="00D74BFE" w:rsidRDefault="009F2307" w:rsidP="00C06DF4">
            <w:pPr>
              <w:spacing w:after="60"/>
              <w:rPr>
                <w:rFonts w:ascii="Times New Roman" w:hAnsi="Times New Roman" w:cs="Times New Roman"/>
                <w:sz w:val="20"/>
                <w:szCs w:val="20"/>
              </w:rPr>
            </w:pPr>
            <w:r w:rsidRPr="00D74BFE">
              <w:rPr>
                <w:rFonts w:ascii="Times New Roman" w:hAnsi="Times New Roman" w:cs="Times New Roman"/>
                <w:sz w:val="20"/>
                <w:szCs w:val="20"/>
              </w:rPr>
              <w:t>Planning</w:t>
            </w:r>
          </w:p>
        </w:tc>
        <w:tc>
          <w:tcPr>
            <w:tcW w:w="864" w:type="dxa"/>
            <w:tcBorders>
              <w:left w:val="nil"/>
              <w:bottom w:val="nil"/>
              <w:right w:val="nil"/>
            </w:tcBorders>
            <w:vAlign w:val="center"/>
          </w:tcPr>
          <w:p w14:paraId="7CAB67F0"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w:t>
            </w:r>
          </w:p>
        </w:tc>
        <w:tc>
          <w:tcPr>
            <w:tcW w:w="864" w:type="dxa"/>
            <w:gridSpan w:val="2"/>
            <w:tcBorders>
              <w:left w:val="nil"/>
              <w:bottom w:val="nil"/>
              <w:right w:val="nil"/>
            </w:tcBorders>
            <w:vAlign w:val="center"/>
          </w:tcPr>
          <w:p w14:paraId="56BF4E02"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w:t>
            </w:r>
          </w:p>
        </w:tc>
        <w:tc>
          <w:tcPr>
            <w:tcW w:w="864" w:type="dxa"/>
            <w:tcBorders>
              <w:left w:val="nil"/>
              <w:bottom w:val="nil"/>
              <w:right w:val="nil"/>
            </w:tcBorders>
            <w:vAlign w:val="center"/>
          </w:tcPr>
          <w:p w14:paraId="04208B41"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5.73*</w:t>
            </w:r>
          </w:p>
        </w:tc>
        <w:tc>
          <w:tcPr>
            <w:tcW w:w="864" w:type="dxa"/>
            <w:gridSpan w:val="2"/>
            <w:tcBorders>
              <w:left w:val="nil"/>
              <w:bottom w:val="nil"/>
              <w:right w:val="nil"/>
            </w:tcBorders>
            <w:vAlign w:val="center"/>
          </w:tcPr>
          <w:p w14:paraId="6F8AFEFF" w14:textId="77777777" w:rsidR="009F2307" w:rsidRPr="00D74BFE" w:rsidRDefault="009F2307" w:rsidP="00C06DF4">
            <w:pPr>
              <w:jc w:val="center"/>
              <w:rPr>
                <w:rFonts w:ascii="Times New Roman" w:hAnsi="Times New Roman" w:cs="Times New Roman"/>
                <w:sz w:val="20"/>
                <w:szCs w:val="20"/>
              </w:rPr>
            </w:pPr>
            <w:r w:rsidRPr="00D74BFE">
              <w:rPr>
                <w:rFonts w:ascii="Times New Roman" w:hAnsi="Times New Roman" w:cs="Times New Roman"/>
                <w:sz w:val="20"/>
                <w:szCs w:val="20"/>
              </w:rPr>
              <w:t>.030</w:t>
            </w:r>
          </w:p>
        </w:tc>
        <w:tc>
          <w:tcPr>
            <w:tcW w:w="864" w:type="dxa"/>
            <w:tcBorders>
              <w:left w:val="nil"/>
              <w:bottom w:val="nil"/>
              <w:right w:val="nil"/>
            </w:tcBorders>
            <w:vAlign w:val="center"/>
          </w:tcPr>
          <w:p w14:paraId="42657A4B"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w:t>
            </w:r>
          </w:p>
        </w:tc>
        <w:tc>
          <w:tcPr>
            <w:tcW w:w="864" w:type="dxa"/>
            <w:tcBorders>
              <w:left w:val="nil"/>
              <w:bottom w:val="nil"/>
              <w:right w:val="nil"/>
            </w:tcBorders>
            <w:vAlign w:val="center"/>
          </w:tcPr>
          <w:p w14:paraId="4A115A40"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w:t>
            </w:r>
          </w:p>
        </w:tc>
        <w:tc>
          <w:tcPr>
            <w:tcW w:w="1026" w:type="dxa"/>
            <w:gridSpan w:val="2"/>
            <w:tcBorders>
              <w:left w:val="nil"/>
              <w:bottom w:val="nil"/>
              <w:right w:val="nil"/>
            </w:tcBorders>
            <w:vAlign w:val="center"/>
          </w:tcPr>
          <w:p w14:paraId="16C01C46"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w:t>
            </w:r>
          </w:p>
        </w:tc>
        <w:tc>
          <w:tcPr>
            <w:tcW w:w="702" w:type="dxa"/>
            <w:tcBorders>
              <w:left w:val="nil"/>
              <w:bottom w:val="nil"/>
              <w:right w:val="nil"/>
            </w:tcBorders>
            <w:vAlign w:val="center"/>
          </w:tcPr>
          <w:p w14:paraId="630966CB"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w:t>
            </w:r>
          </w:p>
        </w:tc>
      </w:tr>
      <w:tr w:rsidR="009F2307" w:rsidRPr="00FE0796" w14:paraId="383E0F77" w14:textId="77777777" w:rsidTr="00C06DF4">
        <w:trPr>
          <w:gridAfter w:val="1"/>
          <w:wAfter w:w="18" w:type="dxa"/>
          <w:trHeight w:val="337"/>
        </w:trPr>
        <w:tc>
          <w:tcPr>
            <w:tcW w:w="2520" w:type="dxa"/>
            <w:tcBorders>
              <w:left w:val="nil"/>
              <w:bottom w:val="nil"/>
              <w:right w:val="nil"/>
            </w:tcBorders>
            <w:vAlign w:val="center"/>
          </w:tcPr>
          <w:p w14:paraId="372C6099" w14:textId="77777777" w:rsidR="009F2307" w:rsidRPr="00D74BFE" w:rsidRDefault="009F2307" w:rsidP="00C06DF4">
            <w:pPr>
              <w:spacing w:after="60"/>
              <w:rPr>
                <w:rFonts w:ascii="Times New Roman" w:hAnsi="Times New Roman" w:cs="Times New Roman"/>
                <w:sz w:val="20"/>
                <w:szCs w:val="20"/>
              </w:rPr>
            </w:pPr>
            <w:r w:rsidRPr="00D74BFE">
              <w:rPr>
                <w:rFonts w:ascii="Times New Roman" w:hAnsi="Times New Roman" w:cs="Times New Roman"/>
                <w:sz w:val="20"/>
                <w:szCs w:val="20"/>
              </w:rPr>
              <w:t>Trait breadth of attention</w:t>
            </w:r>
          </w:p>
        </w:tc>
        <w:tc>
          <w:tcPr>
            <w:tcW w:w="864" w:type="dxa"/>
            <w:tcBorders>
              <w:left w:val="nil"/>
              <w:bottom w:val="nil"/>
              <w:right w:val="nil"/>
            </w:tcBorders>
            <w:vAlign w:val="center"/>
          </w:tcPr>
          <w:p w14:paraId="3C82A6F9"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w:t>
            </w:r>
          </w:p>
        </w:tc>
        <w:tc>
          <w:tcPr>
            <w:tcW w:w="864" w:type="dxa"/>
            <w:gridSpan w:val="2"/>
            <w:tcBorders>
              <w:left w:val="nil"/>
              <w:bottom w:val="nil"/>
              <w:right w:val="nil"/>
            </w:tcBorders>
            <w:vAlign w:val="center"/>
          </w:tcPr>
          <w:p w14:paraId="7B4C6CAE"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w:t>
            </w:r>
          </w:p>
        </w:tc>
        <w:tc>
          <w:tcPr>
            <w:tcW w:w="864" w:type="dxa"/>
            <w:tcBorders>
              <w:left w:val="nil"/>
              <w:bottom w:val="nil"/>
              <w:right w:val="nil"/>
            </w:tcBorders>
            <w:vAlign w:val="center"/>
          </w:tcPr>
          <w:p w14:paraId="3DF24154"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w:t>
            </w:r>
          </w:p>
        </w:tc>
        <w:tc>
          <w:tcPr>
            <w:tcW w:w="864" w:type="dxa"/>
            <w:gridSpan w:val="2"/>
            <w:tcBorders>
              <w:left w:val="nil"/>
              <w:bottom w:val="nil"/>
              <w:right w:val="nil"/>
            </w:tcBorders>
            <w:vAlign w:val="center"/>
          </w:tcPr>
          <w:p w14:paraId="11C0FF92" w14:textId="77777777" w:rsidR="009F2307" w:rsidRPr="00D74BFE" w:rsidRDefault="009F2307" w:rsidP="00C06DF4">
            <w:pPr>
              <w:jc w:val="center"/>
              <w:rPr>
                <w:rFonts w:ascii="Times New Roman" w:hAnsi="Times New Roman" w:cs="Times New Roman"/>
                <w:sz w:val="20"/>
                <w:szCs w:val="20"/>
              </w:rPr>
            </w:pPr>
            <w:r w:rsidRPr="00D74BFE">
              <w:rPr>
                <w:rFonts w:ascii="Times New Roman" w:hAnsi="Times New Roman" w:cs="Times New Roman"/>
                <w:sz w:val="20"/>
                <w:szCs w:val="20"/>
              </w:rPr>
              <w:t>--</w:t>
            </w:r>
          </w:p>
        </w:tc>
        <w:tc>
          <w:tcPr>
            <w:tcW w:w="864" w:type="dxa"/>
            <w:tcBorders>
              <w:left w:val="nil"/>
              <w:bottom w:val="nil"/>
              <w:right w:val="nil"/>
            </w:tcBorders>
            <w:vAlign w:val="center"/>
          </w:tcPr>
          <w:p w14:paraId="34194587"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w:t>
            </w:r>
          </w:p>
        </w:tc>
        <w:tc>
          <w:tcPr>
            <w:tcW w:w="864" w:type="dxa"/>
            <w:tcBorders>
              <w:left w:val="nil"/>
              <w:bottom w:val="nil"/>
              <w:right w:val="nil"/>
            </w:tcBorders>
            <w:vAlign w:val="center"/>
          </w:tcPr>
          <w:p w14:paraId="488D1C71"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w:t>
            </w:r>
          </w:p>
        </w:tc>
        <w:tc>
          <w:tcPr>
            <w:tcW w:w="1026" w:type="dxa"/>
            <w:gridSpan w:val="2"/>
            <w:tcBorders>
              <w:left w:val="nil"/>
              <w:bottom w:val="nil"/>
              <w:right w:val="nil"/>
            </w:tcBorders>
            <w:vAlign w:val="center"/>
          </w:tcPr>
          <w:p w14:paraId="6888F111"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6.00*</w:t>
            </w:r>
          </w:p>
        </w:tc>
        <w:tc>
          <w:tcPr>
            <w:tcW w:w="702" w:type="dxa"/>
            <w:tcBorders>
              <w:left w:val="nil"/>
              <w:bottom w:val="nil"/>
              <w:right w:val="nil"/>
            </w:tcBorders>
            <w:vAlign w:val="center"/>
          </w:tcPr>
          <w:p w14:paraId="68950718"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.032</w:t>
            </w:r>
          </w:p>
        </w:tc>
      </w:tr>
      <w:tr w:rsidR="009F2307" w:rsidRPr="00FE0796" w14:paraId="24971FF5" w14:textId="77777777" w:rsidTr="00C06DF4">
        <w:trPr>
          <w:gridAfter w:val="1"/>
          <w:wAfter w:w="18" w:type="dxa"/>
          <w:trHeight w:val="323"/>
        </w:trPr>
        <w:tc>
          <w:tcPr>
            <w:tcW w:w="2520" w:type="dxa"/>
            <w:tcBorders>
              <w:left w:val="nil"/>
              <w:bottom w:val="nil"/>
              <w:right w:val="nil"/>
            </w:tcBorders>
            <w:vAlign w:val="center"/>
          </w:tcPr>
          <w:p w14:paraId="3FE429B6" w14:textId="77777777" w:rsidR="009F2307" w:rsidRPr="00D74BFE" w:rsidRDefault="009F2307" w:rsidP="00C06DF4">
            <w:pPr>
              <w:spacing w:after="60"/>
              <w:rPr>
                <w:rFonts w:ascii="Times New Roman" w:hAnsi="Times New Roman" w:cs="Times New Roman"/>
                <w:sz w:val="20"/>
                <w:szCs w:val="20"/>
              </w:rPr>
            </w:pPr>
            <w:r w:rsidRPr="00D74BFE">
              <w:rPr>
                <w:rFonts w:ascii="Times New Roman" w:hAnsi="Times New Roman" w:cs="Times New Roman"/>
                <w:sz w:val="20"/>
                <w:szCs w:val="20"/>
              </w:rPr>
              <w:t>Interruption timing</w:t>
            </w:r>
          </w:p>
        </w:tc>
        <w:tc>
          <w:tcPr>
            <w:tcW w:w="864" w:type="dxa"/>
            <w:tcBorders>
              <w:left w:val="nil"/>
              <w:bottom w:val="nil"/>
              <w:right w:val="nil"/>
            </w:tcBorders>
            <w:vAlign w:val="center"/>
          </w:tcPr>
          <w:p w14:paraId="2F211105"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.22</w:t>
            </w:r>
          </w:p>
        </w:tc>
        <w:tc>
          <w:tcPr>
            <w:tcW w:w="864" w:type="dxa"/>
            <w:gridSpan w:val="2"/>
            <w:tcBorders>
              <w:left w:val="nil"/>
              <w:bottom w:val="nil"/>
              <w:right w:val="nil"/>
            </w:tcBorders>
            <w:vAlign w:val="center"/>
          </w:tcPr>
          <w:p w14:paraId="2296C7DB"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.001</w:t>
            </w:r>
          </w:p>
        </w:tc>
        <w:tc>
          <w:tcPr>
            <w:tcW w:w="864" w:type="dxa"/>
            <w:tcBorders>
              <w:left w:val="nil"/>
              <w:bottom w:val="nil"/>
              <w:right w:val="nil"/>
            </w:tcBorders>
            <w:vAlign w:val="center"/>
          </w:tcPr>
          <w:p w14:paraId="0D7DEAA3"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.22</w:t>
            </w:r>
          </w:p>
        </w:tc>
        <w:tc>
          <w:tcPr>
            <w:tcW w:w="864" w:type="dxa"/>
            <w:gridSpan w:val="2"/>
            <w:tcBorders>
              <w:left w:val="nil"/>
              <w:bottom w:val="nil"/>
              <w:right w:val="nil"/>
            </w:tcBorders>
            <w:vAlign w:val="center"/>
          </w:tcPr>
          <w:p w14:paraId="329F2D08" w14:textId="77777777" w:rsidR="009F2307" w:rsidRPr="00D74BFE" w:rsidRDefault="009F2307" w:rsidP="00C06DF4">
            <w:pPr>
              <w:jc w:val="center"/>
              <w:rPr>
                <w:rFonts w:ascii="Times New Roman" w:hAnsi="Times New Roman" w:cs="Times New Roman"/>
                <w:sz w:val="20"/>
                <w:szCs w:val="20"/>
              </w:rPr>
            </w:pPr>
            <w:r w:rsidRPr="00D74BFE">
              <w:rPr>
                <w:rFonts w:ascii="Times New Roman" w:hAnsi="Times New Roman" w:cs="Times New Roman"/>
                <w:sz w:val="20"/>
                <w:szCs w:val="20"/>
              </w:rPr>
              <w:t>.001</w:t>
            </w:r>
          </w:p>
        </w:tc>
        <w:tc>
          <w:tcPr>
            <w:tcW w:w="864" w:type="dxa"/>
            <w:tcBorders>
              <w:left w:val="nil"/>
              <w:bottom w:val="nil"/>
              <w:right w:val="nil"/>
            </w:tcBorders>
            <w:vAlign w:val="center"/>
          </w:tcPr>
          <w:p w14:paraId="1F8F6021"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.27</w:t>
            </w:r>
          </w:p>
        </w:tc>
        <w:tc>
          <w:tcPr>
            <w:tcW w:w="864" w:type="dxa"/>
            <w:tcBorders>
              <w:left w:val="nil"/>
              <w:bottom w:val="nil"/>
              <w:right w:val="nil"/>
            </w:tcBorders>
            <w:vAlign w:val="center"/>
          </w:tcPr>
          <w:p w14:paraId="5A678BC2"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.001</w:t>
            </w:r>
          </w:p>
        </w:tc>
        <w:tc>
          <w:tcPr>
            <w:tcW w:w="1026" w:type="dxa"/>
            <w:gridSpan w:val="2"/>
            <w:tcBorders>
              <w:left w:val="nil"/>
              <w:bottom w:val="nil"/>
              <w:right w:val="nil"/>
            </w:tcBorders>
            <w:vAlign w:val="center"/>
          </w:tcPr>
          <w:p w14:paraId="51696D0A"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.94</w:t>
            </w:r>
          </w:p>
        </w:tc>
        <w:tc>
          <w:tcPr>
            <w:tcW w:w="702" w:type="dxa"/>
            <w:tcBorders>
              <w:left w:val="nil"/>
              <w:bottom w:val="nil"/>
              <w:right w:val="nil"/>
            </w:tcBorders>
            <w:vAlign w:val="center"/>
          </w:tcPr>
          <w:p w14:paraId="5488F11F"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.005</w:t>
            </w:r>
          </w:p>
        </w:tc>
      </w:tr>
      <w:tr w:rsidR="009F2307" w:rsidRPr="00FE0796" w14:paraId="1F43B29C" w14:textId="77777777" w:rsidTr="00C06DF4">
        <w:trPr>
          <w:gridAfter w:val="1"/>
          <w:wAfter w:w="18" w:type="dxa"/>
          <w:trHeight w:val="323"/>
        </w:trPr>
        <w:tc>
          <w:tcPr>
            <w:tcW w:w="2520" w:type="dxa"/>
            <w:tcBorders>
              <w:left w:val="nil"/>
              <w:bottom w:val="nil"/>
              <w:right w:val="nil"/>
            </w:tcBorders>
            <w:vAlign w:val="center"/>
          </w:tcPr>
          <w:p w14:paraId="54B1D0D8" w14:textId="77777777" w:rsidR="009F2307" w:rsidRPr="00D74BFE" w:rsidRDefault="009F2307" w:rsidP="00C06DF4">
            <w:pPr>
              <w:spacing w:after="60"/>
              <w:rPr>
                <w:rFonts w:ascii="Times New Roman" w:hAnsi="Times New Roman" w:cs="Times New Roman"/>
                <w:sz w:val="20"/>
                <w:szCs w:val="20"/>
              </w:rPr>
            </w:pPr>
            <w:r w:rsidRPr="00D74BFE">
              <w:rPr>
                <w:rFonts w:ascii="Times New Roman" w:hAnsi="Times New Roman" w:cs="Times New Roman"/>
                <w:sz w:val="20"/>
                <w:szCs w:val="20"/>
              </w:rPr>
              <w:t>Interruption amount</w:t>
            </w:r>
          </w:p>
        </w:tc>
        <w:tc>
          <w:tcPr>
            <w:tcW w:w="864" w:type="dxa"/>
            <w:tcBorders>
              <w:left w:val="nil"/>
              <w:bottom w:val="nil"/>
              <w:right w:val="nil"/>
            </w:tcBorders>
            <w:vAlign w:val="center"/>
          </w:tcPr>
          <w:p w14:paraId="44A5DC50"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3.59</w:t>
            </w:r>
          </w:p>
        </w:tc>
        <w:tc>
          <w:tcPr>
            <w:tcW w:w="864" w:type="dxa"/>
            <w:gridSpan w:val="2"/>
            <w:tcBorders>
              <w:left w:val="nil"/>
              <w:bottom w:val="nil"/>
              <w:right w:val="nil"/>
            </w:tcBorders>
            <w:vAlign w:val="center"/>
          </w:tcPr>
          <w:p w14:paraId="2A01CDD8"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.019</w:t>
            </w:r>
          </w:p>
        </w:tc>
        <w:tc>
          <w:tcPr>
            <w:tcW w:w="864" w:type="dxa"/>
            <w:tcBorders>
              <w:left w:val="nil"/>
              <w:bottom w:val="nil"/>
              <w:right w:val="nil"/>
            </w:tcBorders>
            <w:vAlign w:val="center"/>
          </w:tcPr>
          <w:p w14:paraId="224296B6"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2.53</w:t>
            </w:r>
          </w:p>
        </w:tc>
        <w:tc>
          <w:tcPr>
            <w:tcW w:w="864" w:type="dxa"/>
            <w:gridSpan w:val="2"/>
            <w:tcBorders>
              <w:left w:val="nil"/>
              <w:bottom w:val="nil"/>
              <w:right w:val="nil"/>
            </w:tcBorders>
            <w:vAlign w:val="center"/>
          </w:tcPr>
          <w:p w14:paraId="6F9C8347" w14:textId="77777777" w:rsidR="009F2307" w:rsidRPr="00D74BFE" w:rsidRDefault="009F2307" w:rsidP="00C06DF4">
            <w:pPr>
              <w:jc w:val="center"/>
              <w:rPr>
                <w:rFonts w:ascii="Times New Roman" w:hAnsi="Times New Roman" w:cs="Times New Roman"/>
                <w:sz w:val="20"/>
                <w:szCs w:val="20"/>
              </w:rPr>
            </w:pPr>
            <w:r w:rsidRPr="00D74BFE">
              <w:rPr>
                <w:rFonts w:ascii="Times New Roman" w:hAnsi="Times New Roman" w:cs="Times New Roman"/>
                <w:sz w:val="20"/>
                <w:szCs w:val="20"/>
              </w:rPr>
              <w:t>.014</w:t>
            </w:r>
          </w:p>
        </w:tc>
        <w:tc>
          <w:tcPr>
            <w:tcW w:w="864" w:type="dxa"/>
            <w:tcBorders>
              <w:left w:val="nil"/>
              <w:bottom w:val="nil"/>
              <w:right w:val="nil"/>
            </w:tcBorders>
            <w:vAlign w:val="center"/>
          </w:tcPr>
          <w:p w14:paraId="62653FB7"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2.15</w:t>
            </w:r>
          </w:p>
        </w:tc>
        <w:tc>
          <w:tcPr>
            <w:tcW w:w="864" w:type="dxa"/>
            <w:tcBorders>
              <w:left w:val="nil"/>
              <w:bottom w:val="nil"/>
              <w:right w:val="nil"/>
            </w:tcBorders>
            <w:vAlign w:val="center"/>
          </w:tcPr>
          <w:p w14:paraId="614A324F"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.012</w:t>
            </w:r>
          </w:p>
        </w:tc>
        <w:tc>
          <w:tcPr>
            <w:tcW w:w="1026" w:type="dxa"/>
            <w:gridSpan w:val="2"/>
            <w:tcBorders>
              <w:left w:val="nil"/>
              <w:bottom w:val="nil"/>
              <w:right w:val="nil"/>
            </w:tcBorders>
            <w:vAlign w:val="center"/>
          </w:tcPr>
          <w:p w14:paraId="7678F0F0"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3.03</w:t>
            </w:r>
          </w:p>
        </w:tc>
        <w:tc>
          <w:tcPr>
            <w:tcW w:w="702" w:type="dxa"/>
            <w:tcBorders>
              <w:left w:val="nil"/>
              <w:bottom w:val="nil"/>
              <w:right w:val="nil"/>
            </w:tcBorders>
            <w:vAlign w:val="center"/>
          </w:tcPr>
          <w:p w14:paraId="18C02B24"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.016</w:t>
            </w:r>
          </w:p>
        </w:tc>
      </w:tr>
      <w:tr w:rsidR="009F2307" w:rsidRPr="00FE0796" w14:paraId="739ADB17" w14:textId="77777777" w:rsidTr="00C06DF4">
        <w:trPr>
          <w:gridAfter w:val="1"/>
          <w:wAfter w:w="18" w:type="dxa"/>
          <w:trHeight w:val="337"/>
        </w:trPr>
        <w:tc>
          <w:tcPr>
            <w:tcW w:w="2520" w:type="dxa"/>
            <w:tcBorders>
              <w:left w:val="nil"/>
              <w:bottom w:val="nil"/>
              <w:right w:val="nil"/>
            </w:tcBorders>
            <w:vAlign w:val="center"/>
          </w:tcPr>
          <w:p w14:paraId="0327DCCC" w14:textId="77777777" w:rsidR="009F2307" w:rsidRPr="00D74BFE" w:rsidRDefault="009F2307" w:rsidP="00C06DF4">
            <w:pPr>
              <w:spacing w:after="60"/>
              <w:rPr>
                <w:rFonts w:ascii="Times New Roman" w:hAnsi="Times New Roman" w:cs="Times New Roman"/>
                <w:sz w:val="20"/>
                <w:szCs w:val="20"/>
              </w:rPr>
            </w:pPr>
            <w:r w:rsidRPr="00D74BFE">
              <w:rPr>
                <w:rFonts w:ascii="Times New Roman" w:hAnsi="Times New Roman" w:cs="Times New Roman"/>
                <w:sz w:val="20"/>
                <w:szCs w:val="20"/>
              </w:rPr>
              <w:t>Interruption relevance</w:t>
            </w:r>
          </w:p>
        </w:tc>
        <w:tc>
          <w:tcPr>
            <w:tcW w:w="864" w:type="dxa"/>
            <w:tcBorders>
              <w:left w:val="nil"/>
              <w:bottom w:val="nil"/>
              <w:right w:val="nil"/>
            </w:tcBorders>
            <w:vAlign w:val="center"/>
          </w:tcPr>
          <w:p w14:paraId="2B4E3495"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.24</w:t>
            </w:r>
          </w:p>
        </w:tc>
        <w:tc>
          <w:tcPr>
            <w:tcW w:w="864" w:type="dxa"/>
            <w:gridSpan w:val="2"/>
            <w:tcBorders>
              <w:left w:val="nil"/>
              <w:bottom w:val="nil"/>
              <w:right w:val="nil"/>
            </w:tcBorders>
            <w:vAlign w:val="center"/>
          </w:tcPr>
          <w:p w14:paraId="724413FE"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.001</w:t>
            </w:r>
          </w:p>
        </w:tc>
        <w:tc>
          <w:tcPr>
            <w:tcW w:w="864" w:type="dxa"/>
            <w:tcBorders>
              <w:left w:val="nil"/>
              <w:bottom w:val="nil"/>
              <w:right w:val="nil"/>
            </w:tcBorders>
            <w:vAlign w:val="center"/>
          </w:tcPr>
          <w:p w14:paraId="38BFDC47"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.12</w:t>
            </w:r>
          </w:p>
        </w:tc>
        <w:tc>
          <w:tcPr>
            <w:tcW w:w="864" w:type="dxa"/>
            <w:gridSpan w:val="2"/>
            <w:tcBorders>
              <w:left w:val="nil"/>
              <w:bottom w:val="nil"/>
              <w:right w:val="nil"/>
            </w:tcBorders>
            <w:vAlign w:val="center"/>
          </w:tcPr>
          <w:p w14:paraId="337263F0" w14:textId="77777777" w:rsidR="009F2307" w:rsidRPr="00D74BFE" w:rsidRDefault="009F2307" w:rsidP="00C06DF4">
            <w:pPr>
              <w:jc w:val="center"/>
              <w:rPr>
                <w:rFonts w:ascii="Times New Roman" w:hAnsi="Times New Roman" w:cs="Times New Roman"/>
                <w:sz w:val="20"/>
                <w:szCs w:val="20"/>
              </w:rPr>
            </w:pPr>
            <w:r w:rsidRPr="00D74BFE">
              <w:rPr>
                <w:rFonts w:ascii="Times New Roman" w:hAnsi="Times New Roman" w:cs="Times New Roman"/>
                <w:sz w:val="20"/>
                <w:szCs w:val="20"/>
              </w:rPr>
              <w:t>.001</w:t>
            </w:r>
          </w:p>
        </w:tc>
        <w:tc>
          <w:tcPr>
            <w:tcW w:w="864" w:type="dxa"/>
            <w:tcBorders>
              <w:left w:val="nil"/>
              <w:bottom w:val="nil"/>
              <w:right w:val="nil"/>
            </w:tcBorders>
            <w:vAlign w:val="center"/>
          </w:tcPr>
          <w:p w14:paraId="4670C75A"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.07</w:t>
            </w:r>
          </w:p>
        </w:tc>
        <w:tc>
          <w:tcPr>
            <w:tcW w:w="864" w:type="dxa"/>
            <w:tcBorders>
              <w:left w:val="nil"/>
              <w:bottom w:val="nil"/>
              <w:right w:val="nil"/>
            </w:tcBorders>
            <w:vAlign w:val="center"/>
          </w:tcPr>
          <w:p w14:paraId="6F9CA760"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.000</w:t>
            </w:r>
          </w:p>
        </w:tc>
        <w:tc>
          <w:tcPr>
            <w:tcW w:w="1026" w:type="dxa"/>
            <w:gridSpan w:val="2"/>
            <w:tcBorders>
              <w:left w:val="nil"/>
              <w:bottom w:val="nil"/>
              <w:right w:val="nil"/>
            </w:tcBorders>
            <w:vAlign w:val="center"/>
          </w:tcPr>
          <w:p w14:paraId="67CE0C5A"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.52</w:t>
            </w:r>
          </w:p>
        </w:tc>
        <w:tc>
          <w:tcPr>
            <w:tcW w:w="702" w:type="dxa"/>
            <w:tcBorders>
              <w:left w:val="nil"/>
              <w:bottom w:val="nil"/>
              <w:right w:val="nil"/>
            </w:tcBorders>
            <w:vAlign w:val="center"/>
          </w:tcPr>
          <w:p w14:paraId="66BCC9E9"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.003</w:t>
            </w:r>
          </w:p>
        </w:tc>
      </w:tr>
      <w:tr w:rsidR="009F2307" w:rsidRPr="00FE0796" w14:paraId="5D7F203F" w14:textId="77777777" w:rsidTr="00C06DF4">
        <w:trPr>
          <w:gridAfter w:val="1"/>
          <w:wAfter w:w="18" w:type="dxa"/>
          <w:trHeight w:val="602"/>
        </w:trPr>
        <w:tc>
          <w:tcPr>
            <w:tcW w:w="2520" w:type="dxa"/>
            <w:tcBorders>
              <w:left w:val="nil"/>
              <w:bottom w:val="nil"/>
              <w:right w:val="nil"/>
            </w:tcBorders>
            <w:vAlign w:val="center"/>
          </w:tcPr>
          <w:p w14:paraId="16D3ED54" w14:textId="77777777" w:rsidR="009F2307" w:rsidRPr="00D74BFE" w:rsidRDefault="009F2307" w:rsidP="00C06DF4">
            <w:pPr>
              <w:spacing w:after="60"/>
              <w:rPr>
                <w:rFonts w:ascii="Times New Roman" w:hAnsi="Times New Roman" w:cs="Times New Roman"/>
                <w:sz w:val="20"/>
                <w:szCs w:val="20"/>
              </w:rPr>
            </w:pPr>
            <w:r w:rsidRPr="00D74BFE">
              <w:rPr>
                <w:rFonts w:ascii="Times New Roman" w:hAnsi="Times New Roman" w:cs="Times New Roman"/>
                <w:sz w:val="20"/>
                <w:szCs w:val="20"/>
              </w:rPr>
              <w:t>Interruption timing x interruption amount</w:t>
            </w:r>
          </w:p>
        </w:tc>
        <w:tc>
          <w:tcPr>
            <w:tcW w:w="864" w:type="dxa"/>
            <w:tcBorders>
              <w:left w:val="nil"/>
              <w:bottom w:val="nil"/>
              <w:right w:val="nil"/>
            </w:tcBorders>
            <w:vAlign w:val="center"/>
          </w:tcPr>
          <w:p w14:paraId="5B447F9D"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.84</w:t>
            </w:r>
          </w:p>
        </w:tc>
        <w:tc>
          <w:tcPr>
            <w:tcW w:w="864" w:type="dxa"/>
            <w:gridSpan w:val="2"/>
            <w:tcBorders>
              <w:left w:val="nil"/>
              <w:bottom w:val="nil"/>
              <w:right w:val="nil"/>
            </w:tcBorders>
            <w:vAlign w:val="center"/>
          </w:tcPr>
          <w:p w14:paraId="6DE08A8A"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.005</w:t>
            </w:r>
          </w:p>
        </w:tc>
        <w:tc>
          <w:tcPr>
            <w:tcW w:w="864" w:type="dxa"/>
            <w:tcBorders>
              <w:left w:val="nil"/>
              <w:bottom w:val="nil"/>
              <w:right w:val="nil"/>
            </w:tcBorders>
            <w:vAlign w:val="center"/>
          </w:tcPr>
          <w:p w14:paraId="5A2FCE89"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.15</w:t>
            </w:r>
          </w:p>
        </w:tc>
        <w:tc>
          <w:tcPr>
            <w:tcW w:w="864" w:type="dxa"/>
            <w:gridSpan w:val="2"/>
            <w:tcBorders>
              <w:left w:val="nil"/>
              <w:bottom w:val="nil"/>
              <w:right w:val="nil"/>
            </w:tcBorders>
            <w:vAlign w:val="center"/>
          </w:tcPr>
          <w:p w14:paraId="77134817" w14:textId="77777777" w:rsidR="009F2307" w:rsidRPr="00D74BFE" w:rsidRDefault="009F2307" w:rsidP="00C06DF4">
            <w:pPr>
              <w:jc w:val="center"/>
              <w:rPr>
                <w:rFonts w:ascii="Times New Roman" w:hAnsi="Times New Roman" w:cs="Times New Roman"/>
                <w:sz w:val="20"/>
                <w:szCs w:val="20"/>
              </w:rPr>
            </w:pPr>
            <w:r w:rsidRPr="00D74BFE">
              <w:rPr>
                <w:rFonts w:ascii="Times New Roman" w:hAnsi="Times New Roman" w:cs="Times New Roman"/>
                <w:sz w:val="20"/>
                <w:szCs w:val="20"/>
              </w:rPr>
              <w:t>.001</w:t>
            </w:r>
          </w:p>
        </w:tc>
        <w:tc>
          <w:tcPr>
            <w:tcW w:w="864" w:type="dxa"/>
            <w:tcBorders>
              <w:left w:val="nil"/>
              <w:bottom w:val="nil"/>
              <w:right w:val="nil"/>
            </w:tcBorders>
            <w:vAlign w:val="center"/>
          </w:tcPr>
          <w:p w14:paraId="39C190E5"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.22</w:t>
            </w:r>
          </w:p>
        </w:tc>
        <w:tc>
          <w:tcPr>
            <w:tcW w:w="864" w:type="dxa"/>
            <w:tcBorders>
              <w:left w:val="nil"/>
              <w:bottom w:val="nil"/>
              <w:right w:val="nil"/>
            </w:tcBorders>
            <w:vAlign w:val="center"/>
          </w:tcPr>
          <w:p w14:paraId="51E06274"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.001</w:t>
            </w:r>
          </w:p>
        </w:tc>
        <w:tc>
          <w:tcPr>
            <w:tcW w:w="1026" w:type="dxa"/>
            <w:gridSpan w:val="2"/>
            <w:tcBorders>
              <w:left w:val="nil"/>
              <w:bottom w:val="nil"/>
              <w:right w:val="nil"/>
            </w:tcBorders>
            <w:vAlign w:val="center"/>
          </w:tcPr>
          <w:p w14:paraId="282DDE00"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.52</w:t>
            </w:r>
          </w:p>
        </w:tc>
        <w:tc>
          <w:tcPr>
            <w:tcW w:w="702" w:type="dxa"/>
            <w:tcBorders>
              <w:left w:val="nil"/>
              <w:bottom w:val="nil"/>
              <w:right w:val="nil"/>
            </w:tcBorders>
            <w:vAlign w:val="center"/>
          </w:tcPr>
          <w:p w14:paraId="02AA6206"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.003</w:t>
            </w:r>
          </w:p>
        </w:tc>
      </w:tr>
      <w:tr w:rsidR="009F2307" w:rsidRPr="00FE0796" w14:paraId="111C2703" w14:textId="77777777" w:rsidTr="00C06DF4">
        <w:trPr>
          <w:gridAfter w:val="1"/>
          <w:wAfter w:w="18" w:type="dxa"/>
          <w:trHeight w:val="587"/>
        </w:trPr>
        <w:tc>
          <w:tcPr>
            <w:tcW w:w="2520" w:type="dxa"/>
            <w:tcBorders>
              <w:left w:val="nil"/>
              <w:bottom w:val="nil"/>
              <w:right w:val="nil"/>
            </w:tcBorders>
            <w:vAlign w:val="center"/>
          </w:tcPr>
          <w:p w14:paraId="71050733" w14:textId="77777777" w:rsidR="009F2307" w:rsidRPr="00D74BFE" w:rsidRDefault="009F2307" w:rsidP="00C06DF4">
            <w:pPr>
              <w:spacing w:after="60"/>
              <w:rPr>
                <w:rFonts w:ascii="Times New Roman" w:hAnsi="Times New Roman" w:cs="Times New Roman"/>
                <w:sz w:val="20"/>
                <w:szCs w:val="20"/>
              </w:rPr>
            </w:pPr>
            <w:r w:rsidRPr="00D74BFE">
              <w:rPr>
                <w:rFonts w:ascii="Times New Roman" w:hAnsi="Times New Roman" w:cs="Times New Roman"/>
                <w:sz w:val="20"/>
                <w:szCs w:val="20"/>
              </w:rPr>
              <w:t>Interruption timing x interruption relevance</w:t>
            </w:r>
          </w:p>
        </w:tc>
        <w:tc>
          <w:tcPr>
            <w:tcW w:w="864" w:type="dxa"/>
            <w:tcBorders>
              <w:left w:val="nil"/>
              <w:bottom w:val="nil"/>
              <w:right w:val="nil"/>
            </w:tcBorders>
            <w:vAlign w:val="center"/>
          </w:tcPr>
          <w:p w14:paraId="68F21919"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.00</w:t>
            </w:r>
          </w:p>
        </w:tc>
        <w:tc>
          <w:tcPr>
            <w:tcW w:w="864" w:type="dxa"/>
            <w:gridSpan w:val="2"/>
            <w:tcBorders>
              <w:left w:val="nil"/>
              <w:bottom w:val="nil"/>
              <w:right w:val="nil"/>
            </w:tcBorders>
            <w:vAlign w:val="center"/>
          </w:tcPr>
          <w:p w14:paraId="2AB9D1BD"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.000</w:t>
            </w:r>
          </w:p>
        </w:tc>
        <w:tc>
          <w:tcPr>
            <w:tcW w:w="864" w:type="dxa"/>
            <w:tcBorders>
              <w:left w:val="nil"/>
              <w:bottom w:val="nil"/>
              <w:right w:val="nil"/>
            </w:tcBorders>
            <w:vAlign w:val="center"/>
          </w:tcPr>
          <w:p w14:paraId="35B00A97"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.03</w:t>
            </w:r>
          </w:p>
        </w:tc>
        <w:tc>
          <w:tcPr>
            <w:tcW w:w="864" w:type="dxa"/>
            <w:gridSpan w:val="2"/>
            <w:tcBorders>
              <w:left w:val="nil"/>
              <w:bottom w:val="nil"/>
              <w:right w:val="nil"/>
            </w:tcBorders>
            <w:vAlign w:val="center"/>
          </w:tcPr>
          <w:p w14:paraId="3D930EE8" w14:textId="77777777" w:rsidR="009F2307" w:rsidRPr="00D74BFE" w:rsidRDefault="009F2307" w:rsidP="00C06DF4">
            <w:pPr>
              <w:jc w:val="center"/>
              <w:rPr>
                <w:rFonts w:ascii="Times New Roman" w:hAnsi="Times New Roman" w:cs="Times New Roman"/>
                <w:sz w:val="20"/>
                <w:szCs w:val="20"/>
              </w:rPr>
            </w:pPr>
            <w:r w:rsidRPr="00D74BFE">
              <w:rPr>
                <w:rFonts w:ascii="Times New Roman" w:hAnsi="Times New Roman" w:cs="Times New Roman"/>
                <w:sz w:val="20"/>
                <w:szCs w:val="20"/>
              </w:rPr>
              <w:t>.000</w:t>
            </w:r>
          </w:p>
        </w:tc>
        <w:tc>
          <w:tcPr>
            <w:tcW w:w="864" w:type="dxa"/>
            <w:tcBorders>
              <w:left w:val="nil"/>
              <w:bottom w:val="nil"/>
              <w:right w:val="nil"/>
            </w:tcBorders>
            <w:vAlign w:val="center"/>
          </w:tcPr>
          <w:p w14:paraId="4DAFC222"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.01</w:t>
            </w:r>
          </w:p>
        </w:tc>
        <w:tc>
          <w:tcPr>
            <w:tcW w:w="864" w:type="dxa"/>
            <w:tcBorders>
              <w:left w:val="nil"/>
              <w:bottom w:val="nil"/>
              <w:right w:val="nil"/>
            </w:tcBorders>
            <w:vAlign w:val="center"/>
          </w:tcPr>
          <w:p w14:paraId="6AB762BF"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.000</w:t>
            </w:r>
          </w:p>
        </w:tc>
        <w:tc>
          <w:tcPr>
            <w:tcW w:w="1026" w:type="dxa"/>
            <w:gridSpan w:val="2"/>
            <w:tcBorders>
              <w:left w:val="nil"/>
              <w:bottom w:val="nil"/>
              <w:right w:val="nil"/>
            </w:tcBorders>
            <w:vAlign w:val="center"/>
          </w:tcPr>
          <w:p w14:paraId="185435C5"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.21</w:t>
            </w:r>
          </w:p>
        </w:tc>
        <w:tc>
          <w:tcPr>
            <w:tcW w:w="702" w:type="dxa"/>
            <w:tcBorders>
              <w:left w:val="nil"/>
              <w:bottom w:val="nil"/>
              <w:right w:val="nil"/>
            </w:tcBorders>
            <w:vAlign w:val="center"/>
          </w:tcPr>
          <w:p w14:paraId="719F8E1F"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.001</w:t>
            </w:r>
          </w:p>
        </w:tc>
      </w:tr>
      <w:tr w:rsidR="009F2307" w:rsidRPr="00FE0796" w14:paraId="0807EE09" w14:textId="77777777" w:rsidTr="00C06DF4">
        <w:trPr>
          <w:gridAfter w:val="1"/>
          <w:wAfter w:w="18" w:type="dxa"/>
          <w:trHeight w:val="603"/>
        </w:trPr>
        <w:tc>
          <w:tcPr>
            <w:tcW w:w="2520" w:type="dxa"/>
            <w:tcBorders>
              <w:left w:val="nil"/>
              <w:bottom w:val="nil"/>
              <w:right w:val="nil"/>
            </w:tcBorders>
            <w:vAlign w:val="center"/>
          </w:tcPr>
          <w:p w14:paraId="0011595D" w14:textId="77777777" w:rsidR="009F2307" w:rsidRPr="00D74BFE" w:rsidRDefault="009F2307" w:rsidP="00C06DF4">
            <w:pPr>
              <w:spacing w:after="60"/>
              <w:rPr>
                <w:rFonts w:ascii="Times New Roman" w:hAnsi="Times New Roman" w:cs="Times New Roman"/>
                <w:sz w:val="20"/>
                <w:szCs w:val="20"/>
              </w:rPr>
            </w:pPr>
            <w:r w:rsidRPr="00D74BFE">
              <w:rPr>
                <w:rFonts w:ascii="Times New Roman" w:hAnsi="Times New Roman" w:cs="Times New Roman"/>
                <w:sz w:val="20"/>
                <w:szCs w:val="20"/>
              </w:rPr>
              <w:t>Interruption amount x interruption relevance</w:t>
            </w:r>
          </w:p>
        </w:tc>
        <w:tc>
          <w:tcPr>
            <w:tcW w:w="864" w:type="dxa"/>
            <w:tcBorders>
              <w:left w:val="nil"/>
              <w:bottom w:val="nil"/>
              <w:right w:val="nil"/>
            </w:tcBorders>
            <w:vAlign w:val="center"/>
          </w:tcPr>
          <w:p w14:paraId="349DEBE6"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.19</w:t>
            </w:r>
          </w:p>
        </w:tc>
        <w:tc>
          <w:tcPr>
            <w:tcW w:w="864" w:type="dxa"/>
            <w:gridSpan w:val="2"/>
            <w:tcBorders>
              <w:left w:val="nil"/>
              <w:bottom w:val="nil"/>
              <w:right w:val="nil"/>
            </w:tcBorders>
            <w:vAlign w:val="center"/>
          </w:tcPr>
          <w:p w14:paraId="296FA95B"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.001</w:t>
            </w:r>
          </w:p>
        </w:tc>
        <w:tc>
          <w:tcPr>
            <w:tcW w:w="864" w:type="dxa"/>
            <w:tcBorders>
              <w:left w:val="nil"/>
              <w:bottom w:val="nil"/>
              <w:right w:val="nil"/>
            </w:tcBorders>
            <w:vAlign w:val="center"/>
          </w:tcPr>
          <w:p w14:paraId="3BC0BE28"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.04</w:t>
            </w:r>
          </w:p>
        </w:tc>
        <w:tc>
          <w:tcPr>
            <w:tcW w:w="864" w:type="dxa"/>
            <w:gridSpan w:val="2"/>
            <w:tcBorders>
              <w:left w:val="nil"/>
              <w:bottom w:val="nil"/>
              <w:right w:val="nil"/>
            </w:tcBorders>
            <w:vAlign w:val="center"/>
          </w:tcPr>
          <w:p w14:paraId="6C4BE3EA" w14:textId="77777777" w:rsidR="009F2307" w:rsidRPr="00D74BFE" w:rsidRDefault="009F2307" w:rsidP="00C06DF4">
            <w:pPr>
              <w:jc w:val="center"/>
              <w:rPr>
                <w:rFonts w:ascii="Times New Roman" w:hAnsi="Times New Roman" w:cs="Times New Roman"/>
                <w:sz w:val="20"/>
                <w:szCs w:val="20"/>
              </w:rPr>
            </w:pPr>
            <w:r w:rsidRPr="00D74BFE">
              <w:rPr>
                <w:rFonts w:ascii="Times New Roman" w:hAnsi="Times New Roman" w:cs="Times New Roman"/>
                <w:sz w:val="20"/>
                <w:szCs w:val="20"/>
              </w:rPr>
              <w:t>.000</w:t>
            </w:r>
          </w:p>
        </w:tc>
        <w:tc>
          <w:tcPr>
            <w:tcW w:w="864" w:type="dxa"/>
            <w:tcBorders>
              <w:left w:val="nil"/>
              <w:bottom w:val="nil"/>
              <w:right w:val="nil"/>
            </w:tcBorders>
            <w:vAlign w:val="center"/>
          </w:tcPr>
          <w:p w14:paraId="36736A9D"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.28</w:t>
            </w:r>
          </w:p>
        </w:tc>
        <w:tc>
          <w:tcPr>
            <w:tcW w:w="864" w:type="dxa"/>
            <w:tcBorders>
              <w:left w:val="nil"/>
              <w:bottom w:val="nil"/>
              <w:right w:val="nil"/>
            </w:tcBorders>
            <w:vAlign w:val="center"/>
          </w:tcPr>
          <w:p w14:paraId="04CDE460"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.002</w:t>
            </w:r>
          </w:p>
        </w:tc>
        <w:tc>
          <w:tcPr>
            <w:tcW w:w="1026" w:type="dxa"/>
            <w:gridSpan w:val="2"/>
            <w:tcBorders>
              <w:left w:val="nil"/>
              <w:bottom w:val="nil"/>
              <w:right w:val="nil"/>
            </w:tcBorders>
            <w:vAlign w:val="center"/>
          </w:tcPr>
          <w:p w14:paraId="69BEFA75"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.00</w:t>
            </w:r>
          </w:p>
        </w:tc>
        <w:tc>
          <w:tcPr>
            <w:tcW w:w="702" w:type="dxa"/>
            <w:tcBorders>
              <w:left w:val="nil"/>
              <w:bottom w:val="nil"/>
              <w:right w:val="nil"/>
            </w:tcBorders>
            <w:vAlign w:val="center"/>
          </w:tcPr>
          <w:p w14:paraId="5E9B5490"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.000</w:t>
            </w:r>
          </w:p>
        </w:tc>
      </w:tr>
      <w:tr w:rsidR="009F2307" w:rsidRPr="00FE0796" w14:paraId="758159DC" w14:textId="77777777" w:rsidTr="00C06DF4">
        <w:trPr>
          <w:gridAfter w:val="1"/>
          <w:wAfter w:w="18" w:type="dxa"/>
          <w:trHeight w:val="881"/>
        </w:trPr>
        <w:tc>
          <w:tcPr>
            <w:tcW w:w="2520" w:type="dxa"/>
            <w:tcBorders>
              <w:left w:val="nil"/>
              <w:bottom w:val="nil"/>
              <w:right w:val="nil"/>
            </w:tcBorders>
            <w:vAlign w:val="center"/>
          </w:tcPr>
          <w:p w14:paraId="33437AF4" w14:textId="77777777" w:rsidR="009F2307" w:rsidRPr="00D74BFE" w:rsidRDefault="009F2307" w:rsidP="00C06DF4">
            <w:pPr>
              <w:spacing w:after="60"/>
              <w:rPr>
                <w:rFonts w:ascii="Times New Roman" w:hAnsi="Times New Roman" w:cs="Times New Roman"/>
                <w:sz w:val="20"/>
                <w:szCs w:val="20"/>
              </w:rPr>
            </w:pPr>
            <w:r w:rsidRPr="00D74BFE">
              <w:rPr>
                <w:rFonts w:ascii="Times New Roman" w:hAnsi="Times New Roman" w:cs="Times New Roman"/>
                <w:sz w:val="20"/>
                <w:szCs w:val="20"/>
              </w:rPr>
              <w:t xml:space="preserve">Interruption timing x interruption amount x interruption relevance  </w:t>
            </w:r>
          </w:p>
        </w:tc>
        <w:tc>
          <w:tcPr>
            <w:tcW w:w="864" w:type="dxa"/>
            <w:tcBorders>
              <w:left w:val="nil"/>
              <w:bottom w:val="nil"/>
              <w:right w:val="nil"/>
            </w:tcBorders>
            <w:vAlign w:val="center"/>
          </w:tcPr>
          <w:p w14:paraId="3ED0B882"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.51</w:t>
            </w:r>
          </w:p>
        </w:tc>
        <w:tc>
          <w:tcPr>
            <w:tcW w:w="864" w:type="dxa"/>
            <w:gridSpan w:val="2"/>
            <w:tcBorders>
              <w:left w:val="nil"/>
              <w:bottom w:val="nil"/>
              <w:right w:val="nil"/>
            </w:tcBorders>
            <w:vAlign w:val="center"/>
          </w:tcPr>
          <w:p w14:paraId="68433335"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.003</w:t>
            </w:r>
          </w:p>
        </w:tc>
        <w:tc>
          <w:tcPr>
            <w:tcW w:w="864" w:type="dxa"/>
            <w:tcBorders>
              <w:left w:val="nil"/>
              <w:bottom w:val="nil"/>
              <w:right w:val="nil"/>
            </w:tcBorders>
            <w:vAlign w:val="center"/>
          </w:tcPr>
          <w:p w14:paraId="75106C3D"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1.79</w:t>
            </w:r>
          </w:p>
        </w:tc>
        <w:tc>
          <w:tcPr>
            <w:tcW w:w="864" w:type="dxa"/>
            <w:gridSpan w:val="2"/>
            <w:tcBorders>
              <w:left w:val="nil"/>
              <w:bottom w:val="nil"/>
              <w:right w:val="nil"/>
            </w:tcBorders>
            <w:vAlign w:val="center"/>
          </w:tcPr>
          <w:p w14:paraId="12156742" w14:textId="77777777" w:rsidR="009F2307" w:rsidRPr="00D74BFE" w:rsidRDefault="009F2307" w:rsidP="00C06DF4">
            <w:pPr>
              <w:jc w:val="center"/>
              <w:rPr>
                <w:rFonts w:ascii="Times New Roman" w:hAnsi="Times New Roman" w:cs="Times New Roman"/>
                <w:sz w:val="20"/>
                <w:szCs w:val="20"/>
              </w:rPr>
            </w:pPr>
            <w:r w:rsidRPr="00D74BFE">
              <w:rPr>
                <w:rFonts w:ascii="Times New Roman" w:hAnsi="Times New Roman" w:cs="Times New Roman"/>
                <w:sz w:val="20"/>
                <w:szCs w:val="20"/>
              </w:rPr>
              <w:t>.010</w:t>
            </w:r>
          </w:p>
        </w:tc>
        <w:tc>
          <w:tcPr>
            <w:tcW w:w="864" w:type="dxa"/>
            <w:tcBorders>
              <w:left w:val="nil"/>
              <w:bottom w:val="nil"/>
              <w:right w:val="nil"/>
            </w:tcBorders>
            <w:vAlign w:val="center"/>
          </w:tcPr>
          <w:p w14:paraId="5A2715A2"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.93</w:t>
            </w:r>
          </w:p>
        </w:tc>
        <w:tc>
          <w:tcPr>
            <w:tcW w:w="864" w:type="dxa"/>
            <w:tcBorders>
              <w:left w:val="nil"/>
              <w:bottom w:val="nil"/>
              <w:right w:val="nil"/>
            </w:tcBorders>
            <w:vAlign w:val="center"/>
          </w:tcPr>
          <w:p w14:paraId="2875CCB5"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.005</w:t>
            </w:r>
          </w:p>
        </w:tc>
        <w:tc>
          <w:tcPr>
            <w:tcW w:w="1026" w:type="dxa"/>
            <w:gridSpan w:val="2"/>
            <w:tcBorders>
              <w:left w:val="nil"/>
              <w:bottom w:val="nil"/>
              <w:right w:val="nil"/>
            </w:tcBorders>
            <w:vAlign w:val="center"/>
          </w:tcPr>
          <w:p w14:paraId="4A3B01F6"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.43</w:t>
            </w:r>
          </w:p>
        </w:tc>
        <w:tc>
          <w:tcPr>
            <w:tcW w:w="702" w:type="dxa"/>
            <w:tcBorders>
              <w:left w:val="nil"/>
              <w:bottom w:val="nil"/>
              <w:right w:val="nil"/>
            </w:tcBorders>
            <w:vAlign w:val="center"/>
          </w:tcPr>
          <w:p w14:paraId="54C71BC6" w14:textId="77777777" w:rsidR="009F2307" w:rsidRPr="00D74BFE" w:rsidRDefault="009F2307" w:rsidP="00C06DF4">
            <w:pPr>
              <w:tabs>
                <w:tab w:val="decimal" w:pos="0"/>
              </w:tabs>
              <w:jc w:val="center"/>
              <w:rPr>
                <w:rFonts w:ascii="Times New Roman" w:hAnsi="Times New Roman" w:cs="Times New Roman"/>
                <w:sz w:val="20"/>
                <w:szCs w:val="20"/>
              </w:rPr>
            </w:pPr>
            <w:r w:rsidRPr="00D74BFE">
              <w:rPr>
                <w:rFonts w:ascii="Times New Roman" w:hAnsi="Times New Roman" w:cs="Times New Roman"/>
                <w:sz w:val="20"/>
                <w:szCs w:val="20"/>
              </w:rPr>
              <w:t>.002</w:t>
            </w:r>
          </w:p>
        </w:tc>
      </w:tr>
      <w:tr w:rsidR="009F2307" w:rsidRPr="00FE0796" w14:paraId="76A4AD43" w14:textId="77777777" w:rsidTr="00C06DF4">
        <w:trPr>
          <w:trHeight w:val="925"/>
        </w:trPr>
        <w:tc>
          <w:tcPr>
            <w:tcW w:w="9450" w:type="dxa"/>
            <w:gridSpan w:val="13"/>
            <w:tcBorders>
              <w:top w:val="single" w:sz="4" w:space="0" w:color="auto"/>
              <w:left w:val="nil"/>
              <w:bottom w:val="nil"/>
              <w:right w:val="nil"/>
            </w:tcBorders>
          </w:tcPr>
          <w:p w14:paraId="7E615271" w14:textId="6244C7BF" w:rsidR="009F2307" w:rsidRPr="00FE0796" w:rsidRDefault="00170544" w:rsidP="00C06DF4">
            <w:pPr>
              <w:rPr>
                <w:rFonts w:ascii="Times New Roman" w:hAnsi="Times New Roman"/>
                <w:i/>
                <w:sz w:val="24"/>
                <w:szCs w:val="24"/>
              </w:rPr>
            </w:pPr>
            <w:r w:rsidRPr="007D3ABB">
              <w:rPr>
                <w:rFonts w:ascii="Times New Roman" w:hAnsi="Times New Roman"/>
                <w:i/>
                <w:sz w:val="24"/>
                <w:szCs w:val="24"/>
              </w:rPr>
              <w:t xml:space="preserve">Note. </w:t>
            </w:r>
            <w:r w:rsidRPr="007D3ABB">
              <w:rPr>
                <w:rFonts w:ascii="Times New Roman" w:hAnsi="Times New Roman"/>
                <w:sz w:val="24"/>
                <w:szCs w:val="24"/>
              </w:rPr>
              <w:t xml:space="preserve">Interruption timing = emails during idea generation vs idea evaluation; Interruption amount = two vs four email interruptions; Interruption relevance = task-relevant vs task-irrelevant email interruptions. </w:t>
            </w:r>
            <w:r w:rsidRPr="007D3ABB">
              <w:rPr>
                <w:rFonts w:ascii="Times New Roman" w:hAnsi="Times New Roman"/>
                <w:i/>
                <w:sz w:val="24"/>
                <w:szCs w:val="24"/>
              </w:rPr>
              <w:t xml:space="preserve">N </w:t>
            </w:r>
            <w:r w:rsidRPr="007D3ABB">
              <w:rPr>
                <w:rFonts w:ascii="Times New Roman" w:hAnsi="Times New Roman"/>
                <w:iCs/>
                <w:sz w:val="24"/>
                <w:szCs w:val="24"/>
              </w:rPr>
              <w:t xml:space="preserve">= 192. </w:t>
            </w:r>
            <w:r w:rsidR="00FB1FD6" w:rsidRPr="007D3ABB">
              <w:rPr>
                <w:rFonts w:ascii="Times New Roman" w:hAnsi="Times New Roman"/>
                <w:iCs/>
                <w:sz w:val="24"/>
                <w:szCs w:val="24"/>
              </w:rPr>
              <w:t xml:space="preserve">* </w:t>
            </w:r>
            <w:r w:rsidR="00FB1FD6" w:rsidRPr="007D3ABB">
              <w:rPr>
                <w:rFonts w:ascii="Times New Roman" w:hAnsi="Times New Roman"/>
                <w:i/>
                <w:sz w:val="24"/>
                <w:szCs w:val="24"/>
              </w:rPr>
              <w:t xml:space="preserve">p </w:t>
            </w:r>
            <w:r w:rsidR="00FB1FD6" w:rsidRPr="007D3ABB">
              <w:rPr>
                <w:rFonts w:ascii="Times New Roman" w:hAnsi="Times New Roman"/>
                <w:iCs/>
                <w:sz w:val="24"/>
                <w:szCs w:val="24"/>
              </w:rPr>
              <w:t xml:space="preserve">&lt; .05; ** </w:t>
            </w:r>
            <w:r w:rsidR="00FB1FD6" w:rsidRPr="007D3ABB">
              <w:rPr>
                <w:rFonts w:ascii="Times New Roman" w:hAnsi="Times New Roman"/>
                <w:i/>
                <w:sz w:val="24"/>
                <w:szCs w:val="24"/>
              </w:rPr>
              <w:t xml:space="preserve">p </w:t>
            </w:r>
            <w:r w:rsidR="00FB1FD6" w:rsidRPr="007D3ABB">
              <w:rPr>
                <w:rFonts w:ascii="Times New Roman" w:hAnsi="Times New Roman"/>
                <w:iCs/>
                <w:sz w:val="24"/>
                <w:szCs w:val="24"/>
              </w:rPr>
              <w:t>&lt; .01</w:t>
            </w:r>
            <w:r w:rsidR="00FB1FD6">
              <w:rPr>
                <w:rFonts w:ascii="Times New Roman" w:hAnsi="Times New Roman"/>
                <w:iCs/>
                <w:sz w:val="24"/>
                <w:szCs w:val="24"/>
              </w:rPr>
              <w:t xml:space="preserve">, *** </w:t>
            </w:r>
            <w:r w:rsidR="00FB1FD6">
              <w:rPr>
                <w:rFonts w:ascii="Times New Roman" w:hAnsi="Times New Roman"/>
                <w:i/>
                <w:sz w:val="24"/>
                <w:szCs w:val="24"/>
              </w:rPr>
              <w:t xml:space="preserve">p </w:t>
            </w:r>
            <w:r w:rsidR="00FB1FD6">
              <w:rPr>
                <w:rFonts w:ascii="Times New Roman" w:hAnsi="Times New Roman"/>
                <w:iCs/>
                <w:sz w:val="24"/>
                <w:szCs w:val="24"/>
              </w:rPr>
              <w:t>&lt; .001</w:t>
            </w:r>
            <w:r w:rsidR="00FB1FD6" w:rsidRPr="007D3ABB">
              <w:rPr>
                <w:rFonts w:ascii="Times New Roman" w:hAnsi="Times New Roman"/>
                <w:iCs/>
                <w:sz w:val="24"/>
                <w:szCs w:val="24"/>
              </w:rPr>
              <w:t>.</w:t>
            </w:r>
          </w:p>
        </w:tc>
      </w:tr>
    </w:tbl>
    <w:p w14:paraId="1F6E98D2" w14:textId="77777777" w:rsidR="009F2307" w:rsidRDefault="009F2307">
      <w:pPr>
        <w:spacing w:after="0" w:line="480" w:lineRule="auto"/>
        <w:rPr>
          <w:rFonts w:ascii="Times New Roman" w:hAnsi="Times New Roman" w:cs="Times New Roman"/>
          <w:sz w:val="24"/>
          <w:szCs w:val="24"/>
        </w:rPr>
      </w:pPr>
    </w:p>
    <w:p w14:paraId="1D5250C4" w14:textId="74BEE177" w:rsidR="006B756C" w:rsidRDefault="00C24950" w:rsidP="00BC6DF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w:t>
      </w:r>
      <w:r w:rsidR="00D30951">
        <w:rPr>
          <w:rFonts w:ascii="Times New Roman" w:hAnsi="Times New Roman" w:cs="Times New Roman"/>
          <w:sz w:val="24"/>
          <w:szCs w:val="24"/>
        </w:rPr>
        <w:t xml:space="preserve">shown in </w:t>
      </w:r>
      <w:r>
        <w:rPr>
          <w:rFonts w:ascii="Times New Roman" w:hAnsi="Times New Roman" w:cs="Times New Roman"/>
          <w:sz w:val="24"/>
          <w:szCs w:val="24"/>
        </w:rPr>
        <w:t>Table 5, there was a significant main effect for interruption timing on the number of ideas generated. Participants who were interrupted during idea generation (</w:t>
      </w:r>
      <w:r w:rsidRPr="00BE390F">
        <w:rPr>
          <w:rFonts w:ascii="Times New Roman" w:hAnsi="Times New Roman" w:cs="Times New Roman"/>
          <w:i/>
          <w:iCs/>
          <w:sz w:val="24"/>
          <w:szCs w:val="24"/>
        </w:rPr>
        <w:t>M</w:t>
      </w:r>
      <w:r>
        <w:rPr>
          <w:rFonts w:ascii="Times New Roman" w:hAnsi="Times New Roman" w:cs="Times New Roman"/>
          <w:sz w:val="24"/>
          <w:szCs w:val="24"/>
        </w:rPr>
        <w:t xml:space="preserve"> = 9.06, </w:t>
      </w:r>
      <w:r w:rsidRPr="00BE390F">
        <w:rPr>
          <w:rFonts w:ascii="Times New Roman" w:hAnsi="Times New Roman" w:cs="Times New Roman"/>
          <w:i/>
          <w:iCs/>
          <w:sz w:val="24"/>
          <w:szCs w:val="24"/>
        </w:rPr>
        <w:t>SE</w:t>
      </w:r>
      <w:r>
        <w:rPr>
          <w:rFonts w:ascii="Times New Roman" w:hAnsi="Times New Roman" w:cs="Times New Roman"/>
          <w:sz w:val="24"/>
          <w:szCs w:val="24"/>
        </w:rPr>
        <w:t xml:space="preserve"> = .32, 95% CI [8.44, 9.69]) produced significantly more ideas than those interrupted during idea evaluation (</w:t>
      </w:r>
      <w:r w:rsidRPr="00BE390F">
        <w:rPr>
          <w:rFonts w:ascii="Times New Roman" w:hAnsi="Times New Roman" w:cs="Times New Roman"/>
          <w:i/>
          <w:iCs/>
          <w:sz w:val="24"/>
          <w:szCs w:val="24"/>
        </w:rPr>
        <w:t>M</w:t>
      </w:r>
      <w:r>
        <w:rPr>
          <w:rFonts w:ascii="Times New Roman" w:hAnsi="Times New Roman" w:cs="Times New Roman"/>
          <w:sz w:val="24"/>
          <w:szCs w:val="24"/>
        </w:rPr>
        <w:t xml:space="preserve"> = 8.10, </w:t>
      </w:r>
      <w:r w:rsidRPr="00BE390F">
        <w:rPr>
          <w:rFonts w:ascii="Times New Roman" w:hAnsi="Times New Roman" w:cs="Times New Roman"/>
          <w:i/>
          <w:iCs/>
          <w:sz w:val="24"/>
          <w:szCs w:val="24"/>
        </w:rPr>
        <w:t>SE</w:t>
      </w:r>
      <w:r>
        <w:rPr>
          <w:rFonts w:ascii="Times New Roman" w:hAnsi="Times New Roman" w:cs="Times New Roman"/>
          <w:sz w:val="24"/>
          <w:szCs w:val="24"/>
        </w:rPr>
        <w:t xml:space="preserve"> = .31, 95% CI [7.49, 8.72]). Moreover,</w:t>
      </w:r>
      <w:r w:rsidR="00597C36">
        <w:rPr>
          <w:rFonts w:ascii="Times New Roman" w:hAnsi="Times New Roman" w:cs="Times New Roman"/>
          <w:sz w:val="24"/>
          <w:szCs w:val="24"/>
        </w:rPr>
        <w:t xml:space="preserve"> consistent with the exploratory findings for the focal dependent variables,</w:t>
      </w:r>
      <w:r>
        <w:rPr>
          <w:rFonts w:ascii="Times New Roman" w:hAnsi="Times New Roman" w:cs="Times New Roman"/>
          <w:sz w:val="24"/>
          <w:szCs w:val="24"/>
        </w:rPr>
        <w:t xml:space="preserve"> there was a sig</w:t>
      </w:r>
      <w:r w:rsidR="00687AA2">
        <w:rPr>
          <w:rFonts w:ascii="Times New Roman" w:hAnsi="Times New Roman" w:cs="Times New Roman"/>
          <w:sz w:val="24"/>
          <w:szCs w:val="24"/>
        </w:rPr>
        <w:t>nificant main effect for interruption amount on the quality of ideas generated. Participants who were interrupted twice (</w:t>
      </w:r>
      <w:r w:rsidR="00687AA2" w:rsidRPr="00BE390F">
        <w:rPr>
          <w:rFonts w:ascii="Times New Roman" w:hAnsi="Times New Roman" w:cs="Times New Roman"/>
          <w:i/>
          <w:iCs/>
          <w:sz w:val="24"/>
          <w:szCs w:val="24"/>
        </w:rPr>
        <w:t>M</w:t>
      </w:r>
      <w:r w:rsidR="00687AA2">
        <w:rPr>
          <w:rFonts w:ascii="Times New Roman" w:hAnsi="Times New Roman" w:cs="Times New Roman"/>
          <w:sz w:val="24"/>
          <w:szCs w:val="24"/>
        </w:rPr>
        <w:t xml:space="preserve"> = 3.16, </w:t>
      </w:r>
      <w:r w:rsidR="00687AA2" w:rsidRPr="00BE390F">
        <w:rPr>
          <w:rFonts w:ascii="Times New Roman" w:hAnsi="Times New Roman" w:cs="Times New Roman"/>
          <w:i/>
          <w:iCs/>
          <w:sz w:val="24"/>
          <w:szCs w:val="24"/>
        </w:rPr>
        <w:t>SE</w:t>
      </w:r>
      <w:r w:rsidR="00687AA2">
        <w:rPr>
          <w:rFonts w:ascii="Times New Roman" w:hAnsi="Times New Roman" w:cs="Times New Roman"/>
          <w:sz w:val="24"/>
          <w:szCs w:val="24"/>
        </w:rPr>
        <w:t xml:space="preserve"> = .09, 95% CI [2.99, 3.33]) had higher </w:t>
      </w:r>
      <w:r w:rsidR="00DD1215">
        <w:rPr>
          <w:rFonts w:ascii="Times New Roman" w:hAnsi="Times New Roman" w:cs="Times New Roman"/>
          <w:sz w:val="24"/>
          <w:szCs w:val="24"/>
        </w:rPr>
        <w:t>quality ideas</w:t>
      </w:r>
      <w:r w:rsidR="00687AA2">
        <w:rPr>
          <w:rFonts w:ascii="Times New Roman" w:hAnsi="Times New Roman" w:cs="Times New Roman"/>
          <w:sz w:val="24"/>
          <w:szCs w:val="24"/>
        </w:rPr>
        <w:t xml:space="preserve"> </w:t>
      </w:r>
      <w:r w:rsidR="00DD1215">
        <w:rPr>
          <w:rFonts w:ascii="Times New Roman" w:hAnsi="Times New Roman" w:cs="Times New Roman"/>
          <w:sz w:val="24"/>
          <w:szCs w:val="24"/>
        </w:rPr>
        <w:t>compared</w:t>
      </w:r>
      <w:r w:rsidR="00687AA2">
        <w:rPr>
          <w:rFonts w:ascii="Times New Roman" w:hAnsi="Times New Roman" w:cs="Times New Roman"/>
          <w:sz w:val="24"/>
          <w:szCs w:val="24"/>
        </w:rPr>
        <w:t xml:space="preserve"> </w:t>
      </w:r>
      <w:r w:rsidR="00B8054D">
        <w:rPr>
          <w:rFonts w:ascii="Times New Roman" w:hAnsi="Times New Roman" w:cs="Times New Roman"/>
          <w:sz w:val="24"/>
          <w:szCs w:val="24"/>
        </w:rPr>
        <w:t xml:space="preserve">to </w:t>
      </w:r>
      <w:r w:rsidR="00687AA2">
        <w:rPr>
          <w:rFonts w:ascii="Times New Roman" w:hAnsi="Times New Roman" w:cs="Times New Roman"/>
          <w:sz w:val="24"/>
          <w:szCs w:val="24"/>
        </w:rPr>
        <w:t>those</w:t>
      </w:r>
      <w:r w:rsidR="00B8054D">
        <w:rPr>
          <w:rFonts w:ascii="Times New Roman" w:hAnsi="Times New Roman" w:cs="Times New Roman"/>
          <w:sz w:val="24"/>
          <w:szCs w:val="24"/>
        </w:rPr>
        <w:t xml:space="preserve"> who were</w:t>
      </w:r>
      <w:r w:rsidR="00687AA2">
        <w:rPr>
          <w:rFonts w:ascii="Times New Roman" w:hAnsi="Times New Roman" w:cs="Times New Roman"/>
          <w:sz w:val="24"/>
          <w:szCs w:val="24"/>
        </w:rPr>
        <w:t xml:space="preserve"> interrupted four times (</w:t>
      </w:r>
      <w:r w:rsidR="00687AA2" w:rsidRPr="00BE390F">
        <w:rPr>
          <w:rFonts w:ascii="Times New Roman" w:hAnsi="Times New Roman" w:cs="Times New Roman"/>
          <w:i/>
          <w:iCs/>
          <w:sz w:val="24"/>
          <w:szCs w:val="24"/>
        </w:rPr>
        <w:t>M</w:t>
      </w:r>
      <w:r w:rsidR="00687AA2">
        <w:rPr>
          <w:rFonts w:ascii="Times New Roman" w:hAnsi="Times New Roman" w:cs="Times New Roman"/>
          <w:sz w:val="24"/>
          <w:szCs w:val="24"/>
        </w:rPr>
        <w:t xml:space="preserve"> = 2.90, </w:t>
      </w:r>
      <w:r w:rsidR="00687AA2" w:rsidRPr="00BE390F">
        <w:rPr>
          <w:rFonts w:ascii="Times New Roman" w:hAnsi="Times New Roman" w:cs="Times New Roman"/>
          <w:i/>
          <w:iCs/>
          <w:sz w:val="24"/>
          <w:szCs w:val="24"/>
        </w:rPr>
        <w:t>SE</w:t>
      </w:r>
      <w:r w:rsidR="00687AA2">
        <w:rPr>
          <w:rFonts w:ascii="Times New Roman" w:hAnsi="Times New Roman" w:cs="Times New Roman"/>
          <w:sz w:val="24"/>
          <w:szCs w:val="24"/>
        </w:rPr>
        <w:t xml:space="preserve"> = .09, 95% CI [2.73, 3.07]). </w:t>
      </w:r>
      <w:r>
        <w:rPr>
          <w:rFonts w:ascii="Times New Roman" w:hAnsi="Times New Roman" w:cs="Times New Roman"/>
          <w:sz w:val="24"/>
          <w:szCs w:val="24"/>
        </w:rPr>
        <w:t xml:space="preserve"> </w:t>
      </w:r>
    </w:p>
    <w:p w14:paraId="2236DA5D" w14:textId="155E1D77" w:rsidR="005F3D93" w:rsidRDefault="006B756C" w:rsidP="00597C3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Finally, t</w:t>
      </w:r>
      <w:r w:rsidRPr="00AA5C9A">
        <w:rPr>
          <w:rFonts w:ascii="Times New Roman" w:hAnsi="Times New Roman" w:cs="Times New Roman"/>
          <w:sz w:val="24"/>
          <w:szCs w:val="24"/>
        </w:rPr>
        <w:t>here was a significant two-way interaction between interruption amount and interruption relevance for idea generation flexibility</w:t>
      </w:r>
      <w:r w:rsidR="00DD1215">
        <w:rPr>
          <w:rFonts w:ascii="Times New Roman" w:hAnsi="Times New Roman" w:cs="Times New Roman"/>
          <w:sz w:val="24"/>
          <w:szCs w:val="24"/>
        </w:rPr>
        <w:t xml:space="preserve">. </w:t>
      </w:r>
      <w:r w:rsidRPr="00AA5C9A">
        <w:rPr>
          <w:rFonts w:ascii="Times New Roman" w:hAnsi="Times New Roman" w:cs="Times New Roman"/>
          <w:sz w:val="24"/>
          <w:szCs w:val="24"/>
        </w:rPr>
        <w:t xml:space="preserve">As </w:t>
      </w:r>
      <w:r w:rsidR="00D30951">
        <w:rPr>
          <w:rFonts w:ascii="Times New Roman" w:hAnsi="Times New Roman" w:cs="Times New Roman"/>
          <w:sz w:val="24"/>
          <w:szCs w:val="24"/>
        </w:rPr>
        <w:t xml:space="preserve">shown </w:t>
      </w:r>
      <w:r w:rsidR="00D30951" w:rsidRPr="00B4601B">
        <w:rPr>
          <w:rFonts w:ascii="Times New Roman" w:hAnsi="Times New Roman" w:cs="Times New Roman"/>
          <w:sz w:val="24"/>
          <w:szCs w:val="24"/>
        </w:rPr>
        <w:t xml:space="preserve">in </w:t>
      </w:r>
      <w:r w:rsidR="00DD1215" w:rsidRPr="00B4601B">
        <w:rPr>
          <w:rFonts w:ascii="Times New Roman" w:hAnsi="Times New Roman" w:cs="Times New Roman"/>
          <w:sz w:val="24"/>
          <w:szCs w:val="24"/>
        </w:rPr>
        <w:t xml:space="preserve">Figure </w:t>
      </w:r>
      <w:r w:rsidR="00382CB5">
        <w:rPr>
          <w:rFonts w:ascii="Times New Roman" w:hAnsi="Times New Roman" w:cs="Times New Roman"/>
          <w:sz w:val="24"/>
          <w:szCs w:val="24"/>
        </w:rPr>
        <w:t>6</w:t>
      </w:r>
      <w:r w:rsidR="00DD1215">
        <w:rPr>
          <w:rFonts w:ascii="Times New Roman" w:hAnsi="Times New Roman" w:cs="Times New Roman"/>
          <w:sz w:val="24"/>
          <w:szCs w:val="24"/>
        </w:rPr>
        <w:t xml:space="preserve">, </w:t>
      </w:r>
      <w:r w:rsidRPr="00AA5C9A">
        <w:rPr>
          <w:rFonts w:ascii="Times New Roman" w:hAnsi="Times New Roman" w:cs="Times New Roman"/>
          <w:sz w:val="24"/>
          <w:szCs w:val="24"/>
        </w:rPr>
        <w:t>participants who were interrupted two times with task-irrelevant emails had the highest rated idea flexibility (</w:t>
      </w:r>
      <w:r w:rsidRPr="00AA5C9A">
        <w:rPr>
          <w:rFonts w:ascii="Times New Roman" w:hAnsi="Times New Roman" w:cs="Times New Roman"/>
          <w:i/>
          <w:iCs/>
          <w:sz w:val="24"/>
          <w:szCs w:val="24"/>
        </w:rPr>
        <w:t>M</w:t>
      </w:r>
      <w:r w:rsidRPr="00AA5C9A">
        <w:rPr>
          <w:rFonts w:ascii="Times New Roman" w:hAnsi="Times New Roman" w:cs="Times New Roman"/>
          <w:sz w:val="24"/>
          <w:szCs w:val="24"/>
        </w:rPr>
        <w:t xml:space="preserve"> = 8.30, </w:t>
      </w:r>
      <w:r w:rsidRPr="00AA5C9A">
        <w:rPr>
          <w:rFonts w:ascii="Times New Roman" w:hAnsi="Times New Roman" w:cs="Times New Roman"/>
          <w:i/>
          <w:iCs/>
          <w:sz w:val="24"/>
          <w:szCs w:val="24"/>
        </w:rPr>
        <w:t>SE</w:t>
      </w:r>
      <w:r w:rsidRPr="00AA5C9A">
        <w:rPr>
          <w:rFonts w:ascii="Times New Roman" w:hAnsi="Times New Roman" w:cs="Times New Roman"/>
          <w:sz w:val="24"/>
          <w:szCs w:val="24"/>
        </w:rPr>
        <w:t xml:space="preserve"> = .4</w:t>
      </w:r>
      <w:r>
        <w:rPr>
          <w:rFonts w:ascii="Times New Roman" w:hAnsi="Times New Roman" w:cs="Times New Roman"/>
          <w:sz w:val="24"/>
          <w:szCs w:val="24"/>
        </w:rPr>
        <w:t>2</w:t>
      </w:r>
      <w:r w:rsidRPr="00AA5C9A">
        <w:rPr>
          <w:rFonts w:ascii="Times New Roman" w:hAnsi="Times New Roman" w:cs="Times New Roman"/>
          <w:sz w:val="24"/>
          <w:szCs w:val="24"/>
        </w:rPr>
        <w:t>, 95% CI [7.47, 9.12])</w:t>
      </w:r>
      <w:r w:rsidR="00F259E2">
        <w:rPr>
          <w:rFonts w:ascii="Times New Roman" w:hAnsi="Times New Roman" w:cs="Times New Roman"/>
          <w:sz w:val="24"/>
          <w:szCs w:val="24"/>
        </w:rPr>
        <w:t>, whereas participants in the other conditions had fairly similar idea flexibility ratings, even when compared to the control group</w:t>
      </w:r>
      <w:r w:rsidRPr="00AA5C9A">
        <w:rPr>
          <w:rFonts w:ascii="Times New Roman" w:hAnsi="Times New Roman" w:cs="Times New Roman"/>
          <w:sz w:val="24"/>
          <w:szCs w:val="24"/>
        </w:rPr>
        <w:t xml:space="preserve">. </w:t>
      </w:r>
    </w:p>
    <w:p w14:paraId="7C4D4B3E" w14:textId="77777777" w:rsidR="0022141B" w:rsidRDefault="0022141B" w:rsidP="00BC6DF9">
      <w:pPr>
        <w:pStyle w:val="NoSpacing"/>
        <w:spacing w:line="480" w:lineRule="auto"/>
        <w:ind w:firstLine="720"/>
        <w:rPr>
          <w:rFonts w:ascii="Times New Roman" w:hAnsi="Times New Roman" w:cs="Times New Roman"/>
          <w:sz w:val="24"/>
          <w:szCs w:val="24"/>
        </w:rPr>
      </w:pPr>
    </w:p>
    <w:p w14:paraId="70119A85" w14:textId="7CE6C24A" w:rsidR="00DD1215" w:rsidRPr="00726239" w:rsidRDefault="0022141B">
      <w:pPr>
        <w:spacing w:after="0" w:line="480" w:lineRule="auto"/>
        <w:jc w:val="center"/>
        <w:rPr>
          <w:rFonts w:ascii="Times New Roman" w:hAnsi="Times New Roman" w:cs="Times New Roman"/>
          <w:sz w:val="24"/>
          <w:szCs w:val="24"/>
        </w:rPr>
      </w:pPr>
      <w:r>
        <w:rPr>
          <w:noProof/>
        </w:rPr>
        <w:drawing>
          <wp:inline distT="0" distB="0" distL="0" distR="0" wp14:anchorId="30ECD4FC" wp14:editId="7BAEE6A3">
            <wp:extent cx="5486400" cy="2743200"/>
            <wp:effectExtent l="0" t="0" r="0" b="0"/>
            <wp:docPr id="202" name="Chart 202">
              <a:extLst xmlns:a="http://schemas.openxmlformats.org/drawingml/2006/main">
                <a:ext uri="{FF2B5EF4-FFF2-40B4-BE49-F238E27FC236}">
                  <a16:creationId xmlns:a16="http://schemas.microsoft.com/office/drawing/2014/main" id="{836907CA-CB1F-47A3-9383-807DFE87FF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8452FD7" w14:textId="65A59CEE" w:rsidR="00FF6C2B" w:rsidRDefault="00DD1215" w:rsidP="00DD1215">
      <w:pPr>
        <w:pStyle w:val="NoSpacing"/>
        <w:rPr>
          <w:rFonts w:ascii="Times New Roman" w:hAnsi="Times New Roman" w:cs="Times New Roman"/>
          <w:sz w:val="24"/>
          <w:szCs w:val="24"/>
        </w:rPr>
      </w:pPr>
      <w:r w:rsidRPr="00B4601B">
        <w:rPr>
          <w:rFonts w:ascii="Times New Roman" w:hAnsi="Times New Roman" w:cs="Times New Roman"/>
          <w:i/>
          <w:iCs/>
          <w:sz w:val="24"/>
          <w:szCs w:val="24"/>
        </w:rPr>
        <w:t xml:space="preserve">Figure </w:t>
      </w:r>
      <w:r w:rsidR="00382CB5">
        <w:rPr>
          <w:rFonts w:ascii="Times New Roman" w:hAnsi="Times New Roman" w:cs="Times New Roman"/>
          <w:i/>
          <w:iCs/>
          <w:sz w:val="24"/>
          <w:szCs w:val="24"/>
        </w:rPr>
        <w:t>6</w:t>
      </w:r>
      <w:r w:rsidRPr="00D74BFE">
        <w:rPr>
          <w:rFonts w:ascii="Times New Roman" w:hAnsi="Times New Roman" w:cs="Times New Roman"/>
          <w:i/>
          <w:iCs/>
          <w:sz w:val="24"/>
          <w:szCs w:val="24"/>
        </w:rPr>
        <w:t>.</w:t>
      </w:r>
      <w:r>
        <w:rPr>
          <w:rFonts w:ascii="Times New Roman" w:hAnsi="Times New Roman" w:cs="Times New Roman"/>
          <w:sz w:val="24"/>
          <w:szCs w:val="24"/>
        </w:rPr>
        <w:t xml:space="preserve"> Adjusted mean idea flexibility for each experimental condition in the two-way interaction between interruption amount and interruption relevance</w:t>
      </w:r>
      <w:r w:rsidR="00932766">
        <w:rPr>
          <w:rFonts w:ascii="Times New Roman" w:hAnsi="Times New Roman" w:cs="Times New Roman"/>
          <w:sz w:val="24"/>
          <w:szCs w:val="24"/>
        </w:rPr>
        <w:t>, plus the control for reference</w:t>
      </w:r>
      <w:r>
        <w:rPr>
          <w:rFonts w:ascii="Times New Roman" w:hAnsi="Times New Roman" w:cs="Times New Roman"/>
          <w:sz w:val="24"/>
          <w:szCs w:val="24"/>
        </w:rPr>
        <w:t>. Error bars are ±1 standard error.</w:t>
      </w:r>
    </w:p>
    <w:p w14:paraId="6E61DD25" w14:textId="78BECC87" w:rsidR="00366F64" w:rsidRDefault="00DD1215" w:rsidP="00DD1215">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3E865A22" w14:textId="460252DC" w:rsidR="00887A55" w:rsidRPr="00BC6DF9" w:rsidRDefault="00366F64" w:rsidP="00BC6DF9">
      <w:pPr>
        <w:pStyle w:val="Heading1"/>
        <w:spacing w:line="480" w:lineRule="auto"/>
        <w:jc w:val="center"/>
        <w:rPr>
          <w:rFonts w:ascii="Times New Roman" w:hAnsi="Times New Roman" w:cs="Times New Roman"/>
          <w:b/>
          <w:bCs/>
          <w:color w:val="auto"/>
          <w:sz w:val="24"/>
          <w:szCs w:val="24"/>
        </w:rPr>
      </w:pPr>
      <w:r>
        <w:rPr>
          <w:rFonts w:ascii="Times New Roman" w:hAnsi="Times New Roman" w:cs="Times New Roman"/>
          <w:sz w:val="24"/>
          <w:szCs w:val="24"/>
        </w:rPr>
        <w:br w:type="page"/>
      </w:r>
      <w:bookmarkStart w:id="52" w:name="_Toc77247980"/>
      <w:bookmarkEnd w:id="51"/>
      <w:r w:rsidR="00887A55" w:rsidRPr="00BC6DF9">
        <w:rPr>
          <w:rFonts w:ascii="Times New Roman" w:hAnsi="Times New Roman" w:cs="Times New Roman"/>
          <w:b/>
          <w:bCs/>
          <w:color w:val="auto"/>
          <w:sz w:val="24"/>
          <w:szCs w:val="24"/>
        </w:rPr>
        <w:t>Discussion</w:t>
      </w:r>
      <w:bookmarkEnd w:id="52"/>
    </w:p>
    <w:p w14:paraId="433C92BC" w14:textId="46D76B41" w:rsidR="00887A55" w:rsidRPr="00EE3E39" w:rsidRDefault="00887A55" w:rsidP="00BC6DF9">
      <w:pPr>
        <w:spacing w:after="0" w:line="480" w:lineRule="auto"/>
        <w:ind w:firstLine="720"/>
        <w:rPr>
          <w:rFonts w:ascii="Times New Roman" w:hAnsi="Times New Roman" w:cs="Times New Roman"/>
          <w:sz w:val="24"/>
          <w:szCs w:val="24"/>
        </w:rPr>
      </w:pPr>
      <w:r w:rsidRPr="00EE3E39">
        <w:rPr>
          <w:rFonts w:ascii="Times New Roman" w:hAnsi="Times New Roman" w:cs="Times New Roman"/>
          <w:sz w:val="24"/>
          <w:szCs w:val="24"/>
        </w:rPr>
        <w:t xml:space="preserve">Some researchers have posited that a broad breadth of attention helps creativity (Friedman et al., 2003; Kasof, 1997; Mendelsohn, 1976). These researchers have argued that broadly focusing attention allows for individuals to think about a large range of stimuli, which </w:t>
      </w:r>
      <w:r w:rsidR="00314975">
        <w:rPr>
          <w:rFonts w:ascii="Times New Roman" w:hAnsi="Times New Roman" w:cs="Times New Roman"/>
          <w:sz w:val="24"/>
          <w:szCs w:val="24"/>
        </w:rPr>
        <w:t>can help</w:t>
      </w:r>
      <w:r w:rsidR="00314975" w:rsidRPr="00EE3E39">
        <w:rPr>
          <w:rFonts w:ascii="Times New Roman" w:hAnsi="Times New Roman" w:cs="Times New Roman"/>
          <w:sz w:val="24"/>
          <w:szCs w:val="24"/>
        </w:rPr>
        <w:t xml:space="preserve"> </w:t>
      </w:r>
      <w:r w:rsidRPr="00EE3E39">
        <w:rPr>
          <w:rFonts w:ascii="Times New Roman" w:hAnsi="Times New Roman" w:cs="Times New Roman"/>
          <w:sz w:val="24"/>
          <w:szCs w:val="24"/>
        </w:rPr>
        <w:t>a person avoid fixation and connect seemingly disparate ideas (i.e., remote associations), resulting in better creative performance (Friedman et al., 2003; Howard-Jones &amp; Murray, 2003; Kasof, 1997; Mendelsohn, 1976; Mendelsohn &amp; Griswold, 1964). Limited research findings help support this view (Friedman et al., 2003; Howard-Jones &amp; Murray, 2003).</w:t>
      </w:r>
    </w:p>
    <w:p w14:paraId="05D5FB9C" w14:textId="77777777" w:rsidR="00887A55" w:rsidRPr="00EE3E39" w:rsidRDefault="00887A55" w:rsidP="00BC6DF9">
      <w:pPr>
        <w:spacing w:after="0" w:line="480" w:lineRule="auto"/>
        <w:ind w:firstLine="720"/>
        <w:rPr>
          <w:rFonts w:ascii="Times New Roman" w:hAnsi="Times New Roman" w:cs="Times New Roman"/>
          <w:sz w:val="24"/>
          <w:szCs w:val="24"/>
        </w:rPr>
      </w:pPr>
      <w:r w:rsidRPr="00EE3E39">
        <w:rPr>
          <w:rFonts w:ascii="Times New Roman" w:hAnsi="Times New Roman" w:cs="Times New Roman"/>
          <w:sz w:val="24"/>
          <w:szCs w:val="24"/>
        </w:rPr>
        <w:t>Conversely, other researchers have proposed that flexible attention may be better for creative performance (Finke et al., 1992; Vartanian et al., 2007; Zabelina &amp; Robinson, 2010). The idea here is that broad attentional scope may help creativity during early, generative phases of the creative problem-solving process, but that narrowly focusing attention helps in later, exploratory stages of the creative problem-solving process. Again, some limited findings help support this view (Vartanian et al., 2007; Zabelina &amp; Robinson, 2010).</w:t>
      </w:r>
    </w:p>
    <w:p w14:paraId="7D2243D2" w14:textId="12019F0B" w:rsidR="00887A55" w:rsidRPr="00EE3E39" w:rsidRDefault="00463EF1" w:rsidP="00BC6DF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outlined above,</w:t>
      </w:r>
      <w:r w:rsidR="00887A55" w:rsidRPr="00EE3E39">
        <w:rPr>
          <w:rFonts w:ascii="Times New Roman" w:hAnsi="Times New Roman" w:cs="Times New Roman"/>
          <w:sz w:val="24"/>
          <w:szCs w:val="24"/>
        </w:rPr>
        <w:t xml:space="preserve"> findings within the domain of attention and creativity are inconclusiv</w:t>
      </w:r>
      <w:r>
        <w:rPr>
          <w:rFonts w:ascii="Times New Roman" w:hAnsi="Times New Roman" w:cs="Times New Roman"/>
          <w:sz w:val="24"/>
          <w:szCs w:val="24"/>
        </w:rPr>
        <w:t>e. Moreover,</w:t>
      </w:r>
      <w:r w:rsidR="00887A55" w:rsidRPr="00EE3E39">
        <w:rPr>
          <w:rFonts w:ascii="Times New Roman" w:hAnsi="Times New Roman" w:cs="Times New Roman"/>
          <w:sz w:val="24"/>
          <w:szCs w:val="24"/>
        </w:rPr>
        <w:t xml:space="preserve"> there are many methodological </w:t>
      </w:r>
      <w:r w:rsidR="00E008D6">
        <w:rPr>
          <w:rFonts w:ascii="Times New Roman" w:hAnsi="Times New Roman" w:cs="Times New Roman"/>
          <w:sz w:val="24"/>
          <w:szCs w:val="24"/>
        </w:rPr>
        <w:t>limitations</w:t>
      </w:r>
      <w:r w:rsidR="00E008D6" w:rsidRPr="00EE3E39">
        <w:rPr>
          <w:rFonts w:ascii="Times New Roman" w:hAnsi="Times New Roman" w:cs="Times New Roman"/>
          <w:sz w:val="24"/>
          <w:szCs w:val="24"/>
        </w:rPr>
        <w:t xml:space="preserve"> </w:t>
      </w:r>
      <w:r w:rsidR="00E008D6">
        <w:rPr>
          <w:rFonts w:ascii="Times New Roman" w:hAnsi="Times New Roman" w:cs="Times New Roman"/>
          <w:sz w:val="24"/>
          <w:szCs w:val="24"/>
        </w:rPr>
        <w:t xml:space="preserve">present within </w:t>
      </w:r>
      <w:r w:rsidR="00887A55" w:rsidRPr="00EE3E39">
        <w:rPr>
          <w:rFonts w:ascii="Times New Roman" w:hAnsi="Times New Roman" w:cs="Times New Roman"/>
          <w:sz w:val="24"/>
          <w:szCs w:val="24"/>
        </w:rPr>
        <w:t>th</w:t>
      </w:r>
      <w:r w:rsidR="00E008D6">
        <w:rPr>
          <w:rFonts w:ascii="Times New Roman" w:hAnsi="Times New Roman" w:cs="Times New Roman"/>
          <w:sz w:val="24"/>
          <w:szCs w:val="24"/>
        </w:rPr>
        <w:t>is</w:t>
      </w:r>
      <w:r w:rsidR="00887A55" w:rsidRPr="00EE3E39">
        <w:rPr>
          <w:rFonts w:ascii="Times New Roman" w:hAnsi="Times New Roman" w:cs="Times New Roman"/>
          <w:sz w:val="24"/>
          <w:szCs w:val="24"/>
        </w:rPr>
        <w:t xml:space="preserve"> </w:t>
      </w:r>
      <w:r w:rsidR="00E008D6">
        <w:rPr>
          <w:rFonts w:ascii="Times New Roman" w:hAnsi="Times New Roman" w:cs="Times New Roman"/>
          <w:sz w:val="24"/>
          <w:szCs w:val="24"/>
        </w:rPr>
        <w:t>research domain</w:t>
      </w:r>
      <w:r w:rsidR="00887A55" w:rsidRPr="00EE3E39">
        <w:rPr>
          <w:rFonts w:ascii="Times New Roman" w:hAnsi="Times New Roman" w:cs="Times New Roman"/>
          <w:sz w:val="24"/>
          <w:szCs w:val="24"/>
        </w:rPr>
        <w:t xml:space="preserve">. In order to address these concerns and investigate the phenomena further, this study aimed to analyze the impact that attentional interruptions have on creative problem solving, using a scenario and attentional interruptions that </w:t>
      </w:r>
      <w:r w:rsidR="005661B2">
        <w:rPr>
          <w:rFonts w:ascii="Times New Roman" w:hAnsi="Times New Roman" w:cs="Times New Roman"/>
          <w:sz w:val="24"/>
          <w:szCs w:val="24"/>
        </w:rPr>
        <w:t xml:space="preserve">were intended to emulate creative problem-solving activities in the </w:t>
      </w:r>
      <w:r w:rsidR="00EE3E39">
        <w:rPr>
          <w:rFonts w:ascii="Times New Roman" w:hAnsi="Times New Roman" w:cs="Times New Roman"/>
          <w:sz w:val="24"/>
          <w:szCs w:val="24"/>
        </w:rPr>
        <w:t>real-world</w:t>
      </w:r>
      <w:r w:rsidR="00887A55" w:rsidRPr="00EE3E39">
        <w:rPr>
          <w:rFonts w:ascii="Times New Roman" w:hAnsi="Times New Roman" w:cs="Times New Roman"/>
          <w:sz w:val="24"/>
          <w:szCs w:val="24"/>
        </w:rPr>
        <w:t xml:space="preserve">. Using a 2 </w:t>
      </w:r>
      <w:r w:rsidR="000923AC">
        <w:rPr>
          <w:rFonts w:ascii="Times New Roman" w:hAnsi="Times New Roman" w:cs="Times New Roman"/>
          <w:sz w:val="24"/>
          <w:szCs w:val="24"/>
        </w:rPr>
        <w:t>×</w:t>
      </w:r>
      <w:r w:rsidR="00887A55" w:rsidRPr="00EE3E39">
        <w:rPr>
          <w:rFonts w:ascii="Times New Roman" w:hAnsi="Times New Roman" w:cs="Times New Roman"/>
          <w:sz w:val="24"/>
          <w:szCs w:val="24"/>
        </w:rPr>
        <w:t xml:space="preserve"> 2 </w:t>
      </w:r>
      <w:r w:rsidR="000923AC">
        <w:rPr>
          <w:rFonts w:ascii="Times New Roman" w:hAnsi="Times New Roman" w:cs="Times New Roman"/>
          <w:sz w:val="24"/>
          <w:szCs w:val="24"/>
        </w:rPr>
        <w:t>×</w:t>
      </w:r>
      <w:r w:rsidR="00887A55" w:rsidRPr="00EE3E39">
        <w:rPr>
          <w:rFonts w:ascii="Times New Roman" w:hAnsi="Times New Roman" w:cs="Times New Roman"/>
          <w:sz w:val="24"/>
          <w:szCs w:val="24"/>
        </w:rPr>
        <w:t xml:space="preserve"> 2 between subjects design with a control group, three email interruption manipulations (i.e., interruption timing, interruption amount, and interruption relevance) were embedded into a creative problem-solving scenario within the marketing domain. Generally speaking, my hypotheses were not supported, but before discussing additional exploratory findings and implications, it is important to acknowledge some key limitations of the study. </w:t>
      </w:r>
    </w:p>
    <w:p w14:paraId="2690B951" w14:textId="77777777" w:rsidR="00887A55" w:rsidRPr="00EE3E39" w:rsidRDefault="00887A55">
      <w:pPr>
        <w:pStyle w:val="Heading2"/>
        <w:spacing w:line="480" w:lineRule="auto"/>
        <w:rPr>
          <w:rFonts w:ascii="Times New Roman" w:hAnsi="Times New Roman" w:cs="Times New Roman"/>
          <w:b/>
          <w:bCs/>
          <w:color w:val="auto"/>
          <w:sz w:val="24"/>
          <w:szCs w:val="24"/>
        </w:rPr>
      </w:pPr>
      <w:bookmarkStart w:id="53" w:name="_Toc77247981"/>
      <w:r w:rsidRPr="00EE3E39">
        <w:rPr>
          <w:rFonts w:ascii="Times New Roman" w:hAnsi="Times New Roman" w:cs="Times New Roman"/>
          <w:b/>
          <w:bCs/>
          <w:color w:val="auto"/>
          <w:sz w:val="24"/>
          <w:szCs w:val="24"/>
        </w:rPr>
        <w:t>Limitations</w:t>
      </w:r>
      <w:bookmarkEnd w:id="53"/>
    </w:p>
    <w:p w14:paraId="19220CCE" w14:textId="700E7A95" w:rsidR="00887A55" w:rsidRPr="00EE3E39" w:rsidRDefault="00887A55">
      <w:pPr>
        <w:spacing w:after="0" w:line="480" w:lineRule="auto"/>
        <w:ind w:firstLine="720"/>
        <w:rPr>
          <w:rFonts w:ascii="Times New Roman" w:hAnsi="Times New Roman" w:cs="Times New Roman"/>
          <w:sz w:val="24"/>
          <w:szCs w:val="24"/>
        </w:rPr>
      </w:pPr>
      <w:r w:rsidRPr="00EE3E39">
        <w:rPr>
          <w:rFonts w:ascii="Times New Roman" w:hAnsi="Times New Roman" w:cs="Times New Roman"/>
          <w:sz w:val="24"/>
          <w:szCs w:val="24"/>
        </w:rPr>
        <w:t>While this study addresses many of the methodological weaknesses present in this literature, it is not without its limitations. First, the experimental task is a low</w:t>
      </w:r>
      <w:r w:rsidR="00C06DF4">
        <w:rPr>
          <w:rFonts w:ascii="Times New Roman" w:hAnsi="Times New Roman" w:cs="Times New Roman"/>
          <w:sz w:val="24"/>
          <w:szCs w:val="24"/>
        </w:rPr>
        <w:t>-</w:t>
      </w:r>
      <w:r w:rsidRPr="00EE3E39">
        <w:rPr>
          <w:rFonts w:ascii="Times New Roman" w:hAnsi="Times New Roman" w:cs="Times New Roman"/>
          <w:sz w:val="24"/>
          <w:szCs w:val="24"/>
        </w:rPr>
        <w:t>fidelity simulation, meaning the experimental activities were constructed to simulate the real world, but do not actually represent such. Consequently, this impacts our ability to generalize results to real-world settings. Second, only one task domain is represented here</w:t>
      </w:r>
      <w:r w:rsidR="00BA7F50">
        <w:rPr>
          <w:rFonts w:ascii="Times New Roman" w:hAnsi="Times New Roman" w:cs="Times New Roman"/>
          <w:sz w:val="24"/>
          <w:szCs w:val="24"/>
        </w:rPr>
        <w:t>, specifically</w:t>
      </w:r>
      <w:r w:rsidRPr="00EE3E39">
        <w:rPr>
          <w:rFonts w:ascii="Times New Roman" w:hAnsi="Times New Roman" w:cs="Times New Roman"/>
          <w:sz w:val="24"/>
          <w:szCs w:val="24"/>
        </w:rPr>
        <w:t xml:space="preserve"> creativity in the marketing domain. Therefore, </w:t>
      </w:r>
      <w:r w:rsidR="00DD6C9F">
        <w:rPr>
          <w:rFonts w:ascii="Times New Roman" w:hAnsi="Times New Roman" w:cs="Times New Roman"/>
          <w:sz w:val="24"/>
          <w:szCs w:val="24"/>
        </w:rPr>
        <w:t xml:space="preserve">the </w:t>
      </w:r>
      <w:r w:rsidRPr="00EE3E39">
        <w:rPr>
          <w:rFonts w:ascii="Times New Roman" w:hAnsi="Times New Roman" w:cs="Times New Roman"/>
          <w:sz w:val="24"/>
          <w:szCs w:val="24"/>
        </w:rPr>
        <w:t xml:space="preserve">results </w:t>
      </w:r>
      <w:r w:rsidR="00DD6C9F">
        <w:rPr>
          <w:rFonts w:ascii="Times New Roman" w:hAnsi="Times New Roman" w:cs="Times New Roman"/>
          <w:sz w:val="24"/>
          <w:szCs w:val="24"/>
        </w:rPr>
        <w:t>do</w:t>
      </w:r>
      <w:r w:rsidR="00DD6C9F" w:rsidRPr="00EE3E39">
        <w:rPr>
          <w:rFonts w:ascii="Times New Roman" w:hAnsi="Times New Roman" w:cs="Times New Roman"/>
          <w:sz w:val="24"/>
          <w:szCs w:val="24"/>
        </w:rPr>
        <w:t xml:space="preserve"> </w:t>
      </w:r>
      <w:r w:rsidRPr="00EE3E39">
        <w:rPr>
          <w:rFonts w:ascii="Times New Roman" w:hAnsi="Times New Roman" w:cs="Times New Roman"/>
          <w:sz w:val="24"/>
          <w:szCs w:val="24"/>
        </w:rPr>
        <w:t xml:space="preserve">not necessarily reflect creative problem solving in other domains. Third, the order and timing of manipulations are fixed, and results cannot speak to combinations or different orders of manipulations. </w:t>
      </w:r>
      <w:r w:rsidR="006C148B">
        <w:rPr>
          <w:rFonts w:ascii="Times New Roman" w:hAnsi="Times New Roman" w:cs="Times New Roman"/>
          <w:sz w:val="24"/>
          <w:szCs w:val="24"/>
        </w:rPr>
        <w:t>Fourth</w:t>
      </w:r>
      <w:r w:rsidR="006C148B" w:rsidRPr="00EE3E39">
        <w:rPr>
          <w:rFonts w:ascii="Times New Roman" w:hAnsi="Times New Roman" w:cs="Times New Roman"/>
          <w:sz w:val="24"/>
          <w:szCs w:val="24"/>
        </w:rPr>
        <w:t>, since this is an online study where participants were unproctored, the researcher c</w:t>
      </w:r>
      <w:r w:rsidR="006C148B">
        <w:rPr>
          <w:rFonts w:ascii="Times New Roman" w:hAnsi="Times New Roman" w:cs="Times New Roman"/>
          <w:sz w:val="24"/>
          <w:szCs w:val="24"/>
        </w:rPr>
        <w:t>ould not</w:t>
      </w:r>
      <w:r w:rsidR="006C148B" w:rsidRPr="00EE3E39">
        <w:rPr>
          <w:rFonts w:ascii="Times New Roman" w:hAnsi="Times New Roman" w:cs="Times New Roman"/>
          <w:sz w:val="24"/>
          <w:szCs w:val="24"/>
        </w:rPr>
        <w:t xml:space="preserve"> control real-world </w:t>
      </w:r>
      <w:r w:rsidR="006C148B">
        <w:rPr>
          <w:rFonts w:ascii="Times New Roman" w:hAnsi="Times New Roman" w:cs="Times New Roman"/>
          <w:sz w:val="24"/>
          <w:szCs w:val="24"/>
        </w:rPr>
        <w:t>distractions</w:t>
      </w:r>
      <w:r w:rsidR="006C148B" w:rsidRPr="00EE3E39">
        <w:rPr>
          <w:rFonts w:ascii="Times New Roman" w:hAnsi="Times New Roman" w:cs="Times New Roman"/>
          <w:sz w:val="24"/>
          <w:szCs w:val="24"/>
        </w:rPr>
        <w:t xml:space="preserve"> in their environments. Although explicit instructions were given at the beginning of the study noting that participants should complete the entire study in a quiet, distraction free environment, within a single sitting, the researcher cannot guarantee this. Consequently, this presents another limitation of the study. Future </w:t>
      </w:r>
      <w:r w:rsidRPr="00EE3E39">
        <w:rPr>
          <w:rFonts w:ascii="Times New Roman" w:hAnsi="Times New Roman" w:cs="Times New Roman"/>
          <w:sz w:val="24"/>
          <w:szCs w:val="24"/>
        </w:rPr>
        <w:t>research is needed to address these study design limitations and investigate the phenomena in the real world, in additional domains, and with variable orders and combinations of manipulations</w:t>
      </w:r>
      <w:r w:rsidR="006C148B">
        <w:rPr>
          <w:rFonts w:ascii="Times New Roman" w:hAnsi="Times New Roman" w:cs="Times New Roman"/>
          <w:sz w:val="24"/>
          <w:szCs w:val="24"/>
        </w:rPr>
        <w:t xml:space="preserve">. </w:t>
      </w:r>
      <w:r w:rsidR="0025748E">
        <w:rPr>
          <w:rFonts w:ascii="Times New Roman" w:hAnsi="Times New Roman" w:cs="Times New Roman"/>
          <w:sz w:val="24"/>
          <w:szCs w:val="24"/>
        </w:rPr>
        <w:t xml:space="preserve">Further discussion </w:t>
      </w:r>
      <w:r w:rsidR="00F72721">
        <w:rPr>
          <w:rFonts w:ascii="Times New Roman" w:hAnsi="Times New Roman" w:cs="Times New Roman"/>
          <w:sz w:val="24"/>
          <w:szCs w:val="24"/>
        </w:rPr>
        <w:t>related to</w:t>
      </w:r>
      <w:r w:rsidR="0025748E">
        <w:rPr>
          <w:rFonts w:ascii="Times New Roman" w:hAnsi="Times New Roman" w:cs="Times New Roman"/>
          <w:sz w:val="24"/>
          <w:szCs w:val="24"/>
        </w:rPr>
        <w:t xml:space="preserve"> these points can be found at the end of this section.</w:t>
      </w:r>
    </w:p>
    <w:p w14:paraId="4A51ED0A" w14:textId="623C51A6" w:rsidR="00887A55" w:rsidRPr="00EE3E39" w:rsidRDefault="00887A55" w:rsidP="00BC6DF9">
      <w:pPr>
        <w:spacing w:after="0" w:line="480" w:lineRule="auto"/>
        <w:ind w:firstLine="720"/>
        <w:rPr>
          <w:rFonts w:ascii="Times New Roman" w:hAnsi="Times New Roman" w:cs="Times New Roman"/>
          <w:sz w:val="24"/>
          <w:szCs w:val="24"/>
        </w:rPr>
      </w:pPr>
      <w:r w:rsidRPr="00EE3E39">
        <w:rPr>
          <w:rFonts w:ascii="Times New Roman" w:hAnsi="Times New Roman" w:cs="Times New Roman"/>
          <w:sz w:val="24"/>
          <w:szCs w:val="24"/>
        </w:rPr>
        <w:t>F</w:t>
      </w:r>
      <w:r w:rsidR="007A0F66">
        <w:rPr>
          <w:rFonts w:ascii="Times New Roman" w:hAnsi="Times New Roman" w:cs="Times New Roman"/>
          <w:sz w:val="24"/>
          <w:szCs w:val="24"/>
        </w:rPr>
        <w:t>ifth</w:t>
      </w:r>
      <w:r w:rsidRPr="00EE3E39">
        <w:rPr>
          <w:rFonts w:ascii="Times New Roman" w:hAnsi="Times New Roman" w:cs="Times New Roman"/>
          <w:sz w:val="24"/>
          <w:szCs w:val="24"/>
        </w:rPr>
        <w:t xml:space="preserve">, because of the lack of research looking into the nature of attentional interruptions (e.g., frequency of interruptions), the basis for choosing how many email interruptions represented the low condition (i.e., </w:t>
      </w:r>
      <w:r w:rsidR="00463EF1">
        <w:rPr>
          <w:rFonts w:ascii="Times New Roman" w:hAnsi="Times New Roman" w:cs="Times New Roman"/>
          <w:sz w:val="24"/>
          <w:szCs w:val="24"/>
        </w:rPr>
        <w:t>two</w:t>
      </w:r>
      <w:r w:rsidRPr="00EE3E39">
        <w:rPr>
          <w:rFonts w:ascii="Times New Roman" w:hAnsi="Times New Roman" w:cs="Times New Roman"/>
          <w:sz w:val="24"/>
          <w:szCs w:val="24"/>
        </w:rPr>
        <w:t xml:space="preserve">) and the high condition (i.e., </w:t>
      </w:r>
      <w:r w:rsidR="00463EF1">
        <w:rPr>
          <w:rFonts w:ascii="Times New Roman" w:hAnsi="Times New Roman" w:cs="Times New Roman"/>
          <w:sz w:val="24"/>
          <w:szCs w:val="24"/>
        </w:rPr>
        <w:t>four</w:t>
      </w:r>
      <w:r w:rsidRPr="00EE3E39">
        <w:rPr>
          <w:rFonts w:ascii="Times New Roman" w:hAnsi="Times New Roman" w:cs="Times New Roman"/>
          <w:sz w:val="24"/>
          <w:szCs w:val="24"/>
        </w:rPr>
        <w:t>) was extremely limited. Previous creative problem-solving research using a similar experimental task also included two vs four prompts as the low vs high condition, respectively (</w:t>
      </w:r>
      <w:r w:rsidR="00661A6B">
        <w:rPr>
          <w:rFonts w:ascii="Times New Roman" w:hAnsi="Times New Roman" w:cs="Times New Roman"/>
          <w:sz w:val="24"/>
          <w:szCs w:val="24"/>
        </w:rPr>
        <w:t xml:space="preserve">e.g., </w:t>
      </w:r>
      <w:r w:rsidRPr="00EE3E39">
        <w:rPr>
          <w:rFonts w:ascii="Times New Roman" w:hAnsi="Times New Roman" w:cs="Times New Roman"/>
          <w:sz w:val="24"/>
          <w:szCs w:val="24"/>
        </w:rPr>
        <w:t xml:space="preserve">Scott et al., 2005). Additionally, </w:t>
      </w:r>
      <w:r w:rsidR="00E86252">
        <w:rPr>
          <w:rFonts w:ascii="Times New Roman" w:hAnsi="Times New Roman" w:cs="Times New Roman"/>
          <w:sz w:val="24"/>
          <w:szCs w:val="24"/>
        </w:rPr>
        <w:t>due to</w:t>
      </w:r>
      <w:r w:rsidRPr="00EE3E39">
        <w:rPr>
          <w:rFonts w:ascii="Times New Roman" w:hAnsi="Times New Roman" w:cs="Times New Roman"/>
          <w:sz w:val="24"/>
          <w:szCs w:val="24"/>
        </w:rPr>
        <w:t xml:space="preserve"> the length </w:t>
      </w:r>
      <w:r w:rsidR="00E86252">
        <w:rPr>
          <w:rFonts w:ascii="Times New Roman" w:hAnsi="Times New Roman" w:cs="Times New Roman"/>
          <w:sz w:val="24"/>
          <w:szCs w:val="24"/>
        </w:rPr>
        <w:t xml:space="preserve">of time </w:t>
      </w:r>
      <w:r w:rsidRPr="00EE3E39">
        <w:rPr>
          <w:rFonts w:ascii="Times New Roman" w:hAnsi="Times New Roman" w:cs="Times New Roman"/>
          <w:sz w:val="24"/>
          <w:szCs w:val="24"/>
        </w:rPr>
        <w:t>which it takes to complete both</w:t>
      </w:r>
      <w:r w:rsidR="00275881">
        <w:rPr>
          <w:rFonts w:ascii="Times New Roman" w:hAnsi="Times New Roman" w:cs="Times New Roman"/>
          <w:sz w:val="24"/>
          <w:szCs w:val="24"/>
        </w:rPr>
        <w:t xml:space="preserve"> the</w:t>
      </w:r>
      <w:r w:rsidRPr="00EE3E39">
        <w:rPr>
          <w:rFonts w:ascii="Times New Roman" w:hAnsi="Times New Roman" w:cs="Times New Roman"/>
          <w:sz w:val="24"/>
          <w:szCs w:val="24"/>
        </w:rPr>
        <w:t xml:space="preserve"> idea generation and </w:t>
      </w:r>
      <w:r w:rsidR="00275881">
        <w:rPr>
          <w:rFonts w:ascii="Times New Roman" w:hAnsi="Times New Roman" w:cs="Times New Roman"/>
          <w:sz w:val="24"/>
          <w:szCs w:val="24"/>
        </w:rPr>
        <w:t xml:space="preserve">the </w:t>
      </w:r>
      <w:r w:rsidRPr="00EE3E39">
        <w:rPr>
          <w:rFonts w:ascii="Times New Roman" w:hAnsi="Times New Roman" w:cs="Times New Roman"/>
          <w:sz w:val="24"/>
          <w:szCs w:val="24"/>
        </w:rPr>
        <w:t>idea evaluation tasks in this experiment, I determined that two vs four email interruptions were appropriate frequencies to represent the manipulation levels. However, the lack of research regarding the frequency of attentional interruptions does present a limitation in the study. In light of the exploratory findings surrounding the interruption amount manipulation, it is critical that future research investigate the impact of different interruption amounts (e.g., zero vs one vs two vs three, etc.). Along somewhat similar lines, it would be interesting to see future research investigate interruption intensity. In other words, researchers should investigate whether the extensiveness of the interruption (e.g., time and/or cognitive resources needed to process the interruption) impacts creative problem solving.</w:t>
      </w:r>
    </w:p>
    <w:p w14:paraId="380C0D38" w14:textId="26AD1CE5" w:rsidR="00D368B7" w:rsidRDefault="002758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Finally,</w:t>
      </w:r>
      <w:r w:rsidR="00887A55" w:rsidRPr="00EE3E39">
        <w:rPr>
          <w:rFonts w:ascii="Times New Roman" w:hAnsi="Times New Roman" w:cs="Times New Roman"/>
          <w:sz w:val="24"/>
          <w:szCs w:val="24"/>
        </w:rPr>
        <w:t xml:space="preserve"> many of the activities in the literature that are used to influence attention lack similarity to real-world attentional interruptions (e.g., Stroop-like tasks, drawing completion tasks). Consequently, there is a lack of evidence bearing on the impact that the nature of real-world attentional </w:t>
      </w:r>
      <w:r w:rsidR="00463EF1">
        <w:rPr>
          <w:rFonts w:ascii="Times New Roman" w:hAnsi="Times New Roman" w:cs="Times New Roman"/>
          <w:sz w:val="24"/>
          <w:szCs w:val="24"/>
        </w:rPr>
        <w:t>interruptions</w:t>
      </w:r>
      <w:r w:rsidR="00463EF1" w:rsidRPr="00EE3E39">
        <w:rPr>
          <w:rFonts w:ascii="Times New Roman" w:hAnsi="Times New Roman" w:cs="Times New Roman"/>
          <w:sz w:val="24"/>
          <w:szCs w:val="24"/>
        </w:rPr>
        <w:t xml:space="preserve"> </w:t>
      </w:r>
      <w:r w:rsidR="00887A55" w:rsidRPr="00EE3E39">
        <w:rPr>
          <w:rFonts w:ascii="Times New Roman" w:hAnsi="Times New Roman" w:cs="Times New Roman"/>
          <w:sz w:val="24"/>
          <w:szCs w:val="24"/>
        </w:rPr>
        <w:t xml:space="preserve">(e.g., task-relevant, task-irrelevant) have on creative problem solving. Although our task-relevant vs task-irrelevant manipulations were constructed with the intent to either focus participants’ attention on the task at hand or focus their attention on irrelevant matters, the lack of empirical support for these manipulations does present another limitation in the study. </w:t>
      </w:r>
      <w:r w:rsidR="00661633">
        <w:rPr>
          <w:rFonts w:ascii="Times New Roman" w:hAnsi="Times New Roman" w:cs="Times New Roman"/>
          <w:sz w:val="24"/>
          <w:szCs w:val="24"/>
        </w:rPr>
        <w:t xml:space="preserve">There </w:t>
      </w:r>
      <w:r w:rsidR="00595E27">
        <w:rPr>
          <w:rFonts w:ascii="Times New Roman" w:hAnsi="Times New Roman" w:cs="Times New Roman"/>
          <w:sz w:val="24"/>
          <w:szCs w:val="24"/>
        </w:rPr>
        <w:t>are likely more</w:t>
      </w:r>
      <w:r w:rsidR="00254472">
        <w:rPr>
          <w:rFonts w:ascii="Times New Roman" w:hAnsi="Times New Roman" w:cs="Times New Roman"/>
          <w:sz w:val="24"/>
          <w:szCs w:val="24"/>
        </w:rPr>
        <w:t xml:space="preserve"> aspects involved with task relevancy that were not accounted for in this study and future research should aim to address this issue. </w:t>
      </w:r>
      <w:r w:rsidR="00E86252">
        <w:rPr>
          <w:rFonts w:ascii="Times New Roman" w:hAnsi="Times New Roman" w:cs="Times New Roman"/>
          <w:sz w:val="24"/>
          <w:szCs w:val="24"/>
        </w:rPr>
        <w:t>To illustrate this point</w:t>
      </w:r>
      <w:r w:rsidR="00254472">
        <w:rPr>
          <w:rFonts w:ascii="Times New Roman" w:hAnsi="Times New Roman" w:cs="Times New Roman"/>
          <w:sz w:val="24"/>
          <w:szCs w:val="24"/>
        </w:rPr>
        <w:t xml:space="preserve">, a simplistic task-irrelevant </w:t>
      </w:r>
      <w:r w:rsidR="00463EF1">
        <w:rPr>
          <w:rFonts w:ascii="Times New Roman" w:hAnsi="Times New Roman" w:cs="Times New Roman"/>
          <w:sz w:val="24"/>
          <w:szCs w:val="24"/>
        </w:rPr>
        <w:t>interruption</w:t>
      </w:r>
      <w:r w:rsidR="00254472">
        <w:rPr>
          <w:rFonts w:ascii="Times New Roman" w:hAnsi="Times New Roman" w:cs="Times New Roman"/>
          <w:sz w:val="24"/>
          <w:szCs w:val="24"/>
        </w:rPr>
        <w:t xml:space="preserve">, such as the interruptions centered </w:t>
      </w:r>
      <w:r w:rsidR="00B213F3">
        <w:rPr>
          <w:rFonts w:ascii="Times New Roman" w:hAnsi="Times New Roman" w:cs="Times New Roman"/>
          <w:sz w:val="24"/>
          <w:szCs w:val="24"/>
        </w:rPr>
        <w:t>on</w:t>
      </w:r>
      <w:r w:rsidR="00254472">
        <w:rPr>
          <w:rFonts w:ascii="Times New Roman" w:hAnsi="Times New Roman" w:cs="Times New Roman"/>
          <w:sz w:val="24"/>
          <w:szCs w:val="24"/>
        </w:rPr>
        <w:t xml:space="preserve"> scheduling events in our study, may function quite differently than a complex</w:t>
      </w:r>
      <w:r w:rsidR="00283890">
        <w:rPr>
          <w:rFonts w:ascii="Times New Roman" w:hAnsi="Times New Roman" w:cs="Times New Roman"/>
          <w:sz w:val="24"/>
          <w:szCs w:val="24"/>
        </w:rPr>
        <w:t xml:space="preserve"> task-irrelevant</w:t>
      </w:r>
      <w:r w:rsidR="00254472">
        <w:rPr>
          <w:rFonts w:ascii="Times New Roman" w:hAnsi="Times New Roman" w:cs="Times New Roman"/>
          <w:sz w:val="24"/>
          <w:szCs w:val="24"/>
        </w:rPr>
        <w:t xml:space="preserve"> interruption</w:t>
      </w:r>
      <w:r w:rsidR="00D368B7">
        <w:rPr>
          <w:rFonts w:ascii="Times New Roman" w:hAnsi="Times New Roman" w:cs="Times New Roman"/>
          <w:sz w:val="24"/>
          <w:szCs w:val="24"/>
        </w:rPr>
        <w:t xml:space="preserve">, </w:t>
      </w:r>
      <w:r w:rsidR="00283890">
        <w:rPr>
          <w:rFonts w:ascii="Times New Roman" w:hAnsi="Times New Roman" w:cs="Times New Roman"/>
          <w:sz w:val="24"/>
          <w:szCs w:val="24"/>
        </w:rPr>
        <w:t>such as</w:t>
      </w:r>
      <w:r w:rsidR="00D368B7">
        <w:rPr>
          <w:rFonts w:ascii="Times New Roman" w:hAnsi="Times New Roman" w:cs="Times New Roman"/>
          <w:sz w:val="24"/>
          <w:szCs w:val="24"/>
        </w:rPr>
        <w:t xml:space="preserve"> an interruption</w:t>
      </w:r>
      <w:r w:rsidR="00254472">
        <w:rPr>
          <w:rFonts w:ascii="Times New Roman" w:hAnsi="Times New Roman" w:cs="Times New Roman"/>
          <w:sz w:val="24"/>
          <w:szCs w:val="24"/>
        </w:rPr>
        <w:t xml:space="preserve"> prompting thought about </w:t>
      </w:r>
      <w:r w:rsidR="00283890">
        <w:rPr>
          <w:rFonts w:ascii="Times New Roman" w:hAnsi="Times New Roman" w:cs="Times New Roman"/>
          <w:sz w:val="24"/>
          <w:szCs w:val="24"/>
        </w:rPr>
        <w:t>a different</w:t>
      </w:r>
      <w:r w:rsidR="00254472">
        <w:rPr>
          <w:rFonts w:ascii="Times New Roman" w:hAnsi="Times New Roman" w:cs="Times New Roman"/>
          <w:sz w:val="24"/>
          <w:szCs w:val="24"/>
        </w:rPr>
        <w:t xml:space="preserve"> marketing problem for a completely separate scenario. While both are irrelevant to the actual task at hand, one would likely spur more thought around creative problem solving in the marketing domain</w:t>
      </w:r>
      <w:r w:rsidR="00595E27">
        <w:rPr>
          <w:rFonts w:ascii="Times New Roman" w:hAnsi="Times New Roman" w:cs="Times New Roman"/>
          <w:sz w:val="24"/>
          <w:szCs w:val="24"/>
        </w:rPr>
        <w:t xml:space="preserve"> and </w:t>
      </w:r>
      <w:r w:rsidR="00463EF1">
        <w:rPr>
          <w:rFonts w:ascii="Times New Roman" w:hAnsi="Times New Roman" w:cs="Times New Roman"/>
          <w:sz w:val="24"/>
          <w:szCs w:val="24"/>
        </w:rPr>
        <w:t xml:space="preserve">may </w:t>
      </w:r>
      <w:r w:rsidR="00595E27">
        <w:rPr>
          <w:rFonts w:ascii="Times New Roman" w:hAnsi="Times New Roman" w:cs="Times New Roman"/>
          <w:sz w:val="24"/>
          <w:szCs w:val="24"/>
        </w:rPr>
        <w:t>consequently impact creative performance</w:t>
      </w:r>
      <w:r w:rsidR="00283890">
        <w:rPr>
          <w:rFonts w:ascii="Times New Roman" w:hAnsi="Times New Roman" w:cs="Times New Roman"/>
          <w:sz w:val="24"/>
          <w:szCs w:val="24"/>
        </w:rPr>
        <w:t>. This example highlights the importance of understanding domain relevance vs task relevance regarding interruptions and creative problem solving</w:t>
      </w:r>
      <w:r w:rsidR="00254472">
        <w:rPr>
          <w:rFonts w:ascii="Times New Roman" w:hAnsi="Times New Roman" w:cs="Times New Roman"/>
          <w:sz w:val="24"/>
          <w:szCs w:val="24"/>
        </w:rPr>
        <w:t>.</w:t>
      </w:r>
      <w:r w:rsidR="00595E27">
        <w:rPr>
          <w:rFonts w:ascii="Times New Roman" w:hAnsi="Times New Roman" w:cs="Times New Roman"/>
          <w:sz w:val="24"/>
          <w:szCs w:val="24"/>
        </w:rPr>
        <w:t xml:space="preserve"> </w:t>
      </w:r>
      <w:r w:rsidR="00D368B7">
        <w:rPr>
          <w:rFonts w:ascii="Times New Roman" w:hAnsi="Times New Roman" w:cs="Times New Roman"/>
          <w:sz w:val="24"/>
          <w:szCs w:val="24"/>
        </w:rPr>
        <w:t xml:space="preserve">Therefore, future research should work to classify and investigate other features of interruptions that may </w:t>
      </w:r>
      <w:r w:rsidR="00671C31">
        <w:rPr>
          <w:rFonts w:ascii="Times New Roman" w:hAnsi="Times New Roman" w:cs="Times New Roman"/>
          <w:sz w:val="24"/>
          <w:szCs w:val="24"/>
        </w:rPr>
        <w:t>be pertinent to</w:t>
      </w:r>
      <w:r w:rsidR="00D368B7">
        <w:rPr>
          <w:rFonts w:ascii="Times New Roman" w:hAnsi="Times New Roman" w:cs="Times New Roman"/>
          <w:sz w:val="24"/>
          <w:szCs w:val="24"/>
        </w:rPr>
        <w:t xml:space="preserve"> creative problem-solving performance</w:t>
      </w:r>
      <w:r w:rsidR="00283890">
        <w:rPr>
          <w:rFonts w:ascii="Times New Roman" w:hAnsi="Times New Roman" w:cs="Times New Roman"/>
          <w:sz w:val="24"/>
          <w:szCs w:val="24"/>
        </w:rPr>
        <w:t>.</w:t>
      </w:r>
    </w:p>
    <w:p w14:paraId="2D88E4A5" w14:textId="2D10FFE3" w:rsidR="008D7E57" w:rsidRDefault="008D7E57" w:rsidP="00904C6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Throughout this manuscript, many methodological issues were identified in the </w:t>
      </w:r>
      <w:r w:rsidR="00D92D68">
        <w:rPr>
          <w:rFonts w:ascii="Times New Roman" w:hAnsi="Times New Roman" w:cs="Times New Roman"/>
          <w:sz w:val="24"/>
          <w:szCs w:val="24"/>
        </w:rPr>
        <w:t xml:space="preserve">attention  and </w:t>
      </w:r>
      <w:r>
        <w:rPr>
          <w:rFonts w:ascii="Times New Roman" w:hAnsi="Times New Roman" w:cs="Times New Roman"/>
          <w:sz w:val="24"/>
          <w:szCs w:val="24"/>
        </w:rPr>
        <w:t xml:space="preserve">creativity and literature. Although this study sought to address </w:t>
      </w:r>
      <w:r w:rsidR="00BB75D7">
        <w:rPr>
          <w:rFonts w:ascii="Times New Roman" w:hAnsi="Times New Roman" w:cs="Times New Roman"/>
          <w:sz w:val="24"/>
          <w:szCs w:val="24"/>
        </w:rPr>
        <w:t>some</w:t>
      </w:r>
      <w:r>
        <w:rPr>
          <w:rFonts w:ascii="Times New Roman" w:hAnsi="Times New Roman" w:cs="Times New Roman"/>
          <w:sz w:val="24"/>
          <w:szCs w:val="24"/>
        </w:rPr>
        <w:t xml:space="preserve"> of these concerns (e.g., unrealistic creativity tasks, insufficient measurement of creativity), there were still many limitations associated with the current methodology as outlined above.</w:t>
      </w:r>
      <w:r w:rsidR="006769C2">
        <w:rPr>
          <w:rFonts w:ascii="Times New Roman" w:hAnsi="Times New Roman" w:cs="Times New Roman"/>
          <w:sz w:val="24"/>
          <w:szCs w:val="24"/>
        </w:rPr>
        <w:t xml:space="preserve"> </w:t>
      </w:r>
      <w:r w:rsidR="00BD7819">
        <w:rPr>
          <w:rFonts w:ascii="Times New Roman" w:hAnsi="Times New Roman" w:cs="Times New Roman"/>
          <w:sz w:val="24"/>
          <w:szCs w:val="24"/>
        </w:rPr>
        <w:t>On one hand, l</w:t>
      </w:r>
      <w:r w:rsidR="006769C2">
        <w:rPr>
          <w:rFonts w:ascii="Times New Roman" w:hAnsi="Times New Roman" w:cs="Times New Roman"/>
          <w:sz w:val="24"/>
          <w:szCs w:val="24"/>
        </w:rPr>
        <w:t>aboratory experiments</w:t>
      </w:r>
      <w:r w:rsidR="00D92D68">
        <w:rPr>
          <w:rFonts w:ascii="Times New Roman" w:hAnsi="Times New Roman" w:cs="Times New Roman"/>
          <w:sz w:val="24"/>
          <w:szCs w:val="24"/>
        </w:rPr>
        <w:t xml:space="preserve"> versus non-experimental field studies</w:t>
      </w:r>
      <w:r w:rsidR="007E5F4E">
        <w:rPr>
          <w:rFonts w:ascii="Times New Roman" w:hAnsi="Times New Roman" w:cs="Times New Roman"/>
          <w:sz w:val="24"/>
          <w:szCs w:val="24"/>
        </w:rPr>
        <w:t>, especially randomized control studies,</w:t>
      </w:r>
      <w:r w:rsidR="006769C2">
        <w:rPr>
          <w:rFonts w:ascii="Times New Roman" w:hAnsi="Times New Roman" w:cs="Times New Roman"/>
          <w:sz w:val="24"/>
          <w:szCs w:val="24"/>
        </w:rPr>
        <w:t xml:space="preserve"> have many benefits, including</w:t>
      </w:r>
      <w:r w:rsidR="007E5F4E">
        <w:rPr>
          <w:rFonts w:ascii="Times New Roman" w:hAnsi="Times New Roman" w:cs="Times New Roman"/>
          <w:sz w:val="24"/>
          <w:szCs w:val="24"/>
        </w:rPr>
        <w:t xml:space="preserve"> greater control</w:t>
      </w:r>
      <w:r w:rsidR="00B46AF3">
        <w:rPr>
          <w:rFonts w:ascii="Times New Roman" w:hAnsi="Times New Roman" w:cs="Times New Roman"/>
          <w:sz w:val="24"/>
          <w:szCs w:val="24"/>
        </w:rPr>
        <w:t xml:space="preserve"> (Antonakis et al., 2010). This includes a </w:t>
      </w:r>
      <w:r w:rsidR="00D92D68">
        <w:rPr>
          <w:rFonts w:ascii="Times New Roman" w:hAnsi="Times New Roman" w:cs="Times New Roman"/>
          <w:sz w:val="24"/>
          <w:szCs w:val="24"/>
        </w:rPr>
        <w:t>better</w:t>
      </w:r>
      <w:r w:rsidR="007E5F4E">
        <w:rPr>
          <w:rFonts w:ascii="Times New Roman" w:hAnsi="Times New Roman" w:cs="Times New Roman"/>
          <w:sz w:val="24"/>
          <w:szCs w:val="24"/>
        </w:rPr>
        <w:t xml:space="preserve"> ability to </w:t>
      </w:r>
      <w:r w:rsidR="00B46AF3">
        <w:rPr>
          <w:rFonts w:ascii="Times New Roman" w:hAnsi="Times New Roman" w:cs="Times New Roman"/>
          <w:sz w:val="24"/>
          <w:szCs w:val="24"/>
        </w:rPr>
        <w:t xml:space="preserve">(a) </w:t>
      </w:r>
      <w:r w:rsidR="007E5F4E">
        <w:rPr>
          <w:rFonts w:ascii="Times New Roman" w:hAnsi="Times New Roman" w:cs="Times New Roman"/>
          <w:sz w:val="24"/>
          <w:szCs w:val="24"/>
        </w:rPr>
        <w:t xml:space="preserve">draw causal inferences (Antonakis et al., 2010), </w:t>
      </w:r>
      <w:r w:rsidR="00B46AF3">
        <w:rPr>
          <w:rFonts w:ascii="Times New Roman" w:hAnsi="Times New Roman" w:cs="Times New Roman"/>
          <w:sz w:val="24"/>
          <w:szCs w:val="24"/>
        </w:rPr>
        <w:t xml:space="preserve">(b) </w:t>
      </w:r>
      <w:r w:rsidR="007E5F4E">
        <w:rPr>
          <w:rFonts w:ascii="Times New Roman" w:hAnsi="Times New Roman" w:cs="Times New Roman"/>
          <w:sz w:val="24"/>
          <w:szCs w:val="24"/>
        </w:rPr>
        <w:t>minimize confounding variables (Brem &amp; Utikal, 2019)</w:t>
      </w:r>
      <w:r w:rsidR="00500111">
        <w:rPr>
          <w:rFonts w:ascii="Times New Roman" w:hAnsi="Times New Roman" w:cs="Times New Roman"/>
          <w:sz w:val="24"/>
          <w:szCs w:val="24"/>
        </w:rPr>
        <w:t xml:space="preserve">, </w:t>
      </w:r>
      <w:r w:rsidR="00B46AF3">
        <w:rPr>
          <w:rFonts w:ascii="Times New Roman" w:hAnsi="Times New Roman" w:cs="Times New Roman"/>
          <w:sz w:val="24"/>
          <w:szCs w:val="24"/>
        </w:rPr>
        <w:t>(c)</w:t>
      </w:r>
      <w:r w:rsidR="00500111">
        <w:rPr>
          <w:rFonts w:ascii="Times New Roman" w:hAnsi="Times New Roman" w:cs="Times New Roman"/>
          <w:sz w:val="24"/>
          <w:szCs w:val="24"/>
        </w:rPr>
        <w:t xml:space="preserve"> create variable levels difficult to observe in field settings</w:t>
      </w:r>
      <w:r w:rsidR="00B46AF3">
        <w:rPr>
          <w:rFonts w:ascii="Times New Roman" w:hAnsi="Times New Roman" w:cs="Times New Roman"/>
          <w:sz w:val="24"/>
          <w:szCs w:val="24"/>
        </w:rPr>
        <w:t xml:space="preserve"> (Anderson, De Dreu, &amp; Nijstad, 2004)</w:t>
      </w:r>
      <w:r w:rsidR="00500111">
        <w:rPr>
          <w:rFonts w:ascii="Times New Roman" w:hAnsi="Times New Roman" w:cs="Times New Roman"/>
          <w:sz w:val="24"/>
          <w:szCs w:val="24"/>
        </w:rPr>
        <w:t xml:space="preserve">, and </w:t>
      </w:r>
      <w:r w:rsidR="00B46AF3">
        <w:rPr>
          <w:rFonts w:ascii="Times New Roman" w:hAnsi="Times New Roman" w:cs="Times New Roman"/>
          <w:sz w:val="24"/>
          <w:szCs w:val="24"/>
        </w:rPr>
        <w:t>(d)</w:t>
      </w:r>
      <w:r w:rsidR="00500111">
        <w:rPr>
          <w:rFonts w:ascii="Times New Roman" w:hAnsi="Times New Roman" w:cs="Times New Roman"/>
          <w:sz w:val="24"/>
          <w:szCs w:val="24"/>
        </w:rPr>
        <w:t xml:space="preserve"> measure variables that are </w:t>
      </w:r>
      <w:r w:rsidR="00B46AF3">
        <w:rPr>
          <w:rFonts w:ascii="Times New Roman" w:hAnsi="Times New Roman" w:cs="Times New Roman"/>
          <w:sz w:val="24"/>
          <w:szCs w:val="24"/>
        </w:rPr>
        <w:t xml:space="preserve">otherwise </w:t>
      </w:r>
      <w:r w:rsidR="00500111">
        <w:rPr>
          <w:rFonts w:ascii="Times New Roman" w:hAnsi="Times New Roman" w:cs="Times New Roman"/>
          <w:sz w:val="24"/>
          <w:szCs w:val="24"/>
        </w:rPr>
        <w:t xml:space="preserve">difficult to </w:t>
      </w:r>
      <w:r w:rsidR="00B46AF3">
        <w:rPr>
          <w:rFonts w:ascii="Times New Roman" w:hAnsi="Times New Roman" w:cs="Times New Roman"/>
          <w:sz w:val="24"/>
          <w:szCs w:val="24"/>
        </w:rPr>
        <w:t>observe</w:t>
      </w:r>
      <w:r w:rsidR="00500111">
        <w:rPr>
          <w:rFonts w:ascii="Times New Roman" w:hAnsi="Times New Roman" w:cs="Times New Roman"/>
          <w:sz w:val="24"/>
          <w:szCs w:val="24"/>
        </w:rPr>
        <w:t xml:space="preserve"> in field settings</w:t>
      </w:r>
      <w:r w:rsidR="00B46AF3">
        <w:rPr>
          <w:rFonts w:ascii="Times New Roman" w:hAnsi="Times New Roman" w:cs="Times New Roman"/>
          <w:sz w:val="24"/>
          <w:szCs w:val="24"/>
        </w:rPr>
        <w:t xml:space="preserve"> (Anderson et al., 2004</w:t>
      </w:r>
      <w:r w:rsidR="00500111">
        <w:rPr>
          <w:rFonts w:ascii="Times New Roman" w:hAnsi="Times New Roman" w:cs="Times New Roman"/>
          <w:sz w:val="24"/>
          <w:szCs w:val="24"/>
        </w:rPr>
        <w:t>)</w:t>
      </w:r>
      <w:r w:rsidR="007E5F4E">
        <w:rPr>
          <w:rFonts w:ascii="Times New Roman" w:hAnsi="Times New Roman" w:cs="Times New Roman"/>
          <w:sz w:val="24"/>
          <w:szCs w:val="24"/>
        </w:rPr>
        <w:t xml:space="preserve">. </w:t>
      </w:r>
      <w:r w:rsidR="00904C66">
        <w:rPr>
          <w:rFonts w:ascii="Times New Roman" w:hAnsi="Times New Roman" w:cs="Times New Roman"/>
          <w:sz w:val="24"/>
          <w:szCs w:val="24"/>
        </w:rPr>
        <w:t xml:space="preserve">Laboratory research can provide valuable insight into fundamental behavioral patterns </w:t>
      </w:r>
      <w:r w:rsidR="00500111">
        <w:rPr>
          <w:rFonts w:ascii="Times New Roman" w:hAnsi="Times New Roman" w:cs="Times New Roman"/>
          <w:sz w:val="24"/>
          <w:szCs w:val="24"/>
        </w:rPr>
        <w:t xml:space="preserve">and </w:t>
      </w:r>
      <w:r w:rsidR="00714FFE">
        <w:rPr>
          <w:rFonts w:ascii="Times New Roman" w:hAnsi="Times New Roman" w:cs="Times New Roman"/>
          <w:sz w:val="24"/>
          <w:szCs w:val="24"/>
        </w:rPr>
        <w:t>help</w:t>
      </w:r>
      <w:r w:rsidR="00500111">
        <w:rPr>
          <w:rFonts w:ascii="Times New Roman" w:hAnsi="Times New Roman" w:cs="Times New Roman"/>
          <w:sz w:val="24"/>
          <w:szCs w:val="24"/>
        </w:rPr>
        <w:t xml:space="preserve"> </w:t>
      </w:r>
      <w:r w:rsidR="00BD7819">
        <w:rPr>
          <w:rFonts w:ascii="Times New Roman" w:hAnsi="Times New Roman" w:cs="Times New Roman"/>
          <w:sz w:val="24"/>
          <w:szCs w:val="24"/>
        </w:rPr>
        <w:t xml:space="preserve">build </w:t>
      </w:r>
      <w:r w:rsidR="00500111">
        <w:rPr>
          <w:rFonts w:ascii="Times New Roman" w:hAnsi="Times New Roman" w:cs="Times New Roman"/>
          <w:sz w:val="24"/>
          <w:szCs w:val="24"/>
        </w:rPr>
        <w:t xml:space="preserve">theory </w:t>
      </w:r>
      <w:r w:rsidR="00904C66">
        <w:rPr>
          <w:rFonts w:ascii="Times New Roman" w:hAnsi="Times New Roman" w:cs="Times New Roman"/>
          <w:sz w:val="24"/>
          <w:szCs w:val="24"/>
        </w:rPr>
        <w:t xml:space="preserve">(Brem &amp; Utikal, 2019). </w:t>
      </w:r>
      <w:r w:rsidR="00BD7819">
        <w:rPr>
          <w:rFonts w:ascii="Times New Roman" w:hAnsi="Times New Roman" w:cs="Times New Roman"/>
          <w:sz w:val="24"/>
          <w:szCs w:val="24"/>
        </w:rPr>
        <w:t>On the other hand</w:t>
      </w:r>
      <w:r w:rsidR="007E5F4E">
        <w:rPr>
          <w:rFonts w:ascii="Times New Roman" w:hAnsi="Times New Roman" w:cs="Times New Roman"/>
          <w:sz w:val="24"/>
          <w:szCs w:val="24"/>
        </w:rPr>
        <w:t xml:space="preserve">, laboratory research </w:t>
      </w:r>
      <w:r w:rsidR="00F72721">
        <w:rPr>
          <w:rFonts w:ascii="Times New Roman" w:hAnsi="Times New Roman" w:cs="Times New Roman"/>
          <w:sz w:val="24"/>
          <w:szCs w:val="24"/>
        </w:rPr>
        <w:t>has its own set of</w:t>
      </w:r>
      <w:r w:rsidR="007E5F4E">
        <w:rPr>
          <w:rFonts w:ascii="Times New Roman" w:hAnsi="Times New Roman" w:cs="Times New Roman"/>
          <w:sz w:val="24"/>
          <w:szCs w:val="24"/>
        </w:rPr>
        <w:t xml:space="preserve"> limitations</w:t>
      </w:r>
      <w:r w:rsidR="00500111">
        <w:rPr>
          <w:rFonts w:ascii="Times New Roman" w:hAnsi="Times New Roman" w:cs="Times New Roman"/>
          <w:sz w:val="24"/>
          <w:szCs w:val="24"/>
        </w:rPr>
        <w:t>. Principally</w:t>
      </w:r>
      <w:r w:rsidR="00714FFE">
        <w:rPr>
          <w:rFonts w:ascii="Times New Roman" w:hAnsi="Times New Roman" w:cs="Times New Roman"/>
          <w:sz w:val="24"/>
          <w:szCs w:val="24"/>
        </w:rPr>
        <w:t>,</w:t>
      </w:r>
      <w:r w:rsidR="007E5F4E">
        <w:rPr>
          <w:rFonts w:ascii="Times New Roman" w:hAnsi="Times New Roman" w:cs="Times New Roman"/>
          <w:sz w:val="24"/>
          <w:szCs w:val="24"/>
        </w:rPr>
        <w:t xml:space="preserve"> the possible loss of generalizability to the real wor</w:t>
      </w:r>
      <w:r w:rsidR="00B46AF3">
        <w:rPr>
          <w:rFonts w:ascii="Times New Roman" w:hAnsi="Times New Roman" w:cs="Times New Roman"/>
          <w:sz w:val="24"/>
          <w:szCs w:val="24"/>
        </w:rPr>
        <w:t>ld</w:t>
      </w:r>
      <w:r w:rsidR="007E5F4E">
        <w:rPr>
          <w:rFonts w:ascii="Times New Roman" w:hAnsi="Times New Roman" w:cs="Times New Roman"/>
          <w:sz w:val="24"/>
          <w:szCs w:val="24"/>
        </w:rPr>
        <w:t xml:space="preserve"> </w:t>
      </w:r>
      <w:r w:rsidR="00E523D0">
        <w:rPr>
          <w:rFonts w:ascii="Times New Roman" w:hAnsi="Times New Roman" w:cs="Times New Roman"/>
          <w:sz w:val="24"/>
          <w:szCs w:val="24"/>
        </w:rPr>
        <w:t>due to</w:t>
      </w:r>
      <w:r w:rsidR="007E5F4E">
        <w:rPr>
          <w:rFonts w:ascii="Times New Roman" w:hAnsi="Times New Roman" w:cs="Times New Roman"/>
          <w:sz w:val="24"/>
          <w:szCs w:val="24"/>
        </w:rPr>
        <w:t xml:space="preserve"> the artificial laboratory environment</w:t>
      </w:r>
      <w:r w:rsidR="00E523D0">
        <w:rPr>
          <w:rFonts w:ascii="Times New Roman" w:hAnsi="Times New Roman" w:cs="Times New Roman"/>
          <w:sz w:val="24"/>
          <w:szCs w:val="24"/>
        </w:rPr>
        <w:t xml:space="preserve"> (Ackerman &amp; Kanfer, 1993)</w:t>
      </w:r>
      <w:r w:rsidR="00714FFE">
        <w:rPr>
          <w:rFonts w:ascii="Times New Roman" w:hAnsi="Times New Roman" w:cs="Times New Roman"/>
          <w:sz w:val="24"/>
          <w:szCs w:val="24"/>
        </w:rPr>
        <w:t>. In other words,</w:t>
      </w:r>
      <w:r w:rsidR="00564DD5">
        <w:rPr>
          <w:rFonts w:ascii="Times New Roman" w:hAnsi="Times New Roman" w:cs="Times New Roman"/>
          <w:sz w:val="24"/>
          <w:szCs w:val="24"/>
        </w:rPr>
        <w:t xml:space="preserve"> this is</w:t>
      </w:r>
      <w:r w:rsidR="00714FFE">
        <w:rPr>
          <w:rFonts w:ascii="Times New Roman" w:hAnsi="Times New Roman" w:cs="Times New Roman"/>
          <w:sz w:val="24"/>
          <w:szCs w:val="24"/>
        </w:rPr>
        <w:t xml:space="preserve"> an issue of </w:t>
      </w:r>
      <w:r w:rsidR="002F1961">
        <w:rPr>
          <w:rFonts w:ascii="Times New Roman" w:hAnsi="Times New Roman" w:cs="Times New Roman"/>
          <w:sz w:val="24"/>
          <w:szCs w:val="24"/>
        </w:rPr>
        <w:t>external validity</w:t>
      </w:r>
      <w:r w:rsidR="00E523D0">
        <w:rPr>
          <w:rFonts w:ascii="Times New Roman" w:hAnsi="Times New Roman" w:cs="Times New Roman"/>
          <w:sz w:val="24"/>
          <w:szCs w:val="24"/>
        </w:rPr>
        <w:t xml:space="preserve">. Moreover, laboratory research has been criticized for use of </w:t>
      </w:r>
      <w:r w:rsidR="00904C66">
        <w:rPr>
          <w:rFonts w:ascii="Times New Roman" w:hAnsi="Times New Roman" w:cs="Times New Roman"/>
          <w:sz w:val="24"/>
          <w:szCs w:val="24"/>
        </w:rPr>
        <w:t>unrepresentative samples (e.g., undergraduate students)</w:t>
      </w:r>
      <w:r w:rsidR="00E523D0">
        <w:rPr>
          <w:rFonts w:ascii="Times New Roman" w:hAnsi="Times New Roman" w:cs="Times New Roman"/>
          <w:sz w:val="24"/>
          <w:szCs w:val="24"/>
        </w:rPr>
        <w:t xml:space="preserve"> </w:t>
      </w:r>
      <w:r w:rsidR="00500111">
        <w:rPr>
          <w:rFonts w:ascii="Times New Roman" w:hAnsi="Times New Roman" w:cs="Times New Roman"/>
          <w:sz w:val="24"/>
          <w:szCs w:val="24"/>
        </w:rPr>
        <w:t xml:space="preserve">and difficulty in </w:t>
      </w:r>
      <w:r w:rsidR="00500111" w:rsidRPr="00B46AF3">
        <w:rPr>
          <w:rFonts w:ascii="Times New Roman" w:hAnsi="Times New Roman" w:cs="Times New Roman"/>
          <w:sz w:val="24"/>
          <w:szCs w:val="24"/>
        </w:rPr>
        <w:t>conducting</w:t>
      </w:r>
      <w:r w:rsidR="00B46AF3">
        <w:rPr>
          <w:rFonts w:ascii="Times New Roman" w:hAnsi="Times New Roman" w:cs="Times New Roman"/>
          <w:sz w:val="24"/>
          <w:szCs w:val="24"/>
        </w:rPr>
        <w:t xml:space="preserve"> longitudinal research (Brem &amp; Utikal, 2019)</w:t>
      </w:r>
      <w:r w:rsidR="007E5F4E">
        <w:rPr>
          <w:rFonts w:ascii="Times New Roman" w:hAnsi="Times New Roman" w:cs="Times New Roman"/>
          <w:sz w:val="24"/>
          <w:szCs w:val="24"/>
        </w:rPr>
        <w:t xml:space="preserve">. Indeed, </w:t>
      </w:r>
      <w:r w:rsidR="00904C66">
        <w:rPr>
          <w:rFonts w:ascii="Times New Roman" w:hAnsi="Times New Roman" w:cs="Times New Roman"/>
          <w:sz w:val="24"/>
          <w:szCs w:val="24"/>
        </w:rPr>
        <w:t xml:space="preserve">Anderson et al. (2004) report that creativity researchers are reluctant to employ laboratory research and experimentation, possibly due to the tendency for journal editors and reviewers to discourage this type of research. </w:t>
      </w:r>
      <w:r w:rsidR="007E5F4E">
        <w:rPr>
          <w:rFonts w:ascii="Times New Roman" w:hAnsi="Times New Roman" w:cs="Times New Roman"/>
          <w:sz w:val="24"/>
          <w:szCs w:val="24"/>
        </w:rPr>
        <w:t>Therefore, the question arises as to the extent to which similarities are necessary across laboratory and real-world settings in order to assume external validity (Locke, 1986).</w:t>
      </w:r>
      <w:r w:rsidR="00500111">
        <w:rPr>
          <w:rFonts w:ascii="Times New Roman" w:hAnsi="Times New Roman" w:cs="Times New Roman"/>
          <w:sz w:val="24"/>
          <w:szCs w:val="24"/>
        </w:rPr>
        <w:t xml:space="preserve"> However, there is very little research exploring this question. For example, in their review of </w:t>
      </w:r>
      <w:r w:rsidR="00BD7819">
        <w:rPr>
          <w:rFonts w:ascii="Times New Roman" w:hAnsi="Times New Roman" w:cs="Times New Roman"/>
          <w:sz w:val="24"/>
          <w:szCs w:val="24"/>
        </w:rPr>
        <w:t xml:space="preserve">the </w:t>
      </w:r>
      <w:r w:rsidR="00500111">
        <w:rPr>
          <w:rFonts w:ascii="Times New Roman" w:hAnsi="Times New Roman" w:cs="Times New Roman"/>
          <w:sz w:val="24"/>
          <w:szCs w:val="24"/>
        </w:rPr>
        <w:t xml:space="preserve">creativity and innovation </w:t>
      </w:r>
      <w:r w:rsidR="00BD7819">
        <w:rPr>
          <w:rFonts w:ascii="Times New Roman" w:hAnsi="Times New Roman" w:cs="Times New Roman"/>
          <w:sz w:val="24"/>
          <w:szCs w:val="24"/>
        </w:rPr>
        <w:t>literature</w:t>
      </w:r>
      <w:r w:rsidR="00500111">
        <w:rPr>
          <w:rFonts w:ascii="Times New Roman" w:hAnsi="Times New Roman" w:cs="Times New Roman"/>
          <w:sz w:val="24"/>
          <w:szCs w:val="24"/>
        </w:rPr>
        <w:t xml:space="preserve">, Anderson et al. (2004) found no studies combining </w:t>
      </w:r>
      <w:r w:rsidR="00B46AF3">
        <w:rPr>
          <w:rFonts w:ascii="Times New Roman" w:hAnsi="Times New Roman" w:cs="Times New Roman"/>
          <w:sz w:val="24"/>
          <w:szCs w:val="24"/>
        </w:rPr>
        <w:t xml:space="preserve">field and laboratory </w:t>
      </w:r>
      <w:r w:rsidR="00500111">
        <w:rPr>
          <w:rFonts w:ascii="Times New Roman" w:hAnsi="Times New Roman" w:cs="Times New Roman"/>
          <w:sz w:val="24"/>
          <w:szCs w:val="24"/>
        </w:rPr>
        <w:t xml:space="preserve">methodologies. </w:t>
      </w:r>
    </w:p>
    <w:p w14:paraId="0150B00A" w14:textId="51727426" w:rsidR="00D655BF" w:rsidRDefault="00500111" w:rsidP="00D655B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w:t>
      </w:r>
      <w:r w:rsidR="00364D38">
        <w:rPr>
          <w:rFonts w:ascii="Times New Roman" w:hAnsi="Times New Roman" w:cs="Times New Roman"/>
          <w:sz w:val="24"/>
          <w:szCs w:val="24"/>
        </w:rPr>
        <w:t xml:space="preserve">the aforementioned points in mind, </w:t>
      </w:r>
      <w:r w:rsidR="003C3FA3">
        <w:rPr>
          <w:rFonts w:ascii="Times New Roman" w:hAnsi="Times New Roman" w:cs="Times New Roman"/>
          <w:sz w:val="24"/>
          <w:szCs w:val="24"/>
        </w:rPr>
        <w:t xml:space="preserve">to address the methodological limitations present in the study and the </w:t>
      </w:r>
      <w:r w:rsidR="00D92D68">
        <w:rPr>
          <w:rFonts w:ascii="Times New Roman" w:hAnsi="Times New Roman" w:cs="Times New Roman"/>
          <w:sz w:val="24"/>
          <w:szCs w:val="24"/>
        </w:rPr>
        <w:t xml:space="preserve">attention </w:t>
      </w:r>
      <w:r w:rsidR="003C3FA3">
        <w:rPr>
          <w:rFonts w:ascii="Times New Roman" w:hAnsi="Times New Roman" w:cs="Times New Roman"/>
          <w:sz w:val="24"/>
          <w:szCs w:val="24"/>
        </w:rPr>
        <w:t xml:space="preserve">and </w:t>
      </w:r>
      <w:r w:rsidR="00D92D68">
        <w:rPr>
          <w:rFonts w:ascii="Times New Roman" w:hAnsi="Times New Roman" w:cs="Times New Roman"/>
          <w:sz w:val="24"/>
          <w:szCs w:val="24"/>
        </w:rPr>
        <w:t xml:space="preserve">creativity </w:t>
      </w:r>
      <w:r w:rsidR="003C3FA3">
        <w:rPr>
          <w:rFonts w:ascii="Times New Roman" w:hAnsi="Times New Roman" w:cs="Times New Roman"/>
          <w:sz w:val="24"/>
          <w:szCs w:val="24"/>
        </w:rPr>
        <w:t>literature more broadly</w:t>
      </w:r>
      <w:r w:rsidR="00B46AF3">
        <w:rPr>
          <w:rFonts w:ascii="Times New Roman" w:hAnsi="Times New Roman" w:cs="Times New Roman"/>
          <w:sz w:val="24"/>
          <w:szCs w:val="24"/>
        </w:rPr>
        <w:t>,</w:t>
      </w:r>
      <w:r w:rsidR="003C3FA3">
        <w:rPr>
          <w:rFonts w:ascii="Times New Roman" w:hAnsi="Times New Roman" w:cs="Times New Roman"/>
          <w:sz w:val="24"/>
          <w:szCs w:val="24"/>
        </w:rPr>
        <w:t xml:space="preserve"> </w:t>
      </w:r>
      <w:r w:rsidR="00364D38">
        <w:rPr>
          <w:rFonts w:ascii="Times New Roman" w:hAnsi="Times New Roman" w:cs="Times New Roman"/>
          <w:sz w:val="24"/>
          <w:szCs w:val="24"/>
        </w:rPr>
        <w:t xml:space="preserve">it would be advantageous to </w:t>
      </w:r>
      <w:r w:rsidR="00D92D68">
        <w:rPr>
          <w:rFonts w:ascii="Times New Roman" w:hAnsi="Times New Roman" w:cs="Times New Roman"/>
          <w:sz w:val="24"/>
          <w:szCs w:val="24"/>
        </w:rPr>
        <w:t>pair</w:t>
      </w:r>
      <w:r w:rsidR="00364D38">
        <w:rPr>
          <w:rFonts w:ascii="Times New Roman" w:hAnsi="Times New Roman" w:cs="Times New Roman"/>
          <w:sz w:val="24"/>
          <w:szCs w:val="24"/>
        </w:rPr>
        <w:t xml:space="preserve"> laboratory and field studies (Anderson et al., 2004). By combining approaches, there will be compensatory effects where the limitations of one method are compensated by the benefits of </w:t>
      </w:r>
      <w:r w:rsidR="003C3FA3">
        <w:rPr>
          <w:rFonts w:ascii="Times New Roman" w:hAnsi="Times New Roman" w:cs="Times New Roman"/>
          <w:sz w:val="24"/>
          <w:szCs w:val="24"/>
        </w:rPr>
        <w:t>the other</w:t>
      </w:r>
      <w:r w:rsidR="00364D38">
        <w:rPr>
          <w:rFonts w:ascii="Times New Roman" w:hAnsi="Times New Roman" w:cs="Times New Roman"/>
          <w:sz w:val="24"/>
          <w:szCs w:val="24"/>
        </w:rPr>
        <w:t xml:space="preserve"> and vice versa. Whereas basic experimental research, as is the case with the current study, can provide insight into fundamental cognitive patterns, field research can highlight how these cognitive processes and patterns emerge in a given context.</w:t>
      </w:r>
      <w:r w:rsidR="00D655BF">
        <w:rPr>
          <w:rFonts w:ascii="Times New Roman" w:hAnsi="Times New Roman" w:cs="Times New Roman"/>
          <w:sz w:val="24"/>
          <w:szCs w:val="24"/>
        </w:rPr>
        <w:t xml:space="preserve"> </w:t>
      </w:r>
    </w:p>
    <w:p w14:paraId="4DADE35A" w14:textId="2EDEBEC8" w:rsidR="00A60385" w:rsidRDefault="00364D38" w:rsidP="00D655B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Ideally, field research would be conducted overtime (Anderson et al., 2004), with special attention paid to observing</w:t>
      </w:r>
      <w:r w:rsidR="00D655BF">
        <w:rPr>
          <w:rFonts w:ascii="Times New Roman" w:hAnsi="Times New Roman" w:cs="Times New Roman"/>
          <w:sz w:val="24"/>
          <w:szCs w:val="24"/>
        </w:rPr>
        <w:t xml:space="preserve"> and </w:t>
      </w:r>
      <w:r>
        <w:rPr>
          <w:rFonts w:ascii="Times New Roman" w:hAnsi="Times New Roman" w:cs="Times New Roman"/>
          <w:sz w:val="24"/>
          <w:szCs w:val="24"/>
        </w:rPr>
        <w:t xml:space="preserve">analyzing all contextual and otherwise confounding variables. This allows researchers to better understand </w:t>
      </w:r>
      <w:r w:rsidR="00D655BF">
        <w:rPr>
          <w:rFonts w:ascii="Times New Roman" w:hAnsi="Times New Roman" w:cs="Times New Roman"/>
          <w:sz w:val="24"/>
          <w:szCs w:val="24"/>
        </w:rPr>
        <w:t xml:space="preserve">how and </w:t>
      </w:r>
      <w:r>
        <w:rPr>
          <w:rFonts w:ascii="Times New Roman" w:hAnsi="Times New Roman" w:cs="Times New Roman"/>
          <w:sz w:val="24"/>
          <w:szCs w:val="24"/>
        </w:rPr>
        <w:t>why laboratory results do or do not translate to real-world settings.</w:t>
      </w:r>
      <w:r w:rsidR="003C3FA3">
        <w:rPr>
          <w:rFonts w:ascii="Times New Roman" w:hAnsi="Times New Roman" w:cs="Times New Roman"/>
          <w:sz w:val="24"/>
          <w:szCs w:val="24"/>
        </w:rPr>
        <w:t xml:space="preserve"> More specifically, if real-world data can be collected over time, then cross-lagged</w:t>
      </w:r>
      <w:r>
        <w:rPr>
          <w:rFonts w:ascii="Times New Roman" w:hAnsi="Times New Roman" w:cs="Times New Roman"/>
          <w:sz w:val="24"/>
          <w:szCs w:val="24"/>
        </w:rPr>
        <w:t xml:space="preserve"> </w:t>
      </w:r>
      <w:r w:rsidR="003C3FA3">
        <w:rPr>
          <w:rFonts w:ascii="Times New Roman" w:hAnsi="Times New Roman" w:cs="Times New Roman"/>
          <w:sz w:val="24"/>
          <w:szCs w:val="24"/>
        </w:rPr>
        <w:t>panel analysis can be conducted. Cross-lagged panel models</w:t>
      </w:r>
      <w:r w:rsidR="002F1961">
        <w:rPr>
          <w:rFonts w:ascii="Times New Roman" w:hAnsi="Times New Roman" w:cs="Times New Roman"/>
          <w:sz w:val="24"/>
          <w:szCs w:val="24"/>
        </w:rPr>
        <w:t xml:space="preserve"> are estimates using longitudinal data where relationships are estimated from one variable to another (Kearney, 2017). In other words, this design and analysis technique allows for researchers to estimate the “directional influence variables have on each other over time” (Kearney, 2017, p. 312). A primary benefit of this technique is that causal influence between variables </w:t>
      </w:r>
      <w:r w:rsidR="00B46AF3">
        <w:rPr>
          <w:rFonts w:ascii="Times New Roman" w:hAnsi="Times New Roman" w:cs="Times New Roman"/>
          <w:sz w:val="24"/>
          <w:szCs w:val="24"/>
        </w:rPr>
        <w:t>can be</w:t>
      </w:r>
      <w:r w:rsidR="002F1961">
        <w:rPr>
          <w:rFonts w:ascii="Times New Roman" w:hAnsi="Times New Roman" w:cs="Times New Roman"/>
          <w:sz w:val="24"/>
          <w:szCs w:val="24"/>
        </w:rPr>
        <w:t xml:space="preserve"> estimated, </w:t>
      </w:r>
      <w:r w:rsidR="00BB75D7">
        <w:rPr>
          <w:rFonts w:ascii="Times New Roman" w:hAnsi="Times New Roman" w:cs="Times New Roman"/>
          <w:sz w:val="24"/>
          <w:szCs w:val="24"/>
        </w:rPr>
        <w:t>as</w:t>
      </w:r>
      <w:r w:rsidR="002F1961">
        <w:rPr>
          <w:rFonts w:ascii="Times New Roman" w:hAnsi="Times New Roman" w:cs="Times New Roman"/>
          <w:sz w:val="24"/>
          <w:szCs w:val="24"/>
        </w:rPr>
        <w:t xml:space="preserve"> </w:t>
      </w:r>
      <w:r w:rsidR="00BB75D7">
        <w:rPr>
          <w:rFonts w:ascii="Times New Roman" w:hAnsi="Times New Roman" w:cs="Times New Roman"/>
          <w:sz w:val="24"/>
          <w:szCs w:val="24"/>
        </w:rPr>
        <w:t>compared</w:t>
      </w:r>
      <w:r w:rsidR="002F1961">
        <w:rPr>
          <w:rFonts w:ascii="Times New Roman" w:hAnsi="Times New Roman" w:cs="Times New Roman"/>
          <w:sz w:val="24"/>
          <w:szCs w:val="24"/>
        </w:rPr>
        <w:t xml:space="preserve"> to cross</w:t>
      </w:r>
      <w:r w:rsidR="00E1251A">
        <w:rPr>
          <w:rFonts w:ascii="Times New Roman" w:hAnsi="Times New Roman" w:cs="Times New Roman"/>
          <w:sz w:val="24"/>
          <w:szCs w:val="24"/>
        </w:rPr>
        <w:t>-</w:t>
      </w:r>
      <w:r w:rsidR="002F1961">
        <w:rPr>
          <w:rFonts w:ascii="Times New Roman" w:hAnsi="Times New Roman" w:cs="Times New Roman"/>
          <w:sz w:val="24"/>
          <w:szCs w:val="24"/>
        </w:rPr>
        <w:t xml:space="preserve">sectional </w:t>
      </w:r>
      <w:r w:rsidR="00562ABE">
        <w:rPr>
          <w:rFonts w:ascii="Times New Roman" w:hAnsi="Times New Roman" w:cs="Times New Roman"/>
          <w:sz w:val="24"/>
          <w:szCs w:val="24"/>
        </w:rPr>
        <w:t xml:space="preserve">and simple predictive </w:t>
      </w:r>
      <w:r w:rsidR="002F1961">
        <w:rPr>
          <w:rFonts w:ascii="Times New Roman" w:hAnsi="Times New Roman" w:cs="Times New Roman"/>
          <w:sz w:val="24"/>
          <w:szCs w:val="24"/>
        </w:rPr>
        <w:t>designs—which are commonly used in field research—where causality is much more difficult to infer.</w:t>
      </w:r>
      <w:r w:rsidR="00714FFE">
        <w:rPr>
          <w:rFonts w:ascii="Times New Roman" w:hAnsi="Times New Roman" w:cs="Times New Roman"/>
          <w:sz w:val="24"/>
          <w:szCs w:val="24"/>
        </w:rPr>
        <w:t xml:space="preserve"> </w:t>
      </w:r>
      <w:bookmarkStart w:id="54" w:name="_Hlk74682993"/>
    </w:p>
    <w:p w14:paraId="1BB39F63" w14:textId="53F19C91" w:rsidR="00A60385" w:rsidRDefault="00A60385" w:rsidP="00A60385">
      <w:pPr>
        <w:spacing w:after="0" w:line="480" w:lineRule="auto"/>
        <w:ind w:firstLine="720"/>
        <w:rPr>
          <w:rFonts w:ascii="Times New Roman" w:hAnsi="Times New Roman" w:cs="Times New Roman"/>
          <w:sz w:val="24"/>
          <w:szCs w:val="24"/>
        </w:rPr>
      </w:pPr>
      <w:bookmarkStart w:id="55" w:name="_Hlk74690694"/>
      <w:bookmarkEnd w:id="54"/>
      <w:r>
        <w:rPr>
          <w:rFonts w:ascii="Times New Roman" w:hAnsi="Times New Roman" w:cs="Times New Roman"/>
          <w:sz w:val="24"/>
          <w:szCs w:val="24"/>
        </w:rPr>
        <w:t xml:space="preserve">When thinking about what an ideal cross-lagged field </w:t>
      </w:r>
      <w:r w:rsidRPr="00A32A5B">
        <w:rPr>
          <w:rFonts w:ascii="Times New Roman" w:hAnsi="Times New Roman" w:cs="Times New Roman"/>
          <w:sz w:val="24"/>
          <w:szCs w:val="24"/>
        </w:rPr>
        <w:t xml:space="preserve">study </w:t>
      </w:r>
      <w:r>
        <w:rPr>
          <w:rFonts w:ascii="Times New Roman" w:hAnsi="Times New Roman" w:cs="Times New Roman"/>
          <w:sz w:val="24"/>
          <w:szCs w:val="24"/>
        </w:rPr>
        <w:t xml:space="preserve">design </w:t>
      </w:r>
      <w:r w:rsidRPr="00A32A5B">
        <w:rPr>
          <w:rFonts w:ascii="Times New Roman" w:hAnsi="Times New Roman" w:cs="Times New Roman"/>
          <w:sz w:val="24"/>
          <w:szCs w:val="24"/>
        </w:rPr>
        <w:t xml:space="preserve">in the domain of </w:t>
      </w:r>
      <w:r>
        <w:rPr>
          <w:rFonts w:ascii="Times New Roman" w:hAnsi="Times New Roman" w:cs="Times New Roman"/>
          <w:sz w:val="24"/>
          <w:szCs w:val="24"/>
        </w:rPr>
        <w:t>marketing and</w:t>
      </w:r>
      <w:r w:rsidRPr="00A32A5B">
        <w:rPr>
          <w:rFonts w:ascii="Times New Roman" w:hAnsi="Times New Roman" w:cs="Times New Roman"/>
          <w:sz w:val="24"/>
          <w:szCs w:val="24"/>
        </w:rPr>
        <w:t xml:space="preserve"> creativity might </w:t>
      </w:r>
      <w:r>
        <w:rPr>
          <w:rFonts w:ascii="Times New Roman" w:hAnsi="Times New Roman" w:cs="Times New Roman"/>
          <w:sz w:val="24"/>
          <w:szCs w:val="24"/>
        </w:rPr>
        <w:t xml:space="preserve">look like, researchers should consider studying marketing teams across the lifespan of a project. This type of situation would be great for studying creativity and attention in the real world for a number of </w:t>
      </w:r>
      <w:r w:rsidRPr="00531F03">
        <w:rPr>
          <w:rFonts w:ascii="Times New Roman" w:hAnsi="Times New Roman" w:cs="Times New Roman"/>
          <w:sz w:val="24"/>
          <w:szCs w:val="24"/>
        </w:rPr>
        <w:t>reasons</w:t>
      </w:r>
      <w:r>
        <w:rPr>
          <w:rFonts w:ascii="Times New Roman" w:hAnsi="Times New Roman" w:cs="Times New Roman"/>
          <w:sz w:val="24"/>
          <w:szCs w:val="24"/>
        </w:rPr>
        <w:t xml:space="preserve">. An example that can be used to illustrate these benefits would be a project that involves creating a new ad campaign for an established product. Before discussing the benefits of this </w:t>
      </w:r>
      <w:r w:rsidR="007E635F">
        <w:rPr>
          <w:rFonts w:ascii="Times New Roman" w:hAnsi="Times New Roman" w:cs="Times New Roman"/>
          <w:sz w:val="24"/>
          <w:szCs w:val="24"/>
        </w:rPr>
        <w:t xml:space="preserve">type of </w:t>
      </w:r>
      <w:r>
        <w:rPr>
          <w:rFonts w:ascii="Times New Roman" w:hAnsi="Times New Roman" w:cs="Times New Roman"/>
          <w:sz w:val="24"/>
          <w:szCs w:val="24"/>
        </w:rPr>
        <w:t>setting a</w:t>
      </w:r>
      <w:r w:rsidR="007E635F">
        <w:rPr>
          <w:rFonts w:ascii="Times New Roman" w:hAnsi="Times New Roman" w:cs="Times New Roman"/>
          <w:sz w:val="24"/>
          <w:szCs w:val="24"/>
        </w:rPr>
        <w:t>nd scenario</w:t>
      </w:r>
      <w:r>
        <w:rPr>
          <w:rFonts w:ascii="Times New Roman" w:hAnsi="Times New Roman" w:cs="Times New Roman"/>
          <w:sz w:val="24"/>
          <w:szCs w:val="24"/>
        </w:rPr>
        <w:t>, it should first be noted that companies often use project management software and timelines to plan out the life cycle of a given project. These scheduled timelines include all project tasks, how long each of those tasks should take, on what days/times the tasks will be completed, and which employees are assigned to a given task.</w:t>
      </w:r>
    </w:p>
    <w:p w14:paraId="54F647B8" w14:textId="77777777" w:rsidR="00A60385" w:rsidRDefault="00A60385" w:rsidP="00A6038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benefit is that </w:t>
      </w:r>
      <w:r w:rsidRPr="00DA772F">
        <w:rPr>
          <w:rFonts w:ascii="Times New Roman" w:hAnsi="Times New Roman" w:cs="Times New Roman"/>
          <w:sz w:val="24"/>
          <w:szCs w:val="24"/>
        </w:rPr>
        <w:t>naturalistic</w:t>
      </w:r>
      <w:r>
        <w:rPr>
          <w:rFonts w:ascii="Times New Roman" w:hAnsi="Times New Roman" w:cs="Times New Roman"/>
          <w:sz w:val="24"/>
          <w:szCs w:val="24"/>
        </w:rPr>
        <w:t xml:space="preserve"> and more objective data can be collected in this type of setting. For example,</w:t>
      </w:r>
      <w:r w:rsidRPr="00DA772F">
        <w:rPr>
          <w:rFonts w:ascii="Times New Roman" w:hAnsi="Times New Roman" w:cs="Times New Roman"/>
          <w:sz w:val="24"/>
          <w:szCs w:val="24"/>
        </w:rPr>
        <w:t xml:space="preserve"> data related to stages of the creative problem-solving process can be </w:t>
      </w:r>
      <w:r>
        <w:rPr>
          <w:rFonts w:ascii="Times New Roman" w:hAnsi="Times New Roman" w:cs="Times New Roman"/>
          <w:sz w:val="24"/>
          <w:szCs w:val="24"/>
        </w:rPr>
        <w:t xml:space="preserve">easily </w:t>
      </w:r>
      <w:r w:rsidRPr="00DA772F">
        <w:rPr>
          <w:rFonts w:ascii="Times New Roman" w:hAnsi="Times New Roman" w:cs="Times New Roman"/>
          <w:sz w:val="24"/>
          <w:szCs w:val="24"/>
        </w:rPr>
        <w:t>gathered and coded.</w:t>
      </w:r>
      <w:r>
        <w:rPr>
          <w:rFonts w:ascii="Times New Roman" w:hAnsi="Times New Roman" w:cs="Times New Roman"/>
          <w:sz w:val="24"/>
          <w:szCs w:val="24"/>
        </w:rPr>
        <w:t xml:space="preserve"> Tasks that would be coded as early stage creative problem solving (e.g., information gathering, concept selection, idea generation) might take the form of brainstorming sessions or market trend analysis. Conversely, project tasks that would be coded as late stage processes (e.g., idea evaluation, implementation planning, monitoring) might take the form of final advertisement design and piloting activities. Additionally, objective data on interruptions can be gathered. Companies have the ability to keep track of email and phone usage information when employees use company devices. Therefore, with these types of rich data sets, researchers can deduce when, and during what project tasks, that phone/email interruptions occurred. Furthermore, the time spent on the phone/email interruption can also be calculated as a proxy to extensiveness. Moreover, objective employee data can be collected such as years of experience, serving as a measure of expertise. With respect to objective outcome measures, data can be calculated from the number of views/clicks that the advertisement receives after being deployed. These view/click counts can be compared to the previous ad campaign. Similarly, product sales from before vs after new campaign deployment can be analyzed.  </w:t>
      </w:r>
    </w:p>
    <w:p w14:paraId="072A44E0" w14:textId="77777777" w:rsidR="00A60385" w:rsidRDefault="00A60385" w:rsidP="00A6038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addition to the variables outlined above, which are more objective in nature, researchers can also collect more traditional forms of subjective survey data from project team members. For example, measures of cognitive persistence, affect, and cognitive load (please see a detailed discussion of these variables and their possible influence on creative problem solving later on in the manuscript) can be collected at particular time points, such as at the end of certain project tasks or at the end of a given time period (e.g., weekly). Moreover, additional subjective outcome measures can be collected, such as supervisor or expert ratings of advertising campaign quality and originality.</w:t>
      </w:r>
    </w:p>
    <w:p w14:paraId="2AA5133B" w14:textId="2FDC1E54" w:rsidR="007E635F" w:rsidRDefault="00A6038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Taken together, the key cross-lagged variables that can be added into the model include interruption type (e.g., email, phone call, text message), number of interruptions, interruption extensiveness (e.g., time spent on interruption), stage of the creative problem-solving process interruption was received (i.e., early vs late stage), member expertise, levels of cognitive persistence, affect, and cognitive load. </w:t>
      </w:r>
      <w:r w:rsidR="007E635F">
        <w:rPr>
          <w:rFonts w:ascii="Times New Roman" w:hAnsi="Times New Roman" w:cs="Times New Roman"/>
          <w:sz w:val="24"/>
          <w:szCs w:val="24"/>
        </w:rPr>
        <w:t xml:space="preserve">With respect to outcomes, a number have been suggested here, including more objective outcome data such as the attention the advertisement received (i.e., view/click counts), the change in product sales (i.e., change from old to new ad campaign), as well as subjective expert and supervisor ratings of advertisement quality and originality.    </w:t>
      </w:r>
    </w:p>
    <w:p w14:paraId="53352DC7" w14:textId="5303D456" w:rsidR="00A60385" w:rsidRPr="007F1D00" w:rsidRDefault="00A6038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By </w:t>
      </w:r>
      <w:r w:rsidR="007E635F">
        <w:rPr>
          <w:rFonts w:ascii="Times New Roman" w:hAnsi="Times New Roman" w:cs="Times New Roman"/>
          <w:sz w:val="24"/>
          <w:szCs w:val="24"/>
        </w:rPr>
        <w:t>using a</w:t>
      </w:r>
      <w:r>
        <w:rPr>
          <w:rFonts w:ascii="Times New Roman" w:hAnsi="Times New Roman" w:cs="Times New Roman"/>
          <w:sz w:val="24"/>
          <w:szCs w:val="24"/>
        </w:rPr>
        <w:t xml:space="preserve"> cross-lagged model</w:t>
      </w:r>
      <w:r w:rsidR="007E635F">
        <w:rPr>
          <w:rFonts w:ascii="Times New Roman" w:hAnsi="Times New Roman" w:cs="Times New Roman"/>
          <w:sz w:val="24"/>
          <w:szCs w:val="24"/>
        </w:rPr>
        <w:t xml:space="preserve"> with real-world data,</w:t>
      </w:r>
      <w:r>
        <w:rPr>
          <w:rFonts w:ascii="Times New Roman" w:hAnsi="Times New Roman" w:cs="Times New Roman"/>
          <w:sz w:val="24"/>
          <w:szCs w:val="24"/>
        </w:rPr>
        <w:t xml:space="preserve"> we are able to better understand the relationships among the</w:t>
      </w:r>
      <w:r w:rsidR="007E635F">
        <w:rPr>
          <w:rFonts w:ascii="Times New Roman" w:hAnsi="Times New Roman" w:cs="Times New Roman"/>
          <w:sz w:val="24"/>
          <w:szCs w:val="24"/>
        </w:rPr>
        <w:t>se variables</w:t>
      </w:r>
      <w:r>
        <w:rPr>
          <w:rFonts w:ascii="Times New Roman" w:hAnsi="Times New Roman" w:cs="Times New Roman"/>
          <w:sz w:val="24"/>
          <w:szCs w:val="24"/>
        </w:rPr>
        <w:t>.</w:t>
      </w:r>
      <w:r w:rsidR="007E635F">
        <w:rPr>
          <w:rFonts w:ascii="Times New Roman" w:hAnsi="Times New Roman" w:cs="Times New Roman"/>
          <w:sz w:val="24"/>
          <w:szCs w:val="24"/>
        </w:rPr>
        <w:t xml:space="preserve"> Often, the direction of the relationship can be assumed or purported, but this type of </w:t>
      </w:r>
      <w:r w:rsidR="00D92D68">
        <w:rPr>
          <w:rFonts w:ascii="Times New Roman" w:hAnsi="Times New Roman" w:cs="Times New Roman"/>
          <w:sz w:val="24"/>
          <w:szCs w:val="24"/>
        </w:rPr>
        <w:t>methodological approach</w:t>
      </w:r>
      <w:r w:rsidR="007E635F">
        <w:rPr>
          <w:rFonts w:ascii="Times New Roman" w:hAnsi="Times New Roman" w:cs="Times New Roman"/>
          <w:sz w:val="24"/>
          <w:szCs w:val="24"/>
        </w:rPr>
        <w:t xml:space="preserve"> allows us to better understand causality.</w:t>
      </w:r>
      <w:r>
        <w:rPr>
          <w:rFonts w:ascii="Times New Roman" w:hAnsi="Times New Roman" w:cs="Times New Roman"/>
          <w:sz w:val="24"/>
          <w:szCs w:val="24"/>
        </w:rPr>
        <w:t xml:space="preserve"> Namely, it can be </w:t>
      </w:r>
      <w:r w:rsidR="009B0769">
        <w:rPr>
          <w:rFonts w:ascii="Times New Roman" w:hAnsi="Times New Roman" w:cs="Times New Roman"/>
          <w:sz w:val="24"/>
          <w:szCs w:val="24"/>
        </w:rPr>
        <w:t xml:space="preserve">statistically </w:t>
      </w:r>
      <w:r>
        <w:rPr>
          <w:rFonts w:ascii="Times New Roman" w:hAnsi="Times New Roman" w:cs="Times New Roman"/>
          <w:sz w:val="24"/>
          <w:szCs w:val="24"/>
        </w:rPr>
        <w:t>deduced whether a given variable is causing another, whether there is a bidirectional reciprocal relationship</w:t>
      </w:r>
      <w:r w:rsidR="00E94F85">
        <w:rPr>
          <w:rFonts w:ascii="Times New Roman" w:hAnsi="Times New Roman" w:cs="Times New Roman"/>
          <w:sz w:val="24"/>
          <w:szCs w:val="24"/>
        </w:rPr>
        <w:t xml:space="preserve"> between variables</w:t>
      </w:r>
      <w:r>
        <w:rPr>
          <w:rFonts w:ascii="Times New Roman" w:hAnsi="Times New Roman" w:cs="Times New Roman"/>
          <w:sz w:val="24"/>
          <w:szCs w:val="24"/>
        </w:rPr>
        <w:t>, or whether there is no relationship at all between the variables for a given outcome.</w:t>
      </w:r>
      <w:r w:rsidR="007E635F">
        <w:rPr>
          <w:rFonts w:ascii="Times New Roman" w:hAnsi="Times New Roman" w:cs="Times New Roman"/>
          <w:sz w:val="24"/>
          <w:szCs w:val="24"/>
        </w:rPr>
        <w:t xml:space="preserve"> </w:t>
      </w:r>
      <w:r>
        <w:rPr>
          <w:rFonts w:ascii="Times New Roman" w:hAnsi="Times New Roman" w:cs="Times New Roman"/>
          <w:sz w:val="24"/>
          <w:szCs w:val="24"/>
        </w:rPr>
        <w:t xml:space="preserve">By including this type of advanced analysis technique using real-world field data, as well as more objective </w:t>
      </w:r>
      <w:r w:rsidR="009B0769">
        <w:rPr>
          <w:rFonts w:ascii="Times New Roman" w:hAnsi="Times New Roman" w:cs="Times New Roman"/>
          <w:sz w:val="24"/>
          <w:szCs w:val="24"/>
        </w:rPr>
        <w:t>variable measures</w:t>
      </w:r>
      <w:r>
        <w:rPr>
          <w:rFonts w:ascii="Times New Roman" w:hAnsi="Times New Roman" w:cs="Times New Roman"/>
          <w:sz w:val="24"/>
          <w:szCs w:val="24"/>
        </w:rPr>
        <w:t xml:space="preserve">, many of the limitations outlined throughout this manuscript can be addressed and help further theory development and improve practical implications of the attention and creativity literature.  </w:t>
      </w:r>
    </w:p>
    <w:p w14:paraId="2B327963" w14:textId="77777777" w:rsidR="00366F64" w:rsidRPr="00EE3E39" w:rsidRDefault="00366F64" w:rsidP="00366F64">
      <w:pPr>
        <w:pStyle w:val="Heading2"/>
        <w:spacing w:line="480" w:lineRule="auto"/>
        <w:rPr>
          <w:rFonts w:ascii="Times New Roman" w:hAnsi="Times New Roman" w:cs="Times New Roman"/>
          <w:b/>
          <w:bCs/>
          <w:color w:val="auto"/>
          <w:sz w:val="24"/>
          <w:szCs w:val="24"/>
        </w:rPr>
      </w:pPr>
      <w:bookmarkStart w:id="56" w:name="_Toc77247982"/>
      <w:bookmarkStart w:id="57" w:name="_Hlk70679521"/>
      <w:bookmarkEnd w:id="55"/>
      <w:r w:rsidRPr="00EE3E39">
        <w:rPr>
          <w:rFonts w:ascii="Times New Roman" w:hAnsi="Times New Roman" w:cs="Times New Roman"/>
          <w:b/>
          <w:bCs/>
          <w:color w:val="auto"/>
          <w:sz w:val="24"/>
          <w:szCs w:val="24"/>
        </w:rPr>
        <w:t>Findings and Implications</w:t>
      </w:r>
      <w:bookmarkEnd w:id="56"/>
    </w:p>
    <w:p w14:paraId="4A678CE7" w14:textId="0F000304" w:rsidR="00366F64" w:rsidRPr="00EE3E39" w:rsidRDefault="00366F64" w:rsidP="00366F64">
      <w:pPr>
        <w:spacing w:after="0" w:line="480" w:lineRule="auto"/>
        <w:rPr>
          <w:rFonts w:ascii="Times New Roman" w:hAnsi="Times New Roman" w:cs="Times New Roman"/>
          <w:sz w:val="24"/>
          <w:szCs w:val="24"/>
        </w:rPr>
      </w:pPr>
      <w:r w:rsidRPr="00EE3E39">
        <w:rPr>
          <w:sz w:val="24"/>
          <w:szCs w:val="24"/>
        </w:rPr>
        <w:tab/>
      </w:r>
      <w:r w:rsidRPr="00EE3E39">
        <w:rPr>
          <w:rFonts w:ascii="Times New Roman" w:hAnsi="Times New Roman" w:cs="Times New Roman"/>
          <w:sz w:val="24"/>
          <w:szCs w:val="24"/>
        </w:rPr>
        <w:t>Bearing these limitations in mind, this study still offers valuable insight into the phenomena at hand. To begin, Hypotheses 1a and 1b set out to understand the impact that attentional interruptions have on early vs late stages of the creative problem-solving process. Compared to a control group with no interruptions, there were no differences in creative problem-solving performance when participants were interrupted during idea generation vs idea evaluation.</w:t>
      </w:r>
      <w:r>
        <w:rPr>
          <w:rFonts w:ascii="Times New Roman" w:hAnsi="Times New Roman" w:cs="Times New Roman"/>
          <w:sz w:val="24"/>
          <w:szCs w:val="24"/>
        </w:rPr>
        <w:t xml:space="preserve"> </w:t>
      </w:r>
      <w:r w:rsidRPr="00EE3E39">
        <w:rPr>
          <w:rFonts w:ascii="Times New Roman" w:hAnsi="Times New Roman" w:cs="Times New Roman"/>
          <w:sz w:val="24"/>
          <w:szCs w:val="24"/>
        </w:rPr>
        <w:t>Next, when looking at the two-way interaction between interruption timing and interruption amount</w:t>
      </w:r>
      <w:r w:rsidR="00685BE4">
        <w:rPr>
          <w:rFonts w:ascii="Times New Roman" w:hAnsi="Times New Roman" w:cs="Times New Roman"/>
          <w:sz w:val="24"/>
          <w:szCs w:val="24"/>
        </w:rPr>
        <w:t xml:space="preserve">, as well as the two-way interaction between interruption timing and </w:t>
      </w:r>
      <w:r w:rsidRPr="00EE3E39">
        <w:rPr>
          <w:rFonts w:ascii="Times New Roman" w:hAnsi="Times New Roman" w:cs="Times New Roman"/>
          <w:sz w:val="24"/>
          <w:szCs w:val="24"/>
        </w:rPr>
        <w:t>interruption relevance, there were no significant differences for creative problem-solving performance, as</w:t>
      </w:r>
      <w:r>
        <w:rPr>
          <w:rFonts w:ascii="Times New Roman" w:hAnsi="Times New Roman" w:cs="Times New Roman"/>
          <w:sz w:val="24"/>
          <w:szCs w:val="24"/>
        </w:rPr>
        <w:t xml:space="preserve"> </w:t>
      </w:r>
      <w:r w:rsidRPr="00EE3E39">
        <w:rPr>
          <w:rFonts w:ascii="Times New Roman" w:hAnsi="Times New Roman" w:cs="Times New Roman"/>
          <w:sz w:val="24"/>
          <w:szCs w:val="24"/>
        </w:rPr>
        <w:t xml:space="preserve">predicted in Hypotheses 2a, 2b, 3a, and 3b. </w:t>
      </w:r>
      <w:r>
        <w:rPr>
          <w:rFonts w:ascii="Times New Roman" w:hAnsi="Times New Roman" w:cs="Times New Roman"/>
          <w:sz w:val="24"/>
          <w:szCs w:val="24"/>
        </w:rPr>
        <w:t>Moreover</w:t>
      </w:r>
      <w:r w:rsidRPr="00EE3E39">
        <w:rPr>
          <w:rFonts w:ascii="Times New Roman" w:hAnsi="Times New Roman" w:cs="Times New Roman"/>
          <w:sz w:val="24"/>
          <w:szCs w:val="24"/>
        </w:rPr>
        <w:t xml:space="preserve">, although there was a significant three-way interaction effect between all three manipulations, an analysis of the </w:t>
      </w:r>
      <w:r>
        <w:rPr>
          <w:rFonts w:ascii="Times New Roman" w:hAnsi="Times New Roman" w:cs="Times New Roman"/>
          <w:sz w:val="24"/>
          <w:szCs w:val="24"/>
        </w:rPr>
        <w:t xml:space="preserve">adjusted </w:t>
      </w:r>
      <w:r w:rsidRPr="00EE3E39">
        <w:rPr>
          <w:rFonts w:ascii="Times New Roman" w:hAnsi="Times New Roman" w:cs="Times New Roman"/>
          <w:sz w:val="24"/>
          <w:szCs w:val="24"/>
        </w:rPr>
        <w:t xml:space="preserve">means and standard errors </w:t>
      </w:r>
      <w:r w:rsidR="00283890">
        <w:rPr>
          <w:rFonts w:ascii="Times New Roman" w:hAnsi="Times New Roman" w:cs="Times New Roman"/>
          <w:sz w:val="24"/>
          <w:szCs w:val="24"/>
        </w:rPr>
        <w:t>show</w:t>
      </w:r>
      <w:r w:rsidR="00283890" w:rsidRPr="00EE3E39">
        <w:rPr>
          <w:rFonts w:ascii="Times New Roman" w:hAnsi="Times New Roman" w:cs="Times New Roman"/>
          <w:sz w:val="24"/>
          <w:szCs w:val="24"/>
        </w:rPr>
        <w:t xml:space="preserve"> </w:t>
      </w:r>
      <w:r w:rsidRPr="00EE3E39">
        <w:rPr>
          <w:rFonts w:ascii="Times New Roman" w:hAnsi="Times New Roman" w:cs="Times New Roman"/>
          <w:sz w:val="24"/>
          <w:szCs w:val="24"/>
        </w:rPr>
        <w:t xml:space="preserve">that findings were not in the </w:t>
      </w:r>
      <w:r w:rsidR="00283890">
        <w:rPr>
          <w:rFonts w:ascii="Times New Roman" w:hAnsi="Times New Roman" w:cs="Times New Roman"/>
          <w:sz w:val="24"/>
          <w:szCs w:val="24"/>
        </w:rPr>
        <w:t xml:space="preserve">hypothesized </w:t>
      </w:r>
      <w:r w:rsidRPr="00EE3E39">
        <w:rPr>
          <w:rFonts w:ascii="Times New Roman" w:hAnsi="Times New Roman" w:cs="Times New Roman"/>
          <w:sz w:val="24"/>
          <w:szCs w:val="24"/>
        </w:rPr>
        <w:t>direction as predicted in Hypotheses 4a and 4b.</w:t>
      </w:r>
      <w:r>
        <w:rPr>
          <w:rFonts w:ascii="Times New Roman" w:hAnsi="Times New Roman" w:cs="Times New Roman"/>
          <w:sz w:val="24"/>
          <w:szCs w:val="24"/>
        </w:rPr>
        <w:t xml:space="preserve"> </w:t>
      </w:r>
      <w:r w:rsidRPr="00215424">
        <w:rPr>
          <w:rFonts w:ascii="Times New Roman" w:hAnsi="Times New Roman" w:cs="Times New Roman"/>
          <w:sz w:val="24"/>
          <w:szCs w:val="24"/>
          <w:shd w:val="clear" w:color="auto" w:fill="BDD6EE" w:themeFill="accent5" w:themeFillTint="66"/>
        </w:rPr>
        <w:t xml:space="preserve"> </w:t>
      </w:r>
    </w:p>
    <w:p w14:paraId="01954DC4" w14:textId="77777777" w:rsidR="00366F64" w:rsidRPr="00EE3E39" w:rsidRDefault="00366F64" w:rsidP="00366F64">
      <w:pPr>
        <w:spacing w:after="0" w:line="480" w:lineRule="auto"/>
        <w:ind w:firstLine="720"/>
        <w:rPr>
          <w:rFonts w:ascii="Times New Roman" w:hAnsi="Times New Roman" w:cs="Times New Roman"/>
          <w:sz w:val="24"/>
          <w:szCs w:val="24"/>
        </w:rPr>
      </w:pPr>
      <w:r w:rsidRPr="00EE3E39">
        <w:rPr>
          <w:rFonts w:ascii="Times New Roman" w:hAnsi="Times New Roman" w:cs="Times New Roman"/>
          <w:sz w:val="24"/>
          <w:szCs w:val="24"/>
        </w:rPr>
        <w:t xml:space="preserve">The aforementioned findings do not provide evidence for common viewpoints held by attention and creativity researchers. Namely, that broadening attentional focus (i.e., attending to a larger range of stimuli and not filtering out information) improves creativity (Friedman et al., 2003; Kasof, 1997; Mendelsohn, 1976), especially during early, or generative phases of the creative problem-solving process (Finke et al., 1992; Vartanian et al., 2007; Zabelina &amp; Robinson, 2010), whereas narrowing attentional focus (i.e., attending to a small range of stimuli and filtering out information) improves creativity during later, exploratory phases (Finke et al., 1992; Vartanian et al., 2007; Zabelina &amp; Robinson, 2010). </w:t>
      </w:r>
    </w:p>
    <w:p w14:paraId="4948166E" w14:textId="77777777" w:rsidR="00D74BFE" w:rsidRPr="00D74BFE" w:rsidRDefault="00D74BFE" w:rsidP="00D74BFE">
      <w:pPr>
        <w:spacing w:after="0" w:line="480" w:lineRule="auto"/>
        <w:ind w:firstLine="720"/>
        <w:rPr>
          <w:rFonts w:ascii="Times New Roman" w:hAnsi="Times New Roman" w:cs="Times New Roman"/>
          <w:sz w:val="24"/>
          <w:szCs w:val="24"/>
        </w:rPr>
      </w:pPr>
      <w:r w:rsidRPr="00D74BFE">
        <w:rPr>
          <w:rFonts w:ascii="Times New Roman" w:hAnsi="Times New Roman" w:cs="Times New Roman"/>
          <w:sz w:val="24"/>
          <w:szCs w:val="24"/>
        </w:rPr>
        <w:t xml:space="preserve">The lack of consistency in findings may be due to the nature of the creative problem-solving task at hand and how creative problem solving was operationalized, which I discuss in more detail in the sections below. It appears that when the complexity and realism of the creative problem-solving task is increased, as is the case with my experiment, previous findings in this domain were not replicated, as illustrated by the lack of support for all of my hypotheses. This point is underscored by the exploratory findings related to initial idea generation (i.e., divergent thinking), where being interrupted during idea generation did indeed increase the number of ideas generated and being interrupted with task-irrelevant emails did indeed improve idea flexibility (but only when interrupted with two and not four emails). These aforementioned exploratory findings do in fact support previous research results (e.g., Friedman et al., 2003; Howard-Jones &amp; Murray, 2003; Vartanian et al., 2007; Zabelina &amp; Robinson, 2010), but did not extend to the final creative problem-solving task. </w:t>
      </w:r>
    </w:p>
    <w:p w14:paraId="24A672F2" w14:textId="76D707F0" w:rsidR="00366F64" w:rsidRPr="00EE3E39" w:rsidRDefault="00366F64" w:rsidP="00D74BFE">
      <w:pPr>
        <w:spacing w:after="0" w:line="480" w:lineRule="auto"/>
        <w:ind w:firstLine="720"/>
        <w:rPr>
          <w:rFonts w:ascii="Times New Roman" w:hAnsi="Times New Roman" w:cs="Times New Roman"/>
          <w:sz w:val="24"/>
          <w:szCs w:val="24"/>
        </w:rPr>
      </w:pPr>
      <w:r w:rsidRPr="00EE3E39">
        <w:rPr>
          <w:rFonts w:ascii="Times New Roman" w:hAnsi="Times New Roman" w:cs="Times New Roman"/>
          <w:sz w:val="24"/>
          <w:szCs w:val="24"/>
        </w:rPr>
        <w:t xml:space="preserve">Future research should </w:t>
      </w:r>
      <w:r w:rsidR="00F55BD8">
        <w:rPr>
          <w:rFonts w:ascii="Times New Roman" w:hAnsi="Times New Roman" w:cs="Times New Roman"/>
          <w:sz w:val="24"/>
          <w:szCs w:val="24"/>
        </w:rPr>
        <w:t>aim</w:t>
      </w:r>
      <w:r w:rsidR="00F55BD8" w:rsidRPr="00EE3E39">
        <w:rPr>
          <w:rFonts w:ascii="Times New Roman" w:hAnsi="Times New Roman" w:cs="Times New Roman"/>
          <w:sz w:val="24"/>
          <w:szCs w:val="24"/>
        </w:rPr>
        <w:t xml:space="preserve"> </w:t>
      </w:r>
      <w:r w:rsidRPr="00EE3E39">
        <w:rPr>
          <w:rFonts w:ascii="Times New Roman" w:hAnsi="Times New Roman" w:cs="Times New Roman"/>
          <w:sz w:val="24"/>
          <w:szCs w:val="24"/>
        </w:rPr>
        <w:t xml:space="preserve">to understand the mechanisms </w:t>
      </w:r>
      <w:r>
        <w:rPr>
          <w:rFonts w:ascii="Times New Roman" w:hAnsi="Times New Roman" w:cs="Times New Roman"/>
          <w:sz w:val="24"/>
          <w:szCs w:val="24"/>
        </w:rPr>
        <w:t xml:space="preserve">that explain why </w:t>
      </w:r>
      <w:r w:rsidR="00A464E8">
        <w:rPr>
          <w:rFonts w:ascii="Times New Roman" w:hAnsi="Times New Roman" w:cs="Times New Roman"/>
          <w:sz w:val="24"/>
          <w:szCs w:val="24"/>
        </w:rPr>
        <w:t>the</w:t>
      </w:r>
      <w:r w:rsidR="00F55BD8">
        <w:rPr>
          <w:rFonts w:ascii="Times New Roman" w:hAnsi="Times New Roman" w:cs="Times New Roman"/>
          <w:sz w:val="24"/>
          <w:szCs w:val="24"/>
        </w:rPr>
        <w:t xml:space="preserve"> findings </w:t>
      </w:r>
      <w:r w:rsidR="00A464E8">
        <w:rPr>
          <w:rFonts w:ascii="Times New Roman" w:hAnsi="Times New Roman" w:cs="Times New Roman"/>
          <w:sz w:val="24"/>
          <w:szCs w:val="24"/>
        </w:rPr>
        <w:t xml:space="preserve">in this study </w:t>
      </w:r>
      <w:r w:rsidR="00F55BD8">
        <w:rPr>
          <w:rFonts w:ascii="Times New Roman" w:hAnsi="Times New Roman" w:cs="Times New Roman"/>
          <w:sz w:val="24"/>
          <w:szCs w:val="24"/>
        </w:rPr>
        <w:t>were incongruent with previous work in this domain</w:t>
      </w:r>
      <w:r w:rsidRPr="00EE3E39">
        <w:rPr>
          <w:rFonts w:ascii="Times New Roman" w:hAnsi="Times New Roman" w:cs="Times New Roman"/>
          <w:sz w:val="24"/>
          <w:szCs w:val="24"/>
        </w:rPr>
        <w:t>. Perhaps individuals are cognitively processing attentional interruptions in different ways, especially complex interruptions involving both internal and external stimuli (e.g., emails) as compared to simplistic ones relying on external stimuli (e.g., noise distractions). Indeed, Benedek (2018) highlighted the underrepresentation of internal attentional stimuli in the creativity and attention literature. Given the criticality of internally directed attentional processes</w:t>
      </w:r>
      <w:r>
        <w:rPr>
          <w:rFonts w:ascii="Times New Roman" w:hAnsi="Times New Roman" w:cs="Times New Roman"/>
          <w:sz w:val="24"/>
          <w:szCs w:val="24"/>
        </w:rPr>
        <w:t xml:space="preserve"> </w:t>
      </w:r>
      <w:r w:rsidRPr="00EE3E39">
        <w:rPr>
          <w:rFonts w:ascii="Times New Roman" w:hAnsi="Times New Roman" w:cs="Times New Roman"/>
          <w:sz w:val="24"/>
          <w:szCs w:val="24"/>
        </w:rPr>
        <w:t xml:space="preserve">(e.g., imagination, developing remote associations) for creative problem solving, Benedek (2018) suggests that future creativity research should explicitly consider the role of both internal and external attentional stimuli, as they are believed to involve different brain mechanisms. This research need is particularly salient when the nature of real-world attentional interruptions is considered. People are constantly being interrupted throughout their working days with various types of interruptions (e.g., </w:t>
      </w:r>
      <w:r>
        <w:rPr>
          <w:rFonts w:ascii="Times New Roman" w:hAnsi="Times New Roman" w:cs="Times New Roman"/>
          <w:sz w:val="24"/>
          <w:szCs w:val="24"/>
        </w:rPr>
        <w:t xml:space="preserve">conversations with </w:t>
      </w:r>
      <w:r w:rsidRPr="00EE3E39">
        <w:rPr>
          <w:rFonts w:ascii="Times New Roman" w:hAnsi="Times New Roman" w:cs="Times New Roman"/>
          <w:sz w:val="24"/>
          <w:szCs w:val="24"/>
        </w:rPr>
        <w:t>coworker</w:t>
      </w:r>
      <w:r>
        <w:rPr>
          <w:rFonts w:ascii="Times New Roman" w:hAnsi="Times New Roman" w:cs="Times New Roman"/>
          <w:sz w:val="24"/>
          <w:szCs w:val="24"/>
        </w:rPr>
        <w:t>s</w:t>
      </w:r>
      <w:r w:rsidRPr="00EE3E39">
        <w:rPr>
          <w:rFonts w:ascii="Times New Roman" w:hAnsi="Times New Roman" w:cs="Times New Roman"/>
          <w:sz w:val="24"/>
          <w:szCs w:val="24"/>
        </w:rPr>
        <w:t xml:space="preserve">, phone calls, emails, meetings, etc.). Understanding how interruption type and interruption extensiveness </w:t>
      </w:r>
      <w:r>
        <w:rPr>
          <w:rFonts w:ascii="Times New Roman" w:hAnsi="Times New Roman" w:cs="Times New Roman"/>
          <w:sz w:val="24"/>
          <w:szCs w:val="24"/>
        </w:rPr>
        <w:t>impact complex creative problem solving</w:t>
      </w:r>
      <w:r w:rsidRPr="00EE3E39">
        <w:rPr>
          <w:rFonts w:ascii="Times New Roman" w:hAnsi="Times New Roman" w:cs="Times New Roman"/>
          <w:sz w:val="24"/>
          <w:szCs w:val="24"/>
        </w:rPr>
        <w:t xml:space="preserve"> will be crucial for understanding the cognitive and attentional processes involved in real-world creative </w:t>
      </w:r>
      <w:r>
        <w:rPr>
          <w:rFonts w:ascii="Times New Roman" w:hAnsi="Times New Roman" w:cs="Times New Roman"/>
          <w:sz w:val="24"/>
          <w:szCs w:val="24"/>
        </w:rPr>
        <w:t xml:space="preserve">problem-solving </w:t>
      </w:r>
      <w:r w:rsidRPr="00EE3E39">
        <w:rPr>
          <w:rFonts w:ascii="Times New Roman" w:hAnsi="Times New Roman" w:cs="Times New Roman"/>
          <w:sz w:val="24"/>
          <w:szCs w:val="24"/>
        </w:rPr>
        <w:t xml:space="preserve">performance.   </w:t>
      </w:r>
    </w:p>
    <w:p w14:paraId="209469A2" w14:textId="0A4969AB" w:rsidR="00366F64" w:rsidRPr="00EE3E39" w:rsidRDefault="00366F64" w:rsidP="00EF6866">
      <w:pPr>
        <w:spacing w:after="0" w:line="480" w:lineRule="auto"/>
        <w:ind w:firstLine="720"/>
        <w:rPr>
          <w:rFonts w:ascii="Times New Roman" w:hAnsi="Times New Roman" w:cs="Times New Roman"/>
          <w:sz w:val="24"/>
          <w:szCs w:val="24"/>
        </w:rPr>
      </w:pPr>
      <w:r w:rsidRPr="00EE3E39">
        <w:rPr>
          <w:rFonts w:ascii="Times New Roman" w:hAnsi="Times New Roman" w:cs="Times New Roman"/>
          <w:sz w:val="24"/>
          <w:szCs w:val="24"/>
        </w:rPr>
        <w:t xml:space="preserve">Moreover, another possible reason for the lack of consistency between findings in </w:t>
      </w:r>
      <w:r w:rsidR="00564DD5" w:rsidRPr="00EE3E39">
        <w:rPr>
          <w:rFonts w:ascii="Times New Roman" w:hAnsi="Times New Roman" w:cs="Times New Roman"/>
          <w:sz w:val="24"/>
          <w:szCs w:val="24"/>
        </w:rPr>
        <w:t>th</w:t>
      </w:r>
      <w:r w:rsidR="00564DD5">
        <w:rPr>
          <w:rFonts w:ascii="Times New Roman" w:hAnsi="Times New Roman" w:cs="Times New Roman"/>
          <w:sz w:val="24"/>
          <w:szCs w:val="24"/>
        </w:rPr>
        <w:t>e current</w:t>
      </w:r>
      <w:r w:rsidR="00564DD5" w:rsidRPr="00EE3E39">
        <w:rPr>
          <w:rFonts w:ascii="Times New Roman" w:hAnsi="Times New Roman" w:cs="Times New Roman"/>
          <w:sz w:val="24"/>
          <w:szCs w:val="24"/>
        </w:rPr>
        <w:t xml:space="preserve"> </w:t>
      </w:r>
      <w:r w:rsidRPr="00EE3E39">
        <w:rPr>
          <w:rFonts w:ascii="Times New Roman" w:hAnsi="Times New Roman" w:cs="Times New Roman"/>
          <w:sz w:val="24"/>
          <w:szCs w:val="24"/>
        </w:rPr>
        <w:t>study and previous research in the</w:t>
      </w:r>
      <w:r w:rsidR="00EF58CA">
        <w:rPr>
          <w:rFonts w:ascii="Times New Roman" w:hAnsi="Times New Roman" w:cs="Times New Roman"/>
          <w:sz w:val="24"/>
          <w:szCs w:val="24"/>
        </w:rPr>
        <w:t xml:space="preserve"> attention and creativity</w:t>
      </w:r>
      <w:r w:rsidRPr="00EE3E39">
        <w:rPr>
          <w:rFonts w:ascii="Times New Roman" w:hAnsi="Times New Roman" w:cs="Times New Roman"/>
          <w:sz w:val="24"/>
          <w:szCs w:val="24"/>
        </w:rPr>
        <w:t xml:space="preserve"> domain </w:t>
      </w:r>
      <w:r w:rsidR="00EF6866">
        <w:rPr>
          <w:rFonts w:ascii="Times New Roman" w:hAnsi="Times New Roman" w:cs="Times New Roman"/>
          <w:sz w:val="24"/>
          <w:szCs w:val="24"/>
        </w:rPr>
        <w:t>(e.g.,</w:t>
      </w:r>
      <w:r w:rsidR="00EF6866" w:rsidDel="00EF6866">
        <w:rPr>
          <w:rStyle w:val="CommentReference"/>
        </w:rPr>
        <w:t xml:space="preserve"> </w:t>
      </w:r>
      <w:r w:rsidR="00EF6866" w:rsidRPr="00EF6866">
        <w:rPr>
          <w:rFonts w:ascii="Times New Roman" w:hAnsi="Times New Roman" w:cs="Times New Roman"/>
          <w:sz w:val="24"/>
          <w:szCs w:val="24"/>
        </w:rPr>
        <w:t xml:space="preserve"> </w:t>
      </w:r>
      <w:r w:rsidR="00EF6866" w:rsidRPr="006D75A7">
        <w:rPr>
          <w:rFonts w:ascii="Times New Roman" w:hAnsi="Times New Roman" w:cs="Times New Roman"/>
          <w:sz w:val="24"/>
          <w:szCs w:val="24"/>
        </w:rPr>
        <w:t>Friedman et al., 2003; Howard-Jones &amp; Murray, 2003</w:t>
      </w:r>
      <w:r w:rsidR="00EF6866">
        <w:rPr>
          <w:rFonts w:ascii="Times New Roman" w:hAnsi="Times New Roman" w:cs="Times New Roman"/>
          <w:sz w:val="24"/>
          <w:szCs w:val="24"/>
        </w:rPr>
        <w:t xml:space="preserve">; </w:t>
      </w:r>
      <w:r w:rsidR="00EF6866" w:rsidRPr="00EF6866">
        <w:rPr>
          <w:rFonts w:ascii="Times New Roman" w:hAnsi="Times New Roman" w:cs="Times New Roman"/>
          <w:sz w:val="24"/>
          <w:szCs w:val="24"/>
        </w:rPr>
        <w:t>Vartanian et al., 2007; Zabelina &amp; Robinson, 2010</w:t>
      </w:r>
      <w:r w:rsidR="00EF6866">
        <w:rPr>
          <w:rFonts w:ascii="Times New Roman" w:hAnsi="Times New Roman" w:cs="Times New Roman"/>
          <w:sz w:val="24"/>
          <w:szCs w:val="24"/>
        </w:rPr>
        <w:t xml:space="preserve">) </w:t>
      </w:r>
      <w:r w:rsidRPr="00EE3E39">
        <w:rPr>
          <w:rFonts w:ascii="Times New Roman" w:hAnsi="Times New Roman" w:cs="Times New Roman"/>
          <w:sz w:val="24"/>
          <w:szCs w:val="24"/>
        </w:rPr>
        <w:t>has to do with how creativity was operationalized. When creativity is operationalized beyond divergent thinking, self-report measures, and</w:t>
      </w:r>
      <w:r>
        <w:rPr>
          <w:rFonts w:ascii="Times New Roman" w:hAnsi="Times New Roman" w:cs="Times New Roman"/>
          <w:sz w:val="24"/>
          <w:szCs w:val="24"/>
        </w:rPr>
        <w:t>/or</w:t>
      </w:r>
      <w:r w:rsidRPr="00EE3E39">
        <w:rPr>
          <w:rFonts w:ascii="Times New Roman" w:hAnsi="Times New Roman" w:cs="Times New Roman"/>
          <w:sz w:val="24"/>
          <w:szCs w:val="24"/>
        </w:rPr>
        <w:t xml:space="preserve"> non-domain specific tasks, this </w:t>
      </w:r>
      <w:r w:rsidR="006422F0">
        <w:rPr>
          <w:rFonts w:ascii="Times New Roman" w:hAnsi="Times New Roman" w:cs="Times New Roman"/>
          <w:sz w:val="24"/>
          <w:szCs w:val="24"/>
        </w:rPr>
        <w:t>appear</w:t>
      </w:r>
      <w:r w:rsidR="00564DD5">
        <w:rPr>
          <w:rFonts w:ascii="Times New Roman" w:hAnsi="Times New Roman" w:cs="Times New Roman"/>
          <w:sz w:val="24"/>
          <w:szCs w:val="24"/>
        </w:rPr>
        <w:t>s</w:t>
      </w:r>
      <w:r w:rsidR="006422F0">
        <w:rPr>
          <w:rFonts w:ascii="Times New Roman" w:hAnsi="Times New Roman" w:cs="Times New Roman"/>
          <w:sz w:val="24"/>
          <w:szCs w:val="24"/>
        </w:rPr>
        <w:t xml:space="preserve"> to impact</w:t>
      </w:r>
      <w:r w:rsidRPr="00EE3E39">
        <w:rPr>
          <w:rFonts w:ascii="Times New Roman" w:hAnsi="Times New Roman" w:cs="Times New Roman"/>
          <w:sz w:val="24"/>
          <w:szCs w:val="24"/>
        </w:rPr>
        <w:t xml:space="preserve"> findings. Although related, divergent thinking is not synonymous with creative performance (Mumford et al., 1991; Runco &amp; Acar, 2012; Sternberg &amp; O’Hara, 1999; Ward et al., 1999). Additionally, scholars often caution against the use of self-report measures of creativity (Bass et al., 2008). Furthermore, researchers have argued that creativity skills are domain specific (Baer, 1991). Therefore, it is crucial to have experimental creativity tasks that extend beyond divergent thinking, self-report measures, and non-domain specific tasks. Indeed, scholars have called for creativity researchers to use more realistic tasks that mirror organizational work (Hughes et al., 2018)</w:t>
      </w:r>
      <w:r w:rsidR="00292DC0">
        <w:rPr>
          <w:rFonts w:ascii="Times New Roman" w:hAnsi="Times New Roman" w:cs="Times New Roman"/>
          <w:sz w:val="24"/>
          <w:szCs w:val="24"/>
        </w:rPr>
        <w:t>,</w:t>
      </w:r>
      <w:r w:rsidRPr="00EE3E39">
        <w:rPr>
          <w:rFonts w:ascii="Times New Roman" w:hAnsi="Times New Roman" w:cs="Times New Roman"/>
          <w:sz w:val="24"/>
          <w:szCs w:val="24"/>
        </w:rPr>
        <w:t xml:space="preserve"> and this study attempted to address said concerns. Future research should seek to understand how more complex and/or domain specific operationalizations of creativity </w:t>
      </w:r>
      <w:r>
        <w:rPr>
          <w:rFonts w:ascii="Times New Roman" w:hAnsi="Times New Roman" w:cs="Times New Roman"/>
          <w:sz w:val="24"/>
          <w:szCs w:val="24"/>
        </w:rPr>
        <w:t>interact with interruptions during the creative problem-solving process</w:t>
      </w:r>
      <w:r w:rsidRPr="00EE3E39">
        <w:rPr>
          <w:rFonts w:ascii="Times New Roman" w:hAnsi="Times New Roman" w:cs="Times New Roman"/>
          <w:sz w:val="24"/>
          <w:szCs w:val="24"/>
        </w:rPr>
        <w:t xml:space="preserve">. </w:t>
      </w:r>
    </w:p>
    <w:p w14:paraId="49DE13B3" w14:textId="3D6786AF" w:rsidR="002E46EE" w:rsidRDefault="00366F64" w:rsidP="00B4601B">
      <w:pPr>
        <w:spacing w:after="0" w:line="480" w:lineRule="auto"/>
        <w:ind w:firstLine="720"/>
        <w:rPr>
          <w:rFonts w:ascii="Times New Roman" w:hAnsi="Times New Roman" w:cs="Times New Roman"/>
          <w:sz w:val="24"/>
          <w:szCs w:val="24"/>
        </w:rPr>
      </w:pPr>
      <w:r w:rsidRPr="00215424">
        <w:rPr>
          <w:rFonts w:ascii="Times New Roman" w:hAnsi="Times New Roman" w:cs="Times New Roman"/>
          <w:sz w:val="24"/>
          <w:szCs w:val="24"/>
        </w:rPr>
        <w:t>Beyond the findings discussed above</w:t>
      </w:r>
      <w:r w:rsidRPr="00EE3E39">
        <w:rPr>
          <w:rFonts w:ascii="Times New Roman" w:hAnsi="Times New Roman" w:cs="Times New Roman"/>
          <w:sz w:val="24"/>
          <w:szCs w:val="24"/>
        </w:rPr>
        <w:t xml:space="preserve">, </w:t>
      </w:r>
      <w:r>
        <w:rPr>
          <w:rFonts w:ascii="Times New Roman" w:hAnsi="Times New Roman" w:cs="Times New Roman"/>
          <w:sz w:val="24"/>
          <w:szCs w:val="24"/>
        </w:rPr>
        <w:t>there were some interesting</w:t>
      </w:r>
      <w:r w:rsidRPr="00EE3E39">
        <w:rPr>
          <w:rFonts w:ascii="Times New Roman" w:hAnsi="Times New Roman" w:cs="Times New Roman"/>
          <w:sz w:val="24"/>
          <w:szCs w:val="24"/>
        </w:rPr>
        <w:t xml:space="preserve"> </w:t>
      </w:r>
      <w:r w:rsidR="00292DC0">
        <w:rPr>
          <w:rFonts w:ascii="Times New Roman" w:hAnsi="Times New Roman" w:cs="Times New Roman"/>
          <w:sz w:val="24"/>
          <w:szCs w:val="24"/>
        </w:rPr>
        <w:t xml:space="preserve">statistically </w:t>
      </w:r>
      <w:r w:rsidRPr="00EE3E39">
        <w:rPr>
          <w:rFonts w:ascii="Times New Roman" w:hAnsi="Times New Roman" w:cs="Times New Roman"/>
          <w:sz w:val="24"/>
          <w:szCs w:val="24"/>
        </w:rPr>
        <w:t>significant exploratory findings uncovered in this study</w:t>
      </w:r>
      <w:r>
        <w:rPr>
          <w:rFonts w:ascii="Times New Roman" w:hAnsi="Times New Roman" w:cs="Times New Roman"/>
          <w:sz w:val="24"/>
          <w:szCs w:val="24"/>
        </w:rPr>
        <w:t xml:space="preserve">, primarily centering </w:t>
      </w:r>
      <w:r w:rsidR="00B213F3">
        <w:rPr>
          <w:rFonts w:ascii="Times New Roman" w:hAnsi="Times New Roman" w:cs="Times New Roman"/>
          <w:sz w:val="24"/>
          <w:szCs w:val="24"/>
        </w:rPr>
        <w:t>on</w:t>
      </w:r>
      <w:r>
        <w:rPr>
          <w:rFonts w:ascii="Times New Roman" w:hAnsi="Times New Roman" w:cs="Times New Roman"/>
          <w:sz w:val="24"/>
          <w:szCs w:val="24"/>
        </w:rPr>
        <w:t xml:space="preserve"> the number of interruptions received</w:t>
      </w:r>
      <w:r w:rsidRPr="00EE3E39">
        <w:rPr>
          <w:rFonts w:ascii="Times New Roman" w:hAnsi="Times New Roman" w:cs="Times New Roman"/>
          <w:sz w:val="24"/>
          <w:szCs w:val="24"/>
        </w:rPr>
        <w:t xml:space="preserve">. First, </w:t>
      </w:r>
      <w:r>
        <w:rPr>
          <w:rFonts w:ascii="Times New Roman" w:hAnsi="Times New Roman" w:cs="Times New Roman"/>
          <w:sz w:val="24"/>
          <w:szCs w:val="24"/>
        </w:rPr>
        <w:t xml:space="preserve">with respect to the focal dependent variables (i.e., plan quality, originality, and elegance), </w:t>
      </w:r>
      <w:r w:rsidRPr="00EE3E39">
        <w:rPr>
          <w:rFonts w:ascii="Times New Roman" w:hAnsi="Times New Roman" w:cs="Times New Roman"/>
          <w:sz w:val="24"/>
          <w:szCs w:val="24"/>
        </w:rPr>
        <w:t xml:space="preserve">there was a significant main effect for interruption amount. Participants who received two email interruptions </w:t>
      </w:r>
      <w:r>
        <w:rPr>
          <w:rFonts w:ascii="Times New Roman" w:hAnsi="Times New Roman" w:cs="Times New Roman"/>
          <w:sz w:val="24"/>
          <w:szCs w:val="24"/>
        </w:rPr>
        <w:t>had significantly better plan quality and elegance compared to</w:t>
      </w:r>
      <w:r w:rsidRPr="00EE3E39">
        <w:rPr>
          <w:rFonts w:ascii="Times New Roman" w:hAnsi="Times New Roman" w:cs="Times New Roman"/>
          <w:sz w:val="24"/>
          <w:szCs w:val="24"/>
        </w:rPr>
        <w:t xml:space="preserve"> those participants who received four email interruptions for plan quality and elegance.</w:t>
      </w:r>
      <w:r w:rsidR="002E46EE">
        <w:rPr>
          <w:rFonts w:ascii="Times New Roman" w:hAnsi="Times New Roman" w:cs="Times New Roman"/>
          <w:sz w:val="24"/>
          <w:szCs w:val="24"/>
        </w:rPr>
        <w:t xml:space="preserve"> </w:t>
      </w:r>
      <w:r w:rsidR="002E46EE" w:rsidRPr="00EE3E39">
        <w:rPr>
          <w:rFonts w:ascii="Times New Roman" w:hAnsi="Times New Roman" w:cs="Times New Roman"/>
          <w:sz w:val="24"/>
          <w:szCs w:val="24"/>
        </w:rPr>
        <w:t>However, when each condition level (i.e., receiving two vs four interruptions) was compared to the control group, no significant differences were found. This may be the case because the control group sample size (</w:t>
      </w:r>
      <w:r w:rsidR="002E46EE" w:rsidRPr="00EE3E39">
        <w:rPr>
          <w:rFonts w:ascii="Times New Roman" w:hAnsi="Times New Roman" w:cs="Times New Roman"/>
          <w:i/>
          <w:iCs/>
          <w:sz w:val="24"/>
          <w:szCs w:val="24"/>
        </w:rPr>
        <w:t>n</w:t>
      </w:r>
      <w:r w:rsidR="002E46EE" w:rsidRPr="00EE3E39">
        <w:rPr>
          <w:rFonts w:ascii="Times New Roman" w:hAnsi="Times New Roman" w:cs="Times New Roman"/>
          <w:sz w:val="24"/>
          <w:szCs w:val="24"/>
        </w:rPr>
        <w:t xml:space="preserve"> = 24) was much smaller than both the low, two email condition (</w:t>
      </w:r>
      <w:r w:rsidR="002E46EE" w:rsidRPr="00EE3E39">
        <w:rPr>
          <w:rFonts w:ascii="Times New Roman" w:hAnsi="Times New Roman" w:cs="Times New Roman"/>
          <w:i/>
          <w:iCs/>
          <w:sz w:val="24"/>
          <w:szCs w:val="24"/>
        </w:rPr>
        <w:t>n</w:t>
      </w:r>
      <w:r w:rsidR="002E46EE" w:rsidRPr="00EE3E39">
        <w:rPr>
          <w:rFonts w:ascii="Times New Roman" w:hAnsi="Times New Roman" w:cs="Times New Roman"/>
          <w:sz w:val="24"/>
          <w:szCs w:val="24"/>
        </w:rPr>
        <w:t xml:space="preserve"> = 97) and high, four email condition (</w:t>
      </w:r>
      <w:r w:rsidR="002E46EE" w:rsidRPr="00EE3E39">
        <w:rPr>
          <w:rFonts w:ascii="Times New Roman" w:hAnsi="Times New Roman" w:cs="Times New Roman"/>
          <w:i/>
          <w:iCs/>
          <w:sz w:val="24"/>
          <w:szCs w:val="24"/>
        </w:rPr>
        <w:t>n</w:t>
      </w:r>
      <w:r w:rsidR="002E46EE" w:rsidRPr="00EE3E39">
        <w:rPr>
          <w:rFonts w:ascii="Times New Roman" w:hAnsi="Times New Roman" w:cs="Times New Roman"/>
          <w:sz w:val="24"/>
          <w:szCs w:val="24"/>
        </w:rPr>
        <w:t xml:space="preserve"> = 95) sample sizes. Consequently, the standard error for quality, originality, and elegance was almost twice as large for the control group than for the low and high interruption amount conditions. Indeed, when there are large differences in standard deviations or standard errors, this can impact results and one’s ability to detect significant differences between groups (Agresti &amp; Finlay, 2009).</w:t>
      </w:r>
    </w:p>
    <w:p w14:paraId="78A53CC5" w14:textId="1944DD93" w:rsidR="00366F64" w:rsidRDefault="00685BE4" w:rsidP="00B4601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these </w:t>
      </w:r>
      <w:r w:rsidR="002E46EE">
        <w:rPr>
          <w:rFonts w:ascii="Times New Roman" w:hAnsi="Times New Roman" w:cs="Times New Roman"/>
          <w:sz w:val="24"/>
          <w:szCs w:val="24"/>
        </w:rPr>
        <w:t xml:space="preserve">main effect </w:t>
      </w:r>
      <w:r>
        <w:rPr>
          <w:rFonts w:ascii="Times New Roman" w:hAnsi="Times New Roman" w:cs="Times New Roman"/>
          <w:sz w:val="24"/>
          <w:szCs w:val="24"/>
        </w:rPr>
        <w:t>findings should be considered in light of the</w:t>
      </w:r>
      <w:r w:rsidR="00366F64" w:rsidRPr="00EE3E39">
        <w:rPr>
          <w:rFonts w:ascii="Times New Roman" w:hAnsi="Times New Roman" w:cs="Times New Roman"/>
          <w:sz w:val="24"/>
          <w:szCs w:val="24"/>
        </w:rPr>
        <w:t xml:space="preserve"> significant three-way interaction uncovered in the exploratory analyses. It was found that the two-way </w:t>
      </w:r>
      <w:r w:rsidR="00366F64">
        <w:rPr>
          <w:rFonts w:ascii="Times New Roman" w:hAnsi="Times New Roman" w:cs="Times New Roman"/>
          <w:sz w:val="24"/>
          <w:szCs w:val="24"/>
        </w:rPr>
        <w:t xml:space="preserve">interaction between </w:t>
      </w:r>
      <w:r w:rsidR="00366F64" w:rsidRPr="00EE3E39">
        <w:rPr>
          <w:rFonts w:ascii="Times New Roman" w:hAnsi="Times New Roman" w:cs="Times New Roman"/>
          <w:sz w:val="24"/>
          <w:szCs w:val="24"/>
        </w:rPr>
        <w:t xml:space="preserve">interruption timing </w:t>
      </w:r>
      <w:r w:rsidR="00366F64">
        <w:rPr>
          <w:rFonts w:ascii="Times New Roman" w:hAnsi="Times New Roman" w:cs="Times New Roman"/>
          <w:sz w:val="24"/>
          <w:szCs w:val="24"/>
        </w:rPr>
        <w:t>and</w:t>
      </w:r>
      <w:r w:rsidR="00366F64" w:rsidRPr="00EE3E39">
        <w:rPr>
          <w:rFonts w:ascii="Times New Roman" w:hAnsi="Times New Roman" w:cs="Times New Roman"/>
          <w:sz w:val="24"/>
          <w:szCs w:val="24"/>
        </w:rPr>
        <w:t xml:space="preserve"> interruption relevance was significant for </w:t>
      </w:r>
      <w:r w:rsidR="00366F64">
        <w:rPr>
          <w:rFonts w:ascii="Times New Roman" w:hAnsi="Times New Roman" w:cs="Times New Roman"/>
          <w:sz w:val="24"/>
          <w:szCs w:val="24"/>
        </w:rPr>
        <w:t>all three outcome variables, but only</w:t>
      </w:r>
      <w:r w:rsidR="00366F64" w:rsidRPr="00EE3E39">
        <w:rPr>
          <w:rFonts w:ascii="Times New Roman" w:hAnsi="Times New Roman" w:cs="Times New Roman"/>
          <w:sz w:val="24"/>
          <w:szCs w:val="24"/>
        </w:rPr>
        <w:t xml:space="preserve"> when participants received two email interruptions</w:t>
      </w:r>
      <w:r w:rsidR="00366F64">
        <w:rPr>
          <w:rFonts w:ascii="Times New Roman" w:hAnsi="Times New Roman" w:cs="Times New Roman"/>
          <w:sz w:val="24"/>
          <w:szCs w:val="24"/>
        </w:rPr>
        <w:t xml:space="preserve"> (not four). More specifically, p</w:t>
      </w:r>
      <w:r w:rsidR="00366F64" w:rsidRPr="00EE3E39">
        <w:rPr>
          <w:rFonts w:ascii="Times New Roman" w:hAnsi="Times New Roman" w:cs="Times New Roman"/>
          <w:sz w:val="24"/>
          <w:szCs w:val="24"/>
        </w:rPr>
        <w:t xml:space="preserve">articipants who received two, task-relevant emails during idea generation </w:t>
      </w:r>
      <w:r w:rsidR="00366F64">
        <w:rPr>
          <w:rFonts w:ascii="Times New Roman" w:hAnsi="Times New Roman" w:cs="Times New Roman"/>
          <w:sz w:val="24"/>
          <w:szCs w:val="24"/>
        </w:rPr>
        <w:t>and those</w:t>
      </w:r>
      <w:r w:rsidR="00366F64" w:rsidRPr="00EE3E39">
        <w:rPr>
          <w:rFonts w:ascii="Times New Roman" w:hAnsi="Times New Roman" w:cs="Times New Roman"/>
          <w:sz w:val="24"/>
          <w:szCs w:val="24"/>
        </w:rPr>
        <w:t xml:space="preserve"> who received two, task-irrelevant emails during idea evaluation had the highest ratings for </w:t>
      </w:r>
      <w:r w:rsidR="00366F64">
        <w:rPr>
          <w:rFonts w:ascii="Times New Roman" w:hAnsi="Times New Roman" w:cs="Times New Roman"/>
          <w:sz w:val="24"/>
          <w:szCs w:val="24"/>
        </w:rPr>
        <w:t>all three outcome variab</w:t>
      </w:r>
      <w:r w:rsidR="00366F64" w:rsidRPr="00C62C56">
        <w:rPr>
          <w:rFonts w:ascii="Times New Roman" w:hAnsi="Times New Roman" w:cs="Times New Roman"/>
          <w:sz w:val="24"/>
          <w:szCs w:val="24"/>
        </w:rPr>
        <w:t>les. Next, with respect to the secondary dependent variables (e.g., idea generation number, flexibility, quality, and originality), it was found that receiving two, but not four, interruptions improved the quality of initial ideas generated. Moreover, it was found that receiving two, but not four, task-irrelevant emails improved initial idea flexibility.</w:t>
      </w:r>
    </w:p>
    <w:p w14:paraId="4DF472DC" w14:textId="47A6BEF1" w:rsidR="007E3D9E" w:rsidRDefault="00366F64" w:rsidP="003F04F4">
      <w:pPr>
        <w:spacing w:after="0" w:line="480" w:lineRule="auto"/>
        <w:ind w:firstLine="720"/>
        <w:rPr>
          <w:rFonts w:ascii="Times New Roman" w:hAnsi="Times New Roman" w:cs="Times New Roman"/>
          <w:sz w:val="24"/>
          <w:szCs w:val="24"/>
        </w:rPr>
      </w:pPr>
      <w:r w:rsidRPr="00EE3E39">
        <w:rPr>
          <w:rFonts w:ascii="Times New Roman" w:hAnsi="Times New Roman" w:cs="Times New Roman"/>
          <w:sz w:val="24"/>
          <w:szCs w:val="24"/>
        </w:rPr>
        <w:t xml:space="preserve">Humans have a limited capacity to process information (Chun et al., 2011). The </w:t>
      </w:r>
      <w:r>
        <w:rPr>
          <w:rFonts w:ascii="Times New Roman" w:hAnsi="Times New Roman" w:cs="Times New Roman"/>
          <w:sz w:val="24"/>
          <w:szCs w:val="24"/>
        </w:rPr>
        <w:t>exploratory findings</w:t>
      </w:r>
      <w:r w:rsidRPr="00EE3E39">
        <w:rPr>
          <w:rFonts w:ascii="Times New Roman" w:hAnsi="Times New Roman" w:cs="Times New Roman"/>
          <w:sz w:val="24"/>
          <w:szCs w:val="24"/>
        </w:rPr>
        <w:t xml:space="preserve"> discussed above center </w:t>
      </w:r>
      <w:r w:rsidR="00B213F3">
        <w:rPr>
          <w:rFonts w:ascii="Times New Roman" w:hAnsi="Times New Roman" w:cs="Times New Roman"/>
          <w:sz w:val="24"/>
          <w:szCs w:val="24"/>
        </w:rPr>
        <w:t>on</w:t>
      </w:r>
      <w:r w:rsidRPr="00EE3E39">
        <w:rPr>
          <w:rFonts w:ascii="Times New Roman" w:hAnsi="Times New Roman" w:cs="Times New Roman"/>
          <w:sz w:val="24"/>
          <w:szCs w:val="24"/>
        </w:rPr>
        <w:t xml:space="preserve"> receiving two email interruptions </w:t>
      </w:r>
      <w:r>
        <w:rPr>
          <w:rFonts w:ascii="Times New Roman" w:hAnsi="Times New Roman" w:cs="Times New Roman"/>
          <w:sz w:val="24"/>
          <w:szCs w:val="24"/>
        </w:rPr>
        <w:t>rather than four</w:t>
      </w:r>
      <w:r w:rsidRPr="00EE3E39">
        <w:rPr>
          <w:rFonts w:ascii="Times New Roman" w:hAnsi="Times New Roman" w:cs="Times New Roman"/>
          <w:sz w:val="24"/>
          <w:szCs w:val="24"/>
        </w:rPr>
        <w:t xml:space="preserve">. It is possible that four interruptions cognitively overloaded participants, therefore </w:t>
      </w:r>
      <w:r>
        <w:rPr>
          <w:rFonts w:ascii="Times New Roman" w:hAnsi="Times New Roman" w:cs="Times New Roman"/>
          <w:sz w:val="24"/>
          <w:szCs w:val="24"/>
        </w:rPr>
        <w:t>hindering</w:t>
      </w:r>
      <w:r w:rsidRPr="00EE3E39">
        <w:rPr>
          <w:rFonts w:ascii="Times New Roman" w:hAnsi="Times New Roman" w:cs="Times New Roman"/>
          <w:sz w:val="24"/>
          <w:szCs w:val="24"/>
        </w:rPr>
        <w:t xml:space="preserve"> their creative problem-solving performance. Cognitive load refers to the level of mental activity required in a given situation (Ward &amp; Mann, 2000). Indeed, researchers have found that a high cognitive load negatively impact</w:t>
      </w:r>
      <w:r>
        <w:rPr>
          <w:rFonts w:ascii="Times New Roman" w:hAnsi="Times New Roman" w:cs="Times New Roman"/>
          <w:sz w:val="24"/>
          <w:szCs w:val="24"/>
        </w:rPr>
        <w:t>s</w:t>
      </w:r>
      <w:r w:rsidRPr="00EE3E39">
        <w:rPr>
          <w:rFonts w:ascii="Times New Roman" w:hAnsi="Times New Roman" w:cs="Times New Roman"/>
          <w:sz w:val="24"/>
          <w:szCs w:val="24"/>
        </w:rPr>
        <w:t xml:space="preserve"> an individual’s ability to incorporate broad attentional stimuli, which typically improves divergent thinking performance through remote associations when working on a creative idea generation task (Bose, Folse, &amp; Burton, 2013). However, expertise might also play a role in this relationship between cognitive load and diminished creative production. Researchers have found that experts tend to handle cognitive loads more efficiently than novices when working on creative design tasks (Sun &amp; Yao, 2012). </w:t>
      </w:r>
      <w:r w:rsidR="0007152E">
        <w:rPr>
          <w:rFonts w:ascii="Times New Roman" w:hAnsi="Times New Roman" w:cs="Times New Roman"/>
          <w:sz w:val="24"/>
          <w:szCs w:val="24"/>
        </w:rPr>
        <w:t xml:space="preserve">Although participants in this study completed a marketing expertise measure, a majority of the sample reported limited marketing experience. Consequently, our results cannot speak to the relationship between domain expertise, cognitive load, and creative performance. </w:t>
      </w:r>
      <w:r w:rsidRPr="00EE3E39">
        <w:rPr>
          <w:rFonts w:ascii="Times New Roman" w:hAnsi="Times New Roman" w:cs="Times New Roman"/>
          <w:sz w:val="24"/>
          <w:szCs w:val="24"/>
        </w:rPr>
        <w:t xml:space="preserve">Clearly, more work is needed in order </w:t>
      </w:r>
      <w:bookmarkStart w:id="58" w:name="_Hlk70763038"/>
      <w:r w:rsidRPr="00EE3E39">
        <w:rPr>
          <w:rFonts w:ascii="Times New Roman" w:hAnsi="Times New Roman" w:cs="Times New Roman"/>
          <w:sz w:val="24"/>
          <w:szCs w:val="24"/>
        </w:rPr>
        <w:t xml:space="preserve">to understand </w:t>
      </w:r>
      <w:r w:rsidR="00FA48B5">
        <w:rPr>
          <w:rFonts w:ascii="Times New Roman" w:hAnsi="Times New Roman" w:cs="Times New Roman"/>
          <w:sz w:val="24"/>
          <w:szCs w:val="24"/>
        </w:rPr>
        <w:t>these relationship</w:t>
      </w:r>
      <w:r w:rsidR="00D323BF">
        <w:rPr>
          <w:rFonts w:ascii="Times New Roman" w:hAnsi="Times New Roman" w:cs="Times New Roman"/>
          <w:sz w:val="24"/>
          <w:szCs w:val="24"/>
        </w:rPr>
        <w:t>s</w:t>
      </w:r>
      <w:r w:rsidR="00FA48B5">
        <w:rPr>
          <w:rFonts w:ascii="Times New Roman" w:hAnsi="Times New Roman" w:cs="Times New Roman"/>
          <w:sz w:val="24"/>
          <w:szCs w:val="24"/>
        </w:rPr>
        <w:t xml:space="preserve"> and future research should address these gaps in the literature</w:t>
      </w:r>
      <w:r w:rsidRPr="00EE3E39">
        <w:rPr>
          <w:rFonts w:ascii="Times New Roman" w:hAnsi="Times New Roman" w:cs="Times New Roman"/>
          <w:sz w:val="24"/>
          <w:szCs w:val="24"/>
        </w:rPr>
        <w:t xml:space="preserve">. </w:t>
      </w:r>
      <w:r w:rsidR="00D323BF">
        <w:rPr>
          <w:rFonts w:ascii="Times New Roman" w:hAnsi="Times New Roman" w:cs="Times New Roman"/>
          <w:sz w:val="24"/>
          <w:szCs w:val="24"/>
        </w:rPr>
        <w:t>It is critical for</w:t>
      </w:r>
      <w:r w:rsidR="00D323BF" w:rsidRPr="00EE3E39">
        <w:rPr>
          <w:rFonts w:ascii="Times New Roman" w:hAnsi="Times New Roman" w:cs="Times New Roman"/>
          <w:sz w:val="24"/>
          <w:szCs w:val="24"/>
        </w:rPr>
        <w:t xml:space="preserve"> future research </w:t>
      </w:r>
      <w:r w:rsidR="00D323BF">
        <w:rPr>
          <w:rFonts w:ascii="Times New Roman" w:hAnsi="Times New Roman" w:cs="Times New Roman"/>
          <w:sz w:val="24"/>
          <w:szCs w:val="24"/>
        </w:rPr>
        <w:t xml:space="preserve">to </w:t>
      </w:r>
      <w:r w:rsidR="00D323BF" w:rsidRPr="00EE3E39">
        <w:rPr>
          <w:rFonts w:ascii="Times New Roman" w:hAnsi="Times New Roman" w:cs="Times New Roman"/>
          <w:sz w:val="24"/>
          <w:szCs w:val="24"/>
        </w:rPr>
        <w:t>focus on understanding the influence that various interruption quantities</w:t>
      </w:r>
      <w:r w:rsidR="00D323BF">
        <w:rPr>
          <w:rFonts w:ascii="Times New Roman" w:hAnsi="Times New Roman" w:cs="Times New Roman"/>
          <w:sz w:val="24"/>
          <w:szCs w:val="24"/>
        </w:rPr>
        <w:t xml:space="preserve"> (e.g., one vs two vs three vs four, etc.)</w:t>
      </w:r>
      <w:r w:rsidR="00D323BF" w:rsidRPr="00EE3E39">
        <w:rPr>
          <w:rFonts w:ascii="Times New Roman" w:hAnsi="Times New Roman" w:cs="Times New Roman"/>
          <w:sz w:val="24"/>
          <w:szCs w:val="24"/>
        </w:rPr>
        <w:t xml:space="preserve">, as well as the </w:t>
      </w:r>
      <w:r w:rsidR="00D323BF">
        <w:rPr>
          <w:rFonts w:ascii="Times New Roman" w:hAnsi="Times New Roman" w:cs="Times New Roman"/>
          <w:sz w:val="24"/>
          <w:szCs w:val="24"/>
        </w:rPr>
        <w:t xml:space="preserve">type and </w:t>
      </w:r>
      <w:r w:rsidR="00D323BF" w:rsidRPr="00EE3E39">
        <w:rPr>
          <w:rFonts w:ascii="Times New Roman" w:hAnsi="Times New Roman" w:cs="Times New Roman"/>
          <w:sz w:val="24"/>
          <w:szCs w:val="24"/>
        </w:rPr>
        <w:t>extensiveness of those interruptions, have on creative problem solving.</w:t>
      </w:r>
      <w:r w:rsidR="00D323BF">
        <w:rPr>
          <w:rFonts w:ascii="Times New Roman" w:hAnsi="Times New Roman" w:cs="Times New Roman"/>
          <w:sz w:val="24"/>
          <w:szCs w:val="24"/>
        </w:rPr>
        <w:t xml:space="preserve"> In other words, is there a curvilinear effect for quantity of interruptions, and if so at what quantity might interruptions begin to cognitively overload individuals? Moreover, what factors (e.g., individual differences, interruption characteristics)</w:t>
      </w:r>
      <w:r w:rsidR="00D323BF" w:rsidRPr="00EE3E39">
        <w:rPr>
          <w:rFonts w:ascii="Times New Roman" w:hAnsi="Times New Roman" w:cs="Times New Roman"/>
          <w:sz w:val="24"/>
          <w:szCs w:val="24"/>
        </w:rPr>
        <w:t xml:space="preserve"> </w:t>
      </w:r>
      <w:r w:rsidR="00D323BF">
        <w:rPr>
          <w:rFonts w:ascii="Times New Roman" w:hAnsi="Times New Roman" w:cs="Times New Roman"/>
          <w:sz w:val="24"/>
          <w:szCs w:val="24"/>
        </w:rPr>
        <w:t>influence this overload point?</w:t>
      </w:r>
      <w:r w:rsidR="00D323BF" w:rsidRPr="00EE3E39">
        <w:rPr>
          <w:rFonts w:ascii="Times New Roman" w:hAnsi="Times New Roman" w:cs="Times New Roman"/>
          <w:sz w:val="24"/>
          <w:szCs w:val="24"/>
        </w:rPr>
        <w:t xml:space="preserve">  </w:t>
      </w:r>
    </w:p>
    <w:p w14:paraId="0D8523C0" w14:textId="115CB830" w:rsidR="000727E9" w:rsidRDefault="007E3D9E" w:rsidP="000727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 similar vein, another possible explanation </w:t>
      </w:r>
      <w:r w:rsidR="00DB1DE1">
        <w:rPr>
          <w:rFonts w:ascii="Times New Roman" w:hAnsi="Times New Roman" w:cs="Times New Roman"/>
          <w:sz w:val="24"/>
          <w:szCs w:val="24"/>
        </w:rPr>
        <w:t>for</w:t>
      </w:r>
      <w:r>
        <w:rPr>
          <w:rFonts w:ascii="Times New Roman" w:hAnsi="Times New Roman" w:cs="Times New Roman"/>
          <w:sz w:val="24"/>
          <w:szCs w:val="24"/>
        </w:rPr>
        <w:t xml:space="preserve"> the findings</w:t>
      </w:r>
      <w:r w:rsidR="004A67D4">
        <w:rPr>
          <w:rFonts w:ascii="Times New Roman" w:hAnsi="Times New Roman" w:cs="Times New Roman"/>
          <w:sz w:val="24"/>
          <w:szCs w:val="24"/>
        </w:rPr>
        <w:t xml:space="preserve"> in this study</w:t>
      </w:r>
      <w:r>
        <w:rPr>
          <w:rFonts w:ascii="Times New Roman" w:hAnsi="Times New Roman" w:cs="Times New Roman"/>
          <w:sz w:val="24"/>
          <w:szCs w:val="24"/>
        </w:rPr>
        <w:t xml:space="preserve"> has to do with cognitive persistence</w:t>
      </w:r>
      <w:r w:rsidR="00276864">
        <w:rPr>
          <w:rFonts w:ascii="Times New Roman" w:hAnsi="Times New Roman" w:cs="Times New Roman"/>
          <w:sz w:val="24"/>
          <w:szCs w:val="24"/>
        </w:rPr>
        <w:t xml:space="preserve"> and affective state</w:t>
      </w:r>
      <w:r w:rsidR="00F357F8">
        <w:rPr>
          <w:rFonts w:ascii="Times New Roman" w:hAnsi="Times New Roman" w:cs="Times New Roman"/>
          <w:sz w:val="24"/>
          <w:szCs w:val="24"/>
        </w:rPr>
        <w:t>s</w:t>
      </w:r>
      <w:r>
        <w:rPr>
          <w:rFonts w:ascii="Times New Roman" w:hAnsi="Times New Roman" w:cs="Times New Roman"/>
          <w:sz w:val="24"/>
          <w:szCs w:val="24"/>
        </w:rPr>
        <w:t xml:space="preserve">. </w:t>
      </w:r>
      <w:r w:rsidR="00DE1198">
        <w:rPr>
          <w:rFonts w:ascii="Times New Roman" w:hAnsi="Times New Roman" w:cs="Times New Roman"/>
          <w:sz w:val="24"/>
          <w:szCs w:val="24"/>
        </w:rPr>
        <w:t>Cognitive persistence represents a person’s motivation and ability to sustain cognitive effort and is especially crucial during</w:t>
      </w:r>
      <w:r w:rsidR="00641FA5">
        <w:rPr>
          <w:rFonts w:ascii="Times New Roman" w:hAnsi="Times New Roman" w:cs="Times New Roman"/>
          <w:sz w:val="24"/>
          <w:szCs w:val="24"/>
        </w:rPr>
        <w:t xml:space="preserve"> cognitively</w:t>
      </w:r>
      <w:r w:rsidR="00DE1198">
        <w:rPr>
          <w:rFonts w:ascii="Times New Roman" w:hAnsi="Times New Roman" w:cs="Times New Roman"/>
          <w:sz w:val="24"/>
          <w:szCs w:val="24"/>
        </w:rPr>
        <w:t xml:space="preserve"> challenging</w:t>
      </w:r>
      <w:r w:rsidR="00641FA5">
        <w:rPr>
          <w:rFonts w:ascii="Times New Roman" w:hAnsi="Times New Roman" w:cs="Times New Roman"/>
          <w:sz w:val="24"/>
          <w:szCs w:val="24"/>
        </w:rPr>
        <w:t xml:space="preserve">—yet achievable—tasks </w:t>
      </w:r>
      <w:r w:rsidR="00DE1198">
        <w:rPr>
          <w:rFonts w:ascii="Times New Roman" w:hAnsi="Times New Roman" w:cs="Times New Roman"/>
          <w:sz w:val="24"/>
          <w:szCs w:val="24"/>
        </w:rPr>
        <w:t xml:space="preserve">(Teubner-Rhodes, 2020). </w:t>
      </w:r>
      <w:r w:rsidR="00641FA5">
        <w:rPr>
          <w:rFonts w:ascii="Times New Roman" w:hAnsi="Times New Roman" w:cs="Times New Roman"/>
          <w:sz w:val="24"/>
          <w:szCs w:val="24"/>
        </w:rPr>
        <w:t>A person who displays c</w:t>
      </w:r>
      <w:r w:rsidR="00DD3B40">
        <w:rPr>
          <w:rFonts w:ascii="Times New Roman" w:hAnsi="Times New Roman" w:cs="Times New Roman"/>
          <w:sz w:val="24"/>
          <w:szCs w:val="24"/>
        </w:rPr>
        <w:t xml:space="preserve">ognitive persistence </w:t>
      </w:r>
      <w:r w:rsidR="00641FA5">
        <w:rPr>
          <w:rFonts w:ascii="Times New Roman" w:hAnsi="Times New Roman" w:cs="Times New Roman"/>
          <w:sz w:val="24"/>
          <w:szCs w:val="24"/>
        </w:rPr>
        <w:t>will make an</w:t>
      </w:r>
      <w:r w:rsidR="00DD3B40">
        <w:rPr>
          <w:rFonts w:ascii="Times New Roman" w:hAnsi="Times New Roman" w:cs="Times New Roman"/>
          <w:sz w:val="24"/>
          <w:szCs w:val="24"/>
        </w:rPr>
        <w:t xml:space="preserve"> effort to overcome mental challenge</w:t>
      </w:r>
      <w:r w:rsidR="00641FA5">
        <w:rPr>
          <w:rFonts w:ascii="Times New Roman" w:hAnsi="Times New Roman" w:cs="Times New Roman"/>
          <w:sz w:val="24"/>
          <w:szCs w:val="24"/>
        </w:rPr>
        <w:t xml:space="preserve"> (Teubner-Rhodes</w:t>
      </w:r>
      <w:r w:rsidR="00172883">
        <w:rPr>
          <w:rFonts w:ascii="Times New Roman" w:hAnsi="Times New Roman" w:cs="Times New Roman"/>
          <w:sz w:val="24"/>
          <w:szCs w:val="24"/>
        </w:rPr>
        <w:t xml:space="preserve"> </w:t>
      </w:r>
      <w:r w:rsidR="00641FA5">
        <w:rPr>
          <w:rFonts w:ascii="Times New Roman" w:hAnsi="Times New Roman" w:cs="Times New Roman"/>
          <w:sz w:val="24"/>
          <w:szCs w:val="24"/>
        </w:rPr>
        <w:t>et al., 2017).</w:t>
      </w:r>
      <w:r w:rsidR="00457C63">
        <w:rPr>
          <w:rFonts w:ascii="Times New Roman" w:hAnsi="Times New Roman" w:cs="Times New Roman"/>
          <w:sz w:val="24"/>
          <w:szCs w:val="24"/>
        </w:rPr>
        <w:t xml:space="preserve"> While cognitive persistence does involve aspects of ability, it also involves one’s motivation</w:t>
      </w:r>
      <w:r w:rsidR="0027438B">
        <w:rPr>
          <w:rFonts w:ascii="Times New Roman" w:hAnsi="Times New Roman" w:cs="Times New Roman"/>
          <w:sz w:val="24"/>
          <w:szCs w:val="24"/>
        </w:rPr>
        <w:t xml:space="preserve"> and</w:t>
      </w:r>
      <w:r w:rsidR="00457C63">
        <w:rPr>
          <w:rFonts w:ascii="Times New Roman" w:hAnsi="Times New Roman" w:cs="Times New Roman"/>
          <w:sz w:val="24"/>
          <w:szCs w:val="24"/>
        </w:rPr>
        <w:t xml:space="preserve"> attitude</w:t>
      </w:r>
      <w:r w:rsidR="00D570CC">
        <w:rPr>
          <w:rFonts w:ascii="Times New Roman" w:hAnsi="Times New Roman" w:cs="Times New Roman"/>
          <w:sz w:val="24"/>
          <w:szCs w:val="24"/>
        </w:rPr>
        <w:t xml:space="preserve"> to overcome challenges</w:t>
      </w:r>
      <w:r w:rsidR="00457C63">
        <w:rPr>
          <w:rFonts w:ascii="Times New Roman" w:hAnsi="Times New Roman" w:cs="Times New Roman"/>
          <w:sz w:val="24"/>
          <w:szCs w:val="24"/>
        </w:rPr>
        <w:t xml:space="preserve">. </w:t>
      </w:r>
      <w:r w:rsidR="00D570CC">
        <w:rPr>
          <w:rFonts w:ascii="Times New Roman" w:hAnsi="Times New Roman" w:cs="Times New Roman"/>
          <w:sz w:val="24"/>
          <w:szCs w:val="24"/>
        </w:rPr>
        <w:t>Indeed, m</w:t>
      </w:r>
      <w:r w:rsidR="00457C63">
        <w:rPr>
          <w:rFonts w:ascii="Times New Roman" w:hAnsi="Times New Roman" w:cs="Times New Roman"/>
          <w:sz w:val="24"/>
          <w:szCs w:val="24"/>
        </w:rPr>
        <w:t>eta-analytic research has shown that positive mood states</w:t>
      </w:r>
      <w:r w:rsidR="00D570CC">
        <w:rPr>
          <w:rFonts w:ascii="Times New Roman" w:hAnsi="Times New Roman" w:cs="Times New Roman"/>
          <w:sz w:val="24"/>
          <w:szCs w:val="24"/>
        </w:rPr>
        <w:t xml:space="preserve"> associated with an approach motivation focus (i.e., a form of positive affect such as pride, happiness, enthusiasm, etc.</w:t>
      </w:r>
      <w:r w:rsidR="004339A5">
        <w:rPr>
          <w:rFonts w:ascii="Times New Roman" w:hAnsi="Times New Roman" w:cs="Times New Roman"/>
          <w:sz w:val="24"/>
          <w:szCs w:val="24"/>
        </w:rPr>
        <w:t>,</w:t>
      </w:r>
      <w:r w:rsidR="00D570CC">
        <w:rPr>
          <w:rFonts w:ascii="Times New Roman" w:hAnsi="Times New Roman" w:cs="Times New Roman"/>
          <w:sz w:val="24"/>
          <w:szCs w:val="24"/>
        </w:rPr>
        <w:t xml:space="preserve"> associated with moving toward a desired goal; Davidson &amp; Irwin, 1999) enhance</w:t>
      </w:r>
      <w:r w:rsidR="00F357F8">
        <w:rPr>
          <w:rFonts w:ascii="Times New Roman" w:hAnsi="Times New Roman" w:cs="Times New Roman"/>
          <w:sz w:val="24"/>
          <w:szCs w:val="24"/>
        </w:rPr>
        <w:t>s</w:t>
      </w:r>
      <w:r w:rsidR="00D570CC">
        <w:rPr>
          <w:rFonts w:ascii="Times New Roman" w:hAnsi="Times New Roman" w:cs="Times New Roman"/>
          <w:sz w:val="24"/>
          <w:szCs w:val="24"/>
        </w:rPr>
        <w:t xml:space="preserve"> creative performance (Baas et al., 2008). </w:t>
      </w:r>
    </w:p>
    <w:p w14:paraId="036813F4" w14:textId="196A6847" w:rsidR="007E3D9E" w:rsidRDefault="001728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cognitive persistence </w:t>
      </w:r>
      <w:r w:rsidR="00276864">
        <w:rPr>
          <w:rFonts w:ascii="Times New Roman" w:hAnsi="Times New Roman" w:cs="Times New Roman"/>
          <w:sz w:val="24"/>
          <w:szCs w:val="24"/>
        </w:rPr>
        <w:t>and affective state</w:t>
      </w:r>
      <w:r w:rsidR="00F357F8">
        <w:rPr>
          <w:rFonts w:ascii="Times New Roman" w:hAnsi="Times New Roman" w:cs="Times New Roman"/>
          <w:sz w:val="24"/>
          <w:szCs w:val="24"/>
        </w:rPr>
        <w:t>s</w:t>
      </w:r>
      <w:r w:rsidR="00276864">
        <w:rPr>
          <w:rFonts w:ascii="Times New Roman" w:hAnsi="Times New Roman" w:cs="Times New Roman"/>
          <w:sz w:val="24"/>
          <w:szCs w:val="24"/>
        </w:rPr>
        <w:t xml:space="preserve"> </w:t>
      </w:r>
      <w:r>
        <w:rPr>
          <w:rFonts w:ascii="Times New Roman" w:hAnsi="Times New Roman" w:cs="Times New Roman"/>
          <w:sz w:val="24"/>
          <w:szCs w:val="24"/>
        </w:rPr>
        <w:t>w</w:t>
      </w:r>
      <w:r w:rsidR="00276864">
        <w:rPr>
          <w:rFonts w:ascii="Times New Roman" w:hAnsi="Times New Roman" w:cs="Times New Roman"/>
          <w:sz w:val="24"/>
          <w:szCs w:val="24"/>
        </w:rPr>
        <w:t>ere</w:t>
      </w:r>
      <w:r>
        <w:rPr>
          <w:rFonts w:ascii="Times New Roman" w:hAnsi="Times New Roman" w:cs="Times New Roman"/>
          <w:sz w:val="24"/>
          <w:szCs w:val="24"/>
        </w:rPr>
        <w:t xml:space="preserve"> not </w:t>
      </w:r>
      <w:r w:rsidR="00F357F8">
        <w:rPr>
          <w:rFonts w:ascii="Times New Roman" w:hAnsi="Times New Roman" w:cs="Times New Roman"/>
          <w:sz w:val="24"/>
          <w:szCs w:val="24"/>
        </w:rPr>
        <w:t>examined</w:t>
      </w:r>
      <w:r>
        <w:rPr>
          <w:rFonts w:ascii="Times New Roman" w:hAnsi="Times New Roman" w:cs="Times New Roman"/>
          <w:sz w:val="24"/>
          <w:szCs w:val="24"/>
        </w:rPr>
        <w:t xml:space="preserve"> in this study, </w:t>
      </w:r>
      <w:r w:rsidR="00276864">
        <w:rPr>
          <w:rFonts w:ascii="Times New Roman" w:hAnsi="Times New Roman" w:cs="Times New Roman"/>
          <w:sz w:val="24"/>
          <w:szCs w:val="24"/>
        </w:rPr>
        <w:t>these variables</w:t>
      </w:r>
      <w:r>
        <w:rPr>
          <w:rFonts w:ascii="Times New Roman" w:hAnsi="Times New Roman" w:cs="Times New Roman"/>
          <w:sz w:val="24"/>
          <w:szCs w:val="24"/>
        </w:rPr>
        <w:t xml:space="preserve"> may offer some explanation into </w:t>
      </w:r>
      <w:r w:rsidR="0027438B">
        <w:rPr>
          <w:rFonts w:ascii="Times New Roman" w:hAnsi="Times New Roman" w:cs="Times New Roman"/>
          <w:sz w:val="24"/>
          <w:szCs w:val="24"/>
        </w:rPr>
        <w:t>the</w:t>
      </w:r>
      <w:r>
        <w:rPr>
          <w:rFonts w:ascii="Times New Roman" w:hAnsi="Times New Roman" w:cs="Times New Roman"/>
          <w:sz w:val="24"/>
          <w:szCs w:val="24"/>
        </w:rPr>
        <w:t xml:space="preserve"> findings.</w:t>
      </w:r>
      <w:r w:rsidR="00276864">
        <w:rPr>
          <w:rFonts w:ascii="Times New Roman" w:hAnsi="Times New Roman" w:cs="Times New Roman"/>
          <w:sz w:val="24"/>
          <w:szCs w:val="24"/>
        </w:rPr>
        <w:t xml:space="preserve"> </w:t>
      </w:r>
      <w:r w:rsidR="007006CF">
        <w:rPr>
          <w:rFonts w:ascii="Times New Roman" w:hAnsi="Times New Roman" w:cs="Times New Roman"/>
          <w:sz w:val="24"/>
          <w:szCs w:val="24"/>
        </w:rPr>
        <w:t>To explain further</w:t>
      </w:r>
      <w:r w:rsidR="00276864">
        <w:rPr>
          <w:rFonts w:ascii="Times New Roman" w:hAnsi="Times New Roman" w:cs="Times New Roman"/>
          <w:sz w:val="24"/>
          <w:szCs w:val="24"/>
        </w:rPr>
        <w:t xml:space="preserve">, </w:t>
      </w:r>
      <w:r w:rsidR="007006CF">
        <w:rPr>
          <w:rFonts w:ascii="Times New Roman" w:hAnsi="Times New Roman" w:cs="Times New Roman"/>
          <w:sz w:val="24"/>
          <w:szCs w:val="24"/>
        </w:rPr>
        <w:t>w</w:t>
      </w:r>
      <w:r w:rsidR="003E17FB">
        <w:rPr>
          <w:rFonts w:ascii="Times New Roman" w:hAnsi="Times New Roman" w:cs="Times New Roman"/>
          <w:sz w:val="24"/>
          <w:szCs w:val="24"/>
        </w:rPr>
        <w:t xml:space="preserve">ith respect to the creative problem-solving process, </w:t>
      </w:r>
      <w:r w:rsidR="003E17FB" w:rsidRPr="003E17FB">
        <w:rPr>
          <w:rFonts w:ascii="Times New Roman" w:hAnsi="Times New Roman" w:cs="Times New Roman"/>
          <w:sz w:val="24"/>
          <w:szCs w:val="24"/>
        </w:rPr>
        <w:t xml:space="preserve">different cognitive mechanisms </w:t>
      </w:r>
      <w:r w:rsidR="003E17FB">
        <w:rPr>
          <w:rFonts w:ascii="Times New Roman" w:hAnsi="Times New Roman" w:cs="Times New Roman"/>
          <w:sz w:val="24"/>
          <w:szCs w:val="24"/>
        </w:rPr>
        <w:t>are thought to be involved for different stages of the process</w:t>
      </w:r>
      <w:r w:rsidR="003E17FB" w:rsidRPr="003E17FB">
        <w:rPr>
          <w:rFonts w:ascii="Times New Roman" w:hAnsi="Times New Roman" w:cs="Times New Roman"/>
          <w:sz w:val="24"/>
          <w:szCs w:val="24"/>
        </w:rPr>
        <w:t xml:space="preserve"> (Baas et al., 2008)</w:t>
      </w:r>
      <w:r w:rsidR="003E17FB">
        <w:rPr>
          <w:rFonts w:ascii="Times New Roman" w:hAnsi="Times New Roman" w:cs="Times New Roman"/>
          <w:sz w:val="24"/>
          <w:szCs w:val="24"/>
        </w:rPr>
        <w:t xml:space="preserve">. </w:t>
      </w:r>
      <w:r w:rsidR="00AC2258">
        <w:rPr>
          <w:rFonts w:ascii="Times New Roman" w:hAnsi="Times New Roman" w:cs="Times New Roman"/>
          <w:sz w:val="24"/>
          <w:szCs w:val="24"/>
        </w:rPr>
        <w:t xml:space="preserve">As discussed throughout, narrowly focusing attention during early stages of creative problem solving might contribute to fixation (Howard-Jones &amp; Murray, 2003), which is </w:t>
      </w:r>
      <w:r w:rsidR="006C36FC">
        <w:rPr>
          <w:rFonts w:ascii="Times New Roman" w:hAnsi="Times New Roman" w:cs="Times New Roman"/>
          <w:sz w:val="24"/>
          <w:szCs w:val="24"/>
        </w:rPr>
        <w:t>thought</w:t>
      </w:r>
      <w:r w:rsidR="00AC2258">
        <w:rPr>
          <w:rFonts w:ascii="Times New Roman" w:hAnsi="Times New Roman" w:cs="Times New Roman"/>
          <w:sz w:val="24"/>
          <w:szCs w:val="24"/>
        </w:rPr>
        <w:t xml:space="preserve"> to hinder creative performance. </w:t>
      </w:r>
      <w:r w:rsidR="003E17FB">
        <w:rPr>
          <w:rFonts w:ascii="Times New Roman" w:hAnsi="Times New Roman" w:cs="Times New Roman"/>
          <w:sz w:val="24"/>
          <w:szCs w:val="24"/>
        </w:rPr>
        <w:t xml:space="preserve">It </w:t>
      </w:r>
      <w:r w:rsidR="00AC2258">
        <w:rPr>
          <w:rFonts w:ascii="Times New Roman" w:hAnsi="Times New Roman" w:cs="Times New Roman"/>
          <w:sz w:val="24"/>
          <w:szCs w:val="24"/>
        </w:rPr>
        <w:t>would stand to reason</w:t>
      </w:r>
      <w:r w:rsidR="000727E9">
        <w:rPr>
          <w:rFonts w:ascii="Times New Roman" w:hAnsi="Times New Roman" w:cs="Times New Roman"/>
          <w:sz w:val="24"/>
          <w:szCs w:val="24"/>
        </w:rPr>
        <w:t xml:space="preserve"> that someone with high levels of</w:t>
      </w:r>
      <w:r w:rsidR="003E17FB">
        <w:rPr>
          <w:rFonts w:ascii="Times New Roman" w:hAnsi="Times New Roman" w:cs="Times New Roman"/>
          <w:sz w:val="24"/>
          <w:szCs w:val="24"/>
        </w:rPr>
        <w:t xml:space="preserve"> cognitive persistence and</w:t>
      </w:r>
      <w:r w:rsidR="003E17FB" w:rsidRPr="00161BAE">
        <w:rPr>
          <w:rFonts w:ascii="Times New Roman" w:hAnsi="Times New Roman" w:cs="Times New Roman"/>
          <w:sz w:val="24"/>
          <w:szCs w:val="24"/>
        </w:rPr>
        <w:t xml:space="preserve"> approach motivation</w:t>
      </w:r>
      <w:r w:rsidR="000727E9">
        <w:rPr>
          <w:rFonts w:ascii="Times New Roman" w:hAnsi="Times New Roman" w:cs="Times New Roman"/>
          <w:sz w:val="24"/>
          <w:szCs w:val="24"/>
        </w:rPr>
        <w:t xml:space="preserve"> mood states </w:t>
      </w:r>
      <w:r w:rsidR="00AC2258">
        <w:rPr>
          <w:rFonts w:ascii="Times New Roman" w:hAnsi="Times New Roman" w:cs="Times New Roman"/>
          <w:sz w:val="24"/>
          <w:szCs w:val="24"/>
        </w:rPr>
        <w:t>would have</w:t>
      </w:r>
      <w:r w:rsidR="000727E9">
        <w:rPr>
          <w:rFonts w:ascii="Times New Roman" w:hAnsi="Times New Roman" w:cs="Times New Roman"/>
          <w:sz w:val="24"/>
          <w:szCs w:val="24"/>
        </w:rPr>
        <w:t xml:space="preserve"> increased focused, which might translate to fixation</w:t>
      </w:r>
      <w:r w:rsidR="006C36FC">
        <w:rPr>
          <w:rFonts w:ascii="Times New Roman" w:hAnsi="Times New Roman" w:cs="Times New Roman"/>
          <w:sz w:val="24"/>
          <w:szCs w:val="24"/>
        </w:rPr>
        <w:t xml:space="preserve">, thus hindering </w:t>
      </w:r>
      <w:r w:rsidR="00CA345B">
        <w:rPr>
          <w:rFonts w:ascii="Times New Roman" w:hAnsi="Times New Roman" w:cs="Times New Roman"/>
          <w:sz w:val="24"/>
          <w:szCs w:val="24"/>
        </w:rPr>
        <w:t xml:space="preserve">creative </w:t>
      </w:r>
      <w:r w:rsidR="006C36FC">
        <w:rPr>
          <w:rFonts w:ascii="Times New Roman" w:hAnsi="Times New Roman" w:cs="Times New Roman"/>
          <w:sz w:val="24"/>
          <w:szCs w:val="24"/>
        </w:rPr>
        <w:t>performance during idea generati</w:t>
      </w:r>
      <w:r w:rsidR="009A2FA1">
        <w:rPr>
          <w:rFonts w:ascii="Times New Roman" w:hAnsi="Times New Roman" w:cs="Times New Roman"/>
          <w:sz w:val="24"/>
          <w:szCs w:val="24"/>
        </w:rPr>
        <w:t>on</w:t>
      </w:r>
      <w:r w:rsidR="006C36FC">
        <w:rPr>
          <w:rFonts w:ascii="Times New Roman" w:hAnsi="Times New Roman" w:cs="Times New Roman"/>
          <w:sz w:val="24"/>
          <w:szCs w:val="24"/>
        </w:rPr>
        <w:t xml:space="preserve"> stages</w:t>
      </w:r>
      <w:r w:rsidR="000727E9">
        <w:rPr>
          <w:rFonts w:ascii="Times New Roman" w:hAnsi="Times New Roman" w:cs="Times New Roman"/>
          <w:sz w:val="24"/>
          <w:szCs w:val="24"/>
        </w:rPr>
        <w:t xml:space="preserve">. </w:t>
      </w:r>
      <w:r w:rsidR="00640B2B">
        <w:rPr>
          <w:rFonts w:ascii="Times New Roman" w:hAnsi="Times New Roman" w:cs="Times New Roman"/>
          <w:sz w:val="24"/>
          <w:szCs w:val="24"/>
        </w:rPr>
        <w:t>However, cognitive persistence and motivation focused mood state</w:t>
      </w:r>
      <w:r w:rsidR="000727E9">
        <w:rPr>
          <w:rFonts w:ascii="Times New Roman" w:hAnsi="Times New Roman" w:cs="Times New Roman"/>
          <w:sz w:val="24"/>
          <w:szCs w:val="24"/>
        </w:rPr>
        <w:t>s</w:t>
      </w:r>
      <w:r w:rsidR="003E17FB">
        <w:rPr>
          <w:rFonts w:ascii="Times New Roman" w:hAnsi="Times New Roman" w:cs="Times New Roman"/>
          <w:sz w:val="24"/>
          <w:szCs w:val="24"/>
        </w:rPr>
        <w:t xml:space="preserve"> </w:t>
      </w:r>
      <w:r w:rsidR="00640B2B">
        <w:rPr>
          <w:rFonts w:ascii="Times New Roman" w:hAnsi="Times New Roman" w:cs="Times New Roman"/>
          <w:sz w:val="24"/>
          <w:szCs w:val="24"/>
        </w:rPr>
        <w:t>might</w:t>
      </w:r>
      <w:r w:rsidR="003E17FB">
        <w:rPr>
          <w:rFonts w:ascii="Times New Roman" w:hAnsi="Times New Roman" w:cs="Times New Roman"/>
          <w:sz w:val="24"/>
          <w:szCs w:val="24"/>
        </w:rPr>
        <w:t xml:space="preserve"> help during later, evaluative stages where the problem space is less ambiguous and more </w:t>
      </w:r>
      <w:r w:rsidR="003E17FB" w:rsidRPr="006D75A7">
        <w:rPr>
          <w:rFonts w:ascii="Times New Roman" w:hAnsi="Times New Roman" w:cs="Times New Roman"/>
          <w:sz w:val="24"/>
          <w:szCs w:val="24"/>
        </w:rPr>
        <w:t>structured (see Mumford et al., 1991)</w:t>
      </w:r>
      <w:r w:rsidR="00640B2B">
        <w:rPr>
          <w:rFonts w:ascii="Times New Roman" w:hAnsi="Times New Roman" w:cs="Times New Roman"/>
          <w:sz w:val="24"/>
          <w:szCs w:val="24"/>
        </w:rPr>
        <w:t xml:space="preserve"> and </w:t>
      </w:r>
      <w:r w:rsidR="00640B2B" w:rsidRPr="006D75A7">
        <w:rPr>
          <w:rFonts w:ascii="Times New Roman" w:hAnsi="Times New Roman" w:cs="Times New Roman"/>
          <w:sz w:val="24"/>
          <w:szCs w:val="24"/>
        </w:rPr>
        <w:t>individual</w:t>
      </w:r>
      <w:r w:rsidR="00640B2B">
        <w:rPr>
          <w:rFonts w:ascii="Times New Roman" w:hAnsi="Times New Roman" w:cs="Times New Roman"/>
          <w:sz w:val="24"/>
          <w:szCs w:val="24"/>
        </w:rPr>
        <w:t>s</w:t>
      </w:r>
      <w:r w:rsidR="00640B2B" w:rsidRPr="006D75A7">
        <w:rPr>
          <w:rFonts w:ascii="Times New Roman" w:hAnsi="Times New Roman" w:cs="Times New Roman"/>
          <w:sz w:val="24"/>
          <w:szCs w:val="24"/>
        </w:rPr>
        <w:t xml:space="preserve"> </w:t>
      </w:r>
      <w:r w:rsidR="00640B2B">
        <w:rPr>
          <w:rFonts w:ascii="Times New Roman" w:hAnsi="Times New Roman" w:cs="Times New Roman"/>
          <w:sz w:val="24"/>
          <w:szCs w:val="24"/>
        </w:rPr>
        <w:t>must</w:t>
      </w:r>
      <w:r w:rsidR="00640B2B" w:rsidRPr="006D75A7">
        <w:rPr>
          <w:rFonts w:ascii="Times New Roman" w:hAnsi="Times New Roman" w:cs="Times New Roman"/>
          <w:sz w:val="24"/>
          <w:szCs w:val="24"/>
        </w:rPr>
        <w:t xml:space="preserve"> concentrate on and examine the specific aspects relevant to the problem</w:t>
      </w:r>
      <w:r w:rsidR="00640B2B">
        <w:rPr>
          <w:rFonts w:ascii="Times New Roman" w:hAnsi="Times New Roman" w:cs="Times New Roman"/>
          <w:sz w:val="24"/>
          <w:szCs w:val="24"/>
        </w:rPr>
        <w:t>.</w:t>
      </w:r>
      <w:r w:rsidR="000727E9">
        <w:rPr>
          <w:rFonts w:ascii="Times New Roman" w:hAnsi="Times New Roman" w:cs="Times New Roman"/>
          <w:sz w:val="24"/>
          <w:szCs w:val="24"/>
        </w:rPr>
        <w:t xml:space="preserve"> </w:t>
      </w:r>
      <w:r w:rsidR="006C36FC">
        <w:rPr>
          <w:rFonts w:ascii="Times New Roman" w:hAnsi="Times New Roman" w:cs="Times New Roman"/>
          <w:sz w:val="24"/>
          <w:szCs w:val="24"/>
        </w:rPr>
        <w:t xml:space="preserve">With respect to the significant three-way interaction observed in this study, it may be that individuals with high levels of cognitive persistence and motivation focused mood states were able to overcome </w:t>
      </w:r>
      <w:r w:rsidR="006C36FC" w:rsidRPr="00CA345B">
        <w:rPr>
          <w:rFonts w:ascii="Times New Roman" w:hAnsi="Times New Roman" w:cs="Times New Roman"/>
          <w:sz w:val="24"/>
          <w:szCs w:val="24"/>
        </w:rPr>
        <w:t xml:space="preserve">cognitive hurdles and exhibit better creative performance, but only when </w:t>
      </w:r>
      <w:r w:rsidR="002E645E" w:rsidRPr="00CA345B">
        <w:rPr>
          <w:rFonts w:ascii="Times New Roman" w:hAnsi="Times New Roman" w:cs="Times New Roman"/>
          <w:sz w:val="24"/>
          <w:szCs w:val="24"/>
        </w:rPr>
        <w:t xml:space="preserve">interrupted with attention narrowing interruptions (i.e., task-relevant) during early, generative stages of creative problem solving </w:t>
      </w:r>
      <w:r w:rsidR="006C36FC" w:rsidRPr="00547F57">
        <w:rPr>
          <w:rFonts w:ascii="Times New Roman" w:hAnsi="Times New Roman" w:cs="Times New Roman"/>
          <w:sz w:val="24"/>
          <w:szCs w:val="24"/>
        </w:rPr>
        <w:t xml:space="preserve">and </w:t>
      </w:r>
      <w:r w:rsidR="002E645E" w:rsidRPr="00CA345B">
        <w:rPr>
          <w:rFonts w:ascii="Times New Roman" w:hAnsi="Times New Roman" w:cs="Times New Roman"/>
          <w:sz w:val="24"/>
          <w:szCs w:val="24"/>
        </w:rPr>
        <w:t>with attention broadening interruptions (i.e., task-irrelevant) during later, evaluative stages</w:t>
      </w:r>
      <w:r w:rsidR="00640B2B" w:rsidRPr="00CA345B">
        <w:rPr>
          <w:rFonts w:ascii="Times New Roman" w:hAnsi="Times New Roman" w:cs="Times New Roman"/>
          <w:sz w:val="24"/>
          <w:szCs w:val="24"/>
        </w:rPr>
        <w:t xml:space="preserve"> (</w:t>
      </w:r>
      <w:r w:rsidR="001E7251" w:rsidRPr="00CA345B">
        <w:rPr>
          <w:rFonts w:ascii="Times New Roman" w:hAnsi="Times New Roman" w:cs="Times New Roman"/>
          <w:sz w:val="24"/>
          <w:szCs w:val="24"/>
        </w:rPr>
        <w:t>but not vice versa</w:t>
      </w:r>
      <w:r w:rsidR="00640B2B" w:rsidRPr="00CA345B">
        <w:rPr>
          <w:rFonts w:ascii="Times New Roman" w:hAnsi="Times New Roman" w:cs="Times New Roman"/>
          <w:sz w:val="24"/>
          <w:szCs w:val="24"/>
        </w:rPr>
        <w:t>).</w:t>
      </w:r>
      <w:r w:rsidR="006B2239" w:rsidRPr="00CA345B">
        <w:rPr>
          <w:rFonts w:ascii="Times New Roman" w:hAnsi="Times New Roman" w:cs="Times New Roman"/>
          <w:sz w:val="24"/>
          <w:szCs w:val="24"/>
        </w:rPr>
        <w:t xml:space="preserve"> </w:t>
      </w:r>
      <w:r w:rsidR="00640B2B" w:rsidRPr="00CA345B">
        <w:rPr>
          <w:rFonts w:ascii="Times New Roman" w:hAnsi="Times New Roman" w:cs="Times New Roman"/>
          <w:sz w:val="24"/>
          <w:szCs w:val="24"/>
        </w:rPr>
        <w:t>F</w:t>
      </w:r>
      <w:r w:rsidRPr="00CA345B">
        <w:rPr>
          <w:rFonts w:ascii="Times New Roman" w:hAnsi="Times New Roman" w:cs="Times New Roman"/>
          <w:sz w:val="24"/>
          <w:szCs w:val="24"/>
        </w:rPr>
        <w:t>uture</w:t>
      </w:r>
      <w:r>
        <w:rPr>
          <w:rFonts w:ascii="Times New Roman" w:hAnsi="Times New Roman" w:cs="Times New Roman"/>
          <w:sz w:val="24"/>
          <w:szCs w:val="24"/>
        </w:rPr>
        <w:t xml:space="preserve"> research</w:t>
      </w:r>
      <w:r w:rsidR="006B2239">
        <w:rPr>
          <w:rFonts w:ascii="Times New Roman" w:hAnsi="Times New Roman" w:cs="Times New Roman"/>
          <w:sz w:val="24"/>
          <w:szCs w:val="24"/>
        </w:rPr>
        <w:t xml:space="preserve"> is needed in order to understand </w:t>
      </w:r>
      <w:r w:rsidR="006C36FC">
        <w:rPr>
          <w:rFonts w:ascii="Times New Roman" w:hAnsi="Times New Roman" w:cs="Times New Roman"/>
          <w:sz w:val="24"/>
          <w:szCs w:val="24"/>
        </w:rPr>
        <w:t xml:space="preserve">exactly how </w:t>
      </w:r>
      <w:r w:rsidR="006B2239">
        <w:rPr>
          <w:rFonts w:ascii="Times New Roman" w:hAnsi="Times New Roman" w:cs="Times New Roman"/>
          <w:sz w:val="24"/>
          <w:szCs w:val="24"/>
        </w:rPr>
        <w:t>cognitive persistence and affective states</w:t>
      </w:r>
      <w:r>
        <w:rPr>
          <w:rFonts w:ascii="Times New Roman" w:hAnsi="Times New Roman" w:cs="Times New Roman"/>
          <w:sz w:val="24"/>
          <w:szCs w:val="24"/>
        </w:rPr>
        <w:t xml:space="preserve"> </w:t>
      </w:r>
      <w:r w:rsidR="0027438B">
        <w:rPr>
          <w:rFonts w:ascii="Times New Roman" w:hAnsi="Times New Roman" w:cs="Times New Roman"/>
          <w:sz w:val="24"/>
          <w:szCs w:val="24"/>
        </w:rPr>
        <w:t>interact with</w:t>
      </w:r>
      <w:r w:rsidR="006B2239">
        <w:rPr>
          <w:rFonts w:ascii="Times New Roman" w:hAnsi="Times New Roman" w:cs="Times New Roman"/>
          <w:sz w:val="24"/>
          <w:szCs w:val="24"/>
        </w:rPr>
        <w:t xml:space="preserve"> </w:t>
      </w:r>
      <w:r w:rsidR="00DB1DE1">
        <w:rPr>
          <w:rFonts w:ascii="Times New Roman" w:hAnsi="Times New Roman" w:cs="Times New Roman"/>
          <w:sz w:val="24"/>
          <w:szCs w:val="24"/>
        </w:rPr>
        <w:t>attention</w:t>
      </w:r>
      <w:r w:rsidR="006B2239">
        <w:rPr>
          <w:rFonts w:ascii="Times New Roman" w:hAnsi="Times New Roman" w:cs="Times New Roman"/>
          <w:sz w:val="24"/>
          <w:szCs w:val="24"/>
        </w:rPr>
        <w:t xml:space="preserve"> (broad and narrow)</w:t>
      </w:r>
      <w:r w:rsidR="00DB1DE1">
        <w:rPr>
          <w:rFonts w:ascii="Times New Roman" w:hAnsi="Times New Roman" w:cs="Times New Roman"/>
          <w:sz w:val="24"/>
          <w:szCs w:val="24"/>
        </w:rPr>
        <w:t>, interruptions, and</w:t>
      </w:r>
      <w:r>
        <w:rPr>
          <w:rFonts w:ascii="Times New Roman" w:hAnsi="Times New Roman" w:cs="Times New Roman"/>
          <w:sz w:val="24"/>
          <w:szCs w:val="24"/>
        </w:rPr>
        <w:t xml:space="preserve"> </w:t>
      </w:r>
      <w:r w:rsidR="00763232">
        <w:rPr>
          <w:rFonts w:ascii="Times New Roman" w:hAnsi="Times New Roman" w:cs="Times New Roman"/>
          <w:sz w:val="24"/>
          <w:szCs w:val="24"/>
        </w:rPr>
        <w:t xml:space="preserve">stages of the </w:t>
      </w:r>
      <w:r>
        <w:rPr>
          <w:rFonts w:ascii="Times New Roman" w:hAnsi="Times New Roman" w:cs="Times New Roman"/>
          <w:sz w:val="24"/>
          <w:szCs w:val="24"/>
        </w:rPr>
        <w:t>creative problem</w:t>
      </w:r>
      <w:r w:rsidR="00763232">
        <w:rPr>
          <w:rFonts w:ascii="Times New Roman" w:hAnsi="Times New Roman" w:cs="Times New Roman"/>
          <w:sz w:val="24"/>
          <w:szCs w:val="24"/>
        </w:rPr>
        <w:t>-</w:t>
      </w:r>
      <w:r>
        <w:rPr>
          <w:rFonts w:ascii="Times New Roman" w:hAnsi="Times New Roman" w:cs="Times New Roman"/>
          <w:sz w:val="24"/>
          <w:szCs w:val="24"/>
        </w:rPr>
        <w:t>solving</w:t>
      </w:r>
      <w:r w:rsidR="00763232">
        <w:rPr>
          <w:rFonts w:ascii="Times New Roman" w:hAnsi="Times New Roman" w:cs="Times New Roman"/>
          <w:sz w:val="24"/>
          <w:szCs w:val="24"/>
        </w:rPr>
        <w:t xml:space="preserve"> process</w:t>
      </w:r>
      <w:r>
        <w:rPr>
          <w:rFonts w:ascii="Times New Roman" w:hAnsi="Times New Roman" w:cs="Times New Roman"/>
          <w:sz w:val="24"/>
          <w:szCs w:val="24"/>
        </w:rPr>
        <w:t>.</w:t>
      </w:r>
      <w:r w:rsidR="0027438B">
        <w:rPr>
          <w:rFonts w:ascii="Times New Roman" w:hAnsi="Times New Roman" w:cs="Times New Roman"/>
          <w:sz w:val="24"/>
          <w:szCs w:val="24"/>
        </w:rPr>
        <w:t xml:space="preserve"> </w:t>
      </w:r>
      <w:r w:rsidR="00F31158">
        <w:rPr>
          <w:rFonts w:ascii="Times New Roman" w:hAnsi="Times New Roman" w:cs="Times New Roman"/>
          <w:sz w:val="24"/>
          <w:szCs w:val="24"/>
        </w:rPr>
        <w:t xml:space="preserve">Once </w:t>
      </w:r>
      <w:r w:rsidR="00CE462F">
        <w:rPr>
          <w:rFonts w:ascii="Times New Roman" w:hAnsi="Times New Roman" w:cs="Times New Roman"/>
          <w:sz w:val="24"/>
          <w:szCs w:val="24"/>
        </w:rPr>
        <w:t>the</w:t>
      </w:r>
      <w:r w:rsidR="00F62ABD">
        <w:rPr>
          <w:rFonts w:ascii="Times New Roman" w:hAnsi="Times New Roman" w:cs="Times New Roman"/>
          <w:sz w:val="24"/>
          <w:szCs w:val="24"/>
        </w:rPr>
        <w:t>se</w:t>
      </w:r>
      <w:r w:rsidR="00CE462F">
        <w:rPr>
          <w:rFonts w:ascii="Times New Roman" w:hAnsi="Times New Roman" w:cs="Times New Roman"/>
          <w:sz w:val="24"/>
          <w:szCs w:val="24"/>
        </w:rPr>
        <w:t xml:space="preserve"> relationships are better</w:t>
      </w:r>
      <w:r w:rsidR="00F31158">
        <w:rPr>
          <w:rFonts w:ascii="Times New Roman" w:hAnsi="Times New Roman" w:cs="Times New Roman"/>
          <w:sz w:val="24"/>
          <w:szCs w:val="24"/>
        </w:rPr>
        <w:t xml:space="preserve"> understood, then training or intervention programs might be developed in order to improve</w:t>
      </w:r>
      <w:r w:rsidR="00CE462F">
        <w:rPr>
          <w:rFonts w:ascii="Times New Roman" w:hAnsi="Times New Roman" w:cs="Times New Roman"/>
          <w:sz w:val="24"/>
          <w:szCs w:val="24"/>
        </w:rPr>
        <w:t>, for example,</w:t>
      </w:r>
      <w:r w:rsidR="00F31158">
        <w:rPr>
          <w:rFonts w:ascii="Times New Roman" w:hAnsi="Times New Roman" w:cs="Times New Roman"/>
          <w:sz w:val="24"/>
          <w:szCs w:val="24"/>
        </w:rPr>
        <w:t xml:space="preserve"> individuals’ skills in handling cognitive challenges </w:t>
      </w:r>
      <w:r w:rsidR="006B2239">
        <w:rPr>
          <w:rFonts w:ascii="Times New Roman" w:hAnsi="Times New Roman" w:cs="Times New Roman"/>
          <w:sz w:val="24"/>
          <w:szCs w:val="24"/>
        </w:rPr>
        <w:t xml:space="preserve">or negative mood states </w:t>
      </w:r>
      <w:r w:rsidR="00F31158">
        <w:rPr>
          <w:rFonts w:ascii="Times New Roman" w:hAnsi="Times New Roman" w:cs="Times New Roman"/>
          <w:sz w:val="24"/>
          <w:szCs w:val="24"/>
        </w:rPr>
        <w:t>during difficult tasks</w:t>
      </w:r>
      <w:r w:rsidR="006B2239">
        <w:rPr>
          <w:rFonts w:ascii="Times New Roman" w:hAnsi="Times New Roman" w:cs="Times New Roman"/>
          <w:sz w:val="24"/>
          <w:szCs w:val="24"/>
        </w:rPr>
        <w:t xml:space="preserve"> or </w:t>
      </w:r>
      <w:r w:rsidR="001E7251">
        <w:rPr>
          <w:rFonts w:ascii="Times New Roman" w:hAnsi="Times New Roman" w:cs="Times New Roman"/>
          <w:sz w:val="24"/>
          <w:szCs w:val="24"/>
        </w:rPr>
        <w:t xml:space="preserve">during </w:t>
      </w:r>
      <w:r w:rsidR="00CE462F">
        <w:rPr>
          <w:rFonts w:ascii="Times New Roman" w:hAnsi="Times New Roman" w:cs="Times New Roman"/>
          <w:sz w:val="24"/>
          <w:szCs w:val="24"/>
        </w:rPr>
        <w:t>particular parts of the creative problem-solving process</w:t>
      </w:r>
      <w:r w:rsidR="00F31158">
        <w:rPr>
          <w:rFonts w:ascii="Times New Roman" w:hAnsi="Times New Roman" w:cs="Times New Roman"/>
          <w:sz w:val="24"/>
          <w:szCs w:val="24"/>
        </w:rPr>
        <w:t xml:space="preserve">.  </w:t>
      </w:r>
    </w:p>
    <w:p w14:paraId="158BA930" w14:textId="0B5DB78C" w:rsidR="00F55BD8" w:rsidRPr="00EE3E39" w:rsidRDefault="00F55BD8" w:rsidP="00B4601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w:t>
      </w:r>
      <w:r w:rsidR="00CA345B">
        <w:rPr>
          <w:rFonts w:ascii="Times New Roman" w:hAnsi="Times New Roman" w:cs="Times New Roman"/>
          <w:sz w:val="24"/>
          <w:szCs w:val="24"/>
        </w:rPr>
        <w:t>there may be other</w:t>
      </w:r>
      <w:r>
        <w:rPr>
          <w:rFonts w:ascii="Times New Roman" w:hAnsi="Times New Roman" w:cs="Times New Roman"/>
          <w:sz w:val="24"/>
          <w:szCs w:val="24"/>
        </w:rPr>
        <w:t xml:space="preserve"> </w:t>
      </w:r>
      <w:r w:rsidR="00CA345B">
        <w:rPr>
          <w:rFonts w:ascii="Times New Roman" w:hAnsi="Times New Roman" w:cs="Times New Roman"/>
          <w:sz w:val="24"/>
          <w:szCs w:val="24"/>
        </w:rPr>
        <w:t>explanations for</w:t>
      </w:r>
      <w:r>
        <w:rPr>
          <w:rFonts w:ascii="Times New Roman" w:hAnsi="Times New Roman" w:cs="Times New Roman"/>
          <w:sz w:val="24"/>
          <w:szCs w:val="24"/>
        </w:rPr>
        <w:t xml:space="preserve"> the significant three-way interaction in this study. Recall that </w:t>
      </w:r>
      <w:r w:rsidR="00A464E8" w:rsidRPr="00A464E8">
        <w:rPr>
          <w:rFonts w:ascii="Times New Roman" w:hAnsi="Times New Roman" w:cs="Times New Roman"/>
          <w:sz w:val="24"/>
          <w:szCs w:val="24"/>
        </w:rPr>
        <w:t>participants exhibited better creative problem-solving performance when interrupted with task-relevant emails during idea generation or task-irrelevant emails during idea evaluation</w:t>
      </w:r>
      <w:r w:rsidR="00A464E8">
        <w:rPr>
          <w:rFonts w:ascii="Times New Roman" w:hAnsi="Times New Roman" w:cs="Times New Roman"/>
          <w:sz w:val="24"/>
          <w:szCs w:val="24"/>
        </w:rPr>
        <w:t xml:space="preserve"> (</w:t>
      </w:r>
      <w:r w:rsidR="00A464E8" w:rsidRPr="00A464E8">
        <w:rPr>
          <w:rFonts w:ascii="Times New Roman" w:hAnsi="Times New Roman" w:cs="Times New Roman"/>
          <w:sz w:val="24"/>
          <w:szCs w:val="24"/>
        </w:rPr>
        <w:t>but only when interrupted with two and not four emails</w:t>
      </w:r>
      <w:r w:rsidR="00A464E8">
        <w:rPr>
          <w:rFonts w:ascii="Times New Roman" w:hAnsi="Times New Roman" w:cs="Times New Roman"/>
          <w:sz w:val="24"/>
          <w:szCs w:val="24"/>
        </w:rPr>
        <w:t xml:space="preserve">). This finding contradicts </w:t>
      </w:r>
      <w:r w:rsidR="00A55AC2">
        <w:rPr>
          <w:rFonts w:ascii="Times New Roman" w:hAnsi="Times New Roman" w:cs="Times New Roman"/>
          <w:sz w:val="24"/>
          <w:szCs w:val="24"/>
        </w:rPr>
        <w:t>arguments</w:t>
      </w:r>
      <w:r w:rsidR="00A464E8">
        <w:rPr>
          <w:rFonts w:ascii="Times New Roman" w:hAnsi="Times New Roman" w:cs="Times New Roman"/>
          <w:sz w:val="24"/>
          <w:szCs w:val="24"/>
        </w:rPr>
        <w:t xml:space="preserve"> that a broad breadth of attention</w:t>
      </w:r>
      <w:r w:rsidR="00CA5E72">
        <w:rPr>
          <w:rFonts w:ascii="Times New Roman" w:hAnsi="Times New Roman" w:cs="Times New Roman"/>
          <w:sz w:val="24"/>
          <w:szCs w:val="24"/>
        </w:rPr>
        <w:t xml:space="preserve"> (i.e., attending to a large range of stimuli, such as task-irrelevant interruptions)</w:t>
      </w:r>
      <w:r w:rsidR="00A464E8">
        <w:rPr>
          <w:rFonts w:ascii="Times New Roman" w:hAnsi="Times New Roman" w:cs="Times New Roman"/>
          <w:sz w:val="24"/>
          <w:szCs w:val="24"/>
        </w:rPr>
        <w:t xml:space="preserve"> is best for early, or generative, phases of creative problem solving, whereas a narrow breadth of attention </w:t>
      </w:r>
      <w:r w:rsidR="00CA5E72">
        <w:rPr>
          <w:rFonts w:ascii="Times New Roman" w:hAnsi="Times New Roman" w:cs="Times New Roman"/>
          <w:sz w:val="24"/>
          <w:szCs w:val="24"/>
        </w:rPr>
        <w:t xml:space="preserve">(i.e., attending to a small range of relevant stimuli, such as task-relevant interruptions) </w:t>
      </w:r>
      <w:r w:rsidR="00A464E8">
        <w:rPr>
          <w:rFonts w:ascii="Times New Roman" w:hAnsi="Times New Roman" w:cs="Times New Roman"/>
          <w:sz w:val="24"/>
          <w:szCs w:val="24"/>
        </w:rPr>
        <w:t>is best for later, or evaluative, phases of creative problem solving (</w:t>
      </w:r>
      <w:r w:rsidR="00A464E8" w:rsidRPr="00EE3E39">
        <w:rPr>
          <w:rFonts w:ascii="Times New Roman" w:hAnsi="Times New Roman" w:cs="Times New Roman"/>
          <w:sz w:val="24"/>
          <w:szCs w:val="24"/>
        </w:rPr>
        <w:t>Finke et al., 1992; Vartanian et al., 2007; Zabelina &amp; Robinson, 2010</w:t>
      </w:r>
      <w:r w:rsidR="00A464E8">
        <w:rPr>
          <w:rFonts w:ascii="Times New Roman" w:hAnsi="Times New Roman" w:cs="Times New Roman"/>
          <w:sz w:val="24"/>
          <w:szCs w:val="24"/>
        </w:rPr>
        <w:t xml:space="preserve">). The task-relevant interruptions </w:t>
      </w:r>
      <w:r w:rsidR="00B4601B">
        <w:rPr>
          <w:rFonts w:ascii="Times New Roman" w:hAnsi="Times New Roman" w:cs="Times New Roman"/>
          <w:sz w:val="24"/>
          <w:szCs w:val="24"/>
        </w:rPr>
        <w:t>prompted</w:t>
      </w:r>
      <w:r w:rsidR="00A464E8">
        <w:rPr>
          <w:rFonts w:ascii="Times New Roman" w:hAnsi="Times New Roman" w:cs="Times New Roman"/>
          <w:sz w:val="24"/>
          <w:szCs w:val="24"/>
        </w:rPr>
        <w:t xml:space="preserve"> participants to identify the primary issues related to the creative problem-solving task</w:t>
      </w:r>
      <w:r w:rsidR="00F83B7E">
        <w:rPr>
          <w:rFonts w:ascii="Times New Roman" w:hAnsi="Times New Roman" w:cs="Times New Roman"/>
          <w:sz w:val="24"/>
          <w:szCs w:val="24"/>
        </w:rPr>
        <w:t xml:space="preserve"> </w:t>
      </w:r>
      <w:r w:rsidR="00B4601B">
        <w:rPr>
          <w:rFonts w:ascii="Times New Roman" w:hAnsi="Times New Roman" w:cs="Times New Roman"/>
          <w:sz w:val="24"/>
          <w:szCs w:val="24"/>
        </w:rPr>
        <w:t xml:space="preserve">at hand </w:t>
      </w:r>
      <w:r w:rsidR="00F83B7E">
        <w:rPr>
          <w:rFonts w:ascii="Times New Roman" w:hAnsi="Times New Roman" w:cs="Times New Roman"/>
          <w:sz w:val="24"/>
          <w:szCs w:val="24"/>
        </w:rPr>
        <w:t>(</w:t>
      </w:r>
      <w:r w:rsidR="00F83B7E" w:rsidRPr="00176C6D">
        <w:rPr>
          <w:rFonts w:ascii="Times New Roman" w:hAnsi="Times New Roman" w:cs="Times New Roman"/>
          <w:sz w:val="24"/>
          <w:szCs w:val="24"/>
        </w:rPr>
        <w:t>e.g., the 15-25 age group is no longer attracted to Frosty Mug Root Beer, company revenue is decreasing</w:t>
      </w:r>
      <w:r w:rsidR="00F83B7E">
        <w:rPr>
          <w:rFonts w:ascii="Times New Roman" w:hAnsi="Times New Roman" w:cs="Times New Roman"/>
          <w:sz w:val="24"/>
          <w:szCs w:val="24"/>
        </w:rPr>
        <w:t>)</w:t>
      </w:r>
      <w:r w:rsidR="00A464E8">
        <w:rPr>
          <w:rFonts w:ascii="Times New Roman" w:hAnsi="Times New Roman" w:cs="Times New Roman"/>
          <w:sz w:val="24"/>
          <w:szCs w:val="24"/>
        </w:rPr>
        <w:t xml:space="preserve">. </w:t>
      </w:r>
      <w:r w:rsidR="00F83B7E">
        <w:rPr>
          <w:rFonts w:ascii="Times New Roman" w:hAnsi="Times New Roman" w:cs="Times New Roman"/>
          <w:sz w:val="24"/>
          <w:szCs w:val="24"/>
        </w:rPr>
        <w:t xml:space="preserve">An argument can be made that these </w:t>
      </w:r>
      <w:r w:rsidR="00A55AC2">
        <w:rPr>
          <w:rFonts w:ascii="Times New Roman" w:hAnsi="Times New Roman" w:cs="Times New Roman"/>
          <w:sz w:val="24"/>
          <w:szCs w:val="24"/>
        </w:rPr>
        <w:t xml:space="preserve">task-relevant </w:t>
      </w:r>
      <w:r w:rsidR="00F83B7E">
        <w:rPr>
          <w:rFonts w:ascii="Times New Roman" w:hAnsi="Times New Roman" w:cs="Times New Roman"/>
          <w:sz w:val="24"/>
          <w:szCs w:val="24"/>
        </w:rPr>
        <w:t xml:space="preserve">issues are actually </w:t>
      </w:r>
      <w:r w:rsidR="005D0450">
        <w:rPr>
          <w:rFonts w:ascii="Times New Roman" w:hAnsi="Times New Roman" w:cs="Times New Roman"/>
          <w:sz w:val="24"/>
          <w:szCs w:val="24"/>
        </w:rPr>
        <w:t xml:space="preserve">problem </w:t>
      </w:r>
      <w:r w:rsidR="00F83B7E">
        <w:rPr>
          <w:rFonts w:ascii="Times New Roman" w:hAnsi="Times New Roman" w:cs="Times New Roman"/>
          <w:sz w:val="24"/>
          <w:szCs w:val="24"/>
        </w:rPr>
        <w:t>constraints</w:t>
      </w:r>
      <w:r w:rsidR="00B4601B">
        <w:rPr>
          <w:rFonts w:ascii="Times New Roman" w:hAnsi="Times New Roman" w:cs="Times New Roman"/>
          <w:sz w:val="24"/>
          <w:szCs w:val="24"/>
        </w:rPr>
        <w:t>. Therefore,</w:t>
      </w:r>
      <w:r w:rsidR="005D0450">
        <w:rPr>
          <w:rFonts w:ascii="Times New Roman" w:hAnsi="Times New Roman" w:cs="Times New Roman"/>
          <w:sz w:val="24"/>
          <w:szCs w:val="24"/>
        </w:rPr>
        <w:t xml:space="preserve"> participants in the task-relevant conditions were asked to find and recall problem constraints</w:t>
      </w:r>
      <w:r w:rsidR="00A55AC2">
        <w:rPr>
          <w:rFonts w:ascii="Times New Roman" w:hAnsi="Times New Roman" w:cs="Times New Roman"/>
          <w:sz w:val="24"/>
          <w:szCs w:val="24"/>
        </w:rPr>
        <w:t xml:space="preserve"> that they had previously read through</w:t>
      </w:r>
      <w:r w:rsidR="005D0450">
        <w:rPr>
          <w:rFonts w:ascii="Times New Roman" w:hAnsi="Times New Roman" w:cs="Times New Roman"/>
          <w:sz w:val="24"/>
          <w:szCs w:val="24"/>
        </w:rPr>
        <w:t xml:space="preserve">. </w:t>
      </w:r>
      <w:r w:rsidR="00A55AC2">
        <w:rPr>
          <w:rFonts w:ascii="Times New Roman" w:hAnsi="Times New Roman" w:cs="Times New Roman"/>
          <w:sz w:val="24"/>
          <w:szCs w:val="24"/>
        </w:rPr>
        <w:t>I</w:t>
      </w:r>
      <w:r w:rsidR="00F83B7E">
        <w:rPr>
          <w:rFonts w:ascii="Times New Roman" w:hAnsi="Times New Roman" w:cs="Times New Roman"/>
          <w:sz w:val="24"/>
          <w:szCs w:val="24"/>
        </w:rPr>
        <w:t>t has been found that introducing constraints during early stages of the creative problem-solving proc</w:t>
      </w:r>
      <w:r w:rsidR="00CA5E72">
        <w:rPr>
          <w:rFonts w:ascii="Times New Roman" w:hAnsi="Times New Roman" w:cs="Times New Roman"/>
          <w:sz w:val="24"/>
          <w:szCs w:val="24"/>
        </w:rPr>
        <w:t>ess improves creative problem</w:t>
      </w:r>
      <w:r w:rsidR="001C0458">
        <w:rPr>
          <w:rFonts w:ascii="Times New Roman" w:hAnsi="Times New Roman" w:cs="Times New Roman"/>
          <w:sz w:val="24"/>
          <w:szCs w:val="24"/>
        </w:rPr>
        <w:t>-</w:t>
      </w:r>
      <w:r w:rsidR="00CA5E72">
        <w:rPr>
          <w:rFonts w:ascii="Times New Roman" w:hAnsi="Times New Roman" w:cs="Times New Roman"/>
          <w:sz w:val="24"/>
          <w:szCs w:val="24"/>
        </w:rPr>
        <w:t xml:space="preserve">solving </w:t>
      </w:r>
      <w:r w:rsidR="001C0458">
        <w:rPr>
          <w:rFonts w:ascii="Times New Roman" w:hAnsi="Times New Roman" w:cs="Times New Roman"/>
          <w:sz w:val="24"/>
          <w:szCs w:val="24"/>
        </w:rPr>
        <w:t xml:space="preserve">performance </w:t>
      </w:r>
      <w:r w:rsidR="00CA5E72">
        <w:rPr>
          <w:rFonts w:ascii="Times New Roman" w:hAnsi="Times New Roman" w:cs="Times New Roman"/>
          <w:sz w:val="24"/>
          <w:szCs w:val="24"/>
        </w:rPr>
        <w:t>(Medeiros et al., 2018</w:t>
      </w:r>
      <w:r w:rsidR="00B4601B">
        <w:rPr>
          <w:rFonts w:ascii="Times New Roman" w:hAnsi="Times New Roman" w:cs="Times New Roman"/>
          <w:sz w:val="24"/>
          <w:szCs w:val="24"/>
        </w:rPr>
        <w:t xml:space="preserve">). With that in mind, </w:t>
      </w:r>
      <w:r w:rsidR="00A55AC2">
        <w:rPr>
          <w:rFonts w:ascii="Times New Roman" w:hAnsi="Times New Roman" w:cs="Times New Roman"/>
          <w:sz w:val="24"/>
          <w:szCs w:val="24"/>
        </w:rPr>
        <w:t xml:space="preserve">the nature of the task-relevant interruptions may explain the finding that receiving two, task-relevant emails during idea generation </w:t>
      </w:r>
      <w:r w:rsidR="00B4601B">
        <w:rPr>
          <w:rFonts w:ascii="Times New Roman" w:hAnsi="Times New Roman" w:cs="Times New Roman"/>
          <w:sz w:val="24"/>
          <w:szCs w:val="24"/>
        </w:rPr>
        <w:t>resulted in the best</w:t>
      </w:r>
      <w:r w:rsidR="00A55AC2">
        <w:rPr>
          <w:rFonts w:ascii="Times New Roman" w:hAnsi="Times New Roman" w:cs="Times New Roman"/>
          <w:sz w:val="24"/>
          <w:szCs w:val="24"/>
        </w:rPr>
        <w:t xml:space="preserve"> overall creative performance.</w:t>
      </w:r>
      <w:r w:rsidR="00B4601B">
        <w:rPr>
          <w:rFonts w:ascii="Times New Roman" w:hAnsi="Times New Roman" w:cs="Times New Roman"/>
          <w:sz w:val="24"/>
          <w:szCs w:val="24"/>
        </w:rPr>
        <w:t xml:space="preserve"> As echoed throughout th</w:t>
      </w:r>
      <w:r w:rsidR="00130DA8">
        <w:rPr>
          <w:rFonts w:ascii="Times New Roman" w:hAnsi="Times New Roman" w:cs="Times New Roman"/>
          <w:sz w:val="24"/>
          <w:szCs w:val="24"/>
        </w:rPr>
        <w:t xml:space="preserve">e Discussion </w:t>
      </w:r>
      <w:r w:rsidR="00B4601B">
        <w:rPr>
          <w:rFonts w:ascii="Times New Roman" w:hAnsi="Times New Roman" w:cs="Times New Roman"/>
          <w:sz w:val="24"/>
          <w:szCs w:val="24"/>
        </w:rPr>
        <w:t>section, more work is needed in order to understand how interruption characteristics impact complex creative problem solving.</w:t>
      </w:r>
      <w:r w:rsidR="0078078C">
        <w:rPr>
          <w:rFonts w:ascii="Times New Roman" w:hAnsi="Times New Roman" w:cs="Times New Roman"/>
          <w:sz w:val="24"/>
          <w:szCs w:val="24"/>
        </w:rPr>
        <w:t xml:space="preserve"> </w:t>
      </w:r>
      <w:r w:rsidR="00A0437A">
        <w:rPr>
          <w:rFonts w:ascii="Times New Roman" w:hAnsi="Times New Roman" w:cs="Times New Roman"/>
          <w:sz w:val="24"/>
          <w:szCs w:val="24"/>
        </w:rPr>
        <w:t>More specifically</w:t>
      </w:r>
      <w:r w:rsidR="0078078C">
        <w:rPr>
          <w:rFonts w:ascii="Times New Roman" w:hAnsi="Times New Roman" w:cs="Times New Roman"/>
          <w:sz w:val="24"/>
          <w:szCs w:val="24"/>
        </w:rPr>
        <w:t>, if researchers can investigate and develop a taxonomy of interruption types and/or characteristics, then scholars will be better positioned to systematically study how various types</w:t>
      </w:r>
      <w:r w:rsidR="00A0437A">
        <w:rPr>
          <w:rFonts w:ascii="Times New Roman" w:hAnsi="Times New Roman" w:cs="Times New Roman"/>
          <w:sz w:val="24"/>
          <w:szCs w:val="24"/>
        </w:rPr>
        <w:t>/elements</w:t>
      </w:r>
      <w:r w:rsidR="0078078C">
        <w:rPr>
          <w:rFonts w:ascii="Times New Roman" w:hAnsi="Times New Roman" w:cs="Times New Roman"/>
          <w:sz w:val="24"/>
          <w:szCs w:val="24"/>
        </w:rPr>
        <w:t xml:space="preserve"> of interruptions interact with</w:t>
      </w:r>
      <w:r w:rsidR="00CE462F">
        <w:rPr>
          <w:rFonts w:ascii="Times New Roman" w:hAnsi="Times New Roman" w:cs="Times New Roman"/>
          <w:sz w:val="24"/>
          <w:szCs w:val="24"/>
        </w:rPr>
        <w:t>, for example,</w:t>
      </w:r>
      <w:r w:rsidR="0078078C">
        <w:rPr>
          <w:rFonts w:ascii="Times New Roman" w:hAnsi="Times New Roman" w:cs="Times New Roman"/>
          <w:sz w:val="24"/>
          <w:szCs w:val="24"/>
        </w:rPr>
        <w:t xml:space="preserve"> other situational or task characteristics</w:t>
      </w:r>
      <w:r w:rsidR="00A0437A">
        <w:rPr>
          <w:rFonts w:ascii="Times New Roman" w:hAnsi="Times New Roman" w:cs="Times New Roman"/>
          <w:sz w:val="24"/>
          <w:szCs w:val="24"/>
        </w:rPr>
        <w:t xml:space="preserve"> to </w:t>
      </w:r>
      <w:r w:rsidR="0078078C">
        <w:rPr>
          <w:rFonts w:ascii="Times New Roman" w:hAnsi="Times New Roman" w:cs="Times New Roman"/>
          <w:sz w:val="24"/>
          <w:szCs w:val="24"/>
        </w:rPr>
        <w:t>impact creative problem solving.</w:t>
      </w:r>
      <w:r w:rsidR="00A0437A">
        <w:rPr>
          <w:rFonts w:ascii="Times New Roman" w:hAnsi="Times New Roman" w:cs="Times New Roman"/>
          <w:sz w:val="24"/>
          <w:szCs w:val="24"/>
        </w:rPr>
        <w:t xml:space="preserve"> </w:t>
      </w:r>
      <w:r w:rsidR="008077CA">
        <w:rPr>
          <w:rFonts w:ascii="Times New Roman" w:hAnsi="Times New Roman" w:cs="Times New Roman"/>
          <w:sz w:val="24"/>
          <w:szCs w:val="24"/>
        </w:rPr>
        <w:t xml:space="preserve">The key here is to make sure that we fully represent and understand interruption characteristics so that future research can investigate the causal mechanisms by which interruptions impact creative problem solving. </w:t>
      </w:r>
    </w:p>
    <w:p w14:paraId="455FB8EF" w14:textId="77777777" w:rsidR="00366F64" w:rsidRPr="00EE3E39" w:rsidRDefault="00366F64" w:rsidP="00366F64">
      <w:pPr>
        <w:pStyle w:val="Heading2"/>
        <w:spacing w:line="480" w:lineRule="auto"/>
        <w:rPr>
          <w:rFonts w:ascii="Times New Roman" w:hAnsi="Times New Roman" w:cs="Times New Roman"/>
          <w:b/>
          <w:bCs/>
          <w:color w:val="auto"/>
          <w:sz w:val="24"/>
          <w:szCs w:val="24"/>
        </w:rPr>
      </w:pPr>
      <w:bookmarkStart w:id="59" w:name="_Toc77247983"/>
      <w:bookmarkEnd w:id="58"/>
      <w:r w:rsidRPr="00EE3E39">
        <w:rPr>
          <w:rFonts w:ascii="Times New Roman" w:hAnsi="Times New Roman" w:cs="Times New Roman"/>
          <w:b/>
          <w:bCs/>
          <w:color w:val="auto"/>
          <w:sz w:val="24"/>
          <w:szCs w:val="24"/>
        </w:rPr>
        <w:t>Conclusion</w:t>
      </w:r>
      <w:bookmarkEnd w:id="59"/>
    </w:p>
    <w:p w14:paraId="4AAAFEE0" w14:textId="7CE82F30" w:rsidR="00A64A97" w:rsidRDefault="00366F64" w:rsidP="00D74BFE">
      <w:pPr>
        <w:spacing w:line="480" w:lineRule="auto"/>
        <w:ind w:firstLine="720"/>
        <w:rPr>
          <w:rFonts w:ascii="Times New Roman" w:hAnsi="Times New Roman" w:cs="Times New Roman"/>
          <w:b/>
          <w:sz w:val="24"/>
          <w:szCs w:val="24"/>
        </w:rPr>
      </w:pPr>
      <w:r w:rsidRPr="00EE3E39">
        <w:rPr>
          <w:rFonts w:ascii="Times New Roman" w:hAnsi="Times New Roman" w:cs="Times New Roman"/>
          <w:sz w:val="24"/>
          <w:szCs w:val="24"/>
        </w:rPr>
        <w:t xml:space="preserve">In sum, the current study aimed to understand the helpfulness vs harmfulness of attentional interruptions on creative problems solving. While none of the hypotheses were supported, these null findings, as well as significant exploratory findings, help advance our understanding of the impact that attentional interruptions have on creative problem solving. Importantly, </w:t>
      </w:r>
      <w:bookmarkStart w:id="60" w:name="_Hlk70762426"/>
      <w:r w:rsidRPr="00EE3E39">
        <w:rPr>
          <w:rFonts w:ascii="Times New Roman" w:hAnsi="Times New Roman" w:cs="Times New Roman"/>
          <w:sz w:val="24"/>
          <w:szCs w:val="24"/>
        </w:rPr>
        <w:t xml:space="preserve">when participants worked on a complex and organizationally relevant task, </w:t>
      </w:r>
      <w:r>
        <w:rPr>
          <w:rFonts w:ascii="Times New Roman" w:hAnsi="Times New Roman" w:cs="Times New Roman"/>
          <w:sz w:val="24"/>
          <w:szCs w:val="24"/>
        </w:rPr>
        <w:t>there was no impact on creative problem-solving performance based on</w:t>
      </w:r>
      <w:r w:rsidRPr="00EE3E39">
        <w:rPr>
          <w:rFonts w:ascii="Times New Roman" w:hAnsi="Times New Roman" w:cs="Times New Roman"/>
          <w:sz w:val="24"/>
          <w:szCs w:val="24"/>
        </w:rPr>
        <w:t xml:space="preserve"> when attentional interruptions were introduced (i.e., early, idea generation stage vs late, idea evaluation stage).</w:t>
      </w:r>
      <w:r w:rsidR="003F7E59">
        <w:rPr>
          <w:rFonts w:ascii="Times New Roman" w:hAnsi="Times New Roman" w:cs="Times New Roman"/>
          <w:sz w:val="24"/>
          <w:szCs w:val="24"/>
        </w:rPr>
        <w:t xml:space="preserve"> However, e</w:t>
      </w:r>
      <w:r w:rsidRPr="00EE3E39">
        <w:rPr>
          <w:rFonts w:ascii="Times New Roman" w:hAnsi="Times New Roman" w:cs="Times New Roman"/>
          <w:sz w:val="24"/>
          <w:szCs w:val="24"/>
        </w:rPr>
        <w:t xml:space="preserve">xploratory findings point to the positive influence that receiving a low number (e.g., two) of interruptions </w:t>
      </w:r>
      <w:r w:rsidR="003F7E59">
        <w:rPr>
          <w:rFonts w:ascii="Times New Roman" w:hAnsi="Times New Roman" w:cs="Times New Roman"/>
          <w:sz w:val="24"/>
          <w:szCs w:val="24"/>
        </w:rPr>
        <w:t>has</w:t>
      </w:r>
      <w:r w:rsidRPr="00EE3E39">
        <w:rPr>
          <w:rFonts w:ascii="Times New Roman" w:hAnsi="Times New Roman" w:cs="Times New Roman"/>
          <w:sz w:val="24"/>
          <w:szCs w:val="24"/>
        </w:rPr>
        <w:t xml:space="preserve"> on creative problem-solving performance. Future research should seek to extend these findings, with an emphasis on including complex, real-world-like interruptions and more </w:t>
      </w:r>
      <w:r w:rsidR="00B4601B">
        <w:rPr>
          <w:rFonts w:ascii="Times New Roman" w:hAnsi="Times New Roman" w:cs="Times New Roman"/>
          <w:sz w:val="24"/>
          <w:szCs w:val="24"/>
        </w:rPr>
        <w:t>encompassing</w:t>
      </w:r>
      <w:r w:rsidR="00B4601B" w:rsidRPr="00EE3E39">
        <w:rPr>
          <w:rFonts w:ascii="Times New Roman" w:hAnsi="Times New Roman" w:cs="Times New Roman"/>
          <w:sz w:val="24"/>
          <w:szCs w:val="24"/>
        </w:rPr>
        <w:t xml:space="preserve"> </w:t>
      </w:r>
      <w:r w:rsidRPr="00EE3E39">
        <w:rPr>
          <w:rFonts w:ascii="Times New Roman" w:hAnsi="Times New Roman" w:cs="Times New Roman"/>
          <w:sz w:val="24"/>
          <w:szCs w:val="24"/>
        </w:rPr>
        <w:t>measures of creative problem solving.</w:t>
      </w:r>
      <w:r w:rsidR="0063245D">
        <w:rPr>
          <w:rFonts w:ascii="Times New Roman" w:hAnsi="Times New Roman" w:cs="Times New Roman"/>
          <w:sz w:val="24"/>
          <w:szCs w:val="24"/>
        </w:rPr>
        <w:t xml:space="preserve"> </w:t>
      </w:r>
      <w:r w:rsidR="003F7E59">
        <w:rPr>
          <w:rFonts w:ascii="Times New Roman" w:hAnsi="Times New Roman" w:cs="Times New Roman"/>
          <w:sz w:val="24"/>
          <w:szCs w:val="24"/>
        </w:rPr>
        <w:t>Additionally</w:t>
      </w:r>
      <w:r w:rsidR="0063245D">
        <w:rPr>
          <w:rFonts w:ascii="Times New Roman" w:hAnsi="Times New Roman" w:cs="Times New Roman"/>
          <w:sz w:val="24"/>
          <w:szCs w:val="24"/>
        </w:rPr>
        <w:t xml:space="preserve">, </w:t>
      </w:r>
      <w:r w:rsidR="00A64A97">
        <w:rPr>
          <w:rFonts w:ascii="Times New Roman" w:hAnsi="Times New Roman" w:cs="Times New Roman"/>
          <w:sz w:val="24"/>
          <w:szCs w:val="24"/>
        </w:rPr>
        <w:t xml:space="preserve">in light of exploratory findings, </w:t>
      </w:r>
      <w:r w:rsidR="0063245D">
        <w:rPr>
          <w:rFonts w:ascii="Times New Roman" w:hAnsi="Times New Roman" w:cs="Times New Roman"/>
          <w:sz w:val="24"/>
          <w:szCs w:val="24"/>
        </w:rPr>
        <w:t xml:space="preserve">future research should </w:t>
      </w:r>
      <w:r w:rsidR="00A64A97">
        <w:rPr>
          <w:rFonts w:ascii="Times New Roman" w:hAnsi="Times New Roman" w:cs="Times New Roman"/>
          <w:sz w:val="24"/>
          <w:szCs w:val="24"/>
        </w:rPr>
        <w:t>seek to classify and investigate other features of interruptions that may be pertinent to creative problem-solving performance.</w:t>
      </w:r>
      <w:r w:rsidR="0063245D">
        <w:rPr>
          <w:rFonts w:ascii="Times New Roman" w:hAnsi="Times New Roman" w:cs="Times New Roman"/>
          <w:sz w:val="24"/>
          <w:szCs w:val="24"/>
        </w:rPr>
        <w:t xml:space="preserve"> </w:t>
      </w:r>
      <w:bookmarkStart w:id="61" w:name="_Toc42073639"/>
      <w:bookmarkEnd w:id="57"/>
      <w:bookmarkEnd w:id="60"/>
      <w:r w:rsidR="00A64A97">
        <w:rPr>
          <w:rFonts w:ascii="Times New Roman" w:hAnsi="Times New Roman" w:cs="Times New Roman"/>
          <w:b/>
          <w:sz w:val="24"/>
          <w:szCs w:val="24"/>
        </w:rPr>
        <w:br w:type="page"/>
      </w:r>
    </w:p>
    <w:p w14:paraId="12D98012" w14:textId="6A15354F" w:rsidR="00D548B2" w:rsidRPr="00D74BFE" w:rsidRDefault="006E6E92" w:rsidP="00D74BFE">
      <w:pPr>
        <w:pStyle w:val="Heading1"/>
        <w:spacing w:line="480" w:lineRule="auto"/>
        <w:jc w:val="center"/>
        <w:rPr>
          <w:rFonts w:ascii="Times New Roman" w:hAnsi="Times New Roman" w:cs="Times New Roman"/>
          <w:b/>
          <w:bCs/>
          <w:color w:val="auto"/>
          <w:sz w:val="24"/>
          <w:szCs w:val="24"/>
        </w:rPr>
      </w:pPr>
      <w:bookmarkStart w:id="62" w:name="_Toc77247984"/>
      <w:r w:rsidRPr="00D74BFE">
        <w:rPr>
          <w:rFonts w:ascii="Times New Roman" w:hAnsi="Times New Roman" w:cs="Times New Roman"/>
          <w:b/>
          <w:bCs/>
          <w:color w:val="auto"/>
          <w:sz w:val="24"/>
          <w:szCs w:val="24"/>
        </w:rPr>
        <w:t>References</w:t>
      </w:r>
      <w:bookmarkEnd w:id="61"/>
      <w:bookmarkEnd w:id="62"/>
    </w:p>
    <w:p w14:paraId="048393E0" w14:textId="3FC09262" w:rsidR="00827306" w:rsidRDefault="00827306" w:rsidP="00B4601B">
      <w:pPr>
        <w:autoSpaceDE w:val="0"/>
        <w:autoSpaceDN w:val="0"/>
        <w:adjustRightInd w:val="0"/>
        <w:spacing w:after="0" w:line="480" w:lineRule="auto"/>
        <w:ind w:left="720" w:hanging="720"/>
        <w:rPr>
          <w:rFonts w:ascii="Times New Roman" w:hAnsi="Times New Roman" w:cs="Times New Roman"/>
          <w:sz w:val="24"/>
          <w:szCs w:val="24"/>
        </w:rPr>
      </w:pPr>
      <w:r w:rsidRPr="00827306">
        <w:rPr>
          <w:rFonts w:ascii="Times New Roman" w:hAnsi="Times New Roman" w:cs="Times New Roman"/>
          <w:sz w:val="24"/>
          <w:szCs w:val="24"/>
        </w:rPr>
        <w:t xml:space="preserve">Ackerman, P. L., &amp; Kanfer, R. (1993). Integrating laboratory and field study for improving selection: Development of a battery for predicting air traffic controller success. </w:t>
      </w:r>
      <w:r w:rsidRPr="00547F57">
        <w:rPr>
          <w:rFonts w:ascii="Times New Roman" w:hAnsi="Times New Roman" w:cs="Times New Roman"/>
          <w:i/>
          <w:iCs/>
          <w:sz w:val="24"/>
          <w:szCs w:val="24"/>
        </w:rPr>
        <w:t>Journal of Applied Psychology, 78,</w:t>
      </w:r>
      <w:r w:rsidRPr="00827306">
        <w:rPr>
          <w:rFonts w:ascii="Times New Roman" w:hAnsi="Times New Roman" w:cs="Times New Roman"/>
          <w:sz w:val="24"/>
          <w:szCs w:val="24"/>
        </w:rPr>
        <w:t xml:space="preserve"> 413-432. doi:10.1037/0021-9010.78.3.413</w:t>
      </w:r>
    </w:p>
    <w:p w14:paraId="083143E1" w14:textId="6882FF28" w:rsidR="00B14263" w:rsidRDefault="00B14263" w:rsidP="00B4601B">
      <w:pPr>
        <w:autoSpaceDE w:val="0"/>
        <w:autoSpaceDN w:val="0"/>
        <w:adjustRightInd w:val="0"/>
        <w:spacing w:after="0" w:line="480" w:lineRule="auto"/>
        <w:ind w:left="720" w:hanging="720"/>
        <w:rPr>
          <w:rFonts w:ascii="Times New Roman" w:hAnsi="Times New Roman" w:cs="Times New Roman"/>
          <w:sz w:val="24"/>
          <w:szCs w:val="24"/>
        </w:rPr>
      </w:pPr>
      <w:r w:rsidRPr="0088008F">
        <w:rPr>
          <w:rFonts w:ascii="Times New Roman" w:hAnsi="Times New Roman" w:cs="Times New Roman"/>
          <w:sz w:val="24"/>
          <w:szCs w:val="24"/>
        </w:rPr>
        <w:t xml:space="preserve">Agresti, A., &amp; Finlay, B. (2009). </w:t>
      </w:r>
      <w:r w:rsidRPr="00D74BFE">
        <w:rPr>
          <w:rFonts w:ascii="Times New Roman" w:hAnsi="Times New Roman" w:cs="Times New Roman"/>
          <w:i/>
          <w:iCs/>
          <w:sz w:val="24"/>
          <w:szCs w:val="24"/>
        </w:rPr>
        <w:t xml:space="preserve">Statistical </w:t>
      </w:r>
      <w:r w:rsidRPr="0046022E">
        <w:rPr>
          <w:rFonts w:ascii="Times New Roman" w:hAnsi="Times New Roman" w:cs="Times New Roman"/>
          <w:i/>
          <w:iCs/>
          <w:sz w:val="24"/>
          <w:szCs w:val="24"/>
        </w:rPr>
        <w:t>methods for the social sciences</w:t>
      </w:r>
      <w:r w:rsidRPr="0088008F">
        <w:rPr>
          <w:rFonts w:ascii="Times New Roman" w:hAnsi="Times New Roman" w:cs="Times New Roman"/>
          <w:sz w:val="24"/>
          <w:szCs w:val="24"/>
        </w:rPr>
        <w:t xml:space="preserve"> (4th ed.). Upper Saddle River, NJ: Prentice Hall.</w:t>
      </w:r>
    </w:p>
    <w:p w14:paraId="162BCEBD" w14:textId="689AA6BE" w:rsidR="00827306" w:rsidRDefault="00827306">
      <w:pPr>
        <w:autoSpaceDE w:val="0"/>
        <w:autoSpaceDN w:val="0"/>
        <w:adjustRightInd w:val="0"/>
        <w:spacing w:after="0" w:line="480" w:lineRule="auto"/>
        <w:ind w:left="720" w:hanging="720"/>
        <w:rPr>
          <w:rFonts w:ascii="Times New Roman" w:hAnsi="Times New Roman" w:cs="Times New Roman"/>
          <w:sz w:val="24"/>
          <w:szCs w:val="24"/>
        </w:rPr>
      </w:pPr>
      <w:r w:rsidRPr="00827306">
        <w:rPr>
          <w:rFonts w:ascii="Times New Roman" w:hAnsi="Times New Roman" w:cs="Times New Roman"/>
          <w:sz w:val="24"/>
          <w:szCs w:val="24"/>
        </w:rPr>
        <w:t xml:space="preserve">Anderson, N., De Dreu, C. K., &amp; Nijstad, B. A. (2004). The routinization of innovation research: A constructively critical review of the state‐of‐the‐science. </w:t>
      </w:r>
      <w:r w:rsidRPr="00547F57">
        <w:rPr>
          <w:rFonts w:ascii="Times New Roman" w:hAnsi="Times New Roman" w:cs="Times New Roman"/>
          <w:i/>
          <w:iCs/>
          <w:sz w:val="24"/>
          <w:szCs w:val="24"/>
        </w:rPr>
        <w:t>Journal of Organizational Behavior, 25,</w:t>
      </w:r>
      <w:r w:rsidRPr="00827306">
        <w:rPr>
          <w:rFonts w:ascii="Times New Roman" w:hAnsi="Times New Roman" w:cs="Times New Roman"/>
          <w:sz w:val="24"/>
          <w:szCs w:val="24"/>
        </w:rPr>
        <w:t xml:space="preserve"> 147-173. doi:10.1002/job.236</w:t>
      </w:r>
    </w:p>
    <w:p w14:paraId="6B6E1EA9" w14:textId="4ED32B2A" w:rsidR="00802016" w:rsidRDefault="00802016">
      <w:pPr>
        <w:autoSpaceDE w:val="0"/>
        <w:autoSpaceDN w:val="0"/>
        <w:adjustRightInd w:val="0"/>
        <w:spacing w:after="0" w:line="480" w:lineRule="auto"/>
        <w:ind w:left="720" w:hanging="720"/>
        <w:rPr>
          <w:rFonts w:ascii="Times New Roman" w:hAnsi="Times New Roman" w:cs="Times New Roman"/>
          <w:sz w:val="24"/>
          <w:szCs w:val="24"/>
        </w:rPr>
      </w:pPr>
      <w:r w:rsidRPr="00802016">
        <w:rPr>
          <w:rFonts w:ascii="Times New Roman" w:hAnsi="Times New Roman" w:cs="Times New Roman"/>
          <w:sz w:val="24"/>
          <w:szCs w:val="24"/>
        </w:rPr>
        <w:t xml:space="preserve">Antonakis, J., Bendahan, S., Jacquart, P., &amp; Lalive, R. (2010). On making causal claims: A review and recommendations. </w:t>
      </w:r>
      <w:r w:rsidRPr="00802016">
        <w:rPr>
          <w:rFonts w:ascii="Times New Roman" w:hAnsi="Times New Roman" w:cs="Times New Roman"/>
          <w:i/>
          <w:iCs/>
          <w:sz w:val="24"/>
          <w:szCs w:val="24"/>
        </w:rPr>
        <w:t>The Leadership Quarterly, 21,</w:t>
      </w:r>
      <w:r w:rsidRPr="00802016">
        <w:rPr>
          <w:rFonts w:ascii="Times New Roman" w:hAnsi="Times New Roman" w:cs="Times New Roman"/>
          <w:sz w:val="24"/>
          <w:szCs w:val="24"/>
        </w:rPr>
        <w:t xml:space="preserve"> 1086-1120.</w:t>
      </w:r>
      <w:r>
        <w:rPr>
          <w:rFonts w:ascii="Times New Roman" w:hAnsi="Times New Roman" w:cs="Times New Roman"/>
          <w:sz w:val="24"/>
          <w:szCs w:val="24"/>
        </w:rPr>
        <w:t xml:space="preserve"> </w:t>
      </w:r>
      <w:r w:rsidRPr="00802016">
        <w:rPr>
          <w:rFonts w:ascii="Times New Roman" w:hAnsi="Times New Roman" w:cs="Times New Roman"/>
          <w:sz w:val="24"/>
          <w:szCs w:val="24"/>
        </w:rPr>
        <w:t>https://doi.org/10.1016/j.leaqua.2010.10.010</w:t>
      </w:r>
    </w:p>
    <w:p w14:paraId="3ECD0389" w14:textId="58E1D9D1"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Baas M., De Dreu, C. K., and Nijstad, B.A. (2008) A meta-analysis of 25 years of mood-creativity research: Hedonistic tone, activation, or regulatory focus? </w:t>
      </w:r>
      <w:r w:rsidRPr="00176C6D">
        <w:rPr>
          <w:rFonts w:ascii="Times New Roman" w:hAnsi="Times New Roman" w:cs="Times New Roman"/>
          <w:i/>
          <w:iCs/>
          <w:sz w:val="24"/>
          <w:szCs w:val="24"/>
        </w:rPr>
        <w:t>Psychological Bulletin, 134,</w:t>
      </w:r>
      <w:r w:rsidRPr="00176C6D">
        <w:rPr>
          <w:rFonts w:ascii="Times New Roman" w:hAnsi="Times New Roman" w:cs="Times New Roman"/>
          <w:sz w:val="24"/>
          <w:szCs w:val="24"/>
        </w:rPr>
        <w:t xml:space="preserve"> 779−806. doi:10.1037/a0012815</w:t>
      </w:r>
    </w:p>
    <w:p w14:paraId="5A0D86B2" w14:textId="77777777" w:rsidR="00DD7C36" w:rsidRDefault="00DD7C36">
      <w:pPr>
        <w:pStyle w:val="NoSpacing"/>
        <w:spacing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Bacon, W. F., &amp; Egeth, H. E. (1994). Overriding stimulus-driven attentional capture. </w:t>
      </w:r>
      <w:r>
        <w:rPr>
          <w:rFonts w:ascii="Times New Roman" w:hAnsi="Times New Roman" w:cs="Times New Roman"/>
          <w:i/>
          <w:iCs/>
          <w:color w:val="222222"/>
          <w:sz w:val="24"/>
          <w:szCs w:val="24"/>
          <w:shd w:val="clear" w:color="auto" w:fill="FFFFFF"/>
        </w:rPr>
        <w:t>Perception &amp; Psychophysics</w:t>
      </w:r>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55</w:t>
      </w:r>
      <w:r>
        <w:rPr>
          <w:rFonts w:ascii="Times New Roman" w:hAnsi="Times New Roman" w:cs="Times New Roman"/>
          <w:color w:val="222222"/>
          <w:sz w:val="24"/>
          <w:szCs w:val="24"/>
          <w:shd w:val="clear" w:color="auto" w:fill="FFFFFF"/>
        </w:rPr>
        <w:t>, 485-496. doi:10.3758/bf03205306</w:t>
      </w:r>
    </w:p>
    <w:p w14:paraId="53F53208" w14:textId="77777777"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Baer, J. (1991). Generality of creativity across performance domains. </w:t>
      </w:r>
      <w:r w:rsidRPr="00176C6D">
        <w:rPr>
          <w:rFonts w:ascii="Times New Roman" w:hAnsi="Times New Roman" w:cs="Times New Roman"/>
          <w:i/>
          <w:iCs/>
          <w:sz w:val="24"/>
          <w:szCs w:val="24"/>
        </w:rPr>
        <w:t xml:space="preserve">Creativity Research Journal, 4, </w:t>
      </w:r>
      <w:r w:rsidRPr="00176C6D">
        <w:rPr>
          <w:rFonts w:ascii="Times New Roman" w:hAnsi="Times New Roman" w:cs="Times New Roman"/>
          <w:sz w:val="24"/>
          <w:szCs w:val="24"/>
        </w:rPr>
        <w:t>23-39. doi:10.1080/10400419109534371</w:t>
      </w:r>
    </w:p>
    <w:p w14:paraId="008D2ECF" w14:textId="77777777"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Baird, B., Smallwood, J., Mrazek, M. D., Kam, J. W., Franklin, M. S., &amp; Schooler, J. W. (2012). Inspired by distraction: Mind wandering facilitates creative incubation. </w:t>
      </w:r>
      <w:r w:rsidRPr="00176C6D">
        <w:rPr>
          <w:rFonts w:ascii="Times New Roman" w:hAnsi="Times New Roman" w:cs="Times New Roman"/>
          <w:i/>
          <w:iCs/>
          <w:sz w:val="24"/>
          <w:szCs w:val="24"/>
        </w:rPr>
        <w:t>Psychological Science, 23,</w:t>
      </w:r>
      <w:r w:rsidRPr="00176C6D">
        <w:rPr>
          <w:rFonts w:ascii="Times New Roman" w:hAnsi="Times New Roman" w:cs="Times New Roman"/>
          <w:sz w:val="24"/>
          <w:szCs w:val="24"/>
        </w:rPr>
        <w:t xml:space="preserve"> 1117-1122. doi:10.1177/0956797612446024</w:t>
      </w:r>
    </w:p>
    <w:p w14:paraId="43495CC4" w14:textId="77777777"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Baughman, W. A., &amp; Mumford, M. D. (1995). Process analytic models of creative capacities: Operations influencing the combination and reorganization process. </w:t>
      </w:r>
      <w:r w:rsidRPr="00176C6D">
        <w:rPr>
          <w:rFonts w:ascii="Times New Roman" w:hAnsi="Times New Roman" w:cs="Times New Roman"/>
          <w:i/>
          <w:iCs/>
          <w:sz w:val="24"/>
          <w:szCs w:val="24"/>
        </w:rPr>
        <w:t>Creativity Research Journal, 8,</w:t>
      </w:r>
      <w:r w:rsidRPr="00176C6D">
        <w:rPr>
          <w:rFonts w:ascii="Times New Roman" w:hAnsi="Times New Roman" w:cs="Times New Roman"/>
          <w:sz w:val="24"/>
          <w:szCs w:val="24"/>
        </w:rPr>
        <w:t xml:space="preserve"> 37–62. doi:10.1207/s15326934crj0801_4</w:t>
      </w:r>
    </w:p>
    <w:p w14:paraId="7078B36D" w14:textId="77777777"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shd w:val="clear" w:color="auto" w:fill="FFFFFF"/>
        </w:rPr>
      </w:pPr>
      <w:r w:rsidRPr="00176C6D">
        <w:rPr>
          <w:rFonts w:ascii="Times New Roman" w:hAnsi="Times New Roman" w:cs="Times New Roman"/>
          <w:sz w:val="24"/>
          <w:szCs w:val="24"/>
          <w:shd w:val="clear" w:color="auto" w:fill="FFFFFF"/>
        </w:rPr>
        <w:t xml:space="preserve">Benedek, M. (2018). Internally directed attention in creative cognition. In R. E. Jung &amp; O. Vartanian (eds.), </w:t>
      </w:r>
      <w:r w:rsidRPr="00176C6D">
        <w:rPr>
          <w:rFonts w:ascii="Times New Roman" w:hAnsi="Times New Roman" w:cs="Times New Roman"/>
          <w:i/>
          <w:iCs/>
          <w:sz w:val="24"/>
          <w:szCs w:val="24"/>
          <w:shd w:val="clear" w:color="auto" w:fill="FFFFFF"/>
        </w:rPr>
        <w:t>The Cambridge handbook of the neuroscience of creativity</w:t>
      </w:r>
      <w:r w:rsidRPr="00176C6D">
        <w:rPr>
          <w:rFonts w:ascii="Times New Roman" w:hAnsi="Times New Roman" w:cs="Times New Roman"/>
          <w:sz w:val="24"/>
          <w:szCs w:val="24"/>
          <w:shd w:val="clear" w:color="auto" w:fill="FFFFFF"/>
        </w:rPr>
        <w:t>. Cambridge: Cambridge University Press. doi:10.1017/9781316556238.011</w:t>
      </w:r>
    </w:p>
    <w:p w14:paraId="61885B4D" w14:textId="77777777" w:rsidR="00DD7C36" w:rsidRDefault="00DD7C36">
      <w:pPr>
        <w:pStyle w:val="NoSpacing"/>
        <w:spacing w:line="480" w:lineRule="auto"/>
        <w:ind w:left="720" w:hanging="720"/>
        <w:rPr>
          <w:rFonts w:ascii="Times New Roman" w:hAnsi="Times New Roman" w:cs="Times New Roman"/>
          <w:sz w:val="24"/>
          <w:szCs w:val="24"/>
        </w:rPr>
      </w:pPr>
      <w:r w:rsidRPr="002C7628">
        <w:rPr>
          <w:rFonts w:ascii="Times New Roman" w:hAnsi="Times New Roman" w:cs="Times New Roman"/>
          <w:sz w:val="24"/>
          <w:szCs w:val="24"/>
        </w:rPr>
        <w:t xml:space="preserve">Bernardin, H. J., &amp; Buckley, M. R. (1981). Strategies in rater training. </w:t>
      </w:r>
      <w:r w:rsidRPr="002C7628">
        <w:rPr>
          <w:rFonts w:ascii="Times New Roman" w:hAnsi="Times New Roman" w:cs="Times New Roman"/>
          <w:i/>
          <w:iCs/>
          <w:sz w:val="24"/>
          <w:szCs w:val="24"/>
        </w:rPr>
        <w:t xml:space="preserve">Academy of Management Review, 6, </w:t>
      </w:r>
      <w:r w:rsidRPr="002C7628">
        <w:rPr>
          <w:rFonts w:ascii="Times New Roman" w:hAnsi="Times New Roman" w:cs="Times New Roman"/>
          <w:sz w:val="24"/>
          <w:szCs w:val="24"/>
        </w:rPr>
        <w:t>205-212.</w:t>
      </w:r>
      <w:r>
        <w:rPr>
          <w:rFonts w:ascii="Times New Roman" w:hAnsi="Times New Roman" w:cs="Times New Roman"/>
          <w:sz w:val="24"/>
          <w:szCs w:val="24"/>
        </w:rPr>
        <w:t xml:space="preserve"> </w:t>
      </w:r>
      <w:r w:rsidRPr="002C7628">
        <w:rPr>
          <w:rFonts w:ascii="Times New Roman" w:hAnsi="Times New Roman" w:cs="Times New Roman"/>
          <w:sz w:val="24"/>
          <w:szCs w:val="24"/>
        </w:rPr>
        <w:t>doi</w:t>
      </w:r>
      <w:r>
        <w:rPr>
          <w:rFonts w:ascii="Times New Roman" w:hAnsi="Times New Roman" w:cs="Times New Roman"/>
          <w:sz w:val="24"/>
          <w:szCs w:val="24"/>
        </w:rPr>
        <w:t>:</w:t>
      </w:r>
      <w:r w:rsidRPr="002C7628">
        <w:rPr>
          <w:rFonts w:ascii="Times New Roman" w:hAnsi="Times New Roman" w:cs="Times New Roman"/>
          <w:sz w:val="24"/>
          <w:szCs w:val="24"/>
        </w:rPr>
        <w:t>10.5465/amr.1981.4287782</w:t>
      </w:r>
    </w:p>
    <w:p w14:paraId="472378CE" w14:textId="77777777" w:rsidR="00DD7C36" w:rsidRPr="00176C6D" w:rsidRDefault="00DD7C36">
      <w:pPr>
        <w:pStyle w:val="NoSpacing"/>
        <w:spacing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Besemer, S. P., &amp; O'Quin, K. (1999). Confirming the three factor creative product analyses matrix model in an American sample. </w:t>
      </w:r>
      <w:r w:rsidRPr="00176C6D">
        <w:rPr>
          <w:rFonts w:ascii="Times New Roman" w:hAnsi="Times New Roman" w:cs="Times New Roman"/>
          <w:i/>
          <w:sz w:val="24"/>
          <w:szCs w:val="24"/>
        </w:rPr>
        <w:t>Creativity Research Journal, 12,</w:t>
      </w:r>
      <w:r w:rsidRPr="00176C6D">
        <w:rPr>
          <w:rFonts w:ascii="Times New Roman" w:hAnsi="Times New Roman" w:cs="Times New Roman"/>
          <w:sz w:val="24"/>
          <w:szCs w:val="24"/>
        </w:rPr>
        <w:t xml:space="preserve"> 287-296. doi:10.1207/s15326934crj1204_6</w:t>
      </w:r>
    </w:p>
    <w:p w14:paraId="36DE5CE4" w14:textId="77777777" w:rsidR="00DD7C36" w:rsidRPr="00176C6D" w:rsidRDefault="00DD7C36">
      <w:pPr>
        <w:spacing w:after="0" w:line="480" w:lineRule="auto"/>
        <w:ind w:left="720" w:hanging="720"/>
        <w:contextualSpacing/>
        <w:rPr>
          <w:rFonts w:ascii="Times New Roman" w:hAnsi="Times New Roman" w:cs="Times New Roman"/>
          <w:sz w:val="24"/>
          <w:szCs w:val="24"/>
          <w:shd w:val="clear" w:color="auto" w:fill="FFFFFF"/>
        </w:rPr>
      </w:pPr>
      <w:r w:rsidRPr="00176C6D">
        <w:rPr>
          <w:rFonts w:ascii="Times New Roman" w:hAnsi="Times New Roman" w:cs="Times New Roman"/>
          <w:sz w:val="24"/>
          <w:szCs w:val="24"/>
          <w:shd w:val="clear" w:color="auto" w:fill="FFFFFF"/>
        </w:rPr>
        <w:t xml:space="preserve">Blair, C. S., &amp; Mumford, M. D. (2007). Errors in idea evaluation: Preference for the unoriginal?. </w:t>
      </w:r>
      <w:r w:rsidRPr="00176C6D">
        <w:rPr>
          <w:rFonts w:ascii="Times New Roman" w:hAnsi="Times New Roman" w:cs="Times New Roman"/>
          <w:i/>
          <w:iCs/>
          <w:sz w:val="24"/>
          <w:szCs w:val="24"/>
          <w:shd w:val="clear" w:color="auto" w:fill="FFFFFF"/>
        </w:rPr>
        <w:t>The Journal of Creative Behavior</w:t>
      </w:r>
      <w:r w:rsidRPr="00176C6D">
        <w:rPr>
          <w:rFonts w:ascii="Times New Roman" w:hAnsi="Times New Roman" w:cs="Times New Roman"/>
          <w:sz w:val="24"/>
          <w:szCs w:val="24"/>
          <w:shd w:val="clear" w:color="auto" w:fill="FFFFFF"/>
        </w:rPr>
        <w:t xml:space="preserve">, </w:t>
      </w:r>
      <w:r w:rsidRPr="00176C6D">
        <w:rPr>
          <w:rFonts w:ascii="Times New Roman" w:hAnsi="Times New Roman" w:cs="Times New Roman"/>
          <w:i/>
          <w:iCs/>
          <w:sz w:val="24"/>
          <w:szCs w:val="24"/>
          <w:shd w:val="clear" w:color="auto" w:fill="FFFFFF"/>
        </w:rPr>
        <w:t>41</w:t>
      </w:r>
      <w:r w:rsidRPr="00176C6D">
        <w:rPr>
          <w:rFonts w:ascii="Times New Roman" w:hAnsi="Times New Roman" w:cs="Times New Roman"/>
          <w:sz w:val="24"/>
          <w:szCs w:val="24"/>
          <w:shd w:val="clear" w:color="auto" w:fill="FFFFFF"/>
        </w:rPr>
        <w:t>, 197-222. doi:10.1002/j.2162-6057.2007.tb01288.x</w:t>
      </w:r>
    </w:p>
    <w:p w14:paraId="445B7AC8" w14:textId="19E600C1" w:rsidR="00683A61" w:rsidRPr="00683A61" w:rsidRDefault="00683A61">
      <w:pPr>
        <w:pStyle w:val="NoSpacing"/>
        <w:spacing w:line="480" w:lineRule="auto"/>
        <w:ind w:left="720" w:hanging="720"/>
        <w:rPr>
          <w:rFonts w:ascii="Times New Roman" w:hAnsi="Times New Roman" w:cs="Times New Roman"/>
          <w:sz w:val="24"/>
          <w:szCs w:val="24"/>
          <w:shd w:val="clear" w:color="auto" w:fill="FFFFFF"/>
        </w:rPr>
      </w:pPr>
      <w:r w:rsidRPr="00683A61">
        <w:rPr>
          <w:rFonts w:ascii="Times New Roman" w:hAnsi="Times New Roman" w:cs="Times New Roman"/>
          <w:sz w:val="24"/>
          <w:szCs w:val="24"/>
          <w:shd w:val="clear" w:color="auto" w:fill="FFFFFF"/>
        </w:rPr>
        <w:t xml:space="preserve">Bose, M., Folse, J. A. G., &amp; Burton, S. (2013). The role of contextual factors in eliciting creativity: Primes, cognitive load and expectation of performance feedback. </w:t>
      </w:r>
      <w:r w:rsidRPr="00683A61">
        <w:rPr>
          <w:rFonts w:ascii="Times New Roman" w:hAnsi="Times New Roman" w:cs="Times New Roman"/>
          <w:i/>
          <w:iCs/>
          <w:sz w:val="24"/>
          <w:szCs w:val="24"/>
          <w:shd w:val="clear" w:color="auto" w:fill="FFFFFF"/>
        </w:rPr>
        <w:t>Journal of Consumer Marketing</w:t>
      </w:r>
      <w:r>
        <w:rPr>
          <w:rFonts w:ascii="Times New Roman" w:hAnsi="Times New Roman" w:cs="Times New Roman"/>
          <w:i/>
          <w:iCs/>
          <w:sz w:val="24"/>
          <w:szCs w:val="24"/>
          <w:shd w:val="clear" w:color="auto" w:fill="FFFFFF"/>
        </w:rPr>
        <w:t xml:space="preserve">, 30, </w:t>
      </w:r>
      <w:r>
        <w:rPr>
          <w:rFonts w:ascii="Times New Roman" w:hAnsi="Times New Roman" w:cs="Times New Roman"/>
          <w:sz w:val="24"/>
          <w:szCs w:val="24"/>
          <w:shd w:val="clear" w:color="auto" w:fill="FFFFFF"/>
        </w:rPr>
        <w:t>400-414</w:t>
      </w:r>
      <w:r w:rsidRPr="00683A61">
        <w:rPr>
          <w:rFonts w:ascii="Times New Roman" w:hAnsi="Times New Roman" w:cs="Times New Roman"/>
          <w:i/>
          <w:iCs/>
          <w:sz w:val="24"/>
          <w:szCs w:val="24"/>
          <w:shd w:val="clear" w:color="auto" w:fill="FFFFFF"/>
        </w:rPr>
        <w:t>.</w:t>
      </w:r>
      <w:r>
        <w:rPr>
          <w:rFonts w:ascii="Times New Roman" w:hAnsi="Times New Roman" w:cs="Times New Roman"/>
          <w:i/>
          <w:iCs/>
          <w:sz w:val="24"/>
          <w:szCs w:val="24"/>
          <w:shd w:val="clear" w:color="auto" w:fill="FFFFFF"/>
        </w:rPr>
        <w:t xml:space="preserve"> </w:t>
      </w:r>
      <w:r>
        <w:rPr>
          <w:rFonts w:ascii="Times New Roman" w:hAnsi="Times New Roman" w:cs="Times New Roman"/>
          <w:sz w:val="24"/>
          <w:szCs w:val="24"/>
          <w:shd w:val="clear" w:color="auto" w:fill="FFFFFF"/>
        </w:rPr>
        <w:t>doi:10.1108/JCM-02-2013-0475</w:t>
      </w:r>
    </w:p>
    <w:p w14:paraId="43AB6BFC" w14:textId="2A5CC36B" w:rsidR="00827306" w:rsidRDefault="00827306">
      <w:pPr>
        <w:pStyle w:val="NoSpacing"/>
        <w:spacing w:line="480" w:lineRule="auto"/>
        <w:ind w:left="720" w:hanging="720"/>
        <w:rPr>
          <w:rFonts w:ascii="Times New Roman" w:hAnsi="Times New Roman" w:cs="Times New Roman"/>
          <w:sz w:val="24"/>
          <w:szCs w:val="24"/>
          <w:shd w:val="clear" w:color="auto" w:fill="FFFFFF"/>
        </w:rPr>
      </w:pPr>
      <w:r w:rsidRPr="00827306">
        <w:rPr>
          <w:rFonts w:ascii="Times New Roman" w:hAnsi="Times New Roman" w:cs="Times New Roman"/>
          <w:sz w:val="24"/>
          <w:szCs w:val="24"/>
          <w:shd w:val="clear" w:color="auto" w:fill="FFFFFF"/>
        </w:rPr>
        <w:t xml:space="preserve">Brem, A., &amp; Utikal, V. (2019). How to manage creativity time? Results from a social psychological time model lab experiment on individual creative and routine performance. </w:t>
      </w:r>
      <w:r w:rsidRPr="00547F57">
        <w:rPr>
          <w:rFonts w:ascii="Times New Roman" w:hAnsi="Times New Roman" w:cs="Times New Roman"/>
          <w:i/>
          <w:iCs/>
          <w:sz w:val="24"/>
          <w:szCs w:val="24"/>
          <w:shd w:val="clear" w:color="auto" w:fill="FFFFFF"/>
        </w:rPr>
        <w:t>Creativity and Innovation Management, 28,</w:t>
      </w:r>
      <w:r w:rsidRPr="00827306">
        <w:rPr>
          <w:rFonts w:ascii="Times New Roman" w:hAnsi="Times New Roman" w:cs="Times New Roman"/>
          <w:sz w:val="24"/>
          <w:szCs w:val="24"/>
          <w:shd w:val="clear" w:color="auto" w:fill="FFFFFF"/>
        </w:rPr>
        <w:t xml:space="preserve"> 291-305. doi:10.1111/caim.12309</w:t>
      </w:r>
    </w:p>
    <w:p w14:paraId="0B9E5971" w14:textId="44CE915D" w:rsidR="00DD7C36" w:rsidRPr="00176C6D" w:rsidRDefault="00DD7C36">
      <w:pPr>
        <w:pStyle w:val="NoSpacing"/>
        <w:spacing w:line="480" w:lineRule="auto"/>
        <w:ind w:left="720" w:hanging="720"/>
        <w:rPr>
          <w:rFonts w:ascii="Times New Roman" w:hAnsi="Times New Roman" w:cs="Times New Roman"/>
          <w:sz w:val="24"/>
          <w:szCs w:val="24"/>
          <w:shd w:val="clear" w:color="auto" w:fill="FFFFFF"/>
        </w:rPr>
      </w:pPr>
      <w:r w:rsidRPr="00176C6D">
        <w:rPr>
          <w:rFonts w:ascii="Times New Roman" w:hAnsi="Times New Roman" w:cs="Times New Roman"/>
          <w:sz w:val="24"/>
          <w:szCs w:val="24"/>
          <w:shd w:val="clear" w:color="auto" w:fill="FFFFFF"/>
        </w:rPr>
        <w:t xml:space="preserve">Byrne, C. L., Shipman, A. S., &amp; Mumford, M. D. (2010). The effects of forecasting on creative problem-solving: An experimental study. </w:t>
      </w:r>
      <w:r w:rsidRPr="00176C6D">
        <w:rPr>
          <w:rFonts w:ascii="Times New Roman" w:hAnsi="Times New Roman" w:cs="Times New Roman"/>
          <w:i/>
          <w:iCs/>
          <w:sz w:val="24"/>
          <w:szCs w:val="24"/>
          <w:shd w:val="clear" w:color="auto" w:fill="FFFFFF"/>
        </w:rPr>
        <w:t>Creativity Research Journal</w:t>
      </w:r>
      <w:r w:rsidRPr="00176C6D">
        <w:rPr>
          <w:rFonts w:ascii="Times New Roman" w:hAnsi="Times New Roman" w:cs="Times New Roman"/>
          <w:sz w:val="24"/>
          <w:szCs w:val="24"/>
          <w:shd w:val="clear" w:color="auto" w:fill="FFFFFF"/>
        </w:rPr>
        <w:t>, </w:t>
      </w:r>
      <w:r w:rsidRPr="00176C6D">
        <w:rPr>
          <w:rFonts w:ascii="Times New Roman" w:hAnsi="Times New Roman" w:cs="Times New Roman"/>
          <w:i/>
          <w:iCs/>
          <w:sz w:val="24"/>
          <w:szCs w:val="24"/>
          <w:shd w:val="clear" w:color="auto" w:fill="FFFFFF"/>
        </w:rPr>
        <w:t>22</w:t>
      </w:r>
      <w:r w:rsidRPr="00176C6D">
        <w:rPr>
          <w:rFonts w:ascii="Times New Roman" w:hAnsi="Times New Roman" w:cs="Times New Roman"/>
          <w:sz w:val="24"/>
          <w:szCs w:val="24"/>
          <w:shd w:val="clear" w:color="auto" w:fill="FFFFFF"/>
        </w:rPr>
        <w:t>, 119-138. doi:10.1080/10400419.2010.481482</w:t>
      </w:r>
    </w:p>
    <w:p w14:paraId="54DA09E2" w14:textId="77777777"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shd w:val="clear" w:color="auto" w:fill="FFFFFF"/>
        </w:rPr>
      </w:pPr>
      <w:r w:rsidRPr="00176C6D">
        <w:rPr>
          <w:rFonts w:ascii="Times New Roman" w:hAnsi="Times New Roman" w:cs="Times New Roman"/>
          <w:sz w:val="24"/>
          <w:szCs w:val="24"/>
          <w:shd w:val="clear" w:color="auto" w:fill="FFFFFF"/>
        </w:rPr>
        <w:t>Chun, M. M., Golomb, J. D., &amp; Turk-Browne, N. B. (2011). A taxonomy of external and internal attention. </w:t>
      </w:r>
      <w:r w:rsidRPr="00176C6D">
        <w:rPr>
          <w:rFonts w:ascii="Times New Roman" w:hAnsi="Times New Roman" w:cs="Times New Roman"/>
          <w:i/>
          <w:iCs/>
          <w:sz w:val="24"/>
          <w:szCs w:val="24"/>
          <w:shd w:val="clear" w:color="auto" w:fill="FFFFFF"/>
        </w:rPr>
        <w:t>Annual Review of Psychology</w:t>
      </w:r>
      <w:r w:rsidRPr="00176C6D">
        <w:rPr>
          <w:rFonts w:ascii="Times New Roman" w:hAnsi="Times New Roman" w:cs="Times New Roman"/>
          <w:sz w:val="24"/>
          <w:szCs w:val="24"/>
          <w:shd w:val="clear" w:color="auto" w:fill="FFFFFF"/>
        </w:rPr>
        <w:t>, </w:t>
      </w:r>
      <w:r w:rsidRPr="00176C6D">
        <w:rPr>
          <w:rFonts w:ascii="Times New Roman" w:hAnsi="Times New Roman" w:cs="Times New Roman"/>
          <w:i/>
          <w:iCs/>
          <w:sz w:val="24"/>
          <w:szCs w:val="24"/>
          <w:shd w:val="clear" w:color="auto" w:fill="FFFFFF"/>
        </w:rPr>
        <w:t>62</w:t>
      </w:r>
      <w:r w:rsidRPr="00176C6D">
        <w:rPr>
          <w:rFonts w:ascii="Times New Roman" w:hAnsi="Times New Roman" w:cs="Times New Roman"/>
          <w:sz w:val="24"/>
          <w:szCs w:val="24"/>
          <w:shd w:val="clear" w:color="auto" w:fill="FFFFFF"/>
        </w:rPr>
        <w:t>, 73-101. doi:10.1146/annurev.psych.093008.100427</w:t>
      </w:r>
    </w:p>
    <w:p w14:paraId="4BBA0808" w14:textId="77777777"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Conti, R., Coon, H., &amp; Amabile, T. M. (1996). Evidence to support the componential model of creativity: Secondary analyses of three studies. </w:t>
      </w:r>
      <w:r w:rsidRPr="00176C6D">
        <w:rPr>
          <w:rFonts w:ascii="Times New Roman" w:hAnsi="Times New Roman" w:cs="Times New Roman"/>
          <w:i/>
          <w:iCs/>
          <w:sz w:val="24"/>
          <w:szCs w:val="24"/>
        </w:rPr>
        <w:t>Creativity Research Journal, 9,</w:t>
      </w:r>
      <w:r w:rsidRPr="00176C6D">
        <w:rPr>
          <w:rFonts w:ascii="Times New Roman" w:hAnsi="Times New Roman" w:cs="Times New Roman"/>
          <w:sz w:val="24"/>
          <w:szCs w:val="24"/>
        </w:rPr>
        <w:t xml:space="preserve"> 385-389. doi:10.1207/s15326934crj0904_9</w:t>
      </w:r>
    </w:p>
    <w:p w14:paraId="3AD2E815" w14:textId="77777777" w:rsidR="00DD7C36" w:rsidRDefault="00DD7C36">
      <w:pPr>
        <w:pStyle w:val="NoSpacing"/>
        <w:spacing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Corbetta, M., &amp; Shulman, G. L. (2002). Control of goal-directed and stimulus-driven attention in the brain. </w:t>
      </w:r>
      <w:r>
        <w:rPr>
          <w:rFonts w:ascii="Times New Roman" w:hAnsi="Times New Roman" w:cs="Times New Roman"/>
          <w:i/>
          <w:iCs/>
          <w:color w:val="222222"/>
          <w:sz w:val="24"/>
          <w:szCs w:val="24"/>
          <w:shd w:val="clear" w:color="auto" w:fill="FFFFFF"/>
        </w:rPr>
        <w:t>Nature Reviews Neuroscience</w:t>
      </w:r>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3</w:t>
      </w:r>
      <w:r>
        <w:rPr>
          <w:rFonts w:ascii="Times New Roman" w:hAnsi="Times New Roman" w:cs="Times New Roman"/>
          <w:color w:val="222222"/>
          <w:sz w:val="24"/>
          <w:szCs w:val="24"/>
          <w:shd w:val="clear" w:color="auto" w:fill="FFFFFF"/>
        </w:rPr>
        <w:t>, 201-215. doi:10.1038/nrn755</w:t>
      </w:r>
    </w:p>
    <w:p w14:paraId="481E4AEA" w14:textId="77777777" w:rsidR="00DD7C36" w:rsidRPr="00176C6D" w:rsidRDefault="00DD7C36">
      <w:pPr>
        <w:pStyle w:val="NoSpacing"/>
        <w:spacing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Csikszentmihalyi, M. (1988). Solving a problem is not finding a new one: A reply to Simon. </w:t>
      </w:r>
      <w:r w:rsidRPr="00176C6D">
        <w:rPr>
          <w:rFonts w:ascii="Times New Roman" w:hAnsi="Times New Roman" w:cs="Times New Roman"/>
          <w:i/>
          <w:iCs/>
          <w:sz w:val="24"/>
          <w:szCs w:val="24"/>
        </w:rPr>
        <w:t>New Ideas in Psychology, 6,</w:t>
      </w:r>
      <w:r w:rsidRPr="00176C6D">
        <w:rPr>
          <w:rFonts w:ascii="Times New Roman" w:hAnsi="Times New Roman" w:cs="Times New Roman"/>
          <w:sz w:val="24"/>
          <w:szCs w:val="24"/>
        </w:rPr>
        <w:t xml:space="preserve"> 183-186. doi:10.1016/0732-118x(88)90003-7</w:t>
      </w:r>
    </w:p>
    <w:p w14:paraId="6AB8B3F7" w14:textId="5F587105" w:rsidR="00C25248" w:rsidRDefault="00C25248">
      <w:pPr>
        <w:pStyle w:val="NoSpacing"/>
        <w:spacing w:line="480" w:lineRule="auto"/>
        <w:ind w:left="720" w:hanging="720"/>
        <w:rPr>
          <w:rFonts w:ascii="Times New Roman" w:hAnsi="Times New Roman" w:cs="Times New Roman"/>
          <w:sz w:val="24"/>
          <w:szCs w:val="24"/>
        </w:rPr>
      </w:pPr>
      <w:r w:rsidRPr="00C25248">
        <w:rPr>
          <w:rFonts w:ascii="Times New Roman" w:hAnsi="Times New Roman" w:cs="Times New Roman"/>
          <w:sz w:val="24"/>
          <w:szCs w:val="24"/>
        </w:rPr>
        <w:t xml:space="preserve">Davidson, R. J., &amp; Irwin, W. (1999). The functional neuroanatomy of emotion and affective style. </w:t>
      </w:r>
      <w:r w:rsidRPr="00547F57">
        <w:rPr>
          <w:rFonts w:ascii="Times New Roman" w:hAnsi="Times New Roman" w:cs="Times New Roman"/>
          <w:i/>
          <w:iCs/>
          <w:sz w:val="24"/>
          <w:szCs w:val="24"/>
        </w:rPr>
        <w:t xml:space="preserve">Trends in </w:t>
      </w:r>
      <w:r w:rsidRPr="00C25248">
        <w:rPr>
          <w:rFonts w:ascii="Times New Roman" w:hAnsi="Times New Roman" w:cs="Times New Roman"/>
          <w:i/>
          <w:iCs/>
          <w:sz w:val="24"/>
          <w:szCs w:val="24"/>
        </w:rPr>
        <w:t>Cognitive Sciences</w:t>
      </w:r>
      <w:r w:rsidRPr="00547F57">
        <w:rPr>
          <w:rFonts w:ascii="Times New Roman" w:hAnsi="Times New Roman" w:cs="Times New Roman"/>
          <w:i/>
          <w:iCs/>
          <w:sz w:val="24"/>
          <w:szCs w:val="24"/>
        </w:rPr>
        <w:t>, 3,</w:t>
      </w:r>
      <w:r w:rsidRPr="00C25248">
        <w:rPr>
          <w:rFonts w:ascii="Times New Roman" w:hAnsi="Times New Roman" w:cs="Times New Roman"/>
          <w:sz w:val="24"/>
          <w:szCs w:val="24"/>
        </w:rPr>
        <w:t xml:space="preserve"> 11-21.</w:t>
      </w:r>
      <w:r>
        <w:rPr>
          <w:rFonts w:ascii="Times New Roman" w:hAnsi="Times New Roman" w:cs="Times New Roman"/>
          <w:sz w:val="24"/>
          <w:szCs w:val="24"/>
        </w:rPr>
        <w:t xml:space="preserve"> doi:</w:t>
      </w:r>
      <w:r w:rsidRPr="00C25248">
        <w:rPr>
          <w:rFonts w:ascii="Times New Roman" w:hAnsi="Times New Roman" w:cs="Times New Roman"/>
          <w:sz w:val="24"/>
          <w:szCs w:val="24"/>
        </w:rPr>
        <w:t>10.7551/mitpress/3077.003.0035</w:t>
      </w:r>
    </w:p>
    <w:p w14:paraId="4D2CD251" w14:textId="759831BA" w:rsidR="00DD7C36" w:rsidRDefault="00DD7C36">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Diehl, M., Semegon, A.B., &amp; Schwarzer, R. (2006). Assessing attention control in goal pursuit: A component of dispositional self-regulation. </w:t>
      </w:r>
      <w:r>
        <w:rPr>
          <w:rFonts w:ascii="Times New Roman" w:hAnsi="Times New Roman" w:cs="Times New Roman"/>
          <w:i/>
          <w:iCs/>
          <w:sz w:val="24"/>
          <w:szCs w:val="24"/>
        </w:rPr>
        <w:t>Journal of Personality Assessment, 86</w:t>
      </w:r>
      <w:r>
        <w:rPr>
          <w:rFonts w:ascii="Times New Roman" w:hAnsi="Times New Roman" w:cs="Times New Roman"/>
          <w:sz w:val="24"/>
          <w:szCs w:val="24"/>
        </w:rPr>
        <w:t>, 306-317. doi:10.1207/s15327752jpa8603_06</w:t>
      </w:r>
    </w:p>
    <w:p w14:paraId="4B8D4910" w14:textId="77777777" w:rsidR="00DD7C36" w:rsidRPr="00176C6D" w:rsidRDefault="00DD7C36">
      <w:pPr>
        <w:spacing w:after="0" w:line="480" w:lineRule="auto"/>
        <w:ind w:left="720" w:hanging="720"/>
        <w:contextualSpacing/>
        <w:rPr>
          <w:rFonts w:ascii="Times New Roman" w:hAnsi="Times New Roman" w:cs="Times New Roman"/>
          <w:sz w:val="24"/>
          <w:szCs w:val="24"/>
          <w:shd w:val="clear" w:color="auto" w:fill="FFFFFF"/>
        </w:rPr>
      </w:pPr>
      <w:r w:rsidRPr="00176C6D">
        <w:rPr>
          <w:rFonts w:ascii="Times New Roman" w:hAnsi="Times New Roman" w:cs="Times New Roman"/>
          <w:sz w:val="24"/>
          <w:szCs w:val="24"/>
          <w:shd w:val="clear" w:color="auto" w:fill="FFFFFF"/>
        </w:rPr>
        <w:t>Donnellan, M. B., Oswald, F. L., Baird, B. M., &amp; Lucas, R. E. (2006). The mini-IPIP scales: tiny-yet-effective measures of the Big Five factors of personality. </w:t>
      </w:r>
      <w:r w:rsidRPr="00176C6D">
        <w:rPr>
          <w:rFonts w:ascii="Times New Roman" w:hAnsi="Times New Roman" w:cs="Times New Roman"/>
          <w:i/>
          <w:iCs/>
          <w:sz w:val="24"/>
          <w:szCs w:val="24"/>
          <w:shd w:val="clear" w:color="auto" w:fill="FFFFFF"/>
        </w:rPr>
        <w:t>Psychological Assessment</w:t>
      </w:r>
      <w:r w:rsidRPr="00176C6D">
        <w:rPr>
          <w:rFonts w:ascii="Times New Roman" w:hAnsi="Times New Roman" w:cs="Times New Roman"/>
          <w:sz w:val="24"/>
          <w:szCs w:val="24"/>
          <w:shd w:val="clear" w:color="auto" w:fill="FFFFFF"/>
        </w:rPr>
        <w:t>, </w:t>
      </w:r>
      <w:r w:rsidRPr="00176C6D">
        <w:rPr>
          <w:rFonts w:ascii="Times New Roman" w:hAnsi="Times New Roman" w:cs="Times New Roman"/>
          <w:i/>
          <w:iCs/>
          <w:sz w:val="24"/>
          <w:szCs w:val="24"/>
          <w:shd w:val="clear" w:color="auto" w:fill="FFFFFF"/>
        </w:rPr>
        <w:t>18</w:t>
      </w:r>
      <w:r w:rsidRPr="00176C6D">
        <w:rPr>
          <w:rFonts w:ascii="Times New Roman" w:hAnsi="Times New Roman" w:cs="Times New Roman"/>
          <w:sz w:val="24"/>
          <w:szCs w:val="24"/>
          <w:shd w:val="clear" w:color="auto" w:fill="FFFFFF"/>
        </w:rPr>
        <w:t>, 192-203. doi</w:t>
      </w:r>
      <w:r w:rsidRPr="00176C6D">
        <w:rPr>
          <w:rFonts w:ascii="Times New Roman" w:hAnsi="Times New Roman" w:cs="Times New Roman"/>
          <w:sz w:val="24"/>
          <w:szCs w:val="24"/>
        </w:rPr>
        <w:t>:</w:t>
      </w:r>
      <w:r w:rsidRPr="00176C6D">
        <w:rPr>
          <w:rFonts w:ascii="Times New Roman" w:hAnsi="Times New Roman" w:cs="Times New Roman"/>
          <w:sz w:val="24"/>
          <w:szCs w:val="24"/>
          <w:shd w:val="clear" w:color="auto" w:fill="FFFFFF"/>
        </w:rPr>
        <w:t>10.1037/1040-3590.18.2.192</w:t>
      </w:r>
    </w:p>
    <w:p w14:paraId="4BB4A2A4" w14:textId="77777777" w:rsidR="00DD7C36" w:rsidRPr="00176C6D" w:rsidRDefault="00DD7C36">
      <w:pPr>
        <w:spacing w:after="0" w:line="480" w:lineRule="auto"/>
        <w:ind w:left="720" w:hanging="720"/>
        <w:contextualSpacing/>
        <w:rPr>
          <w:rFonts w:ascii="Times New Roman" w:hAnsi="Times New Roman" w:cs="Times New Roman"/>
          <w:sz w:val="24"/>
          <w:szCs w:val="24"/>
        </w:rPr>
      </w:pPr>
      <w:r w:rsidRPr="00176C6D">
        <w:rPr>
          <w:rFonts w:ascii="Times New Roman" w:hAnsi="Times New Roman" w:cs="Times New Roman"/>
          <w:sz w:val="24"/>
          <w:szCs w:val="24"/>
        </w:rPr>
        <w:t xml:space="preserve">Fink, A., Grabner, R. H., Benedek, M., Reishofer, G., Hauswirth, V., Fally, M., ... &amp; Neubauer, A. C. (2009). The creative brain: Investigation of brain activity during creative problem solving by means of EEG and fMRI. </w:t>
      </w:r>
      <w:r w:rsidRPr="00176C6D">
        <w:rPr>
          <w:rFonts w:ascii="Times New Roman" w:hAnsi="Times New Roman" w:cs="Times New Roman"/>
          <w:i/>
          <w:iCs/>
          <w:sz w:val="24"/>
          <w:szCs w:val="24"/>
        </w:rPr>
        <w:t>Human Brain Mapping, 30,</w:t>
      </w:r>
      <w:r w:rsidRPr="00176C6D">
        <w:rPr>
          <w:rFonts w:ascii="Times New Roman" w:hAnsi="Times New Roman" w:cs="Times New Roman"/>
          <w:sz w:val="24"/>
          <w:szCs w:val="24"/>
        </w:rPr>
        <w:t xml:space="preserve"> 734-748. doi:10.1002/hbm.20538</w:t>
      </w:r>
    </w:p>
    <w:p w14:paraId="6BD044CB" w14:textId="77777777"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Finke, R. A., Ward, T. B., &amp; Smith, S. M. (1992). </w:t>
      </w:r>
      <w:r w:rsidRPr="00176C6D">
        <w:rPr>
          <w:rFonts w:ascii="Times New Roman" w:hAnsi="Times New Roman" w:cs="Times New Roman"/>
          <w:i/>
          <w:iCs/>
          <w:sz w:val="24"/>
          <w:szCs w:val="24"/>
        </w:rPr>
        <w:t>Creative cognition: Theory, research, and applications</w:t>
      </w:r>
      <w:r w:rsidRPr="00176C6D">
        <w:rPr>
          <w:rFonts w:ascii="Times New Roman" w:hAnsi="Times New Roman" w:cs="Times New Roman"/>
          <w:sz w:val="24"/>
          <w:szCs w:val="24"/>
        </w:rPr>
        <w:t>. Cambridge, MA:MITPress. doi:10.7551/mitpress/2205.001.0001</w:t>
      </w:r>
    </w:p>
    <w:p w14:paraId="2FEC0A12" w14:textId="77777777" w:rsidR="00DD7C36" w:rsidRPr="00176C6D" w:rsidRDefault="00DD7C36">
      <w:pPr>
        <w:pStyle w:val="NoSpacing"/>
        <w:spacing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Florida, R., &amp; Goodnight, J. (2005). Managing for creativity. </w:t>
      </w:r>
      <w:r w:rsidRPr="00176C6D">
        <w:rPr>
          <w:rFonts w:ascii="Times New Roman" w:hAnsi="Times New Roman" w:cs="Times New Roman"/>
          <w:i/>
          <w:iCs/>
          <w:sz w:val="24"/>
          <w:szCs w:val="24"/>
        </w:rPr>
        <w:t>Harvard Business Review, 83,</w:t>
      </w:r>
      <w:r w:rsidRPr="00176C6D">
        <w:rPr>
          <w:rFonts w:ascii="Times New Roman" w:hAnsi="Times New Roman" w:cs="Times New Roman"/>
          <w:sz w:val="24"/>
          <w:szCs w:val="24"/>
        </w:rPr>
        <w:t xml:space="preserve"> 124-131. </w:t>
      </w:r>
    </w:p>
    <w:p w14:paraId="0D4B24CA" w14:textId="77777777"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Friedman, R. S., Fishbach, A., Förster, J., &amp; Werth, L. (2003). Attentional priming effects on creativity. </w:t>
      </w:r>
      <w:r w:rsidRPr="00176C6D">
        <w:rPr>
          <w:rFonts w:ascii="Times New Roman" w:hAnsi="Times New Roman" w:cs="Times New Roman"/>
          <w:i/>
          <w:iCs/>
          <w:sz w:val="24"/>
          <w:szCs w:val="24"/>
        </w:rPr>
        <w:t>Creativity Research Journal, 15,</w:t>
      </w:r>
      <w:r w:rsidRPr="00176C6D">
        <w:rPr>
          <w:rFonts w:ascii="Times New Roman" w:hAnsi="Times New Roman" w:cs="Times New Roman"/>
          <w:sz w:val="24"/>
          <w:szCs w:val="24"/>
        </w:rPr>
        <w:t xml:space="preserve"> 277-286. doi:10.1207/s15326934crj152&amp;3_18</w:t>
      </w:r>
    </w:p>
    <w:p w14:paraId="16CF2177" w14:textId="77777777" w:rsidR="00DD7C36" w:rsidRPr="00176C6D" w:rsidRDefault="00DD7C36">
      <w:pPr>
        <w:spacing w:after="0" w:line="480" w:lineRule="auto"/>
        <w:ind w:left="720" w:hanging="720"/>
        <w:contextualSpacing/>
        <w:rPr>
          <w:rFonts w:ascii="Times New Roman" w:hAnsi="Times New Roman" w:cs="Times New Roman"/>
          <w:sz w:val="24"/>
          <w:szCs w:val="24"/>
        </w:rPr>
      </w:pPr>
      <w:r w:rsidRPr="00176C6D">
        <w:rPr>
          <w:rFonts w:ascii="Times New Roman" w:hAnsi="Times New Roman" w:cs="Times New Roman"/>
          <w:sz w:val="24"/>
          <w:szCs w:val="24"/>
        </w:rPr>
        <w:t xml:space="preserve">Giambra, L. M. (1993). The influence of aging on spontaneous shifts of attention from external stimuli to the contents of consciousness. </w:t>
      </w:r>
      <w:r w:rsidRPr="00176C6D">
        <w:rPr>
          <w:rFonts w:ascii="Times New Roman" w:hAnsi="Times New Roman" w:cs="Times New Roman"/>
          <w:i/>
          <w:iCs/>
          <w:sz w:val="24"/>
          <w:szCs w:val="24"/>
        </w:rPr>
        <w:t>Experimental Gerontology, 28,</w:t>
      </w:r>
      <w:r w:rsidRPr="00176C6D">
        <w:rPr>
          <w:rFonts w:ascii="Times New Roman" w:hAnsi="Times New Roman" w:cs="Times New Roman"/>
          <w:sz w:val="24"/>
          <w:szCs w:val="24"/>
        </w:rPr>
        <w:t xml:space="preserve"> 485-492. doi:10.1016/0531-5565(93)90073-m</w:t>
      </w:r>
    </w:p>
    <w:p w14:paraId="2343A208" w14:textId="77777777" w:rsidR="00DD7C36" w:rsidRPr="00176C6D" w:rsidRDefault="00DD7C36">
      <w:pPr>
        <w:spacing w:after="0" w:line="480" w:lineRule="auto"/>
        <w:ind w:left="720" w:hanging="720"/>
        <w:contextualSpacing/>
        <w:rPr>
          <w:rFonts w:ascii="Times New Roman" w:hAnsi="Times New Roman" w:cs="Times New Roman"/>
          <w:sz w:val="24"/>
          <w:szCs w:val="24"/>
        </w:rPr>
      </w:pPr>
      <w:r w:rsidRPr="00176C6D">
        <w:rPr>
          <w:rFonts w:ascii="Times New Roman" w:hAnsi="Times New Roman" w:cs="Times New Roman"/>
          <w:sz w:val="24"/>
          <w:szCs w:val="24"/>
        </w:rPr>
        <w:t xml:space="preserve">Goldberg, L. R. (1999). A broad-bandwidth, public-domain, personality inventory measuring the lower-level facets of several five-factor models. In I. Mervielde, I. J. Deary, F. De Fruyt, and F. Ostendorf (Eds.), </w:t>
      </w:r>
      <w:r w:rsidRPr="00176C6D">
        <w:rPr>
          <w:rFonts w:ascii="Times New Roman" w:hAnsi="Times New Roman" w:cs="Times New Roman"/>
          <w:i/>
          <w:iCs/>
          <w:sz w:val="24"/>
          <w:szCs w:val="24"/>
        </w:rPr>
        <w:t>Personality psychology in Europe</w:t>
      </w:r>
      <w:r w:rsidRPr="00176C6D">
        <w:rPr>
          <w:rFonts w:ascii="Times New Roman" w:hAnsi="Times New Roman" w:cs="Times New Roman"/>
          <w:sz w:val="24"/>
          <w:szCs w:val="24"/>
        </w:rPr>
        <w:t xml:space="preserve"> (Vol. 7, pp. 7–28). Tilburg, The Netherlands: Tilburg University Press.</w:t>
      </w:r>
    </w:p>
    <w:p w14:paraId="74ABD18A" w14:textId="77777777" w:rsidR="00DD7C36" w:rsidRPr="00176C6D" w:rsidRDefault="00DD7C36">
      <w:pPr>
        <w:spacing w:after="0" w:line="480" w:lineRule="auto"/>
        <w:ind w:left="720" w:hanging="720"/>
        <w:contextualSpacing/>
        <w:rPr>
          <w:rFonts w:ascii="Times New Roman" w:hAnsi="Times New Roman" w:cs="Times New Roman"/>
          <w:sz w:val="24"/>
          <w:szCs w:val="24"/>
        </w:rPr>
      </w:pPr>
      <w:r w:rsidRPr="00176C6D">
        <w:rPr>
          <w:rFonts w:ascii="Times New Roman" w:hAnsi="Times New Roman" w:cs="Times New Roman"/>
          <w:sz w:val="24"/>
          <w:szCs w:val="24"/>
        </w:rPr>
        <w:t xml:space="preserve">Grimsley, G., Ruch, F. L., Warren, N. P., &amp; Ford, J. S. (1985). </w:t>
      </w:r>
      <w:r w:rsidRPr="00176C6D">
        <w:rPr>
          <w:rFonts w:ascii="Times New Roman" w:hAnsi="Times New Roman" w:cs="Times New Roman"/>
          <w:i/>
          <w:sz w:val="24"/>
          <w:szCs w:val="24"/>
        </w:rPr>
        <w:t>Manual for the employee attitude survey, test of verbal reasoning.</w:t>
      </w:r>
      <w:r w:rsidRPr="00176C6D">
        <w:rPr>
          <w:rFonts w:ascii="Times New Roman" w:hAnsi="Times New Roman" w:cs="Times New Roman"/>
          <w:sz w:val="24"/>
          <w:szCs w:val="24"/>
        </w:rPr>
        <w:t> </w:t>
      </w:r>
      <w:r w:rsidRPr="00176C6D">
        <w:rPr>
          <w:rFonts w:ascii="Times New Roman" w:hAnsi="Times New Roman" w:cs="Times New Roman"/>
          <w:iCs/>
          <w:sz w:val="24"/>
          <w:szCs w:val="24"/>
        </w:rPr>
        <w:t>Glendale, CA: Psychological Services</w:t>
      </w:r>
      <w:r w:rsidRPr="00176C6D">
        <w:rPr>
          <w:rFonts w:ascii="Times New Roman" w:hAnsi="Times New Roman" w:cs="Times New Roman"/>
          <w:sz w:val="24"/>
          <w:szCs w:val="24"/>
        </w:rPr>
        <w:t>.</w:t>
      </w:r>
    </w:p>
    <w:p w14:paraId="7E9283A7" w14:textId="77777777"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Hester, K. S., Robledo, I. C., Barrett, J. D., Peterson, D. R., Hougen, D. P., Day, E. A., &amp; Mumford, M. D. (2012). Causal analysis to enhance creative problem-solving: Performance and effects on mental models. </w:t>
      </w:r>
      <w:r w:rsidRPr="00176C6D">
        <w:rPr>
          <w:rFonts w:ascii="Times New Roman" w:hAnsi="Times New Roman" w:cs="Times New Roman"/>
          <w:i/>
          <w:iCs/>
          <w:sz w:val="24"/>
          <w:szCs w:val="24"/>
        </w:rPr>
        <w:t>Creativity Research Journal, 24,</w:t>
      </w:r>
      <w:r w:rsidRPr="00176C6D">
        <w:rPr>
          <w:rFonts w:ascii="Times New Roman" w:hAnsi="Times New Roman" w:cs="Times New Roman"/>
          <w:sz w:val="24"/>
          <w:szCs w:val="24"/>
        </w:rPr>
        <w:t xml:space="preserve"> 115-133. doi:10.1080/10400419.2012.677249</w:t>
      </w:r>
    </w:p>
    <w:p w14:paraId="55D1ACDB" w14:textId="77777777" w:rsidR="00DD7C36" w:rsidRDefault="00DD7C36">
      <w:pPr>
        <w:pStyle w:val="NoSpacing"/>
        <w:spacing w:line="480" w:lineRule="auto"/>
        <w:ind w:left="720" w:hanging="720"/>
        <w:rPr>
          <w:rFonts w:ascii="Times New Roman" w:hAnsi="Times New Roman" w:cs="Times New Roman"/>
          <w:sz w:val="24"/>
          <w:szCs w:val="24"/>
        </w:rPr>
      </w:pPr>
      <w:r w:rsidRPr="006D67B4">
        <w:rPr>
          <w:rFonts w:ascii="Times New Roman" w:hAnsi="Times New Roman" w:cs="Times New Roman"/>
          <w:sz w:val="24"/>
          <w:szCs w:val="24"/>
        </w:rPr>
        <w:t>Hester, K. S., Robledo, I. C., Barrett, J. D., Peterson, D. R., Hougen, D. P.,</w:t>
      </w:r>
      <w:r>
        <w:rPr>
          <w:rFonts w:ascii="Times New Roman" w:hAnsi="Times New Roman" w:cs="Times New Roman"/>
          <w:sz w:val="24"/>
          <w:szCs w:val="24"/>
        </w:rPr>
        <w:t xml:space="preserve"> </w:t>
      </w:r>
      <w:r w:rsidRPr="006D67B4">
        <w:rPr>
          <w:rFonts w:ascii="Times New Roman" w:hAnsi="Times New Roman" w:cs="Times New Roman"/>
          <w:sz w:val="24"/>
          <w:szCs w:val="24"/>
        </w:rPr>
        <w:t>Day, E. A., &amp; Mumford, M. D. (2012). Causal analysis to enhance</w:t>
      </w:r>
      <w:r>
        <w:rPr>
          <w:rFonts w:ascii="Times New Roman" w:hAnsi="Times New Roman" w:cs="Times New Roman"/>
          <w:sz w:val="24"/>
          <w:szCs w:val="24"/>
        </w:rPr>
        <w:t xml:space="preserve"> </w:t>
      </w:r>
      <w:r w:rsidRPr="006D67B4">
        <w:rPr>
          <w:rFonts w:ascii="Times New Roman" w:hAnsi="Times New Roman" w:cs="Times New Roman"/>
          <w:sz w:val="24"/>
          <w:szCs w:val="24"/>
        </w:rPr>
        <w:t>creative problem solving:</w:t>
      </w:r>
      <w:r>
        <w:rPr>
          <w:rFonts w:ascii="Times New Roman" w:hAnsi="Times New Roman" w:cs="Times New Roman"/>
          <w:sz w:val="24"/>
          <w:szCs w:val="24"/>
        </w:rPr>
        <w:t xml:space="preserve"> </w:t>
      </w:r>
      <w:r w:rsidRPr="006D67B4">
        <w:rPr>
          <w:rFonts w:ascii="Times New Roman" w:hAnsi="Times New Roman" w:cs="Times New Roman"/>
          <w:sz w:val="24"/>
          <w:szCs w:val="24"/>
        </w:rPr>
        <w:t>Performance and effects on mental models.</w:t>
      </w:r>
      <w:r>
        <w:rPr>
          <w:rFonts w:ascii="Times New Roman" w:hAnsi="Times New Roman" w:cs="Times New Roman"/>
          <w:sz w:val="24"/>
          <w:szCs w:val="24"/>
        </w:rPr>
        <w:t xml:space="preserve"> </w:t>
      </w:r>
      <w:r w:rsidRPr="006D67B4">
        <w:rPr>
          <w:rFonts w:ascii="Times New Roman" w:hAnsi="Times New Roman" w:cs="Times New Roman"/>
          <w:i/>
          <w:iCs/>
          <w:sz w:val="24"/>
          <w:szCs w:val="24"/>
        </w:rPr>
        <w:t>Creativity Research Journal, 24,</w:t>
      </w:r>
      <w:r w:rsidRPr="006D67B4">
        <w:rPr>
          <w:rFonts w:ascii="Times New Roman" w:hAnsi="Times New Roman" w:cs="Times New Roman"/>
          <w:sz w:val="24"/>
          <w:szCs w:val="24"/>
        </w:rPr>
        <w:t xml:space="preserve"> 115–133.</w:t>
      </w:r>
      <w:r>
        <w:rPr>
          <w:rFonts w:ascii="Times New Roman" w:hAnsi="Times New Roman" w:cs="Times New Roman"/>
          <w:sz w:val="24"/>
          <w:szCs w:val="24"/>
        </w:rPr>
        <w:t xml:space="preserve"> </w:t>
      </w:r>
      <w:r w:rsidRPr="006D67B4">
        <w:rPr>
          <w:rFonts w:ascii="Times New Roman" w:hAnsi="Times New Roman" w:cs="Times New Roman"/>
          <w:sz w:val="24"/>
          <w:szCs w:val="24"/>
        </w:rPr>
        <w:t>doi:10.1080/10400419.2012.677249</w:t>
      </w:r>
    </w:p>
    <w:p w14:paraId="67E12BE4" w14:textId="77777777"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Howard-Jones, P. A., &amp; Murray, S. (2003). Ideational productivity, focus of attention, and context. </w:t>
      </w:r>
      <w:r w:rsidRPr="00176C6D">
        <w:rPr>
          <w:rFonts w:ascii="Times New Roman" w:hAnsi="Times New Roman" w:cs="Times New Roman"/>
          <w:i/>
          <w:iCs/>
          <w:sz w:val="24"/>
          <w:szCs w:val="24"/>
        </w:rPr>
        <w:t>Creativity Research Journal, 15,</w:t>
      </w:r>
      <w:r w:rsidRPr="00176C6D">
        <w:rPr>
          <w:rFonts w:ascii="Times New Roman" w:hAnsi="Times New Roman" w:cs="Times New Roman"/>
          <w:sz w:val="24"/>
          <w:szCs w:val="24"/>
        </w:rPr>
        <w:t xml:space="preserve"> 153-166. doi:10.1207/s15326934crj152&amp;3_07</w:t>
      </w:r>
    </w:p>
    <w:p w14:paraId="274AA87A" w14:textId="21AE866F" w:rsidR="00C034EB" w:rsidRDefault="00C034EB">
      <w:pPr>
        <w:spacing w:after="0" w:line="480" w:lineRule="auto"/>
        <w:ind w:left="720" w:hanging="720"/>
        <w:rPr>
          <w:rFonts w:ascii="Times New Roman" w:eastAsia="Times New Roman" w:hAnsi="Times New Roman" w:cs="Times New Roman"/>
          <w:sz w:val="24"/>
          <w:szCs w:val="24"/>
        </w:rPr>
      </w:pPr>
      <w:r w:rsidRPr="00C034EB">
        <w:rPr>
          <w:rFonts w:ascii="Times New Roman" w:eastAsia="Times New Roman" w:hAnsi="Times New Roman" w:cs="Times New Roman"/>
          <w:sz w:val="24"/>
          <w:szCs w:val="24"/>
        </w:rPr>
        <w:t xml:space="preserve">Hughes, D. J., Lee, A., Tian, A. W., Newman, A., &amp; Legood, A. (2018). Leadership, creativity, and innovation: A critical review and practical recommendations. </w:t>
      </w:r>
      <w:r w:rsidRPr="0004061E">
        <w:rPr>
          <w:rFonts w:ascii="Times New Roman" w:eastAsia="Times New Roman" w:hAnsi="Times New Roman" w:cs="Times New Roman"/>
          <w:i/>
          <w:iCs/>
          <w:sz w:val="24"/>
          <w:szCs w:val="24"/>
        </w:rPr>
        <w:t>The Leadership Quarterly, 29,</w:t>
      </w:r>
      <w:r w:rsidRPr="00C034EB">
        <w:rPr>
          <w:rFonts w:ascii="Times New Roman" w:eastAsia="Times New Roman" w:hAnsi="Times New Roman" w:cs="Times New Roman"/>
          <w:sz w:val="24"/>
          <w:szCs w:val="24"/>
        </w:rPr>
        <w:t xml:space="preserve"> 549-569.</w:t>
      </w:r>
    </w:p>
    <w:p w14:paraId="445DBDF8" w14:textId="2C0DC4FB" w:rsidR="00DD7C36" w:rsidRPr="00176C6D" w:rsidRDefault="00DD7C36">
      <w:pPr>
        <w:spacing w:after="0" w:line="480" w:lineRule="auto"/>
        <w:ind w:left="720" w:hanging="720"/>
        <w:rPr>
          <w:rFonts w:ascii="Times New Roman" w:eastAsia="Times New Roman" w:hAnsi="Times New Roman" w:cs="Times New Roman"/>
          <w:sz w:val="24"/>
          <w:szCs w:val="24"/>
        </w:rPr>
      </w:pPr>
      <w:r w:rsidRPr="00176C6D">
        <w:rPr>
          <w:rFonts w:ascii="Times New Roman" w:eastAsia="Times New Roman" w:hAnsi="Times New Roman" w:cs="Times New Roman"/>
          <w:sz w:val="24"/>
          <w:szCs w:val="24"/>
        </w:rPr>
        <w:t xml:space="preserve">Hunter, S. T., Bedell-Avers, K. E., Hunsicker, C. M., Mumford, M. D., &amp; Ligon, G. S. (2008). Applying multiple knowledge structures in creative thought: Effects on idea generation and problem-solving. </w:t>
      </w:r>
      <w:r w:rsidRPr="00176C6D">
        <w:rPr>
          <w:rFonts w:ascii="Times New Roman" w:eastAsia="Times New Roman" w:hAnsi="Times New Roman" w:cs="Times New Roman"/>
          <w:i/>
          <w:iCs/>
          <w:sz w:val="24"/>
          <w:szCs w:val="24"/>
        </w:rPr>
        <w:t>Creativity Research Journal</w:t>
      </w:r>
      <w:r w:rsidRPr="00176C6D">
        <w:rPr>
          <w:rFonts w:ascii="Times New Roman" w:eastAsia="Times New Roman" w:hAnsi="Times New Roman" w:cs="Times New Roman"/>
          <w:sz w:val="24"/>
          <w:szCs w:val="24"/>
        </w:rPr>
        <w:t xml:space="preserve">, </w:t>
      </w:r>
      <w:r w:rsidRPr="00176C6D">
        <w:rPr>
          <w:rFonts w:ascii="Times New Roman" w:eastAsia="Times New Roman" w:hAnsi="Times New Roman" w:cs="Times New Roman"/>
          <w:i/>
          <w:iCs/>
          <w:sz w:val="24"/>
          <w:szCs w:val="24"/>
        </w:rPr>
        <w:t>20</w:t>
      </w:r>
      <w:r w:rsidRPr="00176C6D">
        <w:rPr>
          <w:rFonts w:ascii="Times New Roman" w:eastAsia="Times New Roman" w:hAnsi="Times New Roman" w:cs="Times New Roman"/>
          <w:sz w:val="24"/>
          <w:szCs w:val="24"/>
        </w:rPr>
        <w:t>, 137-154. doi:10.1080/10400410802088779</w:t>
      </w:r>
    </w:p>
    <w:p w14:paraId="5B4D9B66" w14:textId="77777777" w:rsidR="00DD7C36" w:rsidRDefault="00DD7C36">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Johnson, M. K. (1983). A multiple-entry, modular memory system. In G. H. Bower (Ed.), </w:t>
      </w:r>
      <w:r>
        <w:rPr>
          <w:rFonts w:ascii="Times New Roman" w:hAnsi="Times New Roman" w:cs="Times New Roman"/>
          <w:i/>
          <w:iCs/>
          <w:sz w:val="24"/>
          <w:szCs w:val="24"/>
        </w:rPr>
        <w:t>The Psychology of learning and motivation: Advances in research and theory</w:t>
      </w:r>
      <w:r>
        <w:rPr>
          <w:rFonts w:ascii="Times New Roman" w:hAnsi="Times New Roman" w:cs="Times New Roman"/>
          <w:sz w:val="24"/>
          <w:szCs w:val="24"/>
        </w:rPr>
        <w:t>. (pp. 81–123). New York: Academic</w:t>
      </w:r>
    </w:p>
    <w:p w14:paraId="4B4F7CC2" w14:textId="77777777" w:rsidR="00DD7C36" w:rsidRPr="00176C6D" w:rsidRDefault="00DD7C36">
      <w:pPr>
        <w:spacing w:after="0" w:line="480" w:lineRule="auto"/>
        <w:ind w:left="720" w:hanging="720"/>
        <w:contextualSpacing/>
        <w:rPr>
          <w:rFonts w:ascii="Times New Roman" w:hAnsi="Times New Roman" w:cs="Times New Roman"/>
          <w:sz w:val="24"/>
          <w:szCs w:val="24"/>
          <w:shd w:val="clear" w:color="auto" w:fill="FFFFFF"/>
        </w:rPr>
      </w:pPr>
      <w:r w:rsidRPr="00176C6D">
        <w:rPr>
          <w:rFonts w:ascii="Times New Roman" w:hAnsi="Times New Roman" w:cs="Times New Roman"/>
          <w:sz w:val="24"/>
          <w:szCs w:val="24"/>
          <w:shd w:val="clear" w:color="auto" w:fill="FFFFFF"/>
        </w:rPr>
        <w:t>Kasof, J. (1997). Creativity and breadth of attention. </w:t>
      </w:r>
      <w:r w:rsidRPr="00176C6D">
        <w:rPr>
          <w:rFonts w:ascii="Times New Roman" w:hAnsi="Times New Roman" w:cs="Times New Roman"/>
          <w:i/>
          <w:iCs/>
          <w:sz w:val="24"/>
          <w:szCs w:val="24"/>
          <w:shd w:val="clear" w:color="auto" w:fill="FFFFFF"/>
        </w:rPr>
        <w:t>Creativity Research Journal</w:t>
      </w:r>
      <w:r w:rsidRPr="00176C6D">
        <w:rPr>
          <w:rFonts w:ascii="Times New Roman" w:hAnsi="Times New Roman" w:cs="Times New Roman"/>
          <w:sz w:val="24"/>
          <w:szCs w:val="24"/>
          <w:shd w:val="clear" w:color="auto" w:fill="FFFFFF"/>
        </w:rPr>
        <w:t>, </w:t>
      </w:r>
      <w:r w:rsidRPr="00176C6D">
        <w:rPr>
          <w:rFonts w:ascii="Times New Roman" w:hAnsi="Times New Roman" w:cs="Times New Roman"/>
          <w:i/>
          <w:iCs/>
          <w:sz w:val="24"/>
          <w:szCs w:val="24"/>
          <w:shd w:val="clear" w:color="auto" w:fill="FFFFFF"/>
        </w:rPr>
        <w:t>10</w:t>
      </w:r>
      <w:r w:rsidRPr="00176C6D">
        <w:rPr>
          <w:rFonts w:ascii="Times New Roman" w:hAnsi="Times New Roman" w:cs="Times New Roman"/>
          <w:sz w:val="24"/>
          <w:szCs w:val="24"/>
          <w:shd w:val="clear" w:color="auto" w:fill="FFFFFF"/>
        </w:rPr>
        <w:t>, 303-315. doi:10.1207/s15326934crj1004_2</w:t>
      </w:r>
    </w:p>
    <w:p w14:paraId="0A1894EF" w14:textId="74FDF0E5" w:rsidR="00827306" w:rsidRDefault="00827306">
      <w:pPr>
        <w:autoSpaceDE w:val="0"/>
        <w:autoSpaceDN w:val="0"/>
        <w:adjustRightInd w:val="0"/>
        <w:spacing w:after="0" w:line="480" w:lineRule="auto"/>
        <w:ind w:left="720" w:hanging="720"/>
        <w:rPr>
          <w:rFonts w:ascii="Times New Roman" w:hAnsi="Times New Roman" w:cs="Times New Roman"/>
          <w:sz w:val="24"/>
          <w:szCs w:val="24"/>
        </w:rPr>
      </w:pPr>
      <w:r w:rsidRPr="00827306">
        <w:rPr>
          <w:rFonts w:ascii="Times New Roman" w:hAnsi="Times New Roman" w:cs="Times New Roman"/>
          <w:sz w:val="24"/>
          <w:szCs w:val="24"/>
        </w:rPr>
        <w:t xml:space="preserve">Kearney, M. W. (2017). Cross lagged panel analysis. In M. R. Allen (Ed.), </w:t>
      </w:r>
      <w:r w:rsidRPr="00547F57">
        <w:rPr>
          <w:rFonts w:ascii="Times New Roman" w:hAnsi="Times New Roman" w:cs="Times New Roman"/>
          <w:i/>
          <w:iCs/>
          <w:sz w:val="24"/>
          <w:szCs w:val="24"/>
        </w:rPr>
        <w:t>The SAGE encyclopedia of communication research methods</w:t>
      </w:r>
      <w:r w:rsidRPr="00827306">
        <w:rPr>
          <w:rFonts w:ascii="Times New Roman" w:hAnsi="Times New Roman" w:cs="Times New Roman"/>
          <w:sz w:val="24"/>
          <w:szCs w:val="24"/>
        </w:rPr>
        <w:t xml:space="preserve"> </w:t>
      </w:r>
      <w:r>
        <w:rPr>
          <w:rFonts w:ascii="Times New Roman" w:hAnsi="Times New Roman" w:cs="Times New Roman"/>
          <w:sz w:val="24"/>
          <w:szCs w:val="24"/>
        </w:rPr>
        <w:t xml:space="preserve">(pp. </w:t>
      </w:r>
      <w:r w:rsidRPr="00827306">
        <w:rPr>
          <w:rFonts w:ascii="Times New Roman" w:hAnsi="Times New Roman" w:cs="Times New Roman"/>
          <w:sz w:val="24"/>
          <w:szCs w:val="24"/>
        </w:rPr>
        <w:t>312-314</w:t>
      </w:r>
      <w:r>
        <w:rPr>
          <w:rFonts w:ascii="Times New Roman" w:hAnsi="Times New Roman" w:cs="Times New Roman"/>
          <w:sz w:val="24"/>
          <w:szCs w:val="24"/>
        </w:rPr>
        <w:t>)</w:t>
      </w:r>
      <w:r w:rsidRPr="00827306">
        <w:rPr>
          <w:rFonts w:ascii="Times New Roman" w:hAnsi="Times New Roman" w:cs="Times New Roman"/>
          <w:sz w:val="24"/>
          <w:szCs w:val="24"/>
        </w:rPr>
        <w:t>.</w:t>
      </w:r>
      <w:r>
        <w:rPr>
          <w:rFonts w:ascii="Times New Roman" w:hAnsi="Times New Roman" w:cs="Times New Roman"/>
          <w:sz w:val="24"/>
          <w:szCs w:val="24"/>
        </w:rPr>
        <w:t xml:space="preserve"> Thousand Oaks, CA: SAGE</w:t>
      </w:r>
      <w:r w:rsidRPr="00827306">
        <w:rPr>
          <w:rFonts w:ascii="Times New Roman" w:hAnsi="Times New Roman" w:cs="Times New Roman"/>
          <w:sz w:val="24"/>
          <w:szCs w:val="24"/>
        </w:rPr>
        <w:t xml:space="preserve"> doi:10.4135/9781483381411.n117</w:t>
      </w:r>
    </w:p>
    <w:p w14:paraId="4371FD1C" w14:textId="1F1BD71F"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Kharkhurin, A. V. (2011). The role of selective attention in bilingual creativity. </w:t>
      </w:r>
      <w:r w:rsidRPr="00176C6D">
        <w:rPr>
          <w:rFonts w:ascii="Times New Roman" w:hAnsi="Times New Roman" w:cs="Times New Roman"/>
          <w:i/>
          <w:iCs/>
          <w:sz w:val="24"/>
          <w:szCs w:val="24"/>
        </w:rPr>
        <w:t xml:space="preserve">Creativity Research Journal, 23, </w:t>
      </w:r>
      <w:r w:rsidRPr="00176C6D">
        <w:rPr>
          <w:rFonts w:ascii="Times New Roman" w:hAnsi="Times New Roman" w:cs="Times New Roman"/>
          <w:sz w:val="24"/>
          <w:szCs w:val="24"/>
        </w:rPr>
        <w:t>239-254. doi:10.1080/10400419.2011.595979</w:t>
      </w:r>
    </w:p>
    <w:p w14:paraId="070804D3" w14:textId="77777777" w:rsidR="00DD7C36" w:rsidRPr="00176C6D" w:rsidRDefault="00DD7C36">
      <w:pPr>
        <w:spacing w:after="0" w:line="480" w:lineRule="auto"/>
        <w:ind w:left="720" w:hanging="720"/>
        <w:contextualSpacing/>
        <w:rPr>
          <w:rFonts w:ascii="Times New Roman" w:hAnsi="Times New Roman" w:cs="Times New Roman"/>
          <w:sz w:val="24"/>
          <w:szCs w:val="24"/>
        </w:rPr>
      </w:pPr>
      <w:r w:rsidRPr="00176C6D">
        <w:rPr>
          <w:rFonts w:ascii="Times New Roman" w:hAnsi="Times New Roman" w:cs="Times New Roman"/>
          <w:sz w:val="24"/>
          <w:szCs w:val="24"/>
        </w:rPr>
        <w:t xml:space="preserve">Kimchi, R., &amp; Palmer, S.E. (1982). Form and texture in hierarchically constructed patterns. </w:t>
      </w:r>
      <w:r w:rsidRPr="00176C6D">
        <w:rPr>
          <w:rFonts w:ascii="Times New Roman" w:hAnsi="Times New Roman" w:cs="Times New Roman"/>
          <w:i/>
          <w:iCs/>
          <w:sz w:val="24"/>
          <w:szCs w:val="24"/>
        </w:rPr>
        <w:t>Journal of Experimental Psychology: Human Perception and Performance, 8,</w:t>
      </w:r>
      <w:r w:rsidRPr="00176C6D">
        <w:rPr>
          <w:rFonts w:ascii="Times New Roman" w:hAnsi="Times New Roman" w:cs="Times New Roman"/>
          <w:sz w:val="24"/>
          <w:szCs w:val="24"/>
        </w:rPr>
        <w:t xml:space="preserve"> 521–535. doi:10.1037/0096-1523.8.4.521</w:t>
      </w:r>
    </w:p>
    <w:p w14:paraId="59ADCA79" w14:textId="77777777" w:rsidR="00DD7C36" w:rsidRPr="00176C6D" w:rsidRDefault="00DD7C36">
      <w:pPr>
        <w:pStyle w:val="NoSpacing"/>
        <w:spacing w:line="480" w:lineRule="auto"/>
        <w:ind w:left="720" w:hanging="720"/>
        <w:rPr>
          <w:rFonts w:ascii="Times New Roman" w:hAnsi="Times New Roman" w:cs="Times New Roman"/>
          <w:sz w:val="24"/>
          <w:szCs w:val="24"/>
        </w:rPr>
        <w:sectPr w:rsidR="00DD7C36" w:rsidRPr="00176C6D" w:rsidSect="00E965F1">
          <w:pgSz w:w="12240" w:h="15840"/>
          <w:pgMar w:top="1440" w:right="1440" w:bottom="1440" w:left="1440" w:header="720" w:footer="720" w:gutter="0"/>
          <w:cols w:space="720"/>
          <w:titlePg/>
          <w:docGrid w:linePitch="360"/>
        </w:sectPr>
      </w:pPr>
      <w:r w:rsidRPr="000A23EC">
        <w:rPr>
          <w:rFonts w:ascii="Times New Roman" w:hAnsi="Times New Roman" w:cs="Times New Roman"/>
          <w:sz w:val="24"/>
          <w:szCs w:val="24"/>
        </w:rPr>
        <w:t xml:space="preserve">LeBreton, J. M., &amp; Senter, J. L. (2008). Answers to 20 questions about interrater reliability and interrater agreement. </w:t>
      </w:r>
      <w:r w:rsidRPr="000A23EC">
        <w:rPr>
          <w:rFonts w:ascii="Times New Roman" w:hAnsi="Times New Roman" w:cs="Times New Roman"/>
          <w:i/>
          <w:iCs/>
          <w:sz w:val="24"/>
          <w:szCs w:val="24"/>
        </w:rPr>
        <w:t xml:space="preserve">Organizational </w:t>
      </w:r>
      <w:r>
        <w:rPr>
          <w:rFonts w:ascii="Times New Roman" w:hAnsi="Times New Roman" w:cs="Times New Roman"/>
          <w:i/>
          <w:iCs/>
          <w:sz w:val="24"/>
          <w:szCs w:val="24"/>
        </w:rPr>
        <w:t>R</w:t>
      </w:r>
      <w:r w:rsidRPr="000A23EC">
        <w:rPr>
          <w:rFonts w:ascii="Times New Roman" w:hAnsi="Times New Roman" w:cs="Times New Roman"/>
          <w:i/>
          <w:iCs/>
          <w:sz w:val="24"/>
          <w:szCs w:val="24"/>
        </w:rPr>
        <w:t xml:space="preserve">esearch </w:t>
      </w:r>
      <w:r>
        <w:rPr>
          <w:rFonts w:ascii="Times New Roman" w:hAnsi="Times New Roman" w:cs="Times New Roman"/>
          <w:i/>
          <w:iCs/>
          <w:sz w:val="24"/>
          <w:szCs w:val="24"/>
        </w:rPr>
        <w:t>M</w:t>
      </w:r>
      <w:r w:rsidRPr="000A23EC">
        <w:rPr>
          <w:rFonts w:ascii="Times New Roman" w:hAnsi="Times New Roman" w:cs="Times New Roman"/>
          <w:i/>
          <w:iCs/>
          <w:sz w:val="24"/>
          <w:szCs w:val="24"/>
        </w:rPr>
        <w:t>ethods, 11,</w:t>
      </w:r>
      <w:r w:rsidRPr="000A23EC">
        <w:rPr>
          <w:rFonts w:ascii="Times New Roman" w:hAnsi="Times New Roman" w:cs="Times New Roman"/>
          <w:sz w:val="24"/>
          <w:szCs w:val="24"/>
        </w:rPr>
        <w:t xml:space="preserve"> 815-852.</w:t>
      </w:r>
      <w:r>
        <w:rPr>
          <w:rFonts w:ascii="Times New Roman" w:hAnsi="Times New Roman" w:cs="Times New Roman"/>
          <w:sz w:val="24"/>
          <w:szCs w:val="24"/>
        </w:rPr>
        <w:t xml:space="preserve"> doi:</w:t>
      </w:r>
      <w:r w:rsidRPr="000A23EC">
        <w:rPr>
          <w:rFonts w:ascii="Times New Roman" w:hAnsi="Times New Roman" w:cs="Times New Roman"/>
          <w:sz w:val="24"/>
          <w:szCs w:val="24"/>
        </w:rPr>
        <w:t>10.1177/1094428106296642</w:t>
      </w:r>
    </w:p>
    <w:p w14:paraId="7B3D6A28" w14:textId="77777777" w:rsidR="00DD7C36" w:rsidRPr="00176C6D" w:rsidRDefault="00DD7C36">
      <w:pPr>
        <w:pStyle w:val="NoSpacing"/>
        <w:spacing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Licuanan, B. F., Dailey, L. R., &amp; Mumford, M. D. (2007). Idea evaluation: Error in evaluating highly original ideas. </w:t>
      </w:r>
      <w:r w:rsidRPr="00176C6D">
        <w:rPr>
          <w:rFonts w:ascii="Times New Roman" w:hAnsi="Times New Roman" w:cs="Times New Roman"/>
          <w:i/>
          <w:iCs/>
          <w:sz w:val="24"/>
          <w:szCs w:val="24"/>
        </w:rPr>
        <w:t>The Journal of Creative Behavior, 41,</w:t>
      </w:r>
      <w:r w:rsidRPr="00176C6D">
        <w:rPr>
          <w:rFonts w:ascii="Times New Roman" w:hAnsi="Times New Roman" w:cs="Times New Roman"/>
          <w:sz w:val="24"/>
          <w:szCs w:val="24"/>
        </w:rPr>
        <w:t xml:space="preserve"> 1-27. doi:10.1002/j.2162-6057.2007.tb01279.x</w:t>
      </w:r>
    </w:p>
    <w:p w14:paraId="76A89332" w14:textId="248EBCA6" w:rsidR="00827306" w:rsidRDefault="00827306">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Locke, E. A. (1986). </w:t>
      </w:r>
      <w:r w:rsidRPr="00547F57">
        <w:rPr>
          <w:rFonts w:ascii="Times New Roman" w:hAnsi="Times New Roman" w:cs="Times New Roman"/>
          <w:i/>
          <w:iCs/>
          <w:sz w:val="24"/>
          <w:szCs w:val="24"/>
        </w:rPr>
        <w:t>Generalizing from laboratory to field settings: Research findings from industrial-organizational psychology, organizational behavior, and human resource management.</w:t>
      </w:r>
      <w:r w:rsidRPr="00827306">
        <w:rPr>
          <w:rFonts w:ascii="Times New Roman" w:hAnsi="Times New Roman" w:cs="Times New Roman"/>
          <w:sz w:val="24"/>
          <w:szCs w:val="24"/>
        </w:rPr>
        <w:t xml:space="preserve"> Lexington, MA: Lexington Books. doi:10.2307/2392922</w:t>
      </w:r>
    </w:p>
    <w:p w14:paraId="7E1E7770" w14:textId="43C1A375" w:rsidR="00DD7C36" w:rsidRPr="00176C6D" w:rsidRDefault="00DD7C36">
      <w:pPr>
        <w:pStyle w:val="NoSpacing"/>
        <w:spacing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Lubart, T. I. (2001). Models of the creative process: Past, present, and future. </w:t>
      </w:r>
      <w:r w:rsidRPr="00176C6D">
        <w:rPr>
          <w:rFonts w:ascii="Times New Roman" w:hAnsi="Times New Roman" w:cs="Times New Roman"/>
          <w:i/>
          <w:sz w:val="24"/>
          <w:szCs w:val="24"/>
        </w:rPr>
        <w:t xml:space="preserve">Creativity Research Journal, 13, </w:t>
      </w:r>
      <w:r w:rsidRPr="00176C6D">
        <w:rPr>
          <w:rFonts w:ascii="Times New Roman" w:hAnsi="Times New Roman" w:cs="Times New Roman"/>
          <w:sz w:val="24"/>
          <w:szCs w:val="24"/>
        </w:rPr>
        <w:t>295-308. doi:10.1207/s15326934crj1334_07</w:t>
      </w:r>
    </w:p>
    <w:p w14:paraId="71D90E14" w14:textId="77777777" w:rsidR="00DD7C36" w:rsidRPr="00176C6D" w:rsidRDefault="00DD7C36">
      <w:pPr>
        <w:spacing w:after="0" w:line="480" w:lineRule="auto"/>
        <w:ind w:left="720" w:hanging="720"/>
        <w:contextualSpacing/>
        <w:rPr>
          <w:rFonts w:ascii="Times New Roman" w:hAnsi="Times New Roman" w:cs="Times New Roman"/>
          <w:sz w:val="24"/>
          <w:szCs w:val="24"/>
        </w:rPr>
      </w:pPr>
      <w:r w:rsidRPr="00176C6D">
        <w:rPr>
          <w:rFonts w:ascii="Times New Roman" w:hAnsi="Times New Roman" w:cs="Times New Roman"/>
          <w:sz w:val="24"/>
          <w:szCs w:val="24"/>
        </w:rPr>
        <w:t>Marta, S., Leritz, L. E., &amp; Mumford, M. D. (2005). Leadership skills and the group performance: Situational demands, behavioral requirements, and planning. </w:t>
      </w:r>
      <w:r w:rsidRPr="00176C6D">
        <w:rPr>
          <w:rFonts w:ascii="Times New Roman" w:hAnsi="Times New Roman" w:cs="Times New Roman"/>
          <w:i/>
          <w:iCs/>
          <w:sz w:val="24"/>
          <w:szCs w:val="24"/>
        </w:rPr>
        <w:t>The Leadership Quarterly</w:t>
      </w:r>
      <w:r w:rsidRPr="00176C6D">
        <w:rPr>
          <w:rFonts w:ascii="Times New Roman" w:hAnsi="Times New Roman" w:cs="Times New Roman"/>
          <w:sz w:val="24"/>
          <w:szCs w:val="24"/>
        </w:rPr>
        <w:t>, </w:t>
      </w:r>
      <w:r w:rsidRPr="00176C6D">
        <w:rPr>
          <w:rFonts w:ascii="Times New Roman" w:hAnsi="Times New Roman" w:cs="Times New Roman"/>
          <w:i/>
          <w:iCs/>
          <w:sz w:val="24"/>
          <w:szCs w:val="24"/>
        </w:rPr>
        <w:t>16</w:t>
      </w:r>
      <w:r w:rsidRPr="00176C6D">
        <w:rPr>
          <w:rFonts w:ascii="Times New Roman" w:hAnsi="Times New Roman" w:cs="Times New Roman"/>
          <w:sz w:val="24"/>
          <w:szCs w:val="24"/>
        </w:rPr>
        <w:t>, 97-120. doi:10.1016/j.leaqua.2004.04.004</w:t>
      </w:r>
    </w:p>
    <w:p w14:paraId="2EFE01FD" w14:textId="77777777" w:rsidR="00DD7C36" w:rsidRDefault="00DD7C36">
      <w:pPr>
        <w:pStyle w:val="NoSpacing"/>
        <w:spacing w:line="480" w:lineRule="auto"/>
        <w:ind w:left="720" w:hanging="720"/>
        <w:rPr>
          <w:rFonts w:ascii="Times New Roman" w:hAnsi="Times New Roman" w:cs="Times New Roman"/>
          <w:sz w:val="24"/>
          <w:szCs w:val="24"/>
        </w:rPr>
      </w:pPr>
      <w:r w:rsidRPr="00282649">
        <w:rPr>
          <w:rFonts w:ascii="Times New Roman" w:hAnsi="Times New Roman" w:cs="Times New Roman"/>
          <w:sz w:val="24"/>
          <w:szCs w:val="24"/>
        </w:rPr>
        <w:t xml:space="preserve">Martin, R., Elliott, S., &amp; Mumford, M. D. (2019). Errors in creative problem-solving: Identify, deliberate, and remediate. </w:t>
      </w:r>
      <w:r w:rsidRPr="00282649">
        <w:rPr>
          <w:rFonts w:ascii="Times New Roman" w:hAnsi="Times New Roman" w:cs="Times New Roman"/>
          <w:i/>
          <w:iCs/>
          <w:sz w:val="24"/>
          <w:szCs w:val="24"/>
        </w:rPr>
        <w:t>Creativity Research Journal, 31,</w:t>
      </w:r>
      <w:r w:rsidRPr="00282649">
        <w:rPr>
          <w:rFonts w:ascii="Times New Roman" w:hAnsi="Times New Roman" w:cs="Times New Roman"/>
          <w:sz w:val="24"/>
          <w:szCs w:val="24"/>
        </w:rPr>
        <w:t xml:space="preserve"> 248-260. doi:10.1080/10400419.2019.1619398.</w:t>
      </w:r>
    </w:p>
    <w:p w14:paraId="619F0FF7" w14:textId="77777777"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Martindale, C. (1999). Biological bases of creativity. In R. J. Sternberg (Ed.), </w:t>
      </w:r>
      <w:r w:rsidRPr="00176C6D">
        <w:rPr>
          <w:rFonts w:ascii="Times New Roman" w:hAnsi="Times New Roman" w:cs="Times New Roman"/>
          <w:i/>
          <w:iCs/>
          <w:sz w:val="24"/>
          <w:szCs w:val="24"/>
        </w:rPr>
        <w:t>Handbook of creativity</w:t>
      </w:r>
      <w:r w:rsidRPr="00176C6D">
        <w:rPr>
          <w:rFonts w:ascii="Times New Roman" w:hAnsi="Times New Roman" w:cs="Times New Roman"/>
          <w:sz w:val="24"/>
          <w:szCs w:val="24"/>
        </w:rPr>
        <w:t xml:space="preserve"> (pp. 137–152). New York: Cambridge University Press. doi:10.1017/cbo9780511807916.009</w:t>
      </w:r>
    </w:p>
    <w:p w14:paraId="2E345464" w14:textId="77777777"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McIntosh, T. (2018) Taking the good with the bad: The impact of forecasting timing and valence on idea evaluation and creativity. </w:t>
      </w:r>
      <w:r w:rsidRPr="00176C6D">
        <w:rPr>
          <w:rFonts w:ascii="Times New Roman" w:hAnsi="Times New Roman" w:cs="Times New Roman"/>
          <w:i/>
          <w:iCs/>
          <w:sz w:val="24"/>
          <w:szCs w:val="24"/>
        </w:rPr>
        <w:t xml:space="preserve">Unpublished doctoral dissertation. </w:t>
      </w:r>
      <w:r w:rsidRPr="00176C6D">
        <w:rPr>
          <w:rFonts w:ascii="Times New Roman" w:hAnsi="Times New Roman" w:cs="Times New Roman"/>
          <w:sz w:val="24"/>
          <w:szCs w:val="24"/>
        </w:rPr>
        <w:t>The University of Oklahoma, Norman, OK.</w:t>
      </w:r>
    </w:p>
    <w:p w14:paraId="28965C1E" w14:textId="77777777"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Meade, A. W., &amp; Craig, S. B. (2012). Identifying careless responses in survey data. </w:t>
      </w:r>
      <w:r w:rsidRPr="00176C6D">
        <w:rPr>
          <w:rFonts w:ascii="Times New Roman" w:hAnsi="Times New Roman" w:cs="Times New Roman"/>
          <w:i/>
          <w:iCs/>
          <w:sz w:val="24"/>
          <w:szCs w:val="24"/>
        </w:rPr>
        <w:t>Psychological Methods, 17,</w:t>
      </w:r>
      <w:r w:rsidRPr="00176C6D">
        <w:rPr>
          <w:rFonts w:ascii="Times New Roman" w:hAnsi="Times New Roman" w:cs="Times New Roman"/>
          <w:sz w:val="24"/>
          <w:szCs w:val="24"/>
        </w:rPr>
        <w:t xml:space="preserve"> 437-455. doi:10.1037/a0028085</w:t>
      </w:r>
    </w:p>
    <w:p w14:paraId="2B58B1EF" w14:textId="77777777" w:rsidR="00DD7C36" w:rsidRPr="00666149" w:rsidRDefault="00DD7C36">
      <w:pPr>
        <w:pStyle w:val="NoSpacing"/>
        <w:spacing w:line="480" w:lineRule="auto"/>
        <w:ind w:left="720" w:hanging="720"/>
        <w:rPr>
          <w:rFonts w:ascii="Times New Roman" w:hAnsi="Times New Roman" w:cs="Times New Roman"/>
          <w:sz w:val="24"/>
          <w:szCs w:val="24"/>
        </w:rPr>
      </w:pPr>
      <w:r w:rsidRPr="00666149">
        <w:rPr>
          <w:rFonts w:ascii="Times New Roman" w:hAnsi="Times New Roman" w:cs="Times New Roman"/>
          <w:sz w:val="24"/>
          <w:szCs w:val="24"/>
        </w:rPr>
        <w:t xml:space="preserve">Medeiros, K. E., Partlow, P. J., &amp; Mumford, M. D. (2014). Not too much, not too little: The influence of constraints on creative problem solving. </w:t>
      </w:r>
      <w:r w:rsidRPr="00666149">
        <w:rPr>
          <w:rFonts w:ascii="Times New Roman" w:hAnsi="Times New Roman" w:cs="Times New Roman"/>
          <w:i/>
          <w:iCs/>
          <w:sz w:val="24"/>
          <w:szCs w:val="24"/>
        </w:rPr>
        <w:t>Psychology of Aesthetics, Creativity, and the Arts, 8,</w:t>
      </w:r>
      <w:r w:rsidRPr="00666149">
        <w:rPr>
          <w:rFonts w:ascii="Times New Roman" w:hAnsi="Times New Roman" w:cs="Times New Roman"/>
          <w:sz w:val="24"/>
          <w:szCs w:val="24"/>
        </w:rPr>
        <w:t xml:space="preserve"> 198- 210. </w:t>
      </w:r>
      <w:r>
        <w:rPr>
          <w:rFonts w:ascii="Times New Roman" w:hAnsi="Times New Roman" w:cs="Times New Roman"/>
          <w:sz w:val="24"/>
          <w:szCs w:val="24"/>
        </w:rPr>
        <w:t>doi</w:t>
      </w:r>
      <w:r w:rsidRPr="00666149">
        <w:rPr>
          <w:rFonts w:ascii="Times New Roman" w:hAnsi="Times New Roman" w:cs="Times New Roman"/>
          <w:sz w:val="24"/>
          <w:szCs w:val="24"/>
        </w:rPr>
        <w:t xml:space="preserve">:10.1037/a0036210 </w:t>
      </w:r>
    </w:p>
    <w:p w14:paraId="77920E0F" w14:textId="4374E6EB" w:rsidR="00CA5E72" w:rsidRPr="00B4601B" w:rsidRDefault="00CA5E72">
      <w:pPr>
        <w:autoSpaceDE w:val="0"/>
        <w:autoSpaceDN w:val="0"/>
        <w:adjustRightInd w:val="0"/>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Medieros, K. E., Steele, L. M., Watts, L. L., &amp; Mumord, M. D. (2018). Timing is everything: Examining the role of constraints throughout the creative process. </w:t>
      </w:r>
      <w:r>
        <w:rPr>
          <w:rFonts w:ascii="Times New Roman" w:hAnsi="Times New Roman" w:cs="Times New Roman"/>
          <w:i/>
          <w:iCs/>
          <w:sz w:val="24"/>
          <w:szCs w:val="24"/>
        </w:rPr>
        <w:t xml:space="preserve">Psychology of Aesthetics, Creativity and the Arts, 12, </w:t>
      </w:r>
      <w:r>
        <w:rPr>
          <w:rFonts w:ascii="Times New Roman" w:hAnsi="Times New Roman" w:cs="Times New Roman"/>
          <w:sz w:val="24"/>
          <w:szCs w:val="24"/>
        </w:rPr>
        <w:t>471-488. doi:10.1037/aca/0000148</w:t>
      </w:r>
    </w:p>
    <w:p w14:paraId="04AED8CC" w14:textId="479699AB"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Mendelsohn, G. (1976). Associative and attentional processes in creative performance. </w:t>
      </w:r>
      <w:r w:rsidRPr="00176C6D">
        <w:rPr>
          <w:rFonts w:ascii="Times New Roman" w:hAnsi="Times New Roman" w:cs="Times New Roman"/>
          <w:i/>
          <w:iCs/>
          <w:sz w:val="24"/>
          <w:szCs w:val="24"/>
        </w:rPr>
        <w:t>Journal of Personality, 44,</w:t>
      </w:r>
      <w:r w:rsidRPr="00176C6D">
        <w:rPr>
          <w:rFonts w:ascii="Times New Roman" w:hAnsi="Times New Roman" w:cs="Times New Roman"/>
          <w:sz w:val="24"/>
          <w:szCs w:val="24"/>
        </w:rPr>
        <w:t xml:space="preserve"> 341-369. doi:10.1111/j.1467-6494.1976.tb00127.x</w:t>
      </w:r>
    </w:p>
    <w:p w14:paraId="42BFBBB6" w14:textId="77777777"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Mendelsohn, G. A., &amp; Griswold, B. B. (1964). Differential use of incidental stimuli in problem solving as a function of creativity. </w:t>
      </w:r>
      <w:r w:rsidRPr="00176C6D">
        <w:rPr>
          <w:rFonts w:ascii="Times New Roman" w:hAnsi="Times New Roman" w:cs="Times New Roman"/>
          <w:i/>
          <w:iCs/>
          <w:sz w:val="24"/>
          <w:szCs w:val="24"/>
        </w:rPr>
        <w:t>Journal of</w:t>
      </w:r>
      <w:r w:rsidRPr="00176C6D">
        <w:rPr>
          <w:rFonts w:ascii="Times New Roman" w:hAnsi="Times New Roman" w:cs="Times New Roman"/>
          <w:sz w:val="24"/>
          <w:szCs w:val="24"/>
        </w:rPr>
        <w:t xml:space="preserve"> </w:t>
      </w:r>
      <w:r w:rsidRPr="00176C6D">
        <w:rPr>
          <w:rFonts w:ascii="Times New Roman" w:hAnsi="Times New Roman" w:cs="Times New Roman"/>
          <w:i/>
          <w:iCs/>
          <w:sz w:val="24"/>
          <w:szCs w:val="24"/>
        </w:rPr>
        <w:t>Abnormal and Social Psychology, 68,</w:t>
      </w:r>
      <w:r w:rsidRPr="00176C6D">
        <w:rPr>
          <w:rFonts w:ascii="Times New Roman" w:hAnsi="Times New Roman" w:cs="Times New Roman"/>
          <w:sz w:val="24"/>
          <w:szCs w:val="24"/>
        </w:rPr>
        <w:t xml:space="preserve"> 431-436. doi:10.1037/h0040166</w:t>
      </w:r>
    </w:p>
    <w:p w14:paraId="50911866" w14:textId="77777777" w:rsidR="00DD7C36" w:rsidRPr="00176C6D" w:rsidRDefault="00DD7C36">
      <w:pPr>
        <w:spacing w:after="0" w:line="480" w:lineRule="auto"/>
        <w:ind w:left="720" w:hanging="720"/>
        <w:contextualSpacing/>
        <w:rPr>
          <w:rFonts w:ascii="Times New Roman" w:hAnsi="Times New Roman" w:cs="Times New Roman"/>
          <w:sz w:val="24"/>
          <w:szCs w:val="24"/>
        </w:rPr>
      </w:pPr>
      <w:bookmarkStart w:id="63" w:name="_Hlk527407661"/>
      <w:r w:rsidRPr="00176C6D">
        <w:rPr>
          <w:rFonts w:ascii="Times New Roman" w:hAnsi="Times New Roman" w:cs="Times New Roman"/>
          <w:sz w:val="24"/>
          <w:szCs w:val="24"/>
        </w:rPr>
        <w:t>Merrifield, P. R., Guilford, J. P., Christensen, P. R., &amp; Frick, J. W. (1962).</w:t>
      </w:r>
      <w:bookmarkEnd w:id="63"/>
      <w:r w:rsidRPr="00176C6D">
        <w:rPr>
          <w:rFonts w:ascii="Times New Roman" w:hAnsi="Times New Roman" w:cs="Times New Roman"/>
          <w:sz w:val="24"/>
          <w:szCs w:val="24"/>
        </w:rPr>
        <w:t xml:space="preserve"> The role of intellectual factors in problem solving. </w:t>
      </w:r>
      <w:r w:rsidRPr="00176C6D">
        <w:rPr>
          <w:rFonts w:ascii="Times New Roman" w:hAnsi="Times New Roman" w:cs="Times New Roman"/>
          <w:i/>
          <w:iCs/>
          <w:sz w:val="24"/>
          <w:szCs w:val="24"/>
        </w:rPr>
        <w:t>Psychological Monographs, 76</w:t>
      </w:r>
      <w:r w:rsidRPr="00176C6D">
        <w:rPr>
          <w:rFonts w:ascii="Times New Roman" w:hAnsi="Times New Roman" w:cs="Times New Roman"/>
          <w:i/>
          <w:sz w:val="24"/>
          <w:szCs w:val="24"/>
        </w:rPr>
        <w:t>,</w:t>
      </w:r>
      <w:r w:rsidRPr="00176C6D">
        <w:rPr>
          <w:rFonts w:ascii="Times New Roman" w:hAnsi="Times New Roman" w:cs="Times New Roman"/>
          <w:sz w:val="24"/>
          <w:szCs w:val="24"/>
        </w:rPr>
        <w:t xml:space="preserve"> 1-21. doi:10.1037/h0093850</w:t>
      </w:r>
    </w:p>
    <w:p w14:paraId="6961CE61" w14:textId="77777777"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shd w:val="clear" w:color="auto" w:fill="FFFFFF"/>
        </w:rPr>
      </w:pPr>
      <w:r w:rsidRPr="00176C6D">
        <w:rPr>
          <w:rFonts w:ascii="Times New Roman" w:hAnsi="Times New Roman" w:cs="Times New Roman"/>
          <w:sz w:val="24"/>
          <w:szCs w:val="24"/>
          <w:shd w:val="clear" w:color="auto" w:fill="FFFFFF"/>
        </w:rPr>
        <w:t>Mumford, M. D. (2001). Something old, something new: Revisiting Guilford's conception of creative problem solving. </w:t>
      </w:r>
      <w:r w:rsidRPr="00176C6D">
        <w:rPr>
          <w:rFonts w:ascii="Times New Roman" w:hAnsi="Times New Roman" w:cs="Times New Roman"/>
          <w:i/>
          <w:iCs/>
          <w:sz w:val="24"/>
          <w:szCs w:val="24"/>
          <w:shd w:val="clear" w:color="auto" w:fill="FFFFFF"/>
        </w:rPr>
        <w:t>Creativity Research Journal</w:t>
      </w:r>
      <w:r w:rsidRPr="00176C6D">
        <w:rPr>
          <w:rFonts w:ascii="Times New Roman" w:hAnsi="Times New Roman" w:cs="Times New Roman"/>
          <w:sz w:val="24"/>
          <w:szCs w:val="24"/>
          <w:shd w:val="clear" w:color="auto" w:fill="FFFFFF"/>
        </w:rPr>
        <w:t>, </w:t>
      </w:r>
      <w:r w:rsidRPr="00176C6D">
        <w:rPr>
          <w:rFonts w:ascii="Times New Roman" w:hAnsi="Times New Roman" w:cs="Times New Roman"/>
          <w:i/>
          <w:iCs/>
          <w:sz w:val="24"/>
          <w:szCs w:val="24"/>
          <w:shd w:val="clear" w:color="auto" w:fill="FFFFFF"/>
        </w:rPr>
        <w:t>13,</w:t>
      </w:r>
      <w:r w:rsidRPr="00176C6D">
        <w:rPr>
          <w:rFonts w:ascii="Times New Roman" w:hAnsi="Times New Roman" w:cs="Times New Roman"/>
          <w:sz w:val="24"/>
          <w:szCs w:val="24"/>
          <w:shd w:val="clear" w:color="auto" w:fill="FFFFFF"/>
        </w:rPr>
        <w:t xml:space="preserve"> 267-276. doi:10.1093/oso/9780190864170.001.0001</w:t>
      </w:r>
    </w:p>
    <w:p w14:paraId="68374A75" w14:textId="77777777" w:rsidR="00DD7C36" w:rsidRPr="00176C6D" w:rsidRDefault="00DD7C36">
      <w:pPr>
        <w:spacing w:after="0" w:line="480" w:lineRule="auto"/>
        <w:ind w:left="720" w:hanging="720"/>
        <w:contextualSpacing/>
        <w:rPr>
          <w:rFonts w:ascii="Times New Roman" w:hAnsi="Times New Roman" w:cs="Times New Roman"/>
          <w:sz w:val="24"/>
          <w:szCs w:val="24"/>
          <w:shd w:val="clear" w:color="auto" w:fill="FFFFFF"/>
        </w:rPr>
      </w:pPr>
      <w:r w:rsidRPr="00176C6D">
        <w:rPr>
          <w:rFonts w:ascii="Times New Roman" w:hAnsi="Times New Roman" w:cs="Times New Roman"/>
          <w:sz w:val="24"/>
          <w:szCs w:val="24"/>
          <w:shd w:val="clear" w:color="auto" w:fill="FFFFFF"/>
        </w:rPr>
        <w:t xml:space="preserve">Mumford, M. D., Baughman, W. A., Threlfall, K. V., Supinski, E. P., &amp; Costanza, D. P. (1996). Process-based measures of creative problem-solving skills: I. Problem construction. </w:t>
      </w:r>
      <w:r w:rsidRPr="00176C6D">
        <w:rPr>
          <w:rFonts w:ascii="Times New Roman" w:hAnsi="Times New Roman" w:cs="Times New Roman"/>
          <w:i/>
          <w:iCs/>
          <w:sz w:val="24"/>
          <w:szCs w:val="24"/>
          <w:shd w:val="clear" w:color="auto" w:fill="FFFFFF"/>
        </w:rPr>
        <w:t>Creativity Research Journal, 9,</w:t>
      </w:r>
      <w:r w:rsidRPr="00176C6D">
        <w:rPr>
          <w:rFonts w:ascii="Times New Roman" w:hAnsi="Times New Roman" w:cs="Times New Roman"/>
          <w:sz w:val="24"/>
          <w:szCs w:val="24"/>
          <w:shd w:val="clear" w:color="auto" w:fill="FFFFFF"/>
        </w:rPr>
        <w:t xml:space="preserve"> 63-76.</w:t>
      </w:r>
      <w:r w:rsidRPr="00176C6D" w:rsidDel="00657597">
        <w:rPr>
          <w:rFonts w:ascii="Times New Roman" w:hAnsi="Times New Roman" w:cs="Times New Roman"/>
          <w:sz w:val="24"/>
          <w:szCs w:val="24"/>
          <w:shd w:val="clear" w:color="auto" w:fill="FFFFFF"/>
        </w:rPr>
        <w:t xml:space="preserve"> </w:t>
      </w:r>
      <w:r w:rsidRPr="00176C6D">
        <w:rPr>
          <w:rFonts w:ascii="Times New Roman" w:hAnsi="Times New Roman" w:cs="Times New Roman"/>
          <w:sz w:val="24"/>
          <w:szCs w:val="24"/>
          <w:shd w:val="clear" w:color="auto" w:fill="FFFFFF"/>
        </w:rPr>
        <w:t xml:space="preserve">doi:10.1207/s15326934crj0901_6 </w:t>
      </w:r>
    </w:p>
    <w:p w14:paraId="2C3067EF" w14:textId="77777777" w:rsidR="00DD7C36" w:rsidRPr="00176C6D" w:rsidRDefault="00DD7C36">
      <w:pPr>
        <w:spacing w:after="0" w:line="480" w:lineRule="auto"/>
        <w:ind w:left="720" w:hanging="720"/>
        <w:contextualSpacing/>
        <w:rPr>
          <w:rFonts w:ascii="Times New Roman" w:hAnsi="Times New Roman" w:cs="Times New Roman"/>
          <w:sz w:val="24"/>
          <w:szCs w:val="24"/>
          <w:shd w:val="clear" w:color="auto" w:fill="FFFFFF"/>
        </w:rPr>
      </w:pPr>
      <w:r w:rsidRPr="00176C6D">
        <w:rPr>
          <w:rFonts w:ascii="Times New Roman" w:hAnsi="Times New Roman" w:cs="Times New Roman"/>
          <w:sz w:val="24"/>
          <w:szCs w:val="24"/>
          <w:shd w:val="clear" w:color="auto" w:fill="FFFFFF"/>
        </w:rPr>
        <w:t>Mumford, M. D., Marks, M. A., Connelly, M. S., Zaccaro, S. J., &amp; Johnson, J. F. (1998). Domain-based scoring in divergent-thinking tests: Validation evidence in an occupational sample. </w:t>
      </w:r>
      <w:r w:rsidRPr="00176C6D">
        <w:rPr>
          <w:rFonts w:ascii="Times New Roman" w:hAnsi="Times New Roman" w:cs="Times New Roman"/>
          <w:i/>
          <w:iCs/>
          <w:sz w:val="24"/>
          <w:szCs w:val="24"/>
          <w:shd w:val="clear" w:color="auto" w:fill="FFFFFF"/>
        </w:rPr>
        <w:t>Creativity Research Journal</w:t>
      </w:r>
      <w:r w:rsidRPr="00176C6D">
        <w:rPr>
          <w:rFonts w:ascii="Times New Roman" w:hAnsi="Times New Roman" w:cs="Times New Roman"/>
          <w:sz w:val="24"/>
          <w:szCs w:val="24"/>
          <w:shd w:val="clear" w:color="auto" w:fill="FFFFFF"/>
        </w:rPr>
        <w:t>, </w:t>
      </w:r>
      <w:r w:rsidRPr="00176C6D">
        <w:rPr>
          <w:rFonts w:ascii="Times New Roman" w:hAnsi="Times New Roman" w:cs="Times New Roman"/>
          <w:i/>
          <w:iCs/>
          <w:sz w:val="24"/>
          <w:szCs w:val="24"/>
          <w:shd w:val="clear" w:color="auto" w:fill="FFFFFF"/>
        </w:rPr>
        <w:t>11,</w:t>
      </w:r>
      <w:r w:rsidRPr="00176C6D">
        <w:rPr>
          <w:rFonts w:ascii="Times New Roman" w:hAnsi="Times New Roman" w:cs="Times New Roman"/>
          <w:sz w:val="24"/>
          <w:szCs w:val="24"/>
          <w:shd w:val="clear" w:color="auto" w:fill="FFFFFF"/>
        </w:rPr>
        <w:t xml:space="preserve"> 151-163. doi:10.1207/s15326934crj1102_5</w:t>
      </w:r>
    </w:p>
    <w:p w14:paraId="58101836" w14:textId="77777777" w:rsidR="00DD7C36" w:rsidRPr="00176C6D" w:rsidRDefault="00DD7C36">
      <w:pPr>
        <w:pStyle w:val="NoSpacing"/>
        <w:spacing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shd w:val="clear" w:color="auto" w:fill="FFFFFF"/>
        </w:rPr>
        <w:t>Mumford, M. D., Mobley, M. I., Reiter‐Palmon, R., Uhlman, C. E., &amp; Doares, L. M. (1991). Process analytic models of creative capacities. </w:t>
      </w:r>
      <w:r w:rsidRPr="00176C6D">
        <w:rPr>
          <w:rFonts w:ascii="Times New Roman" w:hAnsi="Times New Roman" w:cs="Times New Roman"/>
          <w:i/>
          <w:iCs/>
          <w:sz w:val="24"/>
          <w:szCs w:val="24"/>
          <w:shd w:val="clear" w:color="auto" w:fill="FFFFFF"/>
        </w:rPr>
        <w:t>Creativity Research Journal</w:t>
      </w:r>
      <w:r w:rsidRPr="00176C6D">
        <w:rPr>
          <w:rFonts w:ascii="Times New Roman" w:hAnsi="Times New Roman" w:cs="Times New Roman"/>
          <w:sz w:val="24"/>
          <w:szCs w:val="24"/>
          <w:shd w:val="clear" w:color="auto" w:fill="FFFFFF"/>
        </w:rPr>
        <w:t>, </w:t>
      </w:r>
      <w:r w:rsidRPr="00176C6D">
        <w:rPr>
          <w:rFonts w:ascii="Times New Roman" w:hAnsi="Times New Roman" w:cs="Times New Roman"/>
          <w:i/>
          <w:iCs/>
          <w:sz w:val="24"/>
          <w:szCs w:val="24"/>
          <w:shd w:val="clear" w:color="auto" w:fill="FFFFFF"/>
        </w:rPr>
        <w:t>4</w:t>
      </w:r>
      <w:r w:rsidRPr="00176C6D">
        <w:rPr>
          <w:rFonts w:ascii="Times New Roman" w:hAnsi="Times New Roman" w:cs="Times New Roman"/>
          <w:sz w:val="24"/>
          <w:szCs w:val="24"/>
          <w:shd w:val="clear" w:color="auto" w:fill="FFFFFF"/>
        </w:rPr>
        <w:t>, 91-122. doi:10.1080/10400419109534380</w:t>
      </w:r>
    </w:p>
    <w:p w14:paraId="7C7DA807" w14:textId="77777777" w:rsidR="00DD7C36" w:rsidRPr="00176C6D" w:rsidRDefault="00DD7C36">
      <w:pPr>
        <w:spacing w:after="0" w:line="480" w:lineRule="auto"/>
        <w:ind w:left="720" w:hanging="720"/>
        <w:contextualSpacing/>
        <w:rPr>
          <w:rFonts w:ascii="Times New Roman" w:hAnsi="Times New Roman" w:cs="Times New Roman"/>
          <w:sz w:val="24"/>
          <w:szCs w:val="24"/>
          <w:shd w:val="clear" w:color="auto" w:fill="FFFFFF"/>
        </w:rPr>
      </w:pPr>
      <w:r w:rsidRPr="00176C6D">
        <w:rPr>
          <w:rFonts w:ascii="Times New Roman" w:hAnsi="Times New Roman" w:cs="Times New Roman"/>
          <w:sz w:val="24"/>
          <w:szCs w:val="24"/>
          <w:shd w:val="clear" w:color="auto" w:fill="FFFFFF"/>
        </w:rPr>
        <w:t xml:space="preserve">Mumford, M. D., Watts, L. L., &amp; Partlow, P. J. (2015). Leader cognition: Approaches and findings. </w:t>
      </w:r>
      <w:r w:rsidRPr="00176C6D">
        <w:rPr>
          <w:rFonts w:ascii="Times New Roman" w:hAnsi="Times New Roman" w:cs="Times New Roman"/>
          <w:i/>
          <w:iCs/>
          <w:sz w:val="24"/>
          <w:szCs w:val="24"/>
          <w:shd w:val="clear" w:color="auto" w:fill="FFFFFF"/>
        </w:rPr>
        <w:t xml:space="preserve">The Leadership Quarterly, 26, </w:t>
      </w:r>
      <w:r w:rsidRPr="00176C6D">
        <w:rPr>
          <w:rFonts w:ascii="Times New Roman" w:hAnsi="Times New Roman" w:cs="Times New Roman"/>
          <w:sz w:val="24"/>
          <w:szCs w:val="24"/>
          <w:shd w:val="clear" w:color="auto" w:fill="FFFFFF"/>
        </w:rPr>
        <w:t>301-306. doi:10.1016/j.leaqua.2015.03.005</w:t>
      </w:r>
    </w:p>
    <w:p w14:paraId="2DB0D3A8" w14:textId="7ED8CDFA" w:rsidR="006E6D92" w:rsidRDefault="006E6D92">
      <w:pPr>
        <w:pStyle w:val="NoSpacing"/>
        <w:spacing w:line="480" w:lineRule="auto"/>
        <w:ind w:left="720" w:hanging="720"/>
        <w:rPr>
          <w:rFonts w:ascii="Times New Roman" w:hAnsi="Times New Roman" w:cs="Times New Roman"/>
          <w:color w:val="222222"/>
          <w:sz w:val="24"/>
          <w:szCs w:val="24"/>
          <w:shd w:val="clear" w:color="auto" w:fill="FFFFFF"/>
        </w:rPr>
      </w:pPr>
      <w:r w:rsidRPr="006E6D92">
        <w:rPr>
          <w:rFonts w:ascii="Times New Roman" w:hAnsi="Times New Roman" w:cs="Times New Roman"/>
          <w:color w:val="222222"/>
          <w:sz w:val="24"/>
          <w:szCs w:val="24"/>
          <w:shd w:val="clear" w:color="auto" w:fill="FFFFFF"/>
        </w:rPr>
        <w:t xml:space="preserve">Nideffer, R. M. (1976). Test of attentional and interpersonal style. </w:t>
      </w:r>
      <w:r w:rsidRPr="00E1675B">
        <w:rPr>
          <w:rFonts w:ascii="Times New Roman" w:hAnsi="Times New Roman" w:cs="Times New Roman"/>
          <w:i/>
          <w:iCs/>
          <w:color w:val="222222"/>
          <w:sz w:val="24"/>
          <w:szCs w:val="24"/>
          <w:shd w:val="clear" w:color="auto" w:fill="FFFFFF"/>
        </w:rPr>
        <w:t>Journal of Personality and Social Psychology, 34,</w:t>
      </w:r>
      <w:r w:rsidRPr="006E6D92">
        <w:rPr>
          <w:rFonts w:ascii="Times New Roman" w:hAnsi="Times New Roman" w:cs="Times New Roman"/>
          <w:color w:val="222222"/>
          <w:sz w:val="24"/>
          <w:szCs w:val="24"/>
          <w:shd w:val="clear" w:color="auto" w:fill="FFFFFF"/>
        </w:rPr>
        <w:t xml:space="preserve"> 394</w:t>
      </w:r>
      <w:r>
        <w:rPr>
          <w:rFonts w:ascii="Times New Roman" w:hAnsi="Times New Roman" w:cs="Times New Roman"/>
          <w:color w:val="222222"/>
          <w:sz w:val="24"/>
          <w:szCs w:val="24"/>
          <w:shd w:val="clear" w:color="auto" w:fill="FFFFFF"/>
        </w:rPr>
        <w:t>-404. doi:</w:t>
      </w:r>
      <w:r w:rsidRPr="006E6D92">
        <w:rPr>
          <w:rFonts w:ascii="Times New Roman" w:hAnsi="Times New Roman" w:cs="Times New Roman"/>
          <w:color w:val="222222"/>
          <w:sz w:val="24"/>
          <w:szCs w:val="24"/>
          <w:shd w:val="clear" w:color="auto" w:fill="FFFFFF"/>
        </w:rPr>
        <w:t>10.1037/0022-3514.34.3.394</w:t>
      </w:r>
    </w:p>
    <w:p w14:paraId="7BA421A1" w14:textId="3D9F9200" w:rsidR="00DD7C36" w:rsidRDefault="00DD7C36">
      <w:pPr>
        <w:pStyle w:val="NoSpacing"/>
        <w:spacing w:line="480" w:lineRule="auto"/>
        <w:ind w:left="720" w:hanging="72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Pashler, H., Johnston, J. C., &amp; Ruthruff, E. (2001). Attention and performance. </w:t>
      </w:r>
      <w:r>
        <w:rPr>
          <w:rFonts w:ascii="Times New Roman" w:hAnsi="Times New Roman" w:cs="Times New Roman"/>
          <w:i/>
          <w:iCs/>
          <w:color w:val="222222"/>
          <w:sz w:val="24"/>
          <w:szCs w:val="24"/>
          <w:shd w:val="clear" w:color="auto" w:fill="FFFFFF"/>
        </w:rPr>
        <w:t>Annual Review of Psychology</w:t>
      </w:r>
      <w:r>
        <w:rPr>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52</w:t>
      </w:r>
      <w:r>
        <w:rPr>
          <w:rFonts w:ascii="Times New Roman" w:hAnsi="Times New Roman" w:cs="Times New Roman"/>
          <w:color w:val="222222"/>
          <w:sz w:val="24"/>
          <w:szCs w:val="24"/>
          <w:shd w:val="clear" w:color="auto" w:fill="FFFFFF"/>
        </w:rPr>
        <w:t>, 629-651. doi:10.1146/annurev.psych.52.1.629</w:t>
      </w:r>
    </w:p>
    <w:p w14:paraId="62AB1EE3" w14:textId="77777777" w:rsidR="00DD7C36" w:rsidRPr="00176C6D" w:rsidRDefault="00DD7C36">
      <w:pPr>
        <w:spacing w:after="0" w:line="480" w:lineRule="auto"/>
        <w:ind w:left="720" w:hanging="720"/>
        <w:contextualSpacing/>
        <w:rPr>
          <w:rFonts w:ascii="Times New Roman" w:hAnsi="Times New Roman" w:cs="Times New Roman"/>
          <w:sz w:val="24"/>
          <w:szCs w:val="24"/>
          <w:shd w:val="clear" w:color="auto" w:fill="FFFFFF"/>
        </w:rPr>
      </w:pPr>
      <w:r w:rsidRPr="00176C6D">
        <w:rPr>
          <w:rFonts w:ascii="Times New Roman" w:hAnsi="Times New Roman" w:cs="Times New Roman"/>
          <w:sz w:val="24"/>
          <w:szCs w:val="24"/>
          <w:shd w:val="clear" w:color="auto" w:fill="FFFFFF"/>
        </w:rPr>
        <w:t xml:space="preserve">Pew Research Center (2019, June 12). </w:t>
      </w:r>
      <w:r w:rsidRPr="00176C6D">
        <w:rPr>
          <w:rFonts w:ascii="Times New Roman" w:hAnsi="Times New Roman" w:cs="Times New Roman"/>
          <w:i/>
          <w:iCs/>
          <w:sz w:val="24"/>
          <w:szCs w:val="24"/>
          <w:shd w:val="clear" w:color="auto" w:fill="FFFFFF"/>
        </w:rPr>
        <w:t xml:space="preserve">Mobile fact sheet. </w:t>
      </w:r>
      <w:r w:rsidRPr="00176C6D">
        <w:rPr>
          <w:rFonts w:ascii="Times New Roman" w:hAnsi="Times New Roman" w:cs="Times New Roman"/>
          <w:sz w:val="24"/>
          <w:szCs w:val="24"/>
          <w:shd w:val="clear" w:color="auto" w:fill="FFFFFF"/>
        </w:rPr>
        <w:t>Retrieved from https://www.pewresearch.org/internet/fact-sheet/mobile/</w:t>
      </w:r>
    </w:p>
    <w:p w14:paraId="59CCDEFA" w14:textId="77777777" w:rsidR="00DD7C36" w:rsidRPr="00176C6D" w:rsidRDefault="00DD7C36">
      <w:pPr>
        <w:spacing w:after="0" w:line="480" w:lineRule="auto"/>
        <w:ind w:left="720" w:hanging="720"/>
        <w:contextualSpacing/>
        <w:rPr>
          <w:rFonts w:ascii="Times New Roman" w:hAnsi="Times New Roman" w:cs="Times New Roman"/>
          <w:sz w:val="24"/>
          <w:szCs w:val="24"/>
          <w:shd w:val="clear" w:color="auto" w:fill="FFFFFF"/>
        </w:rPr>
      </w:pPr>
      <w:r w:rsidRPr="00176C6D">
        <w:rPr>
          <w:rFonts w:ascii="Times New Roman" w:hAnsi="Times New Roman" w:cs="Times New Roman"/>
          <w:sz w:val="24"/>
          <w:szCs w:val="24"/>
          <w:shd w:val="clear" w:color="auto" w:fill="FFFFFF"/>
        </w:rPr>
        <w:t xml:space="preserve">Radicati Group (2019). </w:t>
      </w:r>
      <w:r w:rsidRPr="00176C6D">
        <w:rPr>
          <w:rFonts w:ascii="Times New Roman" w:hAnsi="Times New Roman" w:cs="Times New Roman"/>
          <w:i/>
          <w:iCs/>
          <w:sz w:val="24"/>
          <w:szCs w:val="24"/>
          <w:shd w:val="clear" w:color="auto" w:fill="FFFFFF"/>
        </w:rPr>
        <w:t xml:space="preserve">Email statistics report, 2015-2019. </w:t>
      </w:r>
      <w:r w:rsidRPr="00176C6D">
        <w:rPr>
          <w:rFonts w:ascii="Times New Roman" w:hAnsi="Times New Roman" w:cs="Times New Roman"/>
          <w:sz w:val="24"/>
          <w:szCs w:val="24"/>
          <w:shd w:val="clear" w:color="auto" w:fill="FFFFFF"/>
        </w:rPr>
        <w:t>Retrieved from https://www.radicati.com/wp/wp-content/uploads/2015/02/Email-Statistics-Report-2015-2019-Executive-Summary.pdf</w:t>
      </w:r>
    </w:p>
    <w:p w14:paraId="239307F8" w14:textId="77777777" w:rsidR="00DD7C36" w:rsidRPr="00176C6D" w:rsidRDefault="00DD7C36">
      <w:pPr>
        <w:spacing w:after="0" w:line="480" w:lineRule="auto"/>
        <w:ind w:left="720" w:hanging="720"/>
        <w:contextualSpacing/>
        <w:rPr>
          <w:rFonts w:ascii="Times New Roman" w:hAnsi="Times New Roman" w:cs="Times New Roman"/>
          <w:sz w:val="24"/>
          <w:szCs w:val="24"/>
          <w:shd w:val="clear" w:color="auto" w:fill="FFFFFF"/>
        </w:rPr>
      </w:pPr>
      <w:r w:rsidRPr="00176C6D">
        <w:rPr>
          <w:rFonts w:ascii="Times New Roman" w:hAnsi="Times New Roman" w:cs="Times New Roman"/>
          <w:sz w:val="24"/>
          <w:szCs w:val="24"/>
          <w:shd w:val="clear" w:color="auto" w:fill="FFFFFF"/>
        </w:rPr>
        <w:t>Runco, M. A. (1985). Reliability and convergent validity of ideational flexibility as a function of academic achievement. </w:t>
      </w:r>
      <w:r w:rsidRPr="00176C6D">
        <w:rPr>
          <w:rFonts w:ascii="Times New Roman" w:hAnsi="Times New Roman" w:cs="Times New Roman"/>
          <w:i/>
          <w:iCs/>
          <w:sz w:val="24"/>
          <w:szCs w:val="24"/>
          <w:shd w:val="clear" w:color="auto" w:fill="FFFFFF"/>
        </w:rPr>
        <w:t>Perceptual and Motor Skills</w:t>
      </w:r>
      <w:r w:rsidRPr="00176C6D">
        <w:rPr>
          <w:rFonts w:ascii="Times New Roman" w:hAnsi="Times New Roman" w:cs="Times New Roman"/>
          <w:sz w:val="24"/>
          <w:szCs w:val="24"/>
          <w:shd w:val="clear" w:color="auto" w:fill="FFFFFF"/>
        </w:rPr>
        <w:t>, </w:t>
      </w:r>
      <w:r w:rsidRPr="00176C6D">
        <w:rPr>
          <w:rFonts w:ascii="Times New Roman" w:hAnsi="Times New Roman" w:cs="Times New Roman"/>
          <w:i/>
          <w:iCs/>
          <w:sz w:val="24"/>
          <w:szCs w:val="24"/>
          <w:shd w:val="clear" w:color="auto" w:fill="FFFFFF"/>
        </w:rPr>
        <w:t>61</w:t>
      </w:r>
      <w:r w:rsidRPr="00176C6D">
        <w:rPr>
          <w:rFonts w:ascii="Times New Roman" w:hAnsi="Times New Roman" w:cs="Times New Roman"/>
          <w:sz w:val="24"/>
          <w:szCs w:val="24"/>
          <w:shd w:val="clear" w:color="auto" w:fill="FFFFFF"/>
        </w:rPr>
        <w:t>, 1075-1081. doi:10.2466/pms.1985.61.3f.1075</w:t>
      </w:r>
    </w:p>
    <w:p w14:paraId="5AA58531" w14:textId="77777777" w:rsidR="00DD7C36" w:rsidRDefault="00DD7C36">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Runco, M. A., &amp; Acar, S. (2012). Divergent thinking as an indicator of creative potential. </w:t>
      </w:r>
      <w:r>
        <w:rPr>
          <w:rFonts w:ascii="Times New Roman" w:hAnsi="Times New Roman" w:cs="Times New Roman"/>
          <w:i/>
          <w:iCs/>
          <w:sz w:val="24"/>
          <w:szCs w:val="24"/>
        </w:rPr>
        <w:t>Creativity Research Journal, 24,</w:t>
      </w:r>
      <w:r>
        <w:rPr>
          <w:rFonts w:ascii="Times New Roman" w:hAnsi="Times New Roman" w:cs="Times New Roman"/>
          <w:sz w:val="24"/>
          <w:szCs w:val="24"/>
        </w:rPr>
        <w:t xml:space="preserve"> 66-75. doi:10.1080/10400419.2012.652929</w:t>
      </w:r>
    </w:p>
    <w:p w14:paraId="1AF38950" w14:textId="77777777" w:rsidR="00DD7C36" w:rsidRPr="00176C6D" w:rsidRDefault="00DD7C36">
      <w:pPr>
        <w:pStyle w:val="NoSpacing"/>
        <w:spacing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Runco, M. A., &amp; Jaeger, G. J. (2012). The standard definition of creativity. </w:t>
      </w:r>
      <w:r w:rsidRPr="00176C6D">
        <w:rPr>
          <w:rFonts w:ascii="Times New Roman" w:hAnsi="Times New Roman" w:cs="Times New Roman"/>
          <w:i/>
          <w:sz w:val="24"/>
          <w:szCs w:val="24"/>
        </w:rPr>
        <w:t xml:space="preserve">Creativity Research Journal, 24, </w:t>
      </w:r>
      <w:r w:rsidRPr="00176C6D">
        <w:rPr>
          <w:rFonts w:ascii="Times New Roman" w:hAnsi="Times New Roman" w:cs="Times New Roman"/>
          <w:sz w:val="24"/>
          <w:szCs w:val="24"/>
        </w:rPr>
        <w:t>92-96. doi:10.1080/10400419.2012.650092</w:t>
      </w:r>
    </w:p>
    <w:p w14:paraId="0BE773BE" w14:textId="77777777" w:rsidR="00DD7C36" w:rsidRPr="00176C6D" w:rsidRDefault="00DD7C36">
      <w:pPr>
        <w:spacing w:after="0" w:line="480" w:lineRule="auto"/>
        <w:ind w:left="720" w:hanging="720"/>
        <w:contextualSpacing/>
        <w:rPr>
          <w:rFonts w:ascii="Times New Roman" w:hAnsi="Times New Roman" w:cs="Times New Roman"/>
          <w:sz w:val="24"/>
          <w:szCs w:val="24"/>
          <w:shd w:val="clear" w:color="auto" w:fill="FFFFFF"/>
        </w:rPr>
      </w:pPr>
      <w:r w:rsidRPr="00176C6D">
        <w:rPr>
          <w:rFonts w:ascii="Times New Roman" w:hAnsi="Times New Roman" w:cs="Times New Roman"/>
          <w:sz w:val="24"/>
          <w:szCs w:val="24"/>
          <w:shd w:val="clear" w:color="auto" w:fill="FFFFFF"/>
        </w:rPr>
        <w:t xml:space="preserve">Sarter, M., Givens, B., &amp; Bruno, J. P. (2001). The cognitive neuroscience of sustained attention: where top-down meets bottom-up. </w:t>
      </w:r>
      <w:r w:rsidRPr="00176C6D">
        <w:rPr>
          <w:rFonts w:ascii="Times New Roman" w:hAnsi="Times New Roman" w:cs="Times New Roman"/>
          <w:i/>
          <w:iCs/>
          <w:sz w:val="24"/>
          <w:szCs w:val="24"/>
          <w:shd w:val="clear" w:color="auto" w:fill="FFFFFF"/>
        </w:rPr>
        <w:t>Brain Research Reviews, 35,</w:t>
      </w:r>
      <w:r w:rsidRPr="00176C6D">
        <w:rPr>
          <w:rFonts w:ascii="Times New Roman" w:hAnsi="Times New Roman" w:cs="Times New Roman"/>
          <w:sz w:val="24"/>
          <w:szCs w:val="24"/>
          <w:shd w:val="clear" w:color="auto" w:fill="FFFFFF"/>
        </w:rPr>
        <w:t xml:space="preserve"> 146-160. doi:</w:t>
      </w:r>
      <w:r w:rsidRPr="00176C6D">
        <w:rPr>
          <w:rFonts w:ascii="Times New Roman" w:hAnsi="Times New Roman" w:cs="Times New Roman"/>
          <w:sz w:val="24"/>
          <w:szCs w:val="24"/>
        </w:rPr>
        <w:t xml:space="preserve"> </w:t>
      </w:r>
      <w:r w:rsidRPr="00176C6D">
        <w:rPr>
          <w:rFonts w:ascii="Times New Roman" w:hAnsi="Times New Roman" w:cs="Times New Roman"/>
          <w:sz w:val="24"/>
          <w:szCs w:val="24"/>
          <w:shd w:val="clear" w:color="auto" w:fill="FFFFFF"/>
        </w:rPr>
        <w:t>10.1016/s0165-0173(01)00044-3</w:t>
      </w:r>
    </w:p>
    <w:p w14:paraId="495003E9" w14:textId="77777777" w:rsidR="00DD7C36" w:rsidRDefault="00DD7C36">
      <w:pPr>
        <w:pStyle w:val="NoSpacing"/>
        <w:spacing w:line="480" w:lineRule="auto"/>
        <w:ind w:left="720" w:hanging="720"/>
        <w:rPr>
          <w:rFonts w:ascii="Times New Roman" w:hAnsi="Times New Roman" w:cs="Times New Roman"/>
          <w:sz w:val="24"/>
          <w:szCs w:val="24"/>
        </w:rPr>
      </w:pPr>
      <w:r w:rsidRPr="00C57898">
        <w:rPr>
          <w:rFonts w:ascii="Times New Roman" w:hAnsi="Times New Roman" w:cs="Times New Roman"/>
          <w:sz w:val="24"/>
          <w:szCs w:val="24"/>
        </w:rPr>
        <w:t xml:space="preserve">Scott, G. M., Lonergan, D. C., &amp; Mumford, M. D. (2005). Conceptual combination: Alternative knowledge structures, alternative heuristics. </w:t>
      </w:r>
      <w:r w:rsidRPr="00C57898">
        <w:rPr>
          <w:rFonts w:ascii="Times New Roman" w:hAnsi="Times New Roman" w:cs="Times New Roman"/>
          <w:i/>
          <w:iCs/>
          <w:sz w:val="24"/>
          <w:szCs w:val="24"/>
        </w:rPr>
        <w:t>Creativity Research Journal, 17,</w:t>
      </w:r>
      <w:r w:rsidRPr="00C57898">
        <w:rPr>
          <w:rFonts w:ascii="Times New Roman" w:hAnsi="Times New Roman" w:cs="Times New Roman"/>
          <w:sz w:val="24"/>
          <w:szCs w:val="24"/>
        </w:rPr>
        <w:t xml:space="preserve"> 79-98. doi:10.1207/s15326934crj1701_7</w:t>
      </w:r>
    </w:p>
    <w:p w14:paraId="1DB2CADA" w14:textId="77777777"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Singer, J. L., &amp; Antrobus, J. S. (1972). Daydreaming, imaginal processes, and personality: A normative study. In P. W. Sheehan (Ed.), </w:t>
      </w:r>
      <w:r w:rsidRPr="00176C6D">
        <w:rPr>
          <w:rFonts w:ascii="Times New Roman" w:hAnsi="Times New Roman" w:cs="Times New Roman"/>
          <w:i/>
          <w:iCs/>
          <w:sz w:val="24"/>
          <w:szCs w:val="24"/>
        </w:rPr>
        <w:t>The function and nature of imagery</w:t>
      </w:r>
      <w:r w:rsidRPr="00176C6D">
        <w:rPr>
          <w:rFonts w:ascii="Times New Roman" w:hAnsi="Times New Roman" w:cs="Times New Roman"/>
          <w:sz w:val="24"/>
          <w:szCs w:val="24"/>
        </w:rPr>
        <w:t xml:space="preserve"> (pp. 175–202). New York, NY: Academic Press.</w:t>
      </w:r>
    </w:p>
    <w:p w14:paraId="6F1CD26D" w14:textId="77777777"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Sternberg, R. J. (2005). Creativity or creativities?. </w:t>
      </w:r>
      <w:r w:rsidRPr="00176C6D">
        <w:rPr>
          <w:rFonts w:ascii="Times New Roman" w:hAnsi="Times New Roman" w:cs="Times New Roman"/>
          <w:i/>
          <w:iCs/>
          <w:sz w:val="24"/>
          <w:szCs w:val="24"/>
        </w:rPr>
        <w:t>International Journal of Human-Computer Studies, 63,</w:t>
      </w:r>
      <w:r w:rsidRPr="00176C6D">
        <w:rPr>
          <w:rFonts w:ascii="Times New Roman" w:hAnsi="Times New Roman" w:cs="Times New Roman"/>
          <w:sz w:val="24"/>
          <w:szCs w:val="24"/>
        </w:rPr>
        <w:t xml:space="preserve"> 370-382. doi:10.1016/j.ijhcs.2005.04.003</w:t>
      </w:r>
    </w:p>
    <w:p w14:paraId="3FC19982" w14:textId="77777777"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Sternberg, R. J., &amp; O’Hara, L. A. (1999). Creativity and intelligence. In R. J. Sternberg (Ed.), </w:t>
      </w:r>
      <w:r w:rsidRPr="00176C6D">
        <w:rPr>
          <w:rFonts w:ascii="Times New Roman" w:hAnsi="Times New Roman" w:cs="Times New Roman"/>
          <w:i/>
          <w:iCs/>
          <w:sz w:val="24"/>
          <w:szCs w:val="24"/>
        </w:rPr>
        <w:t>Handbook of creativity</w:t>
      </w:r>
      <w:r w:rsidRPr="00176C6D">
        <w:rPr>
          <w:rFonts w:ascii="Times New Roman" w:hAnsi="Times New Roman" w:cs="Times New Roman"/>
          <w:sz w:val="24"/>
          <w:szCs w:val="24"/>
        </w:rPr>
        <w:t xml:space="preserve"> (pp. 251–272). New York: Cambridge University Press. doi:10.1017/cbo9780511807916.015</w:t>
      </w:r>
    </w:p>
    <w:p w14:paraId="203606C5" w14:textId="543DBDC1" w:rsidR="00F80DDE" w:rsidRDefault="00F80DDE">
      <w:pPr>
        <w:spacing w:after="0" w:line="480" w:lineRule="auto"/>
        <w:ind w:left="720" w:hanging="720"/>
        <w:contextualSpacing/>
        <w:rPr>
          <w:rFonts w:ascii="Times New Roman" w:hAnsi="Times New Roman" w:cs="Times New Roman"/>
          <w:sz w:val="24"/>
          <w:szCs w:val="24"/>
          <w:shd w:val="clear" w:color="auto" w:fill="FFFFFF"/>
        </w:rPr>
      </w:pPr>
      <w:r w:rsidRPr="00F80DDE">
        <w:rPr>
          <w:rFonts w:ascii="Times New Roman" w:hAnsi="Times New Roman" w:cs="Times New Roman"/>
          <w:sz w:val="24"/>
          <w:szCs w:val="24"/>
          <w:shd w:val="clear" w:color="auto" w:fill="FFFFFF"/>
        </w:rPr>
        <w:t>Sun, G., &amp; Yao, S. (2012). Investigating the relation between</w:t>
      </w:r>
      <w:r>
        <w:rPr>
          <w:rFonts w:ascii="Times New Roman" w:hAnsi="Times New Roman" w:cs="Times New Roman"/>
          <w:sz w:val="24"/>
          <w:szCs w:val="24"/>
          <w:shd w:val="clear" w:color="auto" w:fill="FFFFFF"/>
        </w:rPr>
        <w:t xml:space="preserve"> </w:t>
      </w:r>
      <w:r w:rsidRPr="00F80DDE">
        <w:rPr>
          <w:rFonts w:ascii="Times New Roman" w:hAnsi="Times New Roman" w:cs="Times New Roman"/>
          <w:sz w:val="24"/>
          <w:szCs w:val="24"/>
          <w:shd w:val="clear" w:color="auto" w:fill="FFFFFF"/>
        </w:rPr>
        <w:t xml:space="preserve">cognitive load and creativity in the conceptual design process. In </w:t>
      </w:r>
      <w:r w:rsidRPr="00F80DDE">
        <w:rPr>
          <w:rFonts w:ascii="Times New Roman" w:hAnsi="Times New Roman" w:cs="Times New Roman"/>
          <w:i/>
          <w:iCs/>
          <w:sz w:val="24"/>
          <w:szCs w:val="24"/>
          <w:shd w:val="clear" w:color="auto" w:fill="FFFFFF"/>
        </w:rPr>
        <w:t>Proceedings of the Human Factors and Ergonomics Society 56th Annual Meeting</w:t>
      </w:r>
      <w:r w:rsidRPr="00F80DDE">
        <w:rPr>
          <w:rFonts w:ascii="Times New Roman" w:hAnsi="Times New Roman" w:cs="Times New Roman"/>
          <w:sz w:val="24"/>
          <w:szCs w:val="24"/>
          <w:shd w:val="clear" w:color="auto" w:fill="FFFFFF"/>
        </w:rPr>
        <w:t xml:space="preserve"> (pp. 308–312). Santa</w:t>
      </w:r>
      <w:r>
        <w:rPr>
          <w:rFonts w:ascii="Times New Roman" w:hAnsi="Times New Roman" w:cs="Times New Roman"/>
          <w:sz w:val="24"/>
          <w:szCs w:val="24"/>
          <w:shd w:val="clear" w:color="auto" w:fill="FFFFFF"/>
        </w:rPr>
        <w:t xml:space="preserve"> </w:t>
      </w:r>
      <w:r w:rsidRPr="00F80DDE">
        <w:rPr>
          <w:rFonts w:ascii="Times New Roman" w:hAnsi="Times New Roman" w:cs="Times New Roman"/>
          <w:sz w:val="24"/>
          <w:szCs w:val="24"/>
          <w:shd w:val="clear" w:color="auto" w:fill="FFFFFF"/>
        </w:rPr>
        <w:t>Monica, CA: Human Factors and Ergonomics Society.</w:t>
      </w:r>
      <w:r>
        <w:rPr>
          <w:rFonts w:ascii="Times New Roman" w:hAnsi="Times New Roman" w:cs="Times New Roman"/>
          <w:sz w:val="24"/>
          <w:szCs w:val="24"/>
          <w:shd w:val="clear" w:color="auto" w:fill="FFFFFF"/>
        </w:rPr>
        <w:t xml:space="preserve"> </w:t>
      </w:r>
      <w:r w:rsidRPr="00F80DDE">
        <w:rPr>
          <w:rFonts w:ascii="Times New Roman" w:hAnsi="Times New Roman" w:cs="Times New Roman"/>
          <w:sz w:val="24"/>
          <w:szCs w:val="24"/>
          <w:shd w:val="clear" w:color="auto" w:fill="FFFFFF"/>
        </w:rPr>
        <w:t>doi:10.1177/1071181312561072</w:t>
      </w:r>
    </w:p>
    <w:p w14:paraId="012AD816" w14:textId="1F1FC0D9" w:rsidR="00DD7C36" w:rsidRPr="00176C6D" w:rsidRDefault="00DD7C36">
      <w:pPr>
        <w:spacing w:after="0" w:line="480" w:lineRule="auto"/>
        <w:ind w:left="720" w:hanging="720"/>
        <w:contextualSpacing/>
        <w:rPr>
          <w:rFonts w:ascii="Times New Roman" w:hAnsi="Times New Roman" w:cs="Times New Roman"/>
          <w:sz w:val="24"/>
          <w:szCs w:val="24"/>
          <w:shd w:val="clear" w:color="auto" w:fill="FFFFFF"/>
        </w:rPr>
      </w:pPr>
      <w:r w:rsidRPr="00176C6D">
        <w:rPr>
          <w:rFonts w:ascii="Times New Roman" w:hAnsi="Times New Roman" w:cs="Times New Roman"/>
          <w:sz w:val="24"/>
          <w:szCs w:val="24"/>
          <w:shd w:val="clear" w:color="auto" w:fill="FFFFFF"/>
        </w:rPr>
        <w:t>Sung, S. Y., &amp; Choi, J. N. (2009). Do big five personality factors affect individual creativity? The moderating role of extrinsic motivation. </w:t>
      </w:r>
      <w:r w:rsidRPr="00176C6D">
        <w:rPr>
          <w:rFonts w:ascii="Times New Roman" w:hAnsi="Times New Roman" w:cs="Times New Roman"/>
          <w:i/>
          <w:iCs/>
          <w:sz w:val="24"/>
          <w:szCs w:val="24"/>
          <w:shd w:val="clear" w:color="auto" w:fill="FFFFFF"/>
        </w:rPr>
        <w:t>Social Behavior and Personality: An International Journal</w:t>
      </w:r>
      <w:r w:rsidRPr="00176C6D">
        <w:rPr>
          <w:rFonts w:ascii="Times New Roman" w:hAnsi="Times New Roman" w:cs="Times New Roman"/>
          <w:sz w:val="24"/>
          <w:szCs w:val="24"/>
          <w:shd w:val="clear" w:color="auto" w:fill="FFFFFF"/>
        </w:rPr>
        <w:t>, </w:t>
      </w:r>
      <w:r w:rsidRPr="00176C6D">
        <w:rPr>
          <w:rFonts w:ascii="Times New Roman" w:hAnsi="Times New Roman" w:cs="Times New Roman"/>
          <w:i/>
          <w:iCs/>
          <w:sz w:val="24"/>
          <w:szCs w:val="24"/>
          <w:shd w:val="clear" w:color="auto" w:fill="FFFFFF"/>
        </w:rPr>
        <w:t>37</w:t>
      </w:r>
      <w:r w:rsidRPr="00176C6D">
        <w:rPr>
          <w:rFonts w:ascii="Times New Roman" w:hAnsi="Times New Roman" w:cs="Times New Roman"/>
          <w:sz w:val="24"/>
          <w:szCs w:val="24"/>
          <w:shd w:val="clear" w:color="auto" w:fill="FFFFFF"/>
        </w:rPr>
        <w:t>, 941-956. doi:10.2224/sbp.2009.37.7.941</w:t>
      </w:r>
    </w:p>
    <w:p w14:paraId="02461FFC" w14:textId="17888514" w:rsidR="00F60649" w:rsidRPr="00F60649" w:rsidRDefault="007E3D9E" w:rsidP="00547F57">
      <w:pPr>
        <w:tabs>
          <w:tab w:val="left" w:pos="9360"/>
        </w:tabs>
        <w:spacing w:after="0" w:line="480" w:lineRule="auto"/>
        <w:ind w:left="720" w:hanging="720"/>
        <w:contextualSpacing/>
        <w:rPr>
          <w:rFonts w:ascii="Times New Roman" w:hAnsi="Times New Roman" w:cs="Times New Roman"/>
          <w:sz w:val="24"/>
          <w:szCs w:val="24"/>
          <w:shd w:val="clear" w:color="auto" w:fill="FFFFFF"/>
        </w:rPr>
      </w:pPr>
      <w:r w:rsidRPr="007E3D9E">
        <w:rPr>
          <w:rFonts w:ascii="Times New Roman" w:hAnsi="Times New Roman" w:cs="Times New Roman"/>
          <w:sz w:val="24"/>
          <w:szCs w:val="24"/>
          <w:shd w:val="clear" w:color="auto" w:fill="FFFFFF"/>
        </w:rPr>
        <w:t xml:space="preserve">Teubner-Rhodes, S., Vaden Jr, K. I., Dubno, J. R., &amp; Eckert, M. A. (2017). Cognitive persistence: Development and validation of a novel measure from the Wisconsin Card Sorting Test. </w:t>
      </w:r>
      <w:r w:rsidRPr="00547F57">
        <w:rPr>
          <w:rFonts w:ascii="Times New Roman" w:hAnsi="Times New Roman" w:cs="Times New Roman"/>
          <w:i/>
          <w:iCs/>
          <w:sz w:val="24"/>
          <w:szCs w:val="24"/>
          <w:shd w:val="clear" w:color="auto" w:fill="FFFFFF"/>
        </w:rPr>
        <w:t>Neuropsychologia, 102,</w:t>
      </w:r>
      <w:r w:rsidRPr="007E3D9E">
        <w:rPr>
          <w:rFonts w:ascii="Times New Roman" w:hAnsi="Times New Roman" w:cs="Times New Roman"/>
          <w:sz w:val="24"/>
          <w:szCs w:val="24"/>
          <w:shd w:val="clear" w:color="auto" w:fill="FFFFFF"/>
        </w:rPr>
        <w:t xml:space="preserve"> 95-108.</w:t>
      </w:r>
      <w:r>
        <w:rPr>
          <w:rFonts w:ascii="Times New Roman" w:hAnsi="Times New Roman" w:cs="Times New Roman"/>
          <w:sz w:val="24"/>
          <w:szCs w:val="24"/>
          <w:shd w:val="clear" w:color="auto" w:fill="FFFFFF"/>
        </w:rPr>
        <w:t xml:space="preserve"> </w:t>
      </w:r>
      <w:r w:rsidR="00F60649" w:rsidRPr="00F60649">
        <w:rPr>
          <w:rFonts w:ascii="Times New Roman" w:hAnsi="Times New Roman" w:cs="Times New Roman"/>
          <w:sz w:val="24"/>
          <w:szCs w:val="24"/>
          <w:shd w:val="clear" w:color="auto" w:fill="FFFFFF"/>
        </w:rPr>
        <w:t>doi</w:t>
      </w:r>
      <w:r w:rsidR="00F60649">
        <w:rPr>
          <w:rFonts w:ascii="Times New Roman" w:hAnsi="Times New Roman" w:cs="Times New Roman"/>
          <w:sz w:val="24"/>
          <w:szCs w:val="24"/>
          <w:shd w:val="clear" w:color="auto" w:fill="FFFFFF"/>
        </w:rPr>
        <w:t>:</w:t>
      </w:r>
      <w:r w:rsidR="00F60649" w:rsidRPr="00F60649">
        <w:rPr>
          <w:rFonts w:ascii="Times New Roman" w:hAnsi="Times New Roman" w:cs="Times New Roman"/>
          <w:sz w:val="24"/>
          <w:szCs w:val="24"/>
          <w:shd w:val="clear" w:color="auto" w:fill="FFFFFF"/>
        </w:rPr>
        <w:t>10.1016/j.neuropsychologia.2017.05.027</w:t>
      </w:r>
    </w:p>
    <w:p w14:paraId="301F7A7B" w14:textId="109D0A2C" w:rsidR="007E3D9E" w:rsidRDefault="00F60649">
      <w:pPr>
        <w:spacing w:after="0" w:line="480" w:lineRule="auto"/>
        <w:ind w:left="720" w:hanging="720"/>
        <w:contextualSpacing/>
        <w:rPr>
          <w:rFonts w:ascii="Times New Roman" w:hAnsi="Times New Roman" w:cs="Times New Roman"/>
          <w:sz w:val="24"/>
          <w:szCs w:val="24"/>
          <w:shd w:val="clear" w:color="auto" w:fill="FFFFFF"/>
        </w:rPr>
      </w:pPr>
      <w:r w:rsidRPr="00F60649">
        <w:rPr>
          <w:rFonts w:ascii="Times New Roman" w:hAnsi="Times New Roman" w:cs="Times New Roman"/>
          <w:sz w:val="24"/>
          <w:szCs w:val="24"/>
          <w:shd w:val="clear" w:color="auto" w:fill="FFFFFF"/>
        </w:rPr>
        <w:t xml:space="preserve">Teubner-Rhodes, S. E. (2020). Cognitive persistence and executive function in the multilingual brain during aging. </w:t>
      </w:r>
      <w:r w:rsidRPr="00547F57">
        <w:rPr>
          <w:rFonts w:ascii="Times New Roman" w:hAnsi="Times New Roman" w:cs="Times New Roman"/>
          <w:i/>
          <w:iCs/>
          <w:sz w:val="24"/>
          <w:szCs w:val="24"/>
          <w:shd w:val="clear" w:color="auto" w:fill="FFFFFF"/>
        </w:rPr>
        <w:t>Frontiers in Psychology, 11,</w:t>
      </w:r>
      <w:r w:rsidRPr="00F60649">
        <w:rPr>
          <w:rFonts w:ascii="Times New Roman" w:hAnsi="Times New Roman" w:cs="Times New Roman"/>
          <w:sz w:val="24"/>
          <w:szCs w:val="24"/>
          <w:shd w:val="clear" w:color="auto" w:fill="FFFFFF"/>
        </w:rPr>
        <w:t xml:space="preserve"> 2296</w:t>
      </w:r>
      <w:r>
        <w:rPr>
          <w:rFonts w:ascii="Times New Roman" w:hAnsi="Times New Roman" w:cs="Times New Roman"/>
          <w:sz w:val="24"/>
          <w:szCs w:val="24"/>
          <w:shd w:val="clear" w:color="auto" w:fill="FFFFFF"/>
        </w:rPr>
        <w:t xml:space="preserve">-2314. </w:t>
      </w:r>
      <w:r w:rsidR="007E3D9E" w:rsidRPr="007E3D9E">
        <w:rPr>
          <w:rFonts w:ascii="Times New Roman" w:hAnsi="Times New Roman" w:cs="Times New Roman"/>
          <w:sz w:val="24"/>
          <w:szCs w:val="24"/>
          <w:shd w:val="clear" w:color="auto" w:fill="FFFFFF"/>
        </w:rPr>
        <w:t>doi:10.3389/fpsyg.2020.568702</w:t>
      </w:r>
    </w:p>
    <w:p w14:paraId="63B07EE2" w14:textId="7A6281EE" w:rsidR="00DD7C36" w:rsidRDefault="00DD7C36">
      <w:pPr>
        <w:spacing w:after="0" w:line="480" w:lineRule="auto"/>
        <w:ind w:left="720" w:hanging="720"/>
        <w:contextualSpacing/>
        <w:rPr>
          <w:rFonts w:ascii="Times New Roman" w:hAnsi="Times New Roman" w:cs="Times New Roman"/>
          <w:sz w:val="24"/>
          <w:szCs w:val="24"/>
          <w:shd w:val="clear" w:color="auto" w:fill="FFFFFF"/>
        </w:rPr>
      </w:pPr>
      <w:r w:rsidRPr="00176C6D">
        <w:rPr>
          <w:rFonts w:ascii="Times New Roman" w:hAnsi="Times New Roman" w:cs="Times New Roman"/>
          <w:sz w:val="24"/>
          <w:szCs w:val="24"/>
          <w:shd w:val="clear" w:color="auto" w:fill="FFFFFF"/>
        </w:rPr>
        <w:t xml:space="preserve">Tyler, L. E. (1964). </w:t>
      </w:r>
      <w:r w:rsidRPr="00176C6D">
        <w:rPr>
          <w:rFonts w:ascii="Times New Roman" w:hAnsi="Times New Roman" w:cs="Times New Roman"/>
          <w:i/>
          <w:iCs/>
          <w:sz w:val="24"/>
          <w:szCs w:val="24"/>
          <w:shd w:val="clear" w:color="auto" w:fill="FFFFFF"/>
        </w:rPr>
        <w:t>The psychology of human differences</w:t>
      </w:r>
      <w:r w:rsidRPr="00176C6D">
        <w:rPr>
          <w:rFonts w:ascii="Times New Roman" w:hAnsi="Times New Roman" w:cs="Times New Roman"/>
          <w:sz w:val="24"/>
          <w:szCs w:val="24"/>
          <w:shd w:val="clear" w:color="auto" w:fill="FFFFFF"/>
        </w:rPr>
        <w:t>. Englewood Cliffs, NJ: Prentice Hall. doi:10.1037/11271-000</w:t>
      </w:r>
    </w:p>
    <w:p w14:paraId="62FD070B" w14:textId="6FF0E059" w:rsidR="000923AC" w:rsidRPr="00176C6D" w:rsidRDefault="000923AC">
      <w:pPr>
        <w:spacing w:after="0" w:line="480" w:lineRule="auto"/>
        <w:ind w:left="720" w:hanging="72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UCLA Institute for Digital Research &amp; Education Statistical Consulting. (</w:t>
      </w:r>
      <w:r w:rsidR="00746C6F">
        <w:rPr>
          <w:rFonts w:ascii="Times New Roman" w:hAnsi="Times New Roman" w:cs="Times New Roman"/>
          <w:sz w:val="24"/>
          <w:szCs w:val="24"/>
          <w:shd w:val="clear" w:color="auto" w:fill="FFFFFF"/>
        </w:rPr>
        <w:t>n.d.</w:t>
      </w:r>
      <w:r>
        <w:rPr>
          <w:rFonts w:ascii="Times New Roman" w:hAnsi="Times New Roman" w:cs="Times New Roman"/>
          <w:sz w:val="24"/>
          <w:szCs w:val="24"/>
          <w:shd w:val="clear" w:color="auto" w:fill="FFFFFF"/>
        </w:rPr>
        <w:t xml:space="preserve">). </w:t>
      </w:r>
      <w:r w:rsidRPr="00BC6DF9">
        <w:rPr>
          <w:rFonts w:ascii="Times New Roman" w:hAnsi="Times New Roman" w:cs="Times New Roman"/>
          <w:i/>
          <w:iCs/>
          <w:sz w:val="24"/>
          <w:szCs w:val="24"/>
          <w:shd w:val="clear" w:color="auto" w:fill="FFFFFF"/>
        </w:rPr>
        <w:t>How can I explain a three-way interaction in ANOVA?: SPSS FAQ.</w:t>
      </w:r>
      <w:r w:rsidR="00746C6F" w:rsidRPr="00BC6DF9">
        <w:rPr>
          <w:rFonts w:ascii="Times New Roman" w:hAnsi="Times New Roman" w:cs="Times New Roman"/>
          <w:i/>
          <w:iCs/>
          <w:sz w:val="24"/>
          <w:szCs w:val="24"/>
          <w:shd w:val="clear" w:color="auto" w:fill="FFFFFF"/>
        </w:rPr>
        <w:t xml:space="preserve"> </w:t>
      </w:r>
      <w:r w:rsidR="00746C6F" w:rsidRPr="00746C6F">
        <w:rPr>
          <w:rFonts w:ascii="Times New Roman" w:hAnsi="Times New Roman" w:cs="Times New Roman"/>
          <w:sz w:val="24"/>
          <w:szCs w:val="24"/>
          <w:shd w:val="clear" w:color="auto" w:fill="FFFFFF"/>
        </w:rPr>
        <w:t>https://stats.idre.ucla.edu/spss/faq/how-can-i-explain-a-three-way-interaction-in-anova-2/</w:t>
      </w:r>
      <w:r w:rsidRPr="000923AC">
        <w:rPr>
          <w:rFonts w:ascii="Times New Roman" w:hAnsi="Times New Roman" w:cs="Times New Roman"/>
          <w:sz w:val="24"/>
          <w:szCs w:val="24"/>
          <w:shd w:val="clear" w:color="auto" w:fill="FFFFFF"/>
        </w:rPr>
        <w:t xml:space="preserve"> </w:t>
      </w:r>
    </w:p>
    <w:p w14:paraId="7C56AA18" w14:textId="6DAAA9C4" w:rsidR="00DC2F4D" w:rsidRDefault="00DC2F4D">
      <w:pPr>
        <w:autoSpaceDE w:val="0"/>
        <w:autoSpaceDN w:val="0"/>
        <w:adjustRightInd w:val="0"/>
        <w:spacing w:after="0" w:line="480" w:lineRule="auto"/>
        <w:ind w:left="720" w:hanging="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University of Cambridge Cognition and Brain Sciences Unit. (2009). </w:t>
      </w:r>
      <w:r w:rsidRPr="00BC6DF9">
        <w:rPr>
          <w:rFonts w:ascii="Times New Roman" w:hAnsi="Times New Roman" w:cs="Times New Roman"/>
          <w:i/>
          <w:iCs/>
          <w:sz w:val="24"/>
          <w:szCs w:val="24"/>
          <w:shd w:val="clear" w:color="auto" w:fill="FFFFFF"/>
        </w:rPr>
        <w:t>Rules of thumb on magnitudes of effect sizes.</w:t>
      </w:r>
      <w:r>
        <w:rPr>
          <w:rFonts w:ascii="Times New Roman" w:hAnsi="Times New Roman" w:cs="Times New Roman"/>
          <w:sz w:val="24"/>
          <w:szCs w:val="24"/>
          <w:shd w:val="clear" w:color="auto" w:fill="FFFFFF"/>
        </w:rPr>
        <w:t xml:space="preserve"> </w:t>
      </w:r>
      <w:r w:rsidRPr="00DC2F4D">
        <w:rPr>
          <w:rFonts w:ascii="Times New Roman" w:hAnsi="Times New Roman" w:cs="Times New Roman"/>
          <w:sz w:val="24"/>
          <w:szCs w:val="24"/>
          <w:shd w:val="clear" w:color="auto" w:fill="FFFFFF"/>
        </w:rPr>
        <w:t>https://imaging.mrc-cbu.cam.ac.uk/statswiki/FAQ/effectSize</w:t>
      </w:r>
    </w:p>
    <w:p w14:paraId="05009B78" w14:textId="51170CE6"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shd w:val="clear" w:color="auto" w:fill="FFFFFF"/>
        </w:rPr>
      </w:pPr>
      <w:r w:rsidRPr="00176C6D">
        <w:rPr>
          <w:rFonts w:ascii="Times New Roman" w:hAnsi="Times New Roman" w:cs="Times New Roman"/>
          <w:sz w:val="24"/>
          <w:szCs w:val="24"/>
          <w:shd w:val="clear" w:color="auto" w:fill="FFFFFF"/>
        </w:rPr>
        <w:t>Vartanian, O. (2009). Variable attention facilitates creative problem solving. </w:t>
      </w:r>
      <w:r w:rsidRPr="00176C6D">
        <w:rPr>
          <w:rFonts w:ascii="Times New Roman" w:hAnsi="Times New Roman" w:cs="Times New Roman"/>
          <w:i/>
          <w:iCs/>
          <w:sz w:val="24"/>
          <w:szCs w:val="24"/>
          <w:shd w:val="clear" w:color="auto" w:fill="FFFFFF"/>
        </w:rPr>
        <w:t>Psychology of Aesthetics, Creativity, and the Arts</w:t>
      </w:r>
      <w:r w:rsidRPr="00176C6D">
        <w:rPr>
          <w:rFonts w:ascii="Times New Roman" w:hAnsi="Times New Roman" w:cs="Times New Roman"/>
          <w:sz w:val="24"/>
          <w:szCs w:val="24"/>
          <w:shd w:val="clear" w:color="auto" w:fill="FFFFFF"/>
        </w:rPr>
        <w:t>, </w:t>
      </w:r>
      <w:r w:rsidRPr="00176C6D">
        <w:rPr>
          <w:rFonts w:ascii="Times New Roman" w:hAnsi="Times New Roman" w:cs="Times New Roman"/>
          <w:i/>
          <w:iCs/>
          <w:sz w:val="24"/>
          <w:szCs w:val="24"/>
          <w:shd w:val="clear" w:color="auto" w:fill="FFFFFF"/>
        </w:rPr>
        <w:t>3,</w:t>
      </w:r>
      <w:r w:rsidRPr="00176C6D">
        <w:rPr>
          <w:rFonts w:ascii="Times New Roman" w:hAnsi="Times New Roman" w:cs="Times New Roman"/>
          <w:sz w:val="24"/>
          <w:szCs w:val="24"/>
          <w:shd w:val="clear" w:color="auto" w:fill="FFFFFF"/>
        </w:rPr>
        <w:t xml:space="preserve"> 57-59. doi:10.1037/a0014781</w:t>
      </w:r>
    </w:p>
    <w:p w14:paraId="0358F0BC" w14:textId="77777777" w:rsidR="00DD7C36" w:rsidRPr="00176C6D" w:rsidRDefault="00DD7C36">
      <w:pPr>
        <w:autoSpaceDE w:val="0"/>
        <w:autoSpaceDN w:val="0"/>
        <w:adjustRightInd w:val="0"/>
        <w:spacing w:after="0" w:line="480" w:lineRule="auto"/>
        <w:ind w:left="720" w:hanging="720"/>
        <w:rPr>
          <w:rFonts w:ascii="Times New Roman" w:hAnsi="Times New Roman" w:cs="Times New Roman"/>
          <w:sz w:val="24"/>
          <w:szCs w:val="24"/>
          <w:shd w:val="clear" w:color="auto" w:fill="FFFFFF"/>
        </w:rPr>
      </w:pPr>
      <w:r w:rsidRPr="00176C6D">
        <w:rPr>
          <w:rFonts w:ascii="Times New Roman" w:hAnsi="Times New Roman" w:cs="Times New Roman"/>
          <w:sz w:val="24"/>
          <w:szCs w:val="24"/>
          <w:shd w:val="clear" w:color="auto" w:fill="FFFFFF"/>
        </w:rPr>
        <w:t>Vartanian, O., Martindale, C., &amp; Kwiatkowski, J. (2007). Creative potential, attention, and speed of information processing. </w:t>
      </w:r>
      <w:r w:rsidRPr="00176C6D">
        <w:rPr>
          <w:rFonts w:ascii="Times New Roman" w:hAnsi="Times New Roman" w:cs="Times New Roman"/>
          <w:i/>
          <w:iCs/>
          <w:sz w:val="24"/>
          <w:szCs w:val="24"/>
          <w:shd w:val="clear" w:color="auto" w:fill="FFFFFF"/>
        </w:rPr>
        <w:t>Personality and Individual Differences</w:t>
      </w:r>
      <w:r w:rsidRPr="00176C6D">
        <w:rPr>
          <w:rFonts w:ascii="Times New Roman" w:hAnsi="Times New Roman" w:cs="Times New Roman"/>
          <w:sz w:val="24"/>
          <w:szCs w:val="24"/>
          <w:shd w:val="clear" w:color="auto" w:fill="FFFFFF"/>
        </w:rPr>
        <w:t>, </w:t>
      </w:r>
      <w:r w:rsidRPr="00176C6D">
        <w:rPr>
          <w:rFonts w:ascii="Times New Roman" w:hAnsi="Times New Roman" w:cs="Times New Roman"/>
          <w:i/>
          <w:iCs/>
          <w:sz w:val="24"/>
          <w:szCs w:val="24"/>
          <w:shd w:val="clear" w:color="auto" w:fill="FFFFFF"/>
        </w:rPr>
        <w:t>43,</w:t>
      </w:r>
      <w:r w:rsidRPr="00176C6D">
        <w:rPr>
          <w:rFonts w:ascii="Times New Roman" w:hAnsi="Times New Roman" w:cs="Times New Roman"/>
          <w:sz w:val="24"/>
          <w:szCs w:val="24"/>
          <w:shd w:val="clear" w:color="auto" w:fill="FFFFFF"/>
        </w:rPr>
        <w:t xml:space="preserve"> 1470-1480. doi:10.1016/j.paid.2007.04.027</w:t>
      </w:r>
    </w:p>
    <w:p w14:paraId="0618213C" w14:textId="77777777" w:rsidR="00DD7C36" w:rsidRPr="00176C6D" w:rsidRDefault="00DD7C36">
      <w:pPr>
        <w:pStyle w:val="NoSpacing"/>
        <w:spacing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Vincent, A. S., Decker, B. D., &amp; Mumford, M. D. (2002). Divergent thinking, intelligence, and expertise: A test of alternative models. </w:t>
      </w:r>
      <w:r w:rsidRPr="00176C6D">
        <w:rPr>
          <w:rFonts w:ascii="Times New Roman" w:hAnsi="Times New Roman" w:cs="Times New Roman"/>
          <w:i/>
          <w:sz w:val="24"/>
          <w:szCs w:val="24"/>
        </w:rPr>
        <w:t>Creativity Research Journal, 14,</w:t>
      </w:r>
      <w:r w:rsidRPr="00176C6D">
        <w:rPr>
          <w:rFonts w:ascii="Times New Roman" w:hAnsi="Times New Roman" w:cs="Times New Roman"/>
          <w:sz w:val="24"/>
          <w:szCs w:val="24"/>
        </w:rPr>
        <w:t xml:space="preserve"> 163–178. doi:10.1207/s15326934crj1402_4</w:t>
      </w:r>
    </w:p>
    <w:p w14:paraId="7FC5C105" w14:textId="148306ED" w:rsidR="00E811F2" w:rsidRDefault="00E811F2">
      <w:pPr>
        <w:pStyle w:val="NoSpacing"/>
        <w:spacing w:line="480" w:lineRule="auto"/>
        <w:ind w:left="720" w:hanging="720"/>
        <w:rPr>
          <w:rFonts w:ascii="Times New Roman" w:hAnsi="Times New Roman" w:cs="Times New Roman"/>
          <w:sz w:val="24"/>
          <w:szCs w:val="24"/>
        </w:rPr>
      </w:pPr>
      <w:r w:rsidRPr="00E811F2">
        <w:rPr>
          <w:rFonts w:ascii="Times New Roman" w:hAnsi="Times New Roman" w:cs="Times New Roman"/>
          <w:sz w:val="24"/>
          <w:szCs w:val="24"/>
        </w:rPr>
        <w:t xml:space="preserve">Ward, A., &amp; Mann, T. (2000). Don't mind if I do: </w:t>
      </w:r>
      <w:r>
        <w:rPr>
          <w:rFonts w:ascii="Times New Roman" w:hAnsi="Times New Roman" w:cs="Times New Roman"/>
          <w:sz w:val="24"/>
          <w:szCs w:val="24"/>
        </w:rPr>
        <w:t>D</w:t>
      </w:r>
      <w:r w:rsidRPr="00E811F2">
        <w:rPr>
          <w:rFonts w:ascii="Times New Roman" w:hAnsi="Times New Roman" w:cs="Times New Roman"/>
          <w:sz w:val="24"/>
          <w:szCs w:val="24"/>
        </w:rPr>
        <w:t xml:space="preserve">isinhibited eating under cognitive load. </w:t>
      </w:r>
      <w:r w:rsidRPr="00E811F2">
        <w:rPr>
          <w:rFonts w:ascii="Times New Roman" w:hAnsi="Times New Roman" w:cs="Times New Roman"/>
          <w:i/>
          <w:iCs/>
          <w:sz w:val="24"/>
          <w:szCs w:val="24"/>
        </w:rPr>
        <w:t>Journal of Personality and Social Psychology, 78,</w:t>
      </w:r>
      <w:r w:rsidRPr="00E811F2">
        <w:rPr>
          <w:rFonts w:ascii="Times New Roman" w:hAnsi="Times New Roman" w:cs="Times New Roman"/>
          <w:sz w:val="24"/>
          <w:szCs w:val="24"/>
        </w:rPr>
        <w:t xml:space="preserve"> 753</w:t>
      </w:r>
      <w:r>
        <w:rPr>
          <w:rFonts w:ascii="Times New Roman" w:hAnsi="Times New Roman" w:cs="Times New Roman"/>
          <w:sz w:val="24"/>
          <w:szCs w:val="24"/>
        </w:rPr>
        <w:t>-763. doi:</w:t>
      </w:r>
      <w:r w:rsidRPr="00E811F2">
        <w:rPr>
          <w:rFonts w:ascii="Times New Roman" w:hAnsi="Times New Roman" w:cs="Times New Roman"/>
          <w:sz w:val="24"/>
          <w:szCs w:val="24"/>
        </w:rPr>
        <w:t>10.1037/0022-3514.78.4.753</w:t>
      </w:r>
    </w:p>
    <w:p w14:paraId="66BFB277" w14:textId="10F0C517" w:rsidR="00DD7C36" w:rsidRPr="00176C6D" w:rsidRDefault="00DD7C36">
      <w:pPr>
        <w:pStyle w:val="NoSpacing"/>
        <w:spacing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Ward, T. B., Smith, S. M., &amp; Finke, R. A. (1999). Creative cognition. In R. J. Sternberg (Ed.), </w:t>
      </w:r>
      <w:r w:rsidRPr="00176C6D">
        <w:rPr>
          <w:rFonts w:ascii="Times New Roman" w:hAnsi="Times New Roman" w:cs="Times New Roman"/>
          <w:i/>
          <w:iCs/>
          <w:sz w:val="24"/>
          <w:szCs w:val="24"/>
        </w:rPr>
        <w:t>Handbook of creativity</w:t>
      </w:r>
      <w:r w:rsidRPr="00176C6D">
        <w:rPr>
          <w:rFonts w:ascii="Times New Roman" w:hAnsi="Times New Roman" w:cs="Times New Roman"/>
          <w:sz w:val="24"/>
          <w:szCs w:val="24"/>
        </w:rPr>
        <w:t xml:space="preserve"> (pp. 189 – 213). Cambridge, England: Cambridge Univ. Press. doi:10.1017/cbo9780511807916.012</w:t>
      </w:r>
    </w:p>
    <w:p w14:paraId="632E7DDC" w14:textId="77777777" w:rsidR="00DD7C36" w:rsidRDefault="00DD7C36">
      <w:pPr>
        <w:pStyle w:val="NoSpacing"/>
        <w:spacing w:line="480" w:lineRule="auto"/>
        <w:ind w:left="720" w:hanging="720"/>
        <w:rPr>
          <w:rFonts w:ascii="Times New Roman" w:hAnsi="Times New Roman" w:cs="Times New Roman"/>
          <w:sz w:val="24"/>
          <w:szCs w:val="24"/>
        </w:rPr>
      </w:pPr>
      <w:r w:rsidRPr="00176C6D">
        <w:rPr>
          <w:rFonts w:ascii="Times New Roman" w:hAnsi="Times New Roman" w:cs="Times New Roman"/>
          <w:sz w:val="24"/>
          <w:szCs w:val="24"/>
        </w:rPr>
        <w:t xml:space="preserve">Zabelina, D. L., &amp; Robinson, M. D. (2010). Creativity as flexible cognitive control. </w:t>
      </w:r>
      <w:r w:rsidRPr="00176C6D">
        <w:rPr>
          <w:rFonts w:ascii="Times New Roman" w:hAnsi="Times New Roman" w:cs="Times New Roman"/>
          <w:i/>
          <w:iCs/>
          <w:sz w:val="24"/>
          <w:szCs w:val="24"/>
        </w:rPr>
        <w:t>Psychology of Aesthetics, Creativity, and the Arts, 4,</w:t>
      </w:r>
      <w:r w:rsidRPr="00176C6D">
        <w:rPr>
          <w:rFonts w:ascii="Times New Roman" w:hAnsi="Times New Roman" w:cs="Times New Roman"/>
          <w:sz w:val="24"/>
          <w:szCs w:val="24"/>
        </w:rPr>
        <w:t xml:space="preserve"> 136-143. doi:10.1037/a0017379</w:t>
      </w:r>
    </w:p>
    <w:p w14:paraId="1478C186" w14:textId="1038A82F" w:rsidR="006E6E92" w:rsidRPr="00176C6D" w:rsidRDefault="006E6E92">
      <w:pPr>
        <w:shd w:val="clear" w:color="auto" w:fill="FFFFFF"/>
        <w:spacing w:after="0" w:line="240" w:lineRule="auto"/>
        <w:jc w:val="center"/>
        <w:rPr>
          <w:rFonts w:ascii="Times New Roman" w:eastAsia="Times New Roman" w:hAnsi="Times New Roman" w:cs="Times New Roman"/>
          <w:sz w:val="24"/>
          <w:szCs w:val="24"/>
        </w:rPr>
        <w:sectPr w:rsidR="006E6E92" w:rsidRPr="00176C6D" w:rsidSect="00E965F1">
          <w:headerReference w:type="default" r:id="rId21"/>
          <w:headerReference w:type="first" r:id="rId22"/>
          <w:type w:val="continuous"/>
          <w:pgSz w:w="12240" w:h="15840"/>
          <w:pgMar w:top="1440" w:right="1440" w:bottom="1440" w:left="1440" w:header="720" w:footer="720" w:gutter="0"/>
          <w:cols w:space="720"/>
          <w:docGrid w:linePitch="360"/>
        </w:sectPr>
      </w:pPr>
    </w:p>
    <w:p w14:paraId="1907C69B" w14:textId="1EE8252A" w:rsidR="00334432" w:rsidRPr="00176C6D" w:rsidRDefault="00334432">
      <w:pPr>
        <w:pStyle w:val="Heading1"/>
        <w:jc w:val="center"/>
        <w:rPr>
          <w:rFonts w:ascii="Times New Roman" w:eastAsia="Times New Roman" w:hAnsi="Times New Roman" w:cs="Times New Roman"/>
          <w:color w:val="auto"/>
          <w:sz w:val="24"/>
          <w:szCs w:val="24"/>
        </w:rPr>
      </w:pPr>
      <w:bookmarkStart w:id="64" w:name="_Toc77247985"/>
      <w:bookmarkStart w:id="65" w:name="_Toc42073640"/>
      <w:r w:rsidRPr="00176C6D">
        <w:rPr>
          <w:rFonts w:ascii="Times New Roman" w:eastAsia="Times New Roman" w:hAnsi="Times New Roman" w:cs="Times New Roman"/>
          <w:color w:val="auto"/>
          <w:sz w:val="24"/>
          <w:szCs w:val="24"/>
        </w:rPr>
        <w:t xml:space="preserve">Appendix </w:t>
      </w:r>
      <w:r w:rsidR="00E15476">
        <w:rPr>
          <w:rFonts w:ascii="Times New Roman" w:eastAsia="Times New Roman" w:hAnsi="Times New Roman" w:cs="Times New Roman"/>
          <w:color w:val="auto"/>
          <w:sz w:val="24"/>
          <w:szCs w:val="24"/>
        </w:rPr>
        <w:t>A</w:t>
      </w:r>
      <w:bookmarkEnd w:id="64"/>
    </w:p>
    <w:p w14:paraId="0358C80D" w14:textId="77777777" w:rsidR="00334432" w:rsidRPr="00BF566B" w:rsidRDefault="00334432">
      <w:pPr>
        <w:spacing w:after="0" w:line="480" w:lineRule="auto"/>
        <w:ind w:firstLine="720"/>
        <w:jc w:val="center"/>
        <w:rPr>
          <w:rFonts w:ascii="Times New Roman" w:hAnsi="Times New Roman" w:cs="Times New Roman"/>
          <w:sz w:val="24"/>
          <w:szCs w:val="24"/>
        </w:rPr>
      </w:pPr>
      <w:r>
        <w:rPr>
          <w:noProof/>
        </w:rPr>
        <w:drawing>
          <wp:inline distT="0" distB="0" distL="0" distR="0" wp14:anchorId="7FCF730D" wp14:editId="547DADC9">
            <wp:extent cx="4508339" cy="2598516"/>
            <wp:effectExtent l="0" t="0" r="6985" b="0"/>
            <wp:docPr id="36" name="Chart 36">
              <a:extLst xmlns:a="http://schemas.openxmlformats.org/drawingml/2006/main">
                <a:ext uri="{FF2B5EF4-FFF2-40B4-BE49-F238E27FC236}">
                  <a16:creationId xmlns:a16="http://schemas.microsoft.com/office/drawing/2014/main" id="{616CC36F-4AAC-4ABF-9290-B3D6D7C8E3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FFF4A39" w14:textId="29BE49ED" w:rsidR="00334432" w:rsidRDefault="00334432">
      <w:pPr>
        <w:pStyle w:val="NoSpacing"/>
        <w:rPr>
          <w:rFonts w:ascii="Times New Roman" w:hAnsi="Times New Roman" w:cs="Times New Roman"/>
          <w:sz w:val="24"/>
          <w:szCs w:val="24"/>
        </w:rPr>
      </w:pPr>
      <w:r w:rsidRPr="00EB16C5">
        <w:rPr>
          <w:rFonts w:ascii="Times New Roman" w:hAnsi="Times New Roman" w:cs="Times New Roman"/>
          <w:i/>
          <w:iCs/>
          <w:sz w:val="24"/>
          <w:szCs w:val="24"/>
        </w:rPr>
        <w:t xml:space="preserve">Figure </w:t>
      </w:r>
      <w:r w:rsidR="007456E2">
        <w:rPr>
          <w:rFonts w:ascii="Times New Roman" w:hAnsi="Times New Roman" w:cs="Times New Roman"/>
          <w:i/>
          <w:iCs/>
          <w:sz w:val="24"/>
          <w:szCs w:val="24"/>
        </w:rPr>
        <w:t>A1</w:t>
      </w:r>
      <w:r w:rsidRPr="00EB16C5">
        <w:rPr>
          <w:rFonts w:ascii="Times New Roman" w:hAnsi="Times New Roman" w:cs="Times New Roman"/>
          <w:i/>
          <w:iCs/>
          <w:sz w:val="24"/>
          <w:szCs w:val="24"/>
        </w:rPr>
        <w:t>.</w:t>
      </w:r>
      <w:r>
        <w:rPr>
          <w:rFonts w:ascii="Times New Roman" w:hAnsi="Times New Roman" w:cs="Times New Roman"/>
          <w:sz w:val="24"/>
          <w:szCs w:val="24"/>
        </w:rPr>
        <w:t xml:space="preserve"> Hypothesized </w:t>
      </w:r>
      <w:r w:rsidR="00014DC2">
        <w:rPr>
          <w:rFonts w:ascii="Times New Roman" w:hAnsi="Times New Roman" w:cs="Times New Roman"/>
          <w:sz w:val="24"/>
          <w:szCs w:val="24"/>
        </w:rPr>
        <w:t xml:space="preserve">pattern of </w:t>
      </w:r>
      <w:r>
        <w:rPr>
          <w:rFonts w:ascii="Times New Roman" w:hAnsi="Times New Roman" w:cs="Times New Roman"/>
          <w:sz w:val="24"/>
          <w:szCs w:val="24"/>
        </w:rPr>
        <w:t xml:space="preserve">means corresponding to Hypotheses 1a and 1b as measured by quality, originality, and elegance. Note that cell means are based on a 5-point Likert scale. </w:t>
      </w:r>
    </w:p>
    <w:p w14:paraId="69D52DD0" w14:textId="324B76AE" w:rsidR="00BB134E" w:rsidRDefault="00BB134E">
      <w:pPr>
        <w:pStyle w:val="NoSpacing"/>
        <w:rPr>
          <w:rFonts w:ascii="Times New Roman" w:hAnsi="Times New Roman" w:cs="Times New Roman"/>
          <w:sz w:val="24"/>
          <w:szCs w:val="24"/>
        </w:rPr>
      </w:pPr>
    </w:p>
    <w:p w14:paraId="1414BD31" w14:textId="7AAABB51" w:rsidR="00BB134E" w:rsidRDefault="00BB134E">
      <w:pPr>
        <w:pStyle w:val="NoSpacing"/>
        <w:rPr>
          <w:rFonts w:ascii="Times New Roman" w:hAnsi="Times New Roman" w:cs="Times New Roman"/>
          <w:sz w:val="24"/>
          <w:szCs w:val="24"/>
        </w:rPr>
      </w:pPr>
    </w:p>
    <w:p w14:paraId="02E10D50" w14:textId="0EC86558" w:rsidR="00BB134E" w:rsidRDefault="00BB134E">
      <w:pPr>
        <w:pStyle w:val="NoSpacing"/>
        <w:rPr>
          <w:rFonts w:ascii="Times New Roman" w:hAnsi="Times New Roman" w:cs="Times New Roman"/>
          <w:sz w:val="24"/>
          <w:szCs w:val="24"/>
        </w:rPr>
      </w:pPr>
    </w:p>
    <w:p w14:paraId="38E4AC0D" w14:textId="77777777" w:rsidR="00BB134E" w:rsidRPr="00176C6D" w:rsidRDefault="00BB134E">
      <w:pPr>
        <w:pStyle w:val="NoSpacing"/>
        <w:rPr>
          <w:rFonts w:ascii="Times New Roman" w:hAnsi="Times New Roman" w:cs="Times New Roman"/>
          <w:sz w:val="24"/>
          <w:szCs w:val="24"/>
        </w:rPr>
      </w:pPr>
    </w:p>
    <w:p w14:paraId="6BEC2247" w14:textId="77777777" w:rsidR="00334432" w:rsidRDefault="00334432" w:rsidP="00BC6DF9">
      <w:pPr>
        <w:spacing w:after="0"/>
        <w:rPr>
          <w:rFonts w:ascii="Times New Roman" w:eastAsia="Times New Roman" w:hAnsi="Times New Roman" w:cs="Times New Roman"/>
          <w:sz w:val="24"/>
          <w:szCs w:val="24"/>
        </w:rPr>
      </w:pPr>
    </w:p>
    <w:p w14:paraId="007DAD54" w14:textId="77777777" w:rsidR="00334432" w:rsidRDefault="00334432">
      <w:pPr>
        <w:spacing w:after="0" w:line="480" w:lineRule="auto"/>
        <w:ind w:firstLine="720"/>
        <w:jc w:val="center"/>
        <w:rPr>
          <w:rFonts w:ascii="Times New Roman" w:hAnsi="Times New Roman" w:cs="Times New Roman"/>
          <w:sz w:val="24"/>
          <w:szCs w:val="24"/>
        </w:rPr>
      </w:pPr>
      <w:r w:rsidRPr="00511703">
        <w:rPr>
          <w:rFonts w:ascii="Times New Roman" w:hAnsi="Times New Roman" w:cs="Times New Roman"/>
          <w:noProof/>
          <w:sz w:val="20"/>
          <w:szCs w:val="20"/>
        </w:rPr>
        <w:drawing>
          <wp:inline distT="0" distB="0" distL="0" distR="0" wp14:anchorId="70E38FDC" wp14:editId="6512E4AE">
            <wp:extent cx="4445000" cy="2425700"/>
            <wp:effectExtent l="0" t="0" r="0" b="0"/>
            <wp:docPr id="49" name="Chart 49">
              <a:extLst xmlns:a="http://schemas.openxmlformats.org/drawingml/2006/main">
                <a:ext uri="{FF2B5EF4-FFF2-40B4-BE49-F238E27FC236}">
                  <a16:creationId xmlns:a16="http://schemas.microsoft.com/office/drawing/2014/main" id="{A8F5DFEF-5B5D-471A-BE10-BC0F438197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06F1773" w14:textId="0426CA84" w:rsidR="00334432" w:rsidRPr="00176C6D" w:rsidRDefault="00334432">
      <w:pPr>
        <w:pStyle w:val="NoSpacing"/>
        <w:rPr>
          <w:rFonts w:ascii="Times New Roman" w:hAnsi="Times New Roman" w:cs="Times New Roman"/>
          <w:sz w:val="24"/>
          <w:szCs w:val="24"/>
        </w:rPr>
      </w:pPr>
      <w:r w:rsidRPr="00EB16C5">
        <w:rPr>
          <w:rFonts w:ascii="Times New Roman" w:hAnsi="Times New Roman" w:cs="Times New Roman"/>
          <w:i/>
          <w:iCs/>
          <w:sz w:val="24"/>
          <w:szCs w:val="24"/>
        </w:rPr>
        <w:t xml:space="preserve">Figure </w:t>
      </w:r>
      <w:r w:rsidR="007456E2">
        <w:rPr>
          <w:rFonts w:ascii="Times New Roman" w:hAnsi="Times New Roman" w:cs="Times New Roman"/>
          <w:i/>
          <w:iCs/>
          <w:sz w:val="24"/>
          <w:szCs w:val="24"/>
        </w:rPr>
        <w:t>A2</w:t>
      </w:r>
      <w:r w:rsidRPr="00EB16C5">
        <w:rPr>
          <w:rFonts w:ascii="Times New Roman" w:hAnsi="Times New Roman" w:cs="Times New Roman"/>
          <w:i/>
          <w:iCs/>
          <w:sz w:val="24"/>
          <w:szCs w:val="24"/>
        </w:rPr>
        <w:t>.</w:t>
      </w:r>
      <w:r>
        <w:rPr>
          <w:rFonts w:ascii="Times New Roman" w:hAnsi="Times New Roman" w:cs="Times New Roman"/>
          <w:sz w:val="24"/>
          <w:szCs w:val="24"/>
        </w:rPr>
        <w:t xml:space="preserve"> Hypothesized </w:t>
      </w:r>
      <w:r w:rsidR="00014DC2">
        <w:rPr>
          <w:rFonts w:ascii="Times New Roman" w:hAnsi="Times New Roman" w:cs="Times New Roman"/>
          <w:sz w:val="24"/>
          <w:szCs w:val="24"/>
        </w:rPr>
        <w:t xml:space="preserve">pattern of </w:t>
      </w:r>
      <w:r>
        <w:rPr>
          <w:rFonts w:ascii="Times New Roman" w:hAnsi="Times New Roman" w:cs="Times New Roman"/>
          <w:sz w:val="24"/>
          <w:szCs w:val="24"/>
        </w:rPr>
        <w:t xml:space="preserve">means corresponding to Hypotheses 2a and 2b as measured by quality, originality, and elegance. Note that cell means are based on a 5-point Likert scale. </w:t>
      </w:r>
    </w:p>
    <w:p w14:paraId="612917AA" w14:textId="77777777" w:rsidR="00334432" w:rsidRDefault="00334432" w:rsidP="00BC6DF9">
      <w:pPr>
        <w:spacing w:after="0"/>
        <w:rPr>
          <w:rFonts w:ascii="Times New Roman" w:eastAsia="Times New Roman" w:hAnsi="Times New Roman" w:cs="Times New Roman"/>
          <w:sz w:val="24"/>
          <w:szCs w:val="24"/>
        </w:rPr>
      </w:pPr>
    </w:p>
    <w:p w14:paraId="6F0A9D50" w14:textId="77777777" w:rsidR="00334432" w:rsidRDefault="00334432">
      <w:pPr>
        <w:pStyle w:val="NoSpacing"/>
        <w:jc w:val="center"/>
        <w:rPr>
          <w:rFonts w:ascii="Times New Roman" w:hAnsi="Times New Roman" w:cs="Times New Roman"/>
          <w:i/>
          <w:iCs/>
          <w:sz w:val="24"/>
          <w:szCs w:val="24"/>
        </w:rPr>
      </w:pPr>
      <w:r>
        <w:rPr>
          <w:noProof/>
        </w:rPr>
        <w:drawing>
          <wp:inline distT="0" distB="0" distL="0" distR="0" wp14:anchorId="50E31148" wp14:editId="321AC708">
            <wp:extent cx="4572000" cy="2743200"/>
            <wp:effectExtent l="0" t="0" r="0" b="0"/>
            <wp:docPr id="52" name="Chart 52">
              <a:extLst xmlns:a="http://schemas.openxmlformats.org/drawingml/2006/main">
                <a:ext uri="{FF2B5EF4-FFF2-40B4-BE49-F238E27FC236}">
                  <a16:creationId xmlns:a16="http://schemas.microsoft.com/office/drawing/2014/main" id="{89A9ABA8-E25C-4EC5-BFEF-B66E77C54C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54205BF" w14:textId="5F33CD05" w:rsidR="00334432" w:rsidRPr="00176C6D" w:rsidRDefault="00334432">
      <w:pPr>
        <w:pStyle w:val="NoSpacing"/>
        <w:rPr>
          <w:rFonts w:ascii="Times New Roman" w:hAnsi="Times New Roman" w:cs="Times New Roman"/>
          <w:sz w:val="24"/>
          <w:szCs w:val="24"/>
        </w:rPr>
      </w:pPr>
      <w:r w:rsidRPr="00EB16C5">
        <w:rPr>
          <w:rFonts w:ascii="Times New Roman" w:hAnsi="Times New Roman" w:cs="Times New Roman"/>
          <w:i/>
          <w:iCs/>
          <w:sz w:val="24"/>
          <w:szCs w:val="24"/>
        </w:rPr>
        <w:t xml:space="preserve">Figure </w:t>
      </w:r>
      <w:r w:rsidR="007456E2">
        <w:rPr>
          <w:rFonts w:ascii="Times New Roman" w:hAnsi="Times New Roman" w:cs="Times New Roman"/>
          <w:i/>
          <w:iCs/>
          <w:sz w:val="24"/>
          <w:szCs w:val="24"/>
        </w:rPr>
        <w:t>A3</w:t>
      </w:r>
      <w:r w:rsidRPr="00EB16C5">
        <w:rPr>
          <w:rFonts w:ascii="Times New Roman" w:hAnsi="Times New Roman" w:cs="Times New Roman"/>
          <w:i/>
          <w:iCs/>
          <w:sz w:val="24"/>
          <w:szCs w:val="24"/>
        </w:rPr>
        <w:t>.</w:t>
      </w:r>
      <w:r>
        <w:rPr>
          <w:rFonts w:ascii="Times New Roman" w:hAnsi="Times New Roman" w:cs="Times New Roman"/>
          <w:sz w:val="24"/>
          <w:szCs w:val="24"/>
        </w:rPr>
        <w:t xml:space="preserve"> Hypothesized </w:t>
      </w:r>
      <w:r w:rsidR="00014DC2">
        <w:rPr>
          <w:rFonts w:ascii="Times New Roman" w:hAnsi="Times New Roman" w:cs="Times New Roman"/>
          <w:sz w:val="24"/>
          <w:szCs w:val="24"/>
        </w:rPr>
        <w:t xml:space="preserve">pattern of </w:t>
      </w:r>
      <w:r>
        <w:rPr>
          <w:rFonts w:ascii="Times New Roman" w:hAnsi="Times New Roman" w:cs="Times New Roman"/>
          <w:sz w:val="24"/>
          <w:szCs w:val="24"/>
        </w:rPr>
        <w:t xml:space="preserve">means corresponding to Hypotheses 3a and 3b as measured by quality, originality, and elegance. Note that cell means are based on a 5-point Likert scale. </w:t>
      </w:r>
    </w:p>
    <w:p w14:paraId="3437DE96" w14:textId="77777777" w:rsidR="00BB134E" w:rsidRDefault="00BB134E" w:rsidP="00BC6DF9">
      <w:pPr>
        <w:spacing w:after="0"/>
        <w:rPr>
          <w:rFonts w:ascii="Times New Roman" w:eastAsia="Times New Roman" w:hAnsi="Times New Roman" w:cs="Times New Roman"/>
          <w:sz w:val="24"/>
          <w:szCs w:val="24"/>
        </w:rPr>
      </w:pPr>
    </w:p>
    <w:p w14:paraId="16FC371D" w14:textId="77777777" w:rsidR="00BB134E" w:rsidRDefault="00BB134E" w:rsidP="00BC6DF9">
      <w:pPr>
        <w:spacing w:after="0"/>
        <w:rPr>
          <w:rFonts w:ascii="Times New Roman" w:eastAsia="Times New Roman" w:hAnsi="Times New Roman" w:cs="Times New Roman"/>
          <w:sz w:val="24"/>
          <w:szCs w:val="24"/>
        </w:rPr>
      </w:pPr>
    </w:p>
    <w:p w14:paraId="64DB0CA1" w14:textId="77777777" w:rsidR="00BB134E" w:rsidRPr="00176C6D" w:rsidRDefault="00BB134E">
      <w:pPr>
        <w:pStyle w:val="NoSpacing"/>
        <w:spacing w:line="480" w:lineRule="auto"/>
        <w:jc w:val="center"/>
        <w:rPr>
          <w:rFonts w:ascii="Times New Roman" w:hAnsi="Times New Roman" w:cs="Times New Roman"/>
          <w:sz w:val="24"/>
          <w:szCs w:val="24"/>
        </w:rPr>
      </w:pPr>
      <w:r>
        <w:rPr>
          <w:noProof/>
        </w:rPr>
        <w:drawing>
          <wp:inline distT="0" distB="0" distL="0" distR="0" wp14:anchorId="52D84B07" wp14:editId="4EC335DE">
            <wp:extent cx="5067300" cy="3327400"/>
            <wp:effectExtent l="0" t="0" r="0" b="6350"/>
            <wp:docPr id="57" name="Chart 57">
              <a:extLst xmlns:a="http://schemas.openxmlformats.org/drawingml/2006/main">
                <a:ext uri="{FF2B5EF4-FFF2-40B4-BE49-F238E27FC236}">
                  <a16:creationId xmlns:a16="http://schemas.microsoft.com/office/drawing/2014/main" id="{89D1C9E2-E9C0-4907-AB3E-A1C0B6F672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2806610" w14:textId="614D12F4" w:rsidR="00BB134E" w:rsidRPr="00176C6D" w:rsidRDefault="00BB134E">
      <w:pPr>
        <w:pStyle w:val="NoSpacing"/>
        <w:rPr>
          <w:rFonts w:ascii="Times New Roman" w:hAnsi="Times New Roman" w:cs="Times New Roman"/>
          <w:sz w:val="24"/>
          <w:szCs w:val="24"/>
        </w:rPr>
      </w:pPr>
      <w:r w:rsidRPr="00EB16C5">
        <w:rPr>
          <w:rFonts w:ascii="Times New Roman" w:hAnsi="Times New Roman" w:cs="Times New Roman"/>
          <w:i/>
          <w:iCs/>
          <w:sz w:val="24"/>
          <w:szCs w:val="24"/>
        </w:rPr>
        <w:t xml:space="preserve">Figure </w:t>
      </w:r>
      <w:r w:rsidR="007456E2">
        <w:rPr>
          <w:rFonts w:ascii="Times New Roman" w:hAnsi="Times New Roman" w:cs="Times New Roman"/>
          <w:i/>
          <w:iCs/>
          <w:sz w:val="24"/>
          <w:szCs w:val="24"/>
        </w:rPr>
        <w:t>A4</w:t>
      </w:r>
      <w:r w:rsidRPr="00EB16C5">
        <w:rPr>
          <w:rFonts w:ascii="Times New Roman" w:hAnsi="Times New Roman" w:cs="Times New Roman"/>
          <w:i/>
          <w:iCs/>
          <w:sz w:val="24"/>
          <w:szCs w:val="24"/>
        </w:rPr>
        <w:t>.</w:t>
      </w:r>
      <w:r>
        <w:rPr>
          <w:rFonts w:ascii="Times New Roman" w:hAnsi="Times New Roman" w:cs="Times New Roman"/>
          <w:sz w:val="24"/>
          <w:szCs w:val="24"/>
        </w:rPr>
        <w:t xml:space="preserve"> Hypothesized </w:t>
      </w:r>
      <w:r w:rsidR="00014DC2">
        <w:rPr>
          <w:rFonts w:ascii="Times New Roman" w:hAnsi="Times New Roman" w:cs="Times New Roman"/>
          <w:sz w:val="24"/>
          <w:szCs w:val="24"/>
        </w:rPr>
        <w:t xml:space="preserve">pattern of </w:t>
      </w:r>
      <w:r>
        <w:rPr>
          <w:rFonts w:ascii="Times New Roman" w:hAnsi="Times New Roman" w:cs="Times New Roman"/>
          <w:sz w:val="24"/>
          <w:szCs w:val="24"/>
        </w:rPr>
        <w:t xml:space="preserve">means for creative performance as measured by quality, originality, and elegance. Note that cell means are based on a 5-point Likert scale. </w:t>
      </w:r>
    </w:p>
    <w:p w14:paraId="32FA79F9" w14:textId="5E62FFCD" w:rsidR="00334432" w:rsidRDefault="00334432" w:rsidP="00BC6DF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6DBA9E7" w14:textId="32F202E8" w:rsidR="00D548B2" w:rsidRPr="00176C6D" w:rsidRDefault="00D548B2">
      <w:pPr>
        <w:pStyle w:val="Heading1"/>
        <w:jc w:val="center"/>
        <w:rPr>
          <w:rFonts w:ascii="Times New Roman" w:eastAsia="Times New Roman" w:hAnsi="Times New Roman" w:cs="Times New Roman"/>
          <w:color w:val="auto"/>
          <w:sz w:val="24"/>
          <w:szCs w:val="24"/>
        </w:rPr>
      </w:pPr>
      <w:bookmarkStart w:id="66" w:name="_Toc77247986"/>
      <w:r w:rsidRPr="00176C6D">
        <w:rPr>
          <w:rFonts w:ascii="Times New Roman" w:eastAsia="Times New Roman" w:hAnsi="Times New Roman" w:cs="Times New Roman"/>
          <w:color w:val="auto"/>
          <w:sz w:val="24"/>
          <w:szCs w:val="24"/>
        </w:rPr>
        <w:t xml:space="preserve">Appendix </w:t>
      </w:r>
      <w:r w:rsidR="00E15476">
        <w:rPr>
          <w:rFonts w:ascii="Times New Roman" w:eastAsia="Times New Roman" w:hAnsi="Times New Roman" w:cs="Times New Roman"/>
          <w:color w:val="auto"/>
          <w:sz w:val="24"/>
          <w:szCs w:val="24"/>
        </w:rPr>
        <w:t>B</w:t>
      </w:r>
      <w:bookmarkEnd w:id="65"/>
      <w:bookmarkEnd w:id="66"/>
    </w:p>
    <w:p w14:paraId="6FFB172A" w14:textId="24583EE5" w:rsidR="00D548B2" w:rsidRPr="00176C6D" w:rsidRDefault="00F756E1">
      <w:pPr>
        <w:shd w:val="clear" w:color="auto" w:fill="FFFFFF"/>
        <w:spacing w:after="0" w:line="240" w:lineRule="auto"/>
        <w:jc w:val="center"/>
        <w:rPr>
          <w:rFonts w:ascii="Times New Roman" w:eastAsia="Times New Roman" w:hAnsi="Times New Roman" w:cs="Times New Roman"/>
          <w:sz w:val="24"/>
          <w:szCs w:val="24"/>
        </w:rPr>
      </w:pPr>
      <w:r w:rsidRPr="00176C6D">
        <w:rPr>
          <w:rFonts w:ascii="Times New Roman" w:eastAsia="Times New Roman" w:hAnsi="Times New Roman" w:cs="Times New Roman"/>
          <w:sz w:val="24"/>
          <w:szCs w:val="24"/>
        </w:rPr>
        <w:t xml:space="preserve">Qualtrics Survey Flow of </w:t>
      </w:r>
      <w:r w:rsidR="00D548B2" w:rsidRPr="00176C6D">
        <w:rPr>
          <w:rFonts w:ascii="Times New Roman" w:eastAsia="Times New Roman" w:hAnsi="Times New Roman" w:cs="Times New Roman"/>
          <w:sz w:val="24"/>
          <w:szCs w:val="24"/>
        </w:rPr>
        <w:t xml:space="preserve">Experimental Activity </w:t>
      </w:r>
    </w:p>
    <w:p w14:paraId="41DEC000" w14:textId="77777777" w:rsidR="00D548B2" w:rsidRPr="00176C6D" w:rsidRDefault="00D548B2">
      <w:pPr>
        <w:shd w:val="clear" w:color="auto" w:fill="FFFFFF"/>
        <w:spacing w:after="0" w:line="240" w:lineRule="auto"/>
        <w:jc w:val="center"/>
        <w:rPr>
          <w:rFonts w:ascii="Times New Roman" w:eastAsia="Times New Roman" w:hAnsi="Times New Roman" w:cs="Times New Roman"/>
          <w:sz w:val="24"/>
          <w:szCs w:val="24"/>
        </w:rPr>
      </w:pPr>
    </w:p>
    <w:p w14:paraId="3FC46088" w14:textId="6B9CA2E2" w:rsidR="00D548B2" w:rsidRDefault="00D548B2">
      <w:pPr>
        <w:shd w:val="clear" w:color="auto" w:fill="FFFFFF"/>
        <w:spacing w:after="0" w:line="240" w:lineRule="auto"/>
        <w:jc w:val="center"/>
        <w:rPr>
          <w:rFonts w:ascii="Times New Roman" w:eastAsia="Times New Roman" w:hAnsi="Times New Roman" w:cs="Times New Roman"/>
          <w:sz w:val="24"/>
          <w:szCs w:val="24"/>
        </w:rPr>
      </w:pPr>
    </w:p>
    <w:p w14:paraId="7321AC03" w14:textId="6DD0EF4A" w:rsidR="00F444E3" w:rsidRDefault="00F444E3">
      <w:pPr>
        <w:shd w:val="clear" w:color="auto" w:fill="FFFFFF"/>
        <w:spacing w:after="0" w:line="240" w:lineRule="auto"/>
        <w:jc w:val="center"/>
        <w:rPr>
          <w:rFonts w:ascii="Times New Roman" w:eastAsia="Times New Roman" w:hAnsi="Times New Roman" w:cs="Times New Roman"/>
          <w:sz w:val="24"/>
          <w:szCs w:val="24"/>
        </w:rPr>
      </w:pPr>
    </w:p>
    <w:p w14:paraId="0378E1FF" w14:textId="77777777" w:rsidR="00F444E3" w:rsidRPr="00176C6D" w:rsidRDefault="00F444E3">
      <w:pPr>
        <w:shd w:val="clear" w:color="auto" w:fill="FFFFFF"/>
        <w:spacing w:after="0" w:line="240" w:lineRule="auto"/>
        <w:jc w:val="center"/>
        <w:rPr>
          <w:rFonts w:ascii="Times New Roman" w:eastAsia="Times New Roman" w:hAnsi="Times New Roman" w:cs="Times New Roman"/>
          <w:sz w:val="24"/>
          <w:szCs w:val="24"/>
        </w:rPr>
      </w:pPr>
    </w:p>
    <w:p w14:paraId="3C55E564" w14:textId="77777777" w:rsidR="00FD3327" w:rsidRPr="00970EAE" w:rsidRDefault="00FD3327">
      <w:pPr>
        <w:shd w:val="clear" w:color="auto" w:fill="FFFFFF"/>
        <w:spacing w:after="0" w:line="240" w:lineRule="auto"/>
        <w:jc w:val="center"/>
        <w:rPr>
          <w:rFonts w:ascii="Calibri" w:eastAsia="Times New Roman" w:hAnsi="Calibri" w:cs="Calibri"/>
          <w:b/>
          <w:bCs/>
          <w:color w:val="000000"/>
          <w:sz w:val="52"/>
          <w:szCs w:val="52"/>
        </w:rPr>
      </w:pPr>
      <w:r w:rsidRPr="00970EAE">
        <w:rPr>
          <w:rFonts w:ascii="Calibri" w:eastAsia="Times New Roman" w:hAnsi="Calibri" w:cs="Calibri"/>
          <w:b/>
          <w:bCs/>
          <w:color w:val="000000"/>
          <w:sz w:val="52"/>
          <w:szCs w:val="52"/>
        </w:rPr>
        <w:t>General Instructions</w:t>
      </w:r>
    </w:p>
    <w:p w14:paraId="464E06A5" w14:textId="77777777" w:rsidR="00FD3327" w:rsidRPr="00970EAE" w:rsidRDefault="00FD3327">
      <w:pPr>
        <w:shd w:val="clear" w:color="auto" w:fill="FFFFFF"/>
        <w:spacing w:after="0" w:line="240" w:lineRule="auto"/>
        <w:rPr>
          <w:rFonts w:ascii="Calibri" w:eastAsia="Times New Roman" w:hAnsi="Calibri" w:cs="Calibri"/>
          <w:color w:val="404040"/>
          <w:sz w:val="23"/>
          <w:szCs w:val="23"/>
        </w:rPr>
      </w:pPr>
    </w:p>
    <w:p w14:paraId="3A61AF33" w14:textId="77777777" w:rsidR="00FD3327" w:rsidRPr="00970EAE" w:rsidRDefault="00FD3327">
      <w:pPr>
        <w:shd w:val="clear" w:color="auto" w:fill="FFFFFF"/>
        <w:spacing w:after="0" w:line="240" w:lineRule="auto"/>
        <w:rPr>
          <w:rFonts w:ascii="Calibri" w:eastAsia="Times New Roman" w:hAnsi="Calibri" w:cs="Calibri"/>
          <w:color w:val="404040"/>
          <w:sz w:val="28"/>
          <w:szCs w:val="28"/>
        </w:rPr>
      </w:pPr>
      <w:r w:rsidRPr="00970EAE">
        <w:rPr>
          <w:rFonts w:ascii="Calibri" w:eastAsia="Times New Roman" w:hAnsi="Calibri" w:cs="Calibri"/>
          <w:color w:val="404040"/>
          <w:sz w:val="28"/>
          <w:szCs w:val="28"/>
        </w:rPr>
        <w:t xml:space="preserve">For the following sections, you will be taking on the role of a marketing consultant at Frosty Mug Brewing Co. You have just been hired as a consultant for this company and the Vice President of Marketing, Taylor Schmidt, has sent you an email welcoming you to the team. </w:t>
      </w:r>
      <w:r w:rsidRPr="00EA7E09">
        <w:rPr>
          <w:rFonts w:ascii="Calibri" w:eastAsia="Times New Roman" w:hAnsi="Calibri" w:cs="Calibri"/>
          <w:color w:val="404040"/>
          <w:sz w:val="28"/>
          <w:szCs w:val="28"/>
        </w:rPr>
        <w:t xml:space="preserve">For your information, your email address is </w:t>
      </w:r>
      <w:hyperlink r:id="rId27" w:history="1">
        <w:r w:rsidRPr="00EA7E09">
          <w:rPr>
            <w:rStyle w:val="Hyperlink"/>
            <w:rFonts w:ascii="Calibri" w:eastAsia="Times New Roman" w:hAnsi="Calibri" w:cs="Calibri"/>
            <w:sz w:val="28"/>
            <w:szCs w:val="28"/>
          </w:rPr>
          <w:t>Consultant@frostymug.com</w:t>
        </w:r>
      </w:hyperlink>
      <w:r w:rsidRPr="00EA7E09">
        <w:rPr>
          <w:rFonts w:ascii="Calibri" w:eastAsia="Times New Roman" w:hAnsi="Calibri" w:cs="Calibri"/>
          <w:color w:val="404040"/>
          <w:sz w:val="28"/>
          <w:szCs w:val="28"/>
        </w:rPr>
        <w:t xml:space="preserve">. </w:t>
      </w:r>
      <w:r w:rsidRPr="00F444E3">
        <w:rPr>
          <w:rFonts w:ascii="Calibri" w:eastAsia="Times New Roman" w:hAnsi="Calibri" w:cs="Calibri"/>
          <w:b/>
          <w:bCs/>
          <w:i/>
          <w:iCs/>
          <w:color w:val="404040"/>
          <w:sz w:val="28"/>
          <w:szCs w:val="28"/>
        </w:rPr>
        <w:t>Click on to the next page to view this email and follow all instructions carefully</w:t>
      </w:r>
      <w:r w:rsidRPr="00970EAE">
        <w:rPr>
          <w:rFonts w:ascii="Calibri" w:eastAsia="Times New Roman" w:hAnsi="Calibri" w:cs="Calibri"/>
          <w:color w:val="404040"/>
          <w:sz w:val="28"/>
          <w:szCs w:val="28"/>
        </w:rPr>
        <w:t xml:space="preserve">. </w:t>
      </w:r>
    </w:p>
    <w:p w14:paraId="66C15E76" w14:textId="77777777" w:rsidR="00970EAE" w:rsidRPr="00176C6D" w:rsidRDefault="00970EAE" w:rsidP="00BC6DF9">
      <w:pPr>
        <w:spacing w:after="0"/>
        <w:rPr>
          <w:rFonts w:ascii="Times New Roman" w:eastAsia="Times New Roman" w:hAnsi="Times New Roman" w:cs="Times New Roman"/>
          <w:sz w:val="24"/>
          <w:szCs w:val="24"/>
        </w:rPr>
      </w:pPr>
      <w:r w:rsidRPr="00176C6D">
        <w:rPr>
          <w:rFonts w:ascii="Times New Roman" w:hAnsi="Times New Roman" w:cs="Times New Roman"/>
          <w:sz w:val="24"/>
          <w:szCs w:val="24"/>
        </w:rPr>
        <w:br w:type="page"/>
      </w:r>
    </w:p>
    <w:p w14:paraId="0B5467D3" w14:textId="77777777" w:rsidR="00FD3327" w:rsidRPr="00970EAE" w:rsidRDefault="00FD3327">
      <w:pPr>
        <w:shd w:val="clear" w:color="auto" w:fill="FFFFFF"/>
        <w:spacing w:after="0" w:line="240" w:lineRule="auto"/>
        <w:jc w:val="center"/>
        <w:rPr>
          <w:rFonts w:ascii="Calibri" w:eastAsia="Times New Roman" w:hAnsi="Calibri" w:cs="Calibri"/>
          <w:color w:val="404040"/>
          <w:sz w:val="23"/>
          <w:szCs w:val="23"/>
        </w:rPr>
      </w:pPr>
      <w:r w:rsidRPr="00970EAE">
        <w:rPr>
          <w:rFonts w:ascii="Calibri" w:eastAsia="Times New Roman" w:hAnsi="Calibri" w:cs="Calibri"/>
          <w:b/>
          <w:bCs/>
          <w:color w:val="000000"/>
          <w:sz w:val="52"/>
          <w:szCs w:val="52"/>
        </w:rPr>
        <w:t>Frosty Mug Brewing Co.</w:t>
      </w:r>
    </w:p>
    <w:p w14:paraId="401FCA77" w14:textId="77777777" w:rsidR="00FD3327" w:rsidRPr="00970EAE" w:rsidRDefault="00FD3327">
      <w:pPr>
        <w:shd w:val="clear" w:color="auto" w:fill="FFFFFF"/>
        <w:spacing w:after="0" w:line="240" w:lineRule="auto"/>
        <w:rPr>
          <w:rFonts w:ascii="Calibri" w:eastAsia="Times New Roman" w:hAnsi="Calibri" w:cs="Calibri"/>
          <w:color w:val="404040"/>
          <w:sz w:val="23"/>
          <w:szCs w:val="23"/>
        </w:rPr>
      </w:pPr>
      <w:r w:rsidRPr="00970EAE">
        <w:rPr>
          <w:rFonts w:ascii="Calibri" w:eastAsia="Times New Roman" w:hAnsi="Calibri" w:cs="Calibri"/>
          <w:color w:val="404040"/>
          <w:sz w:val="23"/>
          <w:szCs w:val="23"/>
        </w:rPr>
        <w:t> </w:t>
      </w:r>
    </w:p>
    <w:p w14:paraId="1EA715A4" w14:textId="77777777" w:rsidR="00FD3327" w:rsidRPr="00970EAE" w:rsidRDefault="00FD3327">
      <w:pPr>
        <w:shd w:val="clear" w:color="auto" w:fill="FFFFFF"/>
        <w:spacing w:after="0" w:line="240" w:lineRule="auto"/>
        <w:rPr>
          <w:rFonts w:ascii="Calibri" w:eastAsia="Times New Roman" w:hAnsi="Calibri" w:cs="Calibri"/>
          <w:color w:val="404040"/>
          <w:sz w:val="23"/>
          <w:szCs w:val="23"/>
        </w:rPr>
      </w:pPr>
      <w:r w:rsidRPr="00970EAE">
        <w:rPr>
          <w:rFonts w:ascii="Calibri" w:eastAsia="Times New Roman" w:hAnsi="Calibri" w:cs="Calibri"/>
          <w:b/>
          <w:bCs/>
          <w:color w:val="000000"/>
          <w:sz w:val="26"/>
          <w:szCs w:val="26"/>
        </w:rPr>
        <w:t>From: Taylor.Schmidt@frostymug.com</w:t>
      </w:r>
    </w:p>
    <w:p w14:paraId="0AF60953" w14:textId="77777777" w:rsidR="00FD3327" w:rsidRDefault="00FD3327">
      <w:pPr>
        <w:shd w:val="clear" w:color="auto" w:fill="FFFFFF"/>
        <w:spacing w:after="0" w:line="240" w:lineRule="auto"/>
        <w:rPr>
          <w:rFonts w:ascii="Calibri" w:eastAsia="Times New Roman" w:hAnsi="Calibri" w:cs="Calibri"/>
          <w:b/>
          <w:bCs/>
          <w:color w:val="000000"/>
          <w:sz w:val="26"/>
          <w:szCs w:val="26"/>
        </w:rPr>
      </w:pPr>
      <w:r w:rsidRPr="00970EAE">
        <w:rPr>
          <w:rFonts w:ascii="Calibri" w:eastAsia="Times New Roman" w:hAnsi="Calibri" w:cs="Calibri"/>
          <w:b/>
          <w:bCs/>
          <w:color w:val="000000"/>
          <w:sz w:val="26"/>
          <w:szCs w:val="26"/>
        </w:rPr>
        <w:t xml:space="preserve">To: </w:t>
      </w:r>
      <w:r w:rsidRPr="00B8773A">
        <w:rPr>
          <w:rFonts w:ascii="Calibri" w:eastAsia="Times New Roman" w:hAnsi="Calibri" w:cs="Calibri"/>
          <w:b/>
          <w:bCs/>
          <w:color w:val="000000"/>
          <w:sz w:val="26"/>
          <w:szCs w:val="26"/>
        </w:rPr>
        <w:t>Consultant@frostymug.com</w:t>
      </w:r>
    </w:p>
    <w:p w14:paraId="1BD07957" w14:textId="77777777" w:rsidR="00FD3327" w:rsidRPr="00970EAE" w:rsidRDefault="00FD3327">
      <w:pPr>
        <w:shd w:val="clear" w:color="auto" w:fill="FFFFFF"/>
        <w:spacing w:after="0" w:line="240" w:lineRule="auto"/>
        <w:rPr>
          <w:rFonts w:ascii="Calibri" w:eastAsia="Times New Roman" w:hAnsi="Calibri" w:cs="Calibri"/>
          <w:color w:val="404040"/>
          <w:sz w:val="23"/>
          <w:szCs w:val="23"/>
        </w:rPr>
      </w:pPr>
      <w:r>
        <w:rPr>
          <w:rFonts w:ascii="Calibri" w:eastAsia="Times New Roman" w:hAnsi="Calibri" w:cs="Calibri"/>
          <w:b/>
          <w:bCs/>
          <w:color w:val="000000"/>
          <w:sz w:val="26"/>
          <w:szCs w:val="26"/>
        </w:rPr>
        <w:t>CC: Blair.Howard@frostymug.com</w:t>
      </w:r>
    </w:p>
    <w:p w14:paraId="27CBBD52" w14:textId="77777777" w:rsidR="00FD3327" w:rsidRPr="00970EAE" w:rsidRDefault="00FD3327">
      <w:pPr>
        <w:shd w:val="clear" w:color="auto" w:fill="FFFFFF"/>
        <w:spacing w:after="0" w:line="240" w:lineRule="auto"/>
        <w:rPr>
          <w:rFonts w:ascii="Calibri" w:eastAsia="Times New Roman" w:hAnsi="Calibri" w:cs="Calibri"/>
          <w:color w:val="404040"/>
          <w:sz w:val="23"/>
          <w:szCs w:val="23"/>
        </w:rPr>
      </w:pPr>
      <w:r w:rsidRPr="00970EAE">
        <w:rPr>
          <w:rFonts w:ascii="Calibri" w:eastAsia="Times New Roman" w:hAnsi="Calibri" w:cs="Calibri"/>
          <w:b/>
          <w:bCs/>
          <w:color w:val="000000"/>
          <w:sz w:val="26"/>
          <w:szCs w:val="26"/>
        </w:rPr>
        <w:t>Subject: WELCOME</w:t>
      </w:r>
    </w:p>
    <w:p w14:paraId="4E2ACDE7" w14:textId="77777777" w:rsidR="00FD3327" w:rsidRPr="00970EAE" w:rsidRDefault="00FD3327">
      <w:pPr>
        <w:shd w:val="clear" w:color="auto" w:fill="FFFFFF"/>
        <w:spacing w:after="0" w:line="240" w:lineRule="auto"/>
        <w:rPr>
          <w:rFonts w:ascii="Calibri" w:eastAsia="Times New Roman" w:hAnsi="Calibri" w:cs="Calibri"/>
          <w:color w:val="404040"/>
          <w:sz w:val="23"/>
          <w:szCs w:val="23"/>
        </w:rPr>
      </w:pPr>
      <w:r w:rsidRPr="00970EAE">
        <w:rPr>
          <w:rFonts w:ascii="Calibri" w:eastAsia="Times New Roman" w:hAnsi="Calibri" w:cs="Calibri"/>
          <w:color w:val="404040"/>
          <w:sz w:val="23"/>
          <w:szCs w:val="23"/>
        </w:rPr>
        <w:t> </w:t>
      </w:r>
    </w:p>
    <w:p w14:paraId="5B29EBF6" w14:textId="77777777" w:rsidR="00FD3327" w:rsidRPr="00970EAE" w:rsidRDefault="00FD3327">
      <w:pPr>
        <w:shd w:val="clear" w:color="auto" w:fill="FFFFFF"/>
        <w:spacing w:after="0" w:line="240" w:lineRule="auto"/>
        <w:rPr>
          <w:rFonts w:ascii="Calibri" w:eastAsia="Times New Roman" w:hAnsi="Calibri" w:cs="Calibri"/>
          <w:color w:val="404040"/>
          <w:sz w:val="24"/>
          <w:szCs w:val="24"/>
        </w:rPr>
      </w:pPr>
      <w:r w:rsidRPr="00970EAE">
        <w:rPr>
          <w:rFonts w:ascii="Calibri" w:eastAsia="Times New Roman" w:hAnsi="Calibri" w:cs="Calibri"/>
          <w:color w:val="404040"/>
          <w:sz w:val="24"/>
          <w:szCs w:val="24"/>
        </w:rPr>
        <w:t>Welcome!</w:t>
      </w:r>
    </w:p>
    <w:p w14:paraId="724E1C6C" w14:textId="77777777" w:rsidR="00FD3327" w:rsidRPr="00970EAE" w:rsidRDefault="00FD3327">
      <w:pPr>
        <w:shd w:val="clear" w:color="auto" w:fill="FFFFFF"/>
        <w:spacing w:after="0" w:line="240" w:lineRule="auto"/>
        <w:rPr>
          <w:rFonts w:ascii="Calibri" w:eastAsia="Times New Roman" w:hAnsi="Calibri" w:cs="Calibri"/>
          <w:color w:val="404040"/>
          <w:sz w:val="24"/>
          <w:szCs w:val="24"/>
        </w:rPr>
      </w:pPr>
      <w:r w:rsidRPr="00970EAE">
        <w:rPr>
          <w:rFonts w:ascii="Calibri" w:eastAsia="Times New Roman" w:hAnsi="Calibri" w:cs="Calibri"/>
          <w:color w:val="404040"/>
          <w:sz w:val="24"/>
          <w:szCs w:val="24"/>
        </w:rPr>
        <w:t> </w:t>
      </w:r>
    </w:p>
    <w:p w14:paraId="39A55631" w14:textId="77777777" w:rsidR="00FD3327" w:rsidRDefault="00FD3327">
      <w:pPr>
        <w:shd w:val="clear" w:color="auto" w:fill="FFFFFF"/>
        <w:spacing w:after="0" w:line="240" w:lineRule="auto"/>
        <w:rPr>
          <w:rFonts w:ascii="Calibri" w:eastAsia="Times New Roman" w:hAnsi="Calibri" w:cs="Calibri"/>
          <w:color w:val="404040"/>
          <w:sz w:val="24"/>
          <w:szCs w:val="24"/>
        </w:rPr>
      </w:pPr>
      <w:r w:rsidRPr="00970EAE">
        <w:rPr>
          <w:rFonts w:ascii="Calibri" w:eastAsia="Times New Roman" w:hAnsi="Calibri" w:cs="Calibri"/>
          <w:color w:val="404040"/>
          <w:sz w:val="24"/>
          <w:szCs w:val="24"/>
        </w:rPr>
        <w:t>Congratulations on being hired as a marketing consultant for the Frosty Mug Brewing Co.! We are very excited to have you on our team and are excited to have you start doing some project work with us.</w:t>
      </w:r>
    </w:p>
    <w:p w14:paraId="16E8727D" w14:textId="77777777" w:rsidR="00FD3327" w:rsidRDefault="00FD3327">
      <w:pPr>
        <w:shd w:val="clear" w:color="auto" w:fill="FFFFFF"/>
        <w:spacing w:after="0" w:line="240" w:lineRule="auto"/>
        <w:rPr>
          <w:rFonts w:ascii="Calibri" w:eastAsia="Times New Roman" w:hAnsi="Calibri" w:cs="Calibri"/>
          <w:color w:val="404040"/>
          <w:sz w:val="24"/>
          <w:szCs w:val="24"/>
        </w:rPr>
      </w:pPr>
    </w:p>
    <w:p w14:paraId="6E7CF355" w14:textId="77777777" w:rsidR="00FD3327" w:rsidRPr="00970EAE" w:rsidRDefault="00FD3327">
      <w:pPr>
        <w:shd w:val="clear" w:color="auto" w:fill="FFFFFF"/>
        <w:spacing w:after="0" w:line="240" w:lineRule="auto"/>
        <w:rPr>
          <w:rFonts w:ascii="Calibri" w:eastAsia="Times New Roman" w:hAnsi="Calibri" w:cs="Calibri"/>
          <w:color w:val="404040"/>
          <w:sz w:val="24"/>
          <w:szCs w:val="24"/>
        </w:rPr>
      </w:pPr>
      <w:r>
        <w:rPr>
          <w:rFonts w:ascii="Calibri" w:eastAsia="Times New Roman" w:hAnsi="Calibri" w:cs="Calibri"/>
          <w:color w:val="404040"/>
          <w:sz w:val="24"/>
          <w:szCs w:val="24"/>
        </w:rPr>
        <w:t>I have cc’d your direct supervisor, Blair Howard, on this email. They will be in contact with you about upcoming assignments and tasks.</w:t>
      </w:r>
    </w:p>
    <w:p w14:paraId="4A90007C" w14:textId="77777777" w:rsidR="00FD3327" w:rsidRPr="00970EAE" w:rsidRDefault="00FD3327">
      <w:pPr>
        <w:shd w:val="clear" w:color="auto" w:fill="FFFFFF"/>
        <w:spacing w:after="0" w:line="240" w:lineRule="auto"/>
        <w:rPr>
          <w:rFonts w:ascii="Calibri" w:eastAsia="Times New Roman" w:hAnsi="Calibri" w:cs="Calibri"/>
          <w:color w:val="404040"/>
          <w:sz w:val="24"/>
          <w:szCs w:val="24"/>
        </w:rPr>
      </w:pPr>
      <w:r w:rsidRPr="00970EAE">
        <w:rPr>
          <w:rFonts w:ascii="Calibri" w:eastAsia="Times New Roman" w:hAnsi="Calibri" w:cs="Calibri"/>
          <w:color w:val="404040"/>
          <w:sz w:val="24"/>
          <w:szCs w:val="24"/>
        </w:rPr>
        <w:t> </w:t>
      </w:r>
    </w:p>
    <w:p w14:paraId="116F7196" w14:textId="77777777" w:rsidR="00FD3327" w:rsidRPr="00970EAE" w:rsidRDefault="00FD3327">
      <w:pPr>
        <w:shd w:val="clear" w:color="auto" w:fill="FFFFFF"/>
        <w:spacing w:after="0" w:line="240" w:lineRule="auto"/>
        <w:rPr>
          <w:rFonts w:ascii="Calibri" w:eastAsia="Times New Roman" w:hAnsi="Calibri" w:cs="Calibri"/>
          <w:color w:val="404040"/>
          <w:sz w:val="24"/>
          <w:szCs w:val="24"/>
        </w:rPr>
      </w:pPr>
      <w:r w:rsidRPr="00970EAE">
        <w:rPr>
          <w:rFonts w:ascii="Calibri" w:eastAsia="Times New Roman" w:hAnsi="Calibri" w:cs="Calibri"/>
          <w:color w:val="404040"/>
          <w:sz w:val="24"/>
          <w:szCs w:val="24"/>
        </w:rPr>
        <w:t xml:space="preserve">Attached are some documents that will help orient you to your new position. The company history, your </w:t>
      </w:r>
      <w:r>
        <w:rPr>
          <w:rFonts w:ascii="Calibri" w:eastAsia="Times New Roman" w:hAnsi="Calibri" w:cs="Calibri"/>
          <w:color w:val="404040"/>
          <w:sz w:val="24"/>
          <w:szCs w:val="24"/>
        </w:rPr>
        <w:t>schedule for this month</w:t>
      </w:r>
      <w:r w:rsidRPr="00970EAE">
        <w:rPr>
          <w:rFonts w:ascii="Calibri" w:eastAsia="Times New Roman" w:hAnsi="Calibri" w:cs="Calibri"/>
          <w:color w:val="404040"/>
          <w:sz w:val="24"/>
          <w:szCs w:val="24"/>
        </w:rPr>
        <w:t>,</w:t>
      </w:r>
      <w:r>
        <w:rPr>
          <w:rFonts w:ascii="Calibri" w:eastAsia="Times New Roman" w:hAnsi="Calibri" w:cs="Calibri"/>
          <w:color w:val="404040"/>
          <w:sz w:val="24"/>
          <w:szCs w:val="24"/>
        </w:rPr>
        <w:t xml:space="preserve"> and the Frosty Mug Brewing Co.</w:t>
      </w:r>
      <w:r w:rsidRPr="00970EAE">
        <w:rPr>
          <w:rFonts w:ascii="Calibri" w:eastAsia="Times New Roman" w:hAnsi="Calibri" w:cs="Calibri"/>
          <w:color w:val="404040"/>
          <w:sz w:val="24"/>
          <w:szCs w:val="24"/>
        </w:rPr>
        <w:t xml:space="preserve"> corporate structure are all included. Please read through each of these documents carefully, as you may be asked to refer back to them at some point. </w:t>
      </w:r>
    </w:p>
    <w:p w14:paraId="7B65477A" w14:textId="77777777" w:rsidR="00FD3327" w:rsidRPr="00970EAE" w:rsidRDefault="00FD3327">
      <w:pPr>
        <w:shd w:val="clear" w:color="auto" w:fill="FFFFFF"/>
        <w:spacing w:after="0" w:line="240" w:lineRule="auto"/>
        <w:rPr>
          <w:rFonts w:ascii="Calibri" w:eastAsia="Times New Roman" w:hAnsi="Calibri" w:cs="Calibri"/>
          <w:color w:val="404040"/>
          <w:sz w:val="24"/>
          <w:szCs w:val="24"/>
        </w:rPr>
      </w:pPr>
      <w:r w:rsidRPr="00970EAE">
        <w:rPr>
          <w:rFonts w:ascii="Calibri" w:eastAsia="Times New Roman" w:hAnsi="Calibri" w:cs="Calibri"/>
          <w:color w:val="404040"/>
          <w:sz w:val="24"/>
          <w:szCs w:val="24"/>
        </w:rPr>
        <w:t> </w:t>
      </w:r>
    </w:p>
    <w:p w14:paraId="7774182A" w14:textId="77777777" w:rsidR="00FD3327" w:rsidRPr="00970EAE" w:rsidRDefault="00FD3327">
      <w:pPr>
        <w:shd w:val="clear" w:color="auto" w:fill="FFFFFF"/>
        <w:spacing w:after="0" w:line="240" w:lineRule="auto"/>
        <w:rPr>
          <w:rFonts w:ascii="Calibri" w:eastAsia="Times New Roman" w:hAnsi="Calibri" w:cs="Calibri"/>
          <w:color w:val="404040"/>
          <w:sz w:val="24"/>
          <w:szCs w:val="24"/>
        </w:rPr>
      </w:pPr>
      <w:r>
        <w:rPr>
          <w:rFonts w:ascii="Calibri" w:eastAsia="Times New Roman" w:hAnsi="Calibri" w:cs="Calibri"/>
          <w:color w:val="404040"/>
          <w:sz w:val="24"/>
          <w:szCs w:val="24"/>
        </w:rPr>
        <w:t>Welcome aboard</w:t>
      </w:r>
      <w:r w:rsidRPr="00970EAE">
        <w:rPr>
          <w:rFonts w:ascii="Calibri" w:eastAsia="Times New Roman" w:hAnsi="Calibri" w:cs="Calibri"/>
          <w:color w:val="404040"/>
          <w:sz w:val="24"/>
          <w:szCs w:val="24"/>
        </w:rPr>
        <w:t>, </w:t>
      </w:r>
    </w:p>
    <w:p w14:paraId="3BD00569" w14:textId="77777777" w:rsidR="00FD3327" w:rsidRPr="00970EAE" w:rsidRDefault="00FD3327">
      <w:pPr>
        <w:shd w:val="clear" w:color="auto" w:fill="FFFFFF"/>
        <w:spacing w:after="0" w:line="240" w:lineRule="auto"/>
        <w:rPr>
          <w:rFonts w:ascii="Calibri" w:eastAsia="Times New Roman" w:hAnsi="Calibri" w:cs="Calibri"/>
          <w:color w:val="404040"/>
          <w:sz w:val="24"/>
          <w:szCs w:val="24"/>
        </w:rPr>
      </w:pPr>
      <w:r w:rsidRPr="00970EAE">
        <w:rPr>
          <w:rFonts w:ascii="Calibri" w:eastAsia="Times New Roman" w:hAnsi="Calibri" w:cs="Calibri"/>
          <w:color w:val="404040"/>
          <w:sz w:val="24"/>
          <w:szCs w:val="24"/>
        </w:rPr>
        <w:t> </w:t>
      </w:r>
    </w:p>
    <w:p w14:paraId="366C5441" w14:textId="77777777" w:rsidR="00FD3327" w:rsidRPr="00970EAE" w:rsidRDefault="00FD3327">
      <w:pPr>
        <w:shd w:val="clear" w:color="auto" w:fill="FFFFFF"/>
        <w:spacing w:after="0" w:line="240" w:lineRule="auto"/>
        <w:rPr>
          <w:rFonts w:ascii="Calibri" w:eastAsia="Times New Roman" w:hAnsi="Calibri" w:cs="Calibri"/>
          <w:color w:val="404040"/>
          <w:sz w:val="24"/>
          <w:szCs w:val="24"/>
        </w:rPr>
      </w:pPr>
      <w:r w:rsidRPr="00970EAE">
        <w:rPr>
          <w:rFonts w:ascii="Calibri" w:eastAsia="Times New Roman" w:hAnsi="Calibri" w:cs="Calibri"/>
          <w:b/>
          <w:bCs/>
          <w:color w:val="404040"/>
          <w:sz w:val="24"/>
          <w:szCs w:val="24"/>
        </w:rPr>
        <w:t>Taylor Schmidt</w:t>
      </w:r>
      <w:r w:rsidRPr="00970EAE">
        <w:rPr>
          <w:rFonts w:ascii="Calibri" w:eastAsia="Times New Roman" w:hAnsi="Calibri" w:cs="Calibri"/>
          <w:b/>
          <w:bCs/>
          <w:color w:val="404040"/>
          <w:sz w:val="24"/>
          <w:szCs w:val="24"/>
        </w:rPr>
        <w:br/>
        <w:t>Vice President of Marketing</w:t>
      </w:r>
    </w:p>
    <w:p w14:paraId="74E9038C" w14:textId="77777777" w:rsidR="00FD3327" w:rsidRPr="00970EAE" w:rsidRDefault="00FD3327">
      <w:pPr>
        <w:shd w:val="clear" w:color="auto" w:fill="FFFFFF"/>
        <w:spacing w:after="0" w:line="240" w:lineRule="auto"/>
        <w:rPr>
          <w:rFonts w:ascii="Calibri" w:eastAsia="Times New Roman" w:hAnsi="Calibri" w:cs="Calibri"/>
          <w:color w:val="404040"/>
          <w:sz w:val="24"/>
          <w:szCs w:val="24"/>
        </w:rPr>
      </w:pPr>
      <w:r w:rsidRPr="00970EAE">
        <w:rPr>
          <w:rFonts w:ascii="Calibri" w:eastAsia="Times New Roman" w:hAnsi="Calibri" w:cs="Calibri"/>
          <w:color w:val="404040"/>
          <w:sz w:val="24"/>
          <w:szCs w:val="24"/>
        </w:rPr>
        <w:t>Frosty Mug Brewing Co. </w:t>
      </w:r>
    </w:p>
    <w:p w14:paraId="2A3A0C12" w14:textId="77777777" w:rsidR="00FD3327" w:rsidRPr="00970EAE" w:rsidRDefault="00FD3327">
      <w:pPr>
        <w:shd w:val="clear" w:color="auto" w:fill="FFFFFF"/>
        <w:spacing w:after="0" w:line="240" w:lineRule="auto"/>
        <w:rPr>
          <w:rFonts w:ascii="Calibri" w:eastAsia="Times New Roman" w:hAnsi="Calibri" w:cs="Calibri"/>
          <w:color w:val="404040"/>
          <w:sz w:val="24"/>
          <w:szCs w:val="24"/>
        </w:rPr>
      </w:pPr>
      <w:r w:rsidRPr="00970EAE">
        <w:rPr>
          <w:rFonts w:ascii="Calibri" w:eastAsia="Times New Roman" w:hAnsi="Calibri" w:cs="Calibri"/>
          <w:color w:val="404040"/>
          <w:sz w:val="24"/>
          <w:szCs w:val="24"/>
        </w:rPr>
        <w:t>5301 Legacy Drive</w:t>
      </w:r>
    </w:p>
    <w:p w14:paraId="0FEDCBE9" w14:textId="77777777" w:rsidR="00FD3327" w:rsidRPr="00970EAE" w:rsidRDefault="00FD3327">
      <w:pPr>
        <w:shd w:val="clear" w:color="auto" w:fill="FFFFFF"/>
        <w:spacing w:after="0" w:line="240" w:lineRule="auto"/>
        <w:rPr>
          <w:rFonts w:ascii="Calibri" w:eastAsia="Times New Roman" w:hAnsi="Calibri" w:cs="Calibri"/>
          <w:color w:val="404040"/>
          <w:sz w:val="24"/>
          <w:szCs w:val="24"/>
        </w:rPr>
      </w:pPr>
      <w:r w:rsidRPr="00970EAE">
        <w:rPr>
          <w:rFonts w:ascii="Calibri" w:eastAsia="Times New Roman" w:hAnsi="Calibri" w:cs="Calibri"/>
          <w:color w:val="404040"/>
          <w:sz w:val="24"/>
          <w:szCs w:val="24"/>
        </w:rPr>
        <w:t>10th Floor</w:t>
      </w:r>
    </w:p>
    <w:p w14:paraId="30B4540E" w14:textId="77777777" w:rsidR="00FD3327" w:rsidRPr="00970EAE" w:rsidRDefault="00FD3327">
      <w:pPr>
        <w:shd w:val="clear" w:color="auto" w:fill="FFFFFF"/>
        <w:spacing w:after="0" w:line="240" w:lineRule="auto"/>
        <w:rPr>
          <w:rFonts w:ascii="Calibri" w:eastAsia="Times New Roman" w:hAnsi="Calibri" w:cs="Calibri"/>
          <w:color w:val="404040"/>
          <w:sz w:val="24"/>
          <w:szCs w:val="24"/>
        </w:rPr>
      </w:pPr>
      <w:r w:rsidRPr="00970EAE">
        <w:rPr>
          <w:rFonts w:ascii="Calibri" w:eastAsia="Times New Roman" w:hAnsi="Calibri" w:cs="Calibri"/>
          <w:color w:val="404040"/>
          <w:sz w:val="24"/>
          <w:szCs w:val="24"/>
        </w:rPr>
        <w:t>Fort Worth, TX 76024</w:t>
      </w:r>
    </w:p>
    <w:p w14:paraId="11096F96" w14:textId="77777777" w:rsidR="00FD3327" w:rsidRPr="00970EAE" w:rsidRDefault="00FD3327">
      <w:pPr>
        <w:shd w:val="clear" w:color="auto" w:fill="FFFFFF"/>
        <w:spacing w:after="0" w:line="240" w:lineRule="auto"/>
        <w:rPr>
          <w:rFonts w:ascii="Calibri" w:eastAsia="Times New Roman" w:hAnsi="Calibri" w:cs="Calibri"/>
          <w:color w:val="404040"/>
          <w:sz w:val="24"/>
          <w:szCs w:val="24"/>
        </w:rPr>
      </w:pPr>
      <w:r w:rsidRPr="00970EAE">
        <w:rPr>
          <w:rFonts w:ascii="Calibri" w:eastAsia="Times New Roman" w:hAnsi="Calibri" w:cs="Calibri"/>
          <w:color w:val="404040"/>
          <w:sz w:val="24"/>
          <w:szCs w:val="24"/>
        </w:rPr>
        <w:t>Telephone: 972-555-5134</w:t>
      </w:r>
    </w:p>
    <w:p w14:paraId="320A8072" w14:textId="77777777" w:rsidR="00FD3327" w:rsidRPr="00970EAE" w:rsidRDefault="00FD3327">
      <w:pPr>
        <w:shd w:val="clear" w:color="auto" w:fill="FFFFFF"/>
        <w:spacing w:after="0" w:line="240" w:lineRule="auto"/>
        <w:rPr>
          <w:rFonts w:ascii="Calibri" w:eastAsia="Times New Roman" w:hAnsi="Calibri" w:cs="Calibri"/>
          <w:color w:val="404040"/>
          <w:sz w:val="24"/>
          <w:szCs w:val="24"/>
        </w:rPr>
      </w:pPr>
      <w:r w:rsidRPr="00970EAE">
        <w:rPr>
          <w:rFonts w:ascii="Calibri" w:eastAsia="Times New Roman" w:hAnsi="Calibri" w:cs="Calibri"/>
          <w:color w:val="404040"/>
          <w:sz w:val="24"/>
          <w:szCs w:val="24"/>
        </w:rPr>
        <w:t>Fax Number: 972-555-6324</w:t>
      </w:r>
    </w:p>
    <w:p w14:paraId="6041406C" w14:textId="77777777" w:rsidR="00970EAE" w:rsidRPr="00176C6D" w:rsidRDefault="00970EAE" w:rsidP="00BC6DF9">
      <w:pPr>
        <w:spacing w:after="0"/>
        <w:rPr>
          <w:rFonts w:ascii="Times New Roman" w:eastAsia="Times New Roman" w:hAnsi="Times New Roman" w:cs="Times New Roman"/>
          <w:sz w:val="24"/>
          <w:szCs w:val="24"/>
        </w:rPr>
      </w:pPr>
      <w:r w:rsidRPr="00176C6D">
        <w:rPr>
          <w:rFonts w:ascii="Times New Roman" w:hAnsi="Times New Roman" w:cs="Times New Roman"/>
          <w:sz w:val="24"/>
          <w:szCs w:val="24"/>
        </w:rPr>
        <w:br w:type="page"/>
      </w:r>
    </w:p>
    <w:p w14:paraId="49304946" w14:textId="77777777" w:rsidR="00FD3327" w:rsidRPr="00DB31D5" w:rsidRDefault="00FD3327">
      <w:pPr>
        <w:pStyle w:val="NoSpacing"/>
        <w:jc w:val="center"/>
        <w:rPr>
          <w:rFonts w:ascii="Calibri" w:hAnsi="Calibri" w:cs="Calibri"/>
          <w:b/>
          <w:bCs/>
          <w:sz w:val="52"/>
          <w:szCs w:val="52"/>
        </w:rPr>
      </w:pPr>
      <w:r w:rsidRPr="00DB31D5">
        <w:rPr>
          <w:rFonts w:ascii="Calibri" w:hAnsi="Calibri" w:cs="Calibri"/>
          <w:b/>
          <w:bCs/>
          <w:sz w:val="52"/>
          <w:szCs w:val="52"/>
        </w:rPr>
        <w:t>Email Attachments</w:t>
      </w:r>
    </w:p>
    <w:p w14:paraId="5C77DF7D" w14:textId="77777777" w:rsidR="00FD3327" w:rsidRDefault="00FD3327">
      <w:pPr>
        <w:pStyle w:val="NoSpacing"/>
        <w:jc w:val="center"/>
        <w:rPr>
          <w:rFonts w:ascii="Calibri" w:hAnsi="Calibri" w:cs="Calibri"/>
          <w:b/>
          <w:bCs/>
          <w:sz w:val="32"/>
          <w:szCs w:val="32"/>
        </w:rPr>
      </w:pPr>
    </w:p>
    <w:p w14:paraId="7DC5AF2C" w14:textId="77777777" w:rsidR="00FD3327" w:rsidRPr="00970EAE" w:rsidRDefault="00FD3327">
      <w:pPr>
        <w:shd w:val="clear" w:color="auto" w:fill="FFFFFF"/>
        <w:spacing w:after="0" w:line="240" w:lineRule="auto"/>
        <w:rPr>
          <w:rFonts w:ascii="Calibri" w:eastAsia="Times New Roman" w:hAnsi="Calibri" w:cs="Calibri"/>
          <w:color w:val="404040"/>
          <w:sz w:val="28"/>
          <w:szCs w:val="28"/>
        </w:rPr>
      </w:pPr>
      <w:r w:rsidRPr="00970EAE">
        <w:rPr>
          <w:rFonts w:ascii="Calibri" w:eastAsia="Times New Roman" w:hAnsi="Calibri" w:cs="Calibri"/>
          <w:color w:val="404040"/>
          <w:sz w:val="28"/>
          <w:szCs w:val="28"/>
        </w:rPr>
        <w:t xml:space="preserve">Click on to the next page to view </w:t>
      </w:r>
      <w:r w:rsidRPr="00EA7E09">
        <w:rPr>
          <w:rFonts w:ascii="Calibri" w:eastAsia="Times New Roman" w:hAnsi="Calibri" w:cs="Calibri"/>
          <w:color w:val="404040"/>
          <w:sz w:val="28"/>
          <w:szCs w:val="28"/>
        </w:rPr>
        <w:t xml:space="preserve">the three email attachments sent to you by Taylor Schmidt, the Vice President of Marketing. </w:t>
      </w:r>
      <w:r w:rsidRPr="0004061E">
        <w:rPr>
          <w:rFonts w:ascii="Calibri" w:eastAsia="Times New Roman" w:hAnsi="Calibri" w:cs="Calibri"/>
          <w:b/>
          <w:bCs/>
          <w:i/>
          <w:iCs/>
          <w:color w:val="404040"/>
          <w:sz w:val="28"/>
          <w:szCs w:val="28"/>
        </w:rPr>
        <w:t>Read through them carefully</w:t>
      </w:r>
      <w:r w:rsidRPr="00EA7E09">
        <w:rPr>
          <w:rFonts w:ascii="Calibri" w:eastAsia="Times New Roman" w:hAnsi="Calibri" w:cs="Calibri"/>
          <w:color w:val="404040"/>
          <w:sz w:val="28"/>
          <w:szCs w:val="28"/>
        </w:rPr>
        <w:t xml:space="preserve"> and then follow further instructions. </w:t>
      </w:r>
      <w:r w:rsidRPr="00970EAE">
        <w:rPr>
          <w:rFonts w:ascii="Calibri" w:eastAsia="Times New Roman" w:hAnsi="Calibri" w:cs="Calibri"/>
          <w:color w:val="404040"/>
          <w:sz w:val="28"/>
          <w:szCs w:val="28"/>
        </w:rPr>
        <w:t xml:space="preserve"> </w:t>
      </w:r>
    </w:p>
    <w:p w14:paraId="298DB97E" w14:textId="77777777" w:rsidR="00DB31D5" w:rsidRPr="00176C6D" w:rsidRDefault="00DB31D5" w:rsidP="00BC6DF9">
      <w:pPr>
        <w:spacing w:after="0"/>
        <w:rPr>
          <w:rFonts w:ascii="Times New Roman" w:hAnsi="Times New Roman" w:cs="Times New Roman"/>
          <w:sz w:val="24"/>
          <w:szCs w:val="24"/>
        </w:rPr>
      </w:pPr>
      <w:r w:rsidRPr="00176C6D">
        <w:rPr>
          <w:rFonts w:ascii="Times New Roman" w:hAnsi="Times New Roman" w:cs="Times New Roman"/>
          <w:sz w:val="24"/>
          <w:szCs w:val="24"/>
        </w:rPr>
        <w:br w:type="page"/>
      </w:r>
    </w:p>
    <w:p w14:paraId="417A1567" w14:textId="77777777" w:rsidR="00FD3327" w:rsidRPr="00E72E43" w:rsidRDefault="00FD3327">
      <w:pPr>
        <w:pStyle w:val="NoSpacing"/>
        <w:jc w:val="center"/>
        <w:rPr>
          <w:rFonts w:ascii="Calibri" w:hAnsi="Calibri" w:cs="Calibri"/>
          <w:b/>
          <w:bCs/>
          <w:sz w:val="52"/>
          <w:szCs w:val="52"/>
        </w:rPr>
      </w:pPr>
      <w:r w:rsidRPr="00E72E43">
        <w:rPr>
          <w:rFonts w:ascii="Calibri" w:hAnsi="Calibri" w:cs="Calibri"/>
          <w:b/>
          <w:bCs/>
          <w:sz w:val="52"/>
          <w:szCs w:val="52"/>
        </w:rPr>
        <w:t>Company History</w:t>
      </w:r>
    </w:p>
    <w:p w14:paraId="0393E0F8" w14:textId="77777777" w:rsidR="00FD3327" w:rsidRDefault="00FD3327">
      <w:pPr>
        <w:pStyle w:val="NoSpacing"/>
        <w:jc w:val="center"/>
        <w:rPr>
          <w:rFonts w:ascii="Calibri" w:hAnsi="Calibri" w:cs="Calibri"/>
          <w:sz w:val="32"/>
          <w:szCs w:val="32"/>
        </w:rPr>
      </w:pPr>
    </w:p>
    <w:p w14:paraId="5B2A47AF" w14:textId="77777777" w:rsidR="00FD3327" w:rsidRPr="00DD0418" w:rsidRDefault="00FD3327">
      <w:pPr>
        <w:pStyle w:val="NoSpacing"/>
        <w:rPr>
          <w:rFonts w:ascii="Calibri" w:hAnsi="Calibri" w:cs="Calibri"/>
          <w:sz w:val="28"/>
          <w:szCs w:val="28"/>
        </w:rPr>
      </w:pPr>
      <w:r w:rsidRPr="00DD0418">
        <w:rPr>
          <w:rFonts w:ascii="Calibri" w:hAnsi="Calibri" w:cs="Calibri"/>
          <w:sz w:val="28"/>
          <w:szCs w:val="28"/>
        </w:rPr>
        <w:t xml:space="preserve">Founded in 1919 by the Reynolds family, the American Breweries Company, also known as Frosty Mug Brewing Co., located in </w:t>
      </w:r>
      <w:r>
        <w:rPr>
          <w:rFonts w:ascii="Calibri" w:hAnsi="Calibri" w:cs="Calibri"/>
          <w:sz w:val="28"/>
          <w:szCs w:val="28"/>
        </w:rPr>
        <w:t>Fort Worth</w:t>
      </w:r>
      <w:r w:rsidRPr="00DD0418">
        <w:rPr>
          <w:rFonts w:ascii="Calibri" w:hAnsi="Calibri" w:cs="Calibri"/>
          <w:sz w:val="28"/>
          <w:szCs w:val="28"/>
        </w:rPr>
        <w:t xml:space="preserve">, </w:t>
      </w:r>
      <w:r>
        <w:rPr>
          <w:rFonts w:ascii="Calibri" w:hAnsi="Calibri" w:cs="Calibri"/>
          <w:sz w:val="28"/>
          <w:szCs w:val="28"/>
        </w:rPr>
        <w:t>Texas,</w:t>
      </w:r>
      <w:r w:rsidRPr="00DD0418">
        <w:rPr>
          <w:rFonts w:ascii="Calibri" w:hAnsi="Calibri" w:cs="Calibri"/>
          <w:sz w:val="28"/>
          <w:szCs w:val="28"/>
        </w:rPr>
        <w:t xml:space="preserve"> was originally formed to create a substitute beverage during the era of Prohibition. Despite its success, American Breweries Company closed its doors after the end of Prohibition, but the </w:t>
      </w:r>
      <w:r>
        <w:rPr>
          <w:rFonts w:ascii="Calibri" w:hAnsi="Calibri" w:cs="Calibri"/>
          <w:sz w:val="28"/>
          <w:szCs w:val="28"/>
        </w:rPr>
        <w:t xml:space="preserve">Frosty Mug Brewing Co. </w:t>
      </w:r>
      <w:r w:rsidRPr="00DD0418">
        <w:rPr>
          <w:rFonts w:ascii="Calibri" w:hAnsi="Calibri" w:cs="Calibri"/>
          <w:sz w:val="28"/>
          <w:szCs w:val="28"/>
        </w:rPr>
        <w:t xml:space="preserve">trademark was purchased by the Arnold family who operated the Eastern Bottling Company. In the late 1930s, it was then sold to the Lexington Bottling Company where the popular soda received continued success for twenty years. After World War II, quality and great taste were not enough to keep Frosty Mug </w:t>
      </w:r>
      <w:r>
        <w:rPr>
          <w:rFonts w:ascii="Calibri" w:hAnsi="Calibri" w:cs="Calibri"/>
          <w:sz w:val="28"/>
          <w:szCs w:val="28"/>
        </w:rPr>
        <w:t>R</w:t>
      </w:r>
      <w:r w:rsidRPr="00DD0418">
        <w:rPr>
          <w:rFonts w:ascii="Calibri" w:hAnsi="Calibri" w:cs="Calibri"/>
          <w:sz w:val="28"/>
          <w:szCs w:val="28"/>
        </w:rPr>
        <w:t xml:space="preserve">oot </w:t>
      </w:r>
      <w:r>
        <w:rPr>
          <w:rFonts w:ascii="Calibri" w:hAnsi="Calibri" w:cs="Calibri"/>
          <w:sz w:val="28"/>
          <w:szCs w:val="28"/>
        </w:rPr>
        <w:t>B</w:t>
      </w:r>
      <w:r w:rsidRPr="00DD0418">
        <w:rPr>
          <w:rFonts w:ascii="Calibri" w:hAnsi="Calibri" w:cs="Calibri"/>
          <w:sz w:val="28"/>
          <w:szCs w:val="28"/>
        </w:rPr>
        <w:t>eer competitive, resulting in decreased popularity and distribution.</w:t>
      </w:r>
    </w:p>
    <w:p w14:paraId="000CEA42" w14:textId="77777777" w:rsidR="00FD3327" w:rsidRPr="00DD0418" w:rsidRDefault="00FD3327">
      <w:pPr>
        <w:pStyle w:val="NoSpacing"/>
        <w:rPr>
          <w:rFonts w:ascii="Calibri" w:hAnsi="Calibri" w:cs="Calibri"/>
          <w:sz w:val="28"/>
          <w:szCs w:val="28"/>
        </w:rPr>
      </w:pPr>
    </w:p>
    <w:p w14:paraId="3713D902" w14:textId="23680AD5" w:rsidR="00DD0418" w:rsidRPr="00176C6D" w:rsidRDefault="00FD3327">
      <w:pPr>
        <w:pStyle w:val="NoSpacing"/>
        <w:rPr>
          <w:rFonts w:ascii="Times New Roman" w:hAnsi="Times New Roman" w:cs="Times New Roman"/>
          <w:sz w:val="24"/>
          <w:szCs w:val="24"/>
        </w:rPr>
        <w:sectPr w:rsidR="00DD0418" w:rsidRPr="00176C6D" w:rsidSect="00DD0418">
          <w:headerReference w:type="default" r:id="rId28"/>
          <w:pgSz w:w="12240" w:h="15840"/>
          <w:pgMar w:top="1440" w:right="1440" w:bottom="1440" w:left="1440" w:header="720" w:footer="720" w:gutter="0"/>
          <w:cols w:space="720"/>
          <w:docGrid w:linePitch="360"/>
        </w:sectPr>
      </w:pPr>
      <w:r w:rsidRPr="00DD0418">
        <w:rPr>
          <w:rFonts w:ascii="Calibri" w:hAnsi="Calibri" w:cs="Calibri"/>
          <w:sz w:val="28"/>
          <w:szCs w:val="28"/>
        </w:rPr>
        <w:t>In 1976, the</w:t>
      </w:r>
      <w:r>
        <w:rPr>
          <w:rFonts w:ascii="Calibri" w:hAnsi="Calibri" w:cs="Calibri"/>
          <w:sz w:val="28"/>
          <w:szCs w:val="28"/>
        </w:rPr>
        <w:t xml:space="preserve"> Frosty Mug Brewing Co.</w:t>
      </w:r>
      <w:r w:rsidRPr="00DD0418">
        <w:rPr>
          <w:rFonts w:ascii="Calibri" w:hAnsi="Calibri" w:cs="Calibri"/>
          <w:sz w:val="28"/>
          <w:szCs w:val="28"/>
        </w:rPr>
        <w:t xml:space="preserve"> trademark was sold to Kelley Cola Beverages, which was then sold to the Palmer Company in 1980. After the Palmer Company merged with Thirsty Beverages, Frosty Mug </w:t>
      </w:r>
      <w:r>
        <w:rPr>
          <w:rFonts w:ascii="Calibri" w:hAnsi="Calibri" w:cs="Calibri"/>
          <w:sz w:val="28"/>
          <w:szCs w:val="28"/>
        </w:rPr>
        <w:t xml:space="preserve">Root Beer </w:t>
      </w:r>
      <w:r w:rsidRPr="00DD0418">
        <w:rPr>
          <w:rFonts w:ascii="Calibri" w:hAnsi="Calibri" w:cs="Calibri"/>
          <w:sz w:val="28"/>
          <w:szCs w:val="28"/>
        </w:rPr>
        <w:t xml:space="preserve">grew increasingly popular and was eventually distributed throughout </w:t>
      </w:r>
      <w:r>
        <w:rPr>
          <w:rFonts w:ascii="Calibri" w:hAnsi="Calibri" w:cs="Calibri"/>
          <w:sz w:val="28"/>
          <w:szCs w:val="28"/>
        </w:rPr>
        <w:t>most of North America</w:t>
      </w:r>
      <w:r w:rsidRPr="00DD0418">
        <w:rPr>
          <w:rFonts w:ascii="Calibri" w:hAnsi="Calibri" w:cs="Calibri"/>
          <w:sz w:val="28"/>
          <w:szCs w:val="28"/>
        </w:rPr>
        <w:t>. Ultimately, Thirsty/Palmer Beverages Incorporated was acquired by The Clayworth-Hollingberry Beverage Company of London, England.</w:t>
      </w:r>
      <w:r>
        <w:rPr>
          <w:rFonts w:ascii="Calibri" w:hAnsi="Calibri" w:cs="Calibri"/>
          <w:sz w:val="28"/>
          <w:szCs w:val="28"/>
        </w:rPr>
        <w:t xml:space="preserve"> Today, Frosty Mug Brewing Co. is operated as a separate division of the </w:t>
      </w:r>
      <w:r w:rsidRPr="00DD0418">
        <w:rPr>
          <w:rFonts w:ascii="Calibri" w:hAnsi="Calibri" w:cs="Calibri"/>
          <w:sz w:val="28"/>
          <w:szCs w:val="28"/>
        </w:rPr>
        <w:t>Clayworth-Hollingberry Beverage</w:t>
      </w:r>
      <w:r>
        <w:rPr>
          <w:rFonts w:ascii="Calibri" w:hAnsi="Calibri" w:cs="Calibri"/>
          <w:sz w:val="28"/>
          <w:szCs w:val="28"/>
        </w:rPr>
        <w:t xml:space="preserve"> Company</w:t>
      </w:r>
      <w:r>
        <w:rPr>
          <w:rFonts w:ascii="Times New Roman" w:hAnsi="Times New Roman" w:cs="Times New Roman"/>
          <w:sz w:val="24"/>
          <w:szCs w:val="24"/>
        </w:rPr>
        <w:t>.</w:t>
      </w:r>
    </w:p>
    <w:tbl>
      <w:tblPr>
        <w:tblStyle w:val="TableGrid"/>
        <w:tblpPr w:leftFromText="180" w:rightFromText="180" w:vertAnchor="page" w:horzAnchor="margin" w:tblpY="1441"/>
        <w:tblW w:w="12825" w:type="dxa"/>
        <w:tblLook w:val="04A0" w:firstRow="1" w:lastRow="0" w:firstColumn="1" w:lastColumn="0" w:noHBand="0" w:noVBand="1"/>
      </w:tblPr>
      <w:tblGrid>
        <w:gridCol w:w="2065"/>
        <w:gridCol w:w="2155"/>
        <w:gridCol w:w="1978"/>
        <w:gridCol w:w="1893"/>
        <w:gridCol w:w="1997"/>
        <w:gridCol w:w="1850"/>
        <w:gridCol w:w="887"/>
      </w:tblGrid>
      <w:tr w:rsidR="008A4D9F" w:rsidRPr="008A4D9F" w14:paraId="05A71B76" w14:textId="77777777" w:rsidTr="008A4D9F">
        <w:trPr>
          <w:trHeight w:val="1066"/>
        </w:trPr>
        <w:tc>
          <w:tcPr>
            <w:tcW w:w="0" w:type="auto"/>
            <w:vAlign w:val="center"/>
          </w:tcPr>
          <w:p w14:paraId="6CD9BBB6" w14:textId="77777777" w:rsidR="008A4D9F" w:rsidRPr="008A4D9F" w:rsidRDefault="008A4D9F" w:rsidP="008A4D9F">
            <w:pPr>
              <w:pStyle w:val="NoSpacing"/>
              <w:jc w:val="center"/>
              <w:rPr>
                <w:rFonts w:ascii="Calibri" w:hAnsi="Calibri" w:cs="Calibri"/>
                <w:b/>
                <w:bCs/>
              </w:rPr>
            </w:pPr>
            <w:r w:rsidRPr="008A4D9F">
              <w:rPr>
                <w:rFonts w:ascii="Calibri" w:hAnsi="Calibri" w:cs="Calibri"/>
                <w:b/>
                <w:bCs/>
              </w:rPr>
              <w:t>Monday</w:t>
            </w:r>
          </w:p>
        </w:tc>
        <w:tc>
          <w:tcPr>
            <w:tcW w:w="0" w:type="auto"/>
            <w:vAlign w:val="center"/>
          </w:tcPr>
          <w:p w14:paraId="78031F83" w14:textId="77777777" w:rsidR="008A4D9F" w:rsidRPr="008A4D9F" w:rsidRDefault="008A4D9F" w:rsidP="008A4D9F">
            <w:pPr>
              <w:pStyle w:val="NoSpacing"/>
              <w:jc w:val="center"/>
              <w:rPr>
                <w:rFonts w:ascii="Calibri" w:hAnsi="Calibri" w:cs="Calibri"/>
                <w:b/>
                <w:bCs/>
              </w:rPr>
            </w:pPr>
            <w:r w:rsidRPr="008A4D9F">
              <w:rPr>
                <w:rFonts w:ascii="Calibri" w:hAnsi="Calibri" w:cs="Calibri"/>
                <w:b/>
                <w:bCs/>
              </w:rPr>
              <w:t>Tuesday</w:t>
            </w:r>
          </w:p>
        </w:tc>
        <w:tc>
          <w:tcPr>
            <w:tcW w:w="0" w:type="auto"/>
            <w:vAlign w:val="center"/>
          </w:tcPr>
          <w:p w14:paraId="2ADCE219" w14:textId="77777777" w:rsidR="008A4D9F" w:rsidRPr="008A4D9F" w:rsidRDefault="008A4D9F" w:rsidP="008A4D9F">
            <w:pPr>
              <w:pStyle w:val="NoSpacing"/>
              <w:jc w:val="center"/>
              <w:rPr>
                <w:rFonts w:ascii="Calibri" w:hAnsi="Calibri" w:cs="Calibri"/>
                <w:b/>
                <w:bCs/>
              </w:rPr>
            </w:pPr>
            <w:r w:rsidRPr="008A4D9F">
              <w:rPr>
                <w:rFonts w:ascii="Calibri" w:hAnsi="Calibri" w:cs="Calibri"/>
                <w:b/>
                <w:bCs/>
              </w:rPr>
              <w:t>Wednesday</w:t>
            </w:r>
          </w:p>
        </w:tc>
        <w:tc>
          <w:tcPr>
            <w:tcW w:w="0" w:type="auto"/>
            <w:vAlign w:val="center"/>
          </w:tcPr>
          <w:p w14:paraId="76DA9625" w14:textId="77777777" w:rsidR="008A4D9F" w:rsidRPr="008A4D9F" w:rsidRDefault="008A4D9F" w:rsidP="008A4D9F">
            <w:pPr>
              <w:pStyle w:val="NoSpacing"/>
              <w:jc w:val="center"/>
              <w:rPr>
                <w:rFonts w:ascii="Calibri" w:hAnsi="Calibri" w:cs="Calibri"/>
                <w:b/>
                <w:bCs/>
              </w:rPr>
            </w:pPr>
            <w:r w:rsidRPr="008A4D9F">
              <w:rPr>
                <w:rFonts w:ascii="Calibri" w:hAnsi="Calibri" w:cs="Calibri"/>
                <w:b/>
                <w:bCs/>
              </w:rPr>
              <w:t>Thursday</w:t>
            </w:r>
          </w:p>
        </w:tc>
        <w:tc>
          <w:tcPr>
            <w:tcW w:w="0" w:type="auto"/>
            <w:vAlign w:val="center"/>
          </w:tcPr>
          <w:p w14:paraId="3ABF0B11" w14:textId="77777777" w:rsidR="008A4D9F" w:rsidRPr="008A4D9F" w:rsidRDefault="008A4D9F" w:rsidP="008A4D9F">
            <w:pPr>
              <w:pStyle w:val="NoSpacing"/>
              <w:jc w:val="center"/>
              <w:rPr>
                <w:rFonts w:ascii="Calibri" w:hAnsi="Calibri" w:cs="Calibri"/>
                <w:b/>
                <w:bCs/>
              </w:rPr>
            </w:pPr>
            <w:r w:rsidRPr="008A4D9F">
              <w:rPr>
                <w:rFonts w:ascii="Calibri" w:hAnsi="Calibri" w:cs="Calibri"/>
                <w:b/>
                <w:bCs/>
              </w:rPr>
              <w:t>Friday</w:t>
            </w:r>
          </w:p>
        </w:tc>
        <w:tc>
          <w:tcPr>
            <w:tcW w:w="0" w:type="auto"/>
            <w:vAlign w:val="center"/>
          </w:tcPr>
          <w:p w14:paraId="4E186E4E" w14:textId="77777777" w:rsidR="008A4D9F" w:rsidRPr="008A4D9F" w:rsidRDefault="008A4D9F" w:rsidP="008A4D9F">
            <w:pPr>
              <w:pStyle w:val="NoSpacing"/>
              <w:jc w:val="center"/>
              <w:rPr>
                <w:rFonts w:ascii="Calibri" w:hAnsi="Calibri" w:cs="Calibri"/>
                <w:b/>
                <w:bCs/>
              </w:rPr>
            </w:pPr>
            <w:r w:rsidRPr="008A4D9F">
              <w:rPr>
                <w:rFonts w:ascii="Calibri" w:hAnsi="Calibri" w:cs="Calibri"/>
                <w:b/>
                <w:bCs/>
              </w:rPr>
              <w:t>Saturday</w:t>
            </w:r>
          </w:p>
        </w:tc>
        <w:tc>
          <w:tcPr>
            <w:tcW w:w="0" w:type="auto"/>
            <w:vAlign w:val="center"/>
          </w:tcPr>
          <w:p w14:paraId="1A4C8C17" w14:textId="77777777" w:rsidR="008A4D9F" w:rsidRPr="008A4D9F" w:rsidRDefault="008A4D9F" w:rsidP="008A4D9F">
            <w:pPr>
              <w:pStyle w:val="NoSpacing"/>
              <w:jc w:val="center"/>
              <w:rPr>
                <w:rFonts w:ascii="Calibri" w:hAnsi="Calibri" w:cs="Calibri"/>
                <w:b/>
                <w:bCs/>
              </w:rPr>
            </w:pPr>
            <w:r w:rsidRPr="008A4D9F">
              <w:rPr>
                <w:rFonts w:ascii="Calibri" w:hAnsi="Calibri" w:cs="Calibri"/>
                <w:b/>
                <w:bCs/>
              </w:rPr>
              <w:t>Sunday</w:t>
            </w:r>
          </w:p>
        </w:tc>
      </w:tr>
      <w:tr w:rsidR="008A4D9F" w:rsidRPr="008A4D9F" w14:paraId="3A9A016F" w14:textId="77777777" w:rsidTr="008A4D9F">
        <w:trPr>
          <w:trHeight w:val="1066"/>
        </w:trPr>
        <w:tc>
          <w:tcPr>
            <w:tcW w:w="0" w:type="auto"/>
          </w:tcPr>
          <w:p w14:paraId="76D52DD1" w14:textId="77777777" w:rsidR="008A4D9F" w:rsidRPr="008A4D9F" w:rsidRDefault="008A4D9F" w:rsidP="008A4D9F">
            <w:pPr>
              <w:pStyle w:val="NoSpacing"/>
              <w:rPr>
                <w:rFonts w:ascii="Calibri" w:hAnsi="Calibri" w:cs="Calibri"/>
              </w:rPr>
            </w:pPr>
          </w:p>
        </w:tc>
        <w:tc>
          <w:tcPr>
            <w:tcW w:w="0" w:type="auto"/>
          </w:tcPr>
          <w:p w14:paraId="6B4BB4B7" w14:textId="77777777" w:rsidR="008A4D9F" w:rsidRPr="008A4D9F" w:rsidRDefault="008A4D9F" w:rsidP="008A4D9F">
            <w:pPr>
              <w:pStyle w:val="NoSpacing"/>
              <w:rPr>
                <w:rFonts w:ascii="Calibri" w:hAnsi="Calibri" w:cs="Calibri"/>
              </w:rPr>
            </w:pPr>
          </w:p>
        </w:tc>
        <w:tc>
          <w:tcPr>
            <w:tcW w:w="0" w:type="auto"/>
          </w:tcPr>
          <w:p w14:paraId="5260D22E" w14:textId="77777777" w:rsidR="008A4D9F" w:rsidRPr="008A4D9F" w:rsidRDefault="008A4D9F" w:rsidP="008A4D9F">
            <w:pPr>
              <w:pStyle w:val="NoSpacing"/>
              <w:rPr>
                <w:rFonts w:ascii="Calibri" w:hAnsi="Calibri" w:cs="Calibri"/>
              </w:rPr>
            </w:pPr>
          </w:p>
        </w:tc>
        <w:tc>
          <w:tcPr>
            <w:tcW w:w="0" w:type="auto"/>
          </w:tcPr>
          <w:p w14:paraId="676C18BB" w14:textId="77777777" w:rsidR="008A4D9F" w:rsidRPr="008A4D9F" w:rsidRDefault="008A4D9F" w:rsidP="008A4D9F">
            <w:pPr>
              <w:pStyle w:val="NoSpacing"/>
              <w:rPr>
                <w:rFonts w:ascii="Calibri" w:hAnsi="Calibri" w:cs="Calibri"/>
              </w:rPr>
            </w:pPr>
          </w:p>
        </w:tc>
        <w:tc>
          <w:tcPr>
            <w:tcW w:w="0" w:type="auto"/>
          </w:tcPr>
          <w:p w14:paraId="38FDBEF6" w14:textId="77777777" w:rsidR="008A4D9F" w:rsidRPr="008A4D9F" w:rsidRDefault="008A4D9F" w:rsidP="008A4D9F">
            <w:pPr>
              <w:pStyle w:val="NoSpacing"/>
              <w:rPr>
                <w:rFonts w:ascii="Calibri" w:hAnsi="Calibri" w:cs="Calibri"/>
              </w:rPr>
            </w:pPr>
            <w:r w:rsidRPr="008A4D9F">
              <w:rPr>
                <w:rFonts w:ascii="Calibri" w:hAnsi="Calibri" w:cs="Calibri"/>
              </w:rPr>
              <w:t>1</w:t>
            </w:r>
          </w:p>
          <w:p w14:paraId="7993B4F6" w14:textId="77777777" w:rsidR="008A4D9F" w:rsidRPr="008A4D9F" w:rsidRDefault="008A4D9F" w:rsidP="008A4D9F">
            <w:pPr>
              <w:pStyle w:val="NoSpacing"/>
              <w:rPr>
                <w:rFonts w:ascii="Calibri" w:hAnsi="Calibri" w:cs="Calibri"/>
              </w:rPr>
            </w:pPr>
          </w:p>
          <w:p w14:paraId="32923A27" w14:textId="77777777" w:rsidR="008A4D9F" w:rsidRPr="008A4D9F" w:rsidRDefault="008A4D9F" w:rsidP="008A4D9F">
            <w:pPr>
              <w:pStyle w:val="NoSpacing"/>
              <w:rPr>
                <w:rFonts w:ascii="Calibri" w:hAnsi="Calibri" w:cs="Calibri"/>
              </w:rPr>
            </w:pPr>
          </w:p>
        </w:tc>
        <w:tc>
          <w:tcPr>
            <w:tcW w:w="0" w:type="auto"/>
          </w:tcPr>
          <w:p w14:paraId="2ECDBC84" w14:textId="77777777" w:rsidR="008A4D9F" w:rsidRPr="008A4D9F" w:rsidRDefault="008A4D9F" w:rsidP="008A4D9F">
            <w:pPr>
              <w:pStyle w:val="NoSpacing"/>
              <w:rPr>
                <w:rFonts w:ascii="Calibri" w:hAnsi="Calibri" w:cs="Calibri"/>
              </w:rPr>
            </w:pPr>
            <w:r w:rsidRPr="008A4D9F">
              <w:rPr>
                <w:rFonts w:ascii="Calibri" w:hAnsi="Calibri" w:cs="Calibri"/>
              </w:rPr>
              <w:t>2</w:t>
            </w:r>
          </w:p>
          <w:p w14:paraId="25C5DF55" w14:textId="77777777" w:rsidR="008A4D9F" w:rsidRPr="008A4D9F" w:rsidRDefault="008A4D9F" w:rsidP="008A4D9F">
            <w:pPr>
              <w:pStyle w:val="NoSpacing"/>
              <w:rPr>
                <w:rFonts w:ascii="Calibri" w:hAnsi="Calibri" w:cs="Calibri"/>
              </w:rPr>
            </w:pPr>
          </w:p>
          <w:p w14:paraId="33158F61" w14:textId="77777777" w:rsidR="008A4D9F" w:rsidRPr="008A4D9F" w:rsidRDefault="008A4D9F" w:rsidP="008A4D9F">
            <w:pPr>
              <w:pStyle w:val="NoSpacing"/>
              <w:rPr>
                <w:rFonts w:ascii="Calibri" w:hAnsi="Calibri" w:cs="Calibri"/>
              </w:rPr>
            </w:pPr>
            <w:r w:rsidRPr="008A4D9F">
              <w:rPr>
                <w:rFonts w:ascii="Calibri" w:hAnsi="Calibri" w:cs="Calibri"/>
              </w:rPr>
              <w:t>Corporate retreat @ 8:00 AM – 4:00 PM</w:t>
            </w:r>
          </w:p>
        </w:tc>
        <w:tc>
          <w:tcPr>
            <w:tcW w:w="0" w:type="auto"/>
          </w:tcPr>
          <w:p w14:paraId="5D2A4B5C" w14:textId="77777777" w:rsidR="008A4D9F" w:rsidRPr="008A4D9F" w:rsidRDefault="008A4D9F" w:rsidP="008A4D9F">
            <w:pPr>
              <w:pStyle w:val="NoSpacing"/>
              <w:rPr>
                <w:rFonts w:ascii="Calibri" w:hAnsi="Calibri" w:cs="Calibri"/>
              </w:rPr>
            </w:pPr>
            <w:r w:rsidRPr="008A4D9F">
              <w:rPr>
                <w:rFonts w:ascii="Calibri" w:hAnsi="Calibri" w:cs="Calibri"/>
              </w:rPr>
              <w:t>3</w:t>
            </w:r>
          </w:p>
        </w:tc>
      </w:tr>
      <w:tr w:rsidR="008A4D9F" w:rsidRPr="008A4D9F" w14:paraId="75BBCFB4" w14:textId="77777777" w:rsidTr="008A4D9F">
        <w:trPr>
          <w:trHeight w:val="1066"/>
        </w:trPr>
        <w:tc>
          <w:tcPr>
            <w:tcW w:w="0" w:type="auto"/>
          </w:tcPr>
          <w:p w14:paraId="4135C036" w14:textId="77777777" w:rsidR="008A4D9F" w:rsidRPr="008A4D9F" w:rsidRDefault="008A4D9F" w:rsidP="008A4D9F">
            <w:pPr>
              <w:pStyle w:val="NoSpacing"/>
              <w:rPr>
                <w:rFonts w:ascii="Calibri" w:hAnsi="Calibri" w:cs="Calibri"/>
              </w:rPr>
            </w:pPr>
            <w:r w:rsidRPr="008A4D9F">
              <w:rPr>
                <w:rFonts w:ascii="Calibri" w:hAnsi="Calibri" w:cs="Calibri"/>
              </w:rPr>
              <w:t>4</w:t>
            </w:r>
          </w:p>
          <w:p w14:paraId="461BBCFF" w14:textId="77777777" w:rsidR="008A4D9F" w:rsidRPr="008A4D9F" w:rsidRDefault="008A4D9F" w:rsidP="008A4D9F">
            <w:pPr>
              <w:pStyle w:val="NoSpacing"/>
              <w:rPr>
                <w:rFonts w:ascii="Calibri" w:hAnsi="Calibri" w:cs="Calibri"/>
              </w:rPr>
            </w:pPr>
          </w:p>
          <w:p w14:paraId="312E5343" w14:textId="77777777" w:rsidR="008A4D9F" w:rsidRPr="008A4D9F" w:rsidRDefault="008A4D9F" w:rsidP="008A4D9F">
            <w:pPr>
              <w:pStyle w:val="NoSpacing"/>
              <w:rPr>
                <w:rFonts w:ascii="Calibri" w:hAnsi="Calibri" w:cs="Calibri"/>
              </w:rPr>
            </w:pPr>
            <w:r w:rsidRPr="008A4D9F">
              <w:rPr>
                <w:rFonts w:ascii="Calibri" w:hAnsi="Calibri" w:cs="Calibri"/>
              </w:rPr>
              <w:t>Send survey reminder to marketing team</w:t>
            </w:r>
          </w:p>
        </w:tc>
        <w:tc>
          <w:tcPr>
            <w:tcW w:w="0" w:type="auto"/>
          </w:tcPr>
          <w:p w14:paraId="593CF5E6" w14:textId="77777777" w:rsidR="008A4D9F" w:rsidRPr="008A4D9F" w:rsidRDefault="008A4D9F" w:rsidP="008A4D9F">
            <w:pPr>
              <w:pStyle w:val="NoSpacing"/>
              <w:rPr>
                <w:rFonts w:ascii="Calibri" w:hAnsi="Calibri" w:cs="Calibri"/>
              </w:rPr>
            </w:pPr>
            <w:r w:rsidRPr="008A4D9F">
              <w:rPr>
                <w:rFonts w:ascii="Calibri" w:hAnsi="Calibri" w:cs="Calibri"/>
              </w:rPr>
              <w:t>5</w:t>
            </w:r>
          </w:p>
        </w:tc>
        <w:tc>
          <w:tcPr>
            <w:tcW w:w="0" w:type="auto"/>
          </w:tcPr>
          <w:p w14:paraId="12B25A1D" w14:textId="77777777" w:rsidR="008A4D9F" w:rsidRPr="008A4D9F" w:rsidRDefault="008A4D9F" w:rsidP="008A4D9F">
            <w:pPr>
              <w:pStyle w:val="NoSpacing"/>
              <w:rPr>
                <w:rFonts w:ascii="Calibri" w:hAnsi="Calibri" w:cs="Calibri"/>
              </w:rPr>
            </w:pPr>
            <w:r w:rsidRPr="008A4D9F">
              <w:rPr>
                <w:rFonts w:ascii="Calibri" w:hAnsi="Calibri" w:cs="Calibri"/>
              </w:rPr>
              <w:t>6</w:t>
            </w:r>
          </w:p>
          <w:p w14:paraId="5F37D10B" w14:textId="77777777" w:rsidR="008A4D9F" w:rsidRPr="008A4D9F" w:rsidRDefault="008A4D9F" w:rsidP="008A4D9F">
            <w:pPr>
              <w:pStyle w:val="NoSpacing"/>
              <w:rPr>
                <w:rFonts w:ascii="Calibri" w:hAnsi="Calibri" w:cs="Calibri"/>
              </w:rPr>
            </w:pPr>
          </w:p>
          <w:p w14:paraId="7B5B69E9" w14:textId="77777777" w:rsidR="008A4D9F" w:rsidRPr="008A4D9F" w:rsidRDefault="008A4D9F" w:rsidP="008A4D9F">
            <w:pPr>
              <w:pStyle w:val="NoSpacing"/>
              <w:rPr>
                <w:rFonts w:ascii="Calibri" w:hAnsi="Calibri" w:cs="Calibri"/>
              </w:rPr>
            </w:pPr>
            <w:r w:rsidRPr="008A4D9F">
              <w:rPr>
                <w:rFonts w:ascii="Calibri" w:hAnsi="Calibri" w:cs="Calibri"/>
              </w:rPr>
              <w:t>Marketing team survey due @ 4:00 PM</w:t>
            </w:r>
          </w:p>
        </w:tc>
        <w:tc>
          <w:tcPr>
            <w:tcW w:w="0" w:type="auto"/>
          </w:tcPr>
          <w:p w14:paraId="7CFB0474" w14:textId="77777777" w:rsidR="008A4D9F" w:rsidRPr="008A4D9F" w:rsidRDefault="008A4D9F" w:rsidP="008A4D9F">
            <w:pPr>
              <w:pStyle w:val="NoSpacing"/>
              <w:rPr>
                <w:rFonts w:ascii="Calibri" w:hAnsi="Calibri" w:cs="Calibri"/>
              </w:rPr>
            </w:pPr>
            <w:r w:rsidRPr="008A4D9F">
              <w:rPr>
                <w:rFonts w:ascii="Calibri" w:hAnsi="Calibri" w:cs="Calibri"/>
              </w:rPr>
              <w:t>7</w:t>
            </w:r>
          </w:p>
        </w:tc>
        <w:tc>
          <w:tcPr>
            <w:tcW w:w="0" w:type="auto"/>
          </w:tcPr>
          <w:p w14:paraId="44E6DD3D" w14:textId="77777777" w:rsidR="008A4D9F" w:rsidRPr="008A4D9F" w:rsidRDefault="008A4D9F" w:rsidP="008A4D9F">
            <w:pPr>
              <w:pStyle w:val="NoSpacing"/>
              <w:rPr>
                <w:rFonts w:ascii="Calibri" w:hAnsi="Calibri" w:cs="Calibri"/>
              </w:rPr>
            </w:pPr>
            <w:r w:rsidRPr="008A4D9F">
              <w:rPr>
                <w:rFonts w:ascii="Calibri" w:hAnsi="Calibri" w:cs="Calibri"/>
              </w:rPr>
              <w:t>8</w:t>
            </w:r>
          </w:p>
          <w:p w14:paraId="67C233D1" w14:textId="77777777" w:rsidR="008A4D9F" w:rsidRPr="008A4D9F" w:rsidRDefault="008A4D9F" w:rsidP="008A4D9F">
            <w:pPr>
              <w:pStyle w:val="NoSpacing"/>
              <w:rPr>
                <w:rFonts w:ascii="Calibri" w:hAnsi="Calibri" w:cs="Calibri"/>
              </w:rPr>
            </w:pPr>
          </w:p>
          <w:p w14:paraId="204ABDC8" w14:textId="77777777" w:rsidR="008A4D9F" w:rsidRPr="008A4D9F" w:rsidRDefault="008A4D9F" w:rsidP="008A4D9F">
            <w:pPr>
              <w:pStyle w:val="NoSpacing"/>
              <w:rPr>
                <w:rFonts w:ascii="Calibri" w:hAnsi="Calibri" w:cs="Calibri"/>
              </w:rPr>
            </w:pPr>
            <w:r w:rsidRPr="008A4D9F">
              <w:rPr>
                <w:rFonts w:ascii="Calibri" w:hAnsi="Calibri" w:cs="Calibri"/>
              </w:rPr>
              <w:t>Marketing conference in Dallas</w:t>
            </w:r>
          </w:p>
        </w:tc>
        <w:tc>
          <w:tcPr>
            <w:tcW w:w="0" w:type="auto"/>
          </w:tcPr>
          <w:p w14:paraId="6E5F67DD" w14:textId="77777777" w:rsidR="008A4D9F" w:rsidRPr="008A4D9F" w:rsidRDefault="008A4D9F" w:rsidP="008A4D9F">
            <w:pPr>
              <w:pStyle w:val="NoSpacing"/>
              <w:rPr>
                <w:rFonts w:ascii="Calibri" w:hAnsi="Calibri" w:cs="Calibri"/>
              </w:rPr>
            </w:pPr>
            <w:r w:rsidRPr="008A4D9F">
              <w:rPr>
                <w:rFonts w:ascii="Calibri" w:hAnsi="Calibri" w:cs="Calibri"/>
              </w:rPr>
              <w:t>9</w:t>
            </w:r>
          </w:p>
          <w:p w14:paraId="5D206AB1" w14:textId="77777777" w:rsidR="008A4D9F" w:rsidRPr="008A4D9F" w:rsidRDefault="008A4D9F" w:rsidP="008A4D9F">
            <w:pPr>
              <w:pStyle w:val="NoSpacing"/>
              <w:rPr>
                <w:rFonts w:ascii="Calibri" w:hAnsi="Calibri" w:cs="Calibri"/>
              </w:rPr>
            </w:pPr>
          </w:p>
          <w:p w14:paraId="3FA9E73C" w14:textId="77777777" w:rsidR="008A4D9F" w:rsidRPr="008A4D9F" w:rsidRDefault="008A4D9F" w:rsidP="008A4D9F">
            <w:pPr>
              <w:pStyle w:val="NoSpacing"/>
              <w:rPr>
                <w:rFonts w:ascii="Calibri" w:hAnsi="Calibri" w:cs="Calibri"/>
              </w:rPr>
            </w:pPr>
            <w:r w:rsidRPr="008A4D9F">
              <w:rPr>
                <w:rFonts w:ascii="Calibri" w:hAnsi="Calibri" w:cs="Calibri"/>
              </w:rPr>
              <w:t>Marketing conference in Dallas</w:t>
            </w:r>
          </w:p>
        </w:tc>
        <w:tc>
          <w:tcPr>
            <w:tcW w:w="0" w:type="auto"/>
          </w:tcPr>
          <w:p w14:paraId="7418C7F4" w14:textId="77777777" w:rsidR="008A4D9F" w:rsidRPr="008A4D9F" w:rsidRDefault="008A4D9F" w:rsidP="008A4D9F">
            <w:pPr>
              <w:pStyle w:val="NoSpacing"/>
              <w:rPr>
                <w:rFonts w:ascii="Calibri" w:hAnsi="Calibri" w:cs="Calibri"/>
              </w:rPr>
            </w:pPr>
            <w:r w:rsidRPr="008A4D9F">
              <w:rPr>
                <w:rFonts w:ascii="Calibri" w:hAnsi="Calibri" w:cs="Calibri"/>
              </w:rPr>
              <w:t>10</w:t>
            </w:r>
          </w:p>
        </w:tc>
      </w:tr>
      <w:tr w:rsidR="008A4D9F" w:rsidRPr="008A4D9F" w14:paraId="105C2CAE" w14:textId="77777777" w:rsidTr="008A4D9F">
        <w:trPr>
          <w:trHeight w:val="1066"/>
        </w:trPr>
        <w:tc>
          <w:tcPr>
            <w:tcW w:w="0" w:type="auto"/>
          </w:tcPr>
          <w:p w14:paraId="411C142B" w14:textId="77777777" w:rsidR="008A4D9F" w:rsidRPr="008A4D9F" w:rsidRDefault="008A4D9F" w:rsidP="008A4D9F">
            <w:pPr>
              <w:pStyle w:val="NoSpacing"/>
              <w:rPr>
                <w:rFonts w:ascii="Calibri" w:hAnsi="Calibri" w:cs="Calibri"/>
              </w:rPr>
            </w:pPr>
            <w:r w:rsidRPr="008A4D9F">
              <w:rPr>
                <w:rFonts w:ascii="Calibri" w:hAnsi="Calibri" w:cs="Calibri"/>
              </w:rPr>
              <w:t>11</w:t>
            </w:r>
          </w:p>
        </w:tc>
        <w:tc>
          <w:tcPr>
            <w:tcW w:w="0" w:type="auto"/>
          </w:tcPr>
          <w:p w14:paraId="6D3E7F20" w14:textId="77777777" w:rsidR="008A4D9F" w:rsidRPr="008A4D9F" w:rsidRDefault="008A4D9F" w:rsidP="008A4D9F">
            <w:pPr>
              <w:pStyle w:val="NoSpacing"/>
              <w:rPr>
                <w:rFonts w:ascii="Calibri" w:hAnsi="Calibri" w:cs="Calibri"/>
              </w:rPr>
            </w:pPr>
            <w:r w:rsidRPr="008A4D9F">
              <w:rPr>
                <w:rFonts w:ascii="Calibri" w:hAnsi="Calibri" w:cs="Calibri"/>
              </w:rPr>
              <w:t>12</w:t>
            </w:r>
          </w:p>
        </w:tc>
        <w:tc>
          <w:tcPr>
            <w:tcW w:w="0" w:type="auto"/>
          </w:tcPr>
          <w:p w14:paraId="119FCFBC" w14:textId="77777777" w:rsidR="008A4D9F" w:rsidRPr="008A4D9F" w:rsidRDefault="008A4D9F" w:rsidP="008A4D9F">
            <w:pPr>
              <w:pStyle w:val="NoSpacing"/>
              <w:rPr>
                <w:rFonts w:ascii="Calibri" w:hAnsi="Calibri" w:cs="Calibri"/>
              </w:rPr>
            </w:pPr>
            <w:r w:rsidRPr="008A4D9F">
              <w:rPr>
                <w:rFonts w:ascii="Calibri" w:hAnsi="Calibri" w:cs="Calibri"/>
              </w:rPr>
              <w:t>13</w:t>
            </w:r>
          </w:p>
        </w:tc>
        <w:tc>
          <w:tcPr>
            <w:tcW w:w="0" w:type="auto"/>
          </w:tcPr>
          <w:p w14:paraId="3AF1225C" w14:textId="77777777" w:rsidR="008A4D9F" w:rsidRPr="008A4D9F" w:rsidRDefault="008A4D9F" w:rsidP="008A4D9F">
            <w:pPr>
              <w:pStyle w:val="NoSpacing"/>
              <w:rPr>
                <w:rFonts w:ascii="Calibri" w:hAnsi="Calibri" w:cs="Calibri"/>
              </w:rPr>
            </w:pPr>
            <w:r w:rsidRPr="008A4D9F">
              <w:rPr>
                <w:rFonts w:ascii="Calibri" w:hAnsi="Calibri" w:cs="Calibri"/>
              </w:rPr>
              <w:t>14</w:t>
            </w:r>
          </w:p>
          <w:p w14:paraId="4FBFECB3" w14:textId="77777777" w:rsidR="008A4D9F" w:rsidRPr="008A4D9F" w:rsidRDefault="008A4D9F" w:rsidP="008A4D9F">
            <w:pPr>
              <w:pStyle w:val="NoSpacing"/>
              <w:rPr>
                <w:rFonts w:ascii="Calibri" w:hAnsi="Calibri" w:cs="Calibri"/>
              </w:rPr>
            </w:pPr>
          </w:p>
          <w:p w14:paraId="10E88199" w14:textId="77777777" w:rsidR="008A4D9F" w:rsidRPr="008A4D9F" w:rsidRDefault="008A4D9F" w:rsidP="008A4D9F">
            <w:pPr>
              <w:pStyle w:val="NoSpacing"/>
              <w:rPr>
                <w:rFonts w:ascii="Calibri" w:hAnsi="Calibri" w:cs="Calibri"/>
              </w:rPr>
            </w:pPr>
            <w:r w:rsidRPr="008A4D9F">
              <w:rPr>
                <w:rFonts w:ascii="Calibri" w:hAnsi="Calibri" w:cs="Calibri"/>
              </w:rPr>
              <w:t>Guest speaker luncheon @ 11:00 AM – 1:00 PM</w:t>
            </w:r>
          </w:p>
        </w:tc>
        <w:tc>
          <w:tcPr>
            <w:tcW w:w="0" w:type="auto"/>
          </w:tcPr>
          <w:p w14:paraId="42C073A5" w14:textId="77777777" w:rsidR="008A4D9F" w:rsidRPr="008A4D9F" w:rsidRDefault="008A4D9F" w:rsidP="008A4D9F">
            <w:pPr>
              <w:pStyle w:val="NoSpacing"/>
              <w:rPr>
                <w:rFonts w:ascii="Calibri" w:hAnsi="Calibri" w:cs="Calibri"/>
              </w:rPr>
            </w:pPr>
            <w:r w:rsidRPr="008A4D9F">
              <w:rPr>
                <w:rFonts w:ascii="Calibri" w:hAnsi="Calibri" w:cs="Calibri"/>
              </w:rPr>
              <w:t>15</w:t>
            </w:r>
          </w:p>
          <w:p w14:paraId="6C214918" w14:textId="77777777" w:rsidR="008A4D9F" w:rsidRPr="008A4D9F" w:rsidRDefault="008A4D9F" w:rsidP="008A4D9F">
            <w:pPr>
              <w:pStyle w:val="NoSpacing"/>
              <w:rPr>
                <w:rFonts w:ascii="Calibri" w:hAnsi="Calibri" w:cs="Calibri"/>
              </w:rPr>
            </w:pPr>
          </w:p>
          <w:p w14:paraId="53FE1AD9" w14:textId="77777777" w:rsidR="008A4D9F" w:rsidRPr="008A4D9F" w:rsidRDefault="008A4D9F" w:rsidP="008A4D9F">
            <w:pPr>
              <w:pStyle w:val="NoSpacing"/>
              <w:rPr>
                <w:rFonts w:ascii="Calibri" w:hAnsi="Calibri" w:cs="Calibri"/>
              </w:rPr>
            </w:pPr>
            <w:r w:rsidRPr="008A4D9F">
              <w:rPr>
                <w:rFonts w:ascii="Calibri" w:hAnsi="Calibri" w:cs="Calibri"/>
              </w:rPr>
              <w:t>Market trends seminar @ 8:00 AM – 12:00 PM</w:t>
            </w:r>
          </w:p>
        </w:tc>
        <w:tc>
          <w:tcPr>
            <w:tcW w:w="0" w:type="auto"/>
          </w:tcPr>
          <w:p w14:paraId="5658DDDB" w14:textId="77777777" w:rsidR="008A4D9F" w:rsidRPr="008A4D9F" w:rsidRDefault="008A4D9F" w:rsidP="008A4D9F">
            <w:pPr>
              <w:pStyle w:val="NoSpacing"/>
              <w:rPr>
                <w:rFonts w:ascii="Calibri" w:hAnsi="Calibri" w:cs="Calibri"/>
              </w:rPr>
            </w:pPr>
            <w:r w:rsidRPr="008A4D9F">
              <w:rPr>
                <w:rFonts w:ascii="Calibri" w:hAnsi="Calibri" w:cs="Calibri"/>
              </w:rPr>
              <w:t>16</w:t>
            </w:r>
          </w:p>
        </w:tc>
        <w:tc>
          <w:tcPr>
            <w:tcW w:w="0" w:type="auto"/>
          </w:tcPr>
          <w:p w14:paraId="2A441166" w14:textId="77777777" w:rsidR="008A4D9F" w:rsidRPr="008A4D9F" w:rsidRDefault="008A4D9F" w:rsidP="008A4D9F">
            <w:pPr>
              <w:pStyle w:val="NoSpacing"/>
              <w:rPr>
                <w:rFonts w:ascii="Calibri" w:hAnsi="Calibri" w:cs="Calibri"/>
              </w:rPr>
            </w:pPr>
            <w:r w:rsidRPr="008A4D9F">
              <w:rPr>
                <w:rFonts w:ascii="Calibri" w:hAnsi="Calibri" w:cs="Calibri"/>
              </w:rPr>
              <w:t>17</w:t>
            </w:r>
          </w:p>
        </w:tc>
      </w:tr>
      <w:tr w:rsidR="008A4D9F" w:rsidRPr="008A4D9F" w14:paraId="5E8784B0" w14:textId="77777777" w:rsidTr="008A4D9F">
        <w:trPr>
          <w:trHeight w:val="1066"/>
        </w:trPr>
        <w:tc>
          <w:tcPr>
            <w:tcW w:w="0" w:type="auto"/>
          </w:tcPr>
          <w:p w14:paraId="3B2AD2A6" w14:textId="77777777" w:rsidR="008A4D9F" w:rsidRPr="008A4D9F" w:rsidRDefault="008A4D9F" w:rsidP="008A4D9F">
            <w:pPr>
              <w:pStyle w:val="NoSpacing"/>
              <w:rPr>
                <w:rFonts w:ascii="Calibri" w:hAnsi="Calibri" w:cs="Calibri"/>
              </w:rPr>
            </w:pPr>
            <w:r w:rsidRPr="008A4D9F">
              <w:rPr>
                <w:rFonts w:ascii="Calibri" w:hAnsi="Calibri" w:cs="Calibri"/>
              </w:rPr>
              <w:t>18</w:t>
            </w:r>
          </w:p>
          <w:p w14:paraId="74DFF00F" w14:textId="77777777" w:rsidR="008A4D9F" w:rsidRPr="008A4D9F" w:rsidRDefault="008A4D9F" w:rsidP="008A4D9F">
            <w:pPr>
              <w:pStyle w:val="NoSpacing"/>
              <w:rPr>
                <w:rFonts w:ascii="Calibri" w:hAnsi="Calibri" w:cs="Calibri"/>
              </w:rPr>
            </w:pPr>
          </w:p>
          <w:p w14:paraId="4E0973C6" w14:textId="77777777" w:rsidR="008A4D9F" w:rsidRPr="008A4D9F" w:rsidRDefault="008A4D9F" w:rsidP="008A4D9F">
            <w:pPr>
              <w:pStyle w:val="NoSpacing"/>
              <w:rPr>
                <w:rFonts w:ascii="Calibri" w:hAnsi="Calibri" w:cs="Calibri"/>
              </w:rPr>
            </w:pPr>
            <w:r w:rsidRPr="008A4D9F">
              <w:rPr>
                <w:rFonts w:ascii="Calibri" w:hAnsi="Calibri" w:cs="Calibri"/>
              </w:rPr>
              <w:t>Building maintenance being done – No work</w:t>
            </w:r>
          </w:p>
        </w:tc>
        <w:tc>
          <w:tcPr>
            <w:tcW w:w="0" w:type="auto"/>
          </w:tcPr>
          <w:p w14:paraId="5BAB4460" w14:textId="77777777" w:rsidR="008A4D9F" w:rsidRPr="008A4D9F" w:rsidRDefault="008A4D9F" w:rsidP="008A4D9F">
            <w:pPr>
              <w:pStyle w:val="NoSpacing"/>
              <w:rPr>
                <w:rFonts w:ascii="Calibri" w:hAnsi="Calibri" w:cs="Calibri"/>
              </w:rPr>
            </w:pPr>
            <w:r w:rsidRPr="008A4D9F">
              <w:rPr>
                <w:rFonts w:ascii="Calibri" w:hAnsi="Calibri" w:cs="Calibri"/>
              </w:rPr>
              <w:t>19</w:t>
            </w:r>
          </w:p>
          <w:p w14:paraId="546B01B9" w14:textId="77777777" w:rsidR="008A4D9F" w:rsidRPr="008A4D9F" w:rsidRDefault="008A4D9F" w:rsidP="008A4D9F">
            <w:pPr>
              <w:pStyle w:val="NoSpacing"/>
              <w:rPr>
                <w:rFonts w:ascii="Calibri" w:hAnsi="Calibri" w:cs="Calibri"/>
              </w:rPr>
            </w:pPr>
          </w:p>
          <w:p w14:paraId="282DF0CC" w14:textId="77777777" w:rsidR="008A4D9F" w:rsidRPr="008A4D9F" w:rsidRDefault="008A4D9F" w:rsidP="008A4D9F">
            <w:pPr>
              <w:pStyle w:val="NoSpacing"/>
              <w:rPr>
                <w:rFonts w:ascii="Calibri" w:hAnsi="Calibri" w:cs="Calibri"/>
              </w:rPr>
            </w:pPr>
            <w:r w:rsidRPr="008A4D9F">
              <w:rPr>
                <w:rFonts w:ascii="Calibri" w:hAnsi="Calibri" w:cs="Calibri"/>
              </w:rPr>
              <w:t>Marketing brainstorm meeting @ 9:00 AM – 10:30 AM</w:t>
            </w:r>
          </w:p>
        </w:tc>
        <w:tc>
          <w:tcPr>
            <w:tcW w:w="0" w:type="auto"/>
          </w:tcPr>
          <w:p w14:paraId="057B8CBE" w14:textId="77777777" w:rsidR="008A4D9F" w:rsidRPr="008A4D9F" w:rsidRDefault="008A4D9F" w:rsidP="008A4D9F">
            <w:pPr>
              <w:pStyle w:val="NoSpacing"/>
              <w:rPr>
                <w:rFonts w:ascii="Calibri" w:hAnsi="Calibri" w:cs="Calibri"/>
              </w:rPr>
            </w:pPr>
            <w:r w:rsidRPr="008A4D9F">
              <w:rPr>
                <w:rFonts w:ascii="Calibri" w:hAnsi="Calibri" w:cs="Calibri"/>
              </w:rPr>
              <w:t>20</w:t>
            </w:r>
          </w:p>
        </w:tc>
        <w:tc>
          <w:tcPr>
            <w:tcW w:w="0" w:type="auto"/>
          </w:tcPr>
          <w:p w14:paraId="6FD30533" w14:textId="77777777" w:rsidR="008A4D9F" w:rsidRPr="008A4D9F" w:rsidRDefault="008A4D9F" w:rsidP="008A4D9F">
            <w:pPr>
              <w:pStyle w:val="NoSpacing"/>
              <w:rPr>
                <w:rFonts w:ascii="Calibri" w:hAnsi="Calibri" w:cs="Calibri"/>
              </w:rPr>
            </w:pPr>
            <w:r w:rsidRPr="008A4D9F">
              <w:rPr>
                <w:rFonts w:ascii="Calibri" w:hAnsi="Calibri" w:cs="Calibri"/>
              </w:rPr>
              <w:t>21</w:t>
            </w:r>
          </w:p>
          <w:p w14:paraId="0D7B6DDE" w14:textId="77777777" w:rsidR="008A4D9F" w:rsidRPr="008A4D9F" w:rsidRDefault="008A4D9F" w:rsidP="008A4D9F">
            <w:pPr>
              <w:pStyle w:val="NoSpacing"/>
              <w:rPr>
                <w:rFonts w:ascii="Calibri" w:hAnsi="Calibri" w:cs="Calibri"/>
              </w:rPr>
            </w:pPr>
          </w:p>
          <w:p w14:paraId="53328655" w14:textId="77777777" w:rsidR="008A4D9F" w:rsidRPr="008A4D9F" w:rsidRDefault="008A4D9F" w:rsidP="008A4D9F">
            <w:pPr>
              <w:pStyle w:val="NoSpacing"/>
              <w:rPr>
                <w:rFonts w:ascii="Calibri" w:hAnsi="Calibri" w:cs="Calibri"/>
              </w:rPr>
            </w:pPr>
            <w:r w:rsidRPr="008A4D9F">
              <w:rPr>
                <w:rFonts w:ascii="Calibri" w:hAnsi="Calibri" w:cs="Calibri"/>
              </w:rPr>
              <w:t>Investor meeting @ 1:00 PM – 3:00 PM</w:t>
            </w:r>
          </w:p>
        </w:tc>
        <w:tc>
          <w:tcPr>
            <w:tcW w:w="0" w:type="auto"/>
          </w:tcPr>
          <w:p w14:paraId="54585CEB" w14:textId="77777777" w:rsidR="008A4D9F" w:rsidRPr="008A4D9F" w:rsidRDefault="008A4D9F" w:rsidP="008A4D9F">
            <w:pPr>
              <w:pStyle w:val="NoSpacing"/>
              <w:rPr>
                <w:rFonts w:ascii="Calibri" w:hAnsi="Calibri" w:cs="Calibri"/>
              </w:rPr>
            </w:pPr>
            <w:r w:rsidRPr="008A4D9F">
              <w:rPr>
                <w:rFonts w:ascii="Calibri" w:hAnsi="Calibri" w:cs="Calibri"/>
              </w:rPr>
              <w:t>22</w:t>
            </w:r>
          </w:p>
        </w:tc>
        <w:tc>
          <w:tcPr>
            <w:tcW w:w="0" w:type="auto"/>
          </w:tcPr>
          <w:p w14:paraId="5CF18EBE" w14:textId="77777777" w:rsidR="008A4D9F" w:rsidRPr="008A4D9F" w:rsidRDefault="008A4D9F" w:rsidP="008A4D9F">
            <w:pPr>
              <w:pStyle w:val="NoSpacing"/>
              <w:rPr>
                <w:rFonts w:ascii="Calibri" w:hAnsi="Calibri" w:cs="Calibri"/>
              </w:rPr>
            </w:pPr>
            <w:r w:rsidRPr="008A4D9F">
              <w:rPr>
                <w:rFonts w:ascii="Calibri" w:hAnsi="Calibri" w:cs="Calibri"/>
              </w:rPr>
              <w:t>23</w:t>
            </w:r>
          </w:p>
        </w:tc>
        <w:tc>
          <w:tcPr>
            <w:tcW w:w="0" w:type="auto"/>
          </w:tcPr>
          <w:p w14:paraId="39FDF407" w14:textId="77777777" w:rsidR="008A4D9F" w:rsidRPr="008A4D9F" w:rsidRDefault="008A4D9F" w:rsidP="008A4D9F">
            <w:pPr>
              <w:pStyle w:val="NoSpacing"/>
              <w:rPr>
                <w:rFonts w:ascii="Calibri" w:hAnsi="Calibri" w:cs="Calibri"/>
              </w:rPr>
            </w:pPr>
            <w:r w:rsidRPr="008A4D9F">
              <w:rPr>
                <w:rFonts w:ascii="Calibri" w:hAnsi="Calibri" w:cs="Calibri"/>
              </w:rPr>
              <w:t>24</w:t>
            </w:r>
          </w:p>
        </w:tc>
      </w:tr>
      <w:tr w:rsidR="008A4D9F" w:rsidRPr="008A4D9F" w14:paraId="744D7E09" w14:textId="77777777" w:rsidTr="008A4D9F">
        <w:trPr>
          <w:trHeight w:val="1066"/>
        </w:trPr>
        <w:tc>
          <w:tcPr>
            <w:tcW w:w="0" w:type="auto"/>
          </w:tcPr>
          <w:p w14:paraId="0FFA2D1B" w14:textId="77777777" w:rsidR="008A4D9F" w:rsidRPr="008A4D9F" w:rsidRDefault="008A4D9F" w:rsidP="008A4D9F">
            <w:pPr>
              <w:pStyle w:val="NoSpacing"/>
              <w:rPr>
                <w:rFonts w:ascii="Calibri" w:hAnsi="Calibri" w:cs="Calibri"/>
              </w:rPr>
            </w:pPr>
            <w:r w:rsidRPr="008A4D9F">
              <w:rPr>
                <w:rFonts w:ascii="Calibri" w:hAnsi="Calibri" w:cs="Calibri"/>
              </w:rPr>
              <w:t>25</w:t>
            </w:r>
          </w:p>
        </w:tc>
        <w:tc>
          <w:tcPr>
            <w:tcW w:w="0" w:type="auto"/>
          </w:tcPr>
          <w:p w14:paraId="0BA11E22" w14:textId="77777777" w:rsidR="008A4D9F" w:rsidRPr="008A4D9F" w:rsidRDefault="008A4D9F" w:rsidP="008A4D9F">
            <w:pPr>
              <w:pStyle w:val="NoSpacing"/>
              <w:rPr>
                <w:rFonts w:ascii="Calibri" w:hAnsi="Calibri" w:cs="Calibri"/>
              </w:rPr>
            </w:pPr>
            <w:r w:rsidRPr="008A4D9F">
              <w:rPr>
                <w:rFonts w:ascii="Calibri" w:hAnsi="Calibri" w:cs="Calibri"/>
              </w:rPr>
              <w:t>26</w:t>
            </w:r>
          </w:p>
        </w:tc>
        <w:tc>
          <w:tcPr>
            <w:tcW w:w="0" w:type="auto"/>
          </w:tcPr>
          <w:p w14:paraId="3F0DB01B" w14:textId="77777777" w:rsidR="008A4D9F" w:rsidRPr="008A4D9F" w:rsidRDefault="008A4D9F" w:rsidP="008A4D9F">
            <w:pPr>
              <w:pStyle w:val="NoSpacing"/>
              <w:rPr>
                <w:rFonts w:ascii="Calibri" w:hAnsi="Calibri" w:cs="Calibri"/>
              </w:rPr>
            </w:pPr>
            <w:r w:rsidRPr="008A4D9F">
              <w:rPr>
                <w:rFonts w:ascii="Calibri" w:hAnsi="Calibri" w:cs="Calibri"/>
              </w:rPr>
              <w:t>27</w:t>
            </w:r>
          </w:p>
          <w:p w14:paraId="0B29C6AA" w14:textId="77777777" w:rsidR="008A4D9F" w:rsidRPr="008A4D9F" w:rsidRDefault="008A4D9F" w:rsidP="008A4D9F">
            <w:pPr>
              <w:pStyle w:val="NoSpacing"/>
              <w:rPr>
                <w:rFonts w:ascii="Calibri" w:hAnsi="Calibri" w:cs="Calibri"/>
              </w:rPr>
            </w:pPr>
          </w:p>
          <w:p w14:paraId="5CB72CD7" w14:textId="77777777" w:rsidR="008A4D9F" w:rsidRPr="008A4D9F" w:rsidRDefault="008A4D9F" w:rsidP="008A4D9F">
            <w:pPr>
              <w:pStyle w:val="NoSpacing"/>
              <w:rPr>
                <w:rFonts w:ascii="Calibri" w:hAnsi="Calibri" w:cs="Calibri"/>
              </w:rPr>
            </w:pPr>
            <w:r w:rsidRPr="008A4D9F">
              <w:rPr>
                <w:rFonts w:ascii="Calibri" w:hAnsi="Calibri" w:cs="Calibri"/>
              </w:rPr>
              <w:t>Meeting with interns @ 8:00 AM – 8:45 AM</w:t>
            </w:r>
          </w:p>
        </w:tc>
        <w:tc>
          <w:tcPr>
            <w:tcW w:w="0" w:type="auto"/>
          </w:tcPr>
          <w:p w14:paraId="7A402013" w14:textId="77777777" w:rsidR="008A4D9F" w:rsidRPr="008A4D9F" w:rsidRDefault="008A4D9F" w:rsidP="008A4D9F">
            <w:pPr>
              <w:pStyle w:val="NoSpacing"/>
              <w:rPr>
                <w:rFonts w:ascii="Calibri" w:hAnsi="Calibri" w:cs="Calibri"/>
              </w:rPr>
            </w:pPr>
            <w:r w:rsidRPr="008A4D9F">
              <w:rPr>
                <w:rFonts w:ascii="Calibri" w:hAnsi="Calibri" w:cs="Calibri"/>
              </w:rPr>
              <w:t>28</w:t>
            </w:r>
          </w:p>
        </w:tc>
        <w:tc>
          <w:tcPr>
            <w:tcW w:w="0" w:type="auto"/>
          </w:tcPr>
          <w:p w14:paraId="091B6F4B" w14:textId="77777777" w:rsidR="008A4D9F" w:rsidRPr="008A4D9F" w:rsidRDefault="008A4D9F" w:rsidP="008A4D9F">
            <w:pPr>
              <w:pStyle w:val="NoSpacing"/>
              <w:rPr>
                <w:rFonts w:ascii="Calibri" w:hAnsi="Calibri" w:cs="Calibri"/>
              </w:rPr>
            </w:pPr>
            <w:r w:rsidRPr="008A4D9F">
              <w:rPr>
                <w:rFonts w:ascii="Calibri" w:hAnsi="Calibri" w:cs="Calibri"/>
              </w:rPr>
              <w:t>29</w:t>
            </w:r>
          </w:p>
          <w:p w14:paraId="7C89436B" w14:textId="77777777" w:rsidR="008A4D9F" w:rsidRPr="008A4D9F" w:rsidRDefault="008A4D9F" w:rsidP="008A4D9F">
            <w:pPr>
              <w:pStyle w:val="NoSpacing"/>
              <w:rPr>
                <w:rFonts w:ascii="Calibri" w:hAnsi="Calibri" w:cs="Calibri"/>
              </w:rPr>
            </w:pPr>
          </w:p>
          <w:p w14:paraId="38EC6266" w14:textId="77777777" w:rsidR="008A4D9F" w:rsidRPr="008A4D9F" w:rsidRDefault="008A4D9F" w:rsidP="008A4D9F">
            <w:pPr>
              <w:pStyle w:val="NoSpacing"/>
              <w:rPr>
                <w:rFonts w:ascii="Calibri" w:hAnsi="Calibri" w:cs="Calibri"/>
              </w:rPr>
            </w:pPr>
            <w:r w:rsidRPr="008A4D9F">
              <w:rPr>
                <w:rFonts w:ascii="Calibri" w:hAnsi="Calibri" w:cs="Calibri"/>
              </w:rPr>
              <w:t>Karen Jones –Retirement party @ 4:30 PM</w:t>
            </w:r>
          </w:p>
        </w:tc>
        <w:tc>
          <w:tcPr>
            <w:tcW w:w="0" w:type="auto"/>
          </w:tcPr>
          <w:p w14:paraId="5F87A6B7" w14:textId="77777777" w:rsidR="008A4D9F" w:rsidRPr="008A4D9F" w:rsidRDefault="008A4D9F" w:rsidP="008A4D9F">
            <w:pPr>
              <w:pStyle w:val="NoSpacing"/>
              <w:rPr>
                <w:rFonts w:ascii="Calibri" w:hAnsi="Calibri" w:cs="Calibri"/>
              </w:rPr>
            </w:pPr>
            <w:r w:rsidRPr="008A4D9F">
              <w:rPr>
                <w:rFonts w:ascii="Calibri" w:hAnsi="Calibri" w:cs="Calibri"/>
              </w:rPr>
              <w:t>30</w:t>
            </w:r>
          </w:p>
        </w:tc>
        <w:tc>
          <w:tcPr>
            <w:tcW w:w="0" w:type="auto"/>
          </w:tcPr>
          <w:p w14:paraId="72139524" w14:textId="77777777" w:rsidR="008A4D9F" w:rsidRPr="008A4D9F" w:rsidRDefault="008A4D9F" w:rsidP="008A4D9F">
            <w:pPr>
              <w:pStyle w:val="NoSpacing"/>
              <w:rPr>
                <w:rFonts w:ascii="Calibri" w:hAnsi="Calibri" w:cs="Calibri"/>
              </w:rPr>
            </w:pPr>
            <w:r w:rsidRPr="008A4D9F">
              <w:rPr>
                <w:rFonts w:ascii="Calibri" w:hAnsi="Calibri" w:cs="Calibri"/>
              </w:rPr>
              <w:t>31</w:t>
            </w:r>
          </w:p>
        </w:tc>
      </w:tr>
    </w:tbl>
    <w:p w14:paraId="403F77DB" w14:textId="77777777" w:rsidR="00FD3327" w:rsidRPr="00305B51" w:rsidRDefault="00FD3327">
      <w:pPr>
        <w:pStyle w:val="NoSpacing"/>
        <w:tabs>
          <w:tab w:val="left" w:pos="1183"/>
        </w:tabs>
        <w:rPr>
          <w:rFonts w:ascii="Calibri" w:hAnsi="Calibri" w:cs="Calibri"/>
          <w:color w:val="4472C4" w:themeColor="accent1"/>
          <w:sz w:val="32"/>
          <w:szCs w:val="32"/>
        </w:rPr>
      </w:pPr>
      <w:r w:rsidRPr="00305B51">
        <w:rPr>
          <w:rFonts w:ascii="Calibri" w:hAnsi="Calibri" w:cs="Calibri"/>
          <w:i/>
          <w:iCs/>
          <w:color w:val="4472C4" w:themeColor="accent1"/>
          <w:sz w:val="32"/>
          <w:szCs w:val="32"/>
        </w:rPr>
        <w:t>Note:</w:t>
      </w:r>
      <w:r w:rsidRPr="00305B51">
        <w:rPr>
          <w:rFonts w:ascii="Calibri" w:hAnsi="Calibri" w:cs="Calibri"/>
          <w:color w:val="4472C4" w:themeColor="accent1"/>
          <w:sz w:val="32"/>
          <w:szCs w:val="32"/>
        </w:rPr>
        <w:t xml:space="preserve"> This is your schedule for the month. Pay close attention to your appointments and obligations.</w:t>
      </w:r>
    </w:p>
    <w:p w14:paraId="7F558813" w14:textId="4CAFAAA8" w:rsidR="00305B51" w:rsidRPr="00176C6D" w:rsidRDefault="00305B51" w:rsidP="00BC6DF9">
      <w:pPr>
        <w:tabs>
          <w:tab w:val="left" w:pos="1183"/>
        </w:tabs>
        <w:spacing w:after="0"/>
        <w:rPr>
          <w:rFonts w:ascii="Times New Roman" w:hAnsi="Times New Roman" w:cs="Times New Roman"/>
          <w:sz w:val="24"/>
          <w:szCs w:val="24"/>
        </w:rPr>
        <w:sectPr w:rsidR="00305B51" w:rsidRPr="00176C6D" w:rsidSect="008A4D9F">
          <w:pgSz w:w="15840" w:h="12240" w:orient="landscape"/>
          <w:pgMar w:top="1440" w:right="1440" w:bottom="1440" w:left="1440" w:header="720" w:footer="720" w:gutter="0"/>
          <w:cols w:space="720"/>
          <w:docGrid w:linePitch="360"/>
        </w:sectPr>
      </w:pPr>
    </w:p>
    <w:p w14:paraId="6621395E" w14:textId="77777777" w:rsidR="00A24911" w:rsidRPr="00E72E43" w:rsidRDefault="00A24911" w:rsidP="00A24911">
      <w:pPr>
        <w:pStyle w:val="NoSpacing"/>
        <w:jc w:val="center"/>
        <w:rPr>
          <w:rFonts w:ascii="Calibri" w:hAnsi="Calibri" w:cs="Calibri"/>
          <w:b/>
          <w:bCs/>
          <w:sz w:val="52"/>
          <w:szCs w:val="52"/>
        </w:rPr>
      </w:pPr>
      <w:r w:rsidRPr="00E72E43">
        <w:rPr>
          <w:rFonts w:ascii="Calibri" w:hAnsi="Calibri" w:cs="Calibri"/>
          <w:b/>
          <w:bCs/>
          <w:sz w:val="52"/>
          <w:szCs w:val="52"/>
        </w:rPr>
        <w:t>Frosty Mug Brewing Co. Corporate Structure</w:t>
      </w:r>
    </w:p>
    <w:p w14:paraId="23A2BEFD" w14:textId="40338FB6" w:rsidR="00A24911" w:rsidRPr="00176C6D" w:rsidRDefault="00A24911" w:rsidP="00A24911">
      <w:pPr>
        <w:pStyle w:val="NoSpacing"/>
        <w:rPr>
          <w:rFonts w:ascii="Times New Roman" w:hAnsi="Times New Roman" w:cs="Times New Roman"/>
          <w:sz w:val="24"/>
          <w:szCs w:val="24"/>
        </w:rPr>
      </w:pPr>
    </w:p>
    <w:p w14:paraId="4B69270F" w14:textId="10118CD0" w:rsidR="00970EAE" w:rsidRPr="00176C6D" w:rsidRDefault="00084532" w:rsidP="00084532">
      <w:pPr>
        <w:tabs>
          <w:tab w:val="left" w:pos="10393"/>
        </w:tabs>
        <w:spacing w:after="0"/>
        <w:jc w:val="center"/>
        <w:rPr>
          <w:rFonts w:ascii="Times New Roman" w:hAnsi="Times New Roman" w:cs="Times New Roman"/>
          <w:sz w:val="24"/>
          <w:szCs w:val="24"/>
        </w:rPr>
        <w:sectPr w:rsidR="00970EAE" w:rsidRPr="00176C6D" w:rsidSect="00084532">
          <w:pgSz w:w="15840" w:h="12240" w:orient="landscape"/>
          <w:pgMar w:top="1440" w:right="1440" w:bottom="1440" w:left="1440" w:header="720" w:footer="720" w:gutter="0"/>
          <w:cols w:space="720"/>
          <w:docGrid w:linePitch="360"/>
        </w:sectPr>
      </w:pPr>
      <w:r w:rsidRPr="00084532">
        <w:rPr>
          <w:noProof/>
        </w:rPr>
        <w:drawing>
          <wp:inline distT="0" distB="0" distL="0" distR="0" wp14:anchorId="5897FD59" wp14:editId="335A06BA">
            <wp:extent cx="8450317" cy="5297214"/>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9915" t="9852" r="-5599" b="-1929"/>
                    <a:stretch/>
                  </pic:blipFill>
                  <pic:spPr bwMode="auto">
                    <a:xfrm>
                      <a:off x="0" y="0"/>
                      <a:ext cx="8450317" cy="5297214"/>
                    </a:xfrm>
                    <a:prstGeom prst="rect">
                      <a:avLst/>
                    </a:prstGeom>
                    <a:noFill/>
                    <a:ln>
                      <a:noFill/>
                    </a:ln>
                    <a:extLst>
                      <a:ext uri="{53640926-AAD7-44D8-BBD7-CCE9431645EC}">
                        <a14:shadowObscured xmlns:a14="http://schemas.microsoft.com/office/drawing/2010/main"/>
                      </a:ext>
                    </a:extLst>
                  </pic:spPr>
                </pic:pic>
              </a:graphicData>
            </a:graphic>
          </wp:inline>
        </w:drawing>
      </w:r>
    </w:p>
    <w:p w14:paraId="41B831DA" w14:textId="382E428F" w:rsidR="0029063F" w:rsidRPr="00E36F9E" w:rsidRDefault="0029063F">
      <w:pPr>
        <w:shd w:val="clear" w:color="auto" w:fill="FFFFFF"/>
        <w:spacing w:after="0" w:line="240" w:lineRule="auto"/>
        <w:jc w:val="center"/>
        <w:rPr>
          <w:rFonts w:ascii="Calibri" w:eastAsia="Times New Roman" w:hAnsi="Calibri" w:cs="Calibri"/>
          <w:sz w:val="23"/>
          <w:szCs w:val="23"/>
        </w:rPr>
      </w:pPr>
      <w:r w:rsidRPr="00E36F9E">
        <w:rPr>
          <w:rFonts w:ascii="Calibri" w:eastAsia="Times New Roman" w:hAnsi="Calibri" w:cs="Calibri"/>
          <w:b/>
          <w:bCs/>
          <w:sz w:val="52"/>
          <w:szCs w:val="52"/>
        </w:rPr>
        <w:t>Frosty Mug Brewing Co.</w:t>
      </w:r>
    </w:p>
    <w:p w14:paraId="525D3DE1"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5E1BB7BB" w14:textId="77777777" w:rsidR="0029063F" w:rsidRPr="00E36F9E" w:rsidRDefault="0029063F">
      <w:pPr>
        <w:shd w:val="clear" w:color="auto" w:fill="FFFFFF"/>
        <w:spacing w:after="0" w:line="240" w:lineRule="auto"/>
        <w:rPr>
          <w:rFonts w:ascii="Calibri" w:eastAsia="Times New Roman" w:hAnsi="Calibri" w:cs="Calibri"/>
          <w:sz w:val="23"/>
          <w:szCs w:val="23"/>
        </w:rPr>
      </w:pPr>
    </w:p>
    <w:p w14:paraId="6864565A"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From: Blair.Howard@frostymug.com</w:t>
      </w:r>
    </w:p>
    <w:p w14:paraId="6C51973B"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To: Consultant@frostymug.com</w:t>
      </w:r>
    </w:p>
    <w:p w14:paraId="112398CA"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Subject: TASK INSTRUCTIONS</w:t>
      </w:r>
    </w:p>
    <w:p w14:paraId="1DA935A8"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7F7C3150"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Hello,</w:t>
      </w:r>
    </w:p>
    <w:p w14:paraId="5A7CCE9C"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 </w:t>
      </w:r>
    </w:p>
    <w:p w14:paraId="010F1CF4"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Now that you’ve finished looking through your orientation documents (the attachments Taylor sent you), we are asking you to begin working on some tasks.</w:t>
      </w:r>
    </w:p>
    <w:p w14:paraId="3BD66DCB"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 </w:t>
      </w:r>
    </w:p>
    <w:p w14:paraId="2C3EE495" w14:textId="77777777" w:rsidR="0029063F" w:rsidRPr="00E36F9E" w:rsidRDefault="0029063F">
      <w:pPr>
        <w:shd w:val="clear" w:color="auto" w:fill="FFFFFF"/>
        <w:spacing w:after="0" w:line="240" w:lineRule="auto"/>
        <w:rPr>
          <w:rFonts w:ascii="Calibri" w:eastAsia="Times New Roman" w:hAnsi="Calibri" w:cs="Calibri"/>
          <w:i/>
          <w:iCs/>
          <w:sz w:val="24"/>
          <w:szCs w:val="24"/>
        </w:rPr>
      </w:pPr>
      <w:r w:rsidRPr="00E36F9E">
        <w:rPr>
          <w:rFonts w:ascii="Calibri" w:eastAsia="Times New Roman" w:hAnsi="Calibri" w:cs="Calibri"/>
          <w:b/>
          <w:bCs/>
          <w:i/>
          <w:iCs/>
          <w:sz w:val="24"/>
          <w:szCs w:val="24"/>
        </w:rPr>
        <w:t>Please click on the next page to start your new task</w:t>
      </w:r>
      <w:r w:rsidRPr="00E36F9E">
        <w:rPr>
          <w:rFonts w:ascii="Calibri" w:eastAsia="Times New Roman" w:hAnsi="Calibri" w:cs="Calibri"/>
          <w:i/>
          <w:iCs/>
          <w:sz w:val="24"/>
          <w:szCs w:val="24"/>
        </w:rPr>
        <w:t>.</w:t>
      </w:r>
    </w:p>
    <w:p w14:paraId="03D3F349"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 </w:t>
      </w:r>
    </w:p>
    <w:p w14:paraId="7528F21C"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Regards, </w:t>
      </w:r>
    </w:p>
    <w:p w14:paraId="3EDD1E06"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 </w:t>
      </w:r>
    </w:p>
    <w:p w14:paraId="43D59DC7"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b/>
          <w:bCs/>
          <w:sz w:val="24"/>
          <w:szCs w:val="24"/>
        </w:rPr>
        <w:t>Blair Howard</w:t>
      </w:r>
      <w:r w:rsidRPr="00E36F9E">
        <w:rPr>
          <w:rFonts w:ascii="Calibri" w:eastAsia="Times New Roman" w:hAnsi="Calibri" w:cs="Calibri"/>
          <w:b/>
          <w:bCs/>
          <w:sz w:val="24"/>
          <w:szCs w:val="24"/>
        </w:rPr>
        <w:br/>
        <w:t xml:space="preserve">Director of Advertising </w:t>
      </w:r>
    </w:p>
    <w:p w14:paraId="7512ADB6"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Frosty Mug Brewing Co. </w:t>
      </w:r>
    </w:p>
    <w:p w14:paraId="689F17D3"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5301 Legacy Drive</w:t>
      </w:r>
    </w:p>
    <w:p w14:paraId="3A61EB78"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8th Floor</w:t>
      </w:r>
    </w:p>
    <w:p w14:paraId="5993310F"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Fort Worth, TX 76024</w:t>
      </w:r>
    </w:p>
    <w:p w14:paraId="7ECDFDD0"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Telephone: 972-555-9616</w:t>
      </w:r>
    </w:p>
    <w:p w14:paraId="3F8F0DF2"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Fax Number: 972-555-2259</w:t>
      </w:r>
    </w:p>
    <w:p w14:paraId="4F855A20" w14:textId="77777777" w:rsidR="00173BE4" w:rsidRPr="00E36F9E" w:rsidRDefault="00173BE4" w:rsidP="00BC6DF9">
      <w:pPr>
        <w:spacing w:after="0"/>
        <w:rPr>
          <w:rFonts w:ascii="Times New Roman" w:eastAsia="Times New Roman" w:hAnsi="Times New Roman" w:cs="Times New Roman"/>
          <w:sz w:val="24"/>
          <w:szCs w:val="24"/>
        </w:rPr>
      </w:pPr>
      <w:r w:rsidRPr="00E36F9E">
        <w:rPr>
          <w:rFonts w:ascii="Times New Roman" w:hAnsi="Times New Roman" w:cs="Times New Roman"/>
          <w:sz w:val="24"/>
          <w:szCs w:val="24"/>
        </w:rPr>
        <w:br w:type="page"/>
      </w:r>
    </w:p>
    <w:p w14:paraId="04C5EEE8" w14:textId="77777777" w:rsidR="0029063F" w:rsidRPr="00E36F9E" w:rsidRDefault="0029063F" w:rsidP="00BC6DF9">
      <w:pPr>
        <w:tabs>
          <w:tab w:val="left" w:pos="10393"/>
        </w:tabs>
        <w:spacing w:after="0"/>
        <w:jc w:val="center"/>
        <w:rPr>
          <w:b/>
          <w:bCs/>
          <w:sz w:val="52"/>
          <w:szCs w:val="52"/>
        </w:rPr>
      </w:pPr>
      <w:r w:rsidRPr="00E36F9E">
        <w:rPr>
          <w:b/>
          <w:bCs/>
          <w:sz w:val="52"/>
          <w:szCs w:val="52"/>
        </w:rPr>
        <w:t>Instructions</w:t>
      </w:r>
    </w:p>
    <w:p w14:paraId="16E0FF7B" w14:textId="77777777" w:rsidR="000326AB" w:rsidRDefault="000326AB" w:rsidP="00BC6DF9">
      <w:pPr>
        <w:tabs>
          <w:tab w:val="left" w:pos="10393"/>
        </w:tabs>
        <w:spacing w:after="0"/>
        <w:rPr>
          <w:sz w:val="28"/>
          <w:szCs w:val="28"/>
        </w:rPr>
      </w:pPr>
    </w:p>
    <w:p w14:paraId="386AFDDE" w14:textId="14F50582" w:rsidR="0029063F" w:rsidRPr="00E36F9E" w:rsidRDefault="0029063F" w:rsidP="00BC6DF9">
      <w:pPr>
        <w:tabs>
          <w:tab w:val="left" w:pos="10393"/>
        </w:tabs>
        <w:spacing w:after="0"/>
        <w:rPr>
          <w:sz w:val="28"/>
          <w:szCs w:val="28"/>
        </w:rPr>
      </w:pPr>
      <w:r w:rsidRPr="00E36F9E">
        <w:rPr>
          <w:sz w:val="28"/>
          <w:szCs w:val="28"/>
        </w:rPr>
        <w:t xml:space="preserve">Please read through the following background information on the current issues being faced by Frosty Mug Brewing Co. </w:t>
      </w:r>
      <w:r w:rsidRPr="0004061E">
        <w:rPr>
          <w:b/>
          <w:bCs/>
          <w:i/>
          <w:iCs/>
          <w:sz w:val="28"/>
          <w:szCs w:val="28"/>
        </w:rPr>
        <w:t>Please pay close attention to the information</w:t>
      </w:r>
      <w:r w:rsidRPr="00E36F9E">
        <w:rPr>
          <w:sz w:val="28"/>
          <w:szCs w:val="28"/>
        </w:rPr>
        <w:t xml:space="preserve">, as you will need it for your next tasks. </w:t>
      </w:r>
    </w:p>
    <w:p w14:paraId="7B9A0157" w14:textId="77777777" w:rsidR="0029063F" w:rsidRPr="00E36F9E" w:rsidRDefault="0029063F" w:rsidP="00BC6DF9">
      <w:pPr>
        <w:spacing w:after="0"/>
        <w:rPr>
          <w:sz w:val="28"/>
          <w:szCs w:val="28"/>
        </w:rPr>
      </w:pPr>
      <w:r w:rsidRPr="00E36F9E">
        <w:rPr>
          <w:sz w:val="28"/>
          <w:szCs w:val="28"/>
        </w:rPr>
        <w:br w:type="page"/>
      </w:r>
    </w:p>
    <w:p w14:paraId="5E3262AF" w14:textId="77777777" w:rsidR="0029063F" w:rsidRPr="00E36F9E" w:rsidRDefault="0029063F">
      <w:pPr>
        <w:tabs>
          <w:tab w:val="left" w:pos="10393"/>
        </w:tabs>
        <w:spacing w:after="0"/>
        <w:jc w:val="center"/>
        <w:rPr>
          <w:b/>
          <w:bCs/>
          <w:sz w:val="52"/>
          <w:szCs w:val="52"/>
        </w:rPr>
      </w:pPr>
      <w:r w:rsidRPr="00E36F9E">
        <w:rPr>
          <w:b/>
          <w:bCs/>
          <w:sz w:val="52"/>
          <w:szCs w:val="52"/>
        </w:rPr>
        <w:t xml:space="preserve">Current Situation </w:t>
      </w:r>
    </w:p>
    <w:p w14:paraId="4E00CBFC" w14:textId="77777777" w:rsidR="0029063F" w:rsidRPr="00E36F9E" w:rsidRDefault="0029063F">
      <w:pPr>
        <w:tabs>
          <w:tab w:val="left" w:pos="10393"/>
        </w:tabs>
        <w:spacing w:after="0"/>
        <w:rPr>
          <w:sz w:val="28"/>
          <w:szCs w:val="28"/>
        </w:rPr>
      </w:pPr>
    </w:p>
    <w:p w14:paraId="0F9E586B" w14:textId="77777777" w:rsidR="0029063F" w:rsidRPr="00E36F9E" w:rsidRDefault="0029063F">
      <w:pPr>
        <w:tabs>
          <w:tab w:val="left" w:pos="10393"/>
        </w:tabs>
        <w:spacing w:after="0"/>
        <w:rPr>
          <w:sz w:val="28"/>
          <w:szCs w:val="28"/>
        </w:rPr>
      </w:pPr>
      <w:r w:rsidRPr="00E36F9E">
        <w:rPr>
          <w:sz w:val="28"/>
          <w:szCs w:val="28"/>
        </w:rPr>
        <w:t xml:space="preserve">The tradition of the original, old-fashioned taste is still carried on in every bottle of Frosty Mug Root Beer. However, today’s soda market is fiercely competitive and Frosty Mug Brewing Co. has again been facing difficult times. It seems that one age group (15-25) is no longer attracted to Frosty Mug Root Beer, because it is seen as “Grandpa’s favorite soda.” In a recent market poll, 85% of respondents from this age group said they rarely buy root beer and usually only buy it to make root beer floats. Also, 75% of these respondents said they are not particular about which brand of root beer they purchase when making floats. Furthermore, many young adults are also straying away from sugary beverages and venturing to products with more nutritional benefits. As a result, the revenue of Frosty Mug Brewing Co. has been decreasing, and the low-level employees have not been satisfied in their roles which has resulted in an increased turnover rate – meaning more people are quitting. </w:t>
      </w:r>
    </w:p>
    <w:p w14:paraId="48B2BA7E" w14:textId="77777777" w:rsidR="0029063F" w:rsidRPr="00E36F9E" w:rsidRDefault="0029063F">
      <w:pPr>
        <w:tabs>
          <w:tab w:val="left" w:pos="10393"/>
        </w:tabs>
        <w:spacing w:after="0"/>
        <w:rPr>
          <w:sz w:val="28"/>
          <w:szCs w:val="28"/>
        </w:rPr>
      </w:pPr>
    </w:p>
    <w:p w14:paraId="0BA94167" w14:textId="77777777" w:rsidR="0029063F" w:rsidRPr="00E36F9E" w:rsidRDefault="0029063F">
      <w:pPr>
        <w:tabs>
          <w:tab w:val="left" w:pos="10393"/>
        </w:tabs>
        <w:spacing w:after="0"/>
        <w:rPr>
          <w:b/>
          <w:bCs/>
          <w:i/>
          <w:iCs/>
          <w:sz w:val="28"/>
          <w:szCs w:val="28"/>
        </w:rPr>
      </w:pPr>
      <w:r w:rsidRPr="00E36F9E">
        <w:rPr>
          <w:b/>
          <w:bCs/>
          <w:i/>
          <w:iCs/>
          <w:sz w:val="28"/>
          <w:szCs w:val="28"/>
        </w:rPr>
        <w:t>Please click on the next page to read your task instructions.</w:t>
      </w:r>
    </w:p>
    <w:p w14:paraId="773EC6C9" w14:textId="77777777" w:rsidR="0029063F" w:rsidRPr="00E36F9E" w:rsidRDefault="0029063F" w:rsidP="00BC6DF9">
      <w:pPr>
        <w:spacing w:after="0"/>
        <w:rPr>
          <w:sz w:val="28"/>
          <w:szCs w:val="28"/>
        </w:rPr>
      </w:pPr>
      <w:r w:rsidRPr="00E36F9E">
        <w:rPr>
          <w:sz w:val="28"/>
          <w:szCs w:val="28"/>
        </w:rPr>
        <w:br w:type="page"/>
      </w:r>
    </w:p>
    <w:p w14:paraId="3E5CF9F7" w14:textId="77777777" w:rsidR="0029063F" w:rsidRPr="00E36F9E" w:rsidRDefault="0029063F">
      <w:pPr>
        <w:tabs>
          <w:tab w:val="left" w:pos="10393"/>
        </w:tabs>
        <w:spacing w:after="0"/>
        <w:jc w:val="center"/>
        <w:rPr>
          <w:b/>
          <w:bCs/>
          <w:sz w:val="52"/>
          <w:szCs w:val="52"/>
        </w:rPr>
      </w:pPr>
      <w:r w:rsidRPr="00E36F9E">
        <w:rPr>
          <w:b/>
          <w:bCs/>
          <w:sz w:val="52"/>
          <w:szCs w:val="52"/>
        </w:rPr>
        <w:t xml:space="preserve">Instructions </w:t>
      </w:r>
    </w:p>
    <w:p w14:paraId="0FEE56C5" w14:textId="77777777" w:rsidR="0029063F" w:rsidRPr="00E36F9E" w:rsidRDefault="0029063F">
      <w:pPr>
        <w:tabs>
          <w:tab w:val="left" w:pos="10393"/>
        </w:tabs>
        <w:spacing w:after="0"/>
        <w:rPr>
          <w:sz w:val="28"/>
          <w:szCs w:val="28"/>
        </w:rPr>
      </w:pPr>
    </w:p>
    <w:p w14:paraId="45837578" w14:textId="77777777" w:rsidR="0029063F" w:rsidRPr="00E36F9E" w:rsidRDefault="0029063F">
      <w:pPr>
        <w:tabs>
          <w:tab w:val="left" w:pos="10393"/>
        </w:tabs>
        <w:spacing w:after="0"/>
        <w:rPr>
          <w:sz w:val="28"/>
          <w:szCs w:val="28"/>
        </w:rPr>
      </w:pPr>
      <w:r w:rsidRPr="00E36F9E">
        <w:rPr>
          <w:sz w:val="28"/>
          <w:szCs w:val="28"/>
        </w:rPr>
        <w:t xml:space="preserve">As a new marketing consultant, your job is to create a marketing campaign that will increase sales and consumer interest for Frosty Mug Root Beer. Before you can begin work on your marketing campaign, there are a few other tasks you must complete first. </w:t>
      </w:r>
    </w:p>
    <w:p w14:paraId="5F3E5562" w14:textId="77777777" w:rsidR="0029063F" w:rsidRPr="00E36F9E" w:rsidRDefault="0029063F">
      <w:pPr>
        <w:tabs>
          <w:tab w:val="left" w:pos="10393"/>
        </w:tabs>
        <w:spacing w:after="0"/>
        <w:rPr>
          <w:sz w:val="28"/>
          <w:szCs w:val="28"/>
        </w:rPr>
      </w:pPr>
    </w:p>
    <w:p w14:paraId="755E73CE" w14:textId="77777777" w:rsidR="0029063F" w:rsidRPr="00E36F9E" w:rsidRDefault="0029063F">
      <w:pPr>
        <w:tabs>
          <w:tab w:val="left" w:pos="10393"/>
        </w:tabs>
        <w:spacing w:after="0"/>
        <w:rPr>
          <w:sz w:val="28"/>
          <w:szCs w:val="28"/>
        </w:rPr>
      </w:pPr>
      <w:r w:rsidRPr="00E36F9E">
        <w:rPr>
          <w:sz w:val="28"/>
          <w:szCs w:val="28"/>
        </w:rPr>
        <w:t xml:space="preserve">We have hired you because of your experience and background. Because of this, you may be receiving emails from various organizational members and corporate associates. </w:t>
      </w:r>
      <w:r w:rsidRPr="00E36F9E">
        <w:rPr>
          <w:b/>
          <w:bCs/>
          <w:i/>
          <w:iCs/>
          <w:sz w:val="28"/>
          <w:szCs w:val="28"/>
        </w:rPr>
        <w:t>You will likely be interrupted by these emails. However, you must respond right away. After you have responded then you can get back to work on the task at hand</w:t>
      </w:r>
      <w:r w:rsidRPr="00E36F9E">
        <w:rPr>
          <w:sz w:val="28"/>
          <w:szCs w:val="28"/>
        </w:rPr>
        <w:t>.</w:t>
      </w:r>
    </w:p>
    <w:p w14:paraId="438D928F" w14:textId="77777777" w:rsidR="0029063F" w:rsidRPr="00E36F9E" w:rsidRDefault="0029063F">
      <w:pPr>
        <w:tabs>
          <w:tab w:val="left" w:pos="10393"/>
        </w:tabs>
        <w:spacing w:after="0"/>
        <w:rPr>
          <w:sz w:val="28"/>
          <w:szCs w:val="28"/>
        </w:rPr>
      </w:pPr>
    </w:p>
    <w:p w14:paraId="293C4102" w14:textId="77777777" w:rsidR="0029063F" w:rsidRPr="00E36F9E" w:rsidRDefault="0029063F">
      <w:pPr>
        <w:tabs>
          <w:tab w:val="left" w:pos="10393"/>
        </w:tabs>
        <w:spacing w:after="0"/>
        <w:rPr>
          <w:sz w:val="28"/>
          <w:szCs w:val="28"/>
        </w:rPr>
      </w:pPr>
      <w:r w:rsidRPr="00E36F9E">
        <w:rPr>
          <w:sz w:val="28"/>
          <w:szCs w:val="28"/>
        </w:rPr>
        <w:t xml:space="preserve">Please click on the next page to get started. </w:t>
      </w:r>
    </w:p>
    <w:p w14:paraId="0796A107" w14:textId="77777777" w:rsidR="0029063F" w:rsidRPr="00E36F9E" w:rsidRDefault="0029063F" w:rsidP="00BC6DF9">
      <w:pPr>
        <w:spacing w:after="0"/>
        <w:rPr>
          <w:sz w:val="28"/>
          <w:szCs w:val="28"/>
        </w:rPr>
      </w:pPr>
      <w:r w:rsidRPr="00E36F9E">
        <w:rPr>
          <w:sz w:val="28"/>
          <w:szCs w:val="28"/>
        </w:rPr>
        <w:br w:type="page"/>
      </w:r>
    </w:p>
    <w:p w14:paraId="38AC3EF8" w14:textId="77777777" w:rsidR="0029063F" w:rsidRPr="00E36F9E" w:rsidRDefault="0029063F">
      <w:pPr>
        <w:tabs>
          <w:tab w:val="left" w:pos="10393"/>
        </w:tabs>
        <w:spacing w:after="0"/>
        <w:jc w:val="center"/>
        <w:rPr>
          <w:b/>
          <w:bCs/>
          <w:sz w:val="52"/>
          <w:szCs w:val="52"/>
        </w:rPr>
      </w:pPr>
      <w:r w:rsidRPr="00E36F9E">
        <w:rPr>
          <w:b/>
          <w:bCs/>
          <w:sz w:val="52"/>
          <w:szCs w:val="52"/>
        </w:rPr>
        <w:t xml:space="preserve">Defining the Situation </w:t>
      </w:r>
    </w:p>
    <w:p w14:paraId="42F87720" w14:textId="77777777" w:rsidR="0029063F" w:rsidRPr="00E36F9E" w:rsidRDefault="0029063F">
      <w:pPr>
        <w:tabs>
          <w:tab w:val="left" w:pos="10393"/>
        </w:tabs>
        <w:spacing w:after="0"/>
        <w:rPr>
          <w:sz w:val="28"/>
          <w:szCs w:val="28"/>
        </w:rPr>
      </w:pPr>
    </w:p>
    <w:p w14:paraId="1A2D8682" w14:textId="77777777" w:rsidR="003611C3" w:rsidRPr="003611C3" w:rsidRDefault="003611C3">
      <w:pPr>
        <w:tabs>
          <w:tab w:val="left" w:pos="10393"/>
        </w:tabs>
        <w:spacing w:after="0"/>
        <w:rPr>
          <w:sz w:val="28"/>
          <w:szCs w:val="28"/>
        </w:rPr>
      </w:pPr>
      <w:r w:rsidRPr="003611C3">
        <w:rPr>
          <w:sz w:val="28"/>
          <w:szCs w:val="28"/>
        </w:rPr>
        <w:t>In order to help you create the best marketing campaign you can, we are asking you to complete a few activities.</w:t>
      </w:r>
    </w:p>
    <w:p w14:paraId="16BD69DB" w14:textId="6A157723" w:rsidR="003611C3" w:rsidRPr="003611C3" w:rsidRDefault="003611C3">
      <w:pPr>
        <w:tabs>
          <w:tab w:val="left" w:pos="10393"/>
        </w:tabs>
        <w:spacing w:after="0"/>
        <w:rPr>
          <w:sz w:val="28"/>
          <w:szCs w:val="28"/>
        </w:rPr>
      </w:pPr>
    </w:p>
    <w:p w14:paraId="60627419" w14:textId="54887725" w:rsidR="003611C3" w:rsidRPr="003611C3" w:rsidRDefault="003611C3">
      <w:pPr>
        <w:tabs>
          <w:tab w:val="left" w:pos="10393"/>
        </w:tabs>
        <w:spacing w:after="0"/>
        <w:rPr>
          <w:sz w:val="28"/>
          <w:szCs w:val="28"/>
        </w:rPr>
      </w:pPr>
      <w:r w:rsidRPr="003611C3">
        <w:rPr>
          <w:sz w:val="28"/>
          <w:szCs w:val="28"/>
        </w:rPr>
        <w:t xml:space="preserve">In the space provided on the next page, </w:t>
      </w:r>
      <w:r w:rsidRPr="0004061E">
        <w:rPr>
          <w:b/>
          <w:bCs/>
          <w:i/>
          <w:iCs/>
          <w:sz w:val="28"/>
          <w:szCs w:val="28"/>
        </w:rPr>
        <w:t>please put into your own words the problems being faced by the Frosty Mug Brewing Co</w:t>
      </w:r>
      <w:r w:rsidRPr="003611C3">
        <w:rPr>
          <w:sz w:val="28"/>
          <w:szCs w:val="28"/>
        </w:rPr>
        <w:t xml:space="preserve">. Specifically, list the goals, procedures, constraints, and any other information/questions relevant for solving these problems. </w:t>
      </w:r>
    </w:p>
    <w:p w14:paraId="3C0CBB0C" w14:textId="77777777" w:rsidR="003611C3" w:rsidRPr="003611C3" w:rsidRDefault="003611C3">
      <w:pPr>
        <w:tabs>
          <w:tab w:val="left" w:pos="10393"/>
        </w:tabs>
        <w:spacing w:after="0"/>
        <w:rPr>
          <w:sz w:val="28"/>
          <w:szCs w:val="28"/>
        </w:rPr>
      </w:pPr>
    </w:p>
    <w:p w14:paraId="3FD81B71" w14:textId="532895C6" w:rsidR="003611C3" w:rsidRDefault="003611C3">
      <w:pPr>
        <w:tabs>
          <w:tab w:val="left" w:pos="10393"/>
        </w:tabs>
        <w:spacing w:after="0"/>
        <w:rPr>
          <w:sz w:val="28"/>
          <w:szCs w:val="28"/>
        </w:rPr>
      </w:pPr>
      <w:r w:rsidRPr="00E36F9E">
        <w:rPr>
          <w:noProof/>
          <w:sz w:val="28"/>
          <w:szCs w:val="28"/>
        </w:rPr>
        <mc:AlternateContent>
          <mc:Choice Requires="wps">
            <w:drawing>
              <wp:anchor distT="0" distB="0" distL="114300" distR="114300" simplePos="0" relativeHeight="251764736" behindDoc="0" locked="0" layoutInCell="1" allowOverlap="1" wp14:anchorId="47AE9E6B" wp14:editId="5DF98FFE">
                <wp:simplePos x="0" y="0"/>
                <wp:positionH relativeFrom="column">
                  <wp:posOffset>-24765</wp:posOffset>
                </wp:positionH>
                <wp:positionV relativeFrom="paragraph">
                  <wp:posOffset>876935</wp:posOffset>
                </wp:positionV>
                <wp:extent cx="6301105" cy="2152015"/>
                <wp:effectExtent l="0" t="0" r="23495" b="19685"/>
                <wp:wrapTopAndBottom/>
                <wp:docPr id="1" name="Rectangle 1"/>
                <wp:cNvGraphicFramePr/>
                <a:graphic xmlns:a="http://schemas.openxmlformats.org/drawingml/2006/main">
                  <a:graphicData uri="http://schemas.microsoft.com/office/word/2010/wordprocessingShape">
                    <wps:wsp>
                      <wps:cNvSpPr/>
                      <wps:spPr>
                        <a:xfrm>
                          <a:off x="0" y="0"/>
                          <a:ext cx="6301105" cy="2152015"/>
                        </a:xfrm>
                        <a:prstGeom prst="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2F2E8" id="Rectangle 1" o:spid="_x0000_s1026" style="position:absolute;margin-left:-1.95pt;margin-top:69.05pt;width:496.15pt;height:169.4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" fillcolor="white [3201]" strokecolor="black [3200]" strokeweight="1.5pt">
                <w10:wrap type="topAndBottom"/>
              </v:rect>
            </w:pict>
          </mc:Fallback>
        </mc:AlternateContent>
      </w:r>
      <w:r w:rsidRPr="003611C3">
        <w:rPr>
          <w:sz w:val="28"/>
          <w:szCs w:val="28"/>
        </w:rPr>
        <w:t xml:space="preserve">This will be a timed activity. </w:t>
      </w:r>
      <w:r w:rsidRPr="0004061E">
        <w:rPr>
          <w:b/>
          <w:bCs/>
          <w:i/>
          <w:iCs/>
          <w:sz w:val="28"/>
          <w:szCs w:val="28"/>
        </w:rPr>
        <w:t>You will have 3 total minutes to work on the activity</w:t>
      </w:r>
      <w:r w:rsidRPr="003611C3">
        <w:rPr>
          <w:sz w:val="28"/>
          <w:szCs w:val="28"/>
        </w:rPr>
        <w:t xml:space="preserve"> (not including answering emails). You will not be able to click forward until the three minutes is finished, so </w:t>
      </w:r>
      <w:r w:rsidRPr="0004061E">
        <w:rPr>
          <w:b/>
          <w:bCs/>
          <w:i/>
          <w:iCs/>
          <w:sz w:val="28"/>
          <w:szCs w:val="28"/>
        </w:rPr>
        <w:t>please wait patiently if you finish early</w:t>
      </w:r>
      <w:r w:rsidRPr="003611C3">
        <w:rPr>
          <w:sz w:val="28"/>
          <w:szCs w:val="28"/>
        </w:rPr>
        <w:t>.</w:t>
      </w:r>
    </w:p>
    <w:p w14:paraId="6A68EA33" w14:textId="5791E6B5" w:rsidR="0029063F" w:rsidRPr="00E36F9E" w:rsidRDefault="0029063F">
      <w:pPr>
        <w:tabs>
          <w:tab w:val="left" w:pos="10393"/>
        </w:tabs>
        <w:spacing w:after="0"/>
        <w:rPr>
          <w:sz w:val="28"/>
          <w:szCs w:val="28"/>
        </w:rPr>
      </w:pPr>
    </w:p>
    <w:p w14:paraId="55ED91C0" w14:textId="19E7152F" w:rsidR="0029063F" w:rsidRPr="00E36F9E" w:rsidRDefault="0029063F">
      <w:pPr>
        <w:tabs>
          <w:tab w:val="left" w:pos="10393"/>
        </w:tabs>
        <w:spacing w:after="0"/>
        <w:rPr>
          <w:sz w:val="28"/>
          <w:szCs w:val="28"/>
        </w:rPr>
      </w:pPr>
      <w:r w:rsidRPr="00E36F9E">
        <w:rPr>
          <w:sz w:val="28"/>
          <w:szCs w:val="28"/>
        </w:rPr>
        <w:t>Just as a reminder, listed below is the current situation information.</w:t>
      </w:r>
    </w:p>
    <w:p w14:paraId="15FD49D2" w14:textId="09CA8775" w:rsidR="0029063F" w:rsidRPr="00E36F9E" w:rsidRDefault="0029063F">
      <w:pPr>
        <w:tabs>
          <w:tab w:val="left" w:pos="10393"/>
        </w:tabs>
        <w:spacing w:after="0"/>
        <w:rPr>
          <w:sz w:val="28"/>
          <w:szCs w:val="28"/>
        </w:rPr>
      </w:pPr>
    </w:p>
    <w:p w14:paraId="42BCDC7A" w14:textId="3ECE7FF5" w:rsidR="0029063F" w:rsidRPr="00E36F9E" w:rsidRDefault="0029063F">
      <w:pPr>
        <w:tabs>
          <w:tab w:val="left" w:pos="10393"/>
        </w:tabs>
        <w:spacing w:after="0"/>
        <w:rPr>
          <w:i/>
          <w:iCs/>
          <w:sz w:val="24"/>
          <w:szCs w:val="24"/>
        </w:rPr>
      </w:pPr>
      <w:r w:rsidRPr="00E36F9E">
        <w:rPr>
          <w:i/>
          <w:iCs/>
          <w:sz w:val="24"/>
          <w:szCs w:val="24"/>
        </w:rPr>
        <w:t xml:space="preserve">The tradition of the original, old-fashioned taste is still carried on in every bottle of Frosty Mug Root Beer. However, today’s soda market is fiercely competitive and Frosty Mug Brewing Co. has again been facing difficult times. It seems that one age group (15-25) is no longer attracted to Frosty Mug Root Beer, because it is seen as “Grandpa’s favorite soda.” In a recent market poll, 85% of respondents from this age group said they rarely buy root beer and usually only buy it to make root beer floats. Also, 75% of these respondents said they are not particular about which brand of root beer they purchase when making floats. Furthermore, many young adults are also straying away from sugary beverages and venturing to products with more nutritional benefits. As a result, the revenue of Frosty Mug Brewing Co. has been decreasing, and the low-level employees have not been satisfied in their roles which has resulted in an increased turnover rate – meaning more people are quitting. </w:t>
      </w:r>
      <w:r w:rsidRPr="00E36F9E">
        <w:rPr>
          <w:i/>
          <w:iCs/>
          <w:sz w:val="24"/>
          <w:szCs w:val="24"/>
        </w:rPr>
        <w:br w:type="page"/>
      </w:r>
    </w:p>
    <w:p w14:paraId="62631B0C" w14:textId="77777777" w:rsidR="0029063F" w:rsidRPr="00E36F9E" w:rsidRDefault="0029063F">
      <w:pPr>
        <w:tabs>
          <w:tab w:val="left" w:pos="10393"/>
        </w:tabs>
        <w:spacing w:after="0"/>
        <w:jc w:val="center"/>
        <w:rPr>
          <w:b/>
          <w:bCs/>
          <w:sz w:val="52"/>
          <w:szCs w:val="52"/>
        </w:rPr>
      </w:pPr>
      <w:r w:rsidRPr="00E36F9E">
        <w:rPr>
          <w:b/>
          <w:bCs/>
          <w:sz w:val="52"/>
          <w:szCs w:val="52"/>
        </w:rPr>
        <w:t>Generating Ideas</w:t>
      </w:r>
    </w:p>
    <w:p w14:paraId="0F117653" w14:textId="77777777" w:rsidR="0029063F" w:rsidRPr="00E36F9E" w:rsidRDefault="0029063F">
      <w:pPr>
        <w:tabs>
          <w:tab w:val="left" w:pos="10393"/>
        </w:tabs>
        <w:spacing w:after="0"/>
        <w:rPr>
          <w:sz w:val="28"/>
          <w:szCs w:val="28"/>
        </w:rPr>
      </w:pPr>
    </w:p>
    <w:p w14:paraId="446B4CB5" w14:textId="77777777" w:rsidR="006B3504" w:rsidRPr="006B3504" w:rsidRDefault="006B3504">
      <w:pPr>
        <w:tabs>
          <w:tab w:val="left" w:pos="10393"/>
        </w:tabs>
        <w:spacing w:after="0"/>
        <w:rPr>
          <w:sz w:val="28"/>
          <w:szCs w:val="28"/>
        </w:rPr>
      </w:pPr>
      <w:r w:rsidRPr="006B3504">
        <w:rPr>
          <w:sz w:val="28"/>
          <w:szCs w:val="28"/>
        </w:rPr>
        <w:t xml:space="preserve">Now that you are done defining the problem, we are asking that you to </w:t>
      </w:r>
      <w:r w:rsidRPr="0004061E">
        <w:rPr>
          <w:b/>
          <w:bCs/>
          <w:i/>
          <w:iCs/>
          <w:sz w:val="28"/>
          <w:szCs w:val="28"/>
        </w:rPr>
        <w:t>generate several potential ideas for addressing the issues facing Frosty Mug Brewing Co.</w:t>
      </w:r>
      <w:r w:rsidRPr="006B3504">
        <w:rPr>
          <w:sz w:val="28"/>
          <w:szCs w:val="28"/>
        </w:rPr>
        <w:t xml:space="preserve"> </w:t>
      </w:r>
    </w:p>
    <w:p w14:paraId="636AA0AE" w14:textId="77777777" w:rsidR="006B3504" w:rsidRPr="006B3504" w:rsidRDefault="006B3504">
      <w:pPr>
        <w:tabs>
          <w:tab w:val="left" w:pos="10393"/>
        </w:tabs>
        <w:spacing w:after="0"/>
        <w:rPr>
          <w:sz w:val="28"/>
          <w:szCs w:val="28"/>
        </w:rPr>
      </w:pPr>
      <w:r w:rsidRPr="006B3504">
        <w:rPr>
          <w:sz w:val="28"/>
          <w:szCs w:val="28"/>
        </w:rPr>
        <w:t xml:space="preserve"> </w:t>
      </w:r>
    </w:p>
    <w:p w14:paraId="0CA326C1" w14:textId="77777777" w:rsidR="006B3504" w:rsidRPr="0004061E" w:rsidRDefault="006B3504">
      <w:pPr>
        <w:tabs>
          <w:tab w:val="left" w:pos="10393"/>
        </w:tabs>
        <w:spacing w:after="0"/>
        <w:rPr>
          <w:b/>
          <w:bCs/>
          <w:i/>
          <w:iCs/>
          <w:sz w:val="28"/>
          <w:szCs w:val="28"/>
        </w:rPr>
      </w:pPr>
      <w:r w:rsidRPr="006B3504">
        <w:rPr>
          <w:sz w:val="28"/>
          <w:szCs w:val="28"/>
        </w:rPr>
        <w:t xml:space="preserve">When you are generating ideas, </w:t>
      </w:r>
      <w:r w:rsidRPr="0004061E">
        <w:rPr>
          <w:b/>
          <w:bCs/>
          <w:i/>
          <w:iCs/>
          <w:sz w:val="28"/>
          <w:szCs w:val="28"/>
        </w:rPr>
        <w:t xml:space="preserve">please do not elaborate on the ideas at this point, just list them briefly. </w:t>
      </w:r>
    </w:p>
    <w:p w14:paraId="6A127109" w14:textId="77777777" w:rsidR="006B3504" w:rsidRPr="006B3504" w:rsidRDefault="006B3504">
      <w:pPr>
        <w:tabs>
          <w:tab w:val="left" w:pos="10393"/>
        </w:tabs>
        <w:spacing w:after="0"/>
        <w:rPr>
          <w:sz w:val="28"/>
          <w:szCs w:val="28"/>
        </w:rPr>
      </w:pPr>
      <w:r w:rsidRPr="006B3504">
        <w:rPr>
          <w:sz w:val="28"/>
          <w:szCs w:val="28"/>
        </w:rPr>
        <w:t xml:space="preserve"> </w:t>
      </w:r>
    </w:p>
    <w:p w14:paraId="2BF51543" w14:textId="5A4E2FD7" w:rsidR="0029063F" w:rsidRPr="00E36F9E" w:rsidRDefault="006B3504">
      <w:pPr>
        <w:tabs>
          <w:tab w:val="left" w:pos="10393"/>
        </w:tabs>
        <w:spacing w:after="0"/>
        <w:rPr>
          <w:sz w:val="28"/>
          <w:szCs w:val="28"/>
        </w:rPr>
      </w:pPr>
      <w:r w:rsidRPr="006B3504">
        <w:rPr>
          <w:sz w:val="28"/>
          <w:szCs w:val="28"/>
        </w:rPr>
        <w:t xml:space="preserve">This will be a timed activity. </w:t>
      </w:r>
      <w:r w:rsidRPr="0004061E">
        <w:rPr>
          <w:b/>
          <w:bCs/>
          <w:i/>
          <w:iCs/>
          <w:sz w:val="28"/>
          <w:szCs w:val="28"/>
        </w:rPr>
        <w:t>You will have 5 total minutes to work on the activity</w:t>
      </w:r>
      <w:r w:rsidRPr="006B3504">
        <w:rPr>
          <w:sz w:val="28"/>
          <w:szCs w:val="28"/>
        </w:rPr>
        <w:t xml:space="preserve"> (not including answering emails). You will not be able to click forward until the five minutes is finished, so </w:t>
      </w:r>
      <w:r w:rsidRPr="0004061E">
        <w:rPr>
          <w:b/>
          <w:bCs/>
          <w:i/>
          <w:iCs/>
          <w:sz w:val="28"/>
          <w:szCs w:val="28"/>
        </w:rPr>
        <w:t>please wait patiently if you finish early</w:t>
      </w:r>
      <w:r w:rsidR="0029063F" w:rsidRPr="00E36F9E">
        <w:rPr>
          <w:sz w:val="28"/>
          <w:szCs w:val="28"/>
        </w:rPr>
        <w:t>.</w:t>
      </w:r>
      <w:r w:rsidR="0029063F" w:rsidRPr="00E36F9E">
        <w:rPr>
          <w:noProof/>
          <w:sz w:val="28"/>
          <w:szCs w:val="28"/>
        </w:rPr>
        <mc:AlternateContent>
          <mc:Choice Requires="wps">
            <w:drawing>
              <wp:anchor distT="0" distB="0" distL="114300" distR="114300" simplePos="0" relativeHeight="251765760" behindDoc="0" locked="0" layoutInCell="1" allowOverlap="1" wp14:anchorId="52AA6305" wp14:editId="6DA5AA81">
                <wp:simplePos x="0" y="0"/>
                <wp:positionH relativeFrom="column">
                  <wp:posOffset>-24765</wp:posOffset>
                </wp:positionH>
                <wp:positionV relativeFrom="paragraph">
                  <wp:posOffset>1117405</wp:posOffset>
                </wp:positionV>
                <wp:extent cx="6301105" cy="2453490"/>
                <wp:effectExtent l="0" t="0" r="23495" b="23495"/>
                <wp:wrapTopAndBottom/>
                <wp:docPr id="2" name="Rectangle 2"/>
                <wp:cNvGraphicFramePr/>
                <a:graphic xmlns:a="http://schemas.openxmlformats.org/drawingml/2006/main">
                  <a:graphicData uri="http://schemas.microsoft.com/office/word/2010/wordprocessingShape">
                    <wps:wsp>
                      <wps:cNvSpPr/>
                      <wps:spPr>
                        <a:xfrm>
                          <a:off x="0" y="0"/>
                          <a:ext cx="6301105" cy="2453490"/>
                        </a:xfrm>
                        <a:prstGeom prst="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3F33D" id="Rectangle 2" o:spid="_x0000_s1026" style="position:absolute;margin-left:-1.95pt;margin-top:88pt;width:496.15pt;height:193.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" fillcolor="white [3201]" strokecolor="black [3200]" strokeweight="1.5pt">
                <w10:wrap type="topAndBottom"/>
              </v:rect>
            </w:pict>
          </mc:Fallback>
        </mc:AlternateContent>
      </w:r>
    </w:p>
    <w:p w14:paraId="743D6D46" w14:textId="77777777" w:rsidR="0029063F" w:rsidRPr="00E36F9E" w:rsidRDefault="0029063F">
      <w:pPr>
        <w:tabs>
          <w:tab w:val="left" w:pos="10393"/>
        </w:tabs>
        <w:spacing w:after="0"/>
        <w:rPr>
          <w:sz w:val="28"/>
          <w:szCs w:val="28"/>
        </w:rPr>
      </w:pPr>
    </w:p>
    <w:p w14:paraId="739610A3" w14:textId="77777777" w:rsidR="0029063F" w:rsidRPr="00E36F9E" w:rsidRDefault="0029063F">
      <w:pPr>
        <w:tabs>
          <w:tab w:val="left" w:pos="10393"/>
        </w:tabs>
        <w:spacing w:after="0"/>
        <w:rPr>
          <w:sz w:val="28"/>
          <w:szCs w:val="28"/>
        </w:rPr>
      </w:pPr>
      <w:r w:rsidRPr="00E36F9E">
        <w:rPr>
          <w:sz w:val="28"/>
          <w:szCs w:val="28"/>
        </w:rPr>
        <w:t>Just as a reminder, listed below is the current situation information.</w:t>
      </w:r>
    </w:p>
    <w:p w14:paraId="5F0920F1" w14:textId="77777777" w:rsidR="0029063F" w:rsidRPr="00E36F9E" w:rsidRDefault="0029063F">
      <w:pPr>
        <w:tabs>
          <w:tab w:val="left" w:pos="10393"/>
        </w:tabs>
        <w:spacing w:after="0"/>
        <w:rPr>
          <w:sz w:val="28"/>
          <w:szCs w:val="28"/>
        </w:rPr>
      </w:pPr>
    </w:p>
    <w:p w14:paraId="7FC0764D" w14:textId="048E385B" w:rsidR="0029063F" w:rsidRPr="00E36F9E" w:rsidRDefault="0029063F">
      <w:pPr>
        <w:tabs>
          <w:tab w:val="left" w:pos="10393"/>
        </w:tabs>
        <w:spacing w:after="0"/>
        <w:rPr>
          <w:sz w:val="28"/>
          <w:szCs w:val="28"/>
        </w:rPr>
      </w:pPr>
      <w:r w:rsidRPr="00E36F9E">
        <w:rPr>
          <w:i/>
          <w:iCs/>
          <w:sz w:val="24"/>
          <w:szCs w:val="24"/>
        </w:rPr>
        <w:t xml:space="preserve">The tradition of the original, old-fashioned taste is still carried on in every bottle of Frosty Mug Root Beer. However, today’s soda market is fiercely competitive and Frosty Mug Brewing Co. has again been facing difficult times. It seems that one age group (15-25) is no longer attracted to Frosty Mug Root Beer, because it is seen as “Grandpa’s favorite soda.” In a recent market poll, 85% of respondents from this age group said they rarely buy root beer and usually only buy it to make root beer floats. Also, 75% of these respondents said they are not particular about which brand of root beer they purchase when making floats. Furthermore, many young adults are also straying away from sugary beverages and venturing to products with more nutritional benefits. As a result, the revenue of Frosty Mug Brewing Co. has been decreasing, and the low-level employees have not been satisfied in their roles which has resulted in an increased turnover rate – meaning more people are quitting. </w:t>
      </w:r>
      <w:r w:rsidRPr="00E36F9E">
        <w:rPr>
          <w:sz w:val="28"/>
          <w:szCs w:val="28"/>
        </w:rPr>
        <w:br w:type="page"/>
      </w:r>
    </w:p>
    <w:p w14:paraId="158763AF" w14:textId="77777777" w:rsidR="0029063F" w:rsidRPr="00E36F9E" w:rsidRDefault="0029063F">
      <w:pPr>
        <w:tabs>
          <w:tab w:val="left" w:pos="10393"/>
        </w:tabs>
        <w:spacing w:after="0"/>
        <w:jc w:val="center"/>
        <w:rPr>
          <w:b/>
          <w:bCs/>
          <w:sz w:val="52"/>
          <w:szCs w:val="52"/>
        </w:rPr>
      </w:pPr>
      <w:r w:rsidRPr="00E36F9E">
        <w:rPr>
          <w:b/>
          <w:bCs/>
          <w:sz w:val="52"/>
          <w:szCs w:val="52"/>
        </w:rPr>
        <w:t>Evaluating Ideas</w:t>
      </w:r>
    </w:p>
    <w:p w14:paraId="0607DFDC" w14:textId="77777777" w:rsidR="0029063F" w:rsidRPr="00E36F9E" w:rsidRDefault="0029063F">
      <w:pPr>
        <w:tabs>
          <w:tab w:val="left" w:pos="10393"/>
        </w:tabs>
        <w:spacing w:after="0"/>
        <w:rPr>
          <w:sz w:val="28"/>
          <w:szCs w:val="28"/>
        </w:rPr>
      </w:pPr>
    </w:p>
    <w:p w14:paraId="300CC4D5" w14:textId="77777777" w:rsidR="006B3504" w:rsidRPr="006B3504" w:rsidRDefault="006B3504">
      <w:pPr>
        <w:tabs>
          <w:tab w:val="left" w:pos="10393"/>
        </w:tabs>
        <w:spacing w:after="0"/>
        <w:rPr>
          <w:sz w:val="28"/>
          <w:szCs w:val="28"/>
        </w:rPr>
      </w:pPr>
      <w:r w:rsidRPr="006B3504">
        <w:rPr>
          <w:sz w:val="28"/>
          <w:szCs w:val="28"/>
        </w:rPr>
        <w:t xml:space="preserve">Now that you are done generating a list of ideas, we are asking that you to </w:t>
      </w:r>
      <w:r w:rsidRPr="0004061E">
        <w:rPr>
          <w:b/>
          <w:bCs/>
          <w:i/>
          <w:iCs/>
          <w:sz w:val="28"/>
          <w:szCs w:val="28"/>
        </w:rPr>
        <w:t>evaluate your potential ideas for addressing the issues facing Frosty Mug Brewing Co</w:t>
      </w:r>
      <w:r w:rsidRPr="006B3504">
        <w:rPr>
          <w:sz w:val="28"/>
          <w:szCs w:val="28"/>
        </w:rPr>
        <w:t xml:space="preserve">. </w:t>
      </w:r>
    </w:p>
    <w:p w14:paraId="74E7F17F" w14:textId="77777777" w:rsidR="006B3504" w:rsidRPr="006B3504" w:rsidRDefault="006B3504">
      <w:pPr>
        <w:tabs>
          <w:tab w:val="left" w:pos="10393"/>
        </w:tabs>
        <w:spacing w:after="0"/>
        <w:rPr>
          <w:sz w:val="28"/>
          <w:szCs w:val="28"/>
        </w:rPr>
      </w:pPr>
    </w:p>
    <w:p w14:paraId="0EDF74AF" w14:textId="1B7C28D9" w:rsidR="006B3504" w:rsidRPr="00E36F9E" w:rsidRDefault="006B3504">
      <w:pPr>
        <w:tabs>
          <w:tab w:val="left" w:pos="10393"/>
        </w:tabs>
        <w:spacing w:after="0"/>
        <w:rPr>
          <w:sz w:val="28"/>
          <w:szCs w:val="28"/>
        </w:rPr>
      </w:pPr>
      <w:r w:rsidRPr="006B3504">
        <w:rPr>
          <w:sz w:val="28"/>
          <w:szCs w:val="28"/>
        </w:rPr>
        <w:t xml:space="preserve">This will be a timed activity. </w:t>
      </w:r>
      <w:r w:rsidRPr="0004061E">
        <w:rPr>
          <w:b/>
          <w:bCs/>
          <w:i/>
          <w:iCs/>
          <w:sz w:val="28"/>
          <w:szCs w:val="28"/>
        </w:rPr>
        <w:t>You will have 5 total minutes to work on the activity</w:t>
      </w:r>
      <w:r w:rsidRPr="006B3504">
        <w:rPr>
          <w:sz w:val="28"/>
          <w:szCs w:val="28"/>
        </w:rPr>
        <w:t xml:space="preserve"> (not including answering emails). You will not be able to click forward until the five minutes is finished, so </w:t>
      </w:r>
      <w:r w:rsidRPr="0004061E">
        <w:rPr>
          <w:b/>
          <w:bCs/>
          <w:i/>
          <w:iCs/>
          <w:sz w:val="28"/>
          <w:szCs w:val="28"/>
        </w:rPr>
        <w:t>please wait patiently if you finish early</w:t>
      </w:r>
      <w:r w:rsidRPr="006B3504">
        <w:rPr>
          <w:sz w:val="28"/>
          <w:szCs w:val="28"/>
        </w:rPr>
        <w:t>.</w:t>
      </w:r>
    </w:p>
    <w:p w14:paraId="2CB00A35" w14:textId="1D0DEEB2" w:rsidR="0029063F" w:rsidRDefault="0029063F">
      <w:pPr>
        <w:tabs>
          <w:tab w:val="left" w:pos="10393"/>
        </w:tabs>
        <w:spacing w:after="0"/>
        <w:rPr>
          <w:sz w:val="28"/>
          <w:szCs w:val="28"/>
        </w:rPr>
      </w:pPr>
    </w:p>
    <w:p w14:paraId="3A8ADD7C" w14:textId="38D02BF8" w:rsidR="00E84A8C" w:rsidRDefault="00E84A8C">
      <w:pPr>
        <w:tabs>
          <w:tab w:val="left" w:pos="10393"/>
        </w:tabs>
        <w:spacing w:after="0"/>
        <w:rPr>
          <w:sz w:val="28"/>
          <w:szCs w:val="28"/>
        </w:rPr>
      </w:pPr>
      <w:r>
        <w:rPr>
          <w:sz w:val="28"/>
          <w:szCs w:val="28"/>
        </w:rPr>
        <w:t xml:space="preserve">On the next page, you will see an example of how to do this. </w:t>
      </w:r>
    </w:p>
    <w:p w14:paraId="2533A52F" w14:textId="77777777" w:rsidR="00E84A8C" w:rsidRDefault="00E84A8C" w:rsidP="00BC6DF9">
      <w:pPr>
        <w:spacing w:after="0"/>
        <w:rPr>
          <w:sz w:val="28"/>
          <w:szCs w:val="28"/>
        </w:rPr>
      </w:pPr>
      <w:r>
        <w:rPr>
          <w:sz w:val="28"/>
          <w:szCs w:val="28"/>
        </w:rPr>
        <w:br w:type="page"/>
      </w:r>
    </w:p>
    <w:p w14:paraId="60DD2D9C" w14:textId="77777777" w:rsidR="00E84A8C" w:rsidRPr="0004061E" w:rsidRDefault="00E84A8C">
      <w:pPr>
        <w:tabs>
          <w:tab w:val="left" w:pos="10393"/>
        </w:tabs>
        <w:spacing w:after="0"/>
        <w:jc w:val="center"/>
        <w:rPr>
          <w:b/>
          <w:bCs/>
          <w:sz w:val="52"/>
          <w:szCs w:val="52"/>
        </w:rPr>
      </w:pPr>
      <w:r w:rsidRPr="0004061E">
        <w:rPr>
          <w:b/>
          <w:bCs/>
          <w:sz w:val="52"/>
          <w:szCs w:val="52"/>
        </w:rPr>
        <w:t>Example of How to Evaluate an Idea</w:t>
      </w:r>
    </w:p>
    <w:p w14:paraId="202BA785" w14:textId="77777777" w:rsidR="00E84A8C" w:rsidRPr="00E84A8C" w:rsidRDefault="00E84A8C">
      <w:pPr>
        <w:tabs>
          <w:tab w:val="left" w:pos="10393"/>
        </w:tabs>
        <w:spacing w:after="0"/>
        <w:rPr>
          <w:sz w:val="28"/>
          <w:szCs w:val="28"/>
        </w:rPr>
      </w:pPr>
      <w:r w:rsidRPr="00E84A8C">
        <w:rPr>
          <w:sz w:val="28"/>
          <w:szCs w:val="28"/>
        </w:rPr>
        <w:t xml:space="preserve"> </w:t>
      </w:r>
    </w:p>
    <w:p w14:paraId="45C657BB" w14:textId="77777777" w:rsidR="00E84A8C" w:rsidRPr="0004061E" w:rsidRDefault="00E84A8C">
      <w:pPr>
        <w:tabs>
          <w:tab w:val="left" w:pos="10393"/>
        </w:tabs>
        <w:spacing w:after="0"/>
        <w:rPr>
          <w:b/>
          <w:bCs/>
          <w:sz w:val="28"/>
          <w:szCs w:val="28"/>
        </w:rPr>
      </w:pPr>
      <w:r w:rsidRPr="0004061E">
        <w:rPr>
          <w:b/>
          <w:bCs/>
          <w:sz w:val="28"/>
          <w:szCs w:val="28"/>
        </w:rPr>
        <w:t>Problem:</w:t>
      </w:r>
    </w:p>
    <w:p w14:paraId="65208689" w14:textId="77777777" w:rsidR="00E84A8C" w:rsidRPr="0004061E" w:rsidRDefault="00E84A8C">
      <w:pPr>
        <w:pStyle w:val="ListParagraph"/>
        <w:numPr>
          <w:ilvl w:val="0"/>
          <w:numId w:val="8"/>
        </w:numPr>
        <w:tabs>
          <w:tab w:val="left" w:pos="10393"/>
        </w:tabs>
        <w:spacing w:after="0"/>
        <w:rPr>
          <w:sz w:val="28"/>
          <w:szCs w:val="28"/>
        </w:rPr>
      </w:pPr>
      <w:r w:rsidRPr="0004061E">
        <w:rPr>
          <w:sz w:val="28"/>
          <w:szCs w:val="28"/>
        </w:rPr>
        <w:t>How to entertain children and their parents at a birthday party</w:t>
      </w:r>
    </w:p>
    <w:p w14:paraId="2BD61B4D" w14:textId="77777777" w:rsidR="00E84A8C" w:rsidRPr="00E84A8C" w:rsidRDefault="00E84A8C">
      <w:pPr>
        <w:tabs>
          <w:tab w:val="left" w:pos="10393"/>
        </w:tabs>
        <w:spacing w:after="0"/>
        <w:rPr>
          <w:sz w:val="28"/>
          <w:szCs w:val="28"/>
        </w:rPr>
      </w:pPr>
      <w:r w:rsidRPr="00E84A8C">
        <w:rPr>
          <w:sz w:val="28"/>
          <w:szCs w:val="28"/>
        </w:rPr>
        <w:t xml:space="preserve"> </w:t>
      </w:r>
    </w:p>
    <w:p w14:paraId="4FE2112B" w14:textId="77777777" w:rsidR="00E84A8C" w:rsidRPr="0004061E" w:rsidRDefault="00E84A8C">
      <w:pPr>
        <w:tabs>
          <w:tab w:val="left" w:pos="10393"/>
        </w:tabs>
        <w:spacing w:after="0"/>
        <w:rPr>
          <w:b/>
          <w:bCs/>
          <w:sz w:val="28"/>
          <w:szCs w:val="28"/>
        </w:rPr>
      </w:pPr>
      <w:r w:rsidRPr="0004061E">
        <w:rPr>
          <w:b/>
          <w:bCs/>
          <w:sz w:val="28"/>
          <w:szCs w:val="28"/>
        </w:rPr>
        <w:t>Potential Solutions:</w:t>
      </w:r>
    </w:p>
    <w:p w14:paraId="2EB9814E" w14:textId="77777777" w:rsidR="00E84A8C" w:rsidRPr="0004061E" w:rsidRDefault="00E84A8C">
      <w:pPr>
        <w:pStyle w:val="ListParagraph"/>
        <w:numPr>
          <w:ilvl w:val="0"/>
          <w:numId w:val="8"/>
        </w:numPr>
        <w:tabs>
          <w:tab w:val="left" w:pos="10393"/>
        </w:tabs>
        <w:spacing w:after="0"/>
        <w:rPr>
          <w:sz w:val="28"/>
          <w:szCs w:val="28"/>
        </w:rPr>
      </w:pPr>
      <w:r w:rsidRPr="0004061E">
        <w:rPr>
          <w:sz w:val="28"/>
          <w:szCs w:val="28"/>
        </w:rPr>
        <w:t>Rent bouncing castle</w:t>
      </w:r>
    </w:p>
    <w:p w14:paraId="1DA24948" w14:textId="77777777" w:rsidR="00E84A8C" w:rsidRPr="0004061E" w:rsidRDefault="00E84A8C">
      <w:pPr>
        <w:pStyle w:val="ListParagraph"/>
        <w:numPr>
          <w:ilvl w:val="0"/>
          <w:numId w:val="8"/>
        </w:numPr>
        <w:tabs>
          <w:tab w:val="left" w:pos="10393"/>
        </w:tabs>
        <w:spacing w:after="0"/>
        <w:rPr>
          <w:sz w:val="28"/>
          <w:szCs w:val="28"/>
        </w:rPr>
      </w:pPr>
      <w:r w:rsidRPr="0004061E">
        <w:rPr>
          <w:sz w:val="28"/>
          <w:szCs w:val="28"/>
        </w:rPr>
        <w:t>Hold party at pool</w:t>
      </w:r>
    </w:p>
    <w:p w14:paraId="75E20E9E" w14:textId="77777777" w:rsidR="00E84A8C" w:rsidRPr="00E84A8C" w:rsidRDefault="00E84A8C">
      <w:pPr>
        <w:tabs>
          <w:tab w:val="left" w:pos="10393"/>
        </w:tabs>
        <w:spacing w:after="0"/>
        <w:rPr>
          <w:sz w:val="28"/>
          <w:szCs w:val="28"/>
        </w:rPr>
      </w:pPr>
    </w:p>
    <w:p w14:paraId="7C57BDD4" w14:textId="77777777" w:rsidR="00E84A8C" w:rsidRPr="0004061E" w:rsidRDefault="00E84A8C">
      <w:pPr>
        <w:tabs>
          <w:tab w:val="left" w:pos="10393"/>
        </w:tabs>
        <w:spacing w:after="0"/>
        <w:rPr>
          <w:b/>
          <w:bCs/>
          <w:sz w:val="28"/>
          <w:szCs w:val="28"/>
        </w:rPr>
      </w:pPr>
      <w:r w:rsidRPr="0004061E">
        <w:rPr>
          <w:b/>
          <w:bCs/>
          <w:sz w:val="28"/>
          <w:szCs w:val="28"/>
        </w:rPr>
        <w:t>Evaluations:</w:t>
      </w:r>
    </w:p>
    <w:p w14:paraId="4D1A66BA" w14:textId="77777777" w:rsidR="00E84A8C" w:rsidRPr="0004061E" w:rsidRDefault="00E84A8C">
      <w:pPr>
        <w:pStyle w:val="ListParagraph"/>
        <w:numPr>
          <w:ilvl w:val="0"/>
          <w:numId w:val="9"/>
        </w:numPr>
        <w:tabs>
          <w:tab w:val="left" w:pos="10393"/>
        </w:tabs>
        <w:spacing w:after="0"/>
        <w:rPr>
          <w:sz w:val="28"/>
          <w:szCs w:val="28"/>
        </w:rPr>
      </w:pPr>
      <w:r w:rsidRPr="0004061E">
        <w:rPr>
          <w:sz w:val="28"/>
          <w:szCs w:val="28"/>
        </w:rPr>
        <w:t>Rent bouncing castle</w:t>
      </w:r>
    </w:p>
    <w:p w14:paraId="08E3B907" w14:textId="77777777" w:rsidR="00E84A8C" w:rsidRPr="0004061E" w:rsidRDefault="00E84A8C">
      <w:pPr>
        <w:pStyle w:val="ListParagraph"/>
        <w:numPr>
          <w:ilvl w:val="1"/>
          <w:numId w:val="9"/>
        </w:numPr>
        <w:tabs>
          <w:tab w:val="left" w:pos="10393"/>
        </w:tabs>
        <w:spacing w:after="0"/>
        <w:rPr>
          <w:sz w:val="28"/>
          <w:szCs w:val="28"/>
        </w:rPr>
      </w:pPr>
      <w:r w:rsidRPr="0004061E">
        <w:rPr>
          <w:sz w:val="28"/>
          <w:szCs w:val="28"/>
        </w:rPr>
        <w:t>There may not be a place to set up the bounce castle</w:t>
      </w:r>
    </w:p>
    <w:p w14:paraId="233DF1A6" w14:textId="77777777" w:rsidR="00E84A8C" w:rsidRPr="0004061E" w:rsidRDefault="00E84A8C">
      <w:pPr>
        <w:pStyle w:val="ListParagraph"/>
        <w:numPr>
          <w:ilvl w:val="1"/>
          <w:numId w:val="9"/>
        </w:numPr>
        <w:tabs>
          <w:tab w:val="left" w:pos="10393"/>
        </w:tabs>
        <w:spacing w:after="0"/>
        <w:rPr>
          <w:sz w:val="28"/>
          <w:szCs w:val="28"/>
        </w:rPr>
      </w:pPr>
      <w:r w:rsidRPr="0004061E">
        <w:rPr>
          <w:sz w:val="28"/>
          <w:szCs w:val="28"/>
        </w:rPr>
        <w:t>Requires parents to supervise instead of enjoying the party</w:t>
      </w:r>
    </w:p>
    <w:p w14:paraId="1A6C384F" w14:textId="77777777" w:rsidR="00E84A8C" w:rsidRPr="0004061E" w:rsidRDefault="00E84A8C">
      <w:pPr>
        <w:pStyle w:val="ListParagraph"/>
        <w:numPr>
          <w:ilvl w:val="1"/>
          <w:numId w:val="9"/>
        </w:numPr>
        <w:tabs>
          <w:tab w:val="left" w:pos="10393"/>
        </w:tabs>
        <w:spacing w:after="0"/>
        <w:rPr>
          <w:sz w:val="28"/>
          <w:szCs w:val="28"/>
        </w:rPr>
      </w:pPr>
      <w:r w:rsidRPr="0004061E">
        <w:rPr>
          <w:sz w:val="28"/>
          <w:szCs w:val="28"/>
        </w:rPr>
        <w:t>Potential to cause injury to children</w:t>
      </w:r>
    </w:p>
    <w:p w14:paraId="44B901B8" w14:textId="77777777" w:rsidR="00E84A8C" w:rsidRPr="0004061E" w:rsidRDefault="00E84A8C">
      <w:pPr>
        <w:pStyle w:val="ListParagraph"/>
        <w:numPr>
          <w:ilvl w:val="0"/>
          <w:numId w:val="9"/>
        </w:numPr>
        <w:tabs>
          <w:tab w:val="left" w:pos="10393"/>
        </w:tabs>
        <w:spacing w:after="0"/>
        <w:rPr>
          <w:sz w:val="28"/>
          <w:szCs w:val="28"/>
        </w:rPr>
      </w:pPr>
      <w:r w:rsidRPr="0004061E">
        <w:rPr>
          <w:sz w:val="28"/>
          <w:szCs w:val="28"/>
        </w:rPr>
        <w:t>Hold party at pool</w:t>
      </w:r>
    </w:p>
    <w:p w14:paraId="0883D394" w14:textId="77777777" w:rsidR="00E84A8C" w:rsidRPr="0004061E" w:rsidRDefault="00E84A8C">
      <w:pPr>
        <w:pStyle w:val="ListParagraph"/>
        <w:numPr>
          <w:ilvl w:val="1"/>
          <w:numId w:val="9"/>
        </w:numPr>
        <w:tabs>
          <w:tab w:val="left" w:pos="10393"/>
        </w:tabs>
        <w:spacing w:after="0"/>
        <w:rPr>
          <w:sz w:val="28"/>
          <w:szCs w:val="28"/>
        </w:rPr>
      </w:pPr>
      <w:r w:rsidRPr="0004061E">
        <w:rPr>
          <w:sz w:val="28"/>
          <w:szCs w:val="28"/>
        </w:rPr>
        <w:t>If pool is public there may be other children and families</w:t>
      </w:r>
    </w:p>
    <w:p w14:paraId="44587F2D" w14:textId="77777777" w:rsidR="00E84A8C" w:rsidRPr="0004061E" w:rsidRDefault="00E84A8C">
      <w:pPr>
        <w:pStyle w:val="ListParagraph"/>
        <w:numPr>
          <w:ilvl w:val="1"/>
          <w:numId w:val="9"/>
        </w:numPr>
        <w:tabs>
          <w:tab w:val="left" w:pos="10393"/>
        </w:tabs>
        <w:spacing w:after="0"/>
        <w:rPr>
          <w:sz w:val="28"/>
          <w:szCs w:val="28"/>
        </w:rPr>
      </w:pPr>
      <w:r w:rsidRPr="0004061E">
        <w:rPr>
          <w:sz w:val="28"/>
          <w:szCs w:val="28"/>
        </w:rPr>
        <w:t>May be harder to keep track of children</w:t>
      </w:r>
    </w:p>
    <w:p w14:paraId="7070F767" w14:textId="1213B3D9" w:rsidR="00E84A8C" w:rsidRPr="0004061E" w:rsidRDefault="00E84A8C">
      <w:pPr>
        <w:pStyle w:val="ListParagraph"/>
        <w:numPr>
          <w:ilvl w:val="1"/>
          <w:numId w:val="9"/>
        </w:numPr>
        <w:tabs>
          <w:tab w:val="left" w:pos="10393"/>
        </w:tabs>
        <w:spacing w:after="0"/>
        <w:rPr>
          <w:sz w:val="28"/>
          <w:szCs w:val="28"/>
        </w:rPr>
      </w:pPr>
      <w:r w:rsidRPr="0004061E">
        <w:rPr>
          <w:sz w:val="28"/>
          <w:szCs w:val="28"/>
        </w:rPr>
        <w:t>Some children may not know how to swim</w:t>
      </w:r>
    </w:p>
    <w:p w14:paraId="4B3A532F" w14:textId="77777777" w:rsidR="00E84A8C" w:rsidRPr="00E36F9E" w:rsidRDefault="00E84A8C">
      <w:pPr>
        <w:tabs>
          <w:tab w:val="left" w:pos="10393"/>
        </w:tabs>
        <w:spacing w:after="0"/>
        <w:rPr>
          <w:sz w:val="28"/>
          <w:szCs w:val="28"/>
        </w:rPr>
      </w:pPr>
    </w:p>
    <w:p w14:paraId="4EEAA775" w14:textId="77777777" w:rsidR="00E84A8C" w:rsidRDefault="00E84A8C" w:rsidP="00BC6DF9">
      <w:pPr>
        <w:spacing w:after="0"/>
        <w:rPr>
          <w:sz w:val="28"/>
          <w:szCs w:val="28"/>
        </w:rPr>
      </w:pPr>
      <w:r>
        <w:rPr>
          <w:sz w:val="28"/>
          <w:szCs w:val="28"/>
        </w:rPr>
        <w:br w:type="page"/>
      </w:r>
    </w:p>
    <w:p w14:paraId="1099E086" w14:textId="77777777" w:rsidR="00E84A8C" w:rsidRPr="00E36F9E" w:rsidRDefault="00E84A8C">
      <w:pPr>
        <w:tabs>
          <w:tab w:val="left" w:pos="10393"/>
        </w:tabs>
        <w:spacing w:after="0"/>
        <w:jc w:val="center"/>
        <w:rPr>
          <w:b/>
          <w:bCs/>
          <w:sz w:val="52"/>
          <w:szCs w:val="52"/>
        </w:rPr>
      </w:pPr>
      <w:r w:rsidRPr="00E36F9E">
        <w:rPr>
          <w:b/>
          <w:bCs/>
          <w:sz w:val="52"/>
          <w:szCs w:val="52"/>
        </w:rPr>
        <w:t>Evaluating Ideas</w:t>
      </w:r>
    </w:p>
    <w:p w14:paraId="19DBD5AD" w14:textId="77777777" w:rsidR="00E84A8C" w:rsidRDefault="00E84A8C">
      <w:pPr>
        <w:tabs>
          <w:tab w:val="left" w:pos="10393"/>
        </w:tabs>
        <w:spacing w:after="0"/>
        <w:rPr>
          <w:sz w:val="28"/>
          <w:szCs w:val="28"/>
        </w:rPr>
      </w:pPr>
    </w:p>
    <w:p w14:paraId="53B7AE17" w14:textId="7A473C28" w:rsidR="00E84A8C" w:rsidRPr="00E84A8C" w:rsidRDefault="00E84A8C">
      <w:pPr>
        <w:tabs>
          <w:tab w:val="left" w:pos="10393"/>
        </w:tabs>
        <w:spacing w:after="0"/>
        <w:rPr>
          <w:sz w:val="28"/>
          <w:szCs w:val="28"/>
        </w:rPr>
      </w:pPr>
      <w:r w:rsidRPr="00E84A8C">
        <w:rPr>
          <w:sz w:val="28"/>
          <w:szCs w:val="28"/>
        </w:rPr>
        <w:t xml:space="preserve">On the next page, you will see your ideas listed. Please leave your original idea as is (meaning do not erase or change it) and add in your evaluation by putting a dash and adding your comment afterwards. </w:t>
      </w:r>
    </w:p>
    <w:p w14:paraId="489E89B0" w14:textId="77777777" w:rsidR="00E84A8C" w:rsidRPr="00E84A8C" w:rsidRDefault="00E84A8C">
      <w:pPr>
        <w:tabs>
          <w:tab w:val="left" w:pos="10393"/>
        </w:tabs>
        <w:spacing w:after="0"/>
        <w:rPr>
          <w:sz w:val="28"/>
          <w:szCs w:val="28"/>
        </w:rPr>
      </w:pPr>
    </w:p>
    <w:p w14:paraId="0514FCE8" w14:textId="77777777" w:rsidR="00E84A8C" w:rsidRPr="00E84A8C" w:rsidRDefault="00E84A8C">
      <w:pPr>
        <w:tabs>
          <w:tab w:val="left" w:pos="10393"/>
        </w:tabs>
        <w:spacing w:after="0"/>
        <w:rPr>
          <w:sz w:val="28"/>
          <w:szCs w:val="28"/>
        </w:rPr>
      </w:pPr>
      <w:r w:rsidRPr="00E84A8C">
        <w:rPr>
          <w:sz w:val="28"/>
          <w:szCs w:val="28"/>
        </w:rPr>
        <w:t>EXAMPLE:</w:t>
      </w:r>
    </w:p>
    <w:p w14:paraId="11370D33" w14:textId="77777777" w:rsidR="00E84A8C" w:rsidRPr="00E84A8C" w:rsidRDefault="00E84A8C">
      <w:pPr>
        <w:tabs>
          <w:tab w:val="left" w:pos="10393"/>
        </w:tabs>
        <w:spacing w:after="0"/>
        <w:rPr>
          <w:sz w:val="28"/>
          <w:szCs w:val="28"/>
        </w:rPr>
      </w:pPr>
      <w:r w:rsidRPr="00E84A8C">
        <w:rPr>
          <w:sz w:val="28"/>
          <w:szCs w:val="28"/>
        </w:rPr>
        <w:t>1. Original idea - Add dash and put evaluation here</w:t>
      </w:r>
    </w:p>
    <w:p w14:paraId="77A557EF" w14:textId="3A82CA64" w:rsidR="00E84A8C" w:rsidRPr="00E84A8C" w:rsidRDefault="00E84A8C">
      <w:pPr>
        <w:tabs>
          <w:tab w:val="left" w:pos="10393"/>
        </w:tabs>
        <w:spacing w:after="0"/>
        <w:rPr>
          <w:sz w:val="28"/>
          <w:szCs w:val="28"/>
        </w:rPr>
      </w:pPr>
      <w:r w:rsidRPr="00E84A8C">
        <w:rPr>
          <w:sz w:val="28"/>
          <w:szCs w:val="28"/>
        </w:rPr>
        <w:t>2. Original idea - Add dash and put evaluation here</w:t>
      </w:r>
    </w:p>
    <w:p w14:paraId="1D2B6E94" w14:textId="77777777" w:rsidR="00E84A8C" w:rsidRPr="00E84A8C" w:rsidRDefault="00E84A8C">
      <w:pPr>
        <w:tabs>
          <w:tab w:val="left" w:pos="10393"/>
        </w:tabs>
        <w:spacing w:after="0"/>
        <w:rPr>
          <w:sz w:val="28"/>
          <w:szCs w:val="28"/>
        </w:rPr>
      </w:pPr>
    </w:p>
    <w:p w14:paraId="475C966E" w14:textId="263DD5E5" w:rsidR="00E84A8C" w:rsidRDefault="00E84A8C">
      <w:pPr>
        <w:tabs>
          <w:tab w:val="left" w:pos="10393"/>
        </w:tabs>
        <w:spacing w:after="0"/>
        <w:rPr>
          <w:sz w:val="28"/>
          <w:szCs w:val="28"/>
        </w:rPr>
      </w:pPr>
      <w:r w:rsidRPr="00E84A8C">
        <w:rPr>
          <w:sz w:val="28"/>
          <w:szCs w:val="28"/>
        </w:rPr>
        <w:t xml:space="preserve">This will be a timed activity. </w:t>
      </w:r>
      <w:r w:rsidRPr="0004061E">
        <w:rPr>
          <w:b/>
          <w:bCs/>
          <w:i/>
          <w:iCs/>
          <w:sz w:val="28"/>
          <w:szCs w:val="28"/>
        </w:rPr>
        <w:t>You will have 5 total minutes to work on the activity</w:t>
      </w:r>
      <w:r w:rsidRPr="00E84A8C">
        <w:rPr>
          <w:sz w:val="28"/>
          <w:szCs w:val="28"/>
        </w:rPr>
        <w:t xml:space="preserve"> (not including answering emails). You will not be able to click forward until the five minutes is finished, so </w:t>
      </w:r>
      <w:r w:rsidRPr="0004061E">
        <w:rPr>
          <w:b/>
          <w:bCs/>
          <w:i/>
          <w:iCs/>
          <w:sz w:val="28"/>
          <w:szCs w:val="28"/>
        </w:rPr>
        <w:t>please wait patiently if you finish early</w:t>
      </w:r>
      <w:r w:rsidRPr="00E84A8C">
        <w:rPr>
          <w:sz w:val="28"/>
          <w:szCs w:val="28"/>
        </w:rPr>
        <w:t>.</w:t>
      </w:r>
    </w:p>
    <w:p w14:paraId="1B5CF719" w14:textId="77777777" w:rsidR="00E84A8C" w:rsidRDefault="00E84A8C">
      <w:pPr>
        <w:tabs>
          <w:tab w:val="left" w:pos="10393"/>
        </w:tabs>
        <w:spacing w:after="0"/>
        <w:rPr>
          <w:sz w:val="28"/>
          <w:szCs w:val="28"/>
        </w:rPr>
      </w:pPr>
    </w:p>
    <w:p w14:paraId="78844C92" w14:textId="4603D05A" w:rsidR="0029063F" w:rsidRPr="00E36F9E" w:rsidRDefault="0029063F">
      <w:pPr>
        <w:tabs>
          <w:tab w:val="left" w:pos="10393"/>
        </w:tabs>
        <w:spacing w:after="0"/>
        <w:rPr>
          <w:sz w:val="28"/>
          <w:szCs w:val="28"/>
        </w:rPr>
      </w:pPr>
      <w:r w:rsidRPr="00E36F9E">
        <w:rPr>
          <w:sz w:val="28"/>
          <w:szCs w:val="28"/>
        </w:rPr>
        <w:t>Below is the list of ideas you generated.</w:t>
      </w:r>
    </w:p>
    <w:p w14:paraId="067A7B86" w14:textId="77777777" w:rsidR="0029063F" w:rsidRPr="00E36F9E" w:rsidRDefault="0029063F">
      <w:pPr>
        <w:pStyle w:val="ListParagraph"/>
        <w:numPr>
          <w:ilvl w:val="0"/>
          <w:numId w:val="3"/>
        </w:numPr>
        <w:tabs>
          <w:tab w:val="left" w:pos="10393"/>
        </w:tabs>
        <w:spacing w:after="0"/>
        <w:rPr>
          <w:sz w:val="28"/>
          <w:szCs w:val="28"/>
        </w:rPr>
      </w:pPr>
    </w:p>
    <w:p w14:paraId="23E1682C" w14:textId="77777777" w:rsidR="0029063F" w:rsidRPr="00E36F9E" w:rsidRDefault="0029063F">
      <w:pPr>
        <w:pStyle w:val="ListParagraph"/>
        <w:numPr>
          <w:ilvl w:val="0"/>
          <w:numId w:val="3"/>
        </w:numPr>
        <w:tabs>
          <w:tab w:val="left" w:pos="10393"/>
        </w:tabs>
        <w:spacing w:after="0"/>
        <w:rPr>
          <w:sz w:val="28"/>
          <w:szCs w:val="28"/>
        </w:rPr>
      </w:pPr>
      <w:r w:rsidRPr="00E36F9E">
        <w:rPr>
          <w:sz w:val="28"/>
          <w:szCs w:val="28"/>
        </w:rPr>
        <w:t xml:space="preserve"> </w:t>
      </w:r>
    </w:p>
    <w:p w14:paraId="19662512" w14:textId="77777777" w:rsidR="0029063F" w:rsidRPr="00E36F9E" w:rsidRDefault="0029063F">
      <w:pPr>
        <w:pStyle w:val="ListParagraph"/>
        <w:numPr>
          <w:ilvl w:val="0"/>
          <w:numId w:val="3"/>
        </w:numPr>
        <w:tabs>
          <w:tab w:val="left" w:pos="10393"/>
        </w:tabs>
        <w:spacing w:after="0"/>
        <w:rPr>
          <w:sz w:val="28"/>
          <w:szCs w:val="28"/>
        </w:rPr>
      </w:pPr>
      <w:r w:rsidRPr="00E36F9E">
        <w:rPr>
          <w:noProof/>
        </w:rPr>
        <mc:AlternateContent>
          <mc:Choice Requires="wps">
            <w:drawing>
              <wp:anchor distT="0" distB="0" distL="114300" distR="114300" simplePos="0" relativeHeight="251766784" behindDoc="0" locked="0" layoutInCell="1" allowOverlap="1" wp14:anchorId="078B0217" wp14:editId="7ADBDD21">
                <wp:simplePos x="0" y="0"/>
                <wp:positionH relativeFrom="column">
                  <wp:posOffset>-17598</wp:posOffset>
                </wp:positionH>
                <wp:positionV relativeFrom="paragraph">
                  <wp:posOffset>422640</wp:posOffset>
                </wp:positionV>
                <wp:extent cx="6301105" cy="2453490"/>
                <wp:effectExtent l="0" t="0" r="23495" b="23495"/>
                <wp:wrapTopAndBottom/>
                <wp:docPr id="25" name="Rectangle 25"/>
                <wp:cNvGraphicFramePr/>
                <a:graphic xmlns:a="http://schemas.openxmlformats.org/drawingml/2006/main">
                  <a:graphicData uri="http://schemas.microsoft.com/office/word/2010/wordprocessingShape">
                    <wps:wsp>
                      <wps:cNvSpPr/>
                      <wps:spPr>
                        <a:xfrm>
                          <a:off x="0" y="0"/>
                          <a:ext cx="6301105" cy="2453490"/>
                        </a:xfrm>
                        <a:prstGeom prst="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2EEC13" id="Rectangle 25" o:spid="_x0000_s1026" style="position:absolute;margin-left:-1.4pt;margin-top:33.3pt;width:496.15pt;height:19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" fillcolor="white [3201]" strokecolor="black [3200]" strokeweight="1.5pt">
                <w10:wrap type="topAndBottom"/>
              </v:rect>
            </w:pict>
          </mc:Fallback>
        </mc:AlternateContent>
      </w:r>
      <w:r w:rsidRPr="00E36F9E">
        <w:rPr>
          <w:sz w:val="28"/>
          <w:szCs w:val="28"/>
        </w:rPr>
        <w:t xml:space="preserve"> </w:t>
      </w:r>
    </w:p>
    <w:p w14:paraId="7EA8E925" w14:textId="77777777" w:rsidR="0029063F" w:rsidRPr="00E36F9E" w:rsidRDefault="0029063F">
      <w:pPr>
        <w:tabs>
          <w:tab w:val="left" w:pos="10393"/>
        </w:tabs>
        <w:spacing w:after="0"/>
        <w:ind w:left="360"/>
        <w:rPr>
          <w:sz w:val="28"/>
          <w:szCs w:val="28"/>
        </w:rPr>
      </w:pPr>
    </w:p>
    <w:p w14:paraId="310526D4" w14:textId="77777777" w:rsidR="0029063F" w:rsidRPr="00E36F9E" w:rsidRDefault="0029063F" w:rsidP="00BC6DF9">
      <w:pPr>
        <w:spacing w:after="0"/>
        <w:rPr>
          <w:sz w:val="28"/>
          <w:szCs w:val="28"/>
        </w:rPr>
      </w:pPr>
      <w:r w:rsidRPr="00E36F9E">
        <w:rPr>
          <w:sz w:val="28"/>
          <w:szCs w:val="28"/>
        </w:rPr>
        <w:br w:type="page"/>
      </w:r>
    </w:p>
    <w:p w14:paraId="2DAF6C8E" w14:textId="77777777" w:rsidR="0029063F" w:rsidRPr="00E36F9E" w:rsidRDefault="0029063F">
      <w:pPr>
        <w:shd w:val="clear" w:color="auto" w:fill="FFFFFF"/>
        <w:spacing w:after="0" w:line="240" w:lineRule="auto"/>
        <w:jc w:val="center"/>
        <w:rPr>
          <w:rFonts w:ascii="Calibri" w:eastAsia="Times New Roman" w:hAnsi="Calibri" w:cs="Calibri"/>
          <w:sz w:val="23"/>
          <w:szCs w:val="23"/>
        </w:rPr>
      </w:pPr>
      <w:r w:rsidRPr="00E36F9E">
        <w:rPr>
          <w:rFonts w:ascii="Calibri" w:eastAsia="Times New Roman" w:hAnsi="Calibri" w:cs="Calibri"/>
          <w:b/>
          <w:bCs/>
          <w:sz w:val="52"/>
          <w:szCs w:val="52"/>
        </w:rPr>
        <w:t>Frosty Mug Brewing Co.</w:t>
      </w:r>
    </w:p>
    <w:p w14:paraId="3DE45FC0"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7D3A0C42" w14:textId="77777777" w:rsidR="0029063F" w:rsidRPr="00E36F9E" w:rsidRDefault="0029063F">
      <w:pPr>
        <w:shd w:val="clear" w:color="auto" w:fill="FFFFFF"/>
        <w:spacing w:after="0" w:line="240" w:lineRule="auto"/>
        <w:rPr>
          <w:rFonts w:ascii="Calibri" w:eastAsia="Times New Roman" w:hAnsi="Calibri" w:cs="Calibri"/>
          <w:sz w:val="23"/>
          <w:szCs w:val="23"/>
        </w:rPr>
      </w:pPr>
    </w:p>
    <w:p w14:paraId="36F53311"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From: Blair.Howard@frostymug.com</w:t>
      </w:r>
    </w:p>
    <w:p w14:paraId="77B4ED03"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To: Consultant@frostymug.com</w:t>
      </w:r>
    </w:p>
    <w:p w14:paraId="72F5841F"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Subject: TASK INSTRUCTIONS</w:t>
      </w:r>
    </w:p>
    <w:p w14:paraId="4FDA992A"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1032BC7F"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Hi,</w:t>
      </w:r>
    </w:p>
    <w:p w14:paraId="05761E9F"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1F815C02" w14:textId="77777777" w:rsidR="0029063F" w:rsidRPr="0004061E" w:rsidRDefault="0029063F">
      <w:pPr>
        <w:shd w:val="clear" w:color="auto" w:fill="FFFFFF"/>
        <w:spacing w:after="0" w:line="240" w:lineRule="auto"/>
        <w:rPr>
          <w:rFonts w:ascii="Calibri" w:eastAsia="Times New Roman" w:hAnsi="Calibri" w:cs="Calibri"/>
          <w:b/>
          <w:bCs/>
          <w:i/>
          <w:iCs/>
          <w:sz w:val="24"/>
          <w:szCs w:val="24"/>
        </w:rPr>
      </w:pPr>
      <w:r w:rsidRPr="00E36F9E">
        <w:rPr>
          <w:rFonts w:ascii="Calibri" w:eastAsia="Times New Roman" w:hAnsi="Calibri" w:cs="Calibri"/>
          <w:sz w:val="24"/>
          <w:szCs w:val="24"/>
        </w:rPr>
        <w:t xml:space="preserve">Thank you for completing all of those tasks. Now that you are prepared, we are asking you to complete one final task, to </w:t>
      </w:r>
      <w:r w:rsidRPr="0004061E">
        <w:rPr>
          <w:rFonts w:ascii="Calibri" w:eastAsia="Times New Roman" w:hAnsi="Calibri" w:cs="Calibri"/>
          <w:b/>
          <w:bCs/>
          <w:i/>
          <w:iCs/>
          <w:sz w:val="24"/>
          <w:szCs w:val="24"/>
        </w:rPr>
        <w:t>generate a plan for the Frosty Mug Brewing Co. to increase sales and consumer interest.</w:t>
      </w:r>
    </w:p>
    <w:p w14:paraId="40B36C94"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 </w:t>
      </w:r>
    </w:p>
    <w:p w14:paraId="3E5937EB" w14:textId="77777777" w:rsidR="0029063F" w:rsidRPr="00E36F9E" w:rsidRDefault="0029063F">
      <w:pPr>
        <w:shd w:val="clear" w:color="auto" w:fill="FFFFFF"/>
        <w:spacing w:after="0" w:line="240" w:lineRule="auto"/>
        <w:rPr>
          <w:rFonts w:ascii="Calibri" w:eastAsia="Times New Roman" w:hAnsi="Calibri" w:cs="Calibri"/>
          <w:i/>
          <w:iCs/>
          <w:sz w:val="24"/>
          <w:szCs w:val="24"/>
        </w:rPr>
      </w:pPr>
      <w:r w:rsidRPr="00E36F9E">
        <w:rPr>
          <w:rFonts w:ascii="Calibri" w:eastAsia="Times New Roman" w:hAnsi="Calibri" w:cs="Calibri"/>
          <w:b/>
          <w:bCs/>
          <w:i/>
          <w:iCs/>
          <w:sz w:val="24"/>
          <w:szCs w:val="24"/>
        </w:rPr>
        <w:t>Please click on the next page to start your final task</w:t>
      </w:r>
      <w:r w:rsidRPr="00E36F9E">
        <w:rPr>
          <w:rFonts w:ascii="Calibri" w:eastAsia="Times New Roman" w:hAnsi="Calibri" w:cs="Calibri"/>
          <w:i/>
          <w:iCs/>
          <w:sz w:val="24"/>
          <w:szCs w:val="24"/>
        </w:rPr>
        <w:t>.</w:t>
      </w:r>
    </w:p>
    <w:p w14:paraId="7FC2F727"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 </w:t>
      </w:r>
    </w:p>
    <w:p w14:paraId="759089A0"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Good luck, </w:t>
      </w:r>
    </w:p>
    <w:p w14:paraId="44FCC612"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 </w:t>
      </w:r>
    </w:p>
    <w:p w14:paraId="30477FA0"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b/>
          <w:bCs/>
          <w:sz w:val="24"/>
          <w:szCs w:val="24"/>
        </w:rPr>
        <w:t>Blair Howard</w:t>
      </w:r>
      <w:r w:rsidRPr="00E36F9E">
        <w:rPr>
          <w:rFonts w:ascii="Calibri" w:eastAsia="Times New Roman" w:hAnsi="Calibri" w:cs="Calibri"/>
          <w:b/>
          <w:bCs/>
          <w:sz w:val="24"/>
          <w:szCs w:val="24"/>
        </w:rPr>
        <w:br/>
        <w:t xml:space="preserve">Director of Advertising </w:t>
      </w:r>
    </w:p>
    <w:p w14:paraId="41F7E3DC"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Frosty Mug Brewing Co. </w:t>
      </w:r>
    </w:p>
    <w:p w14:paraId="5DED3461"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5301 Legacy Drive</w:t>
      </w:r>
    </w:p>
    <w:p w14:paraId="6FFF55B0"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8th Floor</w:t>
      </w:r>
    </w:p>
    <w:p w14:paraId="318722B8"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Fort Worth, TX 76024</w:t>
      </w:r>
    </w:p>
    <w:p w14:paraId="284BC855"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Telephone: 972-555-9616</w:t>
      </w:r>
    </w:p>
    <w:p w14:paraId="7E513666"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Fax Number: 972-555-2259</w:t>
      </w:r>
    </w:p>
    <w:p w14:paraId="0CA0D8E0" w14:textId="77777777" w:rsidR="0029063F" w:rsidRPr="00E36F9E" w:rsidRDefault="0029063F" w:rsidP="00BC6DF9">
      <w:pPr>
        <w:spacing w:after="0"/>
        <w:rPr>
          <w:rFonts w:ascii="Calibri" w:eastAsia="Times New Roman" w:hAnsi="Calibri" w:cs="Calibri"/>
          <w:sz w:val="24"/>
          <w:szCs w:val="24"/>
        </w:rPr>
      </w:pPr>
      <w:r w:rsidRPr="00E36F9E">
        <w:rPr>
          <w:rFonts w:ascii="Calibri" w:hAnsi="Calibri" w:cs="Calibri"/>
        </w:rPr>
        <w:br w:type="page"/>
      </w:r>
    </w:p>
    <w:p w14:paraId="11ACB98F" w14:textId="77777777" w:rsidR="0029063F" w:rsidRPr="00E36F9E" w:rsidRDefault="0029063F">
      <w:pPr>
        <w:tabs>
          <w:tab w:val="left" w:pos="10393"/>
        </w:tabs>
        <w:spacing w:after="0"/>
        <w:jc w:val="center"/>
        <w:rPr>
          <w:b/>
          <w:bCs/>
          <w:sz w:val="52"/>
          <w:szCs w:val="52"/>
        </w:rPr>
      </w:pPr>
      <w:r w:rsidRPr="00E36F9E">
        <w:rPr>
          <w:b/>
          <w:bCs/>
          <w:sz w:val="52"/>
          <w:szCs w:val="52"/>
        </w:rPr>
        <w:t>Final Plan</w:t>
      </w:r>
    </w:p>
    <w:p w14:paraId="2A574E8F" w14:textId="77777777" w:rsidR="0029063F" w:rsidRPr="00E36F9E" w:rsidRDefault="0029063F">
      <w:pPr>
        <w:tabs>
          <w:tab w:val="left" w:pos="10393"/>
        </w:tabs>
        <w:spacing w:after="0"/>
        <w:rPr>
          <w:sz w:val="28"/>
          <w:szCs w:val="28"/>
        </w:rPr>
      </w:pPr>
    </w:p>
    <w:p w14:paraId="726D92D9" w14:textId="77777777" w:rsidR="0029063F" w:rsidRPr="00E36F9E" w:rsidRDefault="0029063F">
      <w:pPr>
        <w:tabs>
          <w:tab w:val="left" w:pos="10393"/>
        </w:tabs>
        <w:spacing w:after="0"/>
        <w:rPr>
          <w:sz w:val="28"/>
          <w:szCs w:val="28"/>
        </w:rPr>
      </w:pPr>
      <w:r w:rsidRPr="00E36F9E">
        <w:rPr>
          <w:noProof/>
          <w:sz w:val="28"/>
          <w:szCs w:val="28"/>
        </w:rPr>
        <mc:AlternateContent>
          <mc:Choice Requires="wps">
            <w:drawing>
              <wp:anchor distT="0" distB="0" distL="114300" distR="114300" simplePos="0" relativeHeight="251767808" behindDoc="0" locked="0" layoutInCell="1" allowOverlap="1" wp14:anchorId="5FBF44B4" wp14:editId="47BBA833">
                <wp:simplePos x="0" y="0"/>
                <wp:positionH relativeFrom="column">
                  <wp:posOffset>-25400</wp:posOffset>
                </wp:positionH>
                <wp:positionV relativeFrom="paragraph">
                  <wp:posOffset>905510</wp:posOffset>
                </wp:positionV>
                <wp:extent cx="6301105" cy="3548380"/>
                <wp:effectExtent l="0" t="0" r="23495" b="13970"/>
                <wp:wrapTopAndBottom/>
                <wp:docPr id="27" name="Rectangle 27"/>
                <wp:cNvGraphicFramePr/>
                <a:graphic xmlns:a="http://schemas.openxmlformats.org/drawingml/2006/main">
                  <a:graphicData uri="http://schemas.microsoft.com/office/word/2010/wordprocessingShape">
                    <wps:wsp>
                      <wps:cNvSpPr/>
                      <wps:spPr>
                        <a:xfrm>
                          <a:off x="0" y="0"/>
                          <a:ext cx="6301105" cy="3548380"/>
                        </a:xfrm>
                        <a:prstGeom prst="rect">
                          <a:avLst/>
                        </a:prstGeom>
                        <a:ln w="190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A483D" id="Rectangle 27" o:spid="_x0000_s1026" style="position:absolute;margin-left:-2pt;margin-top:71.3pt;width:496.15pt;height:279.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" fillcolor="white [3201]" strokecolor="black [3200]" strokeweight="1.5pt">
                <w10:wrap type="topAndBottom"/>
              </v:rect>
            </w:pict>
          </mc:Fallback>
        </mc:AlternateContent>
      </w:r>
      <w:r w:rsidRPr="00E36F9E">
        <w:rPr>
          <w:sz w:val="28"/>
          <w:szCs w:val="28"/>
        </w:rPr>
        <w:t xml:space="preserve">Your final task as a marketing consultant for Frosty Mug Brewing Co. is to generate a plan on how to increase sales and consumer interest for this product based on current issues the company is facing. </w:t>
      </w:r>
      <w:r w:rsidRPr="0004061E">
        <w:rPr>
          <w:b/>
          <w:bCs/>
          <w:i/>
          <w:iCs/>
          <w:sz w:val="28"/>
          <w:szCs w:val="28"/>
        </w:rPr>
        <w:t>Be sure to include as much detail as possible</w:t>
      </w:r>
      <w:r w:rsidRPr="00E36F9E">
        <w:rPr>
          <w:sz w:val="28"/>
          <w:szCs w:val="28"/>
        </w:rPr>
        <w:t>.</w:t>
      </w:r>
    </w:p>
    <w:p w14:paraId="70A772EF" w14:textId="77777777" w:rsidR="0029063F" w:rsidRPr="00E36F9E" w:rsidRDefault="0029063F">
      <w:pPr>
        <w:tabs>
          <w:tab w:val="left" w:pos="10393"/>
        </w:tabs>
        <w:spacing w:after="0"/>
        <w:rPr>
          <w:sz w:val="28"/>
          <w:szCs w:val="28"/>
        </w:rPr>
      </w:pPr>
    </w:p>
    <w:p w14:paraId="62F12E70" w14:textId="77777777" w:rsidR="0029063F" w:rsidRPr="00E36F9E" w:rsidRDefault="0029063F">
      <w:pPr>
        <w:tabs>
          <w:tab w:val="left" w:pos="10393"/>
        </w:tabs>
        <w:spacing w:after="0"/>
        <w:rPr>
          <w:sz w:val="28"/>
          <w:szCs w:val="28"/>
        </w:rPr>
      </w:pPr>
      <w:r w:rsidRPr="00E36F9E">
        <w:rPr>
          <w:sz w:val="28"/>
          <w:szCs w:val="28"/>
        </w:rPr>
        <w:t>Just as a reminder, listed below is the current situation information.</w:t>
      </w:r>
    </w:p>
    <w:p w14:paraId="598F6304" w14:textId="77777777" w:rsidR="0029063F" w:rsidRPr="00E36F9E" w:rsidRDefault="0029063F">
      <w:pPr>
        <w:tabs>
          <w:tab w:val="left" w:pos="10393"/>
        </w:tabs>
        <w:spacing w:after="0"/>
        <w:rPr>
          <w:sz w:val="28"/>
          <w:szCs w:val="28"/>
        </w:rPr>
      </w:pPr>
    </w:p>
    <w:p w14:paraId="6CD6729B" w14:textId="77777777" w:rsidR="0029063F" w:rsidRPr="00E36F9E" w:rsidRDefault="0029063F">
      <w:pPr>
        <w:tabs>
          <w:tab w:val="left" w:pos="10393"/>
        </w:tabs>
        <w:spacing w:after="0"/>
        <w:rPr>
          <w:i/>
          <w:iCs/>
          <w:sz w:val="24"/>
          <w:szCs w:val="24"/>
        </w:rPr>
      </w:pPr>
      <w:r w:rsidRPr="00E36F9E">
        <w:rPr>
          <w:i/>
          <w:iCs/>
          <w:sz w:val="24"/>
          <w:szCs w:val="24"/>
        </w:rPr>
        <w:t xml:space="preserve">The tradition of the original, old-fashioned taste is still carried on in every bottle of Frosty Mug Root Beer. However, today’s soda market is fiercely competitive and Frosty Mug Brewing Co. has again been facing difficult times. It seems that one age group (15-25) is no longer attracted to Frosty Mug Root Beer, because it is seen as “Grandpa’s favorite soda.” In a recent market poll, 85% of respondents from this age group said they rarely buy root beer and usually only buy it to make root beer floats. Also, 75% of these respondents said they are not particular about which brand of root beer they purchase when making floats. Furthermore, many young adults are also straying away from sugary beverages and venturing to products with more nutritional benefits. As a result, the revenue of Frosty Mug Brewing Co. has been decreasing, and the low-level employees have not been satisfied in their roles which has resulted in an increased turnover rate – meaning more people are quitting. </w:t>
      </w:r>
    </w:p>
    <w:p w14:paraId="79F7A28F" w14:textId="77777777" w:rsidR="0029063F" w:rsidRPr="00E36F9E" w:rsidRDefault="0029063F" w:rsidP="00BC6DF9">
      <w:pPr>
        <w:spacing w:after="0"/>
        <w:rPr>
          <w:sz w:val="28"/>
          <w:szCs w:val="28"/>
        </w:rPr>
      </w:pPr>
      <w:r w:rsidRPr="00E36F9E">
        <w:rPr>
          <w:sz w:val="28"/>
          <w:szCs w:val="28"/>
        </w:rPr>
        <w:br w:type="page"/>
      </w:r>
    </w:p>
    <w:p w14:paraId="2C244AB3" w14:textId="08680569" w:rsidR="0029063F" w:rsidRPr="00E36F9E" w:rsidRDefault="0029063F">
      <w:pPr>
        <w:pStyle w:val="Heading1"/>
        <w:jc w:val="center"/>
        <w:rPr>
          <w:rFonts w:ascii="Times New Roman" w:hAnsi="Times New Roman" w:cs="Times New Roman"/>
          <w:color w:val="auto"/>
          <w:sz w:val="24"/>
          <w:szCs w:val="24"/>
        </w:rPr>
      </w:pPr>
      <w:bookmarkStart w:id="67" w:name="_Toc77247987"/>
      <w:r w:rsidRPr="00E36F9E">
        <w:rPr>
          <w:rFonts w:ascii="Times New Roman" w:hAnsi="Times New Roman" w:cs="Times New Roman"/>
          <w:color w:val="auto"/>
          <w:sz w:val="24"/>
          <w:szCs w:val="24"/>
        </w:rPr>
        <w:t xml:space="preserve">Appendix </w:t>
      </w:r>
      <w:r w:rsidR="00E15476">
        <w:rPr>
          <w:rFonts w:ascii="Times New Roman" w:hAnsi="Times New Roman" w:cs="Times New Roman"/>
          <w:color w:val="auto"/>
          <w:sz w:val="24"/>
          <w:szCs w:val="24"/>
        </w:rPr>
        <w:t>C</w:t>
      </w:r>
      <w:bookmarkEnd w:id="67"/>
    </w:p>
    <w:p w14:paraId="07528D85" w14:textId="77777777" w:rsidR="0029063F" w:rsidRPr="00E36F9E" w:rsidRDefault="0029063F" w:rsidP="00BC6DF9">
      <w:pPr>
        <w:spacing w:after="0"/>
        <w:jc w:val="center"/>
        <w:rPr>
          <w:rFonts w:ascii="Times New Roman" w:hAnsi="Times New Roman" w:cs="Times New Roman"/>
          <w:sz w:val="24"/>
          <w:szCs w:val="24"/>
        </w:rPr>
      </w:pPr>
      <w:r w:rsidRPr="00E36F9E">
        <w:rPr>
          <w:rFonts w:ascii="Times New Roman" w:hAnsi="Times New Roman" w:cs="Times New Roman"/>
          <w:sz w:val="24"/>
          <w:szCs w:val="24"/>
        </w:rPr>
        <w:t>Manipulation Emails</w:t>
      </w:r>
    </w:p>
    <w:p w14:paraId="35CF2D26" w14:textId="60B06FAC" w:rsidR="0029063F" w:rsidRPr="00E36F9E" w:rsidRDefault="0029063F" w:rsidP="00BC6DF9">
      <w:pPr>
        <w:spacing w:after="0"/>
        <w:rPr>
          <w:rFonts w:ascii="Times New Roman" w:hAnsi="Times New Roman" w:cs="Times New Roman"/>
          <w:sz w:val="52"/>
          <w:szCs w:val="52"/>
        </w:rPr>
      </w:pPr>
    </w:p>
    <w:p w14:paraId="6803D249" w14:textId="77777777" w:rsidR="0029063F" w:rsidRPr="00E36F9E" w:rsidRDefault="0029063F" w:rsidP="00BC6DF9">
      <w:pPr>
        <w:spacing w:after="0"/>
        <w:jc w:val="center"/>
        <w:rPr>
          <w:rFonts w:ascii="Times New Roman" w:hAnsi="Times New Roman" w:cs="Times New Roman"/>
          <w:sz w:val="52"/>
          <w:szCs w:val="52"/>
        </w:rPr>
      </w:pPr>
    </w:p>
    <w:p w14:paraId="19D6A081" w14:textId="6D1B5D80" w:rsidR="002329A9" w:rsidRPr="00E36F9E" w:rsidRDefault="002329A9" w:rsidP="00BC6DF9">
      <w:pPr>
        <w:spacing w:after="0"/>
        <w:jc w:val="center"/>
        <w:rPr>
          <w:rFonts w:ascii="Times New Roman" w:hAnsi="Times New Roman" w:cs="Times New Roman"/>
          <w:sz w:val="52"/>
          <w:szCs w:val="52"/>
        </w:rPr>
      </w:pPr>
      <w:r>
        <w:rPr>
          <w:rFonts w:ascii="Times New Roman" w:hAnsi="Times New Roman" w:cs="Times New Roman"/>
          <w:sz w:val="52"/>
          <w:szCs w:val="52"/>
        </w:rPr>
        <w:t>Problem Definition</w:t>
      </w:r>
      <w:r w:rsidRPr="00E36F9E">
        <w:rPr>
          <w:rFonts w:ascii="Times New Roman" w:hAnsi="Times New Roman" w:cs="Times New Roman"/>
          <w:sz w:val="52"/>
          <w:szCs w:val="52"/>
        </w:rPr>
        <w:t xml:space="preserve"> Emails</w:t>
      </w:r>
    </w:p>
    <w:p w14:paraId="69BDF787" w14:textId="77777777" w:rsidR="000326AB" w:rsidRDefault="000326AB" w:rsidP="00BC6DF9">
      <w:pPr>
        <w:spacing w:after="0"/>
        <w:rPr>
          <w:rFonts w:ascii="Times New Roman" w:hAnsi="Times New Roman" w:cs="Times New Roman"/>
          <w:sz w:val="24"/>
          <w:szCs w:val="24"/>
        </w:rPr>
      </w:pPr>
    </w:p>
    <w:p w14:paraId="43CC5EFA" w14:textId="50B5CE73" w:rsidR="002329A9" w:rsidRPr="00E36F9E" w:rsidRDefault="002329A9" w:rsidP="00BC6DF9">
      <w:pPr>
        <w:spacing w:after="0"/>
        <w:rPr>
          <w:rFonts w:ascii="Times New Roman" w:hAnsi="Times New Roman" w:cs="Times New Roman"/>
          <w:sz w:val="24"/>
          <w:szCs w:val="24"/>
        </w:rPr>
      </w:pPr>
      <w:r>
        <w:rPr>
          <w:rFonts w:ascii="Times New Roman" w:hAnsi="Times New Roman" w:cs="Times New Roman"/>
          <w:sz w:val="24"/>
          <w:szCs w:val="24"/>
        </w:rPr>
        <w:t xml:space="preserve">The following two interruption emails were selected for the problem definition activity. </w:t>
      </w:r>
      <w:r w:rsidR="00FC6F92">
        <w:rPr>
          <w:rFonts w:ascii="Times New Roman" w:hAnsi="Times New Roman" w:cs="Times New Roman"/>
          <w:sz w:val="24"/>
          <w:szCs w:val="24"/>
        </w:rPr>
        <w:t>P</w:t>
      </w:r>
      <w:r w:rsidRPr="002329A9">
        <w:rPr>
          <w:rFonts w:ascii="Times New Roman" w:hAnsi="Times New Roman" w:cs="Times New Roman"/>
          <w:sz w:val="24"/>
          <w:szCs w:val="24"/>
        </w:rPr>
        <w:t>articipants were asked to put into their own words the problems being faced by the Frosty Mug Brewing Co.</w:t>
      </w:r>
      <w:r w:rsidR="00FC6F92">
        <w:rPr>
          <w:rFonts w:ascii="Times New Roman" w:hAnsi="Times New Roman" w:cs="Times New Roman"/>
          <w:sz w:val="24"/>
          <w:szCs w:val="24"/>
        </w:rPr>
        <w:t xml:space="preserve"> T</w:t>
      </w:r>
      <w:r w:rsidRPr="002329A9">
        <w:rPr>
          <w:rFonts w:ascii="Times New Roman" w:hAnsi="Times New Roman" w:cs="Times New Roman"/>
          <w:sz w:val="24"/>
          <w:szCs w:val="24"/>
        </w:rPr>
        <w:t>his activity allow</w:t>
      </w:r>
      <w:r w:rsidR="00FC6F92">
        <w:rPr>
          <w:rFonts w:ascii="Times New Roman" w:hAnsi="Times New Roman" w:cs="Times New Roman"/>
          <w:sz w:val="24"/>
          <w:szCs w:val="24"/>
        </w:rPr>
        <w:t>s</w:t>
      </w:r>
      <w:r w:rsidRPr="002329A9">
        <w:rPr>
          <w:rFonts w:ascii="Times New Roman" w:hAnsi="Times New Roman" w:cs="Times New Roman"/>
          <w:sz w:val="24"/>
          <w:szCs w:val="24"/>
        </w:rPr>
        <w:t xml:space="preserve"> for the researchers to habituate participants to the manipulation interruptions</w:t>
      </w:r>
      <w:r w:rsidR="00FC6F92">
        <w:rPr>
          <w:rFonts w:ascii="Times New Roman" w:hAnsi="Times New Roman" w:cs="Times New Roman"/>
          <w:sz w:val="24"/>
          <w:szCs w:val="24"/>
        </w:rPr>
        <w:t>.</w:t>
      </w:r>
      <w:r w:rsidR="000815D8">
        <w:rPr>
          <w:rFonts w:ascii="Times New Roman" w:hAnsi="Times New Roman" w:cs="Times New Roman"/>
          <w:sz w:val="24"/>
          <w:szCs w:val="24"/>
        </w:rPr>
        <w:t xml:space="preserve"> </w:t>
      </w:r>
      <w:r w:rsidRPr="00E36F9E">
        <w:rPr>
          <w:rFonts w:ascii="Times New Roman" w:hAnsi="Times New Roman" w:cs="Times New Roman"/>
          <w:sz w:val="24"/>
          <w:szCs w:val="24"/>
        </w:rPr>
        <w:t xml:space="preserve">Participants </w:t>
      </w:r>
      <w:r w:rsidR="00FC6F92">
        <w:rPr>
          <w:rFonts w:ascii="Times New Roman" w:hAnsi="Times New Roman" w:cs="Times New Roman"/>
          <w:sz w:val="24"/>
          <w:szCs w:val="24"/>
        </w:rPr>
        <w:t>were</w:t>
      </w:r>
      <w:r w:rsidRPr="00E36F9E">
        <w:rPr>
          <w:rFonts w:ascii="Times New Roman" w:hAnsi="Times New Roman" w:cs="Times New Roman"/>
          <w:sz w:val="24"/>
          <w:szCs w:val="24"/>
        </w:rPr>
        <w:t xml:space="preserve"> asked to respond to these email inquiries and </w:t>
      </w:r>
      <w:r w:rsidR="00FC6F92">
        <w:rPr>
          <w:rFonts w:ascii="Times New Roman" w:hAnsi="Times New Roman" w:cs="Times New Roman"/>
          <w:sz w:val="24"/>
          <w:szCs w:val="24"/>
        </w:rPr>
        <w:t>were then able to</w:t>
      </w:r>
      <w:r w:rsidRPr="00E36F9E">
        <w:rPr>
          <w:rFonts w:ascii="Times New Roman" w:hAnsi="Times New Roman" w:cs="Times New Roman"/>
          <w:sz w:val="24"/>
          <w:szCs w:val="24"/>
        </w:rPr>
        <w:t xml:space="preserve"> go back to working on the task at hand as soon as they have replied.   </w:t>
      </w:r>
    </w:p>
    <w:p w14:paraId="75A71F4C" w14:textId="77777777" w:rsidR="0029063F" w:rsidRPr="00E36F9E" w:rsidRDefault="0029063F" w:rsidP="00BC6DF9">
      <w:pPr>
        <w:spacing w:after="0"/>
        <w:jc w:val="center"/>
        <w:rPr>
          <w:rFonts w:ascii="Times New Roman" w:hAnsi="Times New Roman" w:cs="Times New Roman"/>
          <w:sz w:val="52"/>
          <w:szCs w:val="52"/>
        </w:rPr>
      </w:pPr>
    </w:p>
    <w:p w14:paraId="0B300A3D" w14:textId="77777777" w:rsidR="00FC6F92" w:rsidRPr="00E36F9E" w:rsidRDefault="002329A9">
      <w:pPr>
        <w:shd w:val="clear" w:color="auto" w:fill="FFFFFF"/>
        <w:spacing w:after="0" w:line="240" w:lineRule="auto"/>
        <w:jc w:val="center"/>
        <w:rPr>
          <w:rFonts w:ascii="Calibri" w:eastAsia="Times New Roman" w:hAnsi="Calibri" w:cs="Calibri"/>
          <w:sz w:val="23"/>
          <w:szCs w:val="23"/>
        </w:rPr>
      </w:pPr>
      <w:r>
        <w:rPr>
          <w:rFonts w:ascii="Times New Roman" w:hAnsi="Times New Roman" w:cs="Times New Roman"/>
          <w:sz w:val="52"/>
          <w:szCs w:val="52"/>
        </w:rPr>
        <w:br w:type="page"/>
      </w:r>
      <w:r w:rsidR="00FC6F92" w:rsidRPr="00E36F9E">
        <w:rPr>
          <w:rFonts w:ascii="Calibri" w:eastAsia="Times New Roman" w:hAnsi="Calibri" w:cs="Calibri"/>
          <w:b/>
          <w:bCs/>
          <w:sz w:val="52"/>
          <w:szCs w:val="52"/>
        </w:rPr>
        <w:t>Frosty Mug Brewing Co.</w:t>
      </w:r>
    </w:p>
    <w:p w14:paraId="4D058BC5" w14:textId="77777777" w:rsidR="00FC6F92" w:rsidRPr="00E36F9E" w:rsidRDefault="00FC6F92">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68CFD496" w14:textId="77777777" w:rsidR="00FC6F92" w:rsidRPr="00E36F9E" w:rsidRDefault="00FC6F92">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From: Kayla.Martinez@frostymug.com</w:t>
      </w:r>
    </w:p>
    <w:p w14:paraId="081B7E66" w14:textId="77777777" w:rsidR="00FC6F92" w:rsidRPr="00E36F9E" w:rsidRDefault="00FC6F92">
      <w:pPr>
        <w:shd w:val="clear" w:color="auto" w:fill="FFFFFF"/>
        <w:spacing w:after="0" w:line="240" w:lineRule="auto"/>
        <w:rPr>
          <w:rFonts w:ascii="Calibri" w:eastAsia="Times New Roman" w:hAnsi="Calibri" w:cs="Calibri"/>
          <w:b/>
          <w:bCs/>
          <w:sz w:val="26"/>
          <w:szCs w:val="26"/>
        </w:rPr>
      </w:pPr>
      <w:r w:rsidRPr="00E36F9E">
        <w:rPr>
          <w:rFonts w:ascii="Calibri" w:eastAsia="Times New Roman" w:hAnsi="Calibri" w:cs="Calibri"/>
          <w:b/>
          <w:bCs/>
          <w:sz w:val="26"/>
          <w:szCs w:val="26"/>
        </w:rPr>
        <w:t>To: Consultant@frostymug.com</w:t>
      </w:r>
    </w:p>
    <w:p w14:paraId="21CCC4DB" w14:textId="77777777" w:rsidR="00FC6F92" w:rsidRPr="00E36F9E" w:rsidRDefault="00FC6F92">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Subject: BOARD OF DIRECTORS MEETING</w:t>
      </w:r>
    </w:p>
    <w:p w14:paraId="47A8C912" w14:textId="77777777" w:rsidR="00FC6F92" w:rsidRPr="00E36F9E" w:rsidRDefault="00FC6F92">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31368444"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Hello,</w:t>
      </w:r>
    </w:p>
    <w:p w14:paraId="137CFE8C"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 </w:t>
      </w:r>
    </w:p>
    <w:p w14:paraId="3D3DEC2B"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 xml:space="preserve">My name is Kayla and I am the Director of Graphic Design here at Frosty Mug Brewing Co. The design team is trying to set up a meeting with the Board of Directors to discuss the direction they would like to see our new logo to go. </w:t>
      </w:r>
    </w:p>
    <w:p w14:paraId="0B9A0704" w14:textId="77777777" w:rsidR="00FC6F92" w:rsidRPr="00E36F9E" w:rsidRDefault="00FC6F92">
      <w:pPr>
        <w:shd w:val="clear" w:color="auto" w:fill="FFFFFF"/>
        <w:spacing w:after="0" w:line="240" w:lineRule="auto"/>
        <w:rPr>
          <w:rFonts w:ascii="Calibri" w:eastAsia="Times New Roman" w:hAnsi="Calibri" w:cs="Calibri"/>
          <w:sz w:val="24"/>
          <w:szCs w:val="24"/>
        </w:rPr>
      </w:pPr>
    </w:p>
    <w:p w14:paraId="2F0BCC51"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As a Marketing Consultant, you will need to attend this meeting. We have found 3 dates/times that will work for everyone in our department, so please let us know which one works best with your schedule.</w:t>
      </w:r>
    </w:p>
    <w:p w14:paraId="72AA0B2D" w14:textId="77777777" w:rsidR="00FC6F92" w:rsidRPr="00E36F9E" w:rsidRDefault="00FC6F92">
      <w:pPr>
        <w:shd w:val="clear" w:color="auto" w:fill="FFFFFF"/>
        <w:spacing w:after="0" w:line="240" w:lineRule="auto"/>
        <w:rPr>
          <w:rFonts w:ascii="Calibri" w:eastAsia="Times New Roman" w:hAnsi="Calibri" w:cs="Calibri"/>
          <w:sz w:val="24"/>
          <w:szCs w:val="24"/>
        </w:rPr>
      </w:pPr>
    </w:p>
    <w:p w14:paraId="007BAFB1" w14:textId="77777777" w:rsidR="00FC6F92" w:rsidRPr="00E36F9E" w:rsidRDefault="00FC6F92">
      <w:pPr>
        <w:pStyle w:val="ListParagraph"/>
        <w:numPr>
          <w:ilvl w:val="0"/>
          <w:numId w:val="4"/>
        </w:num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On the 15</w:t>
      </w:r>
      <w:r w:rsidRPr="00E36F9E">
        <w:rPr>
          <w:rFonts w:ascii="Calibri" w:eastAsia="Times New Roman" w:hAnsi="Calibri" w:cs="Calibri"/>
          <w:sz w:val="24"/>
          <w:szCs w:val="24"/>
          <w:vertAlign w:val="superscript"/>
        </w:rPr>
        <w:t>th</w:t>
      </w:r>
      <w:r w:rsidRPr="00E36F9E">
        <w:rPr>
          <w:rFonts w:ascii="Calibri" w:eastAsia="Times New Roman" w:hAnsi="Calibri" w:cs="Calibri"/>
          <w:sz w:val="24"/>
          <w:szCs w:val="24"/>
        </w:rPr>
        <w:t xml:space="preserve"> from 10:00 AM to 12:00 PM</w:t>
      </w:r>
    </w:p>
    <w:p w14:paraId="240FD3F9" w14:textId="77777777" w:rsidR="00FC6F92" w:rsidRPr="00E36F9E" w:rsidRDefault="00FC6F92">
      <w:pPr>
        <w:pStyle w:val="ListParagraph"/>
        <w:numPr>
          <w:ilvl w:val="0"/>
          <w:numId w:val="4"/>
        </w:num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On the 20</w:t>
      </w:r>
      <w:r w:rsidRPr="00E36F9E">
        <w:rPr>
          <w:rFonts w:ascii="Calibri" w:eastAsia="Times New Roman" w:hAnsi="Calibri" w:cs="Calibri"/>
          <w:sz w:val="24"/>
          <w:szCs w:val="24"/>
          <w:vertAlign w:val="superscript"/>
        </w:rPr>
        <w:t>th</w:t>
      </w:r>
      <w:r w:rsidRPr="00E36F9E">
        <w:rPr>
          <w:rFonts w:ascii="Calibri" w:eastAsia="Times New Roman" w:hAnsi="Calibri" w:cs="Calibri"/>
          <w:sz w:val="24"/>
          <w:szCs w:val="24"/>
        </w:rPr>
        <w:t xml:space="preserve"> from 3:00 PM to 5:00 PM</w:t>
      </w:r>
    </w:p>
    <w:p w14:paraId="0E43B38E" w14:textId="77777777" w:rsidR="00FC6F92" w:rsidRPr="00E36F9E" w:rsidRDefault="00FC6F92">
      <w:pPr>
        <w:pStyle w:val="ListParagraph"/>
        <w:numPr>
          <w:ilvl w:val="0"/>
          <w:numId w:val="4"/>
        </w:num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On the 27</w:t>
      </w:r>
      <w:r w:rsidRPr="00E36F9E">
        <w:rPr>
          <w:rFonts w:ascii="Calibri" w:eastAsia="Times New Roman" w:hAnsi="Calibri" w:cs="Calibri"/>
          <w:sz w:val="24"/>
          <w:szCs w:val="24"/>
          <w:vertAlign w:val="superscript"/>
        </w:rPr>
        <w:t>th</w:t>
      </w:r>
      <w:r w:rsidRPr="00E36F9E">
        <w:rPr>
          <w:rFonts w:ascii="Calibri" w:eastAsia="Times New Roman" w:hAnsi="Calibri" w:cs="Calibri"/>
          <w:sz w:val="24"/>
          <w:szCs w:val="24"/>
        </w:rPr>
        <w:t xml:space="preserve"> from 8:00 AM to 10:00 AM</w:t>
      </w:r>
    </w:p>
    <w:p w14:paraId="564C0120" w14:textId="77777777" w:rsidR="00FC6F92" w:rsidRPr="00E36F9E" w:rsidRDefault="00FC6F92">
      <w:pPr>
        <w:shd w:val="clear" w:color="auto" w:fill="FFFFFF"/>
        <w:spacing w:after="0" w:line="240" w:lineRule="auto"/>
        <w:rPr>
          <w:rFonts w:ascii="Calibri" w:eastAsia="Times New Roman" w:hAnsi="Calibri" w:cs="Calibri"/>
          <w:sz w:val="24"/>
          <w:szCs w:val="24"/>
        </w:rPr>
      </w:pPr>
    </w:p>
    <w:p w14:paraId="3CD4031A"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Thank you,</w:t>
      </w:r>
    </w:p>
    <w:p w14:paraId="2C87CFC4" w14:textId="77777777" w:rsidR="00FC6F92" w:rsidRPr="00E36F9E" w:rsidRDefault="00FC6F92">
      <w:pPr>
        <w:shd w:val="clear" w:color="auto" w:fill="FFFFFF"/>
        <w:spacing w:after="0" w:line="240" w:lineRule="auto"/>
        <w:rPr>
          <w:rFonts w:ascii="Calibri" w:eastAsia="Times New Roman" w:hAnsi="Calibri" w:cs="Calibri"/>
          <w:sz w:val="24"/>
          <w:szCs w:val="24"/>
        </w:rPr>
      </w:pPr>
    </w:p>
    <w:p w14:paraId="713A6B71"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b/>
          <w:bCs/>
          <w:sz w:val="24"/>
          <w:szCs w:val="24"/>
        </w:rPr>
        <w:t>Kayla Martinez</w:t>
      </w:r>
      <w:r w:rsidRPr="00E36F9E">
        <w:rPr>
          <w:rFonts w:ascii="Calibri" w:eastAsia="Times New Roman" w:hAnsi="Calibri" w:cs="Calibri"/>
          <w:b/>
          <w:bCs/>
          <w:sz w:val="24"/>
          <w:szCs w:val="24"/>
        </w:rPr>
        <w:br/>
        <w:t>Director of Graphic Design</w:t>
      </w:r>
    </w:p>
    <w:p w14:paraId="6938B4B3"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Frosty Mug Brewing Co. </w:t>
      </w:r>
    </w:p>
    <w:p w14:paraId="3F793189"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5301 Legacy Drive</w:t>
      </w:r>
    </w:p>
    <w:p w14:paraId="276E2DF0"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2nd Floor</w:t>
      </w:r>
    </w:p>
    <w:p w14:paraId="48E50982"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Fort Worth, TX 76024</w:t>
      </w:r>
    </w:p>
    <w:p w14:paraId="15AA9858"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Telephone: 972-555-9923</w:t>
      </w:r>
    </w:p>
    <w:p w14:paraId="4CA332D2" w14:textId="77777777" w:rsidR="00FC6F92" w:rsidRPr="00E36F9E" w:rsidRDefault="00FC6F92" w:rsidP="00BC6DF9">
      <w:pPr>
        <w:spacing w:after="0"/>
        <w:rPr>
          <w:rFonts w:ascii="Calibri" w:eastAsia="Times New Roman" w:hAnsi="Calibri" w:cs="Calibri"/>
          <w:sz w:val="24"/>
          <w:szCs w:val="24"/>
        </w:rPr>
      </w:pPr>
      <w:r w:rsidRPr="00E36F9E">
        <w:rPr>
          <w:rFonts w:ascii="Calibri" w:eastAsia="Times New Roman" w:hAnsi="Calibri" w:cs="Calibri"/>
          <w:sz w:val="24"/>
          <w:szCs w:val="24"/>
        </w:rPr>
        <w:t>Fax Number: 972-555-1930</w:t>
      </w:r>
    </w:p>
    <w:p w14:paraId="44B188E7" w14:textId="77777777" w:rsidR="00FC6F92" w:rsidRPr="00E36F9E" w:rsidRDefault="00FC6F92">
      <w:pPr>
        <w:shd w:val="clear" w:color="auto" w:fill="FFFFFF"/>
        <w:spacing w:after="0" w:line="240" w:lineRule="auto"/>
        <w:jc w:val="center"/>
        <w:rPr>
          <w:rFonts w:ascii="Calibri" w:eastAsia="Times New Roman" w:hAnsi="Calibri" w:cs="Calibri"/>
          <w:sz w:val="23"/>
          <w:szCs w:val="23"/>
        </w:rPr>
      </w:pPr>
      <w:r w:rsidRPr="00E36F9E">
        <w:rPr>
          <w:rFonts w:ascii="Calibri" w:eastAsia="Times New Roman" w:hAnsi="Calibri" w:cs="Calibri"/>
          <w:sz w:val="24"/>
          <w:szCs w:val="24"/>
        </w:rPr>
        <w:br w:type="page"/>
      </w:r>
      <w:r w:rsidRPr="00E36F9E">
        <w:rPr>
          <w:rFonts w:ascii="Calibri" w:eastAsia="Times New Roman" w:hAnsi="Calibri" w:cs="Calibri"/>
          <w:b/>
          <w:bCs/>
          <w:sz w:val="52"/>
          <w:szCs w:val="52"/>
        </w:rPr>
        <w:t>Frosty Mug Brewing Co.</w:t>
      </w:r>
    </w:p>
    <w:p w14:paraId="69DDD9D6" w14:textId="77777777" w:rsidR="00FC6F92" w:rsidRPr="00E36F9E" w:rsidRDefault="00FC6F92">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7EFAD15D" w14:textId="77777777" w:rsidR="00FC6F92" w:rsidRPr="00E36F9E" w:rsidRDefault="00FC6F92">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From: Karen.Duffy@frostymug.com</w:t>
      </w:r>
    </w:p>
    <w:p w14:paraId="773EC8D4" w14:textId="77777777" w:rsidR="00FC6F92" w:rsidRPr="00E36F9E" w:rsidRDefault="00FC6F92">
      <w:pPr>
        <w:shd w:val="clear" w:color="auto" w:fill="FFFFFF"/>
        <w:spacing w:after="0" w:line="240" w:lineRule="auto"/>
        <w:rPr>
          <w:rFonts w:ascii="Calibri" w:eastAsia="Times New Roman" w:hAnsi="Calibri" w:cs="Calibri"/>
          <w:b/>
          <w:bCs/>
          <w:sz w:val="26"/>
          <w:szCs w:val="26"/>
        </w:rPr>
      </w:pPr>
      <w:r w:rsidRPr="00E36F9E">
        <w:rPr>
          <w:rFonts w:ascii="Calibri" w:eastAsia="Times New Roman" w:hAnsi="Calibri" w:cs="Calibri"/>
          <w:b/>
          <w:bCs/>
          <w:sz w:val="26"/>
          <w:szCs w:val="26"/>
        </w:rPr>
        <w:t>To: Consultant@frostymug.com</w:t>
      </w:r>
    </w:p>
    <w:p w14:paraId="3EAB6A85" w14:textId="77777777" w:rsidR="00FC6F92" w:rsidRPr="00E36F9E" w:rsidRDefault="00FC6F92">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Subject: INFO NEEDED FOR UPCOMING MEETING</w:t>
      </w:r>
    </w:p>
    <w:p w14:paraId="512253BF" w14:textId="77777777" w:rsidR="00FC6F92" w:rsidRPr="00E36F9E" w:rsidRDefault="00FC6F92">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2CF3A1A7"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Hi,</w:t>
      </w:r>
    </w:p>
    <w:p w14:paraId="198D404A" w14:textId="77777777" w:rsidR="00FC6F92" w:rsidRPr="00E36F9E" w:rsidRDefault="00FC6F92">
      <w:pPr>
        <w:shd w:val="clear" w:color="auto" w:fill="FFFFFF"/>
        <w:spacing w:after="0" w:line="240" w:lineRule="auto"/>
        <w:rPr>
          <w:rFonts w:ascii="Calibri" w:eastAsia="Times New Roman" w:hAnsi="Calibri" w:cs="Calibri"/>
          <w:sz w:val="24"/>
          <w:szCs w:val="24"/>
        </w:rPr>
      </w:pPr>
    </w:p>
    <w:p w14:paraId="5AE80856"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 xml:space="preserve">My name is Karen and I was recently hired on as a new intern in the Marketing Department. I am very excited to get started working for this great company! </w:t>
      </w:r>
    </w:p>
    <w:p w14:paraId="1294A097" w14:textId="77777777" w:rsidR="00FC6F92" w:rsidRPr="00E36F9E" w:rsidRDefault="00FC6F92">
      <w:pPr>
        <w:shd w:val="clear" w:color="auto" w:fill="FFFFFF"/>
        <w:spacing w:after="0" w:line="240" w:lineRule="auto"/>
        <w:rPr>
          <w:rFonts w:ascii="Calibri" w:eastAsia="Times New Roman" w:hAnsi="Calibri" w:cs="Calibri"/>
          <w:sz w:val="24"/>
          <w:szCs w:val="24"/>
        </w:rPr>
      </w:pPr>
    </w:p>
    <w:p w14:paraId="6AE1700F"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All interns from every department, including finance, sales, marketing, and human resources are having a meeting next week to discuss issues pertaining to Frosty Mug Root Beer. I have spoken to some of the finance interns about some of the problems facing our root beer brand, but I was not able to talk to anyone in Human Resources. Is there anything I should know about employee satisfaction here at Frosty Mug Brewing Co. before I go into this meeting with everyone else? I just want to make sure that I have all of the background information I need.</w:t>
      </w:r>
    </w:p>
    <w:p w14:paraId="6594D9EC" w14:textId="77777777" w:rsidR="00FC6F92" w:rsidRPr="00E36F9E" w:rsidRDefault="00FC6F92">
      <w:pPr>
        <w:shd w:val="clear" w:color="auto" w:fill="FFFFFF"/>
        <w:spacing w:after="0" w:line="240" w:lineRule="auto"/>
        <w:rPr>
          <w:rFonts w:ascii="Calibri" w:eastAsia="Times New Roman" w:hAnsi="Calibri" w:cs="Calibri"/>
          <w:sz w:val="24"/>
          <w:szCs w:val="24"/>
        </w:rPr>
      </w:pPr>
    </w:p>
    <w:p w14:paraId="1A7910EC"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Regards,</w:t>
      </w:r>
    </w:p>
    <w:p w14:paraId="318AED93" w14:textId="77777777" w:rsidR="00FC6F92" w:rsidRPr="00E36F9E" w:rsidRDefault="00FC6F92">
      <w:pPr>
        <w:shd w:val="clear" w:color="auto" w:fill="FFFFFF"/>
        <w:spacing w:after="0" w:line="240" w:lineRule="auto"/>
        <w:rPr>
          <w:rFonts w:ascii="Calibri" w:eastAsia="Times New Roman" w:hAnsi="Calibri" w:cs="Calibri"/>
          <w:sz w:val="24"/>
          <w:szCs w:val="24"/>
        </w:rPr>
      </w:pPr>
    </w:p>
    <w:p w14:paraId="39C8F0F3"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b/>
          <w:bCs/>
          <w:sz w:val="24"/>
          <w:szCs w:val="24"/>
        </w:rPr>
        <w:t>Karen Duffy</w:t>
      </w:r>
      <w:r w:rsidRPr="00E36F9E">
        <w:rPr>
          <w:rFonts w:ascii="Calibri" w:eastAsia="Times New Roman" w:hAnsi="Calibri" w:cs="Calibri"/>
          <w:b/>
          <w:bCs/>
          <w:sz w:val="24"/>
          <w:szCs w:val="24"/>
        </w:rPr>
        <w:br/>
        <w:t>Marketing Intern</w:t>
      </w:r>
    </w:p>
    <w:p w14:paraId="6CD07E3B"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Frosty Mug Brewing Co. </w:t>
      </w:r>
    </w:p>
    <w:p w14:paraId="1587831D"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5301 Legacy Drive</w:t>
      </w:r>
    </w:p>
    <w:p w14:paraId="0ABDB5BF"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8th Floor</w:t>
      </w:r>
    </w:p>
    <w:p w14:paraId="2AF21B6F"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Fort Worth, TX 76024</w:t>
      </w:r>
    </w:p>
    <w:p w14:paraId="251329E6" w14:textId="77777777" w:rsidR="00FC6F92" w:rsidRPr="00E36F9E" w:rsidRDefault="00FC6F92">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Telephone: 972-555-2256</w:t>
      </w:r>
    </w:p>
    <w:p w14:paraId="6B3B1559" w14:textId="77777777" w:rsidR="00FC6F92" w:rsidRPr="00E36F9E" w:rsidRDefault="00FC6F92" w:rsidP="00BC6DF9">
      <w:pPr>
        <w:spacing w:after="0"/>
        <w:rPr>
          <w:rFonts w:ascii="Calibri" w:eastAsia="Times New Roman" w:hAnsi="Calibri" w:cs="Calibri"/>
          <w:sz w:val="24"/>
          <w:szCs w:val="24"/>
        </w:rPr>
      </w:pPr>
      <w:r w:rsidRPr="00E36F9E">
        <w:rPr>
          <w:rFonts w:ascii="Calibri" w:eastAsia="Times New Roman" w:hAnsi="Calibri" w:cs="Calibri"/>
          <w:sz w:val="24"/>
          <w:szCs w:val="24"/>
        </w:rPr>
        <w:t>Fax Number: 972-555-8292</w:t>
      </w:r>
    </w:p>
    <w:p w14:paraId="54AEEB65" w14:textId="77777777" w:rsidR="00FC6F92" w:rsidRPr="00E36F9E" w:rsidRDefault="00FC6F92" w:rsidP="00BC6DF9">
      <w:pPr>
        <w:spacing w:after="0"/>
        <w:rPr>
          <w:rFonts w:ascii="Calibri" w:eastAsia="Times New Roman" w:hAnsi="Calibri" w:cs="Calibri"/>
          <w:sz w:val="24"/>
          <w:szCs w:val="24"/>
        </w:rPr>
      </w:pPr>
      <w:r w:rsidRPr="00E36F9E">
        <w:rPr>
          <w:rFonts w:ascii="Calibri" w:eastAsia="Times New Roman" w:hAnsi="Calibri" w:cs="Calibri"/>
          <w:sz w:val="24"/>
          <w:szCs w:val="24"/>
        </w:rPr>
        <w:br w:type="page"/>
      </w:r>
    </w:p>
    <w:p w14:paraId="2BE18DBD" w14:textId="55896977" w:rsidR="00FC6F92" w:rsidRPr="00E36F9E" w:rsidRDefault="00FC6F92" w:rsidP="00BC6DF9">
      <w:pPr>
        <w:spacing w:after="0"/>
        <w:rPr>
          <w:rFonts w:ascii="Calibri" w:eastAsia="Times New Roman" w:hAnsi="Calibri" w:cs="Calibri"/>
          <w:sz w:val="24"/>
          <w:szCs w:val="24"/>
        </w:rPr>
      </w:pPr>
    </w:p>
    <w:p w14:paraId="57C17C85" w14:textId="07075146" w:rsidR="002329A9" w:rsidRDefault="002329A9" w:rsidP="00BC6DF9">
      <w:pPr>
        <w:spacing w:after="0"/>
        <w:rPr>
          <w:rFonts w:ascii="Times New Roman" w:hAnsi="Times New Roman" w:cs="Times New Roman"/>
          <w:sz w:val="52"/>
          <w:szCs w:val="52"/>
        </w:rPr>
      </w:pPr>
    </w:p>
    <w:p w14:paraId="27688C37" w14:textId="01954D42" w:rsidR="0029063F" w:rsidRPr="00E36F9E" w:rsidRDefault="0029063F" w:rsidP="00BC6DF9">
      <w:pPr>
        <w:spacing w:after="0"/>
        <w:jc w:val="center"/>
        <w:rPr>
          <w:rFonts w:ascii="Times New Roman" w:hAnsi="Times New Roman" w:cs="Times New Roman"/>
          <w:sz w:val="52"/>
          <w:szCs w:val="52"/>
        </w:rPr>
      </w:pPr>
      <w:r w:rsidRPr="00E36F9E">
        <w:rPr>
          <w:rFonts w:ascii="Times New Roman" w:hAnsi="Times New Roman" w:cs="Times New Roman"/>
          <w:sz w:val="52"/>
          <w:szCs w:val="52"/>
        </w:rPr>
        <w:t>Task-Irrelevant Emails</w:t>
      </w:r>
    </w:p>
    <w:p w14:paraId="7183F68B" w14:textId="77777777" w:rsidR="000326AB" w:rsidRDefault="000326AB" w:rsidP="00BC6DF9">
      <w:pPr>
        <w:spacing w:after="0"/>
        <w:rPr>
          <w:rFonts w:ascii="Times New Roman" w:hAnsi="Times New Roman" w:cs="Times New Roman"/>
          <w:sz w:val="24"/>
          <w:szCs w:val="24"/>
        </w:rPr>
      </w:pPr>
    </w:p>
    <w:p w14:paraId="355463A4" w14:textId="37CDE982" w:rsidR="009F31FC" w:rsidRPr="00E36F9E" w:rsidRDefault="0029063F" w:rsidP="00BC6DF9">
      <w:pPr>
        <w:spacing w:after="0"/>
        <w:rPr>
          <w:rFonts w:ascii="Times New Roman" w:hAnsi="Times New Roman" w:cs="Times New Roman"/>
          <w:sz w:val="24"/>
          <w:szCs w:val="24"/>
        </w:rPr>
      </w:pPr>
      <w:r w:rsidRPr="00E36F9E">
        <w:rPr>
          <w:rFonts w:ascii="Times New Roman" w:hAnsi="Times New Roman" w:cs="Times New Roman"/>
          <w:sz w:val="24"/>
          <w:szCs w:val="24"/>
        </w:rPr>
        <w:t>The following f</w:t>
      </w:r>
      <w:r w:rsidR="002329A9">
        <w:rPr>
          <w:rFonts w:ascii="Times New Roman" w:hAnsi="Times New Roman" w:cs="Times New Roman"/>
          <w:sz w:val="24"/>
          <w:szCs w:val="24"/>
        </w:rPr>
        <w:t>our</w:t>
      </w:r>
      <w:r w:rsidRPr="00E36F9E">
        <w:rPr>
          <w:rFonts w:ascii="Times New Roman" w:hAnsi="Times New Roman" w:cs="Times New Roman"/>
          <w:sz w:val="24"/>
          <w:szCs w:val="24"/>
        </w:rPr>
        <w:t xml:space="preserve"> task-irrelevant emails ask participants questions related to some of the miscellaneous paperwork they will receive in the beginning of the experiment. None of these questions are related to the issues being faced by Frosty Mug Brewing Co., that in which participants will be asked to develop a plan for addressing. Rather, these questions are related to irrelevant topics, such as scheduling and contact information. </w:t>
      </w:r>
      <w:r w:rsidR="009F31FC" w:rsidRPr="00E36F9E">
        <w:rPr>
          <w:rFonts w:ascii="Times New Roman" w:hAnsi="Times New Roman" w:cs="Times New Roman"/>
          <w:sz w:val="24"/>
          <w:szCs w:val="24"/>
        </w:rPr>
        <w:t xml:space="preserve">Participants </w:t>
      </w:r>
      <w:r w:rsidR="009F31FC">
        <w:rPr>
          <w:rFonts w:ascii="Times New Roman" w:hAnsi="Times New Roman" w:cs="Times New Roman"/>
          <w:sz w:val="24"/>
          <w:szCs w:val="24"/>
        </w:rPr>
        <w:t>were</w:t>
      </w:r>
      <w:r w:rsidR="009F31FC" w:rsidRPr="00E36F9E">
        <w:rPr>
          <w:rFonts w:ascii="Times New Roman" w:hAnsi="Times New Roman" w:cs="Times New Roman"/>
          <w:sz w:val="24"/>
          <w:szCs w:val="24"/>
        </w:rPr>
        <w:t xml:space="preserve"> asked to respond to these email inquiries and </w:t>
      </w:r>
      <w:r w:rsidR="009F31FC">
        <w:rPr>
          <w:rFonts w:ascii="Times New Roman" w:hAnsi="Times New Roman" w:cs="Times New Roman"/>
          <w:sz w:val="24"/>
          <w:szCs w:val="24"/>
        </w:rPr>
        <w:t>were then able to</w:t>
      </w:r>
      <w:r w:rsidR="009F31FC" w:rsidRPr="00E36F9E">
        <w:rPr>
          <w:rFonts w:ascii="Times New Roman" w:hAnsi="Times New Roman" w:cs="Times New Roman"/>
          <w:sz w:val="24"/>
          <w:szCs w:val="24"/>
        </w:rPr>
        <w:t xml:space="preserve"> go back to working on the task at hand as soon as they have replied.   </w:t>
      </w:r>
    </w:p>
    <w:p w14:paraId="0827C5D6" w14:textId="77777777" w:rsidR="0029063F" w:rsidRPr="00E36F9E" w:rsidRDefault="0029063F" w:rsidP="00BC6DF9">
      <w:pPr>
        <w:spacing w:after="0"/>
        <w:rPr>
          <w:rFonts w:ascii="Times New Roman" w:hAnsi="Times New Roman" w:cs="Times New Roman"/>
          <w:sz w:val="24"/>
          <w:szCs w:val="24"/>
        </w:rPr>
      </w:pPr>
      <w:r w:rsidRPr="00E36F9E">
        <w:rPr>
          <w:rFonts w:ascii="Times New Roman" w:hAnsi="Times New Roman" w:cs="Times New Roman"/>
          <w:sz w:val="24"/>
          <w:szCs w:val="24"/>
        </w:rPr>
        <w:br w:type="page"/>
      </w:r>
    </w:p>
    <w:p w14:paraId="78DD4641" w14:textId="77777777" w:rsidR="0029063F" w:rsidRPr="00E36F9E" w:rsidRDefault="0029063F" w:rsidP="00BC6DF9">
      <w:pPr>
        <w:spacing w:after="0"/>
        <w:rPr>
          <w:rFonts w:ascii="Times New Roman" w:hAnsi="Times New Roman" w:cs="Times New Roman"/>
          <w:sz w:val="24"/>
          <w:szCs w:val="24"/>
        </w:rPr>
      </w:pPr>
    </w:p>
    <w:p w14:paraId="6660E430" w14:textId="77777777" w:rsidR="0029063F" w:rsidRPr="00E36F9E" w:rsidRDefault="0029063F">
      <w:pPr>
        <w:shd w:val="clear" w:color="auto" w:fill="FFFFFF"/>
        <w:spacing w:after="0" w:line="240" w:lineRule="auto"/>
        <w:jc w:val="center"/>
        <w:rPr>
          <w:rFonts w:ascii="Calibri" w:eastAsia="Times New Roman" w:hAnsi="Calibri" w:cs="Calibri"/>
          <w:sz w:val="23"/>
          <w:szCs w:val="23"/>
        </w:rPr>
      </w:pPr>
      <w:r w:rsidRPr="00E36F9E">
        <w:rPr>
          <w:rFonts w:ascii="Calibri" w:eastAsia="Times New Roman" w:hAnsi="Calibri" w:cs="Calibri"/>
          <w:b/>
          <w:bCs/>
          <w:sz w:val="52"/>
          <w:szCs w:val="52"/>
        </w:rPr>
        <w:t>Frosty Mug Brewing Co.</w:t>
      </w:r>
    </w:p>
    <w:p w14:paraId="2E1EFC93"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75CC65E5"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From: Brody.Eclair@frostymug.com</w:t>
      </w:r>
    </w:p>
    <w:p w14:paraId="3D6E01DF" w14:textId="77777777" w:rsidR="0029063F" w:rsidRPr="00E36F9E" w:rsidRDefault="0029063F">
      <w:pPr>
        <w:shd w:val="clear" w:color="auto" w:fill="FFFFFF"/>
        <w:spacing w:after="0" w:line="240" w:lineRule="auto"/>
        <w:rPr>
          <w:rFonts w:ascii="Calibri" w:eastAsia="Times New Roman" w:hAnsi="Calibri" w:cs="Calibri"/>
          <w:b/>
          <w:bCs/>
          <w:sz w:val="26"/>
          <w:szCs w:val="26"/>
        </w:rPr>
      </w:pPr>
      <w:r w:rsidRPr="00E36F9E">
        <w:rPr>
          <w:rFonts w:ascii="Calibri" w:eastAsia="Times New Roman" w:hAnsi="Calibri" w:cs="Calibri"/>
          <w:b/>
          <w:bCs/>
          <w:sz w:val="26"/>
          <w:szCs w:val="26"/>
        </w:rPr>
        <w:t>To: Consultant@frostymug.com</w:t>
      </w:r>
    </w:p>
    <w:p w14:paraId="404A8F45"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Subject: CONTACT INFORMATION</w:t>
      </w:r>
    </w:p>
    <w:p w14:paraId="076719F2"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195AFE28"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Hey!</w:t>
      </w:r>
    </w:p>
    <w:p w14:paraId="52D50292"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50D0842A"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My name is Brody and I am a new intern here in the Frosty Mug Marketing Department. I was told that I need to reach out to the International Director of Sales/Distributions to gather some information, however, I am finding it difficult to find this person’s contact information. Do you know the name of the International Director?</w:t>
      </w:r>
    </w:p>
    <w:p w14:paraId="6A6B1306"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28C5D03B"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Thanks!</w:t>
      </w:r>
    </w:p>
    <w:p w14:paraId="47D2355C"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6655E0AA"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b/>
          <w:bCs/>
          <w:sz w:val="24"/>
          <w:szCs w:val="24"/>
        </w:rPr>
        <w:t>Brody Eclair</w:t>
      </w:r>
      <w:r w:rsidRPr="00E36F9E">
        <w:rPr>
          <w:rFonts w:ascii="Calibri" w:eastAsia="Times New Roman" w:hAnsi="Calibri" w:cs="Calibri"/>
          <w:b/>
          <w:bCs/>
          <w:sz w:val="24"/>
          <w:szCs w:val="24"/>
        </w:rPr>
        <w:br/>
        <w:t>Marketing Intern</w:t>
      </w:r>
    </w:p>
    <w:p w14:paraId="0798B639"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Frosty Mug Brewing Co. </w:t>
      </w:r>
    </w:p>
    <w:p w14:paraId="089361BB"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5301 Legacy Drive</w:t>
      </w:r>
    </w:p>
    <w:p w14:paraId="1918FF2E"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8th Floor</w:t>
      </w:r>
    </w:p>
    <w:p w14:paraId="6F023CAF"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Fort Worth, TX 76024</w:t>
      </w:r>
    </w:p>
    <w:p w14:paraId="43DEEF86"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Telephone: 972-555-9365</w:t>
      </w:r>
    </w:p>
    <w:p w14:paraId="5A97BB86" w14:textId="77777777" w:rsidR="0029063F" w:rsidRPr="00E36F9E" w:rsidRDefault="0029063F" w:rsidP="00BC6DF9">
      <w:pPr>
        <w:spacing w:after="0"/>
        <w:rPr>
          <w:rFonts w:ascii="Calibri" w:eastAsia="Times New Roman" w:hAnsi="Calibri" w:cs="Calibri"/>
          <w:sz w:val="24"/>
          <w:szCs w:val="24"/>
        </w:rPr>
      </w:pPr>
      <w:r w:rsidRPr="00E36F9E">
        <w:rPr>
          <w:rFonts w:ascii="Calibri" w:eastAsia="Times New Roman" w:hAnsi="Calibri" w:cs="Calibri"/>
          <w:sz w:val="24"/>
          <w:szCs w:val="24"/>
        </w:rPr>
        <w:t>Fax Number: 972-555-9466</w:t>
      </w:r>
    </w:p>
    <w:p w14:paraId="0A01E757" w14:textId="77777777" w:rsidR="0029063F" w:rsidRPr="00E36F9E" w:rsidRDefault="0029063F" w:rsidP="00BC6DF9">
      <w:pPr>
        <w:spacing w:after="0"/>
        <w:rPr>
          <w:rFonts w:ascii="Calibri" w:eastAsia="Times New Roman" w:hAnsi="Calibri" w:cs="Calibri"/>
          <w:sz w:val="24"/>
          <w:szCs w:val="24"/>
        </w:rPr>
      </w:pPr>
      <w:r w:rsidRPr="00E36F9E">
        <w:rPr>
          <w:rFonts w:ascii="Calibri" w:eastAsia="Times New Roman" w:hAnsi="Calibri" w:cs="Calibri"/>
          <w:sz w:val="24"/>
          <w:szCs w:val="24"/>
        </w:rPr>
        <w:br w:type="page"/>
      </w:r>
    </w:p>
    <w:p w14:paraId="0614980D" w14:textId="77777777" w:rsidR="0029063F" w:rsidRPr="00E36F9E" w:rsidRDefault="0029063F">
      <w:pPr>
        <w:shd w:val="clear" w:color="auto" w:fill="FFFFFF"/>
        <w:spacing w:after="0" w:line="240" w:lineRule="auto"/>
        <w:jc w:val="center"/>
        <w:rPr>
          <w:rFonts w:ascii="Calibri" w:eastAsia="Times New Roman" w:hAnsi="Calibri" w:cs="Calibri"/>
          <w:sz w:val="23"/>
          <w:szCs w:val="23"/>
        </w:rPr>
      </w:pPr>
      <w:r w:rsidRPr="00E36F9E">
        <w:rPr>
          <w:rFonts w:ascii="Calibri" w:eastAsia="Times New Roman" w:hAnsi="Calibri" w:cs="Calibri"/>
          <w:b/>
          <w:bCs/>
          <w:sz w:val="52"/>
          <w:szCs w:val="52"/>
        </w:rPr>
        <w:t>Frosty Mug Brewing Co.</w:t>
      </w:r>
    </w:p>
    <w:p w14:paraId="5F19DAFA"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7DF281C2"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From: Brandi.Hill@frostymug.com</w:t>
      </w:r>
    </w:p>
    <w:p w14:paraId="5B68E09E" w14:textId="77777777" w:rsidR="0029063F" w:rsidRPr="00E36F9E" w:rsidRDefault="0029063F">
      <w:pPr>
        <w:shd w:val="clear" w:color="auto" w:fill="FFFFFF"/>
        <w:spacing w:after="0" w:line="240" w:lineRule="auto"/>
        <w:rPr>
          <w:rFonts w:ascii="Calibri" w:eastAsia="Times New Roman" w:hAnsi="Calibri" w:cs="Calibri"/>
          <w:b/>
          <w:bCs/>
          <w:sz w:val="26"/>
          <w:szCs w:val="26"/>
        </w:rPr>
      </w:pPr>
      <w:r w:rsidRPr="00E36F9E">
        <w:rPr>
          <w:rFonts w:ascii="Calibri" w:eastAsia="Times New Roman" w:hAnsi="Calibri" w:cs="Calibri"/>
          <w:b/>
          <w:bCs/>
          <w:sz w:val="26"/>
          <w:szCs w:val="26"/>
        </w:rPr>
        <w:t>To: Consultant@frostymug.com</w:t>
      </w:r>
    </w:p>
    <w:p w14:paraId="617DF207"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Subject: COMPANY HISTORY INFO</w:t>
      </w:r>
    </w:p>
    <w:p w14:paraId="37BACE36"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1485B507"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Hi,</w:t>
      </w:r>
    </w:p>
    <w:p w14:paraId="687E84FD"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58C0C7A2"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My name is Brandi Hill and I am a data analyst in the Frosty Mug Marketing Department. We are trying to gather information on whether our customers will like a throwback bottle design. But in order to find this out I need to know what year Frosty Mug Brewing Co. was originally founded. Unfortunately, I cannot seem to find the company history document in our file database. Your boss, Blair, said you have this information, so do you mind letting me know what year the company was founded in?</w:t>
      </w:r>
    </w:p>
    <w:p w14:paraId="76B77700"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775D4371"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Thanks!</w:t>
      </w:r>
    </w:p>
    <w:p w14:paraId="4FF13D69"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74CDCC9E"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b/>
          <w:bCs/>
          <w:sz w:val="24"/>
          <w:szCs w:val="24"/>
        </w:rPr>
        <w:t>Brandi Hill</w:t>
      </w:r>
      <w:r w:rsidRPr="00E36F9E">
        <w:rPr>
          <w:rFonts w:ascii="Calibri" w:eastAsia="Times New Roman" w:hAnsi="Calibri" w:cs="Calibri"/>
          <w:b/>
          <w:bCs/>
          <w:sz w:val="24"/>
          <w:szCs w:val="24"/>
        </w:rPr>
        <w:br/>
        <w:t>Marketing Data Analyst</w:t>
      </w:r>
    </w:p>
    <w:p w14:paraId="162FC3AF"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Frosty Mug Brewing Co. </w:t>
      </w:r>
    </w:p>
    <w:p w14:paraId="4172D4D6"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5301 Legacy Drive</w:t>
      </w:r>
    </w:p>
    <w:p w14:paraId="6D5BDB6C"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4th Floor</w:t>
      </w:r>
    </w:p>
    <w:p w14:paraId="77FDBB96"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Fort Worth, TX 76024</w:t>
      </w:r>
    </w:p>
    <w:p w14:paraId="5C126559"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Telephone: 972-555-6694</w:t>
      </w:r>
    </w:p>
    <w:p w14:paraId="48C6EAE9" w14:textId="77777777" w:rsidR="0029063F" w:rsidRPr="00E36F9E" w:rsidRDefault="0029063F" w:rsidP="00BC6DF9">
      <w:pPr>
        <w:spacing w:after="0"/>
        <w:rPr>
          <w:rFonts w:ascii="Calibri" w:eastAsia="Times New Roman" w:hAnsi="Calibri" w:cs="Calibri"/>
          <w:sz w:val="24"/>
          <w:szCs w:val="24"/>
        </w:rPr>
      </w:pPr>
      <w:r w:rsidRPr="00E36F9E">
        <w:rPr>
          <w:rFonts w:ascii="Calibri" w:eastAsia="Times New Roman" w:hAnsi="Calibri" w:cs="Calibri"/>
          <w:sz w:val="24"/>
          <w:szCs w:val="24"/>
        </w:rPr>
        <w:t>Fax Number: 972-555-1404</w:t>
      </w:r>
    </w:p>
    <w:p w14:paraId="122ED5D9" w14:textId="77777777" w:rsidR="0029063F" w:rsidRPr="00E36F9E" w:rsidRDefault="0029063F" w:rsidP="00BC6DF9">
      <w:pPr>
        <w:spacing w:after="0"/>
        <w:rPr>
          <w:rFonts w:ascii="Calibri" w:eastAsia="Times New Roman" w:hAnsi="Calibri" w:cs="Calibri"/>
          <w:sz w:val="24"/>
          <w:szCs w:val="24"/>
        </w:rPr>
      </w:pPr>
      <w:r w:rsidRPr="00E36F9E">
        <w:rPr>
          <w:rFonts w:ascii="Calibri" w:eastAsia="Times New Roman" w:hAnsi="Calibri" w:cs="Calibri"/>
          <w:sz w:val="24"/>
          <w:szCs w:val="24"/>
        </w:rPr>
        <w:br w:type="page"/>
      </w:r>
    </w:p>
    <w:p w14:paraId="29CE9A35" w14:textId="77777777" w:rsidR="0029063F" w:rsidRPr="00E36F9E" w:rsidRDefault="0029063F">
      <w:pPr>
        <w:shd w:val="clear" w:color="auto" w:fill="FFFFFF"/>
        <w:spacing w:after="0" w:line="240" w:lineRule="auto"/>
        <w:jc w:val="center"/>
        <w:rPr>
          <w:rFonts w:ascii="Calibri" w:eastAsia="Times New Roman" w:hAnsi="Calibri" w:cs="Calibri"/>
          <w:sz w:val="23"/>
          <w:szCs w:val="23"/>
        </w:rPr>
      </w:pPr>
      <w:r w:rsidRPr="00E36F9E">
        <w:rPr>
          <w:rFonts w:ascii="Calibri" w:eastAsia="Times New Roman" w:hAnsi="Calibri" w:cs="Calibri"/>
          <w:b/>
          <w:bCs/>
          <w:sz w:val="52"/>
          <w:szCs w:val="52"/>
        </w:rPr>
        <w:t>Frosty Mug Brewing Co.</w:t>
      </w:r>
    </w:p>
    <w:p w14:paraId="75FEBBD1"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48783597"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From: Jamal.Carter@frostymug.com</w:t>
      </w:r>
    </w:p>
    <w:p w14:paraId="46ACB4A7" w14:textId="77777777" w:rsidR="0029063F" w:rsidRPr="00E36F9E" w:rsidRDefault="0029063F">
      <w:pPr>
        <w:shd w:val="clear" w:color="auto" w:fill="FFFFFF"/>
        <w:spacing w:after="0" w:line="240" w:lineRule="auto"/>
        <w:rPr>
          <w:rFonts w:ascii="Calibri" w:eastAsia="Times New Roman" w:hAnsi="Calibri" w:cs="Calibri"/>
          <w:b/>
          <w:bCs/>
          <w:sz w:val="26"/>
          <w:szCs w:val="26"/>
        </w:rPr>
      </w:pPr>
      <w:r w:rsidRPr="00E36F9E">
        <w:rPr>
          <w:rFonts w:ascii="Calibri" w:eastAsia="Times New Roman" w:hAnsi="Calibri" w:cs="Calibri"/>
          <w:b/>
          <w:bCs/>
          <w:sz w:val="26"/>
          <w:szCs w:val="26"/>
        </w:rPr>
        <w:t>To: Consultant@frostymug.com</w:t>
      </w:r>
    </w:p>
    <w:p w14:paraId="6A9B397E"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Subject: SURPRISE PARTY</w:t>
      </w:r>
    </w:p>
    <w:p w14:paraId="5FF973E8"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7FE08303"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 xml:space="preserve">You are invited! </w:t>
      </w:r>
    </w:p>
    <w:p w14:paraId="630F1455"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548BDFAA"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One of the Frosty Mug Brewing Co. front desk administrative assistants, Ashley Duwart, has just been accepted into graduate school and will be leaving us here at Frosty Mug in a couple weeks. We are planning a surprise going away party for her and would like all of the Frosty Mug employees to join us!</w:t>
      </w:r>
    </w:p>
    <w:p w14:paraId="15104DFC"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2D8C6C21"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The party is this month on Friday the 8</w:t>
      </w:r>
      <w:r w:rsidRPr="00E36F9E">
        <w:rPr>
          <w:rFonts w:ascii="Calibri" w:eastAsia="Times New Roman" w:hAnsi="Calibri" w:cs="Calibri"/>
          <w:sz w:val="24"/>
          <w:szCs w:val="24"/>
          <w:vertAlign w:val="superscript"/>
        </w:rPr>
        <w:t>th</w:t>
      </w:r>
      <w:r w:rsidRPr="00E36F9E">
        <w:rPr>
          <w:rFonts w:ascii="Calibri" w:eastAsia="Times New Roman" w:hAnsi="Calibri" w:cs="Calibri"/>
          <w:sz w:val="24"/>
          <w:szCs w:val="24"/>
        </w:rPr>
        <w:t xml:space="preserve"> at 4:30 PM. Please let us know if you are able to join! You can RSVP by replying to this email.</w:t>
      </w:r>
    </w:p>
    <w:p w14:paraId="7F1CEE93"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13F96D46"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Best,</w:t>
      </w:r>
    </w:p>
    <w:p w14:paraId="62E1D13F"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0C254E48"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b/>
          <w:bCs/>
          <w:sz w:val="24"/>
          <w:szCs w:val="24"/>
        </w:rPr>
        <w:t>Jamal Carter</w:t>
      </w:r>
      <w:r w:rsidRPr="00E36F9E">
        <w:rPr>
          <w:rFonts w:ascii="Calibri" w:eastAsia="Times New Roman" w:hAnsi="Calibri" w:cs="Calibri"/>
          <w:b/>
          <w:bCs/>
          <w:sz w:val="24"/>
          <w:szCs w:val="24"/>
        </w:rPr>
        <w:br/>
        <w:t>Front Desk Administrative Assistant.</w:t>
      </w:r>
    </w:p>
    <w:p w14:paraId="0E38E552"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Frosty Mug Brewing Co. </w:t>
      </w:r>
    </w:p>
    <w:p w14:paraId="37C22101"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5301 Legacy Drive</w:t>
      </w:r>
    </w:p>
    <w:p w14:paraId="2D78EF44"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1st Floor</w:t>
      </w:r>
    </w:p>
    <w:p w14:paraId="137FDD9F"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Fort Worth, TX 76024</w:t>
      </w:r>
    </w:p>
    <w:p w14:paraId="2B65CF0A"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Telephone: 972-555-1113</w:t>
      </w:r>
    </w:p>
    <w:p w14:paraId="7BC487E6" w14:textId="77777777" w:rsidR="0029063F" w:rsidRPr="00E36F9E" w:rsidRDefault="0029063F" w:rsidP="00BC6DF9">
      <w:pPr>
        <w:spacing w:after="0"/>
        <w:rPr>
          <w:rFonts w:ascii="Calibri" w:eastAsia="Times New Roman" w:hAnsi="Calibri" w:cs="Calibri"/>
          <w:sz w:val="24"/>
          <w:szCs w:val="24"/>
        </w:rPr>
      </w:pPr>
      <w:r w:rsidRPr="00E36F9E">
        <w:rPr>
          <w:rFonts w:ascii="Calibri" w:eastAsia="Times New Roman" w:hAnsi="Calibri" w:cs="Calibri"/>
          <w:sz w:val="24"/>
          <w:szCs w:val="24"/>
        </w:rPr>
        <w:t>Fax Number: 972-555-9342</w:t>
      </w:r>
    </w:p>
    <w:p w14:paraId="3D9E7785" w14:textId="77777777" w:rsidR="0029063F" w:rsidRPr="00E36F9E" w:rsidRDefault="0029063F" w:rsidP="00BC6DF9">
      <w:pPr>
        <w:spacing w:after="0"/>
        <w:rPr>
          <w:rFonts w:ascii="Calibri" w:eastAsia="Times New Roman" w:hAnsi="Calibri" w:cs="Calibri"/>
          <w:sz w:val="24"/>
          <w:szCs w:val="24"/>
        </w:rPr>
      </w:pPr>
      <w:r w:rsidRPr="00E36F9E">
        <w:rPr>
          <w:rFonts w:ascii="Calibri" w:eastAsia="Times New Roman" w:hAnsi="Calibri" w:cs="Calibri"/>
          <w:sz w:val="24"/>
          <w:szCs w:val="24"/>
        </w:rPr>
        <w:br w:type="page"/>
      </w:r>
    </w:p>
    <w:p w14:paraId="035BF1A0" w14:textId="77777777" w:rsidR="0029063F" w:rsidRPr="00E36F9E" w:rsidRDefault="0029063F">
      <w:pPr>
        <w:shd w:val="clear" w:color="auto" w:fill="FFFFFF"/>
        <w:spacing w:after="0" w:line="240" w:lineRule="auto"/>
        <w:jc w:val="center"/>
        <w:rPr>
          <w:rFonts w:ascii="Calibri" w:eastAsia="Times New Roman" w:hAnsi="Calibri" w:cs="Calibri"/>
          <w:sz w:val="23"/>
          <w:szCs w:val="23"/>
        </w:rPr>
      </w:pPr>
      <w:r w:rsidRPr="00E36F9E">
        <w:rPr>
          <w:rFonts w:ascii="Calibri" w:eastAsia="Times New Roman" w:hAnsi="Calibri" w:cs="Calibri"/>
          <w:b/>
          <w:bCs/>
          <w:sz w:val="52"/>
          <w:szCs w:val="52"/>
        </w:rPr>
        <w:t>Frosty Mug Brewing Co.</w:t>
      </w:r>
    </w:p>
    <w:p w14:paraId="79514576"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3DE2C4DE"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From: Tia.Hughes@frostymug.com</w:t>
      </w:r>
    </w:p>
    <w:p w14:paraId="3FA73C02" w14:textId="77777777" w:rsidR="0029063F" w:rsidRPr="00E36F9E" w:rsidRDefault="0029063F">
      <w:pPr>
        <w:shd w:val="clear" w:color="auto" w:fill="FFFFFF"/>
        <w:spacing w:after="0" w:line="240" w:lineRule="auto"/>
        <w:rPr>
          <w:rFonts w:ascii="Calibri" w:eastAsia="Times New Roman" w:hAnsi="Calibri" w:cs="Calibri"/>
          <w:b/>
          <w:bCs/>
          <w:sz w:val="26"/>
          <w:szCs w:val="26"/>
        </w:rPr>
      </w:pPr>
      <w:r w:rsidRPr="00E36F9E">
        <w:rPr>
          <w:rFonts w:ascii="Calibri" w:eastAsia="Times New Roman" w:hAnsi="Calibri" w:cs="Calibri"/>
          <w:b/>
          <w:bCs/>
          <w:sz w:val="26"/>
          <w:szCs w:val="26"/>
        </w:rPr>
        <w:t>To: Consultant@frostymug.com</w:t>
      </w:r>
    </w:p>
    <w:p w14:paraId="0DB5FDE2"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Subject: FINANCE DEPARTMENT QUESTION</w:t>
      </w:r>
    </w:p>
    <w:p w14:paraId="19D982D2"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487C8336"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Hello,</w:t>
      </w:r>
    </w:p>
    <w:p w14:paraId="6BC28F0C"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21F6B6CC"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I am a new intern in the marketing department. I have been asked to contact Gill Kors, the Director of Investor Relations in the Finance Department, to set up a meeting with all Marketing Consultants to discuss our budget for the upcoming month. They said that anytime in the next few weeks will work, so would you please pick a day and time that you are free for about 2 hours and let me know when that is?</w:t>
      </w:r>
    </w:p>
    <w:p w14:paraId="10CF7845"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02459F79"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Thank you,</w:t>
      </w:r>
    </w:p>
    <w:p w14:paraId="4403A578"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5AEFD57F"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b/>
          <w:bCs/>
          <w:sz w:val="24"/>
          <w:szCs w:val="24"/>
        </w:rPr>
        <w:t>Tia Hughes</w:t>
      </w:r>
      <w:r w:rsidRPr="00E36F9E">
        <w:rPr>
          <w:rFonts w:ascii="Calibri" w:eastAsia="Times New Roman" w:hAnsi="Calibri" w:cs="Calibri"/>
          <w:b/>
          <w:bCs/>
          <w:sz w:val="24"/>
          <w:szCs w:val="24"/>
        </w:rPr>
        <w:br/>
        <w:t>Marketing Intern</w:t>
      </w:r>
    </w:p>
    <w:p w14:paraId="3DDE3F01"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Frosty Mug Brewing Co. </w:t>
      </w:r>
    </w:p>
    <w:p w14:paraId="1223E959"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5301 Legacy Drive</w:t>
      </w:r>
    </w:p>
    <w:p w14:paraId="06BBC8F6"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8th Floor</w:t>
      </w:r>
    </w:p>
    <w:p w14:paraId="6D193FBC"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Fort Worth, TX 76024</w:t>
      </w:r>
    </w:p>
    <w:p w14:paraId="7CAEFC3D"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Telephone: 972-555-7977</w:t>
      </w:r>
    </w:p>
    <w:p w14:paraId="600FB48F" w14:textId="77777777" w:rsidR="0029063F" w:rsidRPr="00E36F9E" w:rsidRDefault="0029063F" w:rsidP="00BC6DF9">
      <w:pPr>
        <w:spacing w:after="0"/>
        <w:rPr>
          <w:rFonts w:ascii="Times New Roman" w:hAnsi="Times New Roman" w:cs="Times New Roman"/>
          <w:sz w:val="24"/>
          <w:szCs w:val="24"/>
        </w:rPr>
      </w:pPr>
      <w:r w:rsidRPr="00E36F9E">
        <w:rPr>
          <w:rFonts w:ascii="Calibri" w:eastAsia="Times New Roman" w:hAnsi="Calibri" w:cs="Calibri"/>
          <w:sz w:val="24"/>
          <w:szCs w:val="24"/>
        </w:rPr>
        <w:t>Fax Number: 972-555-0427</w:t>
      </w:r>
    </w:p>
    <w:p w14:paraId="558EAA4A" w14:textId="77777777" w:rsidR="0029063F" w:rsidRPr="00E36F9E" w:rsidRDefault="0029063F" w:rsidP="00BC6DF9">
      <w:pPr>
        <w:spacing w:after="0"/>
        <w:rPr>
          <w:rFonts w:ascii="Times New Roman" w:hAnsi="Times New Roman" w:cs="Times New Roman"/>
          <w:sz w:val="24"/>
          <w:szCs w:val="24"/>
        </w:rPr>
      </w:pPr>
    </w:p>
    <w:p w14:paraId="5D27B8A4" w14:textId="77777777" w:rsidR="0029063F" w:rsidRPr="00E36F9E" w:rsidRDefault="0029063F" w:rsidP="00BC6DF9">
      <w:pPr>
        <w:spacing w:after="0"/>
        <w:rPr>
          <w:rFonts w:ascii="Times New Roman" w:hAnsi="Times New Roman" w:cs="Times New Roman"/>
          <w:sz w:val="24"/>
          <w:szCs w:val="24"/>
        </w:rPr>
      </w:pPr>
    </w:p>
    <w:p w14:paraId="57E34AA9" w14:textId="77777777" w:rsidR="0029063F" w:rsidRPr="00E36F9E" w:rsidRDefault="0029063F" w:rsidP="00BC6DF9">
      <w:pPr>
        <w:spacing w:after="0"/>
        <w:rPr>
          <w:rFonts w:ascii="Times New Roman" w:hAnsi="Times New Roman" w:cs="Times New Roman"/>
          <w:sz w:val="24"/>
          <w:szCs w:val="24"/>
        </w:rPr>
      </w:pPr>
    </w:p>
    <w:p w14:paraId="45B4227D" w14:textId="77777777" w:rsidR="0029063F" w:rsidRPr="00E36F9E" w:rsidRDefault="0029063F" w:rsidP="00BC6DF9">
      <w:pPr>
        <w:spacing w:after="0"/>
        <w:rPr>
          <w:rFonts w:ascii="Times New Roman" w:hAnsi="Times New Roman" w:cs="Times New Roman"/>
          <w:sz w:val="24"/>
          <w:szCs w:val="24"/>
        </w:rPr>
      </w:pPr>
      <w:r w:rsidRPr="00E36F9E">
        <w:rPr>
          <w:rFonts w:ascii="Times New Roman" w:hAnsi="Times New Roman" w:cs="Times New Roman"/>
          <w:sz w:val="24"/>
          <w:szCs w:val="24"/>
        </w:rPr>
        <w:br w:type="page"/>
      </w:r>
    </w:p>
    <w:p w14:paraId="2A9C013C" w14:textId="77777777" w:rsidR="0029063F" w:rsidRPr="00E36F9E" w:rsidRDefault="0029063F" w:rsidP="00BC6DF9">
      <w:pPr>
        <w:spacing w:after="0"/>
        <w:jc w:val="center"/>
        <w:rPr>
          <w:rFonts w:ascii="Times New Roman" w:hAnsi="Times New Roman" w:cs="Times New Roman"/>
          <w:sz w:val="52"/>
          <w:szCs w:val="52"/>
        </w:rPr>
      </w:pPr>
    </w:p>
    <w:p w14:paraId="0CA8EBE3" w14:textId="77777777" w:rsidR="0029063F" w:rsidRPr="00E36F9E" w:rsidRDefault="0029063F" w:rsidP="00BC6DF9">
      <w:pPr>
        <w:spacing w:after="0"/>
        <w:rPr>
          <w:rFonts w:ascii="Times New Roman" w:hAnsi="Times New Roman" w:cs="Times New Roman"/>
          <w:sz w:val="52"/>
          <w:szCs w:val="52"/>
        </w:rPr>
      </w:pPr>
    </w:p>
    <w:p w14:paraId="476E1884" w14:textId="77777777" w:rsidR="0029063F" w:rsidRPr="00E36F9E" w:rsidRDefault="0029063F" w:rsidP="00BC6DF9">
      <w:pPr>
        <w:spacing w:after="0"/>
        <w:jc w:val="center"/>
        <w:rPr>
          <w:rFonts w:ascii="Times New Roman" w:hAnsi="Times New Roman" w:cs="Times New Roman"/>
          <w:sz w:val="52"/>
          <w:szCs w:val="52"/>
        </w:rPr>
      </w:pPr>
    </w:p>
    <w:p w14:paraId="65AF4A81" w14:textId="77777777" w:rsidR="0029063F" w:rsidRPr="00E36F9E" w:rsidRDefault="0029063F" w:rsidP="00BC6DF9">
      <w:pPr>
        <w:spacing w:after="0"/>
        <w:jc w:val="center"/>
        <w:rPr>
          <w:rFonts w:ascii="Times New Roman" w:hAnsi="Times New Roman" w:cs="Times New Roman"/>
          <w:sz w:val="52"/>
          <w:szCs w:val="52"/>
        </w:rPr>
      </w:pPr>
      <w:r w:rsidRPr="00E36F9E">
        <w:rPr>
          <w:rFonts w:ascii="Times New Roman" w:hAnsi="Times New Roman" w:cs="Times New Roman"/>
          <w:sz w:val="52"/>
          <w:szCs w:val="52"/>
        </w:rPr>
        <w:t>Task-Relevant Emails</w:t>
      </w:r>
    </w:p>
    <w:p w14:paraId="0ED40070" w14:textId="77777777" w:rsidR="000326AB" w:rsidRDefault="000326AB" w:rsidP="00BC6DF9">
      <w:pPr>
        <w:spacing w:after="0"/>
        <w:rPr>
          <w:rFonts w:ascii="Times New Roman" w:hAnsi="Times New Roman" w:cs="Times New Roman"/>
          <w:sz w:val="24"/>
          <w:szCs w:val="24"/>
        </w:rPr>
      </w:pPr>
    </w:p>
    <w:p w14:paraId="40721DD4" w14:textId="6E9615EC" w:rsidR="009F31FC" w:rsidRPr="00E36F9E" w:rsidRDefault="0029063F" w:rsidP="00BC6DF9">
      <w:pPr>
        <w:spacing w:after="0"/>
        <w:rPr>
          <w:rFonts w:ascii="Times New Roman" w:hAnsi="Times New Roman" w:cs="Times New Roman"/>
          <w:sz w:val="24"/>
          <w:szCs w:val="24"/>
        </w:rPr>
      </w:pPr>
      <w:r w:rsidRPr="00E36F9E">
        <w:rPr>
          <w:rFonts w:ascii="Times New Roman" w:hAnsi="Times New Roman" w:cs="Times New Roman"/>
          <w:sz w:val="24"/>
          <w:szCs w:val="24"/>
        </w:rPr>
        <w:t>The following f</w:t>
      </w:r>
      <w:r w:rsidR="009F31FC">
        <w:rPr>
          <w:rFonts w:ascii="Times New Roman" w:hAnsi="Times New Roman" w:cs="Times New Roman"/>
          <w:sz w:val="24"/>
          <w:szCs w:val="24"/>
        </w:rPr>
        <w:t>our</w:t>
      </w:r>
      <w:r w:rsidRPr="00E36F9E">
        <w:rPr>
          <w:rFonts w:ascii="Times New Roman" w:hAnsi="Times New Roman" w:cs="Times New Roman"/>
          <w:sz w:val="24"/>
          <w:szCs w:val="24"/>
        </w:rPr>
        <w:t xml:space="preserve"> task-relevant emails ask participants questions related to the current issues being faced by the Frosty Mug Brewing Co. These current issues are directly related to the final task, that in which participants will be asked to develop a plan for addressing the problems at Frosty Mug Brewing Co.</w:t>
      </w:r>
      <w:r w:rsidR="000815D8">
        <w:rPr>
          <w:rFonts w:ascii="Times New Roman" w:hAnsi="Times New Roman" w:cs="Times New Roman"/>
          <w:sz w:val="24"/>
          <w:szCs w:val="24"/>
        </w:rPr>
        <w:t xml:space="preserve"> </w:t>
      </w:r>
      <w:r w:rsidR="009F31FC" w:rsidRPr="00E36F9E">
        <w:rPr>
          <w:rFonts w:ascii="Times New Roman" w:hAnsi="Times New Roman" w:cs="Times New Roman"/>
          <w:sz w:val="24"/>
          <w:szCs w:val="24"/>
        </w:rPr>
        <w:t xml:space="preserve">Participants </w:t>
      </w:r>
      <w:r w:rsidR="009F31FC">
        <w:rPr>
          <w:rFonts w:ascii="Times New Roman" w:hAnsi="Times New Roman" w:cs="Times New Roman"/>
          <w:sz w:val="24"/>
          <w:szCs w:val="24"/>
        </w:rPr>
        <w:t>were</w:t>
      </w:r>
      <w:r w:rsidR="009F31FC" w:rsidRPr="00E36F9E">
        <w:rPr>
          <w:rFonts w:ascii="Times New Roman" w:hAnsi="Times New Roman" w:cs="Times New Roman"/>
          <w:sz w:val="24"/>
          <w:szCs w:val="24"/>
        </w:rPr>
        <w:t xml:space="preserve"> asked to respond to these email inquiries and </w:t>
      </w:r>
      <w:r w:rsidR="009F31FC">
        <w:rPr>
          <w:rFonts w:ascii="Times New Roman" w:hAnsi="Times New Roman" w:cs="Times New Roman"/>
          <w:sz w:val="24"/>
          <w:szCs w:val="24"/>
        </w:rPr>
        <w:t>were then able to</w:t>
      </w:r>
      <w:r w:rsidR="009F31FC" w:rsidRPr="00E36F9E">
        <w:rPr>
          <w:rFonts w:ascii="Times New Roman" w:hAnsi="Times New Roman" w:cs="Times New Roman"/>
          <w:sz w:val="24"/>
          <w:szCs w:val="24"/>
        </w:rPr>
        <w:t xml:space="preserve"> go back to working on the task at hand as soon as they have replied.   </w:t>
      </w:r>
    </w:p>
    <w:p w14:paraId="3641AB34" w14:textId="77777777" w:rsidR="0029063F" w:rsidRPr="00E36F9E" w:rsidRDefault="0029063F" w:rsidP="00BC6DF9">
      <w:pPr>
        <w:spacing w:after="0"/>
        <w:rPr>
          <w:rFonts w:ascii="Times New Roman" w:hAnsi="Times New Roman" w:cs="Times New Roman"/>
          <w:sz w:val="24"/>
          <w:szCs w:val="24"/>
        </w:rPr>
      </w:pPr>
      <w:r w:rsidRPr="00E36F9E">
        <w:rPr>
          <w:rFonts w:ascii="Times New Roman" w:hAnsi="Times New Roman" w:cs="Times New Roman"/>
          <w:sz w:val="24"/>
          <w:szCs w:val="24"/>
        </w:rPr>
        <w:br w:type="page"/>
      </w:r>
    </w:p>
    <w:p w14:paraId="1051AB28" w14:textId="77777777" w:rsidR="0029063F" w:rsidRPr="00E36F9E" w:rsidRDefault="0029063F" w:rsidP="00BC6DF9">
      <w:pPr>
        <w:spacing w:after="0"/>
        <w:rPr>
          <w:rFonts w:ascii="Times New Roman" w:hAnsi="Times New Roman" w:cs="Times New Roman"/>
          <w:sz w:val="24"/>
          <w:szCs w:val="24"/>
        </w:rPr>
      </w:pPr>
    </w:p>
    <w:p w14:paraId="281FD907" w14:textId="77777777" w:rsidR="0029063F" w:rsidRPr="00E36F9E" w:rsidRDefault="0029063F">
      <w:pPr>
        <w:shd w:val="clear" w:color="auto" w:fill="FFFFFF"/>
        <w:spacing w:after="0" w:line="240" w:lineRule="auto"/>
        <w:jc w:val="center"/>
        <w:rPr>
          <w:rFonts w:ascii="Calibri" w:eastAsia="Times New Roman" w:hAnsi="Calibri" w:cs="Calibri"/>
          <w:sz w:val="23"/>
          <w:szCs w:val="23"/>
        </w:rPr>
      </w:pPr>
      <w:r w:rsidRPr="00E36F9E">
        <w:rPr>
          <w:rFonts w:ascii="Calibri" w:eastAsia="Times New Roman" w:hAnsi="Calibri" w:cs="Calibri"/>
          <w:b/>
          <w:bCs/>
          <w:sz w:val="52"/>
          <w:szCs w:val="52"/>
        </w:rPr>
        <w:t>Frosty Mug Brewing Co.</w:t>
      </w:r>
    </w:p>
    <w:p w14:paraId="68D59D8F"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660A63BE"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From: Kayla.Martinez@frostymug.com</w:t>
      </w:r>
    </w:p>
    <w:p w14:paraId="37A16656" w14:textId="77777777" w:rsidR="0029063F" w:rsidRPr="00E36F9E" w:rsidRDefault="0029063F">
      <w:pPr>
        <w:shd w:val="clear" w:color="auto" w:fill="FFFFFF"/>
        <w:spacing w:after="0" w:line="240" w:lineRule="auto"/>
        <w:rPr>
          <w:rFonts w:ascii="Calibri" w:eastAsia="Times New Roman" w:hAnsi="Calibri" w:cs="Calibri"/>
          <w:b/>
          <w:bCs/>
          <w:sz w:val="26"/>
          <w:szCs w:val="26"/>
        </w:rPr>
      </w:pPr>
      <w:r w:rsidRPr="00E36F9E">
        <w:rPr>
          <w:rFonts w:ascii="Calibri" w:eastAsia="Times New Roman" w:hAnsi="Calibri" w:cs="Calibri"/>
          <w:b/>
          <w:bCs/>
          <w:sz w:val="26"/>
          <w:szCs w:val="26"/>
        </w:rPr>
        <w:t>To: Consultant@frostymug.com</w:t>
      </w:r>
    </w:p>
    <w:p w14:paraId="45DFC3D0"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Subject: BOARD OF DIRECTORS MEETING</w:t>
      </w:r>
    </w:p>
    <w:p w14:paraId="3467E2D9"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107661F9"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Hello,</w:t>
      </w:r>
    </w:p>
    <w:p w14:paraId="28993758"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 </w:t>
      </w:r>
    </w:p>
    <w:p w14:paraId="18ECF30D"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My name is Kayla and I am the Director of Graphic Design here at Frosty Mug Brewing Co. The design team was contacted by a very important member of the Board of Directors to discuss the marketing poll results regarding Frosty Mug Root Beer.</w:t>
      </w:r>
    </w:p>
    <w:p w14:paraId="55350985"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6EBB1E50"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I was unable to find the answers for the board member. However, I was told that you have information on the marketing poll results. Essentially, the board member wants to know what age group is least attracted to Frosty Mug Root Beer. Also, they wanted to know what percentage of respondents said they rarely purchase root beer.</w:t>
      </w:r>
    </w:p>
    <w:p w14:paraId="1B86CB97"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1D3D2252"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This information will help guide the next board meeting, so please be sure to get back to us as soon as possible!</w:t>
      </w:r>
    </w:p>
    <w:p w14:paraId="4D5A5BAF"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1E7C35BF"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Thank you,</w:t>
      </w:r>
    </w:p>
    <w:p w14:paraId="1E26ACD1"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4CC08BE4"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b/>
          <w:bCs/>
          <w:sz w:val="24"/>
          <w:szCs w:val="24"/>
        </w:rPr>
        <w:t>Kayla Martinez</w:t>
      </w:r>
      <w:r w:rsidRPr="00E36F9E">
        <w:rPr>
          <w:rFonts w:ascii="Calibri" w:eastAsia="Times New Roman" w:hAnsi="Calibri" w:cs="Calibri"/>
          <w:b/>
          <w:bCs/>
          <w:sz w:val="24"/>
          <w:szCs w:val="24"/>
        </w:rPr>
        <w:br/>
        <w:t>Director of Graphic Design</w:t>
      </w:r>
    </w:p>
    <w:p w14:paraId="11C38BFD"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Frosty Mug Brewing Co. </w:t>
      </w:r>
    </w:p>
    <w:p w14:paraId="15DE1A71"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5301 Legacy Drive</w:t>
      </w:r>
    </w:p>
    <w:p w14:paraId="04A91701"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2nd Floor</w:t>
      </w:r>
    </w:p>
    <w:p w14:paraId="65E42C72"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Fort Worth, TX 76024</w:t>
      </w:r>
    </w:p>
    <w:p w14:paraId="7D89FC42"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Telephone: 972-555-9923</w:t>
      </w:r>
    </w:p>
    <w:p w14:paraId="319F70EE" w14:textId="77777777" w:rsidR="0029063F" w:rsidRPr="00E36F9E" w:rsidRDefault="0029063F" w:rsidP="00BC6DF9">
      <w:pPr>
        <w:spacing w:after="0"/>
        <w:rPr>
          <w:rFonts w:ascii="Calibri" w:eastAsia="Times New Roman" w:hAnsi="Calibri" w:cs="Calibri"/>
          <w:sz w:val="24"/>
          <w:szCs w:val="24"/>
        </w:rPr>
      </w:pPr>
      <w:r w:rsidRPr="00E36F9E">
        <w:rPr>
          <w:rFonts w:ascii="Calibri" w:eastAsia="Times New Roman" w:hAnsi="Calibri" w:cs="Calibri"/>
          <w:sz w:val="24"/>
          <w:szCs w:val="24"/>
        </w:rPr>
        <w:t>Fax Number: 972-555-1930</w:t>
      </w:r>
    </w:p>
    <w:p w14:paraId="4CBC252A" w14:textId="77777777" w:rsidR="0029063F" w:rsidRPr="00E36F9E" w:rsidRDefault="0029063F" w:rsidP="00BC6DF9">
      <w:pPr>
        <w:spacing w:after="0"/>
        <w:rPr>
          <w:rFonts w:ascii="Calibri" w:eastAsia="Times New Roman" w:hAnsi="Calibri" w:cs="Calibri"/>
          <w:sz w:val="24"/>
          <w:szCs w:val="24"/>
        </w:rPr>
      </w:pPr>
      <w:r w:rsidRPr="00E36F9E">
        <w:rPr>
          <w:rFonts w:ascii="Calibri" w:eastAsia="Times New Roman" w:hAnsi="Calibri" w:cs="Calibri"/>
          <w:sz w:val="24"/>
          <w:szCs w:val="24"/>
        </w:rPr>
        <w:br w:type="page"/>
      </w:r>
    </w:p>
    <w:p w14:paraId="68EA99C4" w14:textId="77777777" w:rsidR="0029063F" w:rsidRPr="00E36F9E" w:rsidRDefault="0029063F">
      <w:pPr>
        <w:shd w:val="clear" w:color="auto" w:fill="FFFFFF"/>
        <w:spacing w:after="0" w:line="240" w:lineRule="auto"/>
        <w:jc w:val="center"/>
        <w:rPr>
          <w:rFonts w:ascii="Calibri" w:eastAsia="Times New Roman" w:hAnsi="Calibri" w:cs="Calibri"/>
          <w:sz w:val="23"/>
          <w:szCs w:val="23"/>
        </w:rPr>
      </w:pPr>
      <w:r w:rsidRPr="00E36F9E">
        <w:rPr>
          <w:rFonts w:ascii="Calibri" w:eastAsia="Times New Roman" w:hAnsi="Calibri" w:cs="Calibri"/>
          <w:b/>
          <w:bCs/>
          <w:sz w:val="52"/>
          <w:szCs w:val="52"/>
        </w:rPr>
        <w:t>Frosty Mug Brewing Co.</w:t>
      </w:r>
    </w:p>
    <w:p w14:paraId="0B19E86C"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7BF62024"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From: Aaron.Bird@frostymug.com</w:t>
      </w:r>
    </w:p>
    <w:p w14:paraId="2C3C0C07" w14:textId="77777777" w:rsidR="0029063F" w:rsidRPr="00E36F9E" w:rsidRDefault="0029063F">
      <w:pPr>
        <w:shd w:val="clear" w:color="auto" w:fill="FFFFFF"/>
        <w:spacing w:after="0" w:line="240" w:lineRule="auto"/>
        <w:rPr>
          <w:rFonts w:ascii="Calibri" w:eastAsia="Times New Roman" w:hAnsi="Calibri" w:cs="Calibri"/>
          <w:b/>
          <w:bCs/>
          <w:sz w:val="26"/>
          <w:szCs w:val="26"/>
        </w:rPr>
      </w:pPr>
      <w:r w:rsidRPr="00E36F9E">
        <w:rPr>
          <w:rFonts w:ascii="Calibri" w:eastAsia="Times New Roman" w:hAnsi="Calibri" w:cs="Calibri"/>
          <w:b/>
          <w:bCs/>
          <w:sz w:val="26"/>
          <w:szCs w:val="26"/>
        </w:rPr>
        <w:t>To: Consultant@frostymug.com</w:t>
      </w:r>
    </w:p>
    <w:p w14:paraId="16A62144"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Subject: SALES QUESTION</w:t>
      </w:r>
    </w:p>
    <w:p w14:paraId="7E56F46F"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68EC3225"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Hello,</w:t>
      </w:r>
    </w:p>
    <w:p w14:paraId="484C9DF7"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3E54F57B"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My name is Aaron and I am the International Director of Sales/Distributions for Frosty Mug Brewing Co. I was told that your team put out a marketing survey and got back some interesting results. I am wondering, what reason or purpose did respondents say they most often used our root beer for? Once you get back to me with that information, we can better target our international sales of Frosty Mug Root Beer.</w:t>
      </w:r>
    </w:p>
    <w:p w14:paraId="5C5A46F9"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0E61AFC1"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Thanks,</w:t>
      </w:r>
    </w:p>
    <w:p w14:paraId="54A024CD"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1EB0B453"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b/>
          <w:bCs/>
          <w:sz w:val="24"/>
          <w:szCs w:val="24"/>
        </w:rPr>
        <w:t>Aaron Bird</w:t>
      </w:r>
      <w:r w:rsidRPr="00E36F9E">
        <w:rPr>
          <w:rFonts w:ascii="Calibri" w:eastAsia="Times New Roman" w:hAnsi="Calibri" w:cs="Calibri"/>
          <w:b/>
          <w:bCs/>
          <w:sz w:val="24"/>
          <w:szCs w:val="24"/>
        </w:rPr>
        <w:br/>
        <w:t>International Director of Sales/Distribution</w:t>
      </w:r>
    </w:p>
    <w:p w14:paraId="7C02A48C"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Frosty Mug Brewing Co. </w:t>
      </w:r>
    </w:p>
    <w:p w14:paraId="0C6F8B3E"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5301 Legacy Drive</w:t>
      </w:r>
    </w:p>
    <w:p w14:paraId="2E3D9115"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11th Floor</w:t>
      </w:r>
    </w:p>
    <w:p w14:paraId="0AF39804"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Fort Worth, TX 76024</w:t>
      </w:r>
    </w:p>
    <w:p w14:paraId="3E1B8C92"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Telephone: 972-555-2889</w:t>
      </w:r>
    </w:p>
    <w:p w14:paraId="41ECA2F1" w14:textId="77777777" w:rsidR="0029063F" w:rsidRPr="00E36F9E" w:rsidRDefault="0029063F" w:rsidP="00BC6DF9">
      <w:pPr>
        <w:spacing w:after="0"/>
        <w:rPr>
          <w:rFonts w:ascii="Calibri" w:eastAsia="Times New Roman" w:hAnsi="Calibri" w:cs="Calibri"/>
          <w:sz w:val="24"/>
          <w:szCs w:val="24"/>
        </w:rPr>
      </w:pPr>
      <w:r w:rsidRPr="00E36F9E">
        <w:rPr>
          <w:rFonts w:ascii="Calibri" w:eastAsia="Times New Roman" w:hAnsi="Calibri" w:cs="Calibri"/>
          <w:sz w:val="24"/>
          <w:szCs w:val="24"/>
        </w:rPr>
        <w:t>Fax Number: 972-555-9709</w:t>
      </w:r>
    </w:p>
    <w:p w14:paraId="2E33D297" w14:textId="77777777" w:rsidR="0029063F" w:rsidRPr="00E36F9E" w:rsidRDefault="0029063F" w:rsidP="00BC6DF9">
      <w:pPr>
        <w:spacing w:after="0"/>
        <w:rPr>
          <w:rFonts w:ascii="Calibri" w:eastAsia="Times New Roman" w:hAnsi="Calibri" w:cs="Calibri"/>
          <w:sz w:val="24"/>
          <w:szCs w:val="24"/>
        </w:rPr>
      </w:pPr>
      <w:r w:rsidRPr="00E36F9E">
        <w:rPr>
          <w:rFonts w:ascii="Calibri" w:eastAsia="Times New Roman" w:hAnsi="Calibri" w:cs="Calibri"/>
          <w:sz w:val="24"/>
          <w:szCs w:val="24"/>
        </w:rPr>
        <w:br w:type="page"/>
      </w:r>
    </w:p>
    <w:p w14:paraId="3962BD48" w14:textId="77777777" w:rsidR="0029063F" w:rsidRPr="00E36F9E" w:rsidRDefault="0029063F">
      <w:pPr>
        <w:shd w:val="clear" w:color="auto" w:fill="FFFFFF"/>
        <w:spacing w:after="0" w:line="240" w:lineRule="auto"/>
        <w:jc w:val="center"/>
        <w:rPr>
          <w:rFonts w:ascii="Calibri" w:eastAsia="Times New Roman" w:hAnsi="Calibri" w:cs="Calibri"/>
          <w:sz w:val="23"/>
          <w:szCs w:val="23"/>
        </w:rPr>
      </w:pPr>
      <w:r w:rsidRPr="00E36F9E">
        <w:rPr>
          <w:rFonts w:ascii="Calibri" w:eastAsia="Times New Roman" w:hAnsi="Calibri" w:cs="Calibri"/>
          <w:b/>
          <w:bCs/>
          <w:sz w:val="52"/>
          <w:szCs w:val="52"/>
        </w:rPr>
        <w:t>Frosty Mug Brewing Co.</w:t>
      </w:r>
    </w:p>
    <w:p w14:paraId="1C045863"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6DBF90A6"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From: Jamal.Carter@frostymug.com</w:t>
      </w:r>
    </w:p>
    <w:p w14:paraId="691D2378" w14:textId="77777777" w:rsidR="0029063F" w:rsidRPr="00E36F9E" w:rsidRDefault="0029063F">
      <w:pPr>
        <w:shd w:val="clear" w:color="auto" w:fill="FFFFFF"/>
        <w:spacing w:after="0" w:line="240" w:lineRule="auto"/>
        <w:rPr>
          <w:rFonts w:ascii="Calibri" w:eastAsia="Times New Roman" w:hAnsi="Calibri" w:cs="Calibri"/>
          <w:b/>
          <w:bCs/>
          <w:sz w:val="26"/>
          <w:szCs w:val="26"/>
        </w:rPr>
      </w:pPr>
      <w:r w:rsidRPr="00E36F9E">
        <w:rPr>
          <w:rFonts w:ascii="Calibri" w:eastAsia="Times New Roman" w:hAnsi="Calibri" w:cs="Calibri"/>
          <w:b/>
          <w:bCs/>
          <w:sz w:val="26"/>
          <w:szCs w:val="26"/>
        </w:rPr>
        <w:t>To: Consultant@frostymug.com</w:t>
      </w:r>
    </w:p>
    <w:p w14:paraId="1DE6937A"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Subject: SURVEY RESULTS</w:t>
      </w:r>
    </w:p>
    <w:p w14:paraId="31B483D7"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7532A4BF"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Hello,</w:t>
      </w:r>
    </w:p>
    <w:p w14:paraId="32E724D4"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687CB327"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During our last meeting with the Investor Relations team, there was discussion about a marketing survey that your team in Marketing gave to consumers. From what we discussed the results were somewhat alarming. Someone mentioned that many survey respondents said they do not care which brand of root beer they purchase. Can you please provide me with the exact percentage of respondents who said that when buying root beer, they do not care which brand they purchase?</w:t>
      </w:r>
    </w:p>
    <w:p w14:paraId="12F1CCB7"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61475162"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Thank you for this information. I think it will help our team better decide what direction we need to go in with respect to finding future investors.</w:t>
      </w:r>
    </w:p>
    <w:p w14:paraId="080A12B1"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057BCDF8"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Best,</w:t>
      </w:r>
    </w:p>
    <w:p w14:paraId="79996960"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0D6C7041"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b/>
          <w:bCs/>
          <w:sz w:val="24"/>
          <w:szCs w:val="24"/>
        </w:rPr>
        <w:t>Jamal Carter</w:t>
      </w:r>
      <w:r w:rsidRPr="00E36F9E">
        <w:rPr>
          <w:rFonts w:ascii="Calibri" w:eastAsia="Times New Roman" w:hAnsi="Calibri" w:cs="Calibri"/>
          <w:b/>
          <w:bCs/>
          <w:sz w:val="24"/>
          <w:szCs w:val="24"/>
        </w:rPr>
        <w:br/>
        <w:t>Investor Relations</w:t>
      </w:r>
    </w:p>
    <w:p w14:paraId="141B2224"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Frosty Mug Brewing Co. </w:t>
      </w:r>
    </w:p>
    <w:p w14:paraId="6FF97F37"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5301 Legacy Drive</w:t>
      </w:r>
    </w:p>
    <w:p w14:paraId="51924D67"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7th Floor</w:t>
      </w:r>
    </w:p>
    <w:p w14:paraId="74B03BF6"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Fort Worth, TX 76024</w:t>
      </w:r>
    </w:p>
    <w:p w14:paraId="27F93A83"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Telephone: 972-555-1113</w:t>
      </w:r>
    </w:p>
    <w:p w14:paraId="1F468E08" w14:textId="77777777" w:rsidR="0029063F" w:rsidRPr="00E36F9E" w:rsidRDefault="0029063F" w:rsidP="00BC6DF9">
      <w:pPr>
        <w:spacing w:after="0"/>
        <w:rPr>
          <w:rFonts w:ascii="Calibri" w:eastAsia="Times New Roman" w:hAnsi="Calibri" w:cs="Calibri"/>
          <w:sz w:val="24"/>
          <w:szCs w:val="24"/>
        </w:rPr>
      </w:pPr>
      <w:r w:rsidRPr="00E36F9E">
        <w:rPr>
          <w:rFonts w:ascii="Calibri" w:eastAsia="Times New Roman" w:hAnsi="Calibri" w:cs="Calibri"/>
          <w:sz w:val="24"/>
          <w:szCs w:val="24"/>
        </w:rPr>
        <w:t>Fax Number: 972-555-9342</w:t>
      </w:r>
    </w:p>
    <w:p w14:paraId="70C38598" w14:textId="77777777" w:rsidR="0029063F" w:rsidRPr="00E36F9E" w:rsidRDefault="0029063F" w:rsidP="00BC6DF9">
      <w:pPr>
        <w:spacing w:after="0"/>
        <w:rPr>
          <w:rFonts w:ascii="Calibri" w:eastAsia="Times New Roman" w:hAnsi="Calibri" w:cs="Calibri"/>
          <w:sz w:val="24"/>
          <w:szCs w:val="24"/>
        </w:rPr>
      </w:pPr>
      <w:r w:rsidRPr="00E36F9E">
        <w:rPr>
          <w:rFonts w:ascii="Calibri" w:eastAsia="Times New Roman" w:hAnsi="Calibri" w:cs="Calibri"/>
          <w:sz w:val="24"/>
          <w:szCs w:val="24"/>
        </w:rPr>
        <w:br w:type="page"/>
      </w:r>
    </w:p>
    <w:p w14:paraId="17E91D5E" w14:textId="77777777" w:rsidR="0029063F" w:rsidRPr="00E36F9E" w:rsidRDefault="0029063F">
      <w:pPr>
        <w:shd w:val="clear" w:color="auto" w:fill="FFFFFF"/>
        <w:spacing w:after="0" w:line="240" w:lineRule="auto"/>
        <w:jc w:val="center"/>
        <w:rPr>
          <w:rFonts w:ascii="Calibri" w:eastAsia="Times New Roman" w:hAnsi="Calibri" w:cs="Calibri"/>
          <w:sz w:val="23"/>
          <w:szCs w:val="23"/>
        </w:rPr>
      </w:pPr>
      <w:r w:rsidRPr="00E36F9E">
        <w:rPr>
          <w:rFonts w:ascii="Calibri" w:eastAsia="Times New Roman" w:hAnsi="Calibri" w:cs="Calibri"/>
          <w:b/>
          <w:bCs/>
          <w:sz w:val="52"/>
          <w:szCs w:val="52"/>
        </w:rPr>
        <w:t>Frosty Mug Brewing Co.</w:t>
      </w:r>
    </w:p>
    <w:p w14:paraId="65187072"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759EA252"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From: Tia.Hughes@frostymug.com</w:t>
      </w:r>
    </w:p>
    <w:p w14:paraId="61C62CFB" w14:textId="77777777" w:rsidR="0029063F" w:rsidRPr="00E36F9E" w:rsidRDefault="0029063F">
      <w:pPr>
        <w:shd w:val="clear" w:color="auto" w:fill="FFFFFF"/>
        <w:spacing w:after="0" w:line="240" w:lineRule="auto"/>
        <w:rPr>
          <w:rFonts w:ascii="Calibri" w:eastAsia="Times New Roman" w:hAnsi="Calibri" w:cs="Calibri"/>
          <w:b/>
          <w:bCs/>
          <w:sz w:val="26"/>
          <w:szCs w:val="26"/>
        </w:rPr>
      </w:pPr>
      <w:r w:rsidRPr="00E36F9E">
        <w:rPr>
          <w:rFonts w:ascii="Calibri" w:eastAsia="Times New Roman" w:hAnsi="Calibri" w:cs="Calibri"/>
          <w:b/>
          <w:bCs/>
          <w:sz w:val="26"/>
          <w:szCs w:val="26"/>
        </w:rPr>
        <w:t>To: Consultant@frostymug.com</w:t>
      </w:r>
    </w:p>
    <w:p w14:paraId="0AB88981"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b/>
          <w:bCs/>
          <w:sz w:val="26"/>
          <w:szCs w:val="26"/>
        </w:rPr>
        <w:t>Subject: PRODUCT COMPETITION</w:t>
      </w:r>
    </w:p>
    <w:p w14:paraId="647FD80D" w14:textId="77777777" w:rsidR="0029063F" w:rsidRPr="00E36F9E" w:rsidRDefault="0029063F">
      <w:pPr>
        <w:shd w:val="clear" w:color="auto" w:fill="FFFFFF"/>
        <w:spacing w:after="0" w:line="240" w:lineRule="auto"/>
        <w:rPr>
          <w:rFonts w:ascii="Calibri" w:eastAsia="Times New Roman" w:hAnsi="Calibri" w:cs="Calibri"/>
          <w:sz w:val="23"/>
          <w:szCs w:val="23"/>
        </w:rPr>
      </w:pPr>
      <w:r w:rsidRPr="00E36F9E">
        <w:rPr>
          <w:rFonts w:ascii="Calibri" w:eastAsia="Times New Roman" w:hAnsi="Calibri" w:cs="Calibri"/>
          <w:sz w:val="23"/>
          <w:szCs w:val="23"/>
        </w:rPr>
        <w:t> </w:t>
      </w:r>
    </w:p>
    <w:p w14:paraId="179061C9"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Hello,</w:t>
      </w:r>
    </w:p>
    <w:p w14:paraId="1904278D"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4F6E034B"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I am a new Graphic Design Intern in the Marketing Department. I have been tasked with working on a new bottle design. Someone on my team said we should make the bottle look more like our biggest competition. But when we were discussing what types of drinks are our biggest competition there was some disagreement. Then someone mentioned the marketing survey your team put out a while back. So, when thinking about the young adult target market, what category/type of drinks are they buying more often than root beer? This will really help us to know how we should design our bottle!</w:t>
      </w:r>
    </w:p>
    <w:p w14:paraId="4A81417E"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5BBA522B"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Thanks for your help,</w:t>
      </w:r>
    </w:p>
    <w:p w14:paraId="15EF1BD5" w14:textId="77777777" w:rsidR="0029063F" w:rsidRPr="00E36F9E" w:rsidRDefault="0029063F">
      <w:pPr>
        <w:shd w:val="clear" w:color="auto" w:fill="FFFFFF"/>
        <w:spacing w:after="0" w:line="240" w:lineRule="auto"/>
        <w:rPr>
          <w:rFonts w:ascii="Calibri" w:eastAsia="Times New Roman" w:hAnsi="Calibri" w:cs="Calibri"/>
          <w:sz w:val="24"/>
          <w:szCs w:val="24"/>
        </w:rPr>
      </w:pPr>
    </w:p>
    <w:p w14:paraId="110B768D"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b/>
          <w:bCs/>
          <w:sz w:val="24"/>
          <w:szCs w:val="24"/>
        </w:rPr>
        <w:t>Tia Hughes</w:t>
      </w:r>
      <w:r w:rsidRPr="00E36F9E">
        <w:rPr>
          <w:rFonts w:ascii="Calibri" w:eastAsia="Times New Roman" w:hAnsi="Calibri" w:cs="Calibri"/>
          <w:b/>
          <w:bCs/>
          <w:sz w:val="24"/>
          <w:szCs w:val="24"/>
        </w:rPr>
        <w:br/>
        <w:t>Marketing Intern</w:t>
      </w:r>
    </w:p>
    <w:p w14:paraId="7FCFAD3A"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Frosty Mug Brewing Co. </w:t>
      </w:r>
    </w:p>
    <w:p w14:paraId="5D357823"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5301 Legacy Drive</w:t>
      </w:r>
    </w:p>
    <w:p w14:paraId="674ED079"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8th Floor</w:t>
      </w:r>
    </w:p>
    <w:p w14:paraId="55A0922A"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Fort Worth, TX 76024</w:t>
      </w:r>
    </w:p>
    <w:p w14:paraId="0C1437CB" w14:textId="77777777" w:rsidR="0029063F" w:rsidRPr="00E36F9E" w:rsidRDefault="0029063F">
      <w:pPr>
        <w:shd w:val="clear" w:color="auto" w:fill="FFFFFF"/>
        <w:spacing w:after="0" w:line="240" w:lineRule="auto"/>
        <w:rPr>
          <w:rFonts w:ascii="Calibri" w:eastAsia="Times New Roman" w:hAnsi="Calibri" w:cs="Calibri"/>
          <w:sz w:val="24"/>
          <w:szCs w:val="24"/>
        </w:rPr>
      </w:pPr>
      <w:r w:rsidRPr="00E36F9E">
        <w:rPr>
          <w:rFonts w:ascii="Calibri" w:eastAsia="Times New Roman" w:hAnsi="Calibri" w:cs="Calibri"/>
          <w:sz w:val="24"/>
          <w:szCs w:val="24"/>
        </w:rPr>
        <w:t>Telephone: 972-555-7977</w:t>
      </w:r>
    </w:p>
    <w:p w14:paraId="7EAD14C0" w14:textId="77777777" w:rsidR="0029063F" w:rsidRPr="00E36F9E" w:rsidRDefault="0029063F" w:rsidP="00BC6DF9">
      <w:pPr>
        <w:spacing w:after="0"/>
        <w:rPr>
          <w:rFonts w:ascii="Times New Roman" w:hAnsi="Times New Roman" w:cs="Times New Roman"/>
          <w:sz w:val="24"/>
          <w:szCs w:val="24"/>
        </w:rPr>
      </w:pPr>
      <w:r w:rsidRPr="00E36F9E">
        <w:rPr>
          <w:rFonts w:ascii="Calibri" w:eastAsia="Times New Roman" w:hAnsi="Calibri" w:cs="Calibri"/>
          <w:sz w:val="24"/>
          <w:szCs w:val="24"/>
        </w:rPr>
        <w:t>Fax Number: 972-555-0427</w:t>
      </w:r>
    </w:p>
    <w:p w14:paraId="5101F7D2" w14:textId="77777777" w:rsidR="0029063F" w:rsidRPr="006F61B8" w:rsidRDefault="0029063F" w:rsidP="00BC6DF9">
      <w:pPr>
        <w:spacing w:after="0"/>
        <w:rPr>
          <w:rFonts w:ascii="Times New Roman" w:hAnsi="Times New Roman" w:cs="Times New Roman"/>
          <w:sz w:val="24"/>
          <w:szCs w:val="24"/>
        </w:rPr>
      </w:pPr>
    </w:p>
    <w:p w14:paraId="538D06AF" w14:textId="77777777" w:rsidR="0029063F" w:rsidRPr="006F61B8" w:rsidRDefault="0029063F" w:rsidP="00BC6DF9">
      <w:pPr>
        <w:spacing w:after="0"/>
        <w:rPr>
          <w:rFonts w:ascii="Times New Roman" w:hAnsi="Times New Roman" w:cs="Times New Roman"/>
          <w:sz w:val="24"/>
          <w:szCs w:val="24"/>
        </w:rPr>
      </w:pPr>
    </w:p>
    <w:p w14:paraId="644647C8" w14:textId="77777777" w:rsidR="0029063F" w:rsidRPr="006F61B8" w:rsidRDefault="0029063F" w:rsidP="00BC6DF9">
      <w:pPr>
        <w:spacing w:after="0"/>
        <w:rPr>
          <w:rFonts w:ascii="Times New Roman" w:hAnsi="Times New Roman" w:cs="Times New Roman"/>
          <w:sz w:val="24"/>
          <w:szCs w:val="24"/>
        </w:rPr>
      </w:pPr>
    </w:p>
    <w:p w14:paraId="773CA62F" w14:textId="77777777" w:rsidR="0029063F" w:rsidRPr="006F61B8" w:rsidRDefault="0029063F" w:rsidP="00BC6DF9">
      <w:pPr>
        <w:spacing w:after="0"/>
        <w:rPr>
          <w:rFonts w:ascii="Times New Roman" w:hAnsi="Times New Roman" w:cs="Times New Roman"/>
          <w:sz w:val="24"/>
          <w:szCs w:val="24"/>
        </w:rPr>
      </w:pPr>
    </w:p>
    <w:p w14:paraId="6CC053CE" w14:textId="77777777" w:rsidR="0029063F" w:rsidRPr="006F61B8" w:rsidRDefault="0029063F" w:rsidP="00BC6DF9">
      <w:pPr>
        <w:spacing w:after="0"/>
        <w:rPr>
          <w:rFonts w:ascii="Times New Roman" w:hAnsi="Times New Roman" w:cs="Times New Roman"/>
          <w:sz w:val="24"/>
          <w:szCs w:val="24"/>
        </w:rPr>
      </w:pPr>
    </w:p>
    <w:p w14:paraId="295BF40F" w14:textId="77777777" w:rsidR="0029063F" w:rsidRPr="00F756E1" w:rsidRDefault="0029063F" w:rsidP="00BC6DF9">
      <w:pPr>
        <w:spacing w:after="0"/>
        <w:jc w:val="center"/>
        <w:rPr>
          <w:rFonts w:ascii="Times New Roman" w:hAnsi="Times New Roman" w:cs="Times New Roman"/>
          <w:sz w:val="24"/>
          <w:szCs w:val="24"/>
        </w:rPr>
      </w:pPr>
    </w:p>
    <w:p w14:paraId="54363063" w14:textId="77777777" w:rsidR="00F756E1" w:rsidRPr="00176C6D" w:rsidRDefault="00F756E1" w:rsidP="00BC6DF9">
      <w:pPr>
        <w:tabs>
          <w:tab w:val="left" w:pos="10393"/>
        </w:tabs>
        <w:spacing w:after="0"/>
        <w:jc w:val="center"/>
        <w:rPr>
          <w:rFonts w:ascii="Times New Roman" w:hAnsi="Times New Roman" w:cs="Times New Roman"/>
          <w:sz w:val="24"/>
          <w:szCs w:val="24"/>
        </w:rPr>
      </w:pPr>
    </w:p>
    <w:sectPr w:rsidR="00F756E1" w:rsidRPr="00176C6D" w:rsidSect="00970EAE">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A7F5F" w14:textId="77777777" w:rsidR="00EC2AD7" w:rsidRDefault="00EC2AD7" w:rsidP="0052255D">
      <w:pPr>
        <w:spacing w:after="0" w:line="240" w:lineRule="auto"/>
      </w:pPr>
      <w:r>
        <w:separator/>
      </w:r>
    </w:p>
  </w:endnote>
  <w:endnote w:type="continuationSeparator" w:id="0">
    <w:p w14:paraId="39BCE320" w14:textId="77777777" w:rsidR="00EC2AD7" w:rsidRDefault="00EC2AD7" w:rsidP="00522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16980"/>
      <w:docPartObj>
        <w:docPartGallery w:val="Page Numbers (Bottom of Page)"/>
        <w:docPartUnique/>
      </w:docPartObj>
    </w:sdtPr>
    <w:sdtEndPr>
      <w:rPr>
        <w:noProof/>
      </w:rPr>
    </w:sdtEndPr>
    <w:sdtContent>
      <w:p w14:paraId="1EEAE9C5" w14:textId="5288E72C" w:rsidR="00042B76" w:rsidRDefault="00EC2AD7">
        <w:pPr>
          <w:pStyle w:val="Footer"/>
          <w:jc w:val="center"/>
        </w:pPr>
      </w:p>
    </w:sdtContent>
  </w:sdt>
  <w:p w14:paraId="4B4834D7" w14:textId="77777777" w:rsidR="00042B76" w:rsidRDefault="00042B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8848552"/>
      <w:docPartObj>
        <w:docPartGallery w:val="Page Numbers (Bottom of Page)"/>
        <w:docPartUnique/>
      </w:docPartObj>
    </w:sdtPr>
    <w:sdtEndPr>
      <w:rPr>
        <w:rFonts w:ascii="Times New Roman" w:hAnsi="Times New Roman" w:cs="Times New Roman"/>
        <w:noProof/>
        <w:sz w:val="24"/>
        <w:szCs w:val="24"/>
      </w:rPr>
    </w:sdtEndPr>
    <w:sdtContent>
      <w:p w14:paraId="63059831" w14:textId="264FBAE9" w:rsidR="001654E6" w:rsidRPr="00837C35" w:rsidRDefault="001654E6" w:rsidP="00837C35">
        <w:pPr>
          <w:pStyle w:val="Footer"/>
          <w:jc w:val="center"/>
          <w:rPr>
            <w:rFonts w:ascii="Times New Roman" w:hAnsi="Times New Roman" w:cs="Times New Roman"/>
            <w:sz w:val="24"/>
            <w:szCs w:val="24"/>
          </w:rPr>
        </w:pPr>
        <w:r w:rsidRPr="00837C35">
          <w:rPr>
            <w:rFonts w:ascii="Times New Roman" w:hAnsi="Times New Roman" w:cs="Times New Roman"/>
            <w:sz w:val="24"/>
            <w:szCs w:val="24"/>
          </w:rPr>
          <w:fldChar w:fldCharType="begin"/>
        </w:r>
        <w:r w:rsidRPr="00837C35">
          <w:rPr>
            <w:rFonts w:ascii="Times New Roman" w:hAnsi="Times New Roman" w:cs="Times New Roman"/>
            <w:sz w:val="24"/>
            <w:szCs w:val="24"/>
          </w:rPr>
          <w:instrText xml:space="preserve"> PAGE   \* MERGEFORMAT </w:instrText>
        </w:r>
        <w:r w:rsidRPr="00837C35">
          <w:rPr>
            <w:rFonts w:ascii="Times New Roman" w:hAnsi="Times New Roman" w:cs="Times New Roman"/>
            <w:sz w:val="24"/>
            <w:szCs w:val="24"/>
          </w:rPr>
          <w:fldChar w:fldCharType="separate"/>
        </w:r>
        <w:r w:rsidRPr="00837C35">
          <w:rPr>
            <w:rFonts w:ascii="Times New Roman" w:hAnsi="Times New Roman" w:cs="Times New Roman"/>
            <w:noProof/>
            <w:sz w:val="24"/>
            <w:szCs w:val="24"/>
          </w:rPr>
          <w:t>2</w:t>
        </w:r>
        <w:r w:rsidRPr="00837C35">
          <w:rPr>
            <w:rFonts w:ascii="Times New Roman" w:hAnsi="Times New Roman" w:cs="Times New Roman"/>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608644"/>
      <w:docPartObj>
        <w:docPartGallery w:val="Page Numbers (Bottom of Page)"/>
        <w:docPartUnique/>
      </w:docPartObj>
    </w:sdtPr>
    <w:sdtEndPr>
      <w:rPr>
        <w:rFonts w:ascii="Times New Roman" w:hAnsi="Times New Roman" w:cs="Times New Roman"/>
        <w:noProof/>
        <w:sz w:val="24"/>
        <w:szCs w:val="24"/>
      </w:rPr>
    </w:sdtEndPr>
    <w:sdtContent>
      <w:p w14:paraId="3C32790B" w14:textId="77777777" w:rsidR="00042B76" w:rsidRPr="00042B76" w:rsidRDefault="00042B76">
        <w:pPr>
          <w:pStyle w:val="Footer"/>
          <w:jc w:val="center"/>
          <w:rPr>
            <w:rFonts w:ascii="Times New Roman" w:hAnsi="Times New Roman" w:cs="Times New Roman"/>
            <w:sz w:val="24"/>
            <w:szCs w:val="24"/>
          </w:rPr>
        </w:pPr>
        <w:r w:rsidRPr="00042B76">
          <w:rPr>
            <w:rFonts w:ascii="Times New Roman" w:hAnsi="Times New Roman" w:cs="Times New Roman"/>
            <w:sz w:val="24"/>
            <w:szCs w:val="24"/>
          </w:rPr>
          <w:fldChar w:fldCharType="begin"/>
        </w:r>
        <w:r w:rsidRPr="00042B76">
          <w:rPr>
            <w:rFonts w:ascii="Times New Roman" w:hAnsi="Times New Roman" w:cs="Times New Roman"/>
            <w:sz w:val="24"/>
            <w:szCs w:val="24"/>
          </w:rPr>
          <w:instrText xml:space="preserve"> PAGE   \* MERGEFORMAT </w:instrText>
        </w:r>
        <w:r w:rsidRPr="00042B76">
          <w:rPr>
            <w:rFonts w:ascii="Times New Roman" w:hAnsi="Times New Roman" w:cs="Times New Roman"/>
            <w:sz w:val="24"/>
            <w:szCs w:val="24"/>
          </w:rPr>
          <w:fldChar w:fldCharType="separate"/>
        </w:r>
        <w:r w:rsidRPr="00042B76">
          <w:rPr>
            <w:rFonts w:ascii="Times New Roman" w:hAnsi="Times New Roman" w:cs="Times New Roman"/>
            <w:noProof/>
            <w:sz w:val="24"/>
            <w:szCs w:val="24"/>
          </w:rPr>
          <w:t>2</w:t>
        </w:r>
        <w:r w:rsidRPr="00042B76">
          <w:rPr>
            <w:rFonts w:ascii="Times New Roman" w:hAnsi="Times New Roman" w:cs="Times New Roman"/>
            <w:noProof/>
            <w:sz w:val="24"/>
            <w:szCs w:val="24"/>
          </w:rPr>
          <w:fldChar w:fldCharType="end"/>
        </w:r>
      </w:p>
    </w:sdtContent>
  </w:sdt>
  <w:p w14:paraId="775A81DF" w14:textId="77777777" w:rsidR="00042B76" w:rsidRDefault="00042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F9D32" w14:textId="77777777" w:rsidR="00EC2AD7" w:rsidRDefault="00EC2AD7" w:rsidP="0052255D">
      <w:pPr>
        <w:spacing w:after="0" w:line="240" w:lineRule="auto"/>
      </w:pPr>
      <w:r>
        <w:separator/>
      </w:r>
    </w:p>
  </w:footnote>
  <w:footnote w:type="continuationSeparator" w:id="0">
    <w:p w14:paraId="7267FAFB" w14:textId="77777777" w:rsidR="00EC2AD7" w:rsidRDefault="00EC2AD7" w:rsidP="00522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E5692" w14:textId="77777777" w:rsidR="00D92D68" w:rsidRPr="00E965F1" w:rsidRDefault="00D92D68" w:rsidP="00E965F1">
    <w:pPr>
      <w:pStyle w:val="Header"/>
      <w:tabs>
        <w:tab w:val="clear" w:pos="4680"/>
        <w:tab w:val="clear" w:pos="9360"/>
        <w:tab w:val="left" w:pos="2214"/>
      </w:tabs>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EE6D8" w14:textId="5BADAB78" w:rsidR="00D92D68" w:rsidRPr="00E965F1" w:rsidRDefault="00D92D68">
    <w:pPr>
      <w:pStyle w:val="Header"/>
      <w:rPr>
        <w:rFonts w:ascii="Times New Roman" w:hAnsi="Times New Roman" w:cs="Times New Roman"/>
        <w:sz w:val="24"/>
        <w:szCs w:val="24"/>
      </w:rPr>
    </w:pPr>
    <w:r>
      <w:rPr>
        <w:rFonts w:ascii="Times New Roman" w:hAnsi="Times New Roman" w:cs="Times New Roman"/>
        <w:sz w:val="24"/>
        <w:szCs w:val="24"/>
      </w:rPr>
      <w:t xml:space="preserve">INTERRUPTIONS AND CREATIVITY </w:t>
    </w:r>
    <w:r>
      <w:rPr>
        <w:rFonts w:ascii="Times New Roman" w:hAnsi="Times New Roman" w:cs="Times New Roman"/>
        <w:sz w:val="24"/>
        <w:szCs w:val="24"/>
      </w:rPr>
      <w:tab/>
    </w:r>
    <w:r>
      <w:rPr>
        <w:rFonts w:ascii="Times New Roman" w:hAnsi="Times New Roman" w:cs="Times New Roman"/>
        <w:sz w:val="24"/>
        <w:szCs w:val="24"/>
      </w:rPr>
      <w:tab/>
    </w:r>
    <w:r w:rsidRPr="00E965F1">
      <w:rPr>
        <w:rFonts w:ascii="Times New Roman" w:hAnsi="Times New Roman" w:cs="Times New Roman"/>
        <w:sz w:val="24"/>
        <w:szCs w:val="24"/>
      </w:rPr>
      <w:fldChar w:fldCharType="begin"/>
    </w:r>
    <w:r w:rsidRPr="00E965F1">
      <w:rPr>
        <w:rFonts w:ascii="Times New Roman" w:hAnsi="Times New Roman" w:cs="Times New Roman"/>
        <w:sz w:val="24"/>
        <w:szCs w:val="24"/>
      </w:rPr>
      <w:instrText xml:space="preserve"> PAGE   \* MERGEFORMAT </w:instrText>
    </w:r>
    <w:r w:rsidRPr="00E965F1">
      <w:rPr>
        <w:rFonts w:ascii="Times New Roman" w:hAnsi="Times New Roman" w:cs="Times New Roman"/>
        <w:sz w:val="24"/>
        <w:szCs w:val="24"/>
      </w:rPr>
      <w:fldChar w:fldCharType="separate"/>
    </w:r>
    <w:r w:rsidR="00F357F8">
      <w:rPr>
        <w:rFonts w:ascii="Times New Roman" w:hAnsi="Times New Roman" w:cs="Times New Roman"/>
        <w:noProof/>
        <w:sz w:val="24"/>
        <w:szCs w:val="24"/>
      </w:rPr>
      <w:t>32</w:t>
    </w:r>
    <w:r w:rsidRPr="00E965F1">
      <w:rPr>
        <w:rFonts w:ascii="Times New Roman" w:hAnsi="Times New Roman" w:cs="Times New Roman"/>
        <w:noProof/>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BD15B" w14:textId="60ED5C8E" w:rsidR="00A762E3" w:rsidRPr="00E965F1" w:rsidRDefault="00A762E3" w:rsidP="00837C35">
    <w:pPr>
      <w:pStyle w:val="Header"/>
      <w:tabs>
        <w:tab w:val="left" w:pos="5375"/>
      </w:tabs>
      <w:rPr>
        <w:rFonts w:ascii="Times New Roman" w:hAnsi="Times New Roman" w:cs="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E373A" w14:textId="4A64564A" w:rsidR="00D92D68" w:rsidRPr="00E965F1" w:rsidRDefault="00D92D68">
    <w:pPr>
      <w:pStyle w:val="Header"/>
      <w:rPr>
        <w:rFonts w:ascii="Times New Roman" w:hAnsi="Times New Roman" w:cs="Times New Roman"/>
        <w:sz w:val="24"/>
        <w:szCs w:val="24"/>
      </w:rPr>
    </w:pPr>
    <w:r w:rsidRPr="00E965F1">
      <w:rPr>
        <w:rFonts w:ascii="Times New Roman" w:hAnsi="Times New Roman" w:cs="Times New Roman"/>
        <w:sz w:val="24"/>
        <w:szCs w:val="24"/>
      </w:rPr>
      <w:t xml:space="preserve">ATTENTION AND CREATIVITY </w:t>
    </w:r>
    <w:sdt>
      <w:sdtPr>
        <w:rPr>
          <w:rFonts w:ascii="Times New Roman" w:hAnsi="Times New Roman" w:cs="Times New Roman"/>
          <w:sz w:val="24"/>
          <w:szCs w:val="24"/>
        </w:rPr>
        <w:id w:val="-1418551725"/>
        <w:docPartObj>
          <w:docPartGallery w:val="Page Numbers (Top of Page)"/>
          <w:docPartUnique/>
        </w:docPartObj>
      </w:sdtPr>
      <w:sdtEndPr>
        <w:rPr>
          <w:noProof/>
        </w:rPr>
      </w:sdtEndPr>
      <w:sdtContent>
        <w:r>
          <w:rPr>
            <w:rFonts w:ascii="Times New Roman" w:hAnsi="Times New Roman" w:cs="Times New Roman"/>
            <w:sz w:val="24"/>
            <w:szCs w:val="24"/>
          </w:rPr>
          <w:tab/>
        </w:r>
        <w:r>
          <w:rPr>
            <w:rFonts w:ascii="Times New Roman" w:hAnsi="Times New Roman" w:cs="Times New Roman"/>
            <w:sz w:val="24"/>
            <w:szCs w:val="24"/>
          </w:rPr>
          <w:tab/>
        </w:r>
        <w:r w:rsidRPr="00E965F1">
          <w:rPr>
            <w:rFonts w:ascii="Times New Roman" w:hAnsi="Times New Roman" w:cs="Times New Roman"/>
            <w:sz w:val="24"/>
            <w:szCs w:val="24"/>
          </w:rPr>
          <w:fldChar w:fldCharType="begin"/>
        </w:r>
        <w:r w:rsidRPr="00E965F1">
          <w:rPr>
            <w:rFonts w:ascii="Times New Roman" w:hAnsi="Times New Roman" w:cs="Times New Roman"/>
            <w:sz w:val="24"/>
            <w:szCs w:val="24"/>
          </w:rPr>
          <w:instrText xml:space="preserve"> PAGE   \* MERGEFORMAT </w:instrText>
        </w:r>
        <w:r w:rsidRPr="00E965F1">
          <w:rPr>
            <w:rFonts w:ascii="Times New Roman" w:hAnsi="Times New Roman" w:cs="Times New Roman"/>
            <w:sz w:val="24"/>
            <w:szCs w:val="24"/>
          </w:rPr>
          <w:fldChar w:fldCharType="separate"/>
        </w:r>
        <w:r w:rsidR="00F357F8">
          <w:rPr>
            <w:rFonts w:ascii="Times New Roman" w:hAnsi="Times New Roman" w:cs="Times New Roman"/>
            <w:noProof/>
            <w:sz w:val="24"/>
            <w:szCs w:val="24"/>
          </w:rPr>
          <w:t>68</w:t>
        </w:r>
        <w:r w:rsidRPr="00E965F1">
          <w:rPr>
            <w:rFonts w:ascii="Times New Roman" w:hAnsi="Times New Roman" w:cs="Times New Roman"/>
            <w:noProof/>
            <w:sz w:val="24"/>
            <w:szCs w:val="24"/>
          </w:rPr>
          <w:fldChar w:fldCharType="end"/>
        </w:r>
      </w:sdtContent>
    </w:sdt>
  </w:p>
  <w:p w14:paraId="7FFB5137" w14:textId="6E02DB26" w:rsidR="00D92D68" w:rsidRPr="00E965F1" w:rsidRDefault="00D92D68" w:rsidP="00E965F1">
    <w:pPr>
      <w:pStyle w:val="Header"/>
      <w:tabs>
        <w:tab w:val="clear" w:pos="4680"/>
        <w:tab w:val="clear" w:pos="9360"/>
        <w:tab w:val="left" w:pos="2214"/>
      </w:tabs>
      <w:rPr>
        <w:rFonts w:ascii="Times New Roman" w:hAnsi="Times New Roman" w:cs="Times New Roman"/>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6B042" w14:textId="284D8633" w:rsidR="00D92D68" w:rsidRPr="00E965F1" w:rsidRDefault="00D92D68">
    <w:pPr>
      <w:pStyle w:val="Header"/>
      <w:rPr>
        <w:rFonts w:ascii="Times New Roman" w:hAnsi="Times New Roman" w:cs="Times New Roman"/>
        <w:sz w:val="24"/>
        <w:szCs w:val="24"/>
      </w:rPr>
    </w:pPr>
    <w:r>
      <w:rPr>
        <w:rFonts w:ascii="Times New Roman" w:hAnsi="Times New Roman" w:cs="Times New Roman"/>
        <w:sz w:val="24"/>
        <w:szCs w:val="24"/>
      </w:rPr>
      <w:t xml:space="preserve">Running head: ATTENTION AND CREATIVITY </w:t>
    </w:r>
    <w:r>
      <w:rPr>
        <w:rFonts w:ascii="Times New Roman" w:hAnsi="Times New Roman" w:cs="Times New Roman"/>
        <w:sz w:val="24"/>
        <w:szCs w:val="24"/>
      </w:rPr>
      <w:tab/>
    </w:r>
    <w:r w:rsidRPr="00E965F1">
      <w:rPr>
        <w:rFonts w:ascii="Times New Roman" w:hAnsi="Times New Roman" w:cs="Times New Roman"/>
        <w:sz w:val="24"/>
        <w:szCs w:val="24"/>
      </w:rPr>
      <w:fldChar w:fldCharType="begin"/>
    </w:r>
    <w:r w:rsidRPr="00E965F1">
      <w:rPr>
        <w:rFonts w:ascii="Times New Roman" w:hAnsi="Times New Roman" w:cs="Times New Roman"/>
        <w:sz w:val="24"/>
        <w:szCs w:val="24"/>
      </w:rPr>
      <w:instrText xml:space="preserve"> PAGE   \* MERGEFORMAT </w:instrText>
    </w:r>
    <w:r w:rsidRPr="00E965F1">
      <w:rPr>
        <w:rFonts w:ascii="Times New Roman" w:hAnsi="Times New Roman" w:cs="Times New Roman"/>
        <w:sz w:val="24"/>
        <w:szCs w:val="24"/>
      </w:rPr>
      <w:fldChar w:fldCharType="separate"/>
    </w:r>
    <w:r>
      <w:rPr>
        <w:rFonts w:ascii="Times New Roman" w:hAnsi="Times New Roman" w:cs="Times New Roman"/>
        <w:noProof/>
        <w:sz w:val="24"/>
        <w:szCs w:val="24"/>
      </w:rPr>
      <w:t>1</w:t>
    </w:r>
    <w:r w:rsidRPr="00E965F1">
      <w:rPr>
        <w:rFonts w:ascii="Times New Roman" w:hAnsi="Times New Roman" w:cs="Times New Roman"/>
        <w:noProof/>
        <w:sz w:val="24"/>
        <w:szCs w:val="24"/>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E70C7" w14:textId="77777777" w:rsidR="00D92D68" w:rsidRPr="004A6B55" w:rsidRDefault="00D92D68" w:rsidP="00E965F1">
    <w:pPr>
      <w:pStyle w:val="Header"/>
      <w:tabs>
        <w:tab w:val="clear" w:pos="4680"/>
        <w:tab w:val="clear" w:pos="9360"/>
        <w:tab w:val="left" w:pos="2214"/>
      </w:tabs>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00A0D"/>
    <w:multiLevelType w:val="hybridMultilevel"/>
    <w:tmpl w:val="C5B08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0D38E6"/>
    <w:multiLevelType w:val="hybridMultilevel"/>
    <w:tmpl w:val="0138F9E2"/>
    <w:lvl w:ilvl="0" w:tplc="D35865DC">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A11DCE"/>
    <w:multiLevelType w:val="hybridMultilevel"/>
    <w:tmpl w:val="E6141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8C06DA"/>
    <w:multiLevelType w:val="hybridMultilevel"/>
    <w:tmpl w:val="FEC42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3352E3"/>
    <w:multiLevelType w:val="hybridMultilevel"/>
    <w:tmpl w:val="27F67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A319D8"/>
    <w:multiLevelType w:val="hybridMultilevel"/>
    <w:tmpl w:val="755EF7EE"/>
    <w:lvl w:ilvl="0" w:tplc="B11E5B0E">
      <w:start w:val="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1364CB1"/>
    <w:multiLevelType w:val="hybridMultilevel"/>
    <w:tmpl w:val="D5FCA664"/>
    <w:lvl w:ilvl="0" w:tplc="E0AEF024">
      <w:start w:val="1"/>
      <w:numFmt w:val="bullet"/>
      <w:lvlText w:val="•"/>
      <w:lvlJc w:val="left"/>
      <w:pPr>
        <w:tabs>
          <w:tab w:val="num" w:pos="720"/>
        </w:tabs>
        <w:ind w:left="720" w:hanging="360"/>
      </w:pPr>
      <w:rPr>
        <w:rFonts w:ascii="Arial" w:hAnsi="Arial" w:hint="default"/>
      </w:rPr>
    </w:lvl>
    <w:lvl w:ilvl="1" w:tplc="2BA00490" w:tentative="1">
      <w:start w:val="1"/>
      <w:numFmt w:val="bullet"/>
      <w:lvlText w:val="•"/>
      <w:lvlJc w:val="left"/>
      <w:pPr>
        <w:tabs>
          <w:tab w:val="num" w:pos="1440"/>
        </w:tabs>
        <w:ind w:left="1440" w:hanging="360"/>
      </w:pPr>
      <w:rPr>
        <w:rFonts w:ascii="Arial" w:hAnsi="Arial" w:hint="default"/>
      </w:rPr>
    </w:lvl>
    <w:lvl w:ilvl="2" w:tplc="8B361A9A" w:tentative="1">
      <w:start w:val="1"/>
      <w:numFmt w:val="bullet"/>
      <w:lvlText w:val="•"/>
      <w:lvlJc w:val="left"/>
      <w:pPr>
        <w:tabs>
          <w:tab w:val="num" w:pos="2160"/>
        </w:tabs>
        <w:ind w:left="2160" w:hanging="360"/>
      </w:pPr>
      <w:rPr>
        <w:rFonts w:ascii="Arial" w:hAnsi="Arial" w:hint="default"/>
      </w:rPr>
    </w:lvl>
    <w:lvl w:ilvl="3" w:tplc="DEB459E2" w:tentative="1">
      <w:start w:val="1"/>
      <w:numFmt w:val="bullet"/>
      <w:lvlText w:val="•"/>
      <w:lvlJc w:val="left"/>
      <w:pPr>
        <w:tabs>
          <w:tab w:val="num" w:pos="2880"/>
        </w:tabs>
        <w:ind w:left="2880" w:hanging="360"/>
      </w:pPr>
      <w:rPr>
        <w:rFonts w:ascii="Arial" w:hAnsi="Arial" w:hint="default"/>
      </w:rPr>
    </w:lvl>
    <w:lvl w:ilvl="4" w:tplc="98B84A0C" w:tentative="1">
      <w:start w:val="1"/>
      <w:numFmt w:val="bullet"/>
      <w:lvlText w:val="•"/>
      <w:lvlJc w:val="left"/>
      <w:pPr>
        <w:tabs>
          <w:tab w:val="num" w:pos="3600"/>
        </w:tabs>
        <w:ind w:left="3600" w:hanging="360"/>
      </w:pPr>
      <w:rPr>
        <w:rFonts w:ascii="Arial" w:hAnsi="Arial" w:hint="default"/>
      </w:rPr>
    </w:lvl>
    <w:lvl w:ilvl="5" w:tplc="0820008A" w:tentative="1">
      <w:start w:val="1"/>
      <w:numFmt w:val="bullet"/>
      <w:lvlText w:val="•"/>
      <w:lvlJc w:val="left"/>
      <w:pPr>
        <w:tabs>
          <w:tab w:val="num" w:pos="4320"/>
        </w:tabs>
        <w:ind w:left="4320" w:hanging="360"/>
      </w:pPr>
      <w:rPr>
        <w:rFonts w:ascii="Arial" w:hAnsi="Arial" w:hint="default"/>
      </w:rPr>
    </w:lvl>
    <w:lvl w:ilvl="6" w:tplc="187A7BF2" w:tentative="1">
      <w:start w:val="1"/>
      <w:numFmt w:val="bullet"/>
      <w:lvlText w:val="•"/>
      <w:lvlJc w:val="left"/>
      <w:pPr>
        <w:tabs>
          <w:tab w:val="num" w:pos="5040"/>
        </w:tabs>
        <w:ind w:left="5040" w:hanging="360"/>
      </w:pPr>
      <w:rPr>
        <w:rFonts w:ascii="Arial" w:hAnsi="Arial" w:hint="default"/>
      </w:rPr>
    </w:lvl>
    <w:lvl w:ilvl="7" w:tplc="67C8D344" w:tentative="1">
      <w:start w:val="1"/>
      <w:numFmt w:val="bullet"/>
      <w:lvlText w:val="•"/>
      <w:lvlJc w:val="left"/>
      <w:pPr>
        <w:tabs>
          <w:tab w:val="num" w:pos="5760"/>
        </w:tabs>
        <w:ind w:left="5760" w:hanging="360"/>
      </w:pPr>
      <w:rPr>
        <w:rFonts w:ascii="Arial" w:hAnsi="Arial" w:hint="default"/>
      </w:rPr>
    </w:lvl>
    <w:lvl w:ilvl="8" w:tplc="85BAC5B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025472D"/>
    <w:multiLevelType w:val="hybridMultilevel"/>
    <w:tmpl w:val="9F284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2339A9"/>
    <w:multiLevelType w:val="hybridMultilevel"/>
    <w:tmpl w:val="718456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21189E"/>
    <w:multiLevelType w:val="hybridMultilevel"/>
    <w:tmpl w:val="5C64CF62"/>
    <w:lvl w:ilvl="0" w:tplc="6D6C51E6">
      <w:start w:val="530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301190"/>
    <w:multiLevelType w:val="hybridMultilevel"/>
    <w:tmpl w:val="CFF68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666A75"/>
    <w:multiLevelType w:val="hybridMultilevel"/>
    <w:tmpl w:val="05BEB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FE7AB9"/>
    <w:multiLevelType w:val="multilevel"/>
    <w:tmpl w:val="A5DEB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2"/>
  </w:num>
  <w:num w:numId="3">
    <w:abstractNumId w:val="11"/>
  </w:num>
  <w:num w:numId="4">
    <w:abstractNumId w:val="9"/>
  </w:num>
  <w:num w:numId="5">
    <w:abstractNumId w:val="3"/>
  </w:num>
  <w:num w:numId="6">
    <w:abstractNumId w:val="6"/>
  </w:num>
  <w:num w:numId="7">
    <w:abstractNumId w:val="1"/>
  </w:num>
  <w:num w:numId="8">
    <w:abstractNumId w:val="7"/>
  </w:num>
  <w:num w:numId="9">
    <w:abstractNumId w:val="10"/>
  </w:num>
  <w:num w:numId="10">
    <w:abstractNumId w:val="0"/>
  </w:num>
  <w:num w:numId="11">
    <w:abstractNumId w:val="12"/>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804"/>
    <w:rsid w:val="000000AA"/>
    <w:rsid w:val="00002DAF"/>
    <w:rsid w:val="0000369B"/>
    <w:rsid w:val="00004C1D"/>
    <w:rsid w:val="00004E31"/>
    <w:rsid w:val="00005B86"/>
    <w:rsid w:val="000060FD"/>
    <w:rsid w:val="000071D3"/>
    <w:rsid w:val="00013591"/>
    <w:rsid w:val="00013BEC"/>
    <w:rsid w:val="00014DC2"/>
    <w:rsid w:val="0001520D"/>
    <w:rsid w:val="00017627"/>
    <w:rsid w:val="00017BBB"/>
    <w:rsid w:val="0002381E"/>
    <w:rsid w:val="00025403"/>
    <w:rsid w:val="00025E2D"/>
    <w:rsid w:val="000326AB"/>
    <w:rsid w:val="00033141"/>
    <w:rsid w:val="00036F31"/>
    <w:rsid w:val="0003771E"/>
    <w:rsid w:val="0004061E"/>
    <w:rsid w:val="00042B76"/>
    <w:rsid w:val="000441FF"/>
    <w:rsid w:val="00045025"/>
    <w:rsid w:val="00046B4B"/>
    <w:rsid w:val="00047542"/>
    <w:rsid w:val="00051287"/>
    <w:rsid w:val="000535D6"/>
    <w:rsid w:val="00061008"/>
    <w:rsid w:val="00061836"/>
    <w:rsid w:val="0006246A"/>
    <w:rsid w:val="000625EE"/>
    <w:rsid w:val="000639D0"/>
    <w:rsid w:val="00066413"/>
    <w:rsid w:val="000709C9"/>
    <w:rsid w:val="0007152E"/>
    <w:rsid w:val="000717CB"/>
    <w:rsid w:val="000719C4"/>
    <w:rsid w:val="000727E9"/>
    <w:rsid w:val="0007345E"/>
    <w:rsid w:val="000748D4"/>
    <w:rsid w:val="000776ED"/>
    <w:rsid w:val="000815D8"/>
    <w:rsid w:val="000817F4"/>
    <w:rsid w:val="000823AA"/>
    <w:rsid w:val="00084532"/>
    <w:rsid w:val="00086998"/>
    <w:rsid w:val="0008780E"/>
    <w:rsid w:val="00087BC9"/>
    <w:rsid w:val="000923AC"/>
    <w:rsid w:val="000928BF"/>
    <w:rsid w:val="00092A14"/>
    <w:rsid w:val="00092AA7"/>
    <w:rsid w:val="00092E26"/>
    <w:rsid w:val="00094A3F"/>
    <w:rsid w:val="00094B00"/>
    <w:rsid w:val="000957C0"/>
    <w:rsid w:val="00096506"/>
    <w:rsid w:val="000A2204"/>
    <w:rsid w:val="000A23EC"/>
    <w:rsid w:val="000A4D7C"/>
    <w:rsid w:val="000A4DE6"/>
    <w:rsid w:val="000A526D"/>
    <w:rsid w:val="000A7BD6"/>
    <w:rsid w:val="000B1615"/>
    <w:rsid w:val="000B19B2"/>
    <w:rsid w:val="000B260A"/>
    <w:rsid w:val="000B4BF7"/>
    <w:rsid w:val="000B605A"/>
    <w:rsid w:val="000B70D7"/>
    <w:rsid w:val="000C11EA"/>
    <w:rsid w:val="000C3571"/>
    <w:rsid w:val="000C3F7B"/>
    <w:rsid w:val="000C522D"/>
    <w:rsid w:val="000D1B0C"/>
    <w:rsid w:val="000D56AA"/>
    <w:rsid w:val="000E028D"/>
    <w:rsid w:val="000E0732"/>
    <w:rsid w:val="000E12A1"/>
    <w:rsid w:val="000E3569"/>
    <w:rsid w:val="000E5599"/>
    <w:rsid w:val="000E6227"/>
    <w:rsid w:val="000F1EDB"/>
    <w:rsid w:val="000F3ACF"/>
    <w:rsid w:val="000F461C"/>
    <w:rsid w:val="000F5CF3"/>
    <w:rsid w:val="000F77B8"/>
    <w:rsid w:val="0010086A"/>
    <w:rsid w:val="00103D12"/>
    <w:rsid w:val="00104D3D"/>
    <w:rsid w:val="00106D7B"/>
    <w:rsid w:val="00115515"/>
    <w:rsid w:val="0012089A"/>
    <w:rsid w:val="00121A4A"/>
    <w:rsid w:val="00121F4D"/>
    <w:rsid w:val="00125D52"/>
    <w:rsid w:val="00130DA8"/>
    <w:rsid w:val="00131A3C"/>
    <w:rsid w:val="00133206"/>
    <w:rsid w:val="00133DAA"/>
    <w:rsid w:val="00133DE8"/>
    <w:rsid w:val="001448BE"/>
    <w:rsid w:val="00145AA1"/>
    <w:rsid w:val="0014621A"/>
    <w:rsid w:val="00153A32"/>
    <w:rsid w:val="001547AA"/>
    <w:rsid w:val="00154FFC"/>
    <w:rsid w:val="001562A5"/>
    <w:rsid w:val="00157430"/>
    <w:rsid w:val="00161BAE"/>
    <w:rsid w:val="00163C9E"/>
    <w:rsid w:val="0016539E"/>
    <w:rsid w:val="0016547A"/>
    <w:rsid w:val="001654E6"/>
    <w:rsid w:val="00170544"/>
    <w:rsid w:val="00170797"/>
    <w:rsid w:val="00172883"/>
    <w:rsid w:val="001738E9"/>
    <w:rsid w:val="00173BE4"/>
    <w:rsid w:val="00176C6D"/>
    <w:rsid w:val="00177F55"/>
    <w:rsid w:val="00180E38"/>
    <w:rsid w:val="00181409"/>
    <w:rsid w:val="001819FF"/>
    <w:rsid w:val="001859B3"/>
    <w:rsid w:val="001860C6"/>
    <w:rsid w:val="001864E8"/>
    <w:rsid w:val="00192F0D"/>
    <w:rsid w:val="00193083"/>
    <w:rsid w:val="00194FA9"/>
    <w:rsid w:val="001950BE"/>
    <w:rsid w:val="001A4979"/>
    <w:rsid w:val="001A4A72"/>
    <w:rsid w:val="001A616A"/>
    <w:rsid w:val="001A6789"/>
    <w:rsid w:val="001A69BD"/>
    <w:rsid w:val="001A790F"/>
    <w:rsid w:val="001B2AD8"/>
    <w:rsid w:val="001B376D"/>
    <w:rsid w:val="001B41AB"/>
    <w:rsid w:val="001B5CF6"/>
    <w:rsid w:val="001C0458"/>
    <w:rsid w:val="001C1748"/>
    <w:rsid w:val="001C226D"/>
    <w:rsid w:val="001C3005"/>
    <w:rsid w:val="001C3F3E"/>
    <w:rsid w:val="001C5508"/>
    <w:rsid w:val="001D22A4"/>
    <w:rsid w:val="001D7CD2"/>
    <w:rsid w:val="001E0577"/>
    <w:rsid w:val="001E4326"/>
    <w:rsid w:val="001E4D7C"/>
    <w:rsid w:val="001E5710"/>
    <w:rsid w:val="001E7251"/>
    <w:rsid w:val="001F6925"/>
    <w:rsid w:val="002003E7"/>
    <w:rsid w:val="00201EDA"/>
    <w:rsid w:val="002030FD"/>
    <w:rsid w:val="002031FF"/>
    <w:rsid w:val="002042E3"/>
    <w:rsid w:val="00205F8A"/>
    <w:rsid w:val="0021048C"/>
    <w:rsid w:val="00212508"/>
    <w:rsid w:val="00212AD2"/>
    <w:rsid w:val="0022141B"/>
    <w:rsid w:val="002253C1"/>
    <w:rsid w:val="00227D90"/>
    <w:rsid w:val="002311F4"/>
    <w:rsid w:val="002329A9"/>
    <w:rsid w:val="00232C8B"/>
    <w:rsid w:val="00234C32"/>
    <w:rsid w:val="00241CD6"/>
    <w:rsid w:val="00244DD9"/>
    <w:rsid w:val="00246C14"/>
    <w:rsid w:val="0025049F"/>
    <w:rsid w:val="0025094A"/>
    <w:rsid w:val="0025147D"/>
    <w:rsid w:val="00253FA3"/>
    <w:rsid w:val="00254472"/>
    <w:rsid w:val="0025748E"/>
    <w:rsid w:val="00262DBF"/>
    <w:rsid w:val="00262FFF"/>
    <w:rsid w:val="00266D79"/>
    <w:rsid w:val="00271CD5"/>
    <w:rsid w:val="0027438B"/>
    <w:rsid w:val="002745CD"/>
    <w:rsid w:val="002751A1"/>
    <w:rsid w:val="00275881"/>
    <w:rsid w:val="00276864"/>
    <w:rsid w:val="00277E43"/>
    <w:rsid w:val="00280B3F"/>
    <w:rsid w:val="00282649"/>
    <w:rsid w:val="00282F17"/>
    <w:rsid w:val="00283890"/>
    <w:rsid w:val="002840C8"/>
    <w:rsid w:val="002856D9"/>
    <w:rsid w:val="00285AED"/>
    <w:rsid w:val="0028624D"/>
    <w:rsid w:val="00286703"/>
    <w:rsid w:val="0029063F"/>
    <w:rsid w:val="0029150A"/>
    <w:rsid w:val="00291AE4"/>
    <w:rsid w:val="00292320"/>
    <w:rsid w:val="002928B1"/>
    <w:rsid w:val="00292DC0"/>
    <w:rsid w:val="00292F60"/>
    <w:rsid w:val="002A2E9C"/>
    <w:rsid w:val="002A40B5"/>
    <w:rsid w:val="002A65B7"/>
    <w:rsid w:val="002A67EA"/>
    <w:rsid w:val="002A7E7E"/>
    <w:rsid w:val="002B0DB7"/>
    <w:rsid w:val="002B5240"/>
    <w:rsid w:val="002C059E"/>
    <w:rsid w:val="002C22DF"/>
    <w:rsid w:val="002C72FB"/>
    <w:rsid w:val="002C73BF"/>
    <w:rsid w:val="002C7628"/>
    <w:rsid w:val="002D0315"/>
    <w:rsid w:val="002D1FA8"/>
    <w:rsid w:val="002D4BEE"/>
    <w:rsid w:val="002D6BDE"/>
    <w:rsid w:val="002D7630"/>
    <w:rsid w:val="002D7BD7"/>
    <w:rsid w:val="002E0240"/>
    <w:rsid w:val="002E46EE"/>
    <w:rsid w:val="002E645E"/>
    <w:rsid w:val="002E7722"/>
    <w:rsid w:val="002F0199"/>
    <w:rsid w:val="002F0B73"/>
    <w:rsid w:val="002F1961"/>
    <w:rsid w:val="002F3B29"/>
    <w:rsid w:val="002F614C"/>
    <w:rsid w:val="0030356B"/>
    <w:rsid w:val="00304FAE"/>
    <w:rsid w:val="00305B51"/>
    <w:rsid w:val="00311ED1"/>
    <w:rsid w:val="00311FB3"/>
    <w:rsid w:val="003122AC"/>
    <w:rsid w:val="00312C19"/>
    <w:rsid w:val="0031418B"/>
    <w:rsid w:val="00314975"/>
    <w:rsid w:val="00314CD6"/>
    <w:rsid w:val="00314DF6"/>
    <w:rsid w:val="00315512"/>
    <w:rsid w:val="00316465"/>
    <w:rsid w:val="00317169"/>
    <w:rsid w:val="00322349"/>
    <w:rsid w:val="00322B24"/>
    <w:rsid w:val="00323C9B"/>
    <w:rsid w:val="00323E59"/>
    <w:rsid w:val="003247D7"/>
    <w:rsid w:val="0032555D"/>
    <w:rsid w:val="00325974"/>
    <w:rsid w:val="00326BD1"/>
    <w:rsid w:val="00330292"/>
    <w:rsid w:val="003302ED"/>
    <w:rsid w:val="00330AB2"/>
    <w:rsid w:val="00332EEF"/>
    <w:rsid w:val="00332F3B"/>
    <w:rsid w:val="003330C1"/>
    <w:rsid w:val="003334AA"/>
    <w:rsid w:val="00334432"/>
    <w:rsid w:val="00335E22"/>
    <w:rsid w:val="00336856"/>
    <w:rsid w:val="00337041"/>
    <w:rsid w:val="003371FB"/>
    <w:rsid w:val="0034209D"/>
    <w:rsid w:val="00343281"/>
    <w:rsid w:val="003439C2"/>
    <w:rsid w:val="003459CF"/>
    <w:rsid w:val="00347D33"/>
    <w:rsid w:val="00350536"/>
    <w:rsid w:val="00351ECE"/>
    <w:rsid w:val="00355804"/>
    <w:rsid w:val="00357225"/>
    <w:rsid w:val="003610B7"/>
    <w:rsid w:val="003611C3"/>
    <w:rsid w:val="00361C71"/>
    <w:rsid w:val="003641A2"/>
    <w:rsid w:val="00364D38"/>
    <w:rsid w:val="00366F64"/>
    <w:rsid w:val="00370ECB"/>
    <w:rsid w:val="00373E96"/>
    <w:rsid w:val="003740F7"/>
    <w:rsid w:val="00376A0C"/>
    <w:rsid w:val="00377891"/>
    <w:rsid w:val="003822A9"/>
    <w:rsid w:val="00382CB5"/>
    <w:rsid w:val="003849B3"/>
    <w:rsid w:val="00392A95"/>
    <w:rsid w:val="00397456"/>
    <w:rsid w:val="00397956"/>
    <w:rsid w:val="003A0592"/>
    <w:rsid w:val="003A0DE2"/>
    <w:rsid w:val="003A1020"/>
    <w:rsid w:val="003A40FC"/>
    <w:rsid w:val="003A5FAB"/>
    <w:rsid w:val="003A6BDE"/>
    <w:rsid w:val="003B0C5E"/>
    <w:rsid w:val="003B0E62"/>
    <w:rsid w:val="003B51C4"/>
    <w:rsid w:val="003B7E1E"/>
    <w:rsid w:val="003C035C"/>
    <w:rsid w:val="003C19D6"/>
    <w:rsid w:val="003C246D"/>
    <w:rsid w:val="003C248A"/>
    <w:rsid w:val="003C2C69"/>
    <w:rsid w:val="003C3366"/>
    <w:rsid w:val="003C3FA3"/>
    <w:rsid w:val="003C58E1"/>
    <w:rsid w:val="003D3D88"/>
    <w:rsid w:val="003D4092"/>
    <w:rsid w:val="003D464C"/>
    <w:rsid w:val="003D60A0"/>
    <w:rsid w:val="003D79F6"/>
    <w:rsid w:val="003D7D06"/>
    <w:rsid w:val="003E17FB"/>
    <w:rsid w:val="003E3AAB"/>
    <w:rsid w:val="003E676C"/>
    <w:rsid w:val="003E6DCE"/>
    <w:rsid w:val="003E75D9"/>
    <w:rsid w:val="003E7B24"/>
    <w:rsid w:val="003F04F4"/>
    <w:rsid w:val="003F0B4D"/>
    <w:rsid w:val="003F0C4A"/>
    <w:rsid w:val="003F2422"/>
    <w:rsid w:val="003F296D"/>
    <w:rsid w:val="003F5A17"/>
    <w:rsid w:val="003F5EF9"/>
    <w:rsid w:val="003F7E59"/>
    <w:rsid w:val="0040015A"/>
    <w:rsid w:val="00411266"/>
    <w:rsid w:val="00411482"/>
    <w:rsid w:val="0041268A"/>
    <w:rsid w:val="00412AF8"/>
    <w:rsid w:val="004142BA"/>
    <w:rsid w:val="00414FA9"/>
    <w:rsid w:val="00415C06"/>
    <w:rsid w:val="0041705E"/>
    <w:rsid w:val="00424664"/>
    <w:rsid w:val="0042757F"/>
    <w:rsid w:val="00433276"/>
    <w:rsid w:val="004335F7"/>
    <w:rsid w:val="004338F1"/>
    <w:rsid w:val="004339A5"/>
    <w:rsid w:val="00437329"/>
    <w:rsid w:val="004376B5"/>
    <w:rsid w:val="0043788B"/>
    <w:rsid w:val="00437CCF"/>
    <w:rsid w:val="00441390"/>
    <w:rsid w:val="004429EC"/>
    <w:rsid w:val="00443ADE"/>
    <w:rsid w:val="00443C2B"/>
    <w:rsid w:val="004465D2"/>
    <w:rsid w:val="00447880"/>
    <w:rsid w:val="00450419"/>
    <w:rsid w:val="0045286F"/>
    <w:rsid w:val="0045343F"/>
    <w:rsid w:val="004549CF"/>
    <w:rsid w:val="00455B12"/>
    <w:rsid w:val="00456686"/>
    <w:rsid w:val="00457C63"/>
    <w:rsid w:val="0046022E"/>
    <w:rsid w:val="004623E3"/>
    <w:rsid w:val="00462F46"/>
    <w:rsid w:val="00463EF1"/>
    <w:rsid w:val="00464B9D"/>
    <w:rsid w:val="00465488"/>
    <w:rsid w:val="00465554"/>
    <w:rsid w:val="0047009F"/>
    <w:rsid w:val="00470712"/>
    <w:rsid w:val="00474BFC"/>
    <w:rsid w:val="00477807"/>
    <w:rsid w:val="0048217C"/>
    <w:rsid w:val="00484E00"/>
    <w:rsid w:val="004858F0"/>
    <w:rsid w:val="00494CD7"/>
    <w:rsid w:val="004A01A2"/>
    <w:rsid w:val="004A0B81"/>
    <w:rsid w:val="004A347A"/>
    <w:rsid w:val="004A3CF5"/>
    <w:rsid w:val="004A67D4"/>
    <w:rsid w:val="004A6B55"/>
    <w:rsid w:val="004B1786"/>
    <w:rsid w:val="004B2F4B"/>
    <w:rsid w:val="004B7894"/>
    <w:rsid w:val="004C2749"/>
    <w:rsid w:val="004C560F"/>
    <w:rsid w:val="004D0AE0"/>
    <w:rsid w:val="004D1981"/>
    <w:rsid w:val="004D4BE2"/>
    <w:rsid w:val="004E0ADD"/>
    <w:rsid w:val="004E1684"/>
    <w:rsid w:val="004E608F"/>
    <w:rsid w:val="004E6E92"/>
    <w:rsid w:val="004E7480"/>
    <w:rsid w:val="004F0FC7"/>
    <w:rsid w:val="004F1E25"/>
    <w:rsid w:val="004F30AE"/>
    <w:rsid w:val="004F3BA9"/>
    <w:rsid w:val="004F3ED3"/>
    <w:rsid w:val="004F501B"/>
    <w:rsid w:val="004F5243"/>
    <w:rsid w:val="004F7BA2"/>
    <w:rsid w:val="004F7E98"/>
    <w:rsid w:val="00500111"/>
    <w:rsid w:val="00501560"/>
    <w:rsid w:val="005041E8"/>
    <w:rsid w:val="005069B1"/>
    <w:rsid w:val="0050738B"/>
    <w:rsid w:val="00511703"/>
    <w:rsid w:val="00512834"/>
    <w:rsid w:val="00513E2B"/>
    <w:rsid w:val="00513FBC"/>
    <w:rsid w:val="005140D6"/>
    <w:rsid w:val="005152C3"/>
    <w:rsid w:val="0051604D"/>
    <w:rsid w:val="00516326"/>
    <w:rsid w:val="005167F9"/>
    <w:rsid w:val="00521579"/>
    <w:rsid w:val="005218AA"/>
    <w:rsid w:val="00521DE6"/>
    <w:rsid w:val="00522457"/>
    <w:rsid w:val="0052255D"/>
    <w:rsid w:val="0052629E"/>
    <w:rsid w:val="005329C8"/>
    <w:rsid w:val="00532B3D"/>
    <w:rsid w:val="0053342D"/>
    <w:rsid w:val="00543082"/>
    <w:rsid w:val="00544C03"/>
    <w:rsid w:val="00546066"/>
    <w:rsid w:val="00547F57"/>
    <w:rsid w:val="00550EEE"/>
    <w:rsid w:val="00553E15"/>
    <w:rsid w:val="00555C12"/>
    <w:rsid w:val="00555DE8"/>
    <w:rsid w:val="00560E5E"/>
    <w:rsid w:val="005624F4"/>
    <w:rsid w:val="00562ABE"/>
    <w:rsid w:val="00564DD5"/>
    <w:rsid w:val="005661B2"/>
    <w:rsid w:val="005669EC"/>
    <w:rsid w:val="00576A0F"/>
    <w:rsid w:val="00580905"/>
    <w:rsid w:val="00580FB7"/>
    <w:rsid w:val="005922C1"/>
    <w:rsid w:val="00595E27"/>
    <w:rsid w:val="00596083"/>
    <w:rsid w:val="005962E3"/>
    <w:rsid w:val="00596BD6"/>
    <w:rsid w:val="005972A4"/>
    <w:rsid w:val="00597738"/>
    <w:rsid w:val="00597C36"/>
    <w:rsid w:val="005A1415"/>
    <w:rsid w:val="005A7F56"/>
    <w:rsid w:val="005B1129"/>
    <w:rsid w:val="005B17D9"/>
    <w:rsid w:val="005B30B8"/>
    <w:rsid w:val="005B3FB6"/>
    <w:rsid w:val="005B786C"/>
    <w:rsid w:val="005C03F8"/>
    <w:rsid w:val="005C209F"/>
    <w:rsid w:val="005C3E19"/>
    <w:rsid w:val="005C4950"/>
    <w:rsid w:val="005C6ED8"/>
    <w:rsid w:val="005C7206"/>
    <w:rsid w:val="005D0450"/>
    <w:rsid w:val="005D2469"/>
    <w:rsid w:val="005D2724"/>
    <w:rsid w:val="005D2CCF"/>
    <w:rsid w:val="005D3B82"/>
    <w:rsid w:val="005D48DD"/>
    <w:rsid w:val="005D5944"/>
    <w:rsid w:val="005D740D"/>
    <w:rsid w:val="005E07AE"/>
    <w:rsid w:val="005E0A01"/>
    <w:rsid w:val="005E0D09"/>
    <w:rsid w:val="005E1A5F"/>
    <w:rsid w:val="005E3ADE"/>
    <w:rsid w:val="005E4773"/>
    <w:rsid w:val="005E4B64"/>
    <w:rsid w:val="005E5016"/>
    <w:rsid w:val="005F05E1"/>
    <w:rsid w:val="005F0895"/>
    <w:rsid w:val="005F1956"/>
    <w:rsid w:val="005F3D93"/>
    <w:rsid w:val="005F5AF4"/>
    <w:rsid w:val="005F7493"/>
    <w:rsid w:val="006019C3"/>
    <w:rsid w:val="00601E1C"/>
    <w:rsid w:val="00602329"/>
    <w:rsid w:val="00602418"/>
    <w:rsid w:val="00603A7F"/>
    <w:rsid w:val="006045A3"/>
    <w:rsid w:val="006054E5"/>
    <w:rsid w:val="00613CC7"/>
    <w:rsid w:val="006140E2"/>
    <w:rsid w:val="0061672A"/>
    <w:rsid w:val="006205B1"/>
    <w:rsid w:val="00625D82"/>
    <w:rsid w:val="0063245D"/>
    <w:rsid w:val="00632D99"/>
    <w:rsid w:val="0063384B"/>
    <w:rsid w:val="00633F1D"/>
    <w:rsid w:val="0063499F"/>
    <w:rsid w:val="0063779C"/>
    <w:rsid w:val="00640B2B"/>
    <w:rsid w:val="00641FA5"/>
    <w:rsid w:val="006422F0"/>
    <w:rsid w:val="00642954"/>
    <w:rsid w:val="0064533B"/>
    <w:rsid w:val="00647918"/>
    <w:rsid w:val="00647D1B"/>
    <w:rsid w:val="0065114E"/>
    <w:rsid w:val="006518B3"/>
    <w:rsid w:val="006526DD"/>
    <w:rsid w:val="00652985"/>
    <w:rsid w:val="00652C6D"/>
    <w:rsid w:val="00657541"/>
    <w:rsid w:val="00657597"/>
    <w:rsid w:val="0066042C"/>
    <w:rsid w:val="00661025"/>
    <w:rsid w:val="00661633"/>
    <w:rsid w:val="00661A6B"/>
    <w:rsid w:val="00663B0C"/>
    <w:rsid w:val="006643B1"/>
    <w:rsid w:val="00664650"/>
    <w:rsid w:val="00666149"/>
    <w:rsid w:val="00667005"/>
    <w:rsid w:val="006708F4"/>
    <w:rsid w:val="0067199C"/>
    <w:rsid w:val="00671C31"/>
    <w:rsid w:val="006769C2"/>
    <w:rsid w:val="006770F6"/>
    <w:rsid w:val="00683A61"/>
    <w:rsid w:val="0068458D"/>
    <w:rsid w:val="00685BE4"/>
    <w:rsid w:val="00687AA2"/>
    <w:rsid w:val="00693FD0"/>
    <w:rsid w:val="00695392"/>
    <w:rsid w:val="00695E83"/>
    <w:rsid w:val="006A4656"/>
    <w:rsid w:val="006A578E"/>
    <w:rsid w:val="006A5E21"/>
    <w:rsid w:val="006A734B"/>
    <w:rsid w:val="006B00FC"/>
    <w:rsid w:val="006B188A"/>
    <w:rsid w:val="006B1A16"/>
    <w:rsid w:val="006B2239"/>
    <w:rsid w:val="006B2B16"/>
    <w:rsid w:val="006B334F"/>
    <w:rsid w:val="006B3504"/>
    <w:rsid w:val="006B5753"/>
    <w:rsid w:val="006B5FCF"/>
    <w:rsid w:val="006B756C"/>
    <w:rsid w:val="006C148B"/>
    <w:rsid w:val="006C1A40"/>
    <w:rsid w:val="006C36FC"/>
    <w:rsid w:val="006C3CCD"/>
    <w:rsid w:val="006C3D2F"/>
    <w:rsid w:val="006C5894"/>
    <w:rsid w:val="006C67ED"/>
    <w:rsid w:val="006D149F"/>
    <w:rsid w:val="006D243E"/>
    <w:rsid w:val="006D480F"/>
    <w:rsid w:val="006D67B4"/>
    <w:rsid w:val="006E1F89"/>
    <w:rsid w:val="006E205B"/>
    <w:rsid w:val="006E3D40"/>
    <w:rsid w:val="006E4FEB"/>
    <w:rsid w:val="006E6C2D"/>
    <w:rsid w:val="006E6D92"/>
    <w:rsid w:val="006E6E92"/>
    <w:rsid w:val="006F11CE"/>
    <w:rsid w:val="006F34CA"/>
    <w:rsid w:val="006F3619"/>
    <w:rsid w:val="006F3DAC"/>
    <w:rsid w:val="006F487B"/>
    <w:rsid w:val="006F4C6C"/>
    <w:rsid w:val="006F67F8"/>
    <w:rsid w:val="006F6E86"/>
    <w:rsid w:val="006F798F"/>
    <w:rsid w:val="00700023"/>
    <w:rsid w:val="0070018F"/>
    <w:rsid w:val="007006CF"/>
    <w:rsid w:val="00703586"/>
    <w:rsid w:val="00704076"/>
    <w:rsid w:val="00704516"/>
    <w:rsid w:val="00704F9B"/>
    <w:rsid w:val="007120C2"/>
    <w:rsid w:val="00714FFE"/>
    <w:rsid w:val="00715A1E"/>
    <w:rsid w:val="007170A4"/>
    <w:rsid w:val="0072025C"/>
    <w:rsid w:val="007228A1"/>
    <w:rsid w:val="007240D1"/>
    <w:rsid w:val="007248FB"/>
    <w:rsid w:val="00726239"/>
    <w:rsid w:val="00730BB1"/>
    <w:rsid w:val="0073255E"/>
    <w:rsid w:val="007336E7"/>
    <w:rsid w:val="0073535C"/>
    <w:rsid w:val="007365DE"/>
    <w:rsid w:val="00741E42"/>
    <w:rsid w:val="007456E2"/>
    <w:rsid w:val="00745B12"/>
    <w:rsid w:val="00746C6F"/>
    <w:rsid w:val="0074755F"/>
    <w:rsid w:val="00752E62"/>
    <w:rsid w:val="00753A07"/>
    <w:rsid w:val="007570CD"/>
    <w:rsid w:val="0076063D"/>
    <w:rsid w:val="00761AF5"/>
    <w:rsid w:val="0076220B"/>
    <w:rsid w:val="00763232"/>
    <w:rsid w:val="00763ACE"/>
    <w:rsid w:val="00766E34"/>
    <w:rsid w:val="00771891"/>
    <w:rsid w:val="007729A0"/>
    <w:rsid w:val="00773C2F"/>
    <w:rsid w:val="00775A1E"/>
    <w:rsid w:val="0077781E"/>
    <w:rsid w:val="00777ABB"/>
    <w:rsid w:val="0078078C"/>
    <w:rsid w:val="0078119A"/>
    <w:rsid w:val="00781DCC"/>
    <w:rsid w:val="007826DE"/>
    <w:rsid w:val="00784B59"/>
    <w:rsid w:val="00785F1D"/>
    <w:rsid w:val="007868C0"/>
    <w:rsid w:val="00792E19"/>
    <w:rsid w:val="00792E41"/>
    <w:rsid w:val="00793170"/>
    <w:rsid w:val="00793C38"/>
    <w:rsid w:val="007959DF"/>
    <w:rsid w:val="007A0F66"/>
    <w:rsid w:val="007A2BB5"/>
    <w:rsid w:val="007A6090"/>
    <w:rsid w:val="007A6376"/>
    <w:rsid w:val="007A74CA"/>
    <w:rsid w:val="007B02BB"/>
    <w:rsid w:val="007B227F"/>
    <w:rsid w:val="007B2546"/>
    <w:rsid w:val="007B5B5D"/>
    <w:rsid w:val="007B764C"/>
    <w:rsid w:val="007B7717"/>
    <w:rsid w:val="007C242E"/>
    <w:rsid w:val="007C4384"/>
    <w:rsid w:val="007C616E"/>
    <w:rsid w:val="007C671B"/>
    <w:rsid w:val="007D1685"/>
    <w:rsid w:val="007D3ABB"/>
    <w:rsid w:val="007D5CD0"/>
    <w:rsid w:val="007E1886"/>
    <w:rsid w:val="007E2508"/>
    <w:rsid w:val="007E3D9E"/>
    <w:rsid w:val="007E5C60"/>
    <w:rsid w:val="007E5F4E"/>
    <w:rsid w:val="007E635F"/>
    <w:rsid w:val="007E6D43"/>
    <w:rsid w:val="007E79A7"/>
    <w:rsid w:val="007F05AC"/>
    <w:rsid w:val="007F142E"/>
    <w:rsid w:val="007F1D48"/>
    <w:rsid w:val="007F443F"/>
    <w:rsid w:val="007F60BC"/>
    <w:rsid w:val="00802016"/>
    <w:rsid w:val="008077CA"/>
    <w:rsid w:val="00807CC7"/>
    <w:rsid w:val="00810570"/>
    <w:rsid w:val="00812F23"/>
    <w:rsid w:val="00815EB4"/>
    <w:rsid w:val="00816837"/>
    <w:rsid w:val="008176CD"/>
    <w:rsid w:val="00822A55"/>
    <w:rsid w:val="00824D19"/>
    <w:rsid w:val="00825253"/>
    <w:rsid w:val="0082532E"/>
    <w:rsid w:val="008259E0"/>
    <w:rsid w:val="00827306"/>
    <w:rsid w:val="00830296"/>
    <w:rsid w:val="00837C35"/>
    <w:rsid w:val="00837DDF"/>
    <w:rsid w:val="00841547"/>
    <w:rsid w:val="00841BEA"/>
    <w:rsid w:val="008426CC"/>
    <w:rsid w:val="00842E7C"/>
    <w:rsid w:val="00845AD7"/>
    <w:rsid w:val="00845CDE"/>
    <w:rsid w:val="008462C1"/>
    <w:rsid w:val="008473CF"/>
    <w:rsid w:val="008479CC"/>
    <w:rsid w:val="00851168"/>
    <w:rsid w:val="0085211E"/>
    <w:rsid w:val="00853ADC"/>
    <w:rsid w:val="00853E6F"/>
    <w:rsid w:val="0085486C"/>
    <w:rsid w:val="0085501A"/>
    <w:rsid w:val="00855FB9"/>
    <w:rsid w:val="00856474"/>
    <w:rsid w:val="00857571"/>
    <w:rsid w:val="0086076E"/>
    <w:rsid w:val="008611DE"/>
    <w:rsid w:val="0086123A"/>
    <w:rsid w:val="008626B2"/>
    <w:rsid w:val="00863750"/>
    <w:rsid w:val="00864113"/>
    <w:rsid w:val="008667A2"/>
    <w:rsid w:val="00870B97"/>
    <w:rsid w:val="00872ED7"/>
    <w:rsid w:val="00873568"/>
    <w:rsid w:val="00873F23"/>
    <w:rsid w:val="0088008F"/>
    <w:rsid w:val="008808A5"/>
    <w:rsid w:val="00882E6B"/>
    <w:rsid w:val="0088442D"/>
    <w:rsid w:val="008844A2"/>
    <w:rsid w:val="008875AC"/>
    <w:rsid w:val="00887A55"/>
    <w:rsid w:val="00890D0D"/>
    <w:rsid w:val="008919CD"/>
    <w:rsid w:val="00891F3D"/>
    <w:rsid w:val="00894A35"/>
    <w:rsid w:val="008A4D9F"/>
    <w:rsid w:val="008A51F8"/>
    <w:rsid w:val="008A5770"/>
    <w:rsid w:val="008B045A"/>
    <w:rsid w:val="008B0C7E"/>
    <w:rsid w:val="008B5E06"/>
    <w:rsid w:val="008C2817"/>
    <w:rsid w:val="008C2AC1"/>
    <w:rsid w:val="008C415F"/>
    <w:rsid w:val="008C5BD6"/>
    <w:rsid w:val="008C6B81"/>
    <w:rsid w:val="008D0A80"/>
    <w:rsid w:val="008D1DB2"/>
    <w:rsid w:val="008D2A50"/>
    <w:rsid w:val="008D2F06"/>
    <w:rsid w:val="008D7E57"/>
    <w:rsid w:val="008E14FE"/>
    <w:rsid w:val="008E22A9"/>
    <w:rsid w:val="008E44F6"/>
    <w:rsid w:val="008E50DA"/>
    <w:rsid w:val="008E54C0"/>
    <w:rsid w:val="008E6D19"/>
    <w:rsid w:val="008F2E64"/>
    <w:rsid w:val="008F5F2B"/>
    <w:rsid w:val="00900947"/>
    <w:rsid w:val="00900BA8"/>
    <w:rsid w:val="00901FAB"/>
    <w:rsid w:val="009049F3"/>
    <w:rsid w:val="00904C66"/>
    <w:rsid w:val="00905A1A"/>
    <w:rsid w:val="00905C97"/>
    <w:rsid w:val="00906B9E"/>
    <w:rsid w:val="00907B0E"/>
    <w:rsid w:val="00912C27"/>
    <w:rsid w:val="00916AB6"/>
    <w:rsid w:val="009207C2"/>
    <w:rsid w:val="00922E81"/>
    <w:rsid w:val="00924D65"/>
    <w:rsid w:val="00926466"/>
    <w:rsid w:val="00926665"/>
    <w:rsid w:val="00927E29"/>
    <w:rsid w:val="00930268"/>
    <w:rsid w:val="0093191F"/>
    <w:rsid w:val="00932766"/>
    <w:rsid w:val="00935BB7"/>
    <w:rsid w:val="00936411"/>
    <w:rsid w:val="00941315"/>
    <w:rsid w:val="0094333B"/>
    <w:rsid w:val="009461D9"/>
    <w:rsid w:val="00950559"/>
    <w:rsid w:val="00951038"/>
    <w:rsid w:val="00951F95"/>
    <w:rsid w:val="00953FE0"/>
    <w:rsid w:val="00954942"/>
    <w:rsid w:val="00954C4B"/>
    <w:rsid w:val="00954CA0"/>
    <w:rsid w:val="00955FE3"/>
    <w:rsid w:val="009579CE"/>
    <w:rsid w:val="0096016C"/>
    <w:rsid w:val="00961328"/>
    <w:rsid w:val="009617BF"/>
    <w:rsid w:val="0096180F"/>
    <w:rsid w:val="00961DF2"/>
    <w:rsid w:val="00962C9F"/>
    <w:rsid w:val="00964C3A"/>
    <w:rsid w:val="00965475"/>
    <w:rsid w:val="00967BE3"/>
    <w:rsid w:val="00970EAE"/>
    <w:rsid w:val="0097103B"/>
    <w:rsid w:val="00971950"/>
    <w:rsid w:val="00971DEA"/>
    <w:rsid w:val="00973AD0"/>
    <w:rsid w:val="00973F8E"/>
    <w:rsid w:val="00974071"/>
    <w:rsid w:val="009755BC"/>
    <w:rsid w:val="009775F6"/>
    <w:rsid w:val="00981FD0"/>
    <w:rsid w:val="0098249E"/>
    <w:rsid w:val="00983CA2"/>
    <w:rsid w:val="00983F72"/>
    <w:rsid w:val="0099025C"/>
    <w:rsid w:val="00990EC8"/>
    <w:rsid w:val="00991F72"/>
    <w:rsid w:val="00993685"/>
    <w:rsid w:val="009946BD"/>
    <w:rsid w:val="00995860"/>
    <w:rsid w:val="00996DAE"/>
    <w:rsid w:val="00997A55"/>
    <w:rsid w:val="00997F21"/>
    <w:rsid w:val="009A0190"/>
    <w:rsid w:val="009A06F7"/>
    <w:rsid w:val="009A1FA2"/>
    <w:rsid w:val="009A2FA1"/>
    <w:rsid w:val="009A362C"/>
    <w:rsid w:val="009A54FD"/>
    <w:rsid w:val="009A7339"/>
    <w:rsid w:val="009B0769"/>
    <w:rsid w:val="009B0D97"/>
    <w:rsid w:val="009B11C9"/>
    <w:rsid w:val="009B3977"/>
    <w:rsid w:val="009C06E7"/>
    <w:rsid w:val="009C22D9"/>
    <w:rsid w:val="009C3B33"/>
    <w:rsid w:val="009C66D4"/>
    <w:rsid w:val="009C7B21"/>
    <w:rsid w:val="009D0A43"/>
    <w:rsid w:val="009D2387"/>
    <w:rsid w:val="009D27EF"/>
    <w:rsid w:val="009D3435"/>
    <w:rsid w:val="009D344E"/>
    <w:rsid w:val="009D4603"/>
    <w:rsid w:val="009D6BE5"/>
    <w:rsid w:val="009E1691"/>
    <w:rsid w:val="009E3DE7"/>
    <w:rsid w:val="009E6133"/>
    <w:rsid w:val="009E6678"/>
    <w:rsid w:val="009E7331"/>
    <w:rsid w:val="009E7FC9"/>
    <w:rsid w:val="009F2307"/>
    <w:rsid w:val="009F31FC"/>
    <w:rsid w:val="009F6052"/>
    <w:rsid w:val="00A037A6"/>
    <w:rsid w:val="00A0437A"/>
    <w:rsid w:val="00A06A48"/>
    <w:rsid w:val="00A06B00"/>
    <w:rsid w:val="00A1088C"/>
    <w:rsid w:val="00A12816"/>
    <w:rsid w:val="00A15CBE"/>
    <w:rsid w:val="00A214EC"/>
    <w:rsid w:val="00A21991"/>
    <w:rsid w:val="00A24911"/>
    <w:rsid w:val="00A27630"/>
    <w:rsid w:val="00A30AB3"/>
    <w:rsid w:val="00A3108A"/>
    <w:rsid w:val="00A312EB"/>
    <w:rsid w:val="00A316EB"/>
    <w:rsid w:val="00A34FF9"/>
    <w:rsid w:val="00A436A1"/>
    <w:rsid w:val="00A45A2A"/>
    <w:rsid w:val="00A464E8"/>
    <w:rsid w:val="00A52C13"/>
    <w:rsid w:val="00A54F25"/>
    <w:rsid w:val="00A553D4"/>
    <w:rsid w:val="00A55AC2"/>
    <w:rsid w:val="00A57A0B"/>
    <w:rsid w:val="00A60385"/>
    <w:rsid w:val="00A6198F"/>
    <w:rsid w:val="00A61BC6"/>
    <w:rsid w:val="00A61C58"/>
    <w:rsid w:val="00A623CA"/>
    <w:rsid w:val="00A6268E"/>
    <w:rsid w:val="00A62DBF"/>
    <w:rsid w:val="00A6357B"/>
    <w:rsid w:val="00A646FB"/>
    <w:rsid w:val="00A64954"/>
    <w:rsid w:val="00A64A97"/>
    <w:rsid w:val="00A66EA5"/>
    <w:rsid w:val="00A67E7A"/>
    <w:rsid w:val="00A7090A"/>
    <w:rsid w:val="00A74872"/>
    <w:rsid w:val="00A75F32"/>
    <w:rsid w:val="00A762E3"/>
    <w:rsid w:val="00A7775B"/>
    <w:rsid w:val="00A8020A"/>
    <w:rsid w:val="00A820B1"/>
    <w:rsid w:val="00A83F55"/>
    <w:rsid w:val="00A8405C"/>
    <w:rsid w:val="00A8507E"/>
    <w:rsid w:val="00A856F2"/>
    <w:rsid w:val="00A90BDB"/>
    <w:rsid w:val="00A936E9"/>
    <w:rsid w:val="00A93B7A"/>
    <w:rsid w:val="00A94E9C"/>
    <w:rsid w:val="00A960C5"/>
    <w:rsid w:val="00A97B11"/>
    <w:rsid w:val="00AA357D"/>
    <w:rsid w:val="00AA3FD5"/>
    <w:rsid w:val="00AA5C9A"/>
    <w:rsid w:val="00AA6BD3"/>
    <w:rsid w:val="00AA7852"/>
    <w:rsid w:val="00AA7E95"/>
    <w:rsid w:val="00AB0C98"/>
    <w:rsid w:val="00AB4240"/>
    <w:rsid w:val="00AB4790"/>
    <w:rsid w:val="00AC2258"/>
    <w:rsid w:val="00AC3B83"/>
    <w:rsid w:val="00AC5272"/>
    <w:rsid w:val="00AC6E7A"/>
    <w:rsid w:val="00AD0C84"/>
    <w:rsid w:val="00AD1997"/>
    <w:rsid w:val="00AD333A"/>
    <w:rsid w:val="00AD4AFE"/>
    <w:rsid w:val="00AD4EDE"/>
    <w:rsid w:val="00AE171C"/>
    <w:rsid w:val="00AE183B"/>
    <w:rsid w:val="00AE2830"/>
    <w:rsid w:val="00AE3E12"/>
    <w:rsid w:val="00AE453F"/>
    <w:rsid w:val="00AE6F86"/>
    <w:rsid w:val="00AF0186"/>
    <w:rsid w:val="00AF0620"/>
    <w:rsid w:val="00AF2F54"/>
    <w:rsid w:val="00AF3A98"/>
    <w:rsid w:val="00AF3B84"/>
    <w:rsid w:val="00AF3E3F"/>
    <w:rsid w:val="00AF4F3D"/>
    <w:rsid w:val="00AF748F"/>
    <w:rsid w:val="00AF799F"/>
    <w:rsid w:val="00B055C1"/>
    <w:rsid w:val="00B104AF"/>
    <w:rsid w:val="00B14263"/>
    <w:rsid w:val="00B151E2"/>
    <w:rsid w:val="00B167AE"/>
    <w:rsid w:val="00B17D6E"/>
    <w:rsid w:val="00B17ED0"/>
    <w:rsid w:val="00B2030A"/>
    <w:rsid w:val="00B20C91"/>
    <w:rsid w:val="00B20D87"/>
    <w:rsid w:val="00B2129E"/>
    <w:rsid w:val="00B213F3"/>
    <w:rsid w:val="00B22654"/>
    <w:rsid w:val="00B22E7B"/>
    <w:rsid w:val="00B23246"/>
    <w:rsid w:val="00B2456B"/>
    <w:rsid w:val="00B254EF"/>
    <w:rsid w:val="00B30312"/>
    <w:rsid w:val="00B31C19"/>
    <w:rsid w:val="00B32A2A"/>
    <w:rsid w:val="00B33016"/>
    <w:rsid w:val="00B354CA"/>
    <w:rsid w:val="00B40311"/>
    <w:rsid w:val="00B419B0"/>
    <w:rsid w:val="00B43493"/>
    <w:rsid w:val="00B43E55"/>
    <w:rsid w:val="00B443C2"/>
    <w:rsid w:val="00B44F1B"/>
    <w:rsid w:val="00B4601B"/>
    <w:rsid w:val="00B46AF3"/>
    <w:rsid w:val="00B47B84"/>
    <w:rsid w:val="00B47C1C"/>
    <w:rsid w:val="00B50927"/>
    <w:rsid w:val="00B56032"/>
    <w:rsid w:val="00B565C7"/>
    <w:rsid w:val="00B60E29"/>
    <w:rsid w:val="00B65090"/>
    <w:rsid w:val="00B65BB1"/>
    <w:rsid w:val="00B667AE"/>
    <w:rsid w:val="00B67415"/>
    <w:rsid w:val="00B674A5"/>
    <w:rsid w:val="00B723E9"/>
    <w:rsid w:val="00B72551"/>
    <w:rsid w:val="00B7343A"/>
    <w:rsid w:val="00B73548"/>
    <w:rsid w:val="00B75150"/>
    <w:rsid w:val="00B76703"/>
    <w:rsid w:val="00B76E61"/>
    <w:rsid w:val="00B8054D"/>
    <w:rsid w:val="00B81591"/>
    <w:rsid w:val="00B81FDB"/>
    <w:rsid w:val="00B86AE3"/>
    <w:rsid w:val="00B86D80"/>
    <w:rsid w:val="00B8773A"/>
    <w:rsid w:val="00B92BDB"/>
    <w:rsid w:val="00B95EA6"/>
    <w:rsid w:val="00B96A7D"/>
    <w:rsid w:val="00BA03F9"/>
    <w:rsid w:val="00BA254F"/>
    <w:rsid w:val="00BA7194"/>
    <w:rsid w:val="00BA7F50"/>
    <w:rsid w:val="00BB0BE9"/>
    <w:rsid w:val="00BB12C0"/>
    <w:rsid w:val="00BB134E"/>
    <w:rsid w:val="00BB13CB"/>
    <w:rsid w:val="00BB24E0"/>
    <w:rsid w:val="00BB2B8D"/>
    <w:rsid w:val="00BB3564"/>
    <w:rsid w:val="00BB3A69"/>
    <w:rsid w:val="00BB497B"/>
    <w:rsid w:val="00BB54C6"/>
    <w:rsid w:val="00BB5A17"/>
    <w:rsid w:val="00BB75D7"/>
    <w:rsid w:val="00BC3F56"/>
    <w:rsid w:val="00BC5CEB"/>
    <w:rsid w:val="00BC6DF9"/>
    <w:rsid w:val="00BD25F4"/>
    <w:rsid w:val="00BD708C"/>
    <w:rsid w:val="00BD7819"/>
    <w:rsid w:val="00BD7AEA"/>
    <w:rsid w:val="00BE1AEB"/>
    <w:rsid w:val="00BE1DF1"/>
    <w:rsid w:val="00BE26AD"/>
    <w:rsid w:val="00BE38FE"/>
    <w:rsid w:val="00BE390F"/>
    <w:rsid w:val="00BE4F13"/>
    <w:rsid w:val="00BE52B6"/>
    <w:rsid w:val="00BF084D"/>
    <w:rsid w:val="00BF379B"/>
    <w:rsid w:val="00BF566B"/>
    <w:rsid w:val="00BF5DD2"/>
    <w:rsid w:val="00BF62B7"/>
    <w:rsid w:val="00BF68AC"/>
    <w:rsid w:val="00C034EB"/>
    <w:rsid w:val="00C06305"/>
    <w:rsid w:val="00C06DF4"/>
    <w:rsid w:val="00C112E2"/>
    <w:rsid w:val="00C12BC6"/>
    <w:rsid w:val="00C144B4"/>
    <w:rsid w:val="00C146E4"/>
    <w:rsid w:val="00C16AB2"/>
    <w:rsid w:val="00C22375"/>
    <w:rsid w:val="00C24950"/>
    <w:rsid w:val="00C25248"/>
    <w:rsid w:val="00C269FA"/>
    <w:rsid w:val="00C32520"/>
    <w:rsid w:val="00C327DF"/>
    <w:rsid w:val="00C32F03"/>
    <w:rsid w:val="00C33F1A"/>
    <w:rsid w:val="00C35806"/>
    <w:rsid w:val="00C361CC"/>
    <w:rsid w:val="00C3738D"/>
    <w:rsid w:val="00C4082C"/>
    <w:rsid w:val="00C42B31"/>
    <w:rsid w:val="00C442C7"/>
    <w:rsid w:val="00C4641A"/>
    <w:rsid w:val="00C47A27"/>
    <w:rsid w:val="00C5032E"/>
    <w:rsid w:val="00C52635"/>
    <w:rsid w:val="00C54260"/>
    <w:rsid w:val="00C57898"/>
    <w:rsid w:val="00C62721"/>
    <w:rsid w:val="00C62C56"/>
    <w:rsid w:val="00C668AE"/>
    <w:rsid w:val="00C72AAB"/>
    <w:rsid w:val="00C742E6"/>
    <w:rsid w:val="00C74CBA"/>
    <w:rsid w:val="00C757F4"/>
    <w:rsid w:val="00C81620"/>
    <w:rsid w:val="00C8266B"/>
    <w:rsid w:val="00C83A11"/>
    <w:rsid w:val="00C84B83"/>
    <w:rsid w:val="00C86F2E"/>
    <w:rsid w:val="00C92A17"/>
    <w:rsid w:val="00C94190"/>
    <w:rsid w:val="00C952AA"/>
    <w:rsid w:val="00C97904"/>
    <w:rsid w:val="00CA16E3"/>
    <w:rsid w:val="00CA345B"/>
    <w:rsid w:val="00CA3EAA"/>
    <w:rsid w:val="00CA5E72"/>
    <w:rsid w:val="00CA616B"/>
    <w:rsid w:val="00CA736C"/>
    <w:rsid w:val="00CB1743"/>
    <w:rsid w:val="00CB2717"/>
    <w:rsid w:val="00CB34BE"/>
    <w:rsid w:val="00CB3719"/>
    <w:rsid w:val="00CB62D9"/>
    <w:rsid w:val="00CB7B88"/>
    <w:rsid w:val="00CC1471"/>
    <w:rsid w:val="00CC313E"/>
    <w:rsid w:val="00CC4DFB"/>
    <w:rsid w:val="00CC5F9F"/>
    <w:rsid w:val="00CD0DDB"/>
    <w:rsid w:val="00CD2BFA"/>
    <w:rsid w:val="00CD6669"/>
    <w:rsid w:val="00CE20DD"/>
    <w:rsid w:val="00CE3D1F"/>
    <w:rsid w:val="00CE462F"/>
    <w:rsid w:val="00CE46CD"/>
    <w:rsid w:val="00CE6789"/>
    <w:rsid w:val="00CE7195"/>
    <w:rsid w:val="00CF04A0"/>
    <w:rsid w:val="00CF2352"/>
    <w:rsid w:val="00CF2C1B"/>
    <w:rsid w:val="00CF4561"/>
    <w:rsid w:val="00CF5E51"/>
    <w:rsid w:val="00CF6B33"/>
    <w:rsid w:val="00D0273C"/>
    <w:rsid w:val="00D027EB"/>
    <w:rsid w:val="00D04A51"/>
    <w:rsid w:val="00D04B66"/>
    <w:rsid w:val="00D04F24"/>
    <w:rsid w:val="00D060F8"/>
    <w:rsid w:val="00D06EF2"/>
    <w:rsid w:val="00D06FE4"/>
    <w:rsid w:val="00D07903"/>
    <w:rsid w:val="00D10CA1"/>
    <w:rsid w:val="00D10FEF"/>
    <w:rsid w:val="00D1110A"/>
    <w:rsid w:val="00D119FF"/>
    <w:rsid w:val="00D122D4"/>
    <w:rsid w:val="00D13CDF"/>
    <w:rsid w:val="00D15BB7"/>
    <w:rsid w:val="00D205D4"/>
    <w:rsid w:val="00D20C54"/>
    <w:rsid w:val="00D23B77"/>
    <w:rsid w:val="00D23FA7"/>
    <w:rsid w:val="00D24CB2"/>
    <w:rsid w:val="00D25401"/>
    <w:rsid w:val="00D30951"/>
    <w:rsid w:val="00D310AB"/>
    <w:rsid w:val="00D323BF"/>
    <w:rsid w:val="00D32472"/>
    <w:rsid w:val="00D33BC8"/>
    <w:rsid w:val="00D341C2"/>
    <w:rsid w:val="00D344E2"/>
    <w:rsid w:val="00D368B7"/>
    <w:rsid w:val="00D4257D"/>
    <w:rsid w:val="00D42A1D"/>
    <w:rsid w:val="00D459F4"/>
    <w:rsid w:val="00D464EE"/>
    <w:rsid w:val="00D47A26"/>
    <w:rsid w:val="00D515EB"/>
    <w:rsid w:val="00D52A1E"/>
    <w:rsid w:val="00D548B2"/>
    <w:rsid w:val="00D54C52"/>
    <w:rsid w:val="00D54E71"/>
    <w:rsid w:val="00D570CC"/>
    <w:rsid w:val="00D57FAA"/>
    <w:rsid w:val="00D630DB"/>
    <w:rsid w:val="00D63138"/>
    <w:rsid w:val="00D64C94"/>
    <w:rsid w:val="00D64E37"/>
    <w:rsid w:val="00D652E5"/>
    <w:rsid w:val="00D655BF"/>
    <w:rsid w:val="00D66E05"/>
    <w:rsid w:val="00D70862"/>
    <w:rsid w:val="00D71E55"/>
    <w:rsid w:val="00D72224"/>
    <w:rsid w:val="00D72F93"/>
    <w:rsid w:val="00D74BFE"/>
    <w:rsid w:val="00D75B65"/>
    <w:rsid w:val="00D7738E"/>
    <w:rsid w:val="00D778B7"/>
    <w:rsid w:val="00D816B8"/>
    <w:rsid w:val="00D8282F"/>
    <w:rsid w:val="00D8586E"/>
    <w:rsid w:val="00D9096A"/>
    <w:rsid w:val="00D913D3"/>
    <w:rsid w:val="00D9268E"/>
    <w:rsid w:val="00D9290F"/>
    <w:rsid w:val="00D92D68"/>
    <w:rsid w:val="00D94534"/>
    <w:rsid w:val="00D9561F"/>
    <w:rsid w:val="00D95FBB"/>
    <w:rsid w:val="00D96AD5"/>
    <w:rsid w:val="00D96D79"/>
    <w:rsid w:val="00DB1DE1"/>
    <w:rsid w:val="00DB31D5"/>
    <w:rsid w:val="00DB3FC5"/>
    <w:rsid w:val="00DB7B03"/>
    <w:rsid w:val="00DC2F4D"/>
    <w:rsid w:val="00DC3C53"/>
    <w:rsid w:val="00DC4979"/>
    <w:rsid w:val="00DC548A"/>
    <w:rsid w:val="00DC5636"/>
    <w:rsid w:val="00DC5FE3"/>
    <w:rsid w:val="00DC61FB"/>
    <w:rsid w:val="00DD0418"/>
    <w:rsid w:val="00DD1215"/>
    <w:rsid w:val="00DD2BBD"/>
    <w:rsid w:val="00DD2E65"/>
    <w:rsid w:val="00DD2E8D"/>
    <w:rsid w:val="00DD3B40"/>
    <w:rsid w:val="00DD3F8A"/>
    <w:rsid w:val="00DD4B19"/>
    <w:rsid w:val="00DD6C9F"/>
    <w:rsid w:val="00DD7C36"/>
    <w:rsid w:val="00DE1198"/>
    <w:rsid w:val="00DE2572"/>
    <w:rsid w:val="00DE2630"/>
    <w:rsid w:val="00DE3965"/>
    <w:rsid w:val="00DF09FE"/>
    <w:rsid w:val="00DF1400"/>
    <w:rsid w:val="00DF2264"/>
    <w:rsid w:val="00DF3A65"/>
    <w:rsid w:val="00DF407E"/>
    <w:rsid w:val="00DF531E"/>
    <w:rsid w:val="00DF64BA"/>
    <w:rsid w:val="00DF6AF5"/>
    <w:rsid w:val="00DF73E2"/>
    <w:rsid w:val="00E008D6"/>
    <w:rsid w:val="00E02C06"/>
    <w:rsid w:val="00E114D6"/>
    <w:rsid w:val="00E1251A"/>
    <w:rsid w:val="00E1340D"/>
    <w:rsid w:val="00E13D1D"/>
    <w:rsid w:val="00E15476"/>
    <w:rsid w:val="00E16500"/>
    <w:rsid w:val="00E1675B"/>
    <w:rsid w:val="00E179F6"/>
    <w:rsid w:val="00E2024E"/>
    <w:rsid w:val="00E209F9"/>
    <w:rsid w:val="00E213D5"/>
    <w:rsid w:val="00E21D4C"/>
    <w:rsid w:val="00E2282F"/>
    <w:rsid w:val="00E235EC"/>
    <w:rsid w:val="00E2391E"/>
    <w:rsid w:val="00E23B18"/>
    <w:rsid w:val="00E25338"/>
    <w:rsid w:val="00E259DA"/>
    <w:rsid w:val="00E26C06"/>
    <w:rsid w:val="00E30776"/>
    <w:rsid w:val="00E30911"/>
    <w:rsid w:val="00E316CA"/>
    <w:rsid w:val="00E32B14"/>
    <w:rsid w:val="00E36E7D"/>
    <w:rsid w:val="00E36F9E"/>
    <w:rsid w:val="00E44836"/>
    <w:rsid w:val="00E44A71"/>
    <w:rsid w:val="00E45FBF"/>
    <w:rsid w:val="00E46577"/>
    <w:rsid w:val="00E4740D"/>
    <w:rsid w:val="00E523D0"/>
    <w:rsid w:val="00E5401C"/>
    <w:rsid w:val="00E5453B"/>
    <w:rsid w:val="00E638E7"/>
    <w:rsid w:val="00E65A7D"/>
    <w:rsid w:val="00E65BD8"/>
    <w:rsid w:val="00E65D29"/>
    <w:rsid w:val="00E660CE"/>
    <w:rsid w:val="00E66BC7"/>
    <w:rsid w:val="00E72CBB"/>
    <w:rsid w:val="00E72E43"/>
    <w:rsid w:val="00E80EEE"/>
    <w:rsid w:val="00E811F2"/>
    <w:rsid w:val="00E837E5"/>
    <w:rsid w:val="00E838CE"/>
    <w:rsid w:val="00E842FF"/>
    <w:rsid w:val="00E843FF"/>
    <w:rsid w:val="00E84A8C"/>
    <w:rsid w:val="00E85448"/>
    <w:rsid w:val="00E86252"/>
    <w:rsid w:val="00E869E3"/>
    <w:rsid w:val="00E94F85"/>
    <w:rsid w:val="00E965F1"/>
    <w:rsid w:val="00E969B1"/>
    <w:rsid w:val="00E97C85"/>
    <w:rsid w:val="00EA0891"/>
    <w:rsid w:val="00EA2421"/>
    <w:rsid w:val="00EA7B5C"/>
    <w:rsid w:val="00EA7E09"/>
    <w:rsid w:val="00EB16C5"/>
    <w:rsid w:val="00EB2786"/>
    <w:rsid w:val="00EB2AC9"/>
    <w:rsid w:val="00EB3725"/>
    <w:rsid w:val="00EB41AB"/>
    <w:rsid w:val="00EB6095"/>
    <w:rsid w:val="00EC267E"/>
    <w:rsid w:val="00EC2AD7"/>
    <w:rsid w:val="00EC791D"/>
    <w:rsid w:val="00ED2CD8"/>
    <w:rsid w:val="00ED3B9C"/>
    <w:rsid w:val="00ED5786"/>
    <w:rsid w:val="00ED7DF6"/>
    <w:rsid w:val="00EE0742"/>
    <w:rsid w:val="00EE1A69"/>
    <w:rsid w:val="00EE2324"/>
    <w:rsid w:val="00EE3E39"/>
    <w:rsid w:val="00EE48BD"/>
    <w:rsid w:val="00EE6611"/>
    <w:rsid w:val="00EF0A3C"/>
    <w:rsid w:val="00EF31F2"/>
    <w:rsid w:val="00EF3F80"/>
    <w:rsid w:val="00EF58CA"/>
    <w:rsid w:val="00EF6866"/>
    <w:rsid w:val="00F01D50"/>
    <w:rsid w:val="00F02309"/>
    <w:rsid w:val="00F0232E"/>
    <w:rsid w:val="00F07535"/>
    <w:rsid w:val="00F07A6E"/>
    <w:rsid w:val="00F1029B"/>
    <w:rsid w:val="00F10F0B"/>
    <w:rsid w:val="00F1210E"/>
    <w:rsid w:val="00F157CB"/>
    <w:rsid w:val="00F16626"/>
    <w:rsid w:val="00F1673F"/>
    <w:rsid w:val="00F17386"/>
    <w:rsid w:val="00F17BD8"/>
    <w:rsid w:val="00F22F27"/>
    <w:rsid w:val="00F23A8B"/>
    <w:rsid w:val="00F259E2"/>
    <w:rsid w:val="00F26C62"/>
    <w:rsid w:val="00F270ED"/>
    <w:rsid w:val="00F27745"/>
    <w:rsid w:val="00F30465"/>
    <w:rsid w:val="00F30ABD"/>
    <w:rsid w:val="00F31158"/>
    <w:rsid w:val="00F31389"/>
    <w:rsid w:val="00F31962"/>
    <w:rsid w:val="00F32094"/>
    <w:rsid w:val="00F32148"/>
    <w:rsid w:val="00F32A7E"/>
    <w:rsid w:val="00F33B92"/>
    <w:rsid w:val="00F357F8"/>
    <w:rsid w:val="00F37C7E"/>
    <w:rsid w:val="00F43746"/>
    <w:rsid w:val="00F43C78"/>
    <w:rsid w:val="00F444E3"/>
    <w:rsid w:val="00F47622"/>
    <w:rsid w:val="00F50465"/>
    <w:rsid w:val="00F54391"/>
    <w:rsid w:val="00F54D21"/>
    <w:rsid w:val="00F55BD8"/>
    <w:rsid w:val="00F60649"/>
    <w:rsid w:val="00F60DB7"/>
    <w:rsid w:val="00F61BB5"/>
    <w:rsid w:val="00F62ABD"/>
    <w:rsid w:val="00F632E9"/>
    <w:rsid w:val="00F63572"/>
    <w:rsid w:val="00F6707B"/>
    <w:rsid w:val="00F70C9C"/>
    <w:rsid w:val="00F72721"/>
    <w:rsid w:val="00F7494C"/>
    <w:rsid w:val="00F756E1"/>
    <w:rsid w:val="00F772BE"/>
    <w:rsid w:val="00F807DD"/>
    <w:rsid w:val="00F80DDE"/>
    <w:rsid w:val="00F80E45"/>
    <w:rsid w:val="00F81079"/>
    <w:rsid w:val="00F82FCC"/>
    <w:rsid w:val="00F83107"/>
    <w:rsid w:val="00F83B7E"/>
    <w:rsid w:val="00F91264"/>
    <w:rsid w:val="00F91F1F"/>
    <w:rsid w:val="00F94363"/>
    <w:rsid w:val="00F951BD"/>
    <w:rsid w:val="00FA0C6C"/>
    <w:rsid w:val="00FA0D91"/>
    <w:rsid w:val="00FA11EF"/>
    <w:rsid w:val="00FA1646"/>
    <w:rsid w:val="00FA27CE"/>
    <w:rsid w:val="00FA355A"/>
    <w:rsid w:val="00FA3B66"/>
    <w:rsid w:val="00FA3F14"/>
    <w:rsid w:val="00FA48B5"/>
    <w:rsid w:val="00FA768F"/>
    <w:rsid w:val="00FA77EA"/>
    <w:rsid w:val="00FB03F9"/>
    <w:rsid w:val="00FB0F2B"/>
    <w:rsid w:val="00FB1FD6"/>
    <w:rsid w:val="00FB328F"/>
    <w:rsid w:val="00FB430E"/>
    <w:rsid w:val="00FB6B55"/>
    <w:rsid w:val="00FB70CE"/>
    <w:rsid w:val="00FB740C"/>
    <w:rsid w:val="00FC16D7"/>
    <w:rsid w:val="00FC4202"/>
    <w:rsid w:val="00FC5B87"/>
    <w:rsid w:val="00FC6F92"/>
    <w:rsid w:val="00FC6FFE"/>
    <w:rsid w:val="00FC7005"/>
    <w:rsid w:val="00FC7C58"/>
    <w:rsid w:val="00FD3327"/>
    <w:rsid w:val="00FD54DC"/>
    <w:rsid w:val="00FD7D86"/>
    <w:rsid w:val="00FE0796"/>
    <w:rsid w:val="00FE0DA6"/>
    <w:rsid w:val="00FE6B91"/>
    <w:rsid w:val="00FE7454"/>
    <w:rsid w:val="00FF00CB"/>
    <w:rsid w:val="00FF13DA"/>
    <w:rsid w:val="00FF1D83"/>
    <w:rsid w:val="00FF442F"/>
    <w:rsid w:val="00FF5F80"/>
    <w:rsid w:val="00FF69A2"/>
    <w:rsid w:val="00FF6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730FD"/>
  <w15:chartTrackingRefBased/>
  <w15:docId w15:val="{3766F966-1C85-484C-9A9A-40CFF4AD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E7D"/>
  </w:style>
  <w:style w:type="paragraph" w:styleId="Heading1">
    <w:name w:val="heading 1"/>
    <w:basedOn w:val="Normal"/>
    <w:next w:val="Normal"/>
    <w:link w:val="Heading1Char"/>
    <w:uiPriority w:val="9"/>
    <w:qFormat/>
    <w:rsid w:val="006E6E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E6E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C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5804"/>
    <w:pPr>
      <w:spacing w:after="0" w:line="240" w:lineRule="auto"/>
    </w:pPr>
  </w:style>
  <w:style w:type="table" w:styleId="TableGrid">
    <w:name w:val="Table Grid"/>
    <w:basedOn w:val="TableNormal"/>
    <w:uiPriority w:val="39"/>
    <w:rsid w:val="002D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2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255D"/>
  </w:style>
  <w:style w:type="paragraph" w:styleId="Footer">
    <w:name w:val="footer"/>
    <w:basedOn w:val="Normal"/>
    <w:link w:val="FooterChar"/>
    <w:uiPriority w:val="99"/>
    <w:unhideWhenUsed/>
    <w:rsid w:val="00522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55D"/>
  </w:style>
  <w:style w:type="character" w:styleId="Hyperlink">
    <w:name w:val="Hyperlink"/>
    <w:basedOn w:val="DefaultParagraphFont"/>
    <w:uiPriority w:val="99"/>
    <w:unhideWhenUsed/>
    <w:rsid w:val="00173BE4"/>
    <w:rPr>
      <w:color w:val="0563C1" w:themeColor="hyperlink"/>
      <w:u w:val="single"/>
    </w:rPr>
  </w:style>
  <w:style w:type="character" w:customStyle="1" w:styleId="UnresolvedMention1">
    <w:name w:val="Unresolved Mention1"/>
    <w:basedOn w:val="DefaultParagraphFont"/>
    <w:uiPriority w:val="99"/>
    <w:semiHidden/>
    <w:unhideWhenUsed/>
    <w:rsid w:val="00173BE4"/>
    <w:rPr>
      <w:color w:val="605E5C"/>
      <w:shd w:val="clear" w:color="auto" w:fill="E1DFDD"/>
    </w:rPr>
  </w:style>
  <w:style w:type="paragraph" w:styleId="ListParagraph">
    <w:name w:val="List Paragraph"/>
    <w:basedOn w:val="Normal"/>
    <w:uiPriority w:val="34"/>
    <w:qFormat/>
    <w:rsid w:val="00D42A1D"/>
    <w:pPr>
      <w:ind w:left="720"/>
      <w:contextualSpacing/>
    </w:pPr>
  </w:style>
  <w:style w:type="character" w:customStyle="1" w:styleId="Heading1Char">
    <w:name w:val="Heading 1 Char"/>
    <w:basedOn w:val="DefaultParagraphFont"/>
    <w:link w:val="Heading1"/>
    <w:uiPriority w:val="9"/>
    <w:rsid w:val="006E6E9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E6E92"/>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B2456B"/>
    <w:rPr>
      <w:sz w:val="16"/>
      <w:szCs w:val="16"/>
    </w:rPr>
  </w:style>
  <w:style w:type="paragraph" w:styleId="CommentText">
    <w:name w:val="annotation text"/>
    <w:basedOn w:val="Normal"/>
    <w:link w:val="CommentTextChar"/>
    <w:uiPriority w:val="99"/>
    <w:unhideWhenUsed/>
    <w:rsid w:val="00B2456B"/>
    <w:pPr>
      <w:spacing w:line="240" w:lineRule="auto"/>
    </w:pPr>
    <w:rPr>
      <w:sz w:val="20"/>
      <w:szCs w:val="20"/>
    </w:rPr>
  </w:style>
  <w:style w:type="character" w:customStyle="1" w:styleId="CommentTextChar">
    <w:name w:val="Comment Text Char"/>
    <w:basedOn w:val="DefaultParagraphFont"/>
    <w:link w:val="CommentText"/>
    <w:uiPriority w:val="99"/>
    <w:rsid w:val="00B2456B"/>
    <w:rPr>
      <w:sz w:val="20"/>
      <w:szCs w:val="20"/>
    </w:rPr>
  </w:style>
  <w:style w:type="paragraph" w:styleId="CommentSubject">
    <w:name w:val="annotation subject"/>
    <w:basedOn w:val="CommentText"/>
    <w:next w:val="CommentText"/>
    <w:link w:val="CommentSubjectChar"/>
    <w:uiPriority w:val="99"/>
    <w:semiHidden/>
    <w:unhideWhenUsed/>
    <w:rsid w:val="00B2456B"/>
    <w:rPr>
      <w:b/>
      <w:bCs/>
    </w:rPr>
  </w:style>
  <w:style w:type="character" w:customStyle="1" w:styleId="CommentSubjectChar">
    <w:name w:val="Comment Subject Char"/>
    <w:basedOn w:val="CommentTextChar"/>
    <w:link w:val="CommentSubject"/>
    <w:uiPriority w:val="99"/>
    <w:semiHidden/>
    <w:rsid w:val="00B2456B"/>
    <w:rPr>
      <w:b/>
      <w:bCs/>
      <w:sz w:val="20"/>
      <w:szCs w:val="20"/>
    </w:rPr>
  </w:style>
  <w:style w:type="paragraph" w:styleId="BalloonText">
    <w:name w:val="Balloon Text"/>
    <w:basedOn w:val="Normal"/>
    <w:link w:val="BalloonTextChar"/>
    <w:uiPriority w:val="99"/>
    <w:semiHidden/>
    <w:unhideWhenUsed/>
    <w:rsid w:val="00B245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56B"/>
    <w:rPr>
      <w:rFonts w:ascii="Segoe UI" w:hAnsi="Segoe UI" w:cs="Segoe UI"/>
      <w:sz w:val="18"/>
      <w:szCs w:val="18"/>
    </w:rPr>
  </w:style>
  <w:style w:type="paragraph" w:styleId="TOCHeading">
    <w:name w:val="TOC Heading"/>
    <w:basedOn w:val="Heading1"/>
    <w:next w:val="Normal"/>
    <w:uiPriority w:val="39"/>
    <w:unhideWhenUsed/>
    <w:qFormat/>
    <w:rsid w:val="00F63572"/>
    <w:pPr>
      <w:outlineLvl w:val="9"/>
    </w:pPr>
  </w:style>
  <w:style w:type="paragraph" w:styleId="TOC1">
    <w:name w:val="toc 1"/>
    <w:basedOn w:val="Normal"/>
    <w:next w:val="Normal"/>
    <w:autoRedefine/>
    <w:uiPriority w:val="39"/>
    <w:unhideWhenUsed/>
    <w:rsid w:val="00F63572"/>
    <w:pPr>
      <w:spacing w:after="100"/>
    </w:pPr>
  </w:style>
  <w:style w:type="paragraph" w:styleId="TOC2">
    <w:name w:val="toc 2"/>
    <w:basedOn w:val="Normal"/>
    <w:next w:val="Normal"/>
    <w:autoRedefine/>
    <w:uiPriority w:val="39"/>
    <w:unhideWhenUsed/>
    <w:rsid w:val="00F63572"/>
    <w:pPr>
      <w:spacing w:after="100"/>
      <w:ind w:left="220"/>
    </w:pPr>
  </w:style>
  <w:style w:type="character" w:customStyle="1" w:styleId="Heading3Char">
    <w:name w:val="Heading 3 Char"/>
    <w:basedOn w:val="DefaultParagraphFont"/>
    <w:link w:val="Heading3"/>
    <w:uiPriority w:val="9"/>
    <w:rsid w:val="00176C6D"/>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176C6D"/>
    <w:pPr>
      <w:spacing w:after="100"/>
      <w:ind w:left="440"/>
    </w:pPr>
  </w:style>
  <w:style w:type="paragraph" w:styleId="Revision">
    <w:name w:val="Revision"/>
    <w:hidden/>
    <w:uiPriority w:val="99"/>
    <w:semiHidden/>
    <w:rsid w:val="00336856"/>
    <w:pPr>
      <w:spacing w:after="0" w:line="240" w:lineRule="auto"/>
    </w:pPr>
  </w:style>
  <w:style w:type="table" w:customStyle="1" w:styleId="TableGrid1">
    <w:name w:val="Table Grid1"/>
    <w:basedOn w:val="TableNormal"/>
    <w:next w:val="TableGrid"/>
    <w:uiPriority w:val="39"/>
    <w:rsid w:val="00E36E7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D7C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84800">
      <w:bodyDiv w:val="1"/>
      <w:marLeft w:val="0"/>
      <w:marRight w:val="0"/>
      <w:marTop w:val="0"/>
      <w:marBottom w:val="0"/>
      <w:divBdr>
        <w:top w:val="none" w:sz="0" w:space="0" w:color="auto"/>
        <w:left w:val="none" w:sz="0" w:space="0" w:color="auto"/>
        <w:bottom w:val="none" w:sz="0" w:space="0" w:color="auto"/>
        <w:right w:val="none" w:sz="0" w:space="0" w:color="auto"/>
      </w:divBdr>
    </w:div>
    <w:div w:id="507404460">
      <w:bodyDiv w:val="1"/>
      <w:marLeft w:val="0"/>
      <w:marRight w:val="0"/>
      <w:marTop w:val="0"/>
      <w:marBottom w:val="0"/>
      <w:divBdr>
        <w:top w:val="none" w:sz="0" w:space="0" w:color="auto"/>
        <w:left w:val="none" w:sz="0" w:space="0" w:color="auto"/>
        <w:bottom w:val="none" w:sz="0" w:space="0" w:color="auto"/>
        <w:right w:val="none" w:sz="0" w:space="0" w:color="auto"/>
      </w:divBdr>
    </w:div>
    <w:div w:id="642465613">
      <w:bodyDiv w:val="1"/>
      <w:marLeft w:val="0"/>
      <w:marRight w:val="0"/>
      <w:marTop w:val="0"/>
      <w:marBottom w:val="0"/>
      <w:divBdr>
        <w:top w:val="none" w:sz="0" w:space="0" w:color="auto"/>
        <w:left w:val="none" w:sz="0" w:space="0" w:color="auto"/>
        <w:bottom w:val="none" w:sz="0" w:space="0" w:color="auto"/>
        <w:right w:val="none" w:sz="0" w:space="0" w:color="auto"/>
      </w:divBdr>
      <w:divsChild>
        <w:div w:id="142545936">
          <w:marLeft w:val="360"/>
          <w:marRight w:val="0"/>
          <w:marTop w:val="200"/>
          <w:marBottom w:val="0"/>
          <w:divBdr>
            <w:top w:val="none" w:sz="0" w:space="0" w:color="auto"/>
            <w:left w:val="none" w:sz="0" w:space="0" w:color="auto"/>
            <w:bottom w:val="none" w:sz="0" w:space="0" w:color="auto"/>
            <w:right w:val="none" w:sz="0" w:space="0" w:color="auto"/>
          </w:divBdr>
        </w:div>
      </w:divsChild>
    </w:div>
    <w:div w:id="673580462">
      <w:bodyDiv w:val="1"/>
      <w:marLeft w:val="0"/>
      <w:marRight w:val="0"/>
      <w:marTop w:val="0"/>
      <w:marBottom w:val="0"/>
      <w:divBdr>
        <w:top w:val="none" w:sz="0" w:space="0" w:color="auto"/>
        <w:left w:val="none" w:sz="0" w:space="0" w:color="auto"/>
        <w:bottom w:val="none" w:sz="0" w:space="0" w:color="auto"/>
        <w:right w:val="none" w:sz="0" w:space="0" w:color="auto"/>
      </w:divBdr>
    </w:div>
    <w:div w:id="747112576">
      <w:bodyDiv w:val="1"/>
      <w:marLeft w:val="0"/>
      <w:marRight w:val="0"/>
      <w:marTop w:val="0"/>
      <w:marBottom w:val="0"/>
      <w:divBdr>
        <w:top w:val="none" w:sz="0" w:space="0" w:color="auto"/>
        <w:left w:val="none" w:sz="0" w:space="0" w:color="auto"/>
        <w:bottom w:val="none" w:sz="0" w:space="0" w:color="auto"/>
        <w:right w:val="none" w:sz="0" w:space="0" w:color="auto"/>
      </w:divBdr>
    </w:div>
    <w:div w:id="1078138896">
      <w:bodyDiv w:val="1"/>
      <w:marLeft w:val="0"/>
      <w:marRight w:val="0"/>
      <w:marTop w:val="0"/>
      <w:marBottom w:val="0"/>
      <w:divBdr>
        <w:top w:val="none" w:sz="0" w:space="0" w:color="auto"/>
        <w:left w:val="none" w:sz="0" w:space="0" w:color="auto"/>
        <w:bottom w:val="none" w:sz="0" w:space="0" w:color="auto"/>
        <w:right w:val="none" w:sz="0" w:space="0" w:color="auto"/>
      </w:divBdr>
    </w:div>
    <w:div w:id="1271006139">
      <w:bodyDiv w:val="1"/>
      <w:marLeft w:val="0"/>
      <w:marRight w:val="0"/>
      <w:marTop w:val="0"/>
      <w:marBottom w:val="0"/>
      <w:divBdr>
        <w:top w:val="none" w:sz="0" w:space="0" w:color="auto"/>
        <w:left w:val="none" w:sz="0" w:space="0" w:color="auto"/>
        <w:bottom w:val="none" w:sz="0" w:space="0" w:color="auto"/>
        <w:right w:val="none" w:sz="0" w:space="0" w:color="auto"/>
      </w:divBdr>
    </w:div>
    <w:div w:id="1769693826">
      <w:bodyDiv w:val="1"/>
      <w:marLeft w:val="0"/>
      <w:marRight w:val="0"/>
      <w:marTop w:val="0"/>
      <w:marBottom w:val="0"/>
      <w:divBdr>
        <w:top w:val="none" w:sz="0" w:space="0" w:color="auto"/>
        <w:left w:val="none" w:sz="0" w:space="0" w:color="auto"/>
        <w:bottom w:val="none" w:sz="0" w:space="0" w:color="auto"/>
        <w:right w:val="none" w:sz="0" w:space="0" w:color="auto"/>
      </w:divBdr>
    </w:div>
    <w:div w:id="2005543521">
      <w:bodyDiv w:val="1"/>
      <w:marLeft w:val="0"/>
      <w:marRight w:val="0"/>
      <w:marTop w:val="0"/>
      <w:marBottom w:val="0"/>
      <w:divBdr>
        <w:top w:val="none" w:sz="0" w:space="0" w:color="auto"/>
        <w:left w:val="none" w:sz="0" w:space="0" w:color="auto"/>
        <w:bottom w:val="none" w:sz="0" w:space="0" w:color="auto"/>
        <w:right w:val="none" w:sz="0" w:space="0" w:color="auto"/>
      </w:divBdr>
    </w:div>
    <w:div w:id="204868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hart" Target="charts/chart1.xml"/><Relationship Id="rId26" Type="http://schemas.openxmlformats.org/officeDocument/2006/relationships/chart" Target="charts/chart7.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png"/><Relationship Id="rId25" Type="http://schemas.openxmlformats.org/officeDocument/2006/relationships/chart" Target="charts/chart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hart" Target="charts/chart3.xm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chart" Target="charts/chart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hart" Target="charts/chart4.xm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yperlink" Target="mailto:Consultant@frostymug.com"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aman\Dropbox\Fall%202020\Dissertation\Data\1.%20FINAL\Bar%20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aman\Dropbox\Fall%202020\Dissertation\Proposal\Prospectus\Old\Means%20Figur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aman\Dropbox\Fall%202020\Dissertation\Data\1.%20FINAL\Bar%20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aman\Dropbox\Fall%202020\Dissertation\Proposal\Prospectus\Old\Means%20Figur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aman\Dropbox\Fall%202020\Dissertation\Proposal\Prospectus\Old\Means%20Figur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saman\Dropbox\Fall%202020\Dissertation\Proposal\Prospectus\Old\Means%20Figur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saman\Dropbox\Fall%202020\Dissertation\Proposal\Prospectus\Old\Means%20Figure.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'Hypotheses 4a 4b'!$A$5</c:f>
              <c:strCache>
                <c:ptCount val="1"/>
                <c:pt idx="0">
                  <c:v>Idea Generation</c:v>
                </c:pt>
              </c:strCache>
            </c:strRef>
          </c:tx>
          <c:spPr>
            <a:solidFill>
              <a:schemeClr val="tx1">
                <a:lumMod val="50000"/>
                <a:lumOff val="50000"/>
              </a:schemeClr>
            </a:solidFill>
            <a:ln>
              <a:noFill/>
            </a:ln>
            <a:effectLst/>
          </c:spPr>
          <c:invertIfNegative val="0"/>
          <c:dPt>
            <c:idx val="4"/>
            <c:invertIfNegative val="0"/>
            <c:bubble3D val="0"/>
            <c:spPr>
              <a:solidFill>
                <a:schemeClr val="tx1">
                  <a:lumMod val="75000"/>
                  <a:lumOff val="25000"/>
                </a:schemeClr>
              </a:solidFill>
              <a:ln>
                <a:noFill/>
              </a:ln>
              <a:effectLst/>
            </c:spPr>
            <c:extLst>
              <c:ext xmlns:c16="http://schemas.microsoft.com/office/drawing/2014/chart" uri="{C3380CC4-5D6E-409C-BE32-E72D297353CC}">
                <c16:uniqueId val="{00000001-BD66-427C-9F15-64D0FD307996}"/>
              </c:ext>
            </c:extLst>
          </c:dPt>
          <c:errBars>
            <c:errBarType val="both"/>
            <c:errValType val="cust"/>
            <c:noEndCap val="0"/>
            <c:plus>
              <c:numRef>
                <c:f>'Hypotheses 4a 4b'!$B$13:$F$13</c:f>
                <c:numCache>
                  <c:formatCode>General</c:formatCode>
                  <c:ptCount val="5"/>
                  <c:pt idx="0">
                    <c:v>0.16200000000000001</c:v>
                  </c:pt>
                  <c:pt idx="1">
                    <c:v>0.14899999999999999</c:v>
                  </c:pt>
                  <c:pt idx="2">
                    <c:v>0.159</c:v>
                  </c:pt>
                  <c:pt idx="3">
                    <c:v>0.16200000000000001</c:v>
                  </c:pt>
                  <c:pt idx="4">
                    <c:v>0.157</c:v>
                  </c:pt>
                </c:numCache>
              </c:numRef>
            </c:plus>
            <c:minus>
              <c:numRef>
                <c:f>'Hypotheses 4a 4b'!$B$13:$F$13</c:f>
                <c:numCache>
                  <c:formatCode>General</c:formatCode>
                  <c:ptCount val="5"/>
                  <c:pt idx="0">
                    <c:v>0.16200000000000001</c:v>
                  </c:pt>
                  <c:pt idx="1">
                    <c:v>0.14899999999999999</c:v>
                  </c:pt>
                  <c:pt idx="2">
                    <c:v>0.159</c:v>
                  </c:pt>
                  <c:pt idx="3">
                    <c:v>0.16200000000000001</c:v>
                  </c:pt>
                  <c:pt idx="4">
                    <c:v>0.157</c:v>
                  </c:pt>
                </c:numCache>
              </c:numRef>
            </c:minus>
            <c:spPr>
              <a:noFill/>
              <a:ln w="9525" cap="flat" cmpd="sng" algn="ctr">
                <a:solidFill>
                  <a:schemeClr val="tx1">
                    <a:lumMod val="65000"/>
                    <a:lumOff val="35000"/>
                  </a:schemeClr>
                </a:solidFill>
                <a:round/>
              </a:ln>
              <a:effectLst/>
            </c:spPr>
          </c:errBars>
          <c:cat>
            <c:multiLvlStrRef>
              <c:f>'Hypotheses 4a 4b'!$B$3:$F$4</c:f>
              <c:multiLvlStrCache>
                <c:ptCount val="5"/>
                <c:lvl>
                  <c:pt idx="0">
                    <c:v>Task-Relevant</c:v>
                  </c:pt>
                  <c:pt idx="1">
                    <c:v>Task-Irrelevant</c:v>
                  </c:pt>
                  <c:pt idx="2">
                    <c:v>Task-Relevant</c:v>
                  </c:pt>
                  <c:pt idx="3">
                    <c:v>Task-Irrelevant</c:v>
                  </c:pt>
                </c:lvl>
                <c:lvl>
                  <c:pt idx="0">
                    <c:v>Two Emails</c:v>
                  </c:pt>
                  <c:pt idx="2">
                    <c:v>Four Emails</c:v>
                  </c:pt>
                  <c:pt idx="4">
                    <c:v>Control</c:v>
                  </c:pt>
                </c:lvl>
              </c:multiLvlStrCache>
            </c:multiLvlStrRef>
          </c:cat>
          <c:val>
            <c:numRef>
              <c:f>'Hypotheses 4a 4b'!$B$5:$F$5</c:f>
              <c:numCache>
                <c:formatCode>0.00</c:formatCode>
                <c:ptCount val="5"/>
                <c:pt idx="0">
                  <c:v>3.57</c:v>
                </c:pt>
                <c:pt idx="1">
                  <c:v>3</c:v>
                </c:pt>
                <c:pt idx="2">
                  <c:v>3.03</c:v>
                </c:pt>
                <c:pt idx="3">
                  <c:v>3.13</c:v>
                </c:pt>
                <c:pt idx="4" formatCode="General">
                  <c:v>3.08</c:v>
                </c:pt>
              </c:numCache>
            </c:numRef>
          </c:val>
          <c:extLst>
            <c:ext xmlns:c16="http://schemas.microsoft.com/office/drawing/2014/chart" uri="{C3380CC4-5D6E-409C-BE32-E72D297353CC}">
              <c16:uniqueId val="{00000002-BD66-427C-9F15-64D0FD307996}"/>
            </c:ext>
          </c:extLst>
        </c:ser>
        <c:ser>
          <c:idx val="1"/>
          <c:order val="1"/>
          <c:tx>
            <c:strRef>
              <c:f>'Hypotheses 4a 4b'!$A$6</c:f>
              <c:strCache>
                <c:ptCount val="1"/>
                <c:pt idx="0">
                  <c:v>Idea Evaluation</c:v>
                </c:pt>
              </c:strCache>
            </c:strRef>
          </c:tx>
          <c:spPr>
            <a:solidFill>
              <a:schemeClr val="bg1">
                <a:lumMod val="85000"/>
              </a:schemeClr>
            </a:solidFill>
            <a:ln>
              <a:noFill/>
            </a:ln>
            <a:effectLst/>
          </c:spPr>
          <c:invertIfNegative val="0"/>
          <c:errBars>
            <c:errBarType val="both"/>
            <c:errValType val="cust"/>
            <c:noEndCap val="0"/>
            <c:plus>
              <c:numRef>
                <c:f>'Hypotheses 4a 4b'!$B$14:$E$14</c:f>
                <c:numCache>
                  <c:formatCode>General</c:formatCode>
                  <c:ptCount val="4"/>
                  <c:pt idx="0">
                    <c:v>0.155</c:v>
                  </c:pt>
                  <c:pt idx="1">
                    <c:v>0.153</c:v>
                  </c:pt>
                  <c:pt idx="2">
                    <c:v>0.159</c:v>
                  </c:pt>
                  <c:pt idx="3">
                    <c:v>0.159</c:v>
                  </c:pt>
                </c:numCache>
              </c:numRef>
            </c:plus>
            <c:minus>
              <c:numRef>
                <c:f>'Hypotheses 4a 4b'!$B$14:$E$14</c:f>
                <c:numCache>
                  <c:formatCode>General</c:formatCode>
                  <c:ptCount val="4"/>
                  <c:pt idx="0">
                    <c:v>0.155</c:v>
                  </c:pt>
                  <c:pt idx="1">
                    <c:v>0.153</c:v>
                  </c:pt>
                  <c:pt idx="2">
                    <c:v>0.159</c:v>
                  </c:pt>
                  <c:pt idx="3">
                    <c:v>0.159</c:v>
                  </c:pt>
                </c:numCache>
              </c:numRef>
            </c:minus>
            <c:spPr>
              <a:noFill/>
              <a:ln w="9525" cap="flat" cmpd="sng" algn="ctr">
                <a:solidFill>
                  <a:schemeClr val="tx1">
                    <a:lumMod val="65000"/>
                    <a:lumOff val="35000"/>
                  </a:schemeClr>
                </a:solidFill>
                <a:round/>
              </a:ln>
              <a:effectLst/>
            </c:spPr>
          </c:errBars>
          <c:cat>
            <c:multiLvlStrRef>
              <c:f>'Hypotheses 4a 4b'!$B$3:$F$4</c:f>
              <c:multiLvlStrCache>
                <c:ptCount val="5"/>
                <c:lvl>
                  <c:pt idx="0">
                    <c:v>Task-Relevant</c:v>
                  </c:pt>
                  <c:pt idx="1">
                    <c:v>Task-Irrelevant</c:v>
                  </c:pt>
                  <c:pt idx="2">
                    <c:v>Task-Relevant</c:v>
                  </c:pt>
                  <c:pt idx="3">
                    <c:v>Task-Irrelevant</c:v>
                  </c:pt>
                </c:lvl>
                <c:lvl>
                  <c:pt idx="0">
                    <c:v>Two Emails</c:v>
                  </c:pt>
                  <c:pt idx="2">
                    <c:v>Four Emails</c:v>
                  </c:pt>
                  <c:pt idx="4">
                    <c:v>Control</c:v>
                  </c:pt>
                </c:lvl>
              </c:multiLvlStrCache>
            </c:multiLvlStrRef>
          </c:cat>
          <c:val>
            <c:numRef>
              <c:f>'Hypotheses 4a 4b'!$B$6:$F$6</c:f>
              <c:numCache>
                <c:formatCode>0.00</c:formatCode>
                <c:ptCount val="5"/>
                <c:pt idx="0">
                  <c:v>3.15</c:v>
                </c:pt>
                <c:pt idx="1">
                  <c:v>3.45</c:v>
                </c:pt>
                <c:pt idx="2">
                  <c:v>3.09</c:v>
                </c:pt>
                <c:pt idx="3">
                  <c:v>3</c:v>
                </c:pt>
              </c:numCache>
            </c:numRef>
          </c:val>
          <c:extLst>
            <c:ext xmlns:c16="http://schemas.microsoft.com/office/drawing/2014/chart" uri="{C3380CC4-5D6E-409C-BE32-E72D297353CC}">
              <c16:uniqueId val="{00000003-BD66-427C-9F15-64D0FD307996}"/>
            </c:ext>
          </c:extLst>
        </c:ser>
        <c:dLbls>
          <c:showLegendKey val="0"/>
          <c:showVal val="0"/>
          <c:showCatName val="0"/>
          <c:showSerName val="0"/>
          <c:showPercent val="0"/>
          <c:showBubbleSize val="0"/>
        </c:dLbls>
        <c:gapWidth val="219"/>
        <c:overlap val="-27"/>
        <c:axId val="774370528"/>
        <c:axId val="774365632"/>
      </c:barChart>
      <c:catAx>
        <c:axId val="774370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4365632"/>
        <c:crosses val="autoZero"/>
        <c:auto val="1"/>
        <c:lblAlgn val="ctr"/>
        <c:lblOffset val="100"/>
        <c:noMultiLvlLbl val="0"/>
      </c:catAx>
      <c:valAx>
        <c:axId val="774365632"/>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4370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'[Bar Graphs.xlsx]Sheet2'!$A$11</c:f>
              <c:strCache>
                <c:ptCount val="1"/>
                <c:pt idx="0">
                  <c:v>Task-Relevant</c:v>
                </c:pt>
              </c:strCache>
            </c:strRef>
          </c:tx>
          <c:spPr>
            <a:solidFill>
              <a:schemeClr val="tx1">
                <a:lumMod val="50000"/>
                <a:lumOff val="50000"/>
              </a:schemeClr>
            </a:solidFill>
            <a:ln>
              <a:noFill/>
            </a:ln>
            <a:effectLst/>
          </c:spPr>
          <c:invertIfNegative val="0"/>
          <c:dPt>
            <c:idx val="2"/>
            <c:invertIfNegative val="0"/>
            <c:bubble3D val="0"/>
            <c:spPr>
              <a:solidFill>
                <a:schemeClr val="tx1">
                  <a:lumMod val="75000"/>
                  <a:lumOff val="25000"/>
                </a:schemeClr>
              </a:solidFill>
              <a:ln>
                <a:noFill/>
              </a:ln>
              <a:effectLst/>
            </c:spPr>
            <c:extLst>
              <c:ext xmlns:c16="http://schemas.microsoft.com/office/drawing/2014/chart" uri="{C3380CC4-5D6E-409C-BE32-E72D297353CC}">
                <c16:uniqueId val="{00000001-8BB0-4FC5-B90C-E220B7389608}"/>
              </c:ext>
            </c:extLst>
          </c:dPt>
          <c:errBars>
            <c:errBarType val="both"/>
            <c:errValType val="cust"/>
            <c:noEndCap val="0"/>
            <c:plus>
              <c:numRef>
                <c:f>[1]Sheet2!$B$15:$D$15</c:f>
                <c:numCache>
                  <c:formatCode>General</c:formatCode>
                  <c:ptCount val="3"/>
                  <c:pt idx="0">
                    <c:v>0.16</c:v>
                  </c:pt>
                  <c:pt idx="1">
                    <c:v>0.15</c:v>
                  </c:pt>
                  <c:pt idx="2">
                    <c:v>0.16</c:v>
                  </c:pt>
                </c:numCache>
              </c:numRef>
            </c:plus>
            <c:minus>
              <c:numRef>
                <c:f>[1]Sheet2!$B$15:$D$15</c:f>
                <c:numCache>
                  <c:formatCode>General</c:formatCode>
                  <c:ptCount val="3"/>
                  <c:pt idx="0">
                    <c:v>0.16</c:v>
                  </c:pt>
                  <c:pt idx="1">
                    <c:v>0.15</c:v>
                  </c:pt>
                  <c:pt idx="2">
                    <c:v>0.16</c:v>
                  </c:pt>
                </c:numCache>
              </c:numRef>
            </c:minus>
            <c:spPr>
              <a:noFill/>
              <a:ln w="9525" cap="flat" cmpd="sng" algn="ctr">
                <a:solidFill>
                  <a:schemeClr val="tx1">
                    <a:lumMod val="65000"/>
                    <a:lumOff val="35000"/>
                  </a:schemeClr>
                </a:solidFill>
                <a:round/>
              </a:ln>
              <a:effectLst/>
            </c:spPr>
          </c:errBars>
          <c:cat>
            <c:strRef>
              <c:f>[1]Sheet2!$B$10:$D$10</c:f>
              <c:strCache>
                <c:ptCount val="3"/>
                <c:pt idx="0">
                  <c:v>Idea Generation</c:v>
                </c:pt>
                <c:pt idx="1">
                  <c:v>Idea Evaluation</c:v>
                </c:pt>
                <c:pt idx="2">
                  <c:v>Control</c:v>
                </c:pt>
              </c:strCache>
            </c:strRef>
          </c:cat>
          <c:val>
            <c:numRef>
              <c:f>[1]Sheet2!$B$11:$D$11</c:f>
              <c:numCache>
                <c:formatCode>General</c:formatCode>
                <c:ptCount val="3"/>
                <c:pt idx="0">
                  <c:v>3.56</c:v>
                </c:pt>
                <c:pt idx="1">
                  <c:v>3.2</c:v>
                </c:pt>
                <c:pt idx="2">
                  <c:v>3.08</c:v>
                </c:pt>
              </c:numCache>
            </c:numRef>
          </c:val>
          <c:extLst>
            <c:ext xmlns:c16="http://schemas.microsoft.com/office/drawing/2014/chart" uri="{C3380CC4-5D6E-409C-BE32-E72D297353CC}">
              <c16:uniqueId val="{00000002-8BB0-4FC5-B90C-E220B7389608}"/>
            </c:ext>
          </c:extLst>
        </c:ser>
        <c:ser>
          <c:idx val="1"/>
          <c:order val="1"/>
          <c:tx>
            <c:strRef>
              <c:f>'[Bar Graphs.xlsx]Sheet2'!$A$12</c:f>
              <c:strCache>
                <c:ptCount val="1"/>
                <c:pt idx="0">
                  <c:v>Task-Irrelevant</c:v>
                </c:pt>
              </c:strCache>
            </c:strRef>
          </c:tx>
          <c:spPr>
            <a:solidFill>
              <a:schemeClr val="bg1">
                <a:lumMod val="85000"/>
              </a:schemeClr>
            </a:solidFill>
            <a:ln>
              <a:noFill/>
            </a:ln>
            <a:effectLst/>
          </c:spPr>
          <c:invertIfNegative val="0"/>
          <c:errBars>
            <c:errBarType val="both"/>
            <c:errValType val="cust"/>
            <c:noEndCap val="0"/>
            <c:plus>
              <c:numRef>
                <c:f>[1]Sheet2!$B$16:$C$16</c:f>
                <c:numCache>
                  <c:formatCode>General</c:formatCode>
                  <c:ptCount val="2"/>
                  <c:pt idx="0">
                    <c:v>0.15</c:v>
                  </c:pt>
                  <c:pt idx="1">
                    <c:v>0.15</c:v>
                  </c:pt>
                </c:numCache>
              </c:numRef>
            </c:plus>
            <c:minus>
              <c:numRef>
                <c:f>[1]Sheet2!$B$16:$C$16</c:f>
                <c:numCache>
                  <c:formatCode>General</c:formatCode>
                  <c:ptCount val="2"/>
                  <c:pt idx="0">
                    <c:v>0.15</c:v>
                  </c:pt>
                  <c:pt idx="1">
                    <c:v>0.15</c:v>
                  </c:pt>
                </c:numCache>
              </c:numRef>
            </c:minus>
            <c:spPr>
              <a:noFill/>
              <a:ln w="9525" cap="flat" cmpd="sng" algn="ctr">
                <a:solidFill>
                  <a:schemeClr val="tx1">
                    <a:lumMod val="65000"/>
                    <a:lumOff val="35000"/>
                  </a:schemeClr>
                </a:solidFill>
                <a:round/>
              </a:ln>
              <a:effectLst/>
            </c:spPr>
          </c:errBars>
          <c:cat>
            <c:strRef>
              <c:f>[1]Sheet2!$B$10:$D$10</c:f>
              <c:strCache>
                <c:ptCount val="3"/>
                <c:pt idx="0">
                  <c:v>Idea Generation</c:v>
                </c:pt>
                <c:pt idx="1">
                  <c:v>Idea Evaluation</c:v>
                </c:pt>
                <c:pt idx="2">
                  <c:v>Control</c:v>
                </c:pt>
              </c:strCache>
            </c:strRef>
          </c:cat>
          <c:val>
            <c:numRef>
              <c:f>[1]Sheet2!$B$12:$D$12</c:f>
              <c:numCache>
                <c:formatCode>General</c:formatCode>
                <c:ptCount val="3"/>
                <c:pt idx="0">
                  <c:v>2.99</c:v>
                </c:pt>
                <c:pt idx="1">
                  <c:v>3.48</c:v>
                </c:pt>
              </c:numCache>
            </c:numRef>
          </c:val>
          <c:extLst>
            <c:ext xmlns:c16="http://schemas.microsoft.com/office/drawing/2014/chart" uri="{C3380CC4-5D6E-409C-BE32-E72D297353CC}">
              <c16:uniqueId val="{00000003-8BB0-4FC5-B90C-E220B7389608}"/>
            </c:ext>
          </c:extLst>
        </c:ser>
        <c:dLbls>
          <c:showLegendKey val="0"/>
          <c:showVal val="0"/>
          <c:showCatName val="0"/>
          <c:showSerName val="0"/>
          <c:showPercent val="0"/>
          <c:showBubbleSize val="0"/>
        </c:dLbls>
        <c:gapWidth val="219"/>
        <c:overlap val="-27"/>
        <c:axId val="774374880"/>
        <c:axId val="774362912"/>
      </c:barChart>
      <c:catAx>
        <c:axId val="774374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4362912"/>
        <c:crosses val="autoZero"/>
        <c:auto val="1"/>
        <c:lblAlgn val="ctr"/>
        <c:lblOffset val="100"/>
        <c:noMultiLvlLbl val="0"/>
      </c:catAx>
      <c:valAx>
        <c:axId val="774362912"/>
        <c:scaling>
          <c:orientation val="minMax"/>
          <c:max val="5"/>
          <c:min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74374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Sheet3!$A$2</c:f>
              <c:strCache>
                <c:ptCount val="1"/>
                <c:pt idx="0">
                  <c:v>Task-Relevant</c:v>
                </c:pt>
              </c:strCache>
            </c:strRef>
          </c:tx>
          <c:spPr>
            <a:solidFill>
              <a:schemeClr val="tx1">
                <a:lumMod val="50000"/>
                <a:lumOff val="50000"/>
              </a:schemeClr>
            </a:solidFill>
            <a:ln>
              <a:noFill/>
            </a:ln>
            <a:effectLst/>
          </c:spPr>
          <c:invertIfNegative val="0"/>
          <c:dPt>
            <c:idx val="2"/>
            <c:invertIfNegative val="0"/>
            <c:bubble3D val="0"/>
            <c:spPr>
              <a:solidFill>
                <a:schemeClr val="tx1">
                  <a:lumMod val="85000"/>
                  <a:lumOff val="15000"/>
                </a:schemeClr>
              </a:solidFill>
              <a:ln>
                <a:noFill/>
              </a:ln>
              <a:effectLst/>
            </c:spPr>
            <c:extLst>
              <c:ext xmlns:c16="http://schemas.microsoft.com/office/drawing/2014/chart" uri="{C3380CC4-5D6E-409C-BE32-E72D297353CC}">
                <c16:uniqueId val="{00000001-B472-4576-BDC5-AC495FD706F3}"/>
              </c:ext>
            </c:extLst>
          </c:dPt>
          <c:errBars>
            <c:errBarType val="both"/>
            <c:errValType val="cust"/>
            <c:noEndCap val="0"/>
            <c:plus>
              <c:numRef>
                <c:f>Sheet3!$B$6:$D$6</c:f>
                <c:numCache>
                  <c:formatCode>General</c:formatCode>
                  <c:ptCount val="3"/>
                  <c:pt idx="0">
                    <c:v>0.44</c:v>
                  </c:pt>
                  <c:pt idx="1">
                    <c:v>0.43</c:v>
                  </c:pt>
                  <c:pt idx="2">
                    <c:v>0.62</c:v>
                  </c:pt>
                </c:numCache>
              </c:numRef>
            </c:plus>
            <c:minus>
              <c:numRef>
                <c:f>Sheet3!$B$6:$D$6</c:f>
                <c:numCache>
                  <c:formatCode>General</c:formatCode>
                  <c:ptCount val="3"/>
                  <c:pt idx="0">
                    <c:v>0.44</c:v>
                  </c:pt>
                  <c:pt idx="1">
                    <c:v>0.43</c:v>
                  </c:pt>
                  <c:pt idx="2">
                    <c:v>0.62</c:v>
                  </c:pt>
                </c:numCache>
              </c:numRef>
            </c:minus>
            <c:spPr>
              <a:noFill/>
              <a:ln w="9525" cap="flat" cmpd="sng" algn="ctr">
                <a:solidFill>
                  <a:schemeClr val="tx1">
                    <a:lumMod val="65000"/>
                    <a:lumOff val="35000"/>
                  </a:schemeClr>
                </a:solidFill>
                <a:round/>
              </a:ln>
              <a:effectLst/>
            </c:spPr>
          </c:errBars>
          <c:cat>
            <c:strRef>
              <c:f>Sheet3!$B$1:$D$1</c:f>
              <c:strCache>
                <c:ptCount val="3"/>
                <c:pt idx="0">
                  <c:v>Two Emails</c:v>
                </c:pt>
                <c:pt idx="1">
                  <c:v>Four Emails</c:v>
                </c:pt>
                <c:pt idx="2">
                  <c:v>Control</c:v>
                </c:pt>
              </c:strCache>
            </c:strRef>
          </c:cat>
          <c:val>
            <c:numRef>
              <c:f>Sheet3!$B$2:$D$2</c:f>
              <c:numCache>
                <c:formatCode>General</c:formatCode>
                <c:ptCount val="3"/>
                <c:pt idx="0">
                  <c:v>6.64</c:v>
                </c:pt>
                <c:pt idx="1">
                  <c:v>7.04</c:v>
                </c:pt>
                <c:pt idx="2">
                  <c:v>7.36</c:v>
                </c:pt>
              </c:numCache>
            </c:numRef>
          </c:val>
          <c:extLst>
            <c:ext xmlns:c16="http://schemas.microsoft.com/office/drawing/2014/chart" uri="{C3380CC4-5D6E-409C-BE32-E72D297353CC}">
              <c16:uniqueId val="{00000002-B472-4576-BDC5-AC495FD706F3}"/>
            </c:ext>
          </c:extLst>
        </c:ser>
        <c:ser>
          <c:idx val="1"/>
          <c:order val="1"/>
          <c:tx>
            <c:strRef>
              <c:f>Sheet3!$A$3</c:f>
              <c:strCache>
                <c:ptCount val="1"/>
                <c:pt idx="0">
                  <c:v>Task-Irrelevant</c:v>
                </c:pt>
              </c:strCache>
            </c:strRef>
          </c:tx>
          <c:spPr>
            <a:solidFill>
              <a:schemeClr val="bg1">
                <a:lumMod val="85000"/>
              </a:schemeClr>
            </a:solidFill>
            <a:ln>
              <a:noFill/>
            </a:ln>
            <a:effectLst/>
          </c:spPr>
          <c:invertIfNegative val="0"/>
          <c:errBars>
            <c:errBarType val="both"/>
            <c:errValType val="cust"/>
            <c:noEndCap val="0"/>
            <c:plus>
              <c:numRef>
                <c:f>Sheet3!$B$7:$C$7</c:f>
                <c:numCache>
                  <c:formatCode>General</c:formatCode>
                  <c:ptCount val="2"/>
                  <c:pt idx="0">
                    <c:v>0.42</c:v>
                  </c:pt>
                  <c:pt idx="1">
                    <c:v>0.44</c:v>
                  </c:pt>
                </c:numCache>
              </c:numRef>
            </c:plus>
            <c:minus>
              <c:numRef>
                <c:f>Sheet3!$B$7:$C$7</c:f>
                <c:numCache>
                  <c:formatCode>General</c:formatCode>
                  <c:ptCount val="2"/>
                  <c:pt idx="0">
                    <c:v>0.42</c:v>
                  </c:pt>
                  <c:pt idx="1">
                    <c:v>0.44</c:v>
                  </c:pt>
                </c:numCache>
              </c:numRef>
            </c:minus>
            <c:spPr>
              <a:noFill/>
              <a:ln w="9525" cap="flat" cmpd="sng" algn="ctr">
                <a:solidFill>
                  <a:schemeClr val="tx1">
                    <a:lumMod val="65000"/>
                    <a:lumOff val="35000"/>
                  </a:schemeClr>
                </a:solidFill>
                <a:round/>
              </a:ln>
              <a:effectLst/>
            </c:spPr>
          </c:errBars>
          <c:cat>
            <c:strRef>
              <c:f>Sheet3!$B$1:$D$1</c:f>
              <c:strCache>
                <c:ptCount val="3"/>
                <c:pt idx="0">
                  <c:v>Two Emails</c:v>
                </c:pt>
                <c:pt idx="1">
                  <c:v>Four Emails</c:v>
                </c:pt>
                <c:pt idx="2">
                  <c:v>Control</c:v>
                </c:pt>
              </c:strCache>
            </c:strRef>
          </c:cat>
          <c:val>
            <c:numRef>
              <c:f>Sheet3!$B$3:$D$3</c:f>
              <c:numCache>
                <c:formatCode>General</c:formatCode>
                <c:ptCount val="3"/>
                <c:pt idx="0" formatCode="0.00">
                  <c:v>8.3000000000000007</c:v>
                </c:pt>
                <c:pt idx="1">
                  <c:v>7.01</c:v>
                </c:pt>
              </c:numCache>
            </c:numRef>
          </c:val>
          <c:extLst>
            <c:ext xmlns:c16="http://schemas.microsoft.com/office/drawing/2014/chart" uri="{C3380CC4-5D6E-409C-BE32-E72D297353CC}">
              <c16:uniqueId val="{00000003-B472-4576-BDC5-AC495FD706F3}"/>
            </c:ext>
          </c:extLst>
        </c:ser>
        <c:dLbls>
          <c:showLegendKey val="0"/>
          <c:showVal val="0"/>
          <c:showCatName val="0"/>
          <c:showSerName val="0"/>
          <c:showPercent val="0"/>
          <c:showBubbleSize val="0"/>
        </c:dLbls>
        <c:gapWidth val="219"/>
        <c:overlap val="-27"/>
        <c:axId val="774372160"/>
        <c:axId val="774372704"/>
      </c:barChart>
      <c:catAx>
        <c:axId val="774372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74372704"/>
        <c:crosses val="autoZero"/>
        <c:auto val="1"/>
        <c:lblAlgn val="ctr"/>
        <c:lblOffset val="100"/>
        <c:noMultiLvlLbl val="0"/>
      </c:catAx>
      <c:valAx>
        <c:axId val="774372704"/>
        <c:scaling>
          <c:orientation val="minMax"/>
          <c:max val="9"/>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74372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tx1"/>
            </a:solidFill>
            <a:ln>
              <a:noFill/>
            </a:ln>
            <a:effectLst/>
          </c:spPr>
          <c:invertIfNegative val="0"/>
          <c:dPt>
            <c:idx val="1"/>
            <c:invertIfNegative val="0"/>
            <c:bubble3D val="0"/>
            <c:spPr>
              <a:solidFill>
                <a:schemeClr val="bg1">
                  <a:lumMod val="85000"/>
                </a:schemeClr>
              </a:solidFill>
              <a:ln>
                <a:noFill/>
              </a:ln>
              <a:effectLst/>
            </c:spPr>
            <c:extLst>
              <c:ext xmlns:c16="http://schemas.microsoft.com/office/drawing/2014/chart" uri="{C3380CC4-5D6E-409C-BE32-E72D297353CC}">
                <c16:uniqueId val="{00000001-811B-4849-8901-3352D725E1DF}"/>
              </c:ext>
            </c:extLst>
          </c:dPt>
          <c:dPt>
            <c:idx val="2"/>
            <c:invertIfNegative val="0"/>
            <c:bubble3D val="0"/>
            <c:spPr>
              <a:solidFill>
                <a:schemeClr val="bg1">
                  <a:lumMod val="50000"/>
                </a:schemeClr>
              </a:solidFill>
              <a:ln>
                <a:noFill/>
              </a:ln>
              <a:effectLst/>
            </c:spPr>
            <c:extLst>
              <c:ext xmlns:c16="http://schemas.microsoft.com/office/drawing/2014/chart" uri="{C3380CC4-5D6E-409C-BE32-E72D297353CC}">
                <c16:uniqueId val="{00000003-811B-4849-8901-3352D725E1D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Sheet1!$A$7:$A$9</c:f>
              <c:strCache>
                <c:ptCount val="3"/>
                <c:pt idx="0">
                  <c:v>Idea Generation</c:v>
                </c:pt>
                <c:pt idx="1">
                  <c:v>Idea Evaluation</c:v>
                </c:pt>
                <c:pt idx="2">
                  <c:v>Control</c:v>
                </c:pt>
              </c:strCache>
            </c:strRef>
          </c:cat>
          <c:val>
            <c:numRef>
              <c:f>Sheet1!$B$7:$B$9</c:f>
              <c:numCache>
                <c:formatCode>0.00</c:formatCode>
                <c:ptCount val="3"/>
                <c:pt idx="0">
                  <c:v>3.75</c:v>
                </c:pt>
                <c:pt idx="1">
                  <c:v>2.25</c:v>
                </c:pt>
                <c:pt idx="2">
                  <c:v>3</c:v>
                </c:pt>
              </c:numCache>
            </c:numRef>
          </c:val>
          <c:extLst>
            <c:ext xmlns:c16="http://schemas.microsoft.com/office/drawing/2014/chart" uri="{C3380CC4-5D6E-409C-BE32-E72D297353CC}">
              <c16:uniqueId val="{00000004-811B-4849-8901-3352D725E1DF}"/>
            </c:ext>
          </c:extLst>
        </c:ser>
        <c:dLbls>
          <c:dLblPos val="outEnd"/>
          <c:showLegendKey val="0"/>
          <c:showVal val="1"/>
          <c:showCatName val="0"/>
          <c:showSerName val="0"/>
          <c:showPercent val="0"/>
          <c:showBubbleSize val="0"/>
        </c:dLbls>
        <c:gapWidth val="219"/>
        <c:overlap val="-27"/>
        <c:axId val="774361280"/>
        <c:axId val="774364000"/>
      </c:barChart>
      <c:catAx>
        <c:axId val="774361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74364000"/>
        <c:crosses val="autoZero"/>
        <c:auto val="1"/>
        <c:lblAlgn val="ctr"/>
        <c:lblOffset val="100"/>
        <c:noMultiLvlLbl val="0"/>
      </c:catAx>
      <c:valAx>
        <c:axId val="774364000"/>
        <c:scaling>
          <c:orientation val="minMax"/>
          <c:max val="5"/>
          <c:min val="1"/>
        </c:scaling>
        <c:delete val="1"/>
        <c:axPos val="l"/>
        <c:numFmt formatCode="0.00" sourceLinked="1"/>
        <c:majorTickMark val="out"/>
        <c:minorTickMark val="none"/>
        <c:tickLblPos val="nextTo"/>
        <c:crossAx val="7743612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Sheet1!$B$11</c:f>
              <c:strCache>
                <c:ptCount val="1"/>
                <c:pt idx="0">
                  <c:v>Idea Generation</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Sheet1!$A$12:$A$13</c:f>
              <c:strCache>
                <c:ptCount val="2"/>
                <c:pt idx="0">
                  <c:v>More Emails</c:v>
                </c:pt>
                <c:pt idx="1">
                  <c:v>Fewer Emails</c:v>
                </c:pt>
              </c:strCache>
            </c:strRef>
          </c:cat>
          <c:val>
            <c:numRef>
              <c:f>Sheet1!$B$12:$B$13</c:f>
              <c:numCache>
                <c:formatCode>0.00</c:formatCode>
                <c:ptCount val="2"/>
                <c:pt idx="0">
                  <c:v>3.875</c:v>
                </c:pt>
                <c:pt idx="1">
                  <c:v>3.625</c:v>
                </c:pt>
              </c:numCache>
            </c:numRef>
          </c:val>
          <c:extLst>
            <c:ext xmlns:c16="http://schemas.microsoft.com/office/drawing/2014/chart" uri="{C3380CC4-5D6E-409C-BE32-E72D297353CC}">
              <c16:uniqueId val="{00000000-125E-4610-A22E-DB7C660171AA}"/>
            </c:ext>
          </c:extLst>
        </c:ser>
        <c:ser>
          <c:idx val="1"/>
          <c:order val="1"/>
          <c:tx>
            <c:strRef>
              <c:f>Sheet1!$C$11</c:f>
              <c:strCache>
                <c:ptCount val="1"/>
                <c:pt idx="0">
                  <c:v>Idea Evaluation</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Sheet1!$A$12:$A$13</c:f>
              <c:strCache>
                <c:ptCount val="2"/>
                <c:pt idx="0">
                  <c:v>More Emails</c:v>
                </c:pt>
                <c:pt idx="1">
                  <c:v>Fewer Emails</c:v>
                </c:pt>
              </c:strCache>
            </c:strRef>
          </c:cat>
          <c:val>
            <c:numRef>
              <c:f>Sheet1!$C$12:$C$13</c:f>
              <c:numCache>
                <c:formatCode>0.00</c:formatCode>
                <c:ptCount val="2"/>
                <c:pt idx="0">
                  <c:v>2.125</c:v>
                </c:pt>
                <c:pt idx="1">
                  <c:v>2.375</c:v>
                </c:pt>
              </c:numCache>
            </c:numRef>
          </c:val>
          <c:extLst>
            <c:ext xmlns:c16="http://schemas.microsoft.com/office/drawing/2014/chart" uri="{C3380CC4-5D6E-409C-BE32-E72D297353CC}">
              <c16:uniqueId val="{00000001-125E-4610-A22E-DB7C660171AA}"/>
            </c:ext>
          </c:extLst>
        </c:ser>
        <c:dLbls>
          <c:dLblPos val="outEnd"/>
          <c:showLegendKey val="0"/>
          <c:showVal val="1"/>
          <c:showCatName val="0"/>
          <c:showSerName val="0"/>
          <c:showPercent val="0"/>
          <c:showBubbleSize val="0"/>
        </c:dLbls>
        <c:gapWidth val="219"/>
        <c:overlap val="-27"/>
        <c:axId val="774366176"/>
        <c:axId val="774352576"/>
      </c:barChart>
      <c:catAx>
        <c:axId val="774366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74352576"/>
        <c:crosses val="autoZero"/>
        <c:auto val="1"/>
        <c:lblAlgn val="ctr"/>
        <c:lblOffset val="100"/>
        <c:noMultiLvlLbl val="0"/>
      </c:catAx>
      <c:valAx>
        <c:axId val="774352576"/>
        <c:scaling>
          <c:orientation val="minMax"/>
          <c:max val="5"/>
          <c:min val="1"/>
        </c:scaling>
        <c:delete val="1"/>
        <c:axPos val="l"/>
        <c:numFmt formatCode="0.00" sourceLinked="1"/>
        <c:majorTickMark val="none"/>
        <c:minorTickMark val="none"/>
        <c:tickLblPos val="nextTo"/>
        <c:crossAx val="774366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Sheet1!$B$15</c:f>
              <c:strCache>
                <c:ptCount val="1"/>
                <c:pt idx="0">
                  <c:v>Idea Generation</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Sheet1!$A$16:$A$17</c:f>
              <c:strCache>
                <c:ptCount val="2"/>
                <c:pt idx="0">
                  <c:v>Task-Relevant</c:v>
                </c:pt>
                <c:pt idx="1">
                  <c:v>Task-Irrelevant</c:v>
                </c:pt>
              </c:strCache>
            </c:strRef>
          </c:cat>
          <c:val>
            <c:numRef>
              <c:f>Sheet1!$B$16:$B$17</c:f>
              <c:numCache>
                <c:formatCode>0.00</c:formatCode>
                <c:ptCount val="2"/>
                <c:pt idx="0">
                  <c:v>3.625</c:v>
                </c:pt>
                <c:pt idx="1">
                  <c:v>3.875</c:v>
                </c:pt>
              </c:numCache>
            </c:numRef>
          </c:val>
          <c:extLst>
            <c:ext xmlns:c16="http://schemas.microsoft.com/office/drawing/2014/chart" uri="{C3380CC4-5D6E-409C-BE32-E72D297353CC}">
              <c16:uniqueId val="{00000000-B704-4648-ABF8-4C6F984B3BB8}"/>
            </c:ext>
          </c:extLst>
        </c:ser>
        <c:ser>
          <c:idx val="1"/>
          <c:order val="1"/>
          <c:tx>
            <c:strRef>
              <c:f>Sheet1!$C$15</c:f>
              <c:strCache>
                <c:ptCount val="1"/>
                <c:pt idx="0">
                  <c:v>Idea Evaluation</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Sheet1!$A$16:$A$17</c:f>
              <c:strCache>
                <c:ptCount val="2"/>
                <c:pt idx="0">
                  <c:v>Task-Relevant</c:v>
                </c:pt>
                <c:pt idx="1">
                  <c:v>Task-Irrelevant</c:v>
                </c:pt>
              </c:strCache>
            </c:strRef>
          </c:cat>
          <c:val>
            <c:numRef>
              <c:f>Sheet1!$C$16:$C$17</c:f>
              <c:numCache>
                <c:formatCode>0.00</c:formatCode>
                <c:ptCount val="2"/>
                <c:pt idx="0">
                  <c:v>2.375</c:v>
                </c:pt>
                <c:pt idx="1">
                  <c:v>2.125</c:v>
                </c:pt>
              </c:numCache>
            </c:numRef>
          </c:val>
          <c:extLst>
            <c:ext xmlns:c16="http://schemas.microsoft.com/office/drawing/2014/chart" uri="{C3380CC4-5D6E-409C-BE32-E72D297353CC}">
              <c16:uniqueId val="{00000001-B704-4648-ABF8-4C6F984B3BB8}"/>
            </c:ext>
          </c:extLst>
        </c:ser>
        <c:dLbls>
          <c:dLblPos val="outEnd"/>
          <c:showLegendKey val="0"/>
          <c:showVal val="1"/>
          <c:showCatName val="0"/>
          <c:showSerName val="0"/>
          <c:showPercent val="0"/>
          <c:showBubbleSize val="0"/>
        </c:dLbls>
        <c:gapWidth val="219"/>
        <c:overlap val="-27"/>
        <c:axId val="774347136"/>
        <c:axId val="774364544"/>
      </c:barChart>
      <c:catAx>
        <c:axId val="77434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74364544"/>
        <c:crosses val="autoZero"/>
        <c:auto val="1"/>
        <c:lblAlgn val="ctr"/>
        <c:lblOffset val="100"/>
        <c:noMultiLvlLbl val="0"/>
      </c:catAx>
      <c:valAx>
        <c:axId val="774364544"/>
        <c:scaling>
          <c:orientation val="minMax"/>
          <c:max val="5"/>
          <c:min val="1"/>
        </c:scaling>
        <c:delete val="1"/>
        <c:axPos val="l"/>
        <c:numFmt formatCode="0.00" sourceLinked="1"/>
        <c:majorTickMark val="none"/>
        <c:minorTickMark val="none"/>
        <c:tickLblPos val="nextTo"/>
        <c:crossAx val="77434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Sheet1!$A$3</c:f>
              <c:strCache>
                <c:ptCount val="1"/>
                <c:pt idx="0">
                  <c:v>Idea Generation</c:v>
                </c:pt>
              </c:strCache>
            </c:strRef>
          </c:tx>
          <c:spPr>
            <a:solidFill>
              <a:schemeClr val="tx1">
                <a:lumMod val="95000"/>
                <a:lumOff val="5000"/>
              </a:schemeClr>
            </a:solidFill>
            <a:ln>
              <a:noFill/>
            </a:ln>
            <a:effectLst/>
          </c:spPr>
          <c:invertIfNegative val="0"/>
          <c:dPt>
            <c:idx val="4"/>
            <c:invertIfNegative val="0"/>
            <c:bubble3D val="0"/>
            <c:spPr>
              <a:solidFill>
                <a:schemeClr val="bg1">
                  <a:lumMod val="50000"/>
                </a:schemeClr>
              </a:solidFill>
              <a:ln>
                <a:noFill/>
              </a:ln>
              <a:effectLst/>
            </c:spPr>
            <c:extLst>
              <c:ext xmlns:c16="http://schemas.microsoft.com/office/drawing/2014/chart" uri="{C3380CC4-5D6E-409C-BE32-E72D297353CC}">
                <c16:uniqueId val="{00000001-6542-4644-B135-57982B4B6CE2}"/>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Sheet1!$B$1:$F$2</c:f>
              <c:multiLvlStrCache>
                <c:ptCount val="5"/>
                <c:lvl>
                  <c:pt idx="0">
                    <c:v>Fewer Emails</c:v>
                  </c:pt>
                  <c:pt idx="1">
                    <c:v>More Emails</c:v>
                  </c:pt>
                  <c:pt idx="2">
                    <c:v>Fewer Emails</c:v>
                  </c:pt>
                  <c:pt idx="3">
                    <c:v>More Emails</c:v>
                  </c:pt>
                </c:lvl>
                <c:lvl>
                  <c:pt idx="0">
                    <c:v>Task-Relevant</c:v>
                  </c:pt>
                  <c:pt idx="2">
                    <c:v>Task-Irrelevant</c:v>
                  </c:pt>
                  <c:pt idx="4">
                    <c:v>Control</c:v>
                  </c:pt>
                </c:lvl>
              </c:multiLvlStrCache>
            </c:multiLvlStrRef>
          </c:cat>
          <c:val>
            <c:numRef>
              <c:f>Sheet1!$B$3:$F$3</c:f>
              <c:numCache>
                <c:formatCode>General</c:formatCode>
                <c:ptCount val="5"/>
                <c:pt idx="0" formatCode="0.00">
                  <c:v>3.5</c:v>
                </c:pt>
                <c:pt idx="1">
                  <c:v>3.75</c:v>
                </c:pt>
                <c:pt idx="2">
                  <c:v>3.75</c:v>
                </c:pt>
                <c:pt idx="3" formatCode="0.00">
                  <c:v>4</c:v>
                </c:pt>
                <c:pt idx="4" formatCode="0.00">
                  <c:v>3</c:v>
                </c:pt>
              </c:numCache>
            </c:numRef>
          </c:val>
          <c:extLst>
            <c:ext xmlns:c16="http://schemas.microsoft.com/office/drawing/2014/chart" uri="{C3380CC4-5D6E-409C-BE32-E72D297353CC}">
              <c16:uniqueId val="{00000002-6542-4644-B135-57982B4B6CE2}"/>
            </c:ext>
          </c:extLst>
        </c:ser>
        <c:ser>
          <c:idx val="1"/>
          <c:order val="1"/>
          <c:tx>
            <c:strRef>
              <c:f>Sheet1!$A$4</c:f>
              <c:strCache>
                <c:ptCount val="1"/>
                <c:pt idx="0">
                  <c:v>Idea Evaluation</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Sheet1!$B$1:$F$2</c:f>
              <c:multiLvlStrCache>
                <c:ptCount val="5"/>
                <c:lvl>
                  <c:pt idx="0">
                    <c:v>Fewer Emails</c:v>
                  </c:pt>
                  <c:pt idx="1">
                    <c:v>More Emails</c:v>
                  </c:pt>
                  <c:pt idx="2">
                    <c:v>Fewer Emails</c:v>
                  </c:pt>
                  <c:pt idx="3">
                    <c:v>More Emails</c:v>
                  </c:pt>
                </c:lvl>
                <c:lvl>
                  <c:pt idx="0">
                    <c:v>Task-Relevant</c:v>
                  </c:pt>
                  <c:pt idx="2">
                    <c:v>Task-Irrelevant</c:v>
                  </c:pt>
                  <c:pt idx="4">
                    <c:v>Control</c:v>
                  </c:pt>
                </c:lvl>
              </c:multiLvlStrCache>
            </c:multiLvlStrRef>
          </c:cat>
          <c:val>
            <c:numRef>
              <c:f>Sheet1!$B$4:$F$4</c:f>
              <c:numCache>
                <c:formatCode>0.00</c:formatCode>
                <c:ptCount val="5"/>
                <c:pt idx="0">
                  <c:v>2.5</c:v>
                </c:pt>
                <c:pt idx="1">
                  <c:v>2.25</c:v>
                </c:pt>
                <c:pt idx="2">
                  <c:v>2.25</c:v>
                </c:pt>
                <c:pt idx="3">
                  <c:v>2</c:v>
                </c:pt>
              </c:numCache>
            </c:numRef>
          </c:val>
          <c:extLst>
            <c:ext xmlns:c16="http://schemas.microsoft.com/office/drawing/2014/chart" uri="{C3380CC4-5D6E-409C-BE32-E72D297353CC}">
              <c16:uniqueId val="{00000003-6542-4644-B135-57982B4B6CE2}"/>
            </c:ext>
          </c:extLst>
        </c:ser>
        <c:dLbls>
          <c:dLblPos val="outEnd"/>
          <c:showLegendKey val="0"/>
          <c:showVal val="1"/>
          <c:showCatName val="0"/>
          <c:showSerName val="0"/>
          <c:showPercent val="0"/>
          <c:showBubbleSize val="0"/>
        </c:dLbls>
        <c:gapWidth val="219"/>
        <c:overlap val="-27"/>
        <c:axId val="774376512"/>
        <c:axId val="774375424"/>
      </c:barChart>
      <c:catAx>
        <c:axId val="774376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774375424"/>
        <c:crossesAt val="1"/>
        <c:auto val="1"/>
        <c:lblAlgn val="ctr"/>
        <c:lblOffset val="100"/>
        <c:noMultiLvlLbl val="0"/>
      </c:catAx>
      <c:valAx>
        <c:axId val="774375424"/>
        <c:scaling>
          <c:orientation val="minMax"/>
          <c:max val="5"/>
          <c:min val="1"/>
        </c:scaling>
        <c:delete val="1"/>
        <c:axPos val="l"/>
        <c:majorGridlines>
          <c:spPr>
            <a:ln w="9525" cap="flat" cmpd="sng" algn="ctr">
              <a:noFill/>
              <a:round/>
            </a:ln>
            <a:effectLst/>
          </c:spPr>
        </c:majorGridlines>
        <c:numFmt formatCode="0.00" sourceLinked="1"/>
        <c:majorTickMark val="out"/>
        <c:minorTickMark val="none"/>
        <c:tickLblPos val="nextTo"/>
        <c:crossAx val="774376512"/>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106FD08481214CA6D8AC35BE832D4B" ma:contentTypeVersion="13" ma:contentTypeDescription="Create a new document." ma:contentTypeScope="" ma:versionID="eb06522147d55be685ea1924d841b203">
  <xsd:schema xmlns:xsd="http://www.w3.org/2001/XMLSchema" xmlns:xs="http://www.w3.org/2001/XMLSchema" xmlns:p="http://schemas.microsoft.com/office/2006/metadata/properties" xmlns:ns3="242b920a-6450-4380-80ea-f8f921b83b2d" xmlns:ns4="4ade59aa-f642-4a8b-bece-bc217436c59d" targetNamespace="http://schemas.microsoft.com/office/2006/metadata/properties" ma:root="true" ma:fieldsID="b25c98025f90719bc78e7ab5a88e1a0c" ns3:_="" ns4:_="">
    <xsd:import namespace="242b920a-6450-4380-80ea-f8f921b83b2d"/>
    <xsd:import namespace="4ade59aa-f642-4a8b-bece-bc217436c5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b920a-6450-4380-80ea-f8f921b83b2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de59aa-f642-4a8b-bece-bc217436c59d"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FD22AA-3BA9-499F-BE06-FAB875275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b920a-6450-4380-80ea-f8f921b83b2d"/>
    <ds:schemaRef ds:uri="4ade59aa-f642-4a8b-bece-bc217436c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89A781-49AE-4664-B186-25C0AB0FC1CD}">
  <ds:schemaRefs>
    <ds:schemaRef ds:uri="http://schemas.microsoft.com/sharepoint/v3/contenttype/forms"/>
  </ds:schemaRefs>
</ds:datastoreItem>
</file>

<file path=customXml/itemProps3.xml><?xml version="1.0" encoding="utf-8"?>
<ds:datastoreItem xmlns:ds="http://schemas.openxmlformats.org/officeDocument/2006/customXml" ds:itemID="{DC739DCF-56AE-410E-815E-98250E093C83}">
  <ds:schemaRefs>
    <ds:schemaRef ds:uri="http://schemas.openxmlformats.org/officeDocument/2006/bibliography"/>
  </ds:schemaRefs>
</ds:datastoreItem>
</file>

<file path=customXml/itemProps4.xml><?xml version="1.0" encoding="utf-8"?>
<ds:datastoreItem xmlns:ds="http://schemas.openxmlformats.org/officeDocument/2006/customXml" ds:itemID="{A32D8B6F-01D1-45A9-98E1-2AC94B39FE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22272</Words>
  <Characters>126952</Characters>
  <Application>Microsoft Office Word</Application>
  <DocSecurity>0</DocSecurity>
  <Lines>1057</Lines>
  <Paragraphs>297</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The Impact of Attentional Interruptions on Creative Problem Solving</vt:lpstr>
      <vt:lpstr>    Defining Attention</vt:lpstr>
      <vt:lpstr>    Attention and Creativity</vt:lpstr>
      <vt:lpstr>Method</vt:lpstr>
      <vt:lpstr>    Sample</vt:lpstr>
      <vt:lpstr>    Experimental Task</vt:lpstr>
      <vt:lpstr>    Protocol and Manipulations</vt:lpstr>
      <vt:lpstr>    Measures</vt:lpstr>
      <vt:lpstr>        Control Variables</vt:lpstr>
      <vt:lpstr>        Dependent Variables	 </vt:lpstr>
      <vt:lpstr>Results</vt:lpstr>
      <vt:lpstr>    Analyses</vt:lpstr>
      <vt:lpstr>    Hypothesis Testing</vt:lpstr>
      <vt:lpstr>    Exploratory Findings</vt:lpstr>
      <vt:lpstr>Discussion</vt:lpstr>
      <vt:lpstr>    Limitations</vt:lpstr>
      <vt:lpstr>    Findings and Implications</vt:lpstr>
    </vt:vector>
  </TitlesOfParts>
  <Company/>
  <LinksUpToDate>false</LinksUpToDate>
  <CharactersWithSpaces>148927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Elliott</dc:creator>
  <cp:keywords/>
  <dc:description/>
  <cp:lastModifiedBy>Samantha Elliott</cp:lastModifiedBy>
  <cp:revision>11</cp:revision>
  <cp:lastPrinted>2021-07-21T16:25:00Z</cp:lastPrinted>
  <dcterms:created xsi:type="dcterms:W3CDTF">2021-07-21T01:41:00Z</dcterms:created>
  <dcterms:modified xsi:type="dcterms:W3CDTF">2021-07-21T16:25:00Z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0x010100BB106FD08481214CA6D8AC35BE832D4B</vt:lpwstr>
  </property>
</Properties>
</file>