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61D25" w14:textId="77777777" w:rsidR="00BD4383" w:rsidRDefault="00BD4383" w:rsidP="007130C5">
      <w:pPr>
        <w:pStyle w:val="NormalWeb"/>
        <w:jc w:val="center"/>
      </w:pPr>
    </w:p>
    <w:p w14:paraId="607E1A2B" w14:textId="2218B28A" w:rsidR="007130C5" w:rsidRPr="00FD7BFB" w:rsidRDefault="007130C5" w:rsidP="007130C5">
      <w:pPr>
        <w:pStyle w:val="NormalWeb"/>
        <w:jc w:val="center"/>
      </w:pPr>
      <w:r w:rsidRPr="00FD7BFB">
        <w:t>UNIVERSITY OF OKLAHOMA</w:t>
      </w:r>
    </w:p>
    <w:p w14:paraId="345F64D5" w14:textId="5AE2E166" w:rsidR="007130C5" w:rsidRPr="00FD7BFB" w:rsidRDefault="007130C5" w:rsidP="007130C5">
      <w:pPr>
        <w:pStyle w:val="NormalWeb"/>
        <w:jc w:val="center"/>
      </w:pPr>
      <w:r w:rsidRPr="00FD7BFB">
        <w:t>GRADUATE COLLEGE</w:t>
      </w:r>
    </w:p>
    <w:p w14:paraId="13F52152" w14:textId="77777777" w:rsidR="007130C5" w:rsidRPr="00FD7BFB" w:rsidRDefault="007130C5" w:rsidP="007130C5">
      <w:pPr>
        <w:pStyle w:val="NormalWeb"/>
        <w:jc w:val="center"/>
      </w:pPr>
    </w:p>
    <w:p w14:paraId="6FE28DF6" w14:textId="77777777" w:rsidR="007130C5" w:rsidRPr="00FD7BFB" w:rsidRDefault="007130C5" w:rsidP="007130C5">
      <w:pPr>
        <w:pStyle w:val="NormalWeb"/>
        <w:jc w:val="center"/>
      </w:pPr>
    </w:p>
    <w:p w14:paraId="31834B4D" w14:textId="77777777" w:rsidR="007130C5" w:rsidRPr="00FD7BFB" w:rsidRDefault="007130C5" w:rsidP="007130C5">
      <w:pPr>
        <w:pStyle w:val="NormalWeb"/>
        <w:jc w:val="center"/>
      </w:pPr>
    </w:p>
    <w:p w14:paraId="5F04BFFF" w14:textId="45059F23" w:rsidR="00613D0F" w:rsidRPr="00FD7BFB" w:rsidRDefault="00613D0F" w:rsidP="00613D0F">
      <w:pPr>
        <w:pStyle w:val="NormalWeb"/>
        <w:spacing w:line="480" w:lineRule="auto"/>
        <w:jc w:val="center"/>
      </w:pPr>
      <w:r w:rsidRPr="004247F3">
        <w:t>AN ORCHESTRATION ANALYSIS OF KEVIN WALCZYK</w:t>
      </w:r>
      <w:r>
        <w:t>’</w:t>
      </w:r>
      <w:r w:rsidRPr="004247F3">
        <w:t xml:space="preserve">S </w:t>
      </w:r>
      <w:r w:rsidRPr="004247F3">
        <w:rPr>
          <w:i/>
          <w:iCs/>
        </w:rPr>
        <w:t>CONCERTO GAUCHO FOR TRUMPET AND WIND ENSEMBLE</w:t>
      </w:r>
      <w:r w:rsidRPr="004247F3">
        <w:t xml:space="preserve"> (2007) IN CONTEXT WITH THE CONCERTO GENRE FOR BANDS FROM </w:t>
      </w:r>
      <w:r w:rsidR="00352D5A">
        <w:t>1</w:t>
      </w:r>
      <w:r w:rsidR="00DC6983">
        <w:t>880 TO 2007</w:t>
      </w:r>
    </w:p>
    <w:p w14:paraId="0B72997A" w14:textId="77777777" w:rsidR="0011614B" w:rsidRPr="00FD7BFB" w:rsidRDefault="0011614B" w:rsidP="007130C5">
      <w:pPr>
        <w:pStyle w:val="NormalWeb"/>
        <w:jc w:val="center"/>
      </w:pPr>
    </w:p>
    <w:p w14:paraId="2E17B369" w14:textId="1823387F" w:rsidR="007130C5" w:rsidRPr="00FD7BFB" w:rsidRDefault="007130C5" w:rsidP="007130C5">
      <w:pPr>
        <w:pStyle w:val="NormalWeb"/>
        <w:jc w:val="center"/>
      </w:pPr>
      <w:r w:rsidRPr="00FD7BFB">
        <w:t>A DOCUMENT</w:t>
      </w:r>
    </w:p>
    <w:p w14:paraId="26E5A157" w14:textId="4D4C23EC" w:rsidR="007130C5" w:rsidRPr="00FD7BFB" w:rsidRDefault="007130C5" w:rsidP="007130C5">
      <w:pPr>
        <w:pStyle w:val="NormalWeb"/>
        <w:jc w:val="center"/>
      </w:pPr>
      <w:r w:rsidRPr="00FD7BFB">
        <w:t>SUBMITTED TO THE GRADUATE FACULTY</w:t>
      </w:r>
    </w:p>
    <w:p w14:paraId="66E512CB" w14:textId="21626D5A" w:rsidR="007130C5" w:rsidRPr="00FD7BFB" w:rsidRDefault="0011614B" w:rsidP="007130C5">
      <w:pPr>
        <w:pStyle w:val="NormalWeb"/>
        <w:jc w:val="center"/>
      </w:pPr>
      <w:r w:rsidRPr="00FD7BFB">
        <w:t>i</w:t>
      </w:r>
      <w:r w:rsidR="007130C5" w:rsidRPr="00FD7BFB">
        <w:t>n partial fulfillment of the requirements for the</w:t>
      </w:r>
    </w:p>
    <w:p w14:paraId="4057AFF6" w14:textId="0B5D6450" w:rsidR="007130C5" w:rsidRPr="00FD7BFB" w:rsidRDefault="0011614B" w:rsidP="007130C5">
      <w:pPr>
        <w:pStyle w:val="NormalWeb"/>
        <w:jc w:val="center"/>
      </w:pPr>
      <w:r w:rsidRPr="00FD7BFB">
        <w:t>D</w:t>
      </w:r>
      <w:r w:rsidR="007130C5" w:rsidRPr="00FD7BFB">
        <w:t>egree of</w:t>
      </w:r>
    </w:p>
    <w:p w14:paraId="4719AD79" w14:textId="2A662CEF" w:rsidR="007130C5" w:rsidRPr="00FD7BFB" w:rsidRDefault="007130C5" w:rsidP="007130C5">
      <w:pPr>
        <w:pStyle w:val="NormalWeb"/>
        <w:jc w:val="center"/>
      </w:pPr>
      <w:r w:rsidRPr="00FD7BFB">
        <w:t>DOCTOR OF MUSICAL ARTS</w:t>
      </w:r>
    </w:p>
    <w:p w14:paraId="1AA599AF" w14:textId="77777777" w:rsidR="0011614B" w:rsidRPr="00FD7BFB" w:rsidRDefault="0011614B" w:rsidP="007130C5">
      <w:pPr>
        <w:pStyle w:val="NormalWeb"/>
        <w:jc w:val="center"/>
      </w:pPr>
    </w:p>
    <w:p w14:paraId="16046B42" w14:textId="77777777" w:rsidR="0011614B" w:rsidRPr="00FD7BFB" w:rsidRDefault="0011614B" w:rsidP="007130C5">
      <w:pPr>
        <w:pStyle w:val="NormalWeb"/>
        <w:jc w:val="center"/>
      </w:pPr>
    </w:p>
    <w:p w14:paraId="2EB84BDD" w14:textId="71033FEC" w:rsidR="0011614B" w:rsidRPr="00FD7BFB" w:rsidRDefault="0011614B" w:rsidP="007130C5">
      <w:pPr>
        <w:pStyle w:val="NormalWeb"/>
        <w:jc w:val="center"/>
      </w:pPr>
    </w:p>
    <w:p w14:paraId="1450B3AB" w14:textId="77777777" w:rsidR="000C1013" w:rsidRPr="00FD7BFB" w:rsidRDefault="000C1013" w:rsidP="007130C5">
      <w:pPr>
        <w:pStyle w:val="NormalWeb"/>
        <w:jc w:val="center"/>
      </w:pPr>
    </w:p>
    <w:p w14:paraId="7B5A1DE4" w14:textId="77777777" w:rsidR="0011614B" w:rsidRPr="00FD7BFB" w:rsidRDefault="0011614B" w:rsidP="007130C5">
      <w:pPr>
        <w:pStyle w:val="NormalWeb"/>
        <w:jc w:val="center"/>
      </w:pPr>
    </w:p>
    <w:p w14:paraId="3F20D5EC" w14:textId="429379E6" w:rsidR="007130C5" w:rsidRPr="00FD7BFB" w:rsidRDefault="007130C5" w:rsidP="007130C5">
      <w:pPr>
        <w:pStyle w:val="NormalWeb"/>
        <w:jc w:val="center"/>
      </w:pPr>
      <w:r w:rsidRPr="00FD7BFB">
        <w:t>By</w:t>
      </w:r>
    </w:p>
    <w:p w14:paraId="2BA0D16C" w14:textId="2AA2D226" w:rsidR="007130C5" w:rsidRPr="00FD7BFB" w:rsidRDefault="0011614B" w:rsidP="0011614B">
      <w:pPr>
        <w:pStyle w:val="NormalWeb"/>
        <w:contextualSpacing/>
        <w:jc w:val="center"/>
      </w:pPr>
      <w:r w:rsidRPr="00FD7BFB">
        <w:t>JON R.</w:t>
      </w:r>
      <w:r w:rsidR="00DB0D48" w:rsidRPr="00FD7BFB">
        <w:t xml:space="preserve"> </w:t>
      </w:r>
      <w:r w:rsidR="005D1604" w:rsidRPr="00FD7BFB">
        <w:t xml:space="preserve">M. </w:t>
      </w:r>
      <w:r w:rsidRPr="00FD7BFB">
        <w:t>CONRAD</w:t>
      </w:r>
    </w:p>
    <w:p w14:paraId="2D74D4BB" w14:textId="328926E8" w:rsidR="007130C5" w:rsidRPr="00FD7BFB" w:rsidRDefault="007130C5" w:rsidP="0011614B">
      <w:pPr>
        <w:pStyle w:val="NormalWeb"/>
        <w:contextualSpacing/>
        <w:jc w:val="center"/>
      </w:pPr>
      <w:r w:rsidRPr="00FD7BFB">
        <w:t>Norman, Oklahoma</w:t>
      </w:r>
    </w:p>
    <w:p w14:paraId="04373BBA" w14:textId="551E10E5" w:rsidR="00427B17" w:rsidRPr="00FD7BFB" w:rsidRDefault="007130C5" w:rsidP="000C1013">
      <w:pPr>
        <w:pStyle w:val="NormalWeb"/>
        <w:contextualSpacing/>
        <w:jc w:val="center"/>
      </w:pPr>
      <w:r w:rsidRPr="00FD7BFB">
        <w:t>20</w:t>
      </w:r>
      <w:r w:rsidR="0011614B" w:rsidRPr="00FD7BFB">
        <w:t>2</w:t>
      </w:r>
      <w:r w:rsidR="004110E9" w:rsidRPr="00FD7BFB">
        <w:t>4</w:t>
      </w:r>
    </w:p>
    <w:p w14:paraId="00F7014B" w14:textId="78D33F3E" w:rsidR="00613D0F" w:rsidRPr="00FD7BFB" w:rsidRDefault="00613D0F" w:rsidP="00613D0F">
      <w:pPr>
        <w:pStyle w:val="NormalWeb"/>
        <w:jc w:val="center"/>
      </w:pPr>
      <w:r w:rsidRPr="004247F3">
        <w:lastRenderedPageBreak/>
        <w:t>AN ORCHESTRATION ANALYSIS OF KEVIN WALCZYK</w:t>
      </w:r>
      <w:r>
        <w:t>’</w:t>
      </w:r>
      <w:r w:rsidRPr="004247F3">
        <w:t xml:space="preserve">S </w:t>
      </w:r>
      <w:r w:rsidRPr="004247F3">
        <w:rPr>
          <w:i/>
          <w:iCs/>
        </w:rPr>
        <w:t>CONCERTO GAUCHO FOR TRUMPET AND WIND ENSEMBLE</w:t>
      </w:r>
      <w:r w:rsidRPr="004247F3">
        <w:t xml:space="preserve"> (2007) IN CONTEXT WITH THE CONCERTO GENRE FOR BANDS FROM </w:t>
      </w:r>
      <w:r w:rsidR="00352D5A">
        <w:t>1</w:t>
      </w:r>
      <w:r w:rsidR="00DC6983">
        <w:t>880 TO 2007</w:t>
      </w:r>
    </w:p>
    <w:p w14:paraId="6D475265" w14:textId="77777777" w:rsidR="008D0C6D" w:rsidRPr="00FD7BFB" w:rsidRDefault="008D0C6D" w:rsidP="00FA2F3B">
      <w:pPr>
        <w:pStyle w:val="NormalWeb"/>
        <w:jc w:val="center"/>
      </w:pPr>
    </w:p>
    <w:p w14:paraId="7ABCD752" w14:textId="48CE385B" w:rsidR="0011614B" w:rsidRPr="00FD7BFB" w:rsidRDefault="0011614B" w:rsidP="007130C5">
      <w:pPr>
        <w:pStyle w:val="NormalWeb"/>
      </w:pPr>
    </w:p>
    <w:p w14:paraId="2664530B" w14:textId="77777777" w:rsidR="00FA2F3B" w:rsidRPr="00FD7BFB" w:rsidRDefault="00FA2F3B" w:rsidP="007130C5">
      <w:pPr>
        <w:pStyle w:val="NormalWeb"/>
      </w:pPr>
    </w:p>
    <w:p w14:paraId="2A54D01B" w14:textId="77777777" w:rsidR="0011614B" w:rsidRPr="00FD7BFB" w:rsidRDefault="0011614B" w:rsidP="007130C5">
      <w:pPr>
        <w:pStyle w:val="NormalWeb"/>
      </w:pPr>
    </w:p>
    <w:p w14:paraId="5DAD76A0" w14:textId="1A3B2CF1" w:rsidR="007130C5" w:rsidRPr="00FD7BFB" w:rsidRDefault="007130C5" w:rsidP="0011614B">
      <w:pPr>
        <w:pStyle w:val="NormalWeb"/>
        <w:jc w:val="center"/>
      </w:pPr>
      <w:r w:rsidRPr="00FD7BFB">
        <w:t>A DOCUMENT</w:t>
      </w:r>
      <w:r w:rsidR="006C324D" w:rsidRPr="00FD7BFB">
        <w:t xml:space="preserve"> </w:t>
      </w:r>
      <w:r w:rsidRPr="00FD7BFB">
        <w:t>APPROVED FOR THE SCHOOL OF MUSIC</w:t>
      </w:r>
    </w:p>
    <w:p w14:paraId="13F0D190" w14:textId="77777777" w:rsidR="0011614B" w:rsidRPr="00FD7BFB" w:rsidRDefault="0011614B" w:rsidP="007130C5">
      <w:pPr>
        <w:pStyle w:val="NormalWeb"/>
      </w:pPr>
    </w:p>
    <w:p w14:paraId="47FEA6E9" w14:textId="77777777" w:rsidR="0011614B" w:rsidRPr="00FD7BFB" w:rsidRDefault="0011614B" w:rsidP="007130C5">
      <w:pPr>
        <w:pStyle w:val="NormalWeb"/>
      </w:pPr>
    </w:p>
    <w:p w14:paraId="71B72BBF" w14:textId="77777777" w:rsidR="0011614B" w:rsidRPr="00FD7BFB" w:rsidRDefault="0011614B" w:rsidP="007130C5">
      <w:pPr>
        <w:pStyle w:val="NormalWeb"/>
      </w:pPr>
    </w:p>
    <w:p w14:paraId="62ACBBC7" w14:textId="7C3380DF" w:rsidR="007130C5" w:rsidRPr="00FD7BFB" w:rsidRDefault="007130C5" w:rsidP="0011614B">
      <w:pPr>
        <w:pStyle w:val="NormalWeb"/>
        <w:jc w:val="center"/>
      </w:pPr>
      <w:r w:rsidRPr="00FD7BFB">
        <w:t>BY</w:t>
      </w:r>
      <w:r w:rsidR="0011614B" w:rsidRPr="00FD7BFB">
        <w:t xml:space="preserve"> THE COMMITTEE CONSISTING OF</w:t>
      </w:r>
    </w:p>
    <w:p w14:paraId="450AC256" w14:textId="38341F2F" w:rsidR="0011614B" w:rsidRPr="00FD7BFB" w:rsidRDefault="0011614B" w:rsidP="0011614B">
      <w:pPr>
        <w:pStyle w:val="NormalWeb"/>
        <w:jc w:val="center"/>
      </w:pPr>
    </w:p>
    <w:p w14:paraId="429D2A03" w14:textId="2DCA3544" w:rsidR="003D7B7D" w:rsidRPr="00FD7BFB" w:rsidRDefault="003D7B7D" w:rsidP="0011614B">
      <w:pPr>
        <w:pStyle w:val="NormalWeb"/>
        <w:jc w:val="center"/>
      </w:pPr>
    </w:p>
    <w:p w14:paraId="5A7A355A" w14:textId="77777777" w:rsidR="00640871" w:rsidRPr="00FD7BFB" w:rsidRDefault="00640871" w:rsidP="0011614B">
      <w:pPr>
        <w:pStyle w:val="NormalWeb"/>
        <w:jc w:val="center"/>
      </w:pPr>
    </w:p>
    <w:p w14:paraId="2F6E12B2" w14:textId="6B71C1EF" w:rsidR="003D7B7D" w:rsidRPr="00FD7BFB" w:rsidRDefault="00650FC8" w:rsidP="00640871">
      <w:pPr>
        <w:pStyle w:val="NormalWeb"/>
        <w:contextualSpacing/>
        <w:jc w:val="right"/>
      </w:pPr>
      <w:r w:rsidRPr="00FD7BFB">
        <w:t>Dr. Shanti Simon, Chair</w:t>
      </w:r>
    </w:p>
    <w:p w14:paraId="17799837" w14:textId="77777777" w:rsidR="003D7B7D" w:rsidRPr="00FD7BFB" w:rsidRDefault="003D7B7D" w:rsidP="00650FC8">
      <w:pPr>
        <w:pStyle w:val="NormalWeb"/>
        <w:contextualSpacing/>
        <w:jc w:val="right"/>
      </w:pPr>
    </w:p>
    <w:p w14:paraId="42DCD024" w14:textId="4044E321" w:rsidR="003D7B7D" w:rsidRPr="00FD7BFB" w:rsidRDefault="007130C5" w:rsidP="00640871">
      <w:pPr>
        <w:pStyle w:val="NormalWeb"/>
        <w:contextualSpacing/>
        <w:jc w:val="right"/>
      </w:pPr>
      <w:r w:rsidRPr="00FD7BFB">
        <w:t>Dr. William K. Wakefield</w:t>
      </w:r>
    </w:p>
    <w:p w14:paraId="2CCDD589" w14:textId="77777777" w:rsidR="003D7B7D" w:rsidRPr="00FD7BFB" w:rsidRDefault="003D7B7D" w:rsidP="0011614B">
      <w:pPr>
        <w:pStyle w:val="NormalWeb"/>
        <w:contextualSpacing/>
        <w:jc w:val="right"/>
      </w:pPr>
    </w:p>
    <w:p w14:paraId="10795F22" w14:textId="2C29D8CF" w:rsidR="00650FC8" w:rsidRPr="00FD7BFB" w:rsidRDefault="007130C5" w:rsidP="0011614B">
      <w:pPr>
        <w:pStyle w:val="NormalWeb"/>
        <w:contextualSpacing/>
        <w:jc w:val="right"/>
        <w:rPr>
          <w:lang w:val="de-DE"/>
        </w:rPr>
      </w:pPr>
      <w:r w:rsidRPr="00FD7BFB">
        <w:rPr>
          <w:lang w:val="de-DE"/>
        </w:rPr>
        <w:t>Dr. Christopher Baumgartner</w:t>
      </w:r>
    </w:p>
    <w:p w14:paraId="0DDD3F7D" w14:textId="77777777" w:rsidR="005E223D" w:rsidRPr="00FD7BFB" w:rsidRDefault="005E223D" w:rsidP="0011614B">
      <w:pPr>
        <w:pStyle w:val="NormalWeb"/>
        <w:contextualSpacing/>
        <w:jc w:val="right"/>
        <w:rPr>
          <w:lang w:val="de-DE"/>
        </w:rPr>
      </w:pPr>
    </w:p>
    <w:p w14:paraId="5B6F1FE7" w14:textId="365712A3" w:rsidR="005E223D" w:rsidRPr="00FD7BFB" w:rsidRDefault="005E223D" w:rsidP="0011614B">
      <w:pPr>
        <w:pStyle w:val="NormalWeb"/>
        <w:contextualSpacing/>
        <w:jc w:val="right"/>
        <w:rPr>
          <w:lang w:val="de-DE"/>
        </w:rPr>
      </w:pPr>
      <w:r w:rsidRPr="00FD7BFB">
        <w:rPr>
          <w:lang w:val="de-DE"/>
        </w:rPr>
        <w:t>Dr. Caroline Hand</w:t>
      </w:r>
    </w:p>
    <w:p w14:paraId="7612542C" w14:textId="77777777" w:rsidR="003D7B7D" w:rsidRPr="00FD7BFB" w:rsidRDefault="003D7B7D" w:rsidP="00640871">
      <w:pPr>
        <w:pStyle w:val="NormalWeb"/>
        <w:contextualSpacing/>
        <w:rPr>
          <w:lang w:val="de-DE"/>
        </w:rPr>
      </w:pPr>
    </w:p>
    <w:p w14:paraId="48C8D0DB" w14:textId="5F75FB9F" w:rsidR="0011614B" w:rsidRPr="00FD7BFB" w:rsidRDefault="007130C5" w:rsidP="00503158">
      <w:pPr>
        <w:pStyle w:val="NormalWeb"/>
        <w:contextualSpacing/>
        <w:jc w:val="right"/>
        <w:rPr>
          <w:lang w:val="de-DE"/>
        </w:rPr>
      </w:pPr>
      <w:r w:rsidRPr="00FD7BFB">
        <w:rPr>
          <w:lang w:val="de-DE"/>
        </w:rPr>
        <w:t xml:space="preserve">Dr. </w:t>
      </w:r>
      <w:r w:rsidR="00650FC8" w:rsidRPr="00FD7BFB">
        <w:rPr>
          <w:lang w:val="de-DE"/>
        </w:rPr>
        <w:t>Judith Pender</w:t>
      </w:r>
    </w:p>
    <w:p w14:paraId="5964A8D2" w14:textId="77777777" w:rsidR="0011614B" w:rsidRPr="00FD7BFB" w:rsidRDefault="0011614B" w:rsidP="007130C5">
      <w:pPr>
        <w:pStyle w:val="NormalWeb"/>
        <w:rPr>
          <w:lang w:val="de-DE"/>
        </w:rPr>
      </w:pPr>
    </w:p>
    <w:p w14:paraId="77CABB3C" w14:textId="77777777" w:rsidR="00816120" w:rsidRPr="00FD7BFB" w:rsidRDefault="00816120" w:rsidP="00650FC8">
      <w:pPr>
        <w:pStyle w:val="NormalWeb"/>
        <w:jc w:val="center"/>
        <w:rPr>
          <w:lang w:val="de-DE"/>
        </w:rPr>
        <w:sectPr w:rsidR="00816120" w:rsidRPr="00FD7BFB" w:rsidSect="00BD4383">
          <w:headerReference w:type="even" r:id="rId8"/>
          <w:headerReference w:type="default" r:id="rId9"/>
          <w:footerReference w:type="even" r:id="rId10"/>
          <w:footerReference w:type="default" r:id="rId11"/>
          <w:headerReference w:type="first" r:id="rId12"/>
          <w:pgSz w:w="12240" w:h="15840"/>
          <w:pgMar w:top="1440" w:right="1440" w:bottom="1440" w:left="2160" w:header="720" w:footer="720" w:gutter="0"/>
          <w:cols w:space="720"/>
          <w:titlePg/>
          <w:docGrid w:linePitch="360"/>
        </w:sectPr>
      </w:pPr>
    </w:p>
    <w:p w14:paraId="4D9017C7" w14:textId="77777777" w:rsidR="00650FC8" w:rsidRPr="00FD7BFB" w:rsidRDefault="00650FC8" w:rsidP="00650FC8">
      <w:pPr>
        <w:pStyle w:val="NormalWeb"/>
        <w:jc w:val="center"/>
        <w:rPr>
          <w:lang w:val="de-DE"/>
        </w:rPr>
      </w:pPr>
    </w:p>
    <w:p w14:paraId="409EC4DC" w14:textId="77777777" w:rsidR="00650FC8" w:rsidRPr="00FD7BFB" w:rsidRDefault="00650FC8" w:rsidP="00650FC8">
      <w:pPr>
        <w:pStyle w:val="NormalWeb"/>
        <w:jc w:val="center"/>
        <w:rPr>
          <w:lang w:val="de-DE"/>
        </w:rPr>
      </w:pPr>
    </w:p>
    <w:p w14:paraId="74AA189B" w14:textId="77777777" w:rsidR="00650FC8" w:rsidRPr="00FD7BFB" w:rsidRDefault="00650FC8" w:rsidP="00650FC8">
      <w:pPr>
        <w:pStyle w:val="NormalWeb"/>
        <w:jc w:val="center"/>
        <w:rPr>
          <w:lang w:val="de-DE"/>
        </w:rPr>
      </w:pPr>
    </w:p>
    <w:p w14:paraId="6E1332C9" w14:textId="77777777" w:rsidR="00650FC8" w:rsidRPr="00FD7BFB" w:rsidRDefault="00650FC8" w:rsidP="00650FC8">
      <w:pPr>
        <w:pStyle w:val="NormalWeb"/>
        <w:jc w:val="center"/>
        <w:rPr>
          <w:lang w:val="de-DE"/>
        </w:rPr>
      </w:pPr>
    </w:p>
    <w:p w14:paraId="433CB0BC" w14:textId="2F1D8233" w:rsidR="00650FC8" w:rsidRPr="00FD7BFB" w:rsidRDefault="00650FC8" w:rsidP="00650FC8">
      <w:pPr>
        <w:pStyle w:val="NormalWeb"/>
        <w:jc w:val="center"/>
        <w:rPr>
          <w:lang w:val="de-DE"/>
        </w:rPr>
      </w:pPr>
    </w:p>
    <w:p w14:paraId="1A18B226" w14:textId="77777777" w:rsidR="00640871" w:rsidRPr="00FD7BFB" w:rsidRDefault="00640871" w:rsidP="00650FC8">
      <w:pPr>
        <w:pStyle w:val="NormalWeb"/>
        <w:jc w:val="center"/>
        <w:rPr>
          <w:lang w:val="de-DE"/>
        </w:rPr>
      </w:pPr>
    </w:p>
    <w:p w14:paraId="75EF8B5A" w14:textId="77777777" w:rsidR="00650FC8" w:rsidRPr="00FD7BFB" w:rsidRDefault="00650FC8" w:rsidP="00650FC8">
      <w:pPr>
        <w:pStyle w:val="NormalWeb"/>
        <w:jc w:val="center"/>
        <w:rPr>
          <w:lang w:val="de-DE"/>
        </w:rPr>
      </w:pPr>
    </w:p>
    <w:p w14:paraId="0A3434F1" w14:textId="77777777" w:rsidR="00650FC8" w:rsidRPr="00FD7BFB" w:rsidRDefault="00650FC8" w:rsidP="00650FC8">
      <w:pPr>
        <w:pStyle w:val="NormalWeb"/>
        <w:jc w:val="center"/>
        <w:rPr>
          <w:lang w:val="de-DE"/>
        </w:rPr>
      </w:pPr>
    </w:p>
    <w:p w14:paraId="165B7D40" w14:textId="77777777" w:rsidR="00650FC8" w:rsidRPr="00FD7BFB" w:rsidRDefault="00650FC8" w:rsidP="00650FC8">
      <w:pPr>
        <w:pStyle w:val="NormalWeb"/>
        <w:jc w:val="center"/>
        <w:rPr>
          <w:lang w:val="de-DE"/>
        </w:rPr>
      </w:pPr>
    </w:p>
    <w:p w14:paraId="20EF3F0E" w14:textId="77777777" w:rsidR="00650FC8" w:rsidRPr="00FD7BFB" w:rsidRDefault="00650FC8" w:rsidP="00650FC8">
      <w:pPr>
        <w:pStyle w:val="NormalWeb"/>
        <w:jc w:val="center"/>
        <w:rPr>
          <w:lang w:val="de-DE"/>
        </w:rPr>
      </w:pPr>
    </w:p>
    <w:p w14:paraId="21BB46C0" w14:textId="77777777" w:rsidR="00650FC8" w:rsidRPr="00FD7BFB" w:rsidRDefault="00650FC8" w:rsidP="00650FC8">
      <w:pPr>
        <w:pStyle w:val="NormalWeb"/>
        <w:jc w:val="center"/>
        <w:rPr>
          <w:lang w:val="de-DE"/>
        </w:rPr>
      </w:pPr>
    </w:p>
    <w:p w14:paraId="1EAB5601" w14:textId="77777777" w:rsidR="00650FC8" w:rsidRPr="00FD7BFB" w:rsidRDefault="00650FC8" w:rsidP="00650FC8">
      <w:pPr>
        <w:pStyle w:val="NormalWeb"/>
        <w:jc w:val="center"/>
        <w:rPr>
          <w:lang w:val="de-DE"/>
        </w:rPr>
      </w:pPr>
    </w:p>
    <w:p w14:paraId="18091721" w14:textId="77777777" w:rsidR="00650FC8" w:rsidRPr="00FD7BFB" w:rsidRDefault="00650FC8" w:rsidP="00650FC8">
      <w:pPr>
        <w:pStyle w:val="NormalWeb"/>
        <w:jc w:val="center"/>
        <w:rPr>
          <w:lang w:val="de-DE"/>
        </w:rPr>
      </w:pPr>
    </w:p>
    <w:p w14:paraId="4D884260" w14:textId="77777777" w:rsidR="00650FC8" w:rsidRPr="00FD7BFB" w:rsidRDefault="00650FC8" w:rsidP="00650FC8">
      <w:pPr>
        <w:pStyle w:val="NormalWeb"/>
        <w:jc w:val="center"/>
        <w:rPr>
          <w:lang w:val="de-DE"/>
        </w:rPr>
      </w:pPr>
    </w:p>
    <w:p w14:paraId="5D82E4AD" w14:textId="77777777" w:rsidR="00650FC8" w:rsidRPr="00FD7BFB" w:rsidRDefault="00650FC8" w:rsidP="00650FC8">
      <w:pPr>
        <w:pStyle w:val="NormalWeb"/>
        <w:jc w:val="center"/>
        <w:rPr>
          <w:lang w:val="de-DE"/>
        </w:rPr>
      </w:pPr>
    </w:p>
    <w:p w14:paraId="685A6E53" w14:textId="77777777" w:rsidR="00650FC8" w:rsidRPr="00FD7BFB" w:rsidRDefault="00650FC8" w:rsidP="00650FC8">
      <w:pPr>
        <w:pStyle w:val="NormalWeb"/>
        <w:jc w:val="center"/>
        <w:rPr>
          <w:lang w:val="de-DE"/>
        </w:rPr>
      </w:pPr>
    </w:p>
    <w:p w14:paraId="7CA1E00A" w14:textId="1D5DB2BC" w:rsidR="00650FC8" w:rsidRPr="00FD7BFB" w:rsidRDefault="00650FC8" w:rsidP="00650FC8">
      <w:pPr>
        <w:pStyle w:val="NormalWeb"/>
        <w:jc w:val="center"/>
        <w:rPr>
          <w:lang w:val="de-DE"/>
        </w:rPr>
      </w:pPr>
    </w:p>
    <w:p w14:paraId="2E9EA57F" w14:textId="173FD2C1" w:rsidR="00640871" w:rsidRPr="00FD7BFB" w:rsidRDefault="00640871" w:rsidP="00650FC8">
      <w:pPr>
        <w:pStyle w:val="NormalWeb"/>
        <w:jc w:val="center"/>
        <w:rPr>
          <w:lang w:val="de-DE"/>
        </w:rPr>
      </w:pPr>
    </w:p>
    <w:p w14:paraId="0684F2E2" w14:textId="3566877E" w:rsidR="00640871" w:rsidRPr="00FD7BFB" w:rsidRDefault="00640871" w:rsidP="00650FC8">
      <w:pPr>
        <w:pStyle w:val="NormalWeb"/>
        <w:jc w:val="center"/>
        <w:rPr>
          <w:lang w:val="de-DE"/>
        </w:rPr>
      </w:pPr>
    </w:p>
    <w:p w14:paraId="3968B9E0" w14:textId="01AF9CB2" w:rsidR="00640871" w:rsidRPr="00FD7BFB" w:rsidRDefault="00640871" w:rsidP="00650FC8">
      <w:pPr>
        <w:pStyle w:val="NormalWeb"/>
        <w:jc w:val="center"/>
        <w:rPr>
          <w:lang w:val="de-DE"/>
        </w:rPr>
      </w:pPr>
    </w:p>
    <w:p w14:paraId="491B15BB" w14:textId="77777777" w:rsidR="00640871" w:rsidRPr="00FD7BFB" w:rsidRDefault="00640871" w:rsidP="00650FC8">
      <w:pPr>
        <w:pStyle w:val="NormalWeb"/>
        <w:jc w:val="center"/>
        <w:rPr>
          <w:lang w:val="de-DE"/>
        </w:rPr>
      </w:pPr>
    </w:p>
    <w:p w14:paraId="016F005F" w14:textId="77777777" w:rsidR="00402D98" w:rsidRPr="00FD7BFB" w:rsidRDefault="00402D98" w:rsidP="00650FC8">
      <w:pPr>
        <w:pStyle w:val="NormalWeb"/>
        <w:jc w:val="center"/>
        <w:rPr>
          <w:lang w:val="de-DE"/>
        </w:rPr>
      </w:pPr>
    </w:p>
    <w:p w14:paraId="106A5A70" w14:textId="3C500DEC" w:rsidR="00650FC8" w:rsidRPr="00FD7BFB" w:rsidRDefault="007130C5" w:rsidP="00650FC8">
      <w:pPr>
        <w:pStyle w:val="NormalWeb"/>
        <w:contextualSpacing/>
        <w:jc w:val="center"/>
      </w:pPr>
      <w:r w:rsidRPr="00FD7BFB">
        <w:t xml:space="preserve">© Copyright by </w:t>
      </w:r>
      <w:r w:rsidR="00650FC8" w:rsidRPr="00FD7BFB">
        <w:t>JON R</w:t>
      </w:r>
      <w:r w:rsidR="004A2FD4" w:rsidRPr="00FD7BFB">
        <w:t>. M.</w:t>
      </w:r>
      <w:r w:rsidR="005D1604" w:rsidRPr="00FD7BFB">
        <w:t xml:space="preserve"> </w:t>
      </w:r>
      <w:r w:rsidR="00650FC8" w:rsidRPr="00FD7BFB">
        <w:t>CONRAD</w:t>
      </w:r>
      <w:r w:rsidRPr="00FD7BFB">
        <w:t>, 20</w:t>
      </w:r>
      <w:r w:rsidR="00650FC8" w:rsidRPr="00FD7BFB">
        <w:t>2</w:t>
      </w:r>
      <w:r w:rsidR="004110E9" w:rsidRPr="00FD7BFB">
        <w:t>4</w:t>
      </w:r>
    </w:p>
    <w:p w14:paraId="377DD2A0" w14:textId="77777777" w:rsidR="00816120" w:rsidRPr="00FD7BFB" w:rsidRDefault="007130C5" w:rsidP="00650FC8">
      <w:pPr>
        <w:pStyle w:val="NormalWeb"/>
        <w:contextualSpacing/>
        <w:jc w:val="center"/>
        <w:sectPr w:rsidR="00816120" w:rsidRPr="00FD7BFB" w:rsidSect="00816120">
          <w:pgSz w:w="12240" w:h="15840"/>
          <w:pgMar w:top="1440" w:right="1440" w:bottom="1440" w:left="2160" w:header="720" w:footer="720" w:gutter="0"/>
          <w:cols w:space="720"/>
          <w:docGrid w:linePitch="360"/>
        </w:sectPr>
      </w:pPr>
      <w:r w:rsidRPr="00FD7BFB">
        <w:t>All Rights Reserved.</w:t>
      </w:r>
    </w:p>
    <w:p w14:paraId="421320C0" w14:textId="77777777" w:rsidR="004E22F9" w:rsidRDefault="004E22F9" w:rsidP="004E22F9">
      <w:pPr>
        <w:jc w:val="center"/>
        <w:rPr>
          <w:rFonts w:ascii="Times New Roman" w:hAnsi="Times New Roman" w:cs="Times New Roman"/>
        </w:rPr>
      </w:pPr>
    </w:p>
    <w:p w14:paraId="72DC3313" w14:textId="77777777" w:rsidR="004E22F9" w:rsidRDefault="004E22F9" w:rsidP="004E22F9">
      <w:pPr>
        <w:jc w:val="center"/>
        <w:rPr>
          <w:rFonts w:ascii="Times New Roman" w:hAnsi="Times New Roman" w:cs="Times New Roman"/>
        </w:rPr>
      </w:pPr>
    </w:p>
    <w:p w14:paraId="04A04B21" w14:textId="77777777" w:rsidR="004E22F9" w:rsidRDefault="004E22F9" w:rsidP="004E22F9">
      <w:pPr>
        <w:jc w:val="center"/>
        <w:rPr>
          <w:rFonts w:ascii="Times New Roman" w:hAnsi="Times New Roman" w:cs="Times New Roman"/>
        </w:rPr>
      </w:pPr>
    </w:p>
    <w:p w14:paraId="146EE1C5" w14:textId="77777777" w:rsidR="004E22F9" w:rsidRDefault="004E22F9" w:rsidP="004E22F9">
      <w:pPr>
        <w:jc w:val="center"/>
        <w:rPr>
          <w:rFonts w:ascii="Times New Roman" w:hAnsi="Times New Roman" w:cs="Times New Roman"/>
        </w:rPr>
      </w:pPr>
    </w:p>
    <w:p w14:paraId="7CD7FF8E" w14:textId="77777777" w:rsidR="004E22F9" w:rsidRDefault="004E22F9" w:rsidP="004E22F9">
      <w:pPr>
        <w:jc w:val="center"/>
        <w:rPr>
          <w:rFonts w:ascii="Times New Roman" w:hAnsi="Times New Roman" w:cs="Times New Roman"/>
        </w:rPr>
      </w:pPr>
    </w:p>
    <w:p w14:paraId="0573E53F" w14:textId="77777777" w:rsidR="004E22F9" w:rsidRDefault="004E22F9" w:rsidP="004E22F9">
      <w:pPr>
        <w:jc w:val="center"/>
        <w:rPr>
          <w:rFonts w:ascii="Times New Roman" w:hAnsi="Times New Roman" w:cs="Times New Roman"/>
        </w:rPr>
      </w:pPr>
    </w:p>
    <w:p w14:paraId="4A2E62B3" w14:textId="77777777" w:rsidR="004E22F9" w:rsidRDefault="004E22F9" w:rsidP="004E22F9">
      <w:pPr>
        <w:jc w:val="center"/>
        <w:rPr>
          <w:rFonts w:ascii="Times New Roman" w:hAnsi="Times New Roman" w:cs="Times New Roman"/>
        </w:rPr>
      </w:pPr>
    </w:p>
    <w:p w14:paraId="708D4B6F" w14:textId="77777777" w:rsidR="004E22F9" w:rsidRDefault="004E22F9" w:rsidP="004E22F9">
      <w:pPr>
        <w:jc w:val="center"/>
        <w:rPr>
          <w:rFonts w:ascii="Times New Roman" w:hAnsi="Times New Roman" w:cs="Times New Roman"/>
        </w:rPr>
      </w:pPr>
    </w:p>
    <w:p w14:paraId="7793DC6E" w14:textId="77777777" w:rsidR="004E22F9" w:rsidRDefault="004E22F9" w:rsidP="004E22F9">
      <w:pPr>
        <w:jc w:val="center"/>
        <w:rPr>
          <w:rFonts w:ascii="Times New Roman" w:hAnsi="Times New Roman" w:cs="Times New Roman"/>
        </w:rPr>
      </w:pPr>
    </w:p>
    <w:p w14:paraId="7E7C5295" w14:textId="77777777" w:rsidR="004E22F9" w:rsidRDefault="004E22F9" w:rsidP="004E22F9">
      <w:pPr>
        <w:jc w:val="center"/>
        <w:rPr>
          <w:rFonts w:ascii="Times New Roman" w:hAnsi="Times New Roman" w:cs="Times New Roman"/>
        </w:rPr>
      </w:pPr>
    </w:p>
    <w:p w14:paraId="02790A41" w14:textId="77777777" w:rsidR="004E22F9" w:rsidRDefault="004E22F9" w:rsidP="004E22F9">
      <w:pPr>
        <w:jc w:val="center"/>
        <w:rPr>
          <w:rFonts w:ascii="Times New Roman" w:hAnsi="Times New Roman" w:cs="Times New Roman"/>
        </w:rPr>
      </w:pPr>
    </w:p>
    <w:p w14:paraId="788B1748" w14:textId="77777777" w:rsidR="004E22F9" w:rsidRDefault="004E22F9" w:rsidP="004E22F9">
      <w:pPr>
        <w:jc w:val="center"/>
        <w:rPr>
          <w:rFonts w:ascii="Times New Roman" w:hAnsi="Times New Roman" w:cs="Times New Roman"/>
        </w:rPr>
      </w:pPr>
    </w:p>
    <w:p w14:paraId="0B0923CA" w14:textId="77777777" w:rsidR="004E22F9" w:rsidRDefault="004E22F9" w:rsidP="004E22F9">
      <w:pPr>
        <w:jc w:val="center"/>
        <w:rPr>
          <w:rFonts w:ascii="Times New Roman" w:hAnsi="Times New Roman" w:cs="Times New Roman"/>
        </w:rPr>
      </w:pPr>
    </w:p>
    <w:p w14:paraId="78AEC5E2" w14:textId="77777777" w:rsidR="004E22F9" w:rsidRDefault="004E22F9" w:rsidP="004E22F9">
      <w:pPr>
        <w:jc w:val="center"/>
        <w:rPr>
          <w:rFonts w:ascii="Times New Roman" w:hAnsi="Times New Roman" w:cs="Times New Roman"/>
        </w:rPr>
      </w:pPr>
    </w:p>
    <w:p w14:paraId="63EA7692" w14:textId="77777777" w:rsidR="004E22F9" w:rsidRDefault="004E22F9" w:rsidP="004E22F9">
      <w:pPr>
        <w:jc w:val="center"/>
        <w:rPr>
          <w:rFonts w:ascii="Times New Roman" w:hAnsi="Times New Roman" w:cs="Times New Roman"/>
        </w:rPr>
      </w:pPr>
    </w:p>
    <w:p w14:paraId="34D3A877" w14:textId="77777777" w:rsidR="004E22F9" w:rsidRDefault="004E22F9" w:rsidP="004E22F9">
      <w:pPr>
        <w:jc w:val="center"/>
        <w:rPr>
          <w:rFonts w:ascii="Times New Roman" w:hAnsi="Times New Roman" w:cs="Times New Roman"/>
        </w:rPr>
      </w:pPr>
    </w:p>
    <w:p w14:paraId="36F2A683" w14:textId="77777777" w:rsidR="004E22F9" w:rsidRDefault="004E22F9" w:rsidP="004E22F9">
      <w:pPr>
        <w:jc w:val="center"/>
        <w:rPr>
          <w:rFonts w:ascii="Times New Roman" w:hAnsi="Times New Roman" w:cs="Times New Roman"/>
        </w:rPr>
      </w:pPr>
    </w:p>
    <w:p w14:paraId="15EABBCB" w14:textId="77777777" w:rsidR="004E22F9" w:rsidRDefault="004E22F9" w:rsidP="004E22F9">
      <w:pPr>
        <w:jc w:val="center"/>
        <w:rPr>
          <w:rFonts w:ascii="Times New Roman" w:hAnsi="Times New Roman" w:cs="Times New Roman"/>
        </w:rPr>
      </w:pPr>
    </w:p>
    <w:p w14:paraId="69332A2B" w14:textId="77777777" w:rsidR="004E22F9" w:rsidRDefault="004E22F9" w:rsidP="004E22F9">
      <w:pPr>
        <w:jc w:val="center"/>
        <w:rPr>
          <w:rFonts w:ascii="Times New Roman" w:hAnsi="Times New Roman" w:cs="Times New Roman"/>
        </w:rPr>
      </w:pPr>
    </w:p>
    <w:p w14:paraId="6AE5A223" w14:textId="77777777" w:rsidR="004E22F9" w:rsidRDefault="004E22F9" w:rsidP="004E22F9">
      <w:pPr>
        <w:jc w:val="center"/>
        <w:rPr>
          <w:rFonts w:ascii="Times New Roman" w:hAnsi="Times New Roman" w:cs="Times New Roman"/>
        </w:rPr>
      </w:pPr>
    </w:p>
    <w:p w14:paraId="068A15D9" w14:textId="77777777" w:rsidR="004E22F9" w:rsidRDefault="004E22F9" w:rsidP="004E22F9">
      <w:pPr>
        <w:jc w:val="center"/>
        <w:rPr>
          <w:rFonts w:ascii="Times New Roman" w:hAnsi="Times New Roman" w:cs="Times New Roman"/>
        </w:rPr>
      </w:pPr>
    </w:p>
    <w:p w14:paraId="7A74E67E" w14:textId="301576D0" w:rsidR="004E22F9" w:rsidRDefault="004E22F9" w:rsidP="004E22F9">
      <w:pPr>
        <w:jc w:val="center"/>
        <w:rPr>
          <w:rFonts w:ascii="Times New Roman" w:hAnsi="Times New Roman" w:cs="Times New Roman"/>
          <w:i/>
          <w:iCs/>
        </w:rPr>
      </w:pPr>
      <w:r>
        <w:rPr>
          <w:rFonts w:ascii="Times New Roman" w:hAnsi="Times New Roman" w:cs="Times New Roman"/>
          <w:i/>
          <w:iCs/>
        </w:rPr>
        <w:t>to Dave Turnbull</w:t>
      </w:r>
    </w:p>
    <w:p w14:paraId="71BB669B" w14:textId="77777777" w:rsidR="004E22F9" w:rsidRDefault="004E22F9" w:rsidP="004E22F9">
      <w:pPr>
        <w:jc w:val="center"/>
        <w:rPr>
          <w:rFonts w:ascii="Times New Roman" w:hAnsi="Times New Roman" w:cs="Times New Roman"/>
          <w:i/>
          <w:iCs/>
        </w:rPr>
      </w:pPr>
    </w:p>
    <w:p w14:paraId="3D5C4BCF" w14:textId="77777777" w:rsidR="004E22F9" w:rsidRDefault="004E22F9" w:rsidP="004E22F9">
      <w:pPr>
        <w:jc w:val="center"/>
        <w:rPr>
          <w:rFonts w:ascii="Times New Roman" w:hAnsi="Times New Roman" w:cs="Times New Roman"/>
          <w:i/>
          <w:iCs/>
        </w:rPr>
      </w:pPr>
      <w:r>
        <w:rPr>
          <w:rFonts w:ascii="Times New Roman" w:hAnsi="Times New Roman" w:cs="Times New Roman"/>
          <w:i/>
          <w:iCs/>
        </w:rPr>
        <w:t>thank you for believing in me.</w:t>
      </w:r>
    </w:p>
    <w:p w14:paraId="23DDE59C" w14:textId="77777777" w:rsidR="004E22F9" w:rsidRPr="0061135D" w:rsidRDefault="004E22F9" w:rsidP="004E22F9">
      <w:pPr>
        <w:jc w:val="center"/>
        <w:rPr>
          <w:rFonts w:ascii="Times New Roman" w:hAnsi="Times New Roman" w:cs="Times New Roman"/>
          <w:i/>
          <w:iCs/>
        </w:rPr>
      </w:pPr>
    </w:p>
    <w:p w14:paraId="18D515A6" w14:textId="77777777" w:rsidR="004E22F9" w:rsidRDefault="004E22F9" w:rsidP="004E22F9">
      <w:pPr>
        <w:jc w:val="center"/>
        <w:rPr>
          <w:rFonts w:ascii="Times New Roman" w:hAnsi="Times New Roman" w:cs="Times New Roman"/>
        </w:rPr>
      </w:pPr>
    </w:p>
    <w:p w14:paraId="41AC45CA" w14:textId="77777777" w:rsidR="004E22F9" w:rsidRDefault="004E22F9" w:rsidP="004E22F9">
      <w:pPr>
        <w:jc w:val="center"/>
        <w:rPr>
          <w:rFonts w:ascii="Times New Roman" w:hAnsi="Times New Roman" w:cs="Times New Roman"/>
        </w:rPr>
      </w:pPr>
    </w:p>
    <w:p w14:paraId="08FE30FA" w14:textId="77777777" w:rsidR="004E22F9" w:rsidRDefault="004E22F9" w:rsidP="004E22F9">
      <w:pPr>
        <w:jc w:val="center"/>
        <w:rPr>
          <w:rFonts w:ascii="Times New Roman" w:hAnsi="Times New Roman" w:cs="Times New Roman"/>
        </w:rPr>
      </w:pPr>
    </w:p>
    <w:p w14:paraId="1AA98B17" w14:textId="77777777" w:rsidR="004E22F9" w:rsidRDefault="004E22F9" w:rsidP="004E22F9">
      <w:pPr>
        <w:jc w:val="center"/>
        <w:rPr>
          <w:rFonts w:ascii="Times New Roman" w:hAnsi="Times New Roman" w:cs="Times New Roman"/>
        </w:rPr>
      </w:pPr>
    </w:p>
    <w:p w14:paraId="7549A188" w14:textId="77777777" w:rsidR="004E22F9" w:rsidRDefault="004E22F9" w:rsidP="004E22F9">
      <w:pPr>
        <w:jc w:val="center"/>
        <w:rPr>
          <w:rFonts w:ascii="Times New Roman" w:hAnsi="Times New Roman" w:cs="Times New Roman"/>
        </w:rPr>
      </w:pPr>
    </w:p>
    <w:p w14:paraId="24C6D6BE" w14:textId="77777777" w:rsidR="004E22F9" w:rsidRDefault="004E22F9" w:rsidP="004E22F9">
      <w:pPr>
        <w:jc w:val="center"/>
        <w:rPr>
          <w:rFonts w:ascii="Times New Roman" w:hAnsi="Times New Roman" w:cs="Times New Roman"/>
        </w:rPr>
      </w:pPr>
    </w:p>
    <w:p w14:paraId="7B290612" w14:textId="77777777" w:rsidR="004E22F9" w:rsidRDefault="004E22F9" w:rsidP="004E22F9">
      <w:pPr>
        <w:jc w:val="center"/>
        <w:rPr>
          <w:rFonts w:ascii="Times New Roman" w:hAnsi="Times New Roman" w:cs="Times New Roman"/>
        </w:rPr>
      </w:pPr>
    </w:p>
    <w:p w14:paraId="6FDAD294" w14:textId="77777777" w:rsidR="004E22F9" w:rsidRDefault="004E22F9" w:rsidP="004E22F9">
      <w:pPr>
        <w:jc w:val="center"/>
        <w:rPr>
          <w:rFonts w:ascii="Times New Roman" w:hAnsi="Times New Roman" w:cs="Times New Roman"/>
        </w:rPr>
      </w:pPr>
    </w:p>
    <w:p w14:paraId="38CD634A" w14:textId="77777777" w:rsidR="004E22F9" w:rsidRDefault="004E22F9" w:rsidP="004E22F9">
      <w:pPr>
        <w:jc w:val="center"/>
        <w:rPr>
          <w:rFonts w:ascii="Times New Roman" w:hAnsi="Times New Roman" w:cs="Times New Roman"/>
        </w:rPr>
      </w:pPr>
    </w:p>
    <w:p w14:paraId="3A66DA89" w14:textId="77777777" w:rsidR="004E22F9" w:rsidRDefault="004E22F9" w:rsidP="004E22F9">
      <w:pPr>
        <w:jc w:val="center"/>
        <w:rPr>
          <w:rFonts w:ascii="Times New Roman" w:hAnsi="Times New Roman" w:cs="Times New Roman"/>
        </w:rPr>
      </w:pPr>
    </w:p>
    <w:p w14:paraId="16DA8CA5" w14:textId="77777777" w:rsidR="004E22F9" w:rsidRDefault="004E22F9" w:rsidP="004E22F9">
      <w:pPr>
        <w:jc w:val="center"/>
        <w:rPr>
          <w:rFonts w:ascii="Times New Roman" w:hAnsi="Times New Roman" w:cs="Times New Roman"/>
        </w:rPr>
      </w:pPr>
    </w:p>
    <w:p w14:paraId="5952455F" w14:textId="77777777" w:rsidR="004E22F9" w:rsidRDefault="004E22F9" w:rsidP="004E22F9">
      <w:pPr>
        <w:jc w:val="center"/>
        <w:rPr>
          <w:rFonts w:ascii="Times New Roman" w:hAnsi="Times New Roman" w:cs="Times New Roman"/>
        </w:rPr>
      </w:pPr>
    </w:p>
    <w:p w14:paraId="443C2687" w14:textId="77777777" w:rsidR="004E22F9" w:rsidRDefault="004E22F9" w:rsidP="004E22F9">
      <w:pPr>
        <w:jc w:val="center"/>
        <w:rPr>
          <w:rFonts w:ascii="Times New Roman" w:hAnsi="Times New Roman" w:cs="Times New Roman"/>
        </w:rPr>
      </w:pPr>
    </w:p>
    <w:p w14:paraId="529EDACA" w14:textId="77777777" w:rsidR="004E22F9" w:rsidRDefault="004E22F9" w:rsidP="004E22F9">
      <w:pPr>
        <w:jc w:val="center"/>
        <w:rPr>
          <w:rFonts w:ascii="Times New Roman" w:hAnsi="Times New Roman" w:cs="Times New Roman"/>
        </w:rPr>
      </w:pPr>
    </w:p>
    <w:p w14:paraId="333C57BE" w14:textId="77777777" w:rsidR="004E22F9" w:rsidRDefault="004E22F9" w:rsidP="004E22F9">
      <w:pPr>
        <w:jc w:val="center"/>
        <w:rPr>
          <w:rFonts w:ascii="Times New Roman" w:hAnsi="Times New Roman" w:cs="Times New Roman"/>
        </w:rPr>
      </w:pPr>
    </w:p>
    <w:p w14:paraId="2CFEDE21" w14:textId="77777777" w:rsidR="004E22F9" w:rsidRDefault="004E22F9" w:rsidP="004E22F9">
      <w:pPr>
        <w:jc w:val="center"/>
        <w:rPr>
          <w:rFonts w:ascii="Times New Roman" w:hAnsi="Times New Roman" w:cs="Times New Roman"/>
        </w:rPr>
      </w:pPr>
    </w:p>
    <w:p w14:paraId="489C641D" w14:textId="77777777" w:rsidR="004E22F9" w:rsidRDefault="004E22F9" w:rsidP="004E22F9">
      <w:pPr>
        <w:jc w:val="center"/>
        <w:rPr>
          <w:rFonts w:ascii="Times New Roman" w:hAnsi="Times New Roman" w:cs="Times New Roman"/>
        </w:rPr>
      </w:pPr>
    </w:p>
    <w:p w14:paraId="32B99B5B" w14:textId="77777777" w:rsidR="004E22F9" w:rsidRDefault="004E22F9" w:rsidP="004E22F9">
      <w:pPr>
        <w:jc w:val="center"/>
        <w:rPr>
          <w:rFonts w:ascii="Times New Roman" w:hAnsi="Times New Roman" w:cs="Times New Roman"/>
        </w:rPr>
      </w:pPr>
    </w:p>
    <w:p w14:paraId="1589BE57" w14:textId="77777777" w:rsidR="004E22F9" w:rsidRDefault="004E22F9" w:rsidP="004E22F9">
      <w:pPr>
        <w:jc w:val="center"/>
        <w:rPr>
          <w:rFonts w:ascii="Times New Roman" w:hAnsi="Times New Roman" w:cs="Times New Roman"/>
        </w:rPr>
      </w:pPr>
    </w:p>
    <w:p w14:paraId="6057BFA2" w14:textId="77777777" w:rsidR="004E22F9" w:rsidRDefault="004E22F9" w:rsidP="004E22F9">
      <w:pPr>
        <w:jc w:val="center"/>
        <w:rPr>
          <w:rFonts w:ascii="Times New Roman" w:hAnsi="Times New Roman" w:cs="Times New Roman"/>
        </w:rPr>
      </w:pPr>
    </w:p>
    <w:p w14:paraId="215F9440" w14:textId="77777777" w:rsidR="004E22F9" w:rsidRDefault="004E22F9" w:rsidP="004E22F9">
      <w:pPr>
        <w:jc w:val="center"/>
        <w:rPr>
          <w:rFonts w:ascii="Times New Roman" w:hAnsi="Times New Roman" w:cs="Times New Roman"/>
        </w:rPr>
      </w:pPr>
    </w:p>
    <w:p w14:paraId="15404F70" w14:textId="77777777" w:rsidR="00915D97" w:rsidRDefault="00311990" w:rsidP="00640871">
      <w:pPr>
        <w:jc w:val="center"/>
        <w:rPr>
          <w:rFonts w:ascii="Times New Roman" w:hAnsi="Times New Roman" w:cs="Times New Roman"/>
        </w:rPr>
      </w:pPr>
      <w:r w:rsidRPr="00311990">
        <w:rPr>
          <w:rFonts w:ascii="Times New Roman" w:hAnsi="Times New Roman" w:cs="Times New Roman"/>
        </w:rPr>
        <w:lastRenderedPageBreak/>
        <w:t>ACKNOWLEDGEMENTS</w:t>
      </w:r>
    </w:p>
    <w:p w14:paraId="151B26A4" w14:textId="77777777" w:rsidR="00DD3F20" w:rsidRDefault="00DD3F20" w:rsidP="00640871">
      <w:pPr>
        <w:jc w:val="center"/>
        <w:rPr>
          <w:rFonts w:ascii="Times New Roman" w:hAnsi="Times New Roman" w:cs="Times New Roman"/>
        </w:rPr>
      </w:pPr>
    </w:p>
    <w:p w14:paraId="6F419898" w14:textId="5BF5F486" w:rsidR="00DD3F20" w:rsidRDefault="00DD3F20" w:rsidP="00DD3F20">
      <w:pPr>
        <w:spacing w:line="480" w:lineRule="auto"/>
        <w:contextualSpacing/>
        <w:rPr>
          <w:rFonts w:ascii="Times New Roman" w:hAnsi="Times New Roman" w:cs="Times New Roman"/>
        </w:rPr>
      </w:pPr>
      <w:r>
        <w:rPr>
          <w:rFonts w:ascii="Times New Roman" w:hAnsi="Times New Roman" w:cs="Times New Roman"/>
        </w:rPr>
        <w:tab/>
      </w:r>
      <w:r w:rsidR="004E22F9" w:rsidRPr="00C61987">
        <w:rPr>
          <w:rFonts w:ascii="Times New Roman" w:hAnsi="Times New Roman" w:cs="Times New Roman"/>
        </w:rPr>
        <w:t>This d</w:t>
      </w:r>
      <w:r w:rsidR="004E22F9">
        <w:rPr>
          <w:rFonts w:ascii="Times New Roman" w:hAnsi="Times New Roman" w:cs="Times New Roman"/>
        </w:rPr>
        <w:t>ocument</w:t>
      </w:r>
      <w:r w:rsidR="004E22F9" w:rsidRPr="00C61987">
        <w:rPr>
          <w:rFonts w:ascii="Times New Roman" w:hAnsi="Times New Roman" w:cs="Times New Roman"/>
        </w:rPr>
        <w:t xml:space="preserve"> would not have been possible were it not for the help of many</w:t>
      </w:r>
      <w:r w:rsidR="004E22F9">
        <w:rPr>
          <w:rFonts w:ascii="Times New Roman" w:hAnsi="Times New Roman" w:cs="Times New Roman"/>
        </w:rPr>
        <w:t xml:space="preserve"> </w:t>
      </w:r>
      <w:r w:rsidR="004E22F9" w:rsidRPr="00C61987">
        <w:rPr>
          <w:rFonts w:ascii="Times New Roman" w:hAnsi="Times New Roman" w:cs="Times New Roman"/>
        </w:rPr>
        <w:t xml:space="preserve">others along the way. Special thanks and dedication go to my wife, Kailyn, and daughters Reagan and Rylee, for their unending support and patience during the completion of this work. I would </w:t>
      </w:r>
      <w:r w:rsidR="004E22F9">
        <w:rPr>
          <w:rFonts w:ascii="Times New Roman" w:hAnsi="Times New Roman" w:cs="Times New Roman"/>
        </w:rPr>
        <w:t xml:space="preserve">also </w:t>
      </w:r>
      <w:r w:rsidR="004E22F9" w:rsidRPr="00C61987">
        <w:rPr>
          <w:rFonts w:ascii="Times New Roman" w:hAnsi="Times New Roman" w:cs="Times New Roman"/>
        </w:rPr>
        <w:t xml:space="preserve">like to thank my parents, Rick and Joan Conrad, </w:t>
      </w:r>
      <w:r w:rsidR="004E22F9">
        <w:rPr>
          <w:rFonts w:ascii="Times New Roman" w:hAnsi="Times New Roman" w:cs="Times New Roman"/>
        </w:rPr>
        <w:t xml:space="preserve">and my in-laws, </w:t>
      </w:r>
      <w:proofErr w:type="gramStart"/>
      <w:r w:rsidR="004E22F9">
        <w:rPr>
          <w:rFonts w:ascii="Times New Roman" w:hAnsi="Times New Roman" w:cs="Times New Roman"/>
        </w:rPr>
        <w:t>Jeff</w:t>
      </w:r>
      <w:proofErr w:type="gramEnd"/>
      <w:r w:rsidR="004E22F9">
        <w:rPr>
          <w:rFonts w:ascii="Times New Roman" w:hAnsi="Times New Roman" w:cs="Times New Roman"/>
        </w:rPr>
        <w:t xml:space="preserve"> and Taryn Henning, </w:t>
      </w:r>
      <w:r w:rsidR="004E22F9" w:rsidRPr="00C61987">
        <w:rPr>
          <w:rFonts w:ascii="Times New Roman" w:hAnsi="Times New Roman" w:cs="Times New Roman"/>
        </w:rPr>
        <w:t>for the sacrifices they made for my desire to become a musician and for their willingness to foster my musical development.</w:t>
      </w:r>
    </w:p>
    <w:p w14:paraId="4287E02D" w14:textId="77777777" w:rsidR="00DD3F20" w:rsidRDefault="00DD3F20" w:rsidP="00DD3F20">
      <w:pPr>
        <w:spacing w:line="480" w:lineRule="auto"/>
        <w:contextualSpacing/>
        <w:rPr>
          <w:rFonts w:ascii="Times New Roman" w:hAnsi="Times New Roman" w:cs="Times New Roman"/>
        </w:rPr>
      </w:pPr>
      <w:r>
        <w:rPr>
          <w:rFonts w:ascii="Times New Roman" w:hAnsi="Times New Roman" w:cs="Times New Roman"/>
        </w:rPr>
        <w:tab/>
      </w:r>
      <w:r w:rsidRPr="00C61987">
        <w:rPr>
          <w:rFonts w:ascii="Times New Roman" w:hAnsi="Times New Roman" w:cs="Times New Roman"/>
        </w:rPr>
        <w:t>I am especially grateful to</w:t>
      </w:r>
      <w:r>
        <w:rPr>
          <w:rFonts w:ascii="Times New Roman" w:hAnsi="Times New Roman" w:cs="Times New Roman"/>
        </w:rPr>
        <w:t xml:space="preserve"> my mentor and teacher,</w:t>
      </w:r>
      <w:r w:rsidRPr="00C61987">
        <w:rPr>
          <w:rFonts w:ascii="Times New Roman" w:hAnsi="Times New Roman" w:cs="Times New Roman"/>
        </w:rPr>
        <w:t xml:space="preserve"> Dr. William Wakefield, whose encouragement, insight, and guidance inspired me to continue. Sincere appreciation is extended to my committee members Dr. Shanti Simon, Dr. Christopher Baumgartner, Dr. Caroline Hand, and Dr. Judith Pender for their time and contribution to this document. </w:t>
      </w:r>
      <w:r w:rsidRPr="000A34DD">
        <w:rPr>
          <w:rFonts w:ascii="Times New Roman" w:hAnsi="Times New Roman" w:cs="Times New Roman"/>
        </w:rPr>
        <w:t>Their commentary and candor have been invaluable in making this document clear, accurate, and pertinent.</w:t>
      </w:r>
      <w:r>
        <w:rPr>
          <w:rFonts w:ascii="Times New Roman" w:hAnsi="Times New Roman" w:cs="Times New Roman"/>
        </w:rPr>
        <w:t xml:space="preserve"> </w:t>
      </w:r>
      <w:r w:rsidRPr="00C61987">
        <w:rPr>
          <w:rFonts w:ascii="Times New Roman" w:hAnsi="Times New Roman" w:cs="Times New Roman"/>
        </w:rPr>
        <w:t xml:space="preserve">I would also like to thank my amazing teachers and mentors from the University of Oklahoma: Dr. Michael Hancock, Mr. Brian Britt, and Dr. Brian Wolfe for all the faith </w:t>
      </w:r>
      <w:r>
        <w:rPr>
          <w:rFonts w:ascii="Times New Roman" w:hAnsi="Times New Roman" w:cs="Times New Roman"/>
        </w:rPr>
        <w:t>they</w:t>
      </w:r>
      <w:r w:rsidRPr="00C61987">
        <w:rPr>
          <w:rFonts w:ascii="Times New Roman" w:hAnsi="Times New Roman" w:cs="Times New Roman"/>
        </w:rPr>
        <w:t xml:space="preserve"> had in me throughout my studies at OU, as well as </w:t>
      </w:r>
      <w:r>
        <w:rPr>
          <w:rFonts w:ascii="Times New Roman" w:hAnsi="Times New Roman" w:cs="Times New Roman"/>
        </w:rPr>
        <w:t xml:space="preserve">their </w:t>
      </w:r>
      <w:r w:rsidRPr="00C61987">
        <w:rPr>
          <w:rFonts w:ascii="Times New Roman" w:hAnsi="Times New Roman" w:cs="Times New Roman"/>
        </w:rPr>
        <w:t>uncanny ability to “tell it like it is” (whether I wanted to hear it or not).</w:t>
      </w:r>
    </w:p>
    <w:p w14:paraId="71AFF9FB" w14:textId="77777777" w:rsidR="00DD3F20" w:rsidRDefault="00DD3F20" w:rsidP="00DD3F20">
      <w:pPr>
        <w:spacing w:line="480" w:lineRule="auto"/>
        <w:contextualSpacing/>
        <w:rPr>
          <w:rFonts w:ascii="Times New Roman" w:hAnsi="Times New Roman" w:cs="Times New Roman"/>
        </w:rPr>
      </w:pPr>
      <w:r>
        <w:rPr>
          <w:rFonts w:ascii="Times New Roman" w:hAnsi="Times New Roman" w:cs="Times New Roman"/>
        </w:rPr>
        <w:tab/>
      </w:r>
      <w:r w:rsidRPr="000A34DD">
        <w:rPr>
          <w:rFonts w:ascii="Times New Roman" w:hAnsi="Times New Roman" w:cs="Times New Roman"/>
        </w:rPr>
        <w:t>I had the esteemed privilege of working with several talented and wonderful colleagues who pursued their degrees with me. Without their support and help, I would have fizzled out long ago.</w:t>
      </w:r>
      <w:r>
        <w:rPr>
          <w:rFonts w:ascii="Times New Roman" w:hAnsi="Times New Roman" w:cs="Times New Roman"/>
        </w:rPr>
        <w:t xml:space="preserve"> They </w:t>
      </w:r>
      <w:proofErr w:type="gramStart"/>
      <w:r>
        <w:rPr>
          <w:rFonts w:ascii="Times New Roman" w:hAnsi="Times New Roman" w:cs="Times New Roman"/>
        </w:rPr>
        <w:t>are:</w:t>
      </w:r>
      <w:proofErr w:type="gramEnd"/>
      <w:r>
        <w:rPr>
          <w:rFonts w:ascii="Times New Roman" w:hAnsi="Times New Roman" w:cs="Times New Roman"/>
        </w:rPr>
        <w:t xml:space="preserve"> </w:t>
      </w:r>
      <w:r w:rsidRPr="00C61987">
        <w:rPr>
          <w:rFonts w:ascii="Times New Roman" w:hAnsi="Times New Roman" w:cs="Times New Roman"/>
        </w:rPr>
        <w:t>Sean Kelley, Teresa Purcell, Ryan Lipscomb, Brian Teed, and Ben Holmes</w:t>
      </w:r>
      <w:r>
        <w:rPr>
          <w:rFonts w:ascii="Times New Roman" w:hAnsi="Times New Roman" w:cs="Times New Roman"/>
        </w:rPr>
        <w:t xml:space="preserve">. </w:t>
      </w:r>
      <w:r w:rsidRPr="000A34DD">
        <w:rPr>
          <w:rFonts w:ascii="Times New Roman" w:hAnsi="Times New Roman" w:cs="Times New Roman"/>
        </w:rPr>
        <w:t>I wish them all well in their bright futures.</w:t>
      </w:r>
    </w:p>
    <w:p w14:paraId="16BBD72E" w14:textId="05B29B70" w:rsidR="00DD3F20" w:rsidRPr="00311990" w:rsidRDefault="00DD3F20" w:rsidP="004E22F9">
      <w:pPr>
        <w:spacing w:line="480" w:lineRule="auto"/>
        <w:contextualSpacing/>
        <w:rPr>
          <w:rFonts w:ascii="Times New Roman" w:hAnsi="Times New Roman" w:cs="Times New Roman"/>
        </w:rPr>
        <w:sectPr w:rsidR="00DD3F20" w:rsidRPr="00311990" w:rsidSect="001A5AA8">
          <w:footerReference w:type="default" r:id="rId13"/>
          <w:headerReference w:type="first" r:id="rId14"/>
          <w:pgSz w:w="12240" w:h="15840"/>
          <w:pgMar w:top="1440" w:right="1440" w:bottom="1440" w:left="2160" w:header="720" w:footer="720" w:gutter="0"/>
          <w:pgNumType w:fmt="lowerRoman" w:start="4"/>
          <w:cols w:space="720"/>
          <w:titlePg/>
          <w:docGrid w:linePitch="360"/>
        </w:sectPr>
      </w:pPr>
      <w:r>
        <w:rPr>
          <w:rFonts w:ascii="Times New Roman" w:hAnsi="Times New Roman" w:cs="Times New Roman"/>
        </w:rPr>
        <w:tab/>
      </w:r>
      <w:r w:rsidRPr="00C61987">
        <w:rPr>
          <w:rFonts w:ascii="Times New Roman" w:hAnsi="Times New Roman" w:cs="Times New Roman"/>
        </w:rPr>
        <w:t xml:space="preserve">I additionally wish to thank Dr. Kevin Walczyk and Keveli Music for granting permission to excerpt </w:t>
      </w:r>
      <w:r w:rsidRPr="00C61987">
        <w:rPr>
          <w:rFonts w:ascii="Times New Roman" w:hAnsi="Times New Roman" w:cs="Times New Roman"/>
          <w:i/>
          <w:iCs/>
        </w:rPr>
        <w:t xml:space="preserve">Concerto Gaucho for Trumpet and Wind Ensemble </w:t>
      </w:r>
      <w:r w:rsidRPr="00C61987">
        <w:rPr>
          <w:rFonts w:ascii="Times New Roman" w:hAnsi="Times New Roman" w:cs="Times New Roman"/>
        </w:rPr>
        <w:t xml:space="preserve">score in this document. </w:t>
      </w:r>
    </w:p>
    <w:p w14:paraId="3C7111B7" w14:textId="33E31657" w:rsidR="00E94DDC" w:rsidRPr="00311990" w:rsidRDefault="00311990" w:rsidP="00640871">
      <w:pPr>
        <w:jc w:val="center"/>
        <w:rPr>
          <w:rFonts w:ascii="Times New Roman" w:hAnsi="Times New Roman" w:cs="Times New Roman"/>
        </w:rPr>
      </w:pPr>
      <w:r w:rsidRPr="00311990">
        <w:rPr>
          <w:rFonts w:ascii="Times New Roman" w:hAnsi="Times New Roman" w:cs="Times New Roman"/>
        </w:rPr>
        <w:lastRenderedPageBreak/>
        <w:t>TABLE OF CONTENTS</w:t>
      </w:r>
    </w:p>
    <w:p w14:paraId="258CD912" w14:textId="27705039" w:rsidR="00640871" w:rsidRPr="00FD7BFB" w:rsidRDefault="00640871" w:rsidP="00640871">
      <w:pPr>
        <w:jc w:val="center"/>
        <w:rPr>
          <w:rFonts w:ascii="Times New Roman" w:hAnsi="Times New Roman" w:cs="Times New Roman"/>
          <w:b/>
          <w:bCs/>
        </w:rPr>
      </w:pPr>
    </w:p>
    <w:p w14:paraId="4E0A37CC" w14:textId="56F43E2A" w:rsidR="00915D97" w:rsidRPr="00FD7BFB" w:rsidRDefault="00871E9F" w:rsidP="00915D97">
      <w:pPr>
        <w:jc w:val="both"/>
        <w:rPr>
          <w:rFonts w:ascii="Times New Roman" w:hAnsi="Times New Roman" w:cs="Times New Roman"/>
        </w:rPr>
      </w:pPr>
      <w:r w:rsidRPr="00FD7BFB">
        <w:rPr>
          <w:rFonts w:ascii="Times New Roman" w:hAnsi="Times New Roman" w:cs="Times New Roman"/>
        </w:rPr>
        <w:t>ACKNOWLEDGEMENTS ............................................................................................</w:t>
      </w:r>
      <w:r w:rsidR="004E22F9">
        <w:rPr>
          <w:rFonts w:ascii="Times New Roman" w:hAnsi="Times New Roman" w:cs="Times New Roman"/>
        </w:rPr>
        <w:t>.</w:t>
      </w:r>
      <w:r w:rsidRPr="00FD7BFB">
        <w:rPr>
          <w:rFonts w:ascii="Times New Roman" w:hAnsi="Times New Roman" w:cs="Times New Roman"/>
        </w:rPr>
        <w:t>.</w:t>
      </w:r>
      <w:r w:rsidR="00946672">
        <w:rPr>
          <w:rFonts w:ascii="Times New Roman" w:hAnsi="Times New Roman" w:cs="Times New Roman"/>
        </w:rPr>
        <w:t xml:space="preserve"> </w:t>
      </w:r>
      <w:r w:rsidRPr="00FD7BFB">
        <w:rPr>
          <w:rFonts w:ascii="Times New Roman" w:hAnsi="Times New Roman" w:cs="Times New Roman"/>
        </w:rPr>
        <w:t xml:space="preserve"> </w:t>
      </w:r>
      <w:r w:rsidR="00946672">
        <w:rPr>
          <w:rFonts w:ascii="Times New Roman" w:hAnsi="Times New Roman" w:cs="Times New Roman"/>
        </w:rPr>
        <w:t xml:space="preserve"> </w:t>
      </w:r>
      <w:r>
        <w:rPr>
          <w:rFonts w:ascii="Times New Roman" w:hAnsi="Times New Roman" w:cs="Times New Roman"/>
        </w:rPr>
        <w:t>v</w:t>
      </w:r>
    </w:p>
    <w:p w14:paraId="3BA0AF6B" w14:textId="77777777" w:rsidR="00915D97" w:rsidRPr="00FD7BFB" w:rsidRDefault="00915D97" w:rsidP="00C9176A">
      <w:pPr>
        <w:jc w:val="both"/>
        <w:rPr>
          <w:rFonts w:ascii="Times New Roman" w:hAnsi="Times New Roman" w:cs="Times New Roman"/>
        </w:rPr>
      </w:pPr>
    </w:p>
    <w:p w14:paraId="08352D1B" w14:textId="03161521" w:rsidR="00C70880" w:rsidRPr="00FD7BFB" w:rsidRDefault="00871E9F" w:rsidP="00C9176A">
      <w:pPr>
        <w:jc w:val="both"/>
        <w:rPr>
          <w:rFonts w:ascii="Times New Roman" w:hAnsi="Times New Roman" w:cs="Times New Roman"/>
        </w:rPr>
      </w:pPr>
      <w:r w:rsidRPr="00FD7BFB">
        <w:rPr>
          <w:rFonts w:ascii="Times New Roman" w:hAnsi="Times New Roman" w:cs="Times New Roman"/>
        </w:rPr>
        <w:t xml:space="preserve">TABLE OF CONTENTS </w:t>
      </w:r>
      <w:r w:rsidR="00C70880" w:rsidRPr="00FD7BFB">
        <w:rPr>
          <w:rFonts w:ascii="Times New Roman" w:hAnsi="Times New Roman" w:cs="Times New Roman"/>
        </w:rPr>
        <w:t>..............................</w:t>
      </w:r>
      <w:r>
        <w:rPr>
          <w:rFonts w:ascii="Times New Roman" w:hAnsi="Times New Roman" w:cs="Times New Roman"/>
        </w:rPr>
        <w:t>........</w:t>
      </w:r>
      <w:r w:rsidR="00DB0D48" w:rsidRPr="00FD7BFB">
        <w:rPr>
          <w:rFonts w:ascii="Times New Roman" w:hAnsi="Times New Roman" w:cs="Times New Roman"/>
        </w:rPr>
        <w:t>...............</w:t>
      </w:r>
      <w:r w:rsidR="00C70880" w:rsidRPr="00FD7BFB">
        <w:rPr>
          <w:rFonts w:ascii="Times New Roman" w:hAnsi="Times New Roman" w:cs="Times New Roman"/>
        </w:rPr>
        <w:t>...........................................</w:t>
      </w:r>
      <w:r w:rsidR="00DD3F20">
        <w:rPr>
          <w:rFonts w:ascii="Times New Roman" w:hAnsi="Times New Roman" w:cs="Times New Roman"/>
        </w:rPr>
        <w:t xml:space="preserve">   </w:t>
      </w:r>
      <w:r w:rsidR="00946672">
        <w:rPr>
          <w:rFonts w:ascii="Times New Roman" w:hAnsi="Times New Roman" w:cs="Times New Roman"/>
        </w:rPr>
        <w:t xml:space="preserve"> </w:t>
      </w:r>
      <w:r w:rsidR="00C70880" w:rsidRPr="00FD7BFB">
        <w:rPr>
          <w:rFonts w:ascii="Times New Roman" w:hAnsi="Times New Roman" w:cs="Times New Roman"/>
        </w:rPr>
        <w:t xml:space="preserve"> v</w:t>
      </w:r>
      <w:r w:rsidR="004E22F9">
        <w:rPr>
          <w:rFonts w:ascii="Times New Roman" w:hAnsi="Times New Roman" w:cs="Times New Roman"/>
        </w:rPr>
        <w:t>i</w:t>
      </w:r>
    </w:p>
    <w:p w14:paraId="35B3E0D8" w14:textId="77777777" w:rsidR="00C70880" w:rsidRPr="00FD7BFB" w:rsidRDefault="00C70880" w:rsidP="00C9176A">
      <w:pPr>
        <w:jc w:val="both"/>
        <w:rPr>
          <w:rFonts w:ascii="Times New Roman" w:hAnsi="Times New Roman" w:cs="Times New Roman"/>
        </w:rPr>
      </w:pPr>
    </w:p>
    <w:p w14:paraId="05B0A5B9" w14:textId="7E6713E8" w:rsidR="00C70880" w:rsidRPr="00FD7BFB" w:rsidRDefault="00871E9F" w:rsidP="00C9176A">
      <w:pPr>
        <w:jc w:val="both"/>
        <w:rPr>
          <w:rFonts w:ascii="Times New Roman" w:hAnsi="Times New Roman" w:cs="Times New Roman"/>
        </w:rPr>
      </w:pPr>
      <w:r w:rsidRPr="00FD7BFB">
        <w:rPr>
          <w:rFonts w:ascii="Times New Roman" w:hAnsi="Times New Roman" w:cs="Times New Roman"/>
        </w:rPr>
        <w:t xml:space="preserve">LIST OF FIGURES </w:t>
      </w:r>
      <w:r w:rsidR="00C70880" w:rsidRPr="00FD7BFB">
        <w:rPr>
          <w:rFonts w:ascii="Times New Roman" w:hAnsi="Times New Roman" w:cs="Times New Roman"/>
        </w:rPr>
        <w:t>...................</w:t>
      </w:r>
      <w:r>
        <w:rPr>
          <w:rFonts w:ascii="Times New Roman" w:hAnsi="Times New Roman" w:cs="Times New Roman"/>
        </w:rPr>
        <w:t>....</w:t>
      </w:r>
      <w:r w:rsidR="00C70880" w:rsidRPr="00FD7BFB">
        <w:rPr>
          <w:rFonts w:ascii="Times New Roman" w:hAnsi="Times New Roman" w:cs="Times New Roman"/>
        </w:rPr>
        <w:t>.....................................</w:t>
      </w:r>
      <w:r w:rsidR="00DB0D48" w:rsidRPr="00FD7BFB">
        <w:rPr>
          <w:rFonts w:ascii="Times New Roman" w:hAnsi="Times New Roman" w:cs="Times New Roman"/>
        </w:rPr>
        <w:t>.....................</w:t>
      </w:r>
      <w:r w:rsidR="00C70880" w:rsidRPr="00FD7BFB">
        <w:rPr>
          <w:rFonts w:ascii="Times New Roman" w:hAnsi="Times New Roman" w:cs="Times New Roman"/>
        </w:rPr>
        <w:t>......................</w:t>
      </w:r>
      <w:r w:rsidR="00946672">
        <w:rPr>
          <w:rFonts w:ascii="Times New Roman" w:hAnsi="Times New Roman" w:cs="Times New Roman"/>
        </w:rPr>
        <w:t xml:space="preserve">  </w:t>
      </w:r>
      <w:r w:rsidR="00C70880" w:rsidRPr="00FD7BFB">
        <w:rPr>
          <w:rFonts w:ascii="Times New Roman" w:hAnsi="Times New Roman" w:cs="Times New Roman"/>
        </w:rPr>
        <w:t xml:space="preserve"> v</w:t>
      </w:r>
      <w:r w:rsidR="00915D97" w:rsidRPr="00FD7BFB">
        <w:rPr>
          <w:rFonts w:ascii="Times New Roman" w:hAnsi="Times New Roman" w:cs="Times New Roman"/>
        </w:rPr>
        <w:t>i</w:t>
      </w:r>
      <w:r w:rsidR="003E17AA" w:rsidRPr="00FD7BFB">
        <w:rPr>
          <w:rFonts w:ascii="Times New Roman" w:hAnsi="Times New Roman" w:cs="Times New Roman"/>
        </w:rPr>
        <w:t>i</w:t>
      </w:r>
      <w:r w:rsidR="004E22F9">
        <w:rPr>
          <w:rFonts w:ascii="Times New Roman" w:hAnsi="Times New Roman" w:cs="Times New Roman"/>
        </w:rPr>
        <w:t>i</w:t>
      </w:r>
    </w:p>
    <w:p w14:paraId="75D3CF12" w14:textId="77777777" w:rsidR="00C70880" w:rsidRPr="00FD7BFB" w:rsidRDefault="00C70880" w:rsidP="00C9176A">
      <w:pPr>
        <w:jc w:val="both"/>
        <w:rPr>
          <w:rFonts w:ascii="Times New Roman" w:hAnsi="Times New Roman" w:cs="Times New Roman"/>
        </w:rPr>
      </w:pPr>
    </w:p>
    <w:p w14:paraId="65F7C1BA" w14:textId="517DE659" w:rsidR="00F22C0A" w:rsidRPr="00FD7BFB" w:rsidRDefault="00871E9F" w:rsidP="00F22C0A">
      <w:pPr>
        <w:jc w:val="both"/>
        <w:rPr>
          <w:rFonts w:ascii="Times New Roman" w:hAnsi="Times New Roman" w:cs="Times New Roman"/>
        </w:rPr>
      </w:pPr>
      <w:r w:rsidRPr="00FD7BFB">
        <w:rPr>
          <w:rFonts w:ascii="Times New Roman" w:hAnsi="Times New Roman" w:cs="Times New Roman"/>
        </w:rPr>
        <w:t xml:space="preserve">LIST OF MUSIC EXAMPLES </w:t>
      </w:r>
      <w:r w:rsidR="00F22C0A" w:rsidRPr="00FD7BFB">
        <w:rPr>
          <w:rFonts w:ascii="Times New Roman" w:hAnsi="Times New Roman" w:cs="Times New Roman"/>
        </w:rPr>
        <w:t>........................................</w:t>
      </w:r>
      <w:r w:rsidR="007C1BF4" w:rsidRPr="00FD7BFB">
        <w:rPr>
          <w:rFonts w:ascii="Times New Roman" w:hAnsi="Times New Roman" w:cs="Times New Roman"/>
        </w:rPr>
        <w:t>...</w:t>
      </w:r>
      <w:r w:rsidR="00F22C0A" w:rsidRPr="00FD7BFB">
        <w:rPr>
          <w:rFonts w:ascii="Times New Roman" w:hAnsi="Times New Roman" w:cs="Times New Roman"/>
        </w:rPr>
        <w:t>...........................................</w:t>
      </w:r>
      <w:r w:rsidR="004E22F9">
        <w:rPr>
          <w:rFonts w:ascii="Times New Roman" w:hAnsi="Times New Roman" w:cs="Times New Roman"/>
        </w:rPr>
        <w:t>..</w:t>
      </w:r>
      <w:r w:rsidR="00946672">
        <w:rPr>
          <w:rFonts w:ascii="Times New Roman" w:hAnsi="Times New Roman" w:cs="Times New Roman"/>
        </w:rPr>
        <w:t xml:space="preserve">  </w:t>
      </w:r>
      <w:r w:rsidR="00F22C0A" w:rsidRPr="00FD7BFB">
        <w:rPr>
          <w:rFonts w:ascii="Times New Roman" w:hAnsi="Times New Roman" w:cs="Times New Roman"/>
        </w:rPr>
        <w:t xml:space="preserve"> </w:t>
      </w:r>
      <w:r w:rsidR="004E22F9">
        <w:rPr>
          <w:rFonts w:ascii="Times New Roman" w:hAnsi="Times New Roman" w:cs="Times New Roman"/>
        </w:rPr>
        <w:t>ix</w:t>
      </w:r>
    </w:p>
    <w:p w14:paraId="00D95859" w14:textId="77777777" w:rsidR="00F22C0A" w:rsidRPr="00FD7BFB" w:rsidRDefault="00F22C0A" w:rsidP="00C9176A">
      <w:pPr>
        <w:jc w:val="both"/>
        <w:rPr>
          <w:rFonts w:ascii="Times New Roman" w:hAnsi="Times New Roman" w:cs="Times New Roman"/>
        </w:rPr>
      </w:pPr>
    </w:p>
    <w:p w14:paraId="1087DF06" w14:textId="6A294C98" w:rsidR="00C70880" w:rsidRPr="00FD7BFB" w:rsidRDefault="00871E9F" w:rsidP="00C9176A">
      <w:pPr>
        <w:jc w:val="both"/>
        <w:rPr>
          <w:rFonts w:ascii="Times New Roman" w:hAnsi="Times New Roman" w:cs="Times New Roman"/>
        </w:rPr>
      </w:pPr>
      <w:r w:rsidRPr="00FD7BFB">
        <w:rPr>
          <w:rFonts w:ascii="Times New Roman" w:hAnsi="Times New Roman" w:cs="Times New Roman"/>
        </w:rPr>
        <w:t>ABSTRACT</w:t>
      </w:r>
      <w:r w:rsidR="00C70880" w:rsidRPr="00FD7BFB">
        <w:rPr>
          <w:rFonts w:ascii="Times New Roman" w:hAnsi="Times New Roman" w:cs="Times New Roman"/>
        </w:rPr>
        <w:t xml:space="preserve"> ...................</w:t>
      </w:r>
      <w:r>
        <w:rPr>
          <w:rFonts w:ascii="Times New Roman" w:hAnsi="Times New Roman" w:cs="Times New Roman"/>
        </w:rPr>
        <w:t>..</w:t>
      </w:r>
      <w:r w:rsidR="00C70880" w:rsidRPr="00FD7BFB">
        <w:rPr>
          <w:rFonts w:ascii="Times New Roman" w:hAnsi="Times New Roman" w:cs="Times New Roman"/>
        </w:rPr>
        <w:t>...........................................</w:t>
      </w:r>
      <w:r w:rsidR="00DB0D48" w:rsidRPr="00FD7BFB">
        <w:rPr>
          <w:rFonts w:ascii="Times New Roman" w:hAnsi="Times New Roman" w:cs="Times New Roman"/>
        </w:rPr>
        <w:t>.....................</w:t>
      </w:r>
      <w:r w:rsidR="00C70880" w:rsidRPr="00FD7BFB">
        <w:rPr>
          <w:rFonts w:ascii="Times New Roman" w:hAnsi="Times New Roman" w:cs="Times New Roman"/>
        </w:rPr>
        <w:t>..............................</w:t>
      </w:r>
      <w:r w:rsidR="003E17AA" w:rsidRPr="00FD7BFB">
        <w:rPr>
          <w:rFonts w:ascii="Times New Roman" w:hAnsi="Times New Roman" w:cs="Times New Roman"/>
        </w:rPr>
        <w:t>.</w:t>
      </w:r>
      <w:r w:rsidR="00DD3F20">
        <w:rPr>
          <w:rFonts w:ascii="Times New Roman" w:hAnsi="Times New Roman" w:cs="Times New Roman"/>
        </w:rPr>
        <w:t xml:space="preserve"> </w:t>
      </w:r>
      <w:r w:rsidR="00946672">
        <w:rPr>
          <w:rFonts w:ascii="Times New Roman" w:hAnsi="Times New Roman" w:cs="Times New Roman"/>
        </w:rPr>
        <w:t xml:space="preserve">  </w:t>
      </w:r>
      <w:r w:rsidR="00C70880" w:rsidRPr="00FD7BFB">
        <w:rPr>
          <w:rFonts w:ascii="Times New Roman" w:hAnsi="Times New Roman" w:cs="Times New Roman"/>
        </w:rPr>
        <w:t xml:space="preserve"> </w:t>
      </w:r>
      <w:r w:rsidR="003E17AA" w:rsidRPr="00FD7BFB">
        <w:rPr>
          <w:rFonts w:ascii="Times New Roman" w:hAnsi="Times New Roman" w:cs="Times New Roman"/>
        </w:rPr>
        <w:t>x</w:t>
      </w:r>
      <w:r w:rsidR="004E22F9">
        <w:rPr>
          <w:rFonts w:ascii="Times New Roman" w:hAnsi="Times New Roman" w:cs="Times New Roman"/>
        </w:rPr>
        <w:t>i</w:t>
      </w:r>
    </w:p>
    <w:p w14:paraId="1FB0441C" w14:textId="77777777" w:rsidR="00C70880" w:rsidRPr="00FD7BFB" w:rsidRDefault="00C70880" w:rsidP="00C9176A">
      <w:pPr>
        <w:jc w:val="both"/>
        <w:rPr>
          <w:rFonts w:ascii="Times New Roman" w:hAnsi="Times New Roman" w:cs="Times New Roman"/>
        </w:rPr>
      </w:pPr>
    </w:p>
    <w:p w14:paraId="1AC25587" w14:textId="3A80E8E8" w:rsidR="00640871" w:rsidRPr="00FD7BFB" w:rsidRDefault="00871E9F" w:rsidP="00C9176A">
      <w:pPr>
        <w:jc w:val="both"/>
        <w:rPr>
          <w:rFonts w:ascii="Times New Roman" w:hAnsi="Times New Roman" w:cs="Times New Roman"/>
        </w:rPr>
      </w:pPr>
      <w:r w:rsidRPr="00FD7BFB">
        <w:rPr>
          <w:rFonts w:ascii="Times New Roman" w:hAnsi="Times New Roman" w:cs="Times New Roman"/>
        </w:rPr>
        <w:t xml:space="preserve">CHAPTER ONE: INTRODUCTION </w:t>
      </w:r>
      <w:r w:rsidR="00640871" w:rsidRPr="00FD7BFB">
        <w:rPr>
          <w:rFonts w:ascii="Times New Roman" w:hAnsi="Times New Roman" w:cs="Times New Roman"/>
        </w:rPr>
        <w:t>......................................</w:t>
      </w:r>
      <w:r w:rsidR="00DB0D48" w:rsidRPr="00FD7BFB">
        <w:rPr>
          <w:rFonts w:ascii="Times New Roman" w:hAnsi="Times New Roman" w:cs="Times New Roman"/>
        </w:rPr>
        <w:t>....</w:t>
      </w:r>
      <w:r w:rsidR="00640871" w:rsidRPr="00FD7BFB">
        <w:rPr>
          <w:rFonts w:ascii="Times New Roman" w:hAnsi="Times New Roman" w:cs="Times New Roman"/>
        </w:rPr>
        <w:t>..................................</w:t>
      </w:r>
      <w:r w:rsidR="00DD3F20">
        <w:rPr>
          <w:rFonts w:ascii="Times New Roman" w:hAnsi="Times New Roman" w:cs="Times New Roman"/>
        </w:rPr>
        <w:t xml:space="preserve">..   </w:t>
      </w:r>
      <w:r w:rsidR="00946672">
        <w:rPr>
          <w:rFonts w:ascii="Times New Roman" w:hAnsi="Times New Roman" w:cs="Times New Roman"/>
        </w:rPr>
        <w:t xml:space="preserve"> </w:t>
      </w:r>
      <w:r w:rsidR="00640871" w:rsidRPr="00FD7BFB">
        <w:rPr>
          <w:rFonts w:ascii="Times New Roman" w:hAnsi="Times New Roman" w:cs="Times New Roman"/>
        </w:rPr>
        <w:t xml:space="preserve"> 1</w:t>
      </w:r>
    </w:p>
    <w:p w14:paraId="54CBDC67" w14:textId="38B44232" w:rsidR="009F7295" w:rsidRPr="00FD7BFB" w:rsidRDefault="009F7295" w:rsidP="00C9176A">
      <w:pPr>
        <w:jc w:val="both"/>
        <w:rPr>
          <w:rFonts w:ascii="Times New Roman" w:hAnsi="Times New Roman" w:cs="Times New Roman"/>
        </w:rPr>
      </w:pPr>
    </w:p>
    <w:p w14:paraId="625F6802" w14:textId="2C2B93F9" w:rsidR="007940AC" w:rsidRPr="00FD7BFB" w:rsidRDefault="007940AC" w:rsidP="007940AC">
      <w:pPr>
        <w:ind w:firstLine="720"/>
        <w:jc w:val="both"/>
        <w:rPr>
          <w:rFonts w:ascii="Times New Roman" w:hAnsi="Times New Roman" w:cs="Times New Roman"/>
        </w:rPr>
      </w:pPr>
      <w:r w:rsidRPr="00FD7BFB">
        <w:rPr>
          <w:rFonts w:ascii="Times New Roman" w:hAnsi="Times New Roman" w:cs="Times New Roman"/>
        </w:rPr>
        <w:t xml:space="preserve">Purpose of </w:t>
      </w:r>
      <w:r w:rsidR="00DD13E4">
        <w:rPr>
          <w:rFonts w:ascii="Times New Roman" w:hAnsi="Times New Roman" w:cs="Times New Roman"/>
        </w:rPr>
        <w:t xml:space="preserve">the </w:t>
      </w:r>
      <w:r w:rsidRPr="00FD7BFB">
        <w:rPr>
          <w:rFonts w:ascii="Times New Roman" w:hAnsi="Times New Roman" w:cs="Times New Roman"/>
        </w:rPr>
        <w:t>Study ............................................................................................</w:t>
      </w:r>
      <w:r w:rsidR="00946672">
        <w:rPr>
          <w:rFonts w:ascii="Times New Roman" w:hAnsi="Times New Roman" w:cs="Times New Roman"/>
        </w:rPr>
        <w:t xml:space="preserve">  </w:t>
      </w:r>
      <w:r w:rsidRPr="00FD7BFB">
        <w:rPr>
          <w:rFonts w:ascii="Times New Roman" w:hAnsi="Times New Roman" w:cs="Times New Roman"/>
        </w:rPr>
        <w:t xml:space="preserve"> </w:t>
      </w:r>
      <w:r w:rsidR="00631844">
        <w:rPr>
          <w:rFonts w:ascii="Times New Roman" w:hAnsi="Times New Roman" w:cs="Times New Roman"/>
        </w:rPr>
        <w:t>21</w:t>
      </w:r>
      <w:r w:rsidR="00837AD0" w:rsidRPr="00FD7BFB">
        <w:rPr>
          <w:rFonts w:ascii="Times New Roman" w:hAnsi="Times New Roman" w:cs="Times New Roman"/>
        </w:rPr>
        <w:t xml:space="preserve">    </w:t>
      </w:r>
      <w:r w:rsidR="00C9176A" w:rsidRPr="00FD7BFB">
        <w:rPr>
          <w:rFonts w:ascii="Times New Roman" w:hAnsi="Times New Roman" w:cs="Times New Roman"/>
        </w:rPr>
        <w:tab/>
      </w:r>
    </w:p>
    <w:p w14:paraId="22099D77" w14:textId="769D2062" w:rsidR="00837AD0" w:rsidRPr="00FD7BFB" w:rsidRDefault="009F7295" w:rsidP="007940AC">
      <w:pPr>
        <w:ind w:firstLine="720"/>
        <w:jc w:val="both"/>
        <w:rPr>
          <w:rFonts w:ascii="Times New Roman" w:hAnsi="Times New Roman" w:cs="Times New Roman"/>
        </w:rPr>
      </w:pPr>
      <w:r w:rsidRPr="00FD7BFB">
        <w:rPr>
          <w:rFonts w:ascii="Times New Roman" w:hAnsi="Times New Roman" w:cs="Times New Roman"/>
        </w:rPr>
        <w:t xml:space="preserve">Need for </w:t>
      </w:r>
      <w:r w:rsidR="00DD13E4">
        <w:rPr>
          <w:rFonts w:ascii="Times New Roman" w:hAnsi="Times New Roman" w:cs="Times New Roman"/>
        </w:rPr>
        <w:t xml:space="preserve">the </w:t>
      </w:r>
      <w:r w:rsidRPr="00FD7BFB">
        <w:rPr>
          <w:rFonts w:ascii="Times New Roman" w:hAnsi="Times New Roman" w:cs="Times New Roman"/>
        </w:rPr>
        <w:t>Study ..................................</w:t>
      </w:r>
      <w:r w:rsidR="00DB0D48" w:rsidRPr="00FD7BFB">
        <w:rPr>
          <w:rFonts w:ascii="Times New Roman" w:hAnsi="Times New Roman" w:cs="Times New Roman"/>
        </w:rPr>
        <w:t>...................</w:t>
      </w:r>
      <w:r w:rsidRPr="00FD7BFB">
        <w:rPr>
          <w:rFonts w:ascii="Times New Roman" w:hAnsi="Times New Roman" w:cs="Times New Roman"/>
        </w:rPr>
        <w:t>...............</w:t>
      </w:r>
      <w:r w:rsidR="00C9176A" w:rsidRPr="00FD7BFB">
        <w:rPr>
          <w:rFonts w:ascii="Times New Roman" w:hAnsi="Times New Roman" w:cs="Times New Roman"/>
        </w:rPr>
        <w:t>.</w:t>
      </w:r>
      <w:r w:rsidRPr="00FD7BFB">
        <w:rPr>
          <w:rFonts w:ascii="Times New Roman" w:hAnsi="Times New Roman" w:cs="Times New Roman"/>
        </w:rPr>
        <w:t>..........................</w:t>
      </w:r>
      <w:r w:rsidR="00946672">
        <w:rPr>
          <w:rFonts w:ascii="Times New Roman" w:hAnsi="Times New Roman" w:cs="Times New Roman"/>
        </w:rPr>
        <w:t xml:space="preserve">  </w:t>
      </w:r>
      <w:r w:rsidR="00DE152E" w:rsidRPr="00FD7BFB">
        <w:rPr>
          <w:rFonts w:ascii="Times New Roman" w:hAnsi="Times New Roman" w:cs="Times New Roman"/>
        </w:rPr>
        <w:t xml:space="preserve"> </w:t>
      </w:r>
      <w:r w:rsidR="00631844">
        <w:rPr>
          <w:rFonts w:ascii="Times New Roman" w:hAnsi="Times New Roman" w:cs="Times New Roman"/>
        </w:rPr>
        <w:t>22</w:t>
      </w:r>
    </w:p>
    <w:p w14:paraId="0315C08B" w14:textId="74883CCE" w:rsidR="00640871" w:rsidRPr="00FD7BFB" w:rsidRDefault="00640871" w:rsidP="00C9176A">
      <w:pPr>
        <w:jc w:val="both"/>
        <w:rPr>
          <w:rFonts w:ascii="Times New Roman" w:hAnsi="Times New Roman" w:cs="Times New Roman"/>
        </w:rPr>
      </w:pPr>
    </w:p>
    <w:p w14:paraId="2845C38A" w14:textId="6ED5D3E8" w:rsidR="00837AD0" w:rsidRPr="00FD7BFB" w:rsidRDefault="00837AD0" w:rsidP="00C9176A">
      <w:pPr>
        <w:jc w:val="both"/>
        <w:rPr>
          <w:rFonts w:ascii="Times New Roman" w:hAnsi="Times New Roman" w:cs="Times New Roman"/>
        </w:rPr>
      </w:pPr>
      <w:r w:rsidRPr="00FD7BFB">
        <w:rPr>
          <w:rFonts w:ascii="Times New Roman" w:hAnsi="Times New Roman" w:cs="Times New Roman"/>
        </w:rPr>
        <w:t xml:space="preserve">    </w:t>
      </w:r>
      <w:r w:rsidR="00C9176A" w:rsidRPr="00FD7BFB">
        <w:rPr>
          <w:rFonts w:ascii="Times New Roman" w:hAnsi="Times New Roman" w:cs="Times New Roman"/>
        </w:rPr>
        <w:tab/>
      </w:r>
      <w:r w:rsidRPr="00FD7BFB">
        <w:rPr>
          <w:rFonts w:ascii="Times New Roman" w:hAnsi="Times New Roman" w:cs="Times New Roman"/>
        </w:rPr>
        <w:t xml:space="preserve">Limitations of </w:t>
      </w:r>
      <w:r w:rsidR="00DD13E4">
        <w:rPr>
          <w:rFonts w:ascii="Times New Roman" w:hAnsi="Times New Roman" w:cs="Times New Roman"/>
        </w:rPr>
        <w:t xml:space="preserve">the </w:t>
      </w:r>
      <w:r w:rsidRPr="00FD7BFB">
        <w:rPr>
          <w:rFonts w:ascii="Times New Roman" w:hAnsi="Times New Roman" w:cs="Times New Roman"/>
        </w:rPr>
        <w:t>Study .............................</w:t>
      </w:r>
      <w:r w:rsidR="00C9176A" w:rsidRPr="00FD7BFB">
        <w:rPr>
          <w:rFonts w:ascii="Times New Roman" w:hAnsi="Times New Roman" w:cs="Times New Roman"/>
        </w:rPr>
        <w:t>..</w:t>
      </w:r>
      <w:r w:rsidRPr="00FD7BFB">
        <w:rPr>
          <w:rFonts w:ascii="Times New Roman" w:hAnsi="Times New Roman" w:cs="Times New Roman"/>
        </w:rPr>
        <w:t>.</w:t>
      </w:r>
      <w:r w:rsidR="00DB0D48" w:rsidRPr="00FD7BFB">
        <w:rPr>
          <w:rFonts w:ascii="Times New Roman" w:hAnsi="Times New Roman" w:cs="Times New Roman"/>
        </w:rPr>
        <w:t>...</w:t>
      </w:r>
      <w:r w:rsidR="00DD13E4">
        <w:rPr>
          <w:rFonts w:ascii="Times New Roman" w:hAnsi="Times New Roman" w:cs="Times New Roman"/>
        </w:rPr>
        <w:t>.</w:t>
      </w:r>
      <w:r w:rsidR="00DB0D48" w:rsidRPr="00FD7BFB">
        <w:rPr>
          <w:rFonts w:ascii="Times New Roman" w:hAnsi="Times New Roman" w:cs="Times New Roman"/>
        </w:rPr>
        <w:t>...........</w:t>
      </w:r>
      <w:r w:rsidRPr="00FD7BFB">
        <w:rPr>
          <w:rFonts w:ascii="Times New Roman" w:hAnsi="Times New Roman" w:cs="Times New Roman"/>
        </w:rPr>
        <w:t>.......................................</w:t>
      </w:r>
      <w:r w:rsidR="00946672">
        <w:rPr>
          <w:rFonts w:ascii="Times New Roman" w:hAnsi="Times New Roman" w:cs="Times New Roman"/>
        </w:rPr>
        <w:t xml:space="preserve">  </w:t>
      </w:r>
      <w:r w:rsidRPr="00FD7BFB">
        <w:rPr>
          <w:rFonts w:ascii="Times New Roman" w:hAnsi="Times New Roman" w:cs="Times New Roman"/>
        </w:rPr>
        <w:t xml:space="preserve"> </w:t>
      </w:r>
      <w:r w:rsidR="00631844">
        <w:rPr>
          <w:rFonts w:ascii="Times New Roman" w:hAnsi="Times New Roman" w:cs="Times New Roman"/>
        </w:rPr>
        <w:t>23</w:t>
      </w:r>
    </w:p>
    <w:p w14:paraId="2B53F58D" w14:textId="4EFFE270" w:rsidR="00640871" w:rsidRPr="00FD7BFB" w:rsidRDefault="00640871" w:rsidP="00C9176A">
      <w:pPr>
        <w:jc w:val="both"/>
        <w:rPr>
          <w:rFonts w:ascii="Times New Roman" w:hAnsi="Times New Roman" w:cs="Times New Roman"/>
        </w:rPr>
      </w:pPr>
    </w:p>
    <w:p w14:paraId="41E30B43" w14:textId="1010AEFA" w:rsidR="00837AD0" w:rsidRPr="00FD7BFB" w:rsidRDefault="00837AD0" w:rsidP="00C9176A">
      <w:pPr>
        <w:jc w:val="both"/>
        <w:rPr>
          <w:rFonts w:ascii="Times New Roman" w:hAnsi="Times New Roman" w:cs="Times New Roman"/>
        </w:rPr>
      </w:pPr>
      <w:r w:rsidRPr="00FD7BFB">
        <w:rPr>
          <w:rFonts w:ascii="Times New Roman" w:hAnsi="Times New Roman" w:cs="Times New Roman"/>
        </w:rPr>
        <w:t xml:space="preserve">     </w:t>
      </w:r>
      <w:r w:rsidR="00C9176A" w:rsidRPr="00FD7BFB">
        <w:rPr>
          <w:rFonts w:ascii="Times New Roman" w:hAnsi="Times New Roman" w:cs="Times New Roman"/>
        </w:rPr>
        <w:tab/>
      </w:r>
      <w:r w:rsidRPr="00FD7BFB">
        <w:rPr>
          <w:rFonts w:ascii="Times New Roman" w:hAnsi="Times New Roman" w:cs="Times New Roman"/>
        </w:rPr>
        <w:t xml:space="preserve">Method of </w:t>
      </w:r>
      <w:r w:rsidR="00DD13E4">
        <w:rPr>
          <w:rFonts w:ascii="Times New Roman" w:hAnsi="Times New Roman" w:cs="Times New Roman"/>
        </w:rPr>
        <w:t xml:space="preserve">the </w:t>
      </w:r>
      <w:r w:rsidRPr="00FD7BFB">
        <w:rPr>
          <w:rFonts w:ascii="Times New Roman" w:hAnsi="Times New Roman" w:cs="Times New Roman"/>
        </w:rPr>
        <w:t>Study .............................</w:t>
      </w:r>
      <w:r w:rsidR="00DD13E4">
        <w:rPr>
          <w:rFonts w:ascii="Times New Roman" w:hAnsi="Times New Roman" w:cs="Times New Roman"/>
        </w:rPr>
        <w:t>.</w:t>
      </w:r>
      <w:r w:rsidRPr="00FD7BFB">
        <w:rPr>
          <w:rFonts w:ascii="Times New Roman" w:hAnsi="Times New Roman" w:cs="Times New Roman"/>
        </w:rPr>
        <w:t>...</w:t>
      </w:r>
      <w:r w:rsidR="00DB0D48" w:rsidRPr="00FD7BFB">
        <w:rPr>
          <w:rFonts w:ascii="Times New Roman" w:hAnsi="Times New Roman" w:cs="Times New Roman"/>
        </w:rPr>
        <w:t>....................</w:t>
      </w:r>
      <w:r w:rsidRPr="00FD7BFB">
        <w:rPr>
          <w:rFonts w:ascii="Times New Roman" w:hAnsi="Times New Roman" w:cs="Times New Roman"/>
        </w:rPr>
        <w:t>.......................................</w:t>
      </w:r>
      <w:r w:rsidR="00946672">
        <w:rPr>
          <w:rFonts w:ascii="Times New Roman" w:hAnsi="Times New Roman" w:cs="Times New Roman"/>
        </w:rPr>
        <w:t xml:space="preserve"> </w:t>
      </w:r>
      <w:r w:rsidRPr="00FD7BFB">
        <w:rPr>
          <w:rFonts w:ascii="Times New Roman" w:hAnsi="Times New Roman" w:cs="Times New Roman"/>
        </w:rPr>
        <w:t xml:space="preserve"> </w:t>
      </w:r>
      <w:r w:rsidR="00DD3F20">
        <w:rPr>
          <w:rFonts w:ascii="Times New Roman" w:hAnsi="Times New Roman" w:cs="Times New Roman"/>
        </w:rPr>
        <w:t xml:space="preserve"> </w:t>
      </w:r>
      <w:r w:rsidR="00C45299" w:rsidRPr="00FD7BFB">
        <w:rPr>
          <w:rFonts w:ascii="Times New Roman" w:hAnsi="Times New Roman" w:cs="Times New Roman"/>
        </w:rPr>
        <w:t>2</w:t>
      </w:r>
      <w:r w:rsidR="00631844">
        <w:rPr>
          <w:rFonts w:ascii="Times New Roman" w:hAnsi="Times New Roman" w:cs="Times New Roman"/>
        </w:rPr>
        <w:t>3</w:t>
      </w:r>
    </w:p>
    <w:p w14:paraId="27B6ADE4" w14:textId="3E33EE32" w:rsidR="00640871" w:rsidRPr="00FD7BFB" w:rsidRDefault="00640871" w:rsidP="00C9176A">
      <w:pPr>
        <w:jc w:val="both"/>
        <w:rPr>
          <w:rFonts w:ascii="Times New Roman" w:hAnsi="Times New Roman" w:cs="Times New Roman"/>
        </w:rPr>
      </w:pPr>
    </w:p>
    <w:p w14:paraId="027D7E50" w14:textId="193EC5C6" w:rsidR="00837AD0" w:rsidRPr="00FD7BFB" w:rsidRDefault="00871E9F" w:rsidP="00C9176A">
      <w:pPr>
        <w:jc w:val="both"/>
        <w:rPr>
          <w:rFonts w:ascii="Times New Roman" w:hAnsi="Times New Roman" w:cs="Times New Roman"/>
        </w:rPr>
      </w:pPr>
      <w:r w:rsidRPr="00FD7BFB">
        <w:rPr>
          <w:rFonts w:ascii="Times New Roman" w:hAnsi="Times New Roman" w:cs="Times New Roman"/>
        </w:rPr>
        <w:t xml:space="preserve">CHAPTER TWO: RELATED LITERATURE </w:t>
      </w:r>
      <w:r w:rsidR="006A1E41" w:rsidRPr="00FD7BFB">
        <w:rPr>
          <w:rFonts w:ascii="Times New Roman" w:hAnsi="Times New Roman" w:cs="Times New Roman"/>
        </w:rPr>
        <w:t>.............................</w:t>
      </w:r>
      <w:r w:rsidR="00DB0D48" w:rsidRPr="00FD7BFB">
        <w:rPr>
          <w:rFonts w:ascii="Times New Roman" w:hAnsi="Times New Roman" w:cs="Times New Roman"/>
        </w:rPr>
        <w:t>..................</w:t>
      </w:r>
      <w:r w:rsidR="006A1E41" w:rsidRPr="00FD7BFB">
        <w:rPr>
          <w:rFonts w:ascii="Times New Roman" w:hAnsi="Times New Roman" w:cs="Times New Roman"/>
        </w:rPr>
        <w:t>................</w:t>
      </w:r>
      <w:r w:rsidR="00946672">
        <w:rPr>
          <w:rFonts w:ascii="Times New Roman" w:hAnsi="Times New Roman" w:cs="Times New Roman"/>
        </w:rPr>
        <w:t xml:space="preserve">  </w:t>
      </w:r>
      <w:r w:rsidR="006A1E41" w:rsidRPr="00FD7BFB">
        <w:rPr>
          <w:rFonts w:ascii="Times New Roman" w:hAnsi="Times New Roman" w:cs="Times New Roman"/>
        </w:rPr>
        <w:t xml:space="preserve"> </w:t>
      </w:r>
      <w:r w:rsidR="007940AC" w:rsidRPr="00FD7BFB">
        <w:rPr>
          <w:rFonts w:ascii="Times New Roman" w:hAnsi="Times New Roman" w:cs="Times New Roman"/>
        </w:rPr>
        <w:t>2</w:t>
      </w:r>
      <w:r w:rsidR="00631844">
        <w:rPr>
          <w:rFonts w:ascii="Times New Roman" w:hAnsi="Times New Roman" w:cs="Times New Roman"/>
        </w:rPr>
        <w:t>5</w:t>
      </w:r>
    </w:p>
    <w:p w14:paraId="4E739544" w14:textId="43323835" w:rsidR="00640871" w:rsidRPr="00FD7BFB" w:rsidRDefault="00640871" w:rsidP="00C9176A">
      <w:pPr>
        <w:jc w:val="both"/>
        <w:rPr>
          <w:rFonts w:ascii="Times New Roman" w:hAnsi="Times New Roman" w:cs="Times New Roman"/>
        </w:rPr>
      </w:pPr>
    </w:p>
    <w:p w14:paraId="78A30F4F" w14:textId="0AC0B000" w:rsidR="00640871" w:rsidRPr="00FD7BFB" w:rsidRDefault="006A1E41" w:rsidP="00C9176A">
      <w:pPr>
        <w:jc w:val="both"/>
        <w:rPr>
          <w:rFonts w:ascii="Times New Roman" w:hAnsi="Times New Roman" w:cs="Times New Roman"/>
        </w:rPr>
      </w:pPr>
      <w:r w:rsidRPr="00FD7BFB">
        <w:rPr>
          <w:rFonts w:ascii="Times New Roman" w:hAnsi="Times New Roman" w:cs="Times New Roman"/>
        </w:rPr>
        <w:t xml:space="preserve">     </w:t>
      </w:r>
      <w:r w:rsidR="00C9176A" w:rsidRPr="00FD7BFB">
        <w:rPr>
          <w:rFonts w:ascii="Times New Roman" w:hAnsi="Times New Roman" w:cs="Times New Roman"/>
        </w:rPr>
        <w:tab/>
      </w:r>
      <w:r w:rsidR="00C02C1D" w:rsidRPr="00FD7BFB">
        <w:rPr>
          <w:rFonts w:ascii="Times New Roman" w:hAnsi="Times New Roman" w:cs="Times New Roman"/>
        </w:rPr>
        <w:t xml:space="preserve">Kevin </w:t>
      </w:r>
      <w:r w:rsidR="00837AD0" w:rsidRPr="00FD7BFB">
        <w:rPr>
          <w:rFonts w:ascii="Times New Roman" w:hAnsi="Times New Roman" w:cs="Times New Roman"/>
        </w:rPr>
        <w:t>Walczyk: Life and Works</w:t>
      </w:r>
      <w:r w:rsidRPr="00FD7BFB">
        <w:rPr>
          <w:rFonts w:ascii="Times New Roman" w:hAnsi="Times New Roman" w:cs="Times New Roman"/>
        </w:rPr>
        <w:t xml:space="preserve"> ...................</w:t>
      </w:r>
      <w:r w:rsidR="00DB0D48" w:rsidRPr="00FD7BFB">
        <w:rPr>
          <w:rFonts w:ascii="Times New Roman" w:hAnsi="Times New Roman" w:cs="Times New Roman"/>
        </w:rPr>
        <w:t>...................</w:t>
      </w:r>
      <w:r w:rsidRPr="00FD7BFB">
        <w:rPr>
          <w:rFonts w:ascii="Times New Roman" w:hAnsi="Times New Roman" w:cs="Times New Roman"/>
        </w:rPr>
        <w:t>..................................</w:t>
      </w:r>
      <w:r w:rsidR="00946672">
        <w:rPr>
          <w:rFonts w:ascii="Times New Roman" w:hAnsi="Times New Roman" w:cs="Times New Roman"/>
        </w:rPr>
        <w:t xml:space="preserve">  </w:t>
      </w:r>
      <w:r w:rsidRPr="00FD7BFB">
        <w:rPr>
          <w:rFonts w:ascii="Times New Roman" w:hAnsi="Times New Roman" w:cs="Times New Roman"/>
        </w:rPr>
        <w:t xml:space="preserve"> </w:t>
      </w:r>
      <w:r w:rsidR="007940AC" w:rsidRPr="00FD7BFB">
        <w:rPr>
          <w:rFonts w:ascii="Times New Roman" w:hAnsi="Times New Roman" w:cs="Times New Roman"/>
        </w:rPr>
        <w:t>2</w:t>
      </w:r>
      <w:r w:rsidR="00631844">
        <w:rPr>
          <w:rFonts w:ascii="Times New Roman" w:hAnsi="Times New Roman" w:cs="Times New Roman"/>
        </w:rPr>
        <w:t>5</w:t>
      </w:r>
    </w:p>
    <w:p w14:paraId="31C0395E" w14:textId="77777777" w:rsidR="006A1E41" w:rsidRPr="00FD7BFB" w:rsidRDefault="006A1E41" w:rsidP="00C9176A">
      <w:pPr>
        <w:jc w:val="both"/>
        <w:rPr>
          <w:rFonts w:ascii="Times New Roman" w:hAnsi="Times New Roman" w:cs="Times New Roman"/>
        </w:rPr>
      </w:pPr>
    </w:p>
    <w:p w14:paraId="6D1E9FBB" w14:textId="42AD0DC2" w:rsidR="00640871" w:rsidRPr="00FD7BFB" w:rsidRDefault="006A1E41" w:rsidP="00C9176A">
      <w:pPr>
        <w:jc w:val="both"/>
        <w:rPr>
          <w:rFonts w:ascii="Times New Roman" w:hAnsi="Times New Roman" w:cs="Times New Roman"/>
        </w:rPr>
      </w:pPr>
      <w:r w:rsidRPr="00FD7BFB">
        <w:rPr>
          <w:rFonts w:ascii="Times New Roman" w:hAnsi="Times New Roman" w:cs="Times New Roman"/>
        </w:rPr>
        <w:t xml:space="preserve">     </w:t>
      </w:r>
      <w:r w:rsidR="00C9176A" w:rsidRPr="00FD7BFB">
        <w:rPr>
          <w:rFonts w:ascii="Times New Roman" w:hAnsi="Times New Roman" w:cs="Times New Roman"/>
        </w:rPr>
        <w:tab/>
      </w:r>
      <w:r w:rsidRPr="00FD7BFB">
        <w:rPr>
          <w:rFonts w:ascii="Times New Roman" w:hAnsi="Times New Roman" w:cs="Times New Roman"/>
        </w:rPr>
        <w:t>Orchestration .......................................</w:t>
      </w:r>
      <w:r w:rsidR="0048447F" w:rsidRPr="00FD7BFB">
        <w:rPr>
          <w:rFonts w:ascii="Times New Roman" w:hAnsi="Times New Roman" w:cs="Times New Roman"/>
        </w:rPr>
        <w:t>...................</w:t>
      </w:r>
      <w:r w:rsidRPr="00FD7BFB">
        <w:rPr>
          <w:rFonts w:ascii="Times New Roman" w:hAnsi="Times New Roman" w:cs="Times New Roman"/>
        </w:rPr>
        <w:t>............................................</w:t>
      </w:r>
      <w:r w:rsidR="00946672">
        <w:rPr>
          <w:rFonts w:ascii="Times New Roman" w:hAnsi="Times New Roman" w:cs="Times New Roman"/>
        </w:rPr>
        <w:t xml:space="preserve">  </w:t>
      </w:r>
      <w:r w:rsidRPr="00FD7BFB">
        <w:rPr>
          <w:rFonts w:ascii="Times New Roman" w:hAnsi="Times New Roman" w:cs="Times New Roman"/>
        </w:rPr>
        <w:t xml:space="preserve"> </w:t>
      </w:r>
      <w:r w:rsidR="007940AC" w:rsidRPr="00FD7BFB">
        <w:rPr>
          <w:rFonts w:ascii="Times New Roman" w:hAnsi="Times New Roman" w:cs="Times New Roman"/>
        </w:rPr>
        <w:t>2</w:t>
      </w:r>
      <w:r w:rsidR="00631844">
        <w:rPr>
          <w:rFonts w:ascii="Times New Roman" w:hAnsi="Times New Roman" w:cs="Times New Roman"/>
        </w:rPr>
        <w:t>6</w:t>
      </w:r>
    </w:p>
    <w:p w14:paraId="765157CE" w14:textId="29A27312" w:rsidR="00640871" w:rsidRPr="00FD7BFB" w:rsidRDefault="00640871" w:rsidP="00C9176A">
      <w:pPr>
        <w:jc w:val="both"/>
        <w:rPr>
          <w:rFonts w:ascii="Times New Roman" w:hAnsi="Times New Roman" w:cs="Times New Roman"/>
        </w:rPr>
      </w:pPr>
    </w:p>
    <w:p w14:paraId="58254F7B" w14:textId="0D5A51ED" w:rsidR="00640871" w:rsidRPr="00FD7BFB" w:rsidRDefault="006A1E41" w:rsidP="00C9176A">
      <w:pPr>
        <w:jc w:val="both"/>
        <w:rPr>
          <w:rFonts w:ascii="Times New Roman" w:hAnsi="Times New Roman" w:cs="Times New Roman"/>
        </w:rPr>
      </w:pPr>
      <w:r w:rsidRPr="00FD7BFB">
        <w:rPr>
          <w:rFonts w:ascii="Times New Roman" w:hAnsi="Times New Roman" w:cs="Times New Roman"/>
        </w:rPr>
        <w:t xml:space="preserve">     </w:t>
      </w:r>
      <w:r w:rsidR="00C9176A" w:rsidRPr="00FD7BFB">
        <w:rPr>
          <w:rFonts w:ascii="Times New Roman" w:hAnsi="Times New Roman" w:cs="Times New Roman"/>
        </w:rPr>
        <w:tab/>
      </w:r>
      <w:r w:rsidRPr="00FD7BFB">
        <w:rPr>
          <w:rFonts w:ascii="Times New Roman" w:hAnsi="Times New Roman" w:cs="Times New Roman"/>
        </w:rPr>
        <w:t>Historical .................................................</w:t>
      </w:r>
      <w:r w:rsidR="0048447F" w:rsidRPr="00FD7BFB">
        <w:rPr>
          <w:rFonts w:ascii="Times New Roman" w:hAnsi="Times New Roman" w:cs="Times New Roman"/>
        </w:rPr>
        <w:t>....................</w:t>
      </w:r>
      <w:r w:rsidRPr="00FD7BFB">
        <w:rPr>
          <w:rFonts w:ascii="Times New Roman" w:hAnsi="Times New Roman" w:cs="Times New Roman"/>
        </w:rPr>
        <w:t>.......................................</w:t>
      </w:r>
      <w:r w:rsidR="00946672">
        <w:rPr>
          <w:rFonts w:ascii="Times New Roman" w:hAnsi="Times New Roman" w:cs="Times New Roman"/>
        </w:rPr>
        <w:t xml:space="preserve">   </w:t>
      </w:r>
      <w:r w:rsidRPr="00FD7BFB">
        <w:rPr>
          <w:rFonts w:ascii="Times New Roman" w:hAnsi="Times New Roman" w:cs="Times New Roman"/>
        </w:rPr>
        <w:t xml:space="preserve"> </w:t>
      </w:r>
      <w:r w:rsidR="007940AC" w:rsidRPr="00FD7BFB">
        <w:rPr>
          <w:rFonts w:ascii="Times New Roman" w:hAnsi="Times New Roman" w:cs="Times New Roman"/>
        </w:rPr>
        <w:t>2</w:t>
      </w:r>
      <w:r w:rsidR="00631844">
        <w:rPr>
          <w:rFonts w:ascii="Times New Roman" w:hAnsi="Times New Roman" w:cs="Times New Roman"/>
        </w:rPr>
        <w:t>9</w:t>
      </w:r>
    </w:p>
    <w:p w14:paraId="4F59FE1E" w14:textId="77777777" w:rsidR="00C9176A" w:rsidRPr="00FD7BFB" w:rsidRDefault="00C9176A" w:rsidP="002B5023">
      <w:pPr>
        <w:jc w:val="both"/>
        <w:rPr>
          <w:rFonts w:ascii="Times New Roman" w:hAnsi="Times New Roman" w:cs="Times New Roman"/>
        </w:rPr>
      </w:pPr>
    </w:p>
    <w:p w14:paraId="219457D5" w14:textId="6B1579C5" w:rsidR="00F22C0A" w:rsidRPr="00FD7BFB" w:rsidRDefault="00871E9F" w:rsidP="00C9176A">
      <w:pPr>
        <w:jc w:val="both"/>
        <w:rPr>
          <w:rFonts w:ascii="Times New Roman" w:hAnsi="Times New Roman" w:cs="Times New Roman"/>
        </w:rPr>
      </w:pPr>
      <w:r w:rsidRPr="00FD7BFB">
        <w:rPr>
          <w:rFonts w:ascii="Times New Roman" w:hAnsi="Times New Roman" w:cs="Times New Roman"/>
        </w:rPr>
        <w:t xml:space="preserve">CHAPTER THREE: BACKGROUND INFORMATION </w:t>
      </w:r>
      <w:r w:rsidR="009C0885" w:rsidRPr="00FD7BFB">
        <w:rPr>
          <w:rFonts w:ascii="Times New Roman" w:hAnsi="Times New Roman" w:cs="Times New Roman"/>
        </w:rPr>
        <w:t>.............................................</w:t>
      </w:r>
      <w:r w:rsidR="00DD3F20">
        <w:rPr>
          <w:rFonts w:ascii="Times New Roman" w:hAnsi="Times New Roman" w:cs="Times New Roman"/>
        </w:rPr>
        <w:t xml:space="preserve"> </w:t>
      </w:r>
      <w:r w:rsidR="00946672">
        <w:rPr>
          <w:rFonts w:ascii="Times New Roman" w:hAnsi="Times New Roman" w:cs="Times New Roman"/>
        </w:rPr>
        <w:t xml:space="preserve">  </w:t>
      </w:r>
      <w:r w:rsidR="009C0885" w:rsidRPr="00FD7BFB">
        <w:rPr>
          <w:rFonts w:ascii="Times New Roman" w:hAnsi="Times New Roman" w:cs="Times New Roman"/>
        </w:rPr>
        <w:t xml:space="preserve"> 3</w:t>
      </w:r>
      <w:r w:rsidR="00631844">
        <w:rPr>
          <w:rFonts w:ascii="Times New Roman" w:hAnsi="Times New Roman" w:cs="Times New Roman"/>
        </w:rPr>
        <w:t>2</w:t>
      </w:r>
    </w:p>
    <w:p w14:paraId="09768B61" w14:textId="77777777" w:rsidR="009C0885" w:rsidRPr="00FD7BFB" w:rsidRDefault="009C0885" w:rsidP="00C9176A">
      <w:pPr>
        <w:jc w:val="both"/>
        <w:rPr>
          <w:rFonts w:ascii="Times New Roman" w:hAnsi="Times New Roman" w:cs="Times New Roman"/>
        </w:rPr>
      </w:pPr>
      <w:r w:rsidRPr="00FD7BFB">
        <w:rPr>
          <w:rFonts w:ascii="Times New Roman" w:hAnsi="Times New Roman" w:cs="Times New Roman"/>
        </w:rPr>
        <w:tab/>
      </w:r>
    </w:p>
    <w:p w14:paraId="6B3CDFBA" w14:textId="3E7AA253" w:rsidR="009C0885" w:rsidRPr="00FD7BFB" w:rsidRDefault="009C0885" w:rsidP="00C9176A">
      <w:pPr>
        <w:jc w:val="both"/>
        <w:rPr>
          <w:rFonts w:ascii="Times New Roman" w:hAnsi="Times New Roman" w:cs="Times New Roman"/>
        </w:rPr>
      </w:pPr>
      <w:r w:rsidRPr="00FD7BFB">
        <w:rPr>
          <w:rFonts w:ascii="Times New Roman" w:hAnsi="Times New Roman" w:cs="Times New Roman"/>
        </w:rPr>
        <w:tab/>
      </w:r>
      <w:r w:rsidRPr="00FD7BFB">
        <w:rPr>
          <w:rFonts w:ascii="Times New Roman" w:hAnsi="Times New Roman" w:cs="Times New Roman"/>
          <w:i/>
          <w:iCs/>
        </w:rPr>
        <w:t xml:space="preserve">Concerto Gaucho for Trumpet and Wind Ensemble </w:t>
      </w:r>
      <w:r w:rsidR="00816120" w:rsidRPr="00FD7BFB">
        <w:rPr>
          <w:rFonts w:ascii="Times New Roman" w:hAnsi="Times New Roman" w:cs="Times New Roman"/>
        </w:rPr>
        <w:t>..........................................</w:t>
      </w:r>
      <w:r w:rsidR="00946672">
        <w:rPr>
          <w:rFonts w:ascii="Times New Roman" w:hAnsi="Times New Roman" w:cs="Times New Roman"/>
        </w:rPr>
        <w:t xml:space="preserve"> </w:t>
      </w:r>
      <w:r w:rsidR="00816120" w:rsidRPr="00FD7BFB">
        <w:rPr>
          <w:rFonts w:ascii="Times New Roman" w:hAnsi="Times New Roman" w:cs="Times New Roman"/>
        </w:rPr>
        <w:t xml:space="preserve"> </w:t>
      </w:r>
      <w:r w:rsidR="00DD3F20">
        <w:rPr>
          <w:rFonts w:ascii="Times New Roman" w:hAnsi="Times New Roman" w:cs="Times New Roman"/>
        </w:rPr>
        <w:t xml:space="preserve"> </w:t>
      </w:r>
      <w:r w:rsidR="00816120" w:rsidRPr="00FD7BFB">
        <w:rPr>
          <w:rFonts w:ascii="Times New Roman" w:hAnsi="Times New Roman" w:cs="Times New Roman"/>
        </w:rPr>
        <w:t>3</w:t>
      </w:r>
      <w:r w:rsidR="00631844">
        <w:rPr>
          <w:rFonts w:ascii="Times New Roman" w:hAnsi="Times New Roman" w:cs="Times New Roman"/>
        </w:rPr>
        <w:t>2</w:t>
      </w:r>
    </w:p>
    <w:p w14:paraId="266BF4C1" w14:textId="16995B6B" w:rsidR="00816120" w:rsidRPr="00FD7BFB" w:rsidRDefault="00816120" w:rsidP="00C9176A">
      <w:pPr>
        <w:jc w:val="both"/>
        <w:rPr>
          <w:rFonts w:ascii="Times New Roman" w:hAnsi="Times New Roman" w:cs="Times New Roman"/>
        </w:rPr>
      </w:pPr>
      <w:r w:rsidRPr="00FD7BFB">
        <w:rPr>
          <w:rFonts w:ascii="Times New Roman" w:hAnsi="Times New Roman" w:cs="Times New Roman"/>
        </w:rPr>
        <w:tab/>
      </w:r>
    </w:p>
    <w:p w14:paraId="1731A2AB" w14:textId="3C3A7755" w:rsidR="00816120" w:rsidRPr="00FD7BFB" w:rsidRDefault="00816120" w:rsidP="00C9176A">
      <w:pPr>
        <w:jc w:val="both"/>
        <w:rPr>
          <w:rFonts w:ascii="Times New Roman" w:hAnsi="Times New Roman" w:cs="Times New Roman"/>
        </w:rPr>
      </w:pPr>
      <w:r w:rsidRPr="00FD7BFB">
        <w:rPr>
          <w:rFonts w:ascii="Times New Roman" w:hAnsi="Times New Roman" w:cs="Times New Roman"/>
        </w:rPr>
        <w:tab/>
        <w:t>Kevin Walczyk ...................................................................................................</w:t>
      </w:r>
      <w:r w:rsidR="00946672">
        <w:rPr>
          <w:rFonts w:ascii="Times New Roman" w:hAnsi="Times New Roman" w:cs="Times New Roman"/>
        </w:rPr>
        <w:t xml:space="preserve">  </w:t>
      </w:r>
      <w:r w:rsidRPr="00FD7BFB">
        <w:rPr>
          <w:rFonts w:ascii="Times New Roman" w:hAnsi="Times New Roman" w:cs="Times New Roman"/>
        </w:rPr>
        <w:t xml:space="preserve"> 3</w:t>
      </w:r>
      <w:r w:rsidR="00631844">
        <w:rPr>
          <w:rFonts w:ascii="Times New Roman" w:hAnsi="Times New Roman" w:cs="Times New Roman"/>
        </w:rPr>
        <w:t>6</w:t>
      </w:r>
    </w:p>
    <w:p w14:paraId="5B12B29D" w14:textId="77777777" w:rsidR="00816120" w:rsidRPr="00FD7BFB" w:rsidRDefault="00816120" w:rsidP="00C9176A">
      <w:pPr>
        <w:jc w:val="both"/>
        <w:rPr>
          <w:rFonts w:ascii="Times New Roman" w:hAnsi="Times New Roman" w:cs="Times New Roman"/>
        </w:rPr>
      </w:pPr>
    </w:p>
    <w:p w14:paraId="7C58128D" w14:textId="1EC385B9" w:rsidR="00816120" w:rsidRPr="00FD7BFB" w:rsidRDefault="00871E9F" w:rsidP="00C9176A">
      <w:pPr>
        <w:jc w:val="both"/>
        <w:rPr>
          <w:rFonts w:ascii="Times New Roman" w:hAnsi="Times New Roman" w:cs="Times New Roman"/>
        </w:rPr>
      </w:pPr>
      <w:r w:rsidRPr="00FD7BFB">
        <w:rPr>
          <w:rFonts w:ascii="Times New Roman" w:hAnsi="Times New Roman" w:cs="Times New Roman"/>
        </w:rPr>
        <w:t>CHAPTER FOUR: ORCHESTRATION ANALYSIS ..................................................</w:t>
      </w:r>
      <w:r w:rsidR="00946672">
        <w:rPr>
          <w:rFonts w:ascii="Times New Roman" w:hAnsi="Times New Roman" w:cs="Times New Roman"/>
        </w:rPr>
        <w:t xml:space="preserve">  </w:t>
      </w:r>
      <w:r w:rsidRPr="00FD7BFB">
        <w:rPr>
          <w:rFonts w:ascii="Times New Roman" w:hAnsi="Times New Roman" w:cs="Times New Roman"/>
        </w:rPr>
        <w:t xml:space="preserve"> 3</w:t>
      </w:r>
      <w:r>
        <w:rPr>
          <w:rFonts w:ascii="Times New Roman" w:hAnsi="Times New Roman" w:cs="Times New Roman"/>
        </w:rPr>
        <w:t>9</w:t>
      </w:r>
    </w:p>
    <w:p w14:paraId="22C3C9B5" w14:textId="77777777" w:rsidR="00816120" w:rsidRPr="00FD7BFB" w:rsidRDefault="00816120" w:rsidP="00C9176A">
      <w:pPr>
        <w:jc w:val="both"/>
        <w:rPr>
          <w:rFonts w:ascii="Times New Roman" w:hAnsi="Times New Roman" w:cs="Times New Roman"/>
        </w:rPr>
      </w:pPr>
    </w:p>
    <w:p w14:paraId="0642302C" w14:textId="2981D719" w:rsidR="00816120" w:rsidRPr="00FD7BFB" w:rsidRDefault="00816120" w:rsidP="00816120">
      <w:pPr>
        <w:jc w:val="both"/>
        <w:rPr>
          <w:rFonts w:ascii="Times New Roman" w:hAnsi="Times New Roman" w:cs="Times New Roman"/>
        </w:rPr>
      </w:pPr>
      <w:r w:rsidRPr="00FD7BFB">
        <w:rPr>
          <w:rFonts w:ascii="Times New Roman" w:hAnsi="Times New Roman" w:cs="Times New Roman"/>
        </w:rPr>
        <w:tab/>
      </w:r>
      <w:r w:rsidR="00F23164" w:rsidRPr="00FD7BFB">
        <w:rPr>
          <w:rFonts w:ascii="Times New Roman" w:hAnsi="Times New Roman" w:cs="Times New Roman"/>
        </w:rPr>
        <w:t xml:space="preserve">I. </w:t>
      </w:r>
      <w:r w:rsidRPr="00FD7BFB">
        <w:rPr>
          <w:rFonts w:ascii="Times New Roman" w:hAnsi="Times New Roman" w:cs="Times New Roman"/>
          <w:i/>
          <w:iCs/>
        </w:rPr>
        <w:t xml:space="preserve">Candombe </w:t>
      </w:r>
      <w:r w:rsidRPr="00FD7BFB">
        <w:rPr>
          <w:rFonts w:ascii="Times New Roman" w:hAnsi="Times New Roman" w:cs="Times New Roman"/>
        </w:rPr>
        <w:t>........................................................................................................</w:t>
      </w:r>
      <w:r w:rsidR="00946672">
        <w:rPr>
          <w:rFonts w:ascii="Times New Roman" w:hAnsi="Times New Roman" w:cs="Times New Roman"/>
        </w:rPr>
        <w:t xml:space="preserve">  </w:t>
      </w:r>
      <w:r w:rsidRPr="00FD7BFB">
        <w:rPr>
          <w:rFonts w:ascii="Times New Roman" w:hAnsi="Times New Roman" w:cs="Times New Roman"/>
        </w:rPr>
        <w:t xml:space="preserve"> </w:t>
      </w:r>
      <w:r w:rsidR="00C45299" w:rsidRPr="00FD7BFB">
        <w:rPr>
          <w:rFonts w:ascii="Times New Roman" w:hAnsi="Times New Roman" w:cs="Times New Roman"/>
        </w:rPr>
        <w:t>4</w:t>
      </w:r>
      <w:r w:rsidR="00631844">
        <w:rPr>
          <w:rFonts w:ascii="Times New Roman" w:hAnsi="Times New Roman" w:cs="Times New Roman"/>
        </w:rPr>
        <w:t>3</w:t>
      </w:r>
    </w:p>
    <w:p w14:paraId="343ECDE5" w14:textId="77777777" w:rsidR="00816120" w:rsidRPr="00FD7BFB" w:rsidRDefault="00816120" w:rsidP="00816120">
      <w:pPr>
        <w:jc w:val="both"/>
        <w:rPr>
          <w:rFonts w:ascii="Times New Roman" w:hAnsi="Times New Roman" w:cs="Times New Roman"/>
        </w:rPr>
      </w:pPr>
    </w:p>
    <w:p w14:paraId="21BE8AC1" w14:textId="124B5798" w:rsidR="00816120" w:rsidRPr="00FD7BFB" w:rsidRDefault="00816120" w:rsidP="00816120">
      <w:pPr>
        <w:jc w:val="both"/>
        <w:rPr>
          <w:rFonts w:ascii="Times New Roman" w:hAnsi="Times New Roman" w:cs="Times New Roman"/>
        </w:rPr>
      </w:pPr>
      <w:r w:rsidRPr="00FD7BFB">
        <w:rPr>
          <w:rFonts w:ascii="Times New Roman" w:hAnsi="Times New Roman" w:cs="Times New Roman"/>
          <w:i/>
          <w:iCs/>
        </w:rPr>
        <w:tab/>
      </w:r>
      <w:r w:rsidR="00F23164" w:rsidRPr="00FD7BFB">
        <w:rPr>
          <w:rFonts w:ascii="Times New Roman" w:hAnsi="Times New Roman" w:cs="Times New Roman"/>
        </w:rPr>
        <w:t xml:space="preserve">II. </w:t>
      </w:r>
      <w:r w:rsidRPr="00FD7BFB">
        <w:rPr>
          <w:rFonts w:ascii="Times New Roman" w:hAnsi="Times New Roman" w:cs="Times New Roman"/>
          <w:i/>
          <w:iCs/>
        </w:rPr>
        <w:t>Milonga</w:t>
      </w:r>
      <w:r w:rsidRPr="00FD7BFB">
        <w:rPr>
          <w:rFonts w:ascii="Times New Roman" w:hAnsi="Times New Roman" w:cs="Times New Roman"/>
        </w:rPr>
        <w:t xml:space="preserve"> ..........................................................................................................</w:t>
      </w:r>
      <w:r w:rsidR="00946672">
        <w:rPr>
          <w:rFonts w:ascii="Times New Roman" w:hAnsi="Times New Roman" w:cs="Times New Roman"/>
        </w:rPr>
        <w:t xml:space="preserve">  </w:t>
      </w:r>
      <w:r w:rsidRPr="00FD7BFB">
        <w:rPr>
          <w:rFonts w:ascii="Times New Roman" w:hAnsi="Times New Roman" w:cs="Times New Roman"/>
        </w:rPr>
        <w:t xml:space="preserve"> </w:t>
      </w:r>
      <w:r w:rsidR="00C45299" w:rsidRPr="00FD7BFB">
        <w:rPr>
          <w:rFonts w:ascii="Times New Roman" w:hAnsi="Times New Roman" w:cs="Times New Roman"/>
        </w:rPr>
        <w:t>8</w:t>
      </w:r>
      <w:r w:rsidR="009B359E">
        <w:rPr>
          <w:rFonts w:ascii="Times New Roman" w:hAnsi="Times New Roman" w:cs="Times New Roman"/>
        </w:rPr>
        <w:t>4</w:t>
      </w:r>
    </w:p>
    <w:p w14:paraId="25DDD67F" w14:textId="77777777" w:rsidR="00816120" w:rsidRPr="00FD7BFB" w:rsidRDefault="00816120" w:rsidP="00816120">
      <w:pPr>
        <w:jc w:val="both"/>
        <w:rPr>
          <w:rFonts w:ascii="Times New Roman" w:hAnsi="Times New Roman" w:cs="Times New Roman"/>
        </w:rPr>
      </w:pPr>
    </w:p>
    <w:p w14:paraId="334FFAD3" w14:textId="42DEF098" w:rsidR="00816120" w:rsidRPr="00FD7BFB" w:rsidRDefault="00816120" w:rsidP="00C9176A">
      <w:pPr>
        <w:jc w:val="both"/>
        <w:rPr>
          <w:rFonts w:ascii="Times New Roman" w:hAnsi="Times New Roman" w:cs="Times New Roman"/>
        </w:rPr>
      </w:pPr>
      <w:r w:rsidRPr="00FD7BFB">
        <w:rPr>
          <w:rFonts w:ascii="Times New Roman" w:hAnsi="Times New Roman" w:cs="Times New Roman"/>
        </w:rPr>
        <w:tab/>
      </w:r>
      <w:r w:rsidR="00F23164" w:rsidRPr="00FD7BFB">
        <w:rPr>
          <w:rFonts w:ascii="Times New Roman" w:hAnsi="Times New Roman" w:cs="Times New Roman"/>
        </w:rPr>
        <w:t xml:space="preserve">III. </w:t>
      </w:r>
      <w:r w:rsidRPr="00FD7BFB">
        <w:rPr>
          <w:rFonts w:ascii="Times New Roman" w:hAnsi="Times New Roman" w:cs="Times New Roman"/>
          <w:i/>
          <w:iCs/>
        </w:rPr>
        <w:t xml:space="preserve">Candombe Reprise </w:t>
      </w:r>
      <w:r w:rsidRPr="00FD7BFB">
        <w:rPr>
          <w:rFonts w:ascii="Times New Roman" w:hAnsi="Times New Roman" w:cs="Times New Roman"/>
        </w:rPr>
        <w:t>........................................................................................</w:t>
      </w:r>
      <w:r w:rsidR="00946672">
        <w:rPr>
          <w:rFonts w:ascii="Times New Roman" w:hAnsi="Times New Roman" w:cs="Times New Roman"/>
        </w:rPr>
        <w:t xml:space="preserve">  </w:t>
      </w:r>
      <w:r w:rsidRPr="00FD7BFB">
        <w:rPr>
          <w:rFonts w:ascii="Times New Roman" w:hAnsi="Times New Roman" w:cs="Times New Roman"/>
        </w:rPr>
        <w:t xml:space="preserve"> </w:t>
      </w:r>
      <w:r w:rsidR="00C45299" w:rsidRPr="00FD7BFB">
        <w:rPr>
          <w:rFonts w:ascii="Times New Roman" w:hAnsi="Times New Roman" w:cs="Times New Roman"/>
        </w:rPr>
        <w:t>9</w:t>
      </w:r>
      <w:r w:rsidR="009B359E">
        <w:rPr>
          <w:rFonts w:ascii="Times New Roman" w:hAnsi="Times New Roman" w:cs="Times New Roman"/>
        </w:rPr>
        <w:t>9</w:t>
      </w:r>
    </w:p>
    <w:p w14:paraId="004205B9" w14:textId="77777777" w:rsidR="00816120" w:rsidRPr="00FD7BFB" w:rsidRDefault="00816120" w:rsidP="00C9176A">
      <w:pPr>
        <w:jc w:val="both"/>
        <w:rPr>
          <w:rFonts w:ascii="Times New Roman" w:hAnsi="Times New Roman" w:cs="Times New Roman"/>
        </w:rPr>
      </w:pPr>
    </w:p>
    <w:p w14:paraId="47070328" w14:textId="77777777" w:rsidR="00871E9F" w:rsidRDefault="00871E9F" w:rsidP="00871E9F">
      <w:pPr>
        <w:ind w:left="1890" w:hanging="1890"/>
        <w:jc w:val="both"/>
        <w:rPr>
          <w:rFonts w:ascii="Times New Roman" w:hAnsi="Times New Roman" w:cs="Times New Roman"/>
        </w:rPr>
      </w:pPr>
    </w:p>
    <w:p w14:paraId="50408E26" w14:textId="77777777" w:rsidR="004E22F9" w:rsidRDefault="004E22F9" w:rsidP="00871E9F">
      <w:pPr>
        <w:ind w:left="1890" w:hanging="1890"/>
        <w:jc w:val="both"/>
        <w:rPr>
          <w:rFonts w:ascii="Times New Roman" w:hAnsi="Times New Roman" w:cs="Times New Roman"/>
        </w:rPr>
      </w:pPr>
    </w:p>
    <w:p w14:paraId="51B6EF72" w14:textId="4D6C5688" w:rsidR="00871E9F" w:rsidRDefault="00871E9F" w:rsidP="00871E9F">
      <w:pPr>
        <w:ind w:left="1890" w:hanging="1890"/>
        <w:jc w:val="both"/>
        <w:rPr>
          <w:rFonts w:ascii="Times New Roman" w:hAnsi="Times New Roman" w:cs="Times New Roman"/>
        </w:rPr>
      </w:pPr>
      <w:r w:rsidRPr="00FD7BFB">
        <w:rPr>
          <w:rFonts w:ascii="Times New Roman" w:hAnsi="Times New Roman" w:cs="Times New Roman"/>
        </w:rPr>
        <w:lastRenderedPageBreak/>
        <w:t xml:space="preserve">CHAPTER FIVE: SUMMARY, CONCLUSIONS, AND RECOMMENDATIONS </w:t>
      </w:r>
    </w:p>
    <w:p w14:paraId="261D2BF9" w14:textId="58917BE1" w:rsidR="00816120" w:rsidRPr="00FD7BFB" w:rsidRDefault="00871E9F" w:rsidP="00311990">
      <w:pPr>
        <w:ind w:left="720"/>
        <w:jc w:val="both"/>
        <w:rPr>
          <w:rFonts w:ascii="Times New Roman" w:hAnsi="Times New Roman" w:cs="Times New Roman"/>
        </w:rPr>
      </w:pPr>
      <w:r w:rsidRPr="00FD7BFB">
        <w:rPr>
          <w:rFonts w:ascii="Times New Roman" w:hAnsi="Times New Roman" w:cs="Times New Roman"/>
        </w:rPr>
        <w:t xml:space="preserve">FOR FURTHER STUDY </w:t>
      </w:r>
      <w:r w:rsidR="00816120" w:rsidRPr="00FD7BFB">
        <w:rPr>
          <w:rFonts w:ascii="Times New Roman" w:hAnsi="Times New Roman" w:cs="Times New Roman"/>
        </w:rPr>
        <w:t>......</w:t>
      </w:r>
      <w:r>
        <w:rPr>
          <w:rFonts w:ascii="Times New Roman" w:hAnsi="Times New Roman" w:cs="Times New Roman"/>
        </w:rPr>
        <w:t>.................</w:t>
      </w:r>
      <w:r w:rsidR="00816120" w:rsidRPr="00FD7BFB">
        <w:rPr>
          <w:rFonts w:ascii="Times New Roman" w:hAnsi="Times New Roman" w:cs="Times New Roman"/>
        </w:rPr>
        <w:t>..</w:t>
      </w:r>
      <w:r>
        <w:rPr>
          <w:rFonts w:ascii="Times New Roman" w:hAnsi="Times New Roman" w:cs="Times New Roman"/>
        </w:rPr>
        <w:t>............................</w:t>
      </w:r>
      <w:r w:rsidR="00311990">
        <w:rPr>
          <w:rFonts w:ascii="Times New Roman" w:hAnsi="Times New Roman" w:cs="Times New Roman"/>
        </w:rPr>
        <w:t>..................</w:t>
      </w:r>
      <w:r>
        <w:rPr>
          <w:rFonts w:ascii="Times New Roman" w:hAnsi="Times New Roman" w:cs="Times New Roman"/>
        </w:rPr>
        <w:t>..........</w:t>
      </w:r>
      <w:r w:rsidR="00816120" w:rsidRPr="00FD7BFB">
        <w:rPr>
          <w:rFonts w:ascii="Times New Roman" w:hAnsi="Times New Roman" w:cs="Times New Roman"/>
        </w:rPr>
        <w:t>.</w:t>
      </w:r>
      <w:r w:rsidR="00946672">
        <w:rPr>
          <w:rFonts w:ascii="Times New Roman" w:hAnsi="Times New Roman" w:cs="Times New Roman"/>
        </w:rPr>
        <w:t xml:space="preserve">  </w:t>
      </w:r>
      <w:r w:rsidR="00816120" w:rsidRPr="00FD7BFB">
        <w:rPr>
          <w:rFonts w:ascii="Times New Roman" w:hAnsi="Times New Roman" w:cs="Times New Roman"/>
        </w:rPr>
        <w:t xml:space="preserve"> </w:t>
      </w:r>
      <w:r w:rsidR="00C45299" w:rsidRPr="00FD7BFB">
        <w:rPr>
          <w:rFonts w:ascii="Times New Roman" w:hAnsi="Times New Roman" w:cs="Times New Roman"/>
        </w:rPr>
        <w:t>1</w:t>
      </w:r>
      <w:r w:rsidR="00631844">
        <w:rPr>
          <w:rFonts w:ascii="Times New Roman" w:hAnsi="Times New Roman" w:cs="Times New Roman"/>
        </w:rPr>
        <w:t>1</w:t>
      </w:r>
      <w:r w:rsidR="009B359E">
        <w:rPr>
          <w:rFonts w:ascii="Times New Roman" w:hAnsi="Times New Roman" w:cs="Times New Roman"/>
        </w:rPr>
        <w:t>1</w:t>
      </w:r>
    </w:p>
    <w:p w14:paraId="540A3082" w14:textId="77777777" w:rsidR="00DE152E" w:rsidRPr="00FD7BFB" w:rsidRDefault="00DE152E" w:rsidP="00C9176A">
      <w:pPr>
        <w:jc w:val="both"/>
        <w:rPr>
          <w:rFonts w:ascii="Times New Roman" w:hAnsi="Times New Roman" w:cs="Times New Roman"/>
        </w:rPr>
      </w:pPr>
    </w:p>
    <w:p w14:paraId="124F40B3" w14:textId="1A998B14" w:rsidR="00DE152E" w:rsidRPr="00FD7BFB" w:rsidRDefault="00DE152E" w:rsidP="00C9176A">
      <w:pPr>
        <w:jc w:val="both"/>
        <w:rPr>
          <w:rFonts w:ascii="Times New Roman" w:hAnsi="Times New Roman" w:cs="Times New Roman"/>
        </w:rPr>
      </w:pPr>
      <w:r w:rsidRPr="00FD7BFB">
        <w:rPr>
          <w:rFonts w:ascii="Times New Roman" w:hAnsi="Times New Roman" w:cs="Times New Roman"/>
        </w:rPr>
        <w:tab/>
        <w:t>Summary and Conclusions ................................................................................</w:t>
      </w:r>
      <w:r w:rsidR="00946672">
        <w:rPr>
          <w:rFonts w:ascii="Times New Roman" w:hAnsi="Times New Roman" w:cs="Times New Roman"/>
        </w:rPr>
        <w:t xml:space="preserve">  </w:t>
      </w:r>
      <w:r w:rsidR="008777B0" w:rsidRPr="00FD7BFB">
        <w:rPr>
          <w:rFonts w:ascii="Times New Roman" w:hAnsi="Times New Roman" w:cs="Times New Roman"/>
        </w:rPr>
        <w:t xml:space="preserve"> 1</w:t>
      </w:r>
      <w:r w:rsidR="00631844">
        <w:rPr>
          <w:rFonts w:ascii="Times New Roman" w:hAnsi="Times New Roman" w:cs="Times New Roman"/>
        </w:rPr>
        <w:t>1</w:t>
      </w:r>
      <w:r w:rsidR="009B359E">
        <w:rPr>
          <w:rFonts w:ascii="Times New Roman" w:hAnsi="Times New Roman" w:cs="Times New Roman"/>
        </w:rPr>
        <w:t>1</w:t>
      </w:r>
    </w:p>
    <w:p w14:paraId="676B9939" w14:textId="25E207EF" w:rsidR="00DE152E" w:rsidRPr="00FD7BFB" w:rsidRDefault="00DE152E" w:rsidP="00C9176A">
      <w:pPr>
        <w:jc w:val="both"/>
        <w:rPr>
          <w:rFonts w:ascii="Times New Roman" w:hAnsi="Times New Roman" w:cs="Times New Roman"/>
        </w:rPr>
      </w:pPr>
      <w:r w:rsidRPr="00FD7BFB">
        <w:rPr>
          <w:rFonts w:ascii="Times New Roman" w:hAnsi="Times New Roman" w:cs="Times New Roman"/>
        </w:rPr>
        <w:tab/>
      </w:r>
    </w:p>
    <w:p w14:paraId="09C142CF" w14:textId="3B3BEC3E" w:rsidR="00DE152E" w:rsidRPr="00FD7BFB" w:rsidRDefault="00DE152E" w:rsidP="00C9176A">
      <w:pPr>
        <w:jc w:val="both"/>
        <w:rPr>
          <w:rFonts w:ascii="Times New Roman" w:hAnsi="Times New Roman" w:cs="Times New Roman"/>
        </w:rPr>
      </w:pPr>
      <w:r w:rsidRPr="00FD7BFB">
        <w:rPr>
          <w:rFonts w:ascii="Times New Roman" w:hAnsi="Times New Roman" w:cs="Times New Roman"/>
        </w:rPr>
        <w:tab/>
        <w:t>Recommendations for Further Study .................................................................</w:t>
      </w:r>
      <w:r w:rsidR="00946672">
        <w:rPr>
          <w:rFonts w:ascii="Times New Roman" w:hAnsi="Times New Roman" w:cs="Times New Roman"/>
        </w:rPr>
        <w:t xml:space="preserve">  </w:t>
      </w:r>
      <w:r w:rsidR="008777B0" w:rsidRPr="00FD7BFB">
        <w:rPr>
          <w:rFonts w:ascii="Times New Roman" w:hAnsi="Times New Roman" w:cs="Times New Roman"/>
        </w:rPr>
        <w:t xml:space="preserve"> 1</w:t>
      </w:r>
      <w:r w:rsidR="00847693">
        <w:rPr>
          <w:rFonts w:ascii="Times New Roman" w:hAnsi="Times New Roman" w:cs="Times New Roman"/>
        </w:rPr>
        <w:t>1</w:t>
      </w:r>
      <w:r w:rsidR="009B359E">
        <w:rPr>
          <w:rFonts w:ascii="Times New Roman" w:hAnsi="Times New Roman" w:cs="Times New Roman"/>
        </w:rPr>
        <w:t>3</w:t>
      </w:r>
    </w:p>
    <w:p w14:paraId="67534F29" w14:textId="77777777" w:rsidR="00F22C0A" w:rsidRPr="00FD7BFB" w:rsidRDefault="00F22C0A" w:rsidP="00C9176A">
      <w:pPr>
        <w:jc w:val="both"/>
        <w:rPr>
          <w:rFonts w:ascii="Times New Roman" w:hAnsi="Times New Roman" w:cs="Times New Roman"/>
        </w:rPr>
      </w:pPr>
    </w:p>
    <w:p w14:paraId="4BDD0168" w14:textId="0E2AE872" w:rsidR="00816120" w:rsidRPr="00FD7BFB" w:rsidRDefault="00871E9F" w:rsidP="00C9176A">
      <w:pPr>
        <w:jc w:val="both"/>
        <w:rPr>
          <w:rFonts w:ascii="Times New Roman" w:hAnsi="Times New Roman" w:cs="Times New Roman"/>
        </w:rPr>
      </w:pPr>
      <w:r w:rsidRPr="00FD7BFB">
        <w:rPr>
          <w:rFonts w:ascii="Times New Roman" w:hAnsi="Times New Roman" w:cs="Times New Roman"/>
        </w:rPr>
        <w:t>BIBLIOGRAPHY .........................................................................................................</w:t>
      </w:r>
      <w:r w:rsidR="00946672">
        <w:rPr>
          <w:rFonts w:ascii="Times New Roman" w:hAnsi="Times New Roman" w:cs="Times New Roman"/>
        </w:rPr>
        <w:t xml:space="preserve">  </w:t>
      </w:r>
      <w:r w:rsidRPr="00FD7BFB">
        <w:rPr>
          <w:rFonts w:ascii="Times New Roman" w:hAnsi="Times New Roman" w:cs="Times New Roman"/>
        </w:rPr>
        <w:t xml:space="preserve"> 1</w:t>
      </w:r>
      <w:r>
        <w:rPr>
          <w:rFonts w:ascii="Times New Roman" w:hAnsi="Times New Roman" w:cs="Times New Roman"/>
        </w:rPr>
        <w:t>1</w:t>
      </w:r>
      <w:r w:rsidR="009B359E">
        <w:rPr>
          <w:rFonts w:ascii="Times New Roman" w:hAnsi="Times New Roman" w:cs="Times New Roman"/>
        </w:rPr>
        <w:t>6</w:t>
      </w:r>
    </w:p>
    <w:p w14:paraId="2996DB77" w14:textId="77777777" w:rsidR="0044086C" w:rsidRPr="00FD7BFB" w:rsidRDefault="0044086C" w:rsidP="000E2C14">
      <w:pPr>
        <w:jc w:val="center"/>
        <w:rPr>
          <w:rFonts w:ascii="Times New Roman" w:hAnsi="Times New Roman" w:cs="Times New Roman"/>
        </w:rPr>
      </w:pPr>
    </w:p>
    <w:p w14:paraId="7543A9AE" w14:textId="56CDDA27" w:rsidR="0019359B" w:rsidRPr="00FD7BFB" w:rsidRDefault="00871E9F" w:rsidP="000E2C14">
      <w:pPr>
        <w:jc w:val="center"/>
        <w:rPr>
          <w:rFonts w:ascii="Times New Roman" w:hAnsi="Times New Roman" w:cs="Times New Roman"/>
        </w:rPr>
      </w:pPr>
      <w:r w:rsidRPr="00FD7BFB">
        <w:rPr>
          <w:rFonts w:ascii="Times New Roman" w:hAnsi="Times New Roman" w:cs="Times New Roman"/>
        </w:rPr>
        <w:t>APPENDIX A: CATALOG OF THEMATIC MOTIVES ...........................................</w:t>
      </w:r>
      <w:r w:rsidR="00946672">
        <w:rPr>
          <w:rFonts w:ascii="Times New Roman" w:hAnsi="Times New Roman" w:cs="Times New Roman"/>
        </w:rPr>
        <w:t xml:space="preserve"> </w:t>
      </w:r>
      <w:r w:rsidRPr="00FD7BFB">
        <w:rPr>
          <w:rFonts w:ascii="Times New Roman" w:hAnsi="Times New Roman" w:cs="Times New Roman"/>
        </w:rPr>
        <w:t xml:space="preserve"> 1</w:t>
      </w:r>
      <w:r w:rsidR="009B359E">
        <w:rPr>
          <w:rFonts w:ascii="Times New Roman" w:hAnsi="Times New Roman" w:cs="Times New Roman"/>
        </w:rPr>
        <w:t>20</w:t>
      </w:r>
    </w:p>
    <w:p w14:paraId="5EDD90AB" w14:textId="77777777" w:rsidR="0019359B" w:rsidRPr="00FD7BFB" w:rsidRDefault="0019359B" w:rsidP="000E2C14">
      <w:pPr>
        <w:jc w:val="center"/>
        <w:rPr>
          <w:rFonts w:ascii="Times New Roman" w:hAnsi="Times New Roman" w:cs="Times New Roman"/>
        </w:rPr>
      </w:pPr>
    </w:p>
    <w:p w14:paraId="5BEB59F0" w14:textId="711FCDAE" w:rsidR="0044086C" w:rsidRDefault="00871E9F" w:rsidP="00871E9F">
      <w:pPr>
        <w:rPr>
          <w:rFonts w:ascii="Times New Roman" w:hAnsi="Times New Roman" w:cs="Times New Roman"/>
        </w:rPr>
      </w:pPr>
      <w:r w:rsidRPr="00FD7BFB">
        <w:rPr>
          <w:rFonts w:ascii="Times New Roman" w:hAnsi="Times New Roman" w:cs="Times New Roman"/>
        </w:rPr>
        <w:t>APPENDIX B: COPYRIGHT PERMISSION</w:t>
      </w:r>
      <w:r>
        <w:rPr>
          <w:rFonts w:ascii="Times New Roman" w:hAnsi="Times New Roman" w:cs="Times New Roman"/>
        </w:rPr>
        <w:t xml:space="preserve"> </w:t>
      </w:r>
      <w:r w:rsidRPr="00FD7BFB">
        <w:rPr>
          <w:rFonts w:ascii="Times New Roman" w:hAnsi="Times New Roman" w:cs="Times New Roman"/>
        </w:rPr>
        <w:t>.</w:t>
      </w:r>
      <w:r>
        <w:rPr>
          <w:rFonts w:ascii="Times New Roman" w:hAnsi="Times New Roman" w:cs="Times New Roman"/>
        </w:rPr>
        <w:t>...............</w:t>
      </w:r>
      <w:r w:rsidRPr="00FD7BFB">
        <w:rPr>
          <w:rFonts w:ascii="Times New Roman" w:hAnsi="Times New Roman" w:cs="Times New Roman"/>
        </w:rPr>
        <w:t>.............................................</w:t>
      </w:r>
      <w:r w:rsidR="009B359E">
        <w:rPr>
          <w:rFonts w:ascii="Times New Roman" w:hAnsi="Times New Roman" w:cs="Times New Roman"/>
          <w:sz w:val="10"/>
          <w:szCs w:val="10"/>
        </w:rPr>
        <w:t xml:space="preserve"> </w:t>
      </w:r>
      <w:r w:rsidR="00946672">
        <w:rPr>
          <w:rFonts w:ascii="Times New Roman" w:hAnsi="Times New Roman" w:cs="Times New Roman"/>
        </w:rPr>
        <w:t xml:space="preserve"> </w:t>
      </w:r>
      <w:r w:rsidRPr="00FD7BFB">
        <w:rPr>
          <w:rFonts w:ascii="Times New Roman" w:hAnsi="Times New Roman" w:cs="Times New Roman"/>
        </w:rPr>
        <w:t xml:space="preserve"> 1</w:t>
      </w:r>
      <w:r>
        <w:rPr>
          <w:rFonts w:ascii="Times New Roman" w:hAnsi="Times New Roman" w:cs="Times New Roman"/>
        </w:rPr>
        <w:t>2</w:t>
      </w:r>
      <w:r w:rsidR="009B359E">
        <w:rPr>
          <w:rFonts w:ascii="Times New Roman" w:hAnsi="Times New Roman" w:cs="Times New Roman"/>
        </w:rPr>
        <w:t>3</w:t>
      </w:r>
    </w:p>
    <w:p w14:paraId="73AE4A54" w14:textId="77777777" w:rsidR="00631844" w:rsidRDefault="00631844" w:rsidP="000E2C14">
      <w:pPr>
        <w:jc w:val="center"/>
        <w:rPr>
          <w:rFonts w:ascii="Times New Roman" w:hAnsi="Times New Roman" w:cs="Times New Roman"/>
        </w:rPr>
      </w:pPr>
    </w:p>
    <w:p w14:paraId="61712BDD" w14:textId="4976D04A" w:rsidR="00631844" w:rsidRPr="00FD7BFB" w:rsidRDefault="00871E9F" w:rsidP="00311990">
      <w:pPr>
        <w:ind w:left="720" w:hanging="720"/>
        <w:rPr>
          <w:rFonts w:ascii="Times New Roman" w:hAnsi="Times New Roman" w:cs="Times New Roman"/>
          <w:b/>
          <w:bCs/>
        </w:rPr>
        <w:sectPr w:rsidR="00631844" w:rsidRPr="00FD7BFB" w:rsidSect="004E22F9">
          <w:pgSz w:w="12240" w:h="15840"/>
          <w:pgMar w:top="1440" w:right="1440" w:bottom="1440" w:left="2160" w:header="720" w:footer="720" w:gutter="0"/>
          <w:pgNumType w:fmt="lowerRoman" w:start="6"/>
          <w:cols w:space="720"/>
          <w:docGrid w:linePitch="360"/>
        </w:sectPr>
      </w:pPr>
      <w:r w:rsidRPr="00FD7BFB">
        <w:rPr>
          <w:rFonts w:ascii="Times New Roman" w:hAnsi="Times New Roman" w:cs="Times New Roman"/>
        </w:rPr>
        <w:t xml:space="preserve">APPENDIX </w:t>
      </w:r>
      <w:r>
        <w:rPr>
          <w:rFonts w:ascii="Times New Roman" w:hAnsi="Times New Roman" w:cs="Times New Roman"/>
        </w:rPr>
        <w:t>C</w:t>
      </w:r>
      <w:r w:rsidRPr="00FD7BFB">
        <w:rPr>
          <w:rFonts w:ascii="Times New Roman" w:hAnsi="Times New Roman" w:cs="Times New Roman"/>
        </w:rPr>
        <w:t xml:space="preserve">: </w:t>
      </w:r>
      <w:r w:rsidRPr="00631844">
        <w:rPr>
          <w:rFonts w:ascii="Times New Roman" w:hAnsi="Times New Roman" w:cs="Times New Roman"/>
        </w:rPr>
        <w:t xml:space="preserve">WORLD PREMIERES </w:t>
      </w:r>
      <w:r>
        <w:rPr>
          <w:rFonts w:ascii="Times New Roman" w:hAnsi="Times New Roman" w:cs="Times New Roman"/>
        </w:rPr>
        <w:t>O</w:t>
      </w:r>
      <w:r w:rsidRPr="00631844">
        <w:rPr>
          <w:rFonts w:ascii="Times New Roman" w:hAnsi="Times New Roman" w:cs="Times New Roman"/>
        </w:rPr>
        <w:t xml:space="preserve">F WIND BAND LITERATURE WITH SOLOISTS </w:t>
      </w:r>
      <w:r>
        <w:rPr>
          <w:rFonts w:ascii="Times New Roman" w:hAnsi="Times New Roman" w:cs="Times New Roman"/>
        </w:rPr>
        <w:t>A</w:t>
      </w:r>
      <w:r w:rsidRPr="00631844">
        <w:rPr>
          <w:rFonts w:ascii="Times New Roman" w:hAnsi="Times New Roman" w:cs="Times New Roman"/>
        </w:rPr>
        <w:t>T C</w:t>
      </w:r>
      <w:r>
        <w:rPr>
          <w:rFonts w:ascii="Times New Roman" w:hAnsi="Times New Roman" w:cs="Times New Roman"/>
        </w:rPr>
        <w:t>BDNA</w:t>
      </w:r>
      <w:r w:rsidRPr="00631844">
        <w:rPr>
          <w:rFonts w:ascii="Times New Roman" w:hAnsi="Times New Roman" w:cs="Times New Roman"/>
        </w:rPr>
        <w:t xml:space="preserve"> NATIONAL CONFERENCES SINCE 1991</w:t>
      </w:r>
      <w:r w:rsidR="00311990">
        <w:rPr>
          <w:rFonts w:ascii="Times New Roman" w:hAnsi="Times New Roman" w:cs="Times New Roman"/>
        </w:rPr>
        <w:t xml:space="preserve"> .</w:t>
      </w:r>
      <w:r>
        <w:rPr>
          <w:rFonts w:ascii="Times New Roman" w:hAnsi="Times New Roman" w:cs="Times New Roman"/>
        </w:rPr>
        <w:t>....</w:t>
      </w:r>
      <w:r w:rsidRPr="00FD7BFB">
        <w:rPr>
          <w:rFonts w:ascii="Times New Roman" w:hAnsi="Times New Roman" w:cs="Times New Roman"/>
        </w:rPr>
        <w:t>.....</w:t>
      </w:r>
      <w:r w:rsidR="00946672">
        <w:rPr>
          <w:rFonts w:ascii="Times New Roman" w:hAnsi="Times New Roman" w:cs="Times New Roman"/>
        </w:rPr>
        <w:t xml:space="preserve"> </w:t>
      </w:r>
      <w:r w:rsidRPr="00FD7BFB">
        <w:rPr>
          <w:rFonts w:ascii="Times New Roman" w:hAnsi="Times New Roman" w:cs="Times New Roman"/>
        </w:rPr>
        <w:t xml:space="preserve"> 1</w:t>
      </w:r>
      <w:r>
        <w:rPr>
          <w:rFonts w:ascii="Times New Roman" w:hAnsi="Times New Roman" w:cs="Times New Roman"/>
        </w:rPr>
        <w:t>2</w:t>
      </w:r>
      <w:r w:rsidR="009B359E">
        <w:rPr>
          <w:rFonts w:ascii="Times New Roman" w:hAnsi="Times New Roman" w:cs="Times New Roman"/>
        </w:rPr>
        <w:t>5</w:t>
      </w:r>
    </w:p>
    <w:p w14:paraId="3776DA5D" w14:textId="5104A241" w:rsidR="00640871" w:rsidRPr="00311990" w:rsidRDefault="00311990" w:rsidP="000E2C14">
      <w:pPr>
        <w:jc w:val="center"/>
        <w:rPr>
          <w:rFonts w:ascii="Times New Roman" w:hAnsi="Times New Roman" w:cs="Times New Roman"/>
        </w:rPr>
      </w:pPr>
      <w:r w:rsidRPr="00311990">
        <w:rPr>
          <w:rFonts w:ascii="Times New Roman" w:hAnsi="Times New Roman" w:cs="Times New Roman"/>
        </w:rPr>
        <w:lastRenderedPageBreak/>
        <w:t>LIST OF FIGURES</w:t>
      </w:r>
    </w:p>
    <w:p w14:paraId="5F82D46B" w14:textId="391BF326" w:rsidR="003E0649" w:rsidRPr="00FD7BFB" w:rsidRDefault="003E0649" w:rsidP="003E0649">
      <w:pPr>
        <w:jc w:val="center"/>
        <w:rPr>
          <w:rFonts w:ascii="Times New Roman" w:hAnsi="Times New Roman" w:cs="Times New Roman"/>
          <w:b/>
          <w:bCs/>
        </w:rPr>
      </w:pPr>
    </w:p>
    <w:p w14:paraId="28ED0FE7" w14:textId="7A9E5BCB" w:rsidR="009014EF" w:rsidRDefault="007940AC" w:rsidP="00F42AC9">
      <w:pPr>
        <w:jc w:val="both"/>
        <w:rPr>
          <w:rFonts w:ascii="Times New Roman" w:hAnsi="Times New Roman" w:cs="Times New Roman"/>
        </w:rPr>
      </w:pPr>
      <w:r w:rsidRPr="00E1724F">
        <w:rPr>
          <w:rFonts w:ascii="Times New Roman" w:hAnsi="Times New Roman" w:cs="Times New Roman"/>
        </w:rPr>
        <w:t>Figure 1</w:t>
      </w:r>
      <w:r w:rsidR="00915D97" w:rsidRPr="00E1724F">
        <w:rPr>
          <w:rFonts w:ascii="Times New Roman" w:hAnsi="Times New Roman" w:cs="Times New Roman"/>
        </w:rPr>
        <w:t>.1</w:t>
      </w:r>
      <w:r w:rsidRPr="00E1724F">
        <w:rPr>
          <w:rFonts w:ascii="Times New Roman" w:hAnsi="Times New Roman" w:cs="Times New Roman"/>
        </w:rPr>
        <w:t xml:space="preserve"> Program of Goldman Band Concert, 1942 ............</w:t>
      </w:r>
      <w:r w:rsidR="000813E4" w:rsidRPr="00E1724F">
        <w:rPr>
          <w:rFonts w:ascii="Times New Roman" w:hAnsi="Times New Roman" w:cs="Times New Roman"/>
        </w:rPr>
        <w:t>...............</w:t>
      </w:r>
      <w:r w:rsidRPr="00E1724F">
        <w:rPr>
          <w:rFonts w:ascii="Times New Roman" w:hAnsi="Times New Roman" w:cs="Times New Roman"/>
        </w:rPr>
        <w:t>...........................</w:t>
      </w:r>
      <w:r w:rsidR="00946672">
        <w:rPr>
          <w:rFonts w:ascii="Times New Roman" w:hAnsi="Times New Roman" w:cs="Times New Roman"/>
        </w:rPr>
        <w:t xml:space="preserve">    </w:t>
      </w:r>
      <w:r w:rsidR="00915D97" w:rsidRPr="00E1724F">
        <w:rPr>
          <w:rFonts w:ascii="Times New Roman" w:hAnsi="Times New Roman" w:cs="Times New Roman"/>
        </w:rPr>
        <w:t xml:space="preserve"> </w:t>
      </w:r>
      <w:r w:rsidR="004C08DB">
        <w:rPr>
          <w:rFonts w:ascii="Times New Roman" w:hAnsi="Times New Roman" w:cs="Times New Roman"/>
        </w:rPr>
        <w:t>4</w:t>
      </w:r>
    </w:p>
    <w:p w14:paraId="0F2F4BC1" w14:textId="77777777" w:rsidR="00984828" w:rsidRDefault="00984828" w:rsidP="00F42AC9">
      <w:pPr>
        <w:jc w:val="both"/>
        <w:rPr>
          <w:rFonts w:ascii="Times New Roman" w:hAnsi="Times New Roman" w:cs="Times New Roman"/>
        </w:rPr>
      </w:pPr>
    </w:p>
    <w:p w14:paraId="1A5AFBFF" w14:textId="77777777" w:rsidR="00D5146A" w:rsidRDefault="00984828" w:rsidP="00D5146A">
      <w:pPr>
        <w:ind w:left="1080" w:hanging="1080"/>
        <w:jc w:val="both"/>
        <w:rPr>
          <w:rFonts w:ascii="Times New Roman" w:hAnsi="Times New Roman" w:cs="Times New Roman"/>
        </w:rPr>
      </w:pPr>
      <w:r>
        <w:rPr>
          <w:rFonts w:ascii="Times New Roman" w:hAnsi="Times New Roman" w:cs="Times New Roman"/>
        </w:rPr>
        <w:t xml:space="preserve">Figure 1.2 </w:t>
      </w:r>
      <w:r w:rsidR="00D5146A" w:rsidRPr="00D5146A">
        <w:rPr>
          <w:rFonts w:ascii="Times New Roman" w:hAnsi="Times New Roman" w:cs="Times New Roman"/>
        </w:rPr>
        <w:t xml:space="preserve">Significant events, projects, and literature in developing the concerto genre </w:t>
      </w:r>
    </w:p>
    <w:p w14:paraId="744E6227" w14:textId="7FE1F382" w:rsidR="00984828" w:rsidRPr="00E1724F" w:rsidRDefault="00D5146A" w:rsidP="00D5146A">
      <w:pPr>
        <w:ind w:left="1080"/>
        <w:jc w:val="both"/>
        <w:rPr>
          <w:rFonts w:ascii="Times New Roman" w:hAnsi="Times New Roman" w:cs="Times New Roman"/>
        </w:rPr>
      </w:pPr>
      <w:r w:rsidRPr="00D5146A">
        <w:rPr>
          <w:rFonts w:ascii="Times New Roman" w:hAnsi="Times New Roman" w:cs="Times New Roman"/>
        </w:rPr>
        <w:t>for bands</w:t>
      </w:r>
      <w:r>
        <w:rPr>
          <w:rFonts w:ascii="Times New Roman" w:hAnsi="Times New Roman" w:cs="Times New Roman"/>
        </w:rPr>
        <w:t xml:space="preserve"> </w:t>
      </w:r>
      <w:r w:rsidR="003B633C">
        <w:rPr>
          <w:rFonts w:ascii="Times New Roman" w:hAnsi="Times New Roman" w:cs="Times New Roman"/>
        </w:rPr>
        <w:t>....................................................</w:t>
      </w:r>
      <w:r>
        <w:rPr>
          <w:rFonts w:ascii="Times New Roman" w:hAnsi="Times New Roman" w:cs="Times New Roman"/>
        </w:rPr>
        <w:t>............................</w:t>
      </w:r>
      <w:r w:rsidR="003B633C">
        <w:rPr>
          <w:rFonts w:ascii="Times New Roman" w:hAnsi="Times New Roman" w:cs="Times New Roman"/>
        </w:rPr>
        <w:t>........................</w:t>
      </w:r>
      <w:r w:rsidR="00946672">
        <w:rPr>
          <w:rFonts w:ascii="Times New Roman" w:hAnsi="Times New Roman" w:cs="Times New Roman"/>
        </w:rPr>
        <w:t xml:space="preserve">  </w:t>
      </w:r>
      <w:r w:rsidR="003B633C">
        <w:rPr>
          <w:rFonts w:ascii="Times New Roman" w:hAnsi="Times New Roman" w:cs="Times New Roman"/>
        </w:rPr>
        <w:t xml:space="preserve"> 1</w:t>
      </w:r>
      <w:r w:rsidR="004C08DB">
        <w:rPr>
          <w:rFonts w:ascii="Times New Roman" w:hAnsi="Times New Roman" w:cs="Times New Roman"/>
        </w:rPr>
        <w:t>9</w:t>
      </w:r>
    </w:p>
    <w:p w14:paraId="1C514DDA" w14:textId="77777777" w:rsidR="009014EF" w:rsidRPr="00E1724F" w:rsidRDefault="009014EF" w:rsidP="00F42AC9">
      <w:pPr>
        <w:jc w:val="both"/>
        <w:rPr>
          <w:rFonts w:ascii="Times New Roman" w:hAnsi="Times New Roman" w:cs="Times New Roman"/>
        </w:rPr>
      </w:pPr>
    </w:p>
    <w:p w14:paraId="5EF11638" w14:textId="4BB901C7" w:rsidR="005A5456" w:rsidRPr="00E1724F" w:rsidRDefault="005A5456" w:rsidP="005A5456">
      <w:pPr>
        <w:jc w:val="both"/>
        <w:rPr>
          <w:rFonts w:ascii="Times New Roman" w:hAnsi="Times New Roman" w:cs="Times New Roman"/>
        </w:rPr>
      </w:pPr>
      <w:r w:rsidRPr="00E1724F">
        <w:rPr>
          <w:rFonts w:ascii="Times New Roman" w:hAnsi="Times New Roman" w:cs="Times New Roman"/>
        </w:rPr>
        <w:t xml:space="preserve">Figure 3.1 </w:t>
      </w:r>
      <w:r w:rsidRPr="00E1724F">
        <w:rPr>
          <w:rFonts w:ascii="Times New Roman" w:hAnsi="Times New Roman" w:cs="Times New Roman"/>
          <w:i/>
          <w:iCs/>
        </w:rPr>
        <w:t>Concerto Gaucho</w:t>
      </w:r>
      <w:r w:rsidRPr="00E1724F">
        <w:rPr>
          <w:rFonts w:ascii="Times New Roman" w:hAnsi="Times New Roman" w:cs="Times New Roman"/>
        </w:rPr>
        <w:t xml:space="preserve"> Consortium Members ..................................................</w:t>
      </w:r>
      <w:r w:rsidR="008952F0" w:rsidRPr="00E1724F">
        <w:rPr>
          <w:rFonts w:ascii="Times New Roman" w:hAnsi="Times New Roman" w:cs="Times New Roman"/>
        </w:rPr>
        <w:t>..</w:t>
      </w:r>
      <w:r w:rsidRPr="00E1724F">
        <w:rPr>
          <w:rFonts w:ascii="Times New Roman" w:hAnsi="Times New Roman" w:cs="Times New Roman"/>
        </w:rPr>
        <w:t>....</w:t>
      </w:r>
      <w:r w:rsidR="00946672">
        <w:rPr>
          <w:rFonts w:ascii="Times New Roman" w:hAnsi="Times New Roman" w:cs="Times New Roman"/>
        </w:rPr>
        <w:t xml:space="preserve">  </w:t>
      </w:r>
      <w:r w:rsidRPr="00E1724F">
        <w:rPr>
          <w:rFonts w:ascii="Times New Roman" w:hAnsi="Times New Roman" w:cs="Times New Roman"/>
        </w:rPr>
        <w:t xml:space="preserve"> </w:t>
      </w:r>
      <w:r w:rsidR="008952F0" w:rsidRPr="00E1724F">
        <w:rPr>
          <w:rFonts w:ascii="Times New Roman" w:hAnsi="Times New Roman" w:cs="Times New Roman"/>
        </w:rPr>
        <w:t>3</w:t>
      </w:r>
      <w:r w:rsidR="004C08DB">
        <w:rPr>
          <w:rFonts w:ascii="Times New Roman" w:hAnsi="Times New Roman" w:cs="Times New Roman"/>
        </w:rPr>
        <w:t>3</w:t>
      </w:r>
    </w:p>
    <w:p w14:paraId="0C849D5E" w14:textId="77777777" w:rsidR="005A5456" w:rsidRPr="00E1724F" w:rsidRDefault="005A5456" w:rsidP="00F42AC9">
      <w:pPr>
        <w:jc w:val="both"/>
        <w:rPr>
          <w:rFonts w:ascii="Times New Roman" w:hAnsi="Times New Roman" w:cs="Times New Roman"/>
        </w:rPr>
      </w:pPr>
    </w:p>
    <w:p w14:paraId="4EA6B636" w14:textId="17C5D2C7" w:rsidR="009014EF" w:rsidRPr="00E1724F" w:rsidRDefault="009014EF" w:rsidP="00F42AC9">
      <w:pPr>
        <w:jc w:val="both"/>
        <w:rPr>
          <w:rFonts w:ascii="Times New Roman" w:hAnsi="Times New Roman" w:cs="Times New Roman"/>
        </w:rPr>
      </w:pPr>
      <w:r w:rsidRPr="00E1724F">
        <w:rPr>
          <w:rFonts w:ascii="Times New Roman" w:hAnsi="Times New Roman" w:cs="Times New Roman"/>
        </w:rPr>
        <w:t>Figure 3.</w:t>
      </w:r>
      <w:r w:rsidR="005A5456" w:rsidRPr="00E1724F">
        <w:rPr>
          <w:rFonts w:ascii="Times New Roman" w:hAnsi="Times New Roman" w:cs="Times New Roman"/>
        </w:rPr>
        <w:t>2</w:t>
      </w:r>
      <w:r w:rsidRPr="00E1724F">
        <w:t xml:space="preserve"> </w:t>
      </w:r>
      <w:r w:rsidR="005A5456" w:rsidRPr="00E1724F">
        <w:t>I</w:t>
      </w:r>
      <w:r w:rsidR="005A5456" w:rsidRPr="00E1724F">
        <w:rPr>
          <w:rFonts w:ascii="Times New Roman" w:hAnsi="Times New Roman" w:cs="Times New Roman"/>
        </w:rPr>
        <w:t xml:space="preserve">nstrumentation, </w:t>
      </w:r>
      <w:r w:rsidRPr="00E1724F">
        <w:rPr>
          <w:rFonts w:ascii="Times New Roman" w:hAnsi="Times New Roman" w:cs="Times New Roman"/>
          <w:i/>
          <w:iCs/>
        </w:rPr>
        <w:t>Concerto Gaucho for Trumpet and Wind Ensemble</w:t>
      </w:r>
      <w:r w:rsidR="00DE152E" w:rsidRPr="00E1724F">
        <w:rPr>
          <w:rFonts w:ascii="Times New Roman" w:hAnsi="Times New Roman" w:cs="Times New Roman"/>
        </w:rPr>
        <w:t xml:space="preserve"> .</w:t>
      </w:r>
      <w:r w:rsidR="00C032E8" w:rsidRPr="00E1724F">
        <w:rPr>
          <w:rFonts w:ascii="Times New Roman" w:hAnsi="Times New Roman" w:cs="Times New Roman"/>
        </w:rPr>
        <w:t>...........</w:t>
      </w:r>
      <w:r w:rsidR="00946672">
        <w:rPr>
          <w:rFonts w:ascii="Times New Roman" w:hAnsi="Times New Roman" w:cs="Times New Roman"/>
        </w:rPr>
        <w:t xml:space="preserve">  </w:t>
      </w:r>
      <w:r w:rsidR="00C032E8" w:rsidRPr="00E1724F">
        <w:rPr>
          <w:rFonts w:ascii="Times New Roman" w:hAnsi="Times New Roman" w:cs="Times New Roman"/>
        </w:rPr>
        <w:t xml:space="preserve"> </w:t>
      </w:r>
      <w:r w:rsidR="005A5456" w:rsidRPr="00E1724F">
        <w:rPr>
          <w:rFonts w:ascii="Times New Roman" w:hAnsi="Times New Roman" w:cs="Times New Roman"/>
        </w:rPr>
        <w:t>3</w:t>
      </w:r>
      <w:r w:rsidR="004C08DB">
        <w:rPr>
          <w:rFonts w:ascii="Times New Roman" w:hAnsi="Times New Roman" w:cs="Times New Roman"/>
        </w:rPr>
        <w:t>4</w:t>
      </w:r>
    </w:p>
    <w:p w14:paraId="0C1DD69C" w14:textId="77777777" w:rsidR="00B94EC8" w:rsidRPr="00E1724F" w:rsidRDefault="00B94EC8" w:rsidP="00B94EC8">
      <w:pPr>
        <w:jc w:val="both"/>
        <w:rPr>
          <w:rFonts w:ascii="Times New Roman" w:hAnsi="Times New Roman" w:cs="Times New Roman"/>
        </w:rPr>
      </w:pPr>
    </w:p>
    <w:p w14:paraId="1E6C33BE" w14:textId="02ADCD33" w:rsidR="00B94EC8" w:rsidRPr="00E1724F" w:rsidRDefault="00B94EC8" w:rsidP="00B94EC8">
      <w:pPr>
        <w:jc w:val="both"/>
        <w:rPr>
          <w:rFonts w:ascii="Times New Roman" w:hAnsi="Times New Roman" w:cs="Times New Roman"/>
        </w:rPr>
      </w:pPr>
      <w:r w:rsidRPr="00E1724F">
        <w:rPr>
          <w:rFonts w:ascii="Times New Roman" w:hAnsi="Times New Roman" w:cs="Times New Roman"/>
        </w:rPr>
        <w:t>Figure 4.1</w:t>
      </w:r>
      <w:r w:rsidR="005E223D" w:rsidRPr="00E1724F">
        <w:rPr>
          <w:rFonts w:ascii="Times New Roman" w:hAnsi="Times New Roman" w:cs="Times New Roman"/>
        </w:rPr>
        <w:t xml:space="preserve"> </w:t>
      </w:r>
      <w:r w:rsidRPr="00E1724F">
        <w:rPr>
          <w:rFonts w:ascii="Times New Roman" w:hAnsi="Times New Roman" w:cs="Times New Roman"/>
          <w:i/>
          <w:iCs/>
        </w:rPr>
        <w:t xml:space="preserve">Concerto Gaucho </w:t>
      </w:r>
      <w:r w:rsidRPr="00E1724F">
        <w:rPr>
          <w:rFonts w:ascii="Times New Roman" w:hAnsi="Times New Roman" w:cs="Times New Roman"/>
        </w:rPr>
        <w:t>Formal Structure</w:t>
      </w:r>
      <w:r w:rsidR="00C032E8" w:rsidRPr="00E1724F">
        <w:rPr>
          <w:rFonts w:ascii="Times New Roman" w:hAnsi="Times New Roman" w:cs="Times New Roman"/>
        </w:rPr>
        <w:t xml:space="preserve"> ................................................................</w:t>
      </w:r>
      <w:r w:rsidR="00946672">
        <w:rPr>
          <w:rFonts w:ascii="Times New Roman" w:hAnsi="Times New Roman" w:cs="Times New Roman"/>
        </w:rPr>
        <w:t xml:space="preserve">  </w:t>
      </w:r>
      <w:r w:rsidR="00C032E8" w:rsidRPr="00E1724F">
        <w:rPr>
          <w:rFonts w:ascii="Times New Roman" w:hAnsi="Times New Roman" w:cs="Times New Roman"/>
        </w:rPr>
        <w:t xml:space="preserve"> </w:t>
      </w:r>
      <w:r w:rsidR="004C08DB">
        <w:rPr>
          <w:rFonts w:ascii="Times New Roman" w:hAnsi="Times New Roman" w:cs="Times New Roman"/>
        </w:rPr>
        <w:t>41</w:t>
      </w:r>
    </w:p>
    <w:p w14:paraId="6BBD3147" w14:textId="77777777" w:rsidR="00B94EC8" w:rsidRPr="00E1724F" w:rsidRDefault="00B94EC8" w:rsidP="00B94EC8">
      <w:pPr>
        <w:jc w:val="both"/>
        <w:rPr>
          <w:rFonts w:ascii="Times New Roman" w:hAnsi="Times New Roman" w:cs="Times New Roman"/>
        </w:rPr>
      </w:pPr>
    </w:p>
    <w:p w14:paraId="0895D51C" w14:textId="52F9D46D" w:rsidR="008A1E80" w:rsidRPr="00E1724F" w:rsidRDefault="008A1E80" w:rsidP="008A1E80">
      <w:pPr>
        <w:jc w:val="both"/>
        <w:rPr>
          <w:rFonts w:ascii="Times New Roman" w:hAnsi="Times New Roman" w:cs="Times New Roman"/>
        </w:rPr>
      </w:pPr>
      <w:r w:rsidRPr="00E1724F">
        <w:rPr>
          <w:rFonts w:ascii="Times New Roman" w:hAnsi="Times New Roman" w:cs="Times New Roman"/>
        </w:rPr>
        <w:t xml:space="preserve">Figure 4.2 </w:t>
      </w:r>
      <w:r w:rsidRPr="00E1724F">
        <w:rPr>
          <w:rFonts w:ascii="Times New Roman" w:hAnsi="Times New Roman" w:cs="Times New Roman"/>
          <w:i/>
          <w:iCs/>
        </w:rPr>
        <w:t>Concerto Gaucho</w:t>
      </w:r>
      <w:r w:rsidRPr="00E1724F">
        <w:rPr>
          <w:rFonts w:ascii="Times New Roman" w:hAnsi="Times New Roman" w:cs="Times New Roman"/>
        </w:rPr>
        <w:t xml:space="preserve"> Principal and Secondary-Theme Motives ......</w:t>
      </w:r>
      <w:r w:rsidR="008952F0" w:rsidRPr="00E1724F">
        <w:rPr>
          <w:rFonts w:ascii="Times New Roman" w:hAnsi="Times New Roman" w:cs="Times New Roman"/>
        </w:rPr>
        <w:t>..........</w:t>
      </w:r>
      <w:r w:rsidRPr="00E1724F">
        <w:rPr>
          <w:rFonts w:ascii="Times New Roman" w:hAnsi="Times New Roman" w:cs="Times New Roman"/>
        </w:rPr>
        <w:t>..........</w:t>
      </w:r>
      <w:r w:rsidR="00946672">
        <w:rPr>
          <w:rFonts w:ascii="Times New Roman" w:hAnsi="Times New Roman" w:cs="Times New Roman"/>
        </w:rPr>
        <w:t xml:space="preserve">  </w:t>
      </w:r>
      <w:r w:rsidRPr="00E1724F">
        <w:rPr>
          <w:rFonts w:ascii="Times New Roman" w:hAnsi="Times New Roman" w:cs="Times New Roman"/>
        </w:rPr>
        <w:t xml:space="preserve"> </w:t>
      </w:r>
      <w:r w:rsidR="008952F0" w:rsidRPr="00E1724F">
        <w:rPr>
          <w:rFonts w:ascii="Times New Roman" w:hAnsi="Times New Roman" w:cs="Times New Roman"/>
        </w:rPr>
        <w:t>4</w:t>
      </w:r>
      <w:r w:rsidR="004C08DB">
        <w:rPr>
          <w:rFonts w:ascii="Times New Roman" w:hAnsi="Times New Roman" w:cs="Times New Roman"/>
        </w:rPr>
        <w:t>2</w:t>
      </w:r>
    </w:p>
    <w:p w14:paraId="38CD443F" w14:textId="77777777" w:rsidR="008A1E80" w:rsidRPr="00E1724F" w:rsidRDefault="008A1E80" w:rsidP="00B94EC8">
      <w:pPr>
        <w:jc w:val="both"/>
        <w:rPr>
          <w:rFonts w:ascii="Times New Roman" w:hAnsi="Times New Roman" w:cs="Times New Roman"/>
        </w:rPr>
      </w:pPr>
    </w:p>
    <w:p w14:paraId="48775B2D" w14:textId="01F18313" w:rsidR="00B94EC8" w:rsidRPr="00E1724F" w:rsidRDefault="00B94EC8" w:rsidP="00B94EC8">
      <w:pPr>
        <w:jc w:val="both"/>
        <w:rPr>
          <w:rFonts w:ascii="Times New Roman" w:hAnsi="Times New Roman" w:cs="Times New Roman"/>
        </w:rPr>
      </w:pPr>
      <w:r w:rsidRPr="00E1724F">
        <w:rPr>
          <w:rFonts w:ascii="Times New Roman" w:hAnsi="Times New Roman" w:cs="Times New Roman"/>
        </w:rPr>
        <w:t>Figure 4.</w:t>
      </w:r>
      <w:r w:rsidR="008A1E80" w:rsidRPr="00E1724F">
        <w:rPr>
          <w:rFonts w:ascii="Times New Roman" w:hAnsi="Times New Roman" w:cs="Times New Roman"/>
        </w:rPr>
        <w:t>3</w:t>
      </w:r>
      <w:r w:rsidRPr="00E1724F">
        <w:rPr>
          <w:rFonts w:ascii="Times New Roman" w:hAnsi="Times New Roman" w:cs="Times New Roman"/>
        </w:rPr>
        <w:t xml:space="preserve"> </w:t>
      </w:r>
      <w:r w:rsidRPr="00E1724F">
        <w:rPr>
          <w:rFonts w:ascii="Times New Roman" w:hAnsi="Times New Roman" w:cs="Times New Roman"/>
          <w:i/>
          <w:iCs/>
        </w:rPr>
        <w:t>Candombe</w:t>
      </w:r>
      <w:r w:rsidRPr="00E1724F">
        <w:rPr>
          <w:rFonts w:ascii="Times New Roman" w:hAnsi="Times New Roman" w:cs="Times New Roman"/>
        </w:rPr>
        <w:t xml:space="preserve"> </w:t>
      </w:r>
      <w:r w:rsidR="008A1E80" w:rsidRPr="00E1724F">
        <w:rPr>
          <w:rFonts w:ascii="Times New Roman" w:hAnsi="Times New Roman" w:cs="Times New Roman"/>
        </w:rPr>
        <w:t>I</w:t>
      </w:r>
      <w:r w:rsidRPr="00E1724F">
        <w:rPr>
          <w:rFonts w:ascii="Times New Roman" w:hAnsi="Times New Roman" w:cs="Times New Roman"/>
        </w:rPr>
        <w:t>nstruments</w:t>
      </w:r>
      <w:r w:rsidR="00C032E8" w:rsidRPr="00E1724F">
        <w:rPr>
          <w:rFonts w:ascii="Times New Roman" w:hAnsi="Times New Roman" w:cs="Times New Roman"/>
        </w:rPr>
        <w:t xml:space="preserve"> .............................................................................</w:t>
      </w:r>
      <w:r w:rsidR="008952F0" w:rsidRPr="00E1724F">
        <w:rPr>
          <w:rFonts w:ascii="Times New Roman" w:hAnsi="Times New Roman" w:cs="Times New Roman"/>
        </w:rPr>
        <w:t>.</w:t>
      </w:r>
      <w:r w:rsidR="00C032E8" w:rsidRPr="00E1724F">
        <w:rPr>
          <w:rFonts w:ascii="Times New Roman" w:hAnsi="Times New Roman" w:cs="Times New Roman"/>
        </w:rPr>
        <w:t>.....</w:t>
      </w:r>
      <w:r w:rsidR="00946672">
        <w:rPr>
          <w:rFonts w:ascii="Times New Roman" w:hAnsi="Times New Roman" w:cs="Times New Roman"/>
        </w:rPr>
        <w:t xml:space="preserve">  </w:t>
      </w:r>
      <w:r w:rsidR="00C032E8" w:rsidRPr="00E1724F">
        <w:rPr>
          <w:rFonts w:ascii="Times New Roman" w:hAnsi="Times New Roman" w:cs="Times New Roman"/>
        </w:rPr>
        <w:t xml:space="preserve"> </w:t>
      </w:r>
      <w:r w:rsidR="008952F0" w:rsidRPr="00E1724F">
        <w:rPr>
          <w:rFonts w:ascii="Times New Roman" w:hAnsi="Times New Roman" w:cs="Times New Roman"/>
        </w:rPr>
        <w:t>4</w:t>
      </w:r>
      <w:r w:rsidR="004C08DB">
        <w:rPr>
          <w:rFonts w:ascii="Times New Roman" w:hAnsi="Times New Roman" w:cs="Times New Roman"/>
        </w:rPr>
        <w:t>4</w:t>
      </w:r>
    </w:p>
    <w:p w14:paraId="7F60DD2E" w14:textId="77777777" w:rsidR="00B94EC8" w:rsidRPr="00E1724F" w:rsidRDefault="00B94EC8" w:rsidP="00F42AC9">
      <w:pPr>
        <w:jc w:val="both"/>
        <w:rPr>
          <w:rFonts w:ascii="Times New Roman" w:hAnsi="Times New Roman" w:cs="Times New Roman"/>
        </w:rPr>
      </w:pPr>
    </w:p>
    <w:p w14:paraId="55D1FC1A" w14:textId="4E7BA1F3" w:rsidR="00C032E8" w:rsidRPr="00E1724F" w:rsidRDefault="00B94EC8" w:rsidP="00C032E8">
      <w:pPr>
        <w:jc w:val="both"/>
        <w:rPr>
          <w:rFonts w:ascii="Times New Roman" w:hAnsi="Times New Roman" w:cs="Times New Roman"/>
        </w:rPr>
      </w:pPr>
      <w:r w:rsidRPr="00E1724F">
        <w:rPr>
          <w:rFonts w:ascii="Times New Roman" w:hAnsi="Times New Roman" w:cs="Times New Roman"/>
        </w:rPr>
        <w:t>Figure 4.</w:t>
      </w:r>
      <w:r w:rsidR="008A1E80" w:rsidRPr="00E1724F">
        <w:rPr>
          <w:rFonts w:ascii="Times New Roman" w:hAnsi="Times New Roman" w:cs="Times New Roman"/>
        </w:rPr>
        <w:t>4</w:t>
      </w:r>
      <w:r w:rsidRPr="00E1724F">
        <w:rPr>
          <w:rFonts w:ascii="Times New Roman" w:hAnsi="Times New Roman" w:cs="Times New Roman"/>
        </w:rPr>
        <w:t xml:space="preserve"> </w:t>
      </w:r>
      <w:r w:rsidRPr="00E1724F">
        <w:rPr>
          <w:rFonts w:ascii="Times New Roman" w:hAnsi="Times New Roman" w:cs="Times New Roman"/>
          <w:i/>
          <w:iCs/>
        </w:rPr>
        <w:t xml:space="preserve">Candombe </w:t>
      </w:r>
      <w:r w:rsidR="008952F0" w:rsidRPr="00E1724F">
        <w:rPr>
          <w:rFonts w:ascii="Times New Roman" w:hAnsi="Times New Roman" w:cs="Times New Roman"/>
        </w:rPr>
        <w:t>Sub-</w:t>
      </w:r>
      <w:r w:rsidR="008A1E80" w:rsidRPr="00E1724F">
        <w:rPr>
          <w:rFonts w:ascii="Times New Roman" w:hAnsi="Times New Roman" w:cs="Times New Roman"/>
        </w:rPr>
        <w:t>R</w:t>
      </w:r>
      <w:r w:rsidRPr="00E1724F">
        <w:rPr>
          <w:rFonts w:ascii="Times New Roman" w:hAnsi="Times New Roman" w:cs="Times New Roman"/>
        </w:rPr>
        <w:t>hythm</w:t>
      </w:r>
      <w:r w:rsidR="008952F0" w:rsidRPr="00E1724F">
        <w:rPr>
          <w:rFonts w:ascii="Times New Roman" w:hAnsi="Times New Roman" w:cs="Times New Roman"/>
        </w:rPr>
        <w:t>s</w:t>
      </w:r>
      <w:r w:rsidRPr="00E1724F">
        <w:rPr>
          <w:rFonts w:ascii="Times New Roman" w:hAnsi="Times New Roman" w:cs="Times New Roman"/>
          <w:b/>
          <w:bCs/>
        </w:rPr>
        <w:t xml:space="preserve"> </w:t>
      </w:r>
      <w:r w:rsidR="00C032E8" w:rsidRPr="00E1724F">
        <w:rPr>
          <w:rFonts w:ascii="Times New Roman" w:hAnsi="Times New Roman" w:cs="Times New Roman"/>
        </w:rPr>
        <w:t>................</w:t>
      </w:r>
      <w:r w:rsidR="005E223D" w:rsidRPr="00E1724F">
        <w:rPr>
          <w:rFonts w:ascii="Times New Roman" w:hAnsi="Times New Roman" w:cs="Times New Roman"/>
        </w:rPr>
        <w:t>.</w:t>
      </w:r>
      <w:r w:rsidR="00C032E8" w:rsidRPr="00E1724F">
        <w:rPr>
          <w:rFonts w:ascii="Times New Roman" w:hAnsi="Times New Roman" w:cs="Times New Roman"/>
        </w:rPr>
        <w:t>..........................</w:t>
      </w:r>
      <w:r w:rsidR="005E223D" w:rsidRPr="00E1724F">
        <w:rPr>
          <w:rFonts w:ascii="Times New Roman" w:hAnsi="Times New Roman" w:cs="Times New Roman"/>
        </w:rPr>
        <w:t>.</w:t>
      </w:r>
      <w:r w:rsidR="00C032E8" w:rsidRPr="00E1724F">
        <w:rPr>
          <w:rFonts w:ascii="Times New Roman" w:hAnsi="Times New Roman" w:cs="Times New Roman"/>
        </w:rPr>
        <w:t>...................................</w:t>
      </w:r>
      <w:r w:rsidR="00946672">
        <w:rPr>
          <w:rFonts w:ascii="Times New Roman" w:hAnsi="Times New Roman" w:cs="Times New Roman"/>
        </w:rPr>
        <w:t xml:space="preserve"> </w:t>
      </w:r>
      <w:r w:rsidR="008952F0" w:rsidRPr="00E1724F">
        <w:rPr>
          <w:rFonts w:ascii="Times New Roman" w:hAnsi="Times New Roman" w:cs="Times New Roman"/>
        </w:rPr>
        <w:t xml:space="preserve"> </w:t>
      </w:r>
      <w:r w:rsidR="00946672">
        <w:rPr>
          <w:rFonts w:ascii="Times New Roman" w:hAnsi="Times New Roman" w:cs="Times New Roman"/>
        </w:rPr>
        <w:t xml:space="preserve"> </w:t>
      </w:r>
      <w:r w:rsidR="008952F0" w:rsidRPr="00E1724F">
        <w:rPr>
          <w:rFonts w:ascii="Times New Roman" w:hAnsi="Times New Roman" w:cs="Times New Roman"/>
        </w:rPr>
        <w:t>4</w:t>
      </w:r>
      <w:r w:rsidR="004C08DB">
        <w:rPr>
          <w:rFonts w:ascii="Times New Roman" w:hAnsi="Times New Roman" w:cs="Times New Roman"/>
        </w:rPr>
        <w:t>4</w:t>
      </w:r>
    </w:p>
    <w:p w14:paraId="7C263297" w14:textId="77777777" w:rsidR="00B94EC8" w:rsidRPr="00E1724F" w:rsidRDefault="00B94EC8" w:rsidP="00B94EC8">
      <w:pPr>
        <w:tabs>
          <w:tab w:val="left" w:pos="3530"/>
        </w:tabs>
        <w:jc w:val="both"/>
        <w:rPr>
          <w:rFonts w:ascii="Times New Roman" w:hAnsi="Times New Roman" w:cs="Times New Roman"/>
        </w:rPr>
      </w:pPr>
    </w:p>
    <w:p w14:paraId="0C886037" w14:textId="22D944B2" w:rsidR="007218BD" w:rsidRPr="00FD7BFB" w:rsidRDefault="007218BD" w:rsidP="008952F0">
      <w:pPr>
        <w:jc w:val="both"/>
        <w:rPr>
          <w:rFonts w:ascii="Times New Roman" w:hAnsi="Times New Roman" w:cs="Times New Roman"/>
        </w:rPr>
        <w:sectPr w:rsidR="007218BD" w:rsidRPr="00FD7BFB" w:rsidSect="004E22F9">
          <w:pgSz w:w="12240" w:h="15840"/>
          <w:pgMar w:top="1440" w:right="1440" w:bottom="1440" w:left="2160" w:header="720" w:footer="720" w:gutter="0"/>
          <w:pgNumType w:fmt="lowerRoman" w:start="8"/>
          <w:cols w:space="720"/>
          <w:docGrid w:linePitch="360"/>
        </w:sectPr>
      </w:pPr>
      <w:r w:rsidRPr="00E1724F">
        <w:rPr>
          <w:rFonts w:ascii="Times New Roman" w:hAnsi="Times New Roman" w:cs="Times New Roman"/>
        </w:rPr>
        <w:t>Figure 4.</w:t>
      </w:r>
      <w:r w:rsidR="008A1E80" w:rsidRPr="00E1724F">
        <w:rPr>
          <w:rFonts w:ascii="Times New Roman" w:hAnsi="Times New Roman" w:cs="Times New Roman"/>
        </w:rPr>
        <w:t>5</w:t>
      </w:r>
      <w:r w:rsidRPr="00E1724F">
        <w:rPr>
          <w:rFonts w:ascii="Times New Roman" w:hAnsi="Times New Roman" w:cs="Times New Roman"/>
        </w:rPr>
        <w:t xml:space="preserve"> </w:t>
      </w:r>
      <w:r w:rsidRPr="00E1724F">
        <w:rPr>
          <w:rFonts w:ascii="Times New Roman" w:hAnsi="Times New Roman" w:cs="Times New Roman"/>
          <w:i/>
          <w:iCs/>
        </w:rPr>
        <w:t xml:space="preserve">Milonga </w:t>
      </w:r>
      <w:r w:rsidR="008A1E80" w:rsidRPr="00E1724F">
        <w:rPr>
          <w:rFonts w:ascii="Times New Roman" w:hAnsi="Times New Roman" w:cs="Times New Roman"/>
        </w:rPr>
        <w:t xml:space="preserve">and </w:t>
      </w:r>
      <w:r w:rsidR="008A1E80" w:rsidRPr="00E1724F">
        <w:rPr>
          <w:rFonts w:ascii="Times New Roman" w:hAnsi="Times New Roman" w:cs="Times New Roman"/>
          <w:i/>
          <w:iCs/>
        </w:rPr>
        <w:t>Décima</w:t>
      </w:r>
      <w:r w:rsidR="008A1E80" w:rsidRPr="00E1724F">
        <w:rPr>
          <w:rFonts w:ascii="Times New Roman" w:hAnsi="Times New Roman" w:cs="Times New Roman"/>
        </w:rPr>
        <w:t xml:space="preserve"> </w:t>
      </w:r>
      <w:r w:rsidRPr="00E1724F">
        <w:rPr>
          <w:rFonts w:ascii="Times New Roman" w:hAnsi="Times New Roman" w:cs="Times New Roman"/>
        </w:rPr>
        <w:t>Form</w:t>
      </w:r>
      <w:r w:rsidR="008A1E80" w:rsidRPr="00E1724F">
        <w:rPr>
          <w:rFonts w:ascii="Times New Roman" w:hAnsi="Times New Roman" w:cs="Times New Roman"/>
        </w:rPr>
        <w:t>al</w:t>
      </w:r>
      <w:r w:rsidRPr="00E1724F">
        <w:rPr>
          <w:rFonts w:ascii="Times New Roman" w:hAnsi="Times New Roman" w:cs="Times New Roman"/>
          <w:b/>
          <w:bCs/>
        </w:rPr>
        <w:t xml:space="preserve"> </w:t>
      </w:r>
      <w:r w:rsidR="008A1E80" w:rsidRPr="00E1724F">
        <w:rPr>
          <w:rFonts w:ascii="Times New Roman" w:hAnsi="Times New Roman" w:cs="Times New Roman"/>
        </w:rPr>
        <w:t>Structure</w:t>
      </w:r>
      <w:r w:rsidR="008A1E80" w:rsidRPr="00E1724F">
        <w:rPr>
          <w:rFonts w:ascii="Times New Roman" w:hAnsi="Times New Roman" w:cs="Times New Roman"/>
          <w:b/>
          <w:bCs/>
        </w:rPr>
        <w:t xml:space="preserve"> </w:t>
      </w:r>
      <w:r w:rsidRPr="00E1724F">
        <w:rPr>
          <w:rFonts w:ascii="Times New Roman" w:hAnsi="Times New Roman" w:cs="Times New Roman"/>
        </w:rPr>
        <w:t>............................................</w:t>
      </w:r>
      <w:r w:rsidR="008952F0" w:rsidRPr="00E1724F">
        <w:rPr>
          <w:rFonts w:ascii="Times New Roman" w:hAnsi="Times New Roman" w:cs="Times New Roman"/>
        </w:rPr>
        <w:t>.</w:t>
      </w:r>
      <w:r w:rsidRPr="00E1724F">
        <w:rPr>
          <w:rFonts w:ascii="Times New Roman" w:hAnsi="Times New Roman" w:cs="Times New Roman"/>
        </w:rPr>
        <w:t>..............</w:t>
      </w:r>
      <w:r w:rsidR="00946672">
        <w:rPr>
          <w:rFonts w:ascii="Times New Roman" w:hAnsi="Times New Roman" w:cs="Times New Roman"/>
        </w:rPr>
        <w:t xml:space="preserve">  </w:t>
      </w:r>
      <w:r w:rsidRPr="00E1724F">
        <w:rPr>
          <w:rFonts w:ascii="Times New Roman" w:hAnsi="Times New Roman" w:cs="Times New Roman"/>
        </w:rPr>
        <w:t xml:space="preserve"> </w:t>
      </w:r>
      <w:r w:rsidR="008952F0" w:rsidRPr="00E1724F">
        <w:rPr>
          <w:rFonts w:ascii="Times New Roman" w:hAnsi="Times New Roman" w:cs="Times New Roman"/>
        </w:rPr>
        <w:t>8</w:t>
      </w:r>
      <w:r w:rsidR="009B359E">
        <w:rPr>
          <w:rFonts w:ascii="Times New Roman" w:hAnsi="Times New Roman" w:cs="Times New Roman"/>
        </w:rPr>
        <w:t>5</w:t>
      </w:r>
    </w:p>
    <w:p w14:paraId="1E2FD8D0" w14:textId="77777777" w:rsidR="00F42AC9" w:rsidRPr="00FD7BFB" w:rsidRDefault="00F42AC9" w:rsidP="00C02C1D">
      <w:pPr>
        <w:pStyle w:val="NormalWeb"/>
        <w:jc w:val="center"/>
        <w:sectPr w:rsidR="00F42AC9" w:rsidRPr="00FD7BFB" w:rsidSect="009C0885">
          <w:footerReference w:type="default" r:id="rId15"/>
          <w:type w:val="continuous"/>
          <w:pgSz w:w="12240" w:h="15840"/>
          <w:pgMar w:top="1440" w:right="1440" w:bottom="1440" w:left="2160" w:header="720" w:footer="720" w:gutter="0"/>
          <w:pgNumType w:start="1"/>
          <w:cols w:space="720"/>
          <w:docGrid w:linePitch="360"/>
        </w:sectPr>
      </w:pPr>
    </w:p>
    <w:p w14:paraId="4C102BF5" w14:textId="215D581F" w:rsidR="00915D97" w:rsidRPr="00311990" w:rsidRDefault="00311990" w:rsidP="00915D97">
      <w:pPr>
        <w:jc w:val="center"/>
        <w:rPr>
          <w:rFonts w:ascii="Times New Roman" w:hAnsi="Times New Roman" w:cs="Times New Roman"/>
        </w:rPr>
      </w:pPr>
      <w:r w:rsidRPr="00311990">
        <w:rPr>
          <w:rFonts w:ascii="Times New Roman" w:hAnsi="Times New Roman" w:cs="Times New Roman"/>
        </w:rPr>
        <w:lastRenderedPageBreak/>
        <w:t>LIST OF MUSIC EXAMPLES</w:t>
      </w:r>
    </w:p>
    <w:p w14:paraId="2373358A" w14:textId="77777777" w:rsidR="00915D97" w:rsidRPr="00FD7BFB" w:rsidRDefault="00915D97" w:rsidP="00915D97">
      <w:pPr>
        <w:jc w:val="center"/>
        <w:rPr>
          <w:rFonts w:ascii="Times New Roman" w:hAnsi="Times New Roman" w:cs="Times New Roman"/>
          <w:b/>
          <w:bCs/>
        </w:rPr>
      </w:pPr>
    </w:p>
    <w:p w14:paraId="51D6F971" w14:textId="4F7653A6" w:rsidR="00915D97" w:rsidRPr="006D1EAD" w:rsidRDefault="00915D97" w:rsidP="005E223D">
      <w:pPr>
        <w:spacing w:line="480" w:lineRule="auto"/>
        <w:jc w:val="both"/>
        <w:rPr>
          <w:rFonts w:ascii="Times New Roman" w:hAnsi="Times New Roman" w:cs="Times New Roman"/>
        </w:rPr>
      </w:pPr>
      <w:r w:rsidRPr="006D1EAD">
        <w:rPr>
          <w:rFonts w:ascii="Times New Roman" w:hAnsi="Times New Roman" w:cs="Times New Roman"/>
        </w:rPr>
        <w:t xml:space="preserve">Music Example </w:t>
      </w:r>
      <w:r w:rsidR="005E223D" w:rsidRPr="006D1EAD">
        <w:rPr>
          <w:rFonts w:ascii="Times New Roman" w:hAnsi="Times New Roman" w:cs="Times New Roman"/>
        </w:rPr>
        <w:t>4.1</w:t>
      </w:r>
      <w:r w:rsidR="0088080B" w:rsidRPr="006D1EAD">
        <w:rPr>
          <w:rFonts w:ascii="Times New Roman" w:hAnsi="Times New Roman" w:cs="Times New Roman"/>
        </w:rPr>
        <w:t xml:space="preserve"> </w:t>
      </w:r>
      <w:r w:rsidR="005A767D" w:rsidRPr="006D1EAD">
        <w:rPr>
          <w:rFonts w:ascii="Times New Roman" w:hAnsi="Times New Roman" w:cs="Times New Roman"/>
        </w:rPr>
        <w:t>mm. 1-8</w:t>
      </w:r>
      <w:r w:rsidR="005E223D" w:rsidRPr="006D1EAD">
        <w:rPr>
          <w:rFonts w:ascii="Times New Roman" w:hAnsi="Times New Roman" w:cs="Times New Roman"/>
        </w:rPr>
        <w:t xml:space="preserve"> </w:t>
      </w:r>
      <w:r w:rsidRPr="006D1EAD">
        <w:rPr>
          <w:rFonts w:ascii="Times New Roman" w:hAnsi="Times New Roman" w:cs="Times New Roman"/>
        </w:rPr>
        <w:t>.............................</w:t>
      </w:r>
      <w:r w:rsidR="00EE0C97" w:rsidRPr="006D1EAD">
        <w:rPr>
          <w:rFonts w:ascii="Times New Roman" w:hAnsi="Times New Roman" w:cs="Times New Roman"/>
        </w:rPr>
        <w:t>.</w:t>
      </w:r>
      <w:r w:rsidRPr="006D1EAD">
        <w:rPr>
          <w:rFonts w:ascii="Times New Roman" w:hAnsi="Times New Roman" w:cs="Times New Roman"/>
        </w:rPr>
        <w:t>.............</w:t>
      </w:r>
      <w:r w:rsidR="005E223D"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4</w:t>
      </w:r>
      <w:r w:rsidR="004C08DB">
        <w:rPr>
          <w:rFonts w:ascii="Times New Roman" w:hAnsi="Times New Roman" w:cs="Times New Roman"/>
        </w:rPr>
        <w:t>6</w:t>
      </w:r>
    </w:p>
    <w:p w14:paraId="4DB76B57" w14:textId="3DCA9787"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4.2</w:t>
      </w:r>
      <w:r w:rsidR="005A767D" w:rsidRPr="006D1EAD">
        <w:rPr>
          <w:rFonts w:ascii="Times New Roman" w:hAnsi="Times New Roman" w:cs="Times New Roman"/>
        </w:rPr>
        <w:t xml:space="preserve"> mm. 17-20</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5A767D"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4</w:t>
      </w:r>
      <w:r w:rsidR="004C08DB">
        <w:rPr>
          <w:rFonts w:ascii="Times New Roman" w:hAnsi="Times New Roman" w:cs="Times New Roman"/>
        </w:rPr>
        <w:t>8</w:t>
      </w:r>
    </w:p>
    <w:p w14:paraId="109DB782" w14:textId="1CCACD61"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4.3</w:t>
      </w:r>
      <w:r w:rsidR="005A767D" w:rsidRPr="006D1EAD">
        <w:rPr>
          <w:rFonts w:ascii="Times New Roman" w:hAnsi="Times New Roman" w:cs="Times New Roman"/>
        </w:rPr>
        <w:t xml:space="preserve"> mm. 17-20 </w:t>
      </w:r>
      <w:r w:rsidRPr="006D1EAD">
        <w:rPr>
          <w:rFonts w:ascii="Times New Roman" w:hAnsi="Times New Roman" w:cs="Times New Roman"/>
        </w:rPr>
        <w:t>.........................</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4</w:t>
      </w:r>
      <w:r w:rsidR="004C08DB">
        <w:rPr>
          <w:rFonts w:ascii="Times New Roman" w:hAnsi="Times New Roman" w:cs="Times New Roman"/>
        </w:rPr>
        <w:t>9</w:t>
      </w:r>
    </w:p>
    <w:p w14:paraId="0D95B3F9" w14:textId="3FA592E7"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4.4</w:t>
      </w:r>
      <w:r w:rsidR="005A767D" w:rsidRPr="006D1EAD">
        <w:rPr>
          <w:rFonts w:ascii="Times New Roman" w:hAnsi="Times New Roman" w:cs="Times New Roman"/>
        </w:rPr>
        <w:t xml:space="preserve"> mm. 25-28</w:t>
      </w:r>
      <w:r w:rsidRPr="006D1EAD">
        <w:rPr>
          <w:rFonts w:ascii="Times New Roman" w:hAnsi="Times New Roman" w:cs="Times New Roman"/>
        </w:rPr>
        <w:t xml:space="preserve"> ....................</w:t>
      </w:r>
      <w:r w:rsidR="005A767D" w:rsidRPr="006D1EAD">
        <w:rPr>
          <w:rFonts w:ascii="Times New Roman" w:hAnsi="Times New Roman" w:cs="Times New Roman"/>
        </w:rPr>
        <w:t>..</w:t>
      </w:r>
      <w:r w:rsidRPr="006D1EAD">
        <w:rPr>
          <w:rFonts w:ascii="Times New Roman" w:hAnsi="Times New Roman" w:cs="Times New Roman"/>
        </w:rPr>
        <w:t>...</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4C08DB">
        <w:rPr>
          <w:rFonts w:ascii="Times New Roman" w:hAnsi="Times New Roman" w:cs="Times New Roman"/>
        </w:rPr>
        <w:t>50</w:t>
      </w:r>
    </w:p>
    <w:p w14:paraId="4325FE58" w14:textId="28A79900"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4.5</w:t>
      </w:r>
      <w:r w:rsidR="005A767D" w:rsidRPr="006D1EAD">
        <w:rPr>
          <w:rFonts w:ascii="Times New Roman" w:hAnsi="Times New Roman" w:cs="Times New Roman"/>
        </w:rPr>
        <w:t xml:space="preserve"> mm. 25-28</w:t>
      </w:r>
      <w:r w:rsidRPr="006D1EAD">
        <w:rPr>
          <w:rFonts w:ascii="Times New Roman" w:hAnsi="Times New Roman" w:cs="Times New Roman"/>
        </w:rPr>
        <w:t xml:space="preserve"> ..................</w:t>
      </w:r>
      <w:r w:rsidR="005A767D" w:rsidRPr="006D1EAD">
        <w:rPr>
          <w:rFonts w:ascii="Times New Roman" w:hAnsi="Times New Roman" w:cs="Times New Roman"/>
        </w:rPr>
        <w:t>.</w:t>
      </w:r>
      <w:r w:rsidRPr="006D1EAD">
        <w:rPr>
          <w:rFonts w:ascii="Times New Roman" w:hAnsi="Times New Roman" w:cs="Times New Roman"/>
        </w:rPr>
        <w:t>......</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5</w:t>
      </w:r>
      <w:r w:rsidR="004C08DB">
        <w:rPr>
          <w:rFonts w:ascii="Times New Roman" w:hAnsi="Times New Roman" w:cs="Times New Roman"/>
        </w:rPr>
        <w:t>1</w:t>
      </w:r>
    </w:p>
    <w:p w14:paraId="239B5A3A" w14:textId="43E7270B"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 xml:space="preserve">Music Example 4.6 </w:t>
      </w:r>
      <w:r w:rsidR="005A767D" w:rsidRPr="006D1EAD">
        <w:rPr>
          <w:rFonts w:ascii="Times New Roman" w:hAnsi="Times New Roman" w:cs="Times New Roman"/>
        </w:rPr>
        <w:t>mm. 31-34 ..</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5</w:t>
      </w:r>
      <w:r w:rsidR="004C08DB">
        <w:rPr>
          <w:rFonts w:ascii="Times New Roman" w:hAnsi="Times New Roman" w:cs="Times New Roman"/>
        </w:rPr>
        <w:t>2</w:t>
      </w:r>
    </w:p>
    <w:p w14:paraId="19E117E6" w14:textId="23BCD53F"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4.7</w:t>
      </w:r>
      <w:r w:rsidR="005A767D" w:rsidRPr="006D1EAD">
        <w:rPr>
          <w:rFonts w:ascii="Times New Roman" w:hAnsi="Times New Roman" w:cs="Times New Roman"/>
        </w:rPr>
        <w:t xml:space="preserve"> </w:t>
      </w:r>
      <w:r w:rsidR="00EE0C97" w:rsidRPr="006D1EAD">
        <w:rPr>
          <w:rFonts w:ascii="Times New Roman" w:hAnsi="Times New Roman" w:cs="Times New Roman"/>
        </w:rPr>
        <w:t xml:space="preserve">mm. </w:t>
      </w:r>
      <w:r w:rsidR="005A767D" w:rsidRPr="006D1EAD">
        <w:rPr>
          <w:rFonts w:ascii="Times New Roman" w:hAnsi="Times New Roman" w:cs="Times New Roman"/>
        </w:rPr>
        <w:t>31-34 ...</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5</w:t>
      </w:r>
      <w:r w:rsidR="004C08DB">
        <w:rPr>
          <w:rFonts w:ascii="Times New Roman" w:hAnsi="Times New Roman" w:cs="Times New Roman"/>
        </w:rPr>
        <w:t>3</w:t>
      </w:r>
    </w:p>
    <w:p w14:paraId="6B5E8833" w14:textId="639D3630"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4.8</w:t>
      </w:r>
      <w:r w:rsidR="005A767D" w:rsidRPr="006D1EAD">
        <w:rPr>
          <w:rFonts w:ascii="Times New Roman" w:hAnsi="Times New Roman" w:cs="Times New Roman"/>
        </w:rPr>
        <w:t xml:space="preserve"> mm. 35-38 </w:t>
      </w:r>
      <w:r w:rsidRPr="006D1EAD">
        <w:rPr>
          <w:rFonts w:ascii="Times New Roman" w:hAnsi="Times New Roman" w:cs="Times New Roman"/>
        </w:rPr>
        <w:t>......</w:t>
      </w:r>
      <w:r w:rsidR="00EE0C97" w:rsidRPr="006D1EAD">
        <w:rPr>
          <w:rFonts w:ascii="Times New Roman" w:hAnsi="Times New Roman" w:cs="Times New Roman"/>
        </w:rPr>
        <w:t>.</w:t>
      </w:r>
      <w:r w:rsidRPr="006D1EAD">
        <w:rPr>
          <w:rFonts w:ascii="Times New Roman" w:hAnsi="Times New Roman" w:cs="Times New Roman"/>
        </w:rPr>
        <w:t>............................................</w:t>
      </w:r>
      <w:r w:rsidR="008952F0"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5</w:t>
      </w:r>
      <w:r w:rsidR="004C08DB">
        <w:rPr>
          <w:rFonts w:ascii="Times New Roman" w:hAnsi="Times New Roman" w:cs="Times New Roman"/>
        </w:rPr>
        <w:t>4</w:t>
      </w:r>
    </w:p>
    <w:p w14:paraId="249C0ED4" w14:textId="015F5725"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4.9</w:t>
      </w:r>
      <w:r w:rsidR="005A767D" w:rsidRPr="006D1EAD">
        <w:rPr>
          <w:rFonts w:ascii="Times New Roman" w:hAnsi="Times New Roman" w:cs="Times New Roman"/>
        </w:rPr>
        <w:t xml:space="preserve"> mm. 35-38</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5</w:t>
      </w:r>
      <w:r w:rsidR="004C08DB">
        <w:rPr>
          <w:rFonts w:ascii="Times New Roman" w:hAnsi="Times New Roman" w:cs="Times New Roman"/>
        </w:rPr>
        <w:t>5</w:t>
      </w:r>
    </w:p>
    <w:p w14:paraId="11F1B010" w14:textId="6B557A18"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4.10</w:t>
      </w:r>
      <w:r w:rsidR="005A767D" w:rsidRPr="006D1EAD">
        <w:rPr>
          <w:rFonts w:ascii="Times New Roman" w:hAnsi="Times New Roman" w:cs="Times New Roman"/>
        </w:rPr>
        <w:t xml:space="preserve"> mm. 39-42 </w:t>
      </w:r>
      <w:r w:rsidRPr="006D1EAD">
        <w:rPr>
          <w:rFonts w:ascii="Times New Roman" w:hAnsi="Times New Roman" w:cs="Times New Roman"/>
        </w:rPr>
        <w:t>.........................</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5</w:t>
      </w:r>
      <w:r w:rsidR="009B359E">
        <w:rPr>
          <w:rFonts w:ascii="Times New Roman" w:hAnsi="Times New Roman" w:cs="Times New Roman"/>
        </w:rPr>
        <w:t>6</w:t>
      </w:r>
    </w:p>
    <w:p w14:paraId="7FFC0F81" w14:textId="0273CD3D"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4.11</w:t>
      </w:r>
      <w:r w:rsidR="005A767D" w:rsidRPr="006D1EAD">
        <w:rPr>
          <w:rFonts w:ascii="Times New Roman" w:hAnsi="Times New Roman" w:cs="Times New Roman"/>
        </w:rPr>
        <w:t xml:space="preserve"> mm. 43-46</w:t>
      </w:r>
      <w:r w:rsidRPr="006D1EAD">
        <w:rPr>
          <w:rFonts w:ascii="Times New Roman" w:hAnsi="Times New Roman" w:cs="Times New Roman"/>
        </w:rPr>
        <w:t>...........................</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5</w:t>
      </w:r>
      <w:r w:rsidR="009B359E">
        <w:rPr>
          <w:rFonts w:ascii="Times New Roman" w:hAnsi="Times New Roman" w:cs="Times New Roman"/>
        </w:rPr>
        <w:t>8</w:t>
      </w:r>
    </w:p>
    <w:p w14:paraId="038450B0" w14:textId="0FCA3D4E" w:rsidR="005E223D" w:rsidRPr="006D1EAD" w:rsidRDefault="005E223D" w:rsidP="005E223D">
      <w:pPr>
        <w:jc w:val="both"/>
        <w:rPr>
          <w:rFonts w:ascii="Times New Roman" w:hAnsi="Times New Roman" w:cs="Times New Roman"/>
        </w:rPr>
      </w:pPr>
      <w:r w:rsidRPr="006D1EAD">
        <w:rPr>
          <w:rFonts w:ascii="Times New Roman" w:hAnsi="Times New Roman" w:cs="Times New Roman"/>
        </w:rPr>
        <w:t>Music Example 4.12</w:t>
      </w:r>
      <w:r w:rsidR="005A767D" w:rsidRPr="006D1EAD">
        <w:rPr>
          <w:rFonts w:ascii="Times New Roman" w:hAnsi="Times New Roman" w:cs="Times New Roman"/>
        </w:rPr>
        <w:t xml:space="preserve"> mm. 47-51</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5</w:t>
      </w:r>
      <w:r w:rsidR="009B359E">
        <w:rPr>
          <w:rFonts w:ascii="Times New Roman" w:hAnsi="Times New Roman" w:cs="Times New Roman"/>
        </w:rPr>
        <w:t>9</w:t>
      </w:r>
    </w:p>
    <w:p w14:paraId="43663A87" w14:textId="77777777" w:rsidR="005E223D" w:rsidRPr="006D1EAD" w:rsidRDefault="005E223D" w:rsidP="005E223D">
      <w:pPr>
        <w:jc w:val="both"/>
        <w:rPr>
          <w:rFonts w:ascii="Times New Roman" w:hAnsi="Times New Roman" w:cs="Times New Roman"/>
        </w:rPr>
      </w:pPr>
    </w:p>
    <w:p w14:paraId="289C9D8B" w14:textId="496D3AA8"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4.13</w:t>
      </w:r>
      <w:r w:rsidR="005A767D" w:rsidRPr="006D1EAD">
        <w:rPr>
          <w:rFonts w:ascii="Times New Roman" w:hAnsi="Times New Roman" w:cs="Times New Roman"/>
        </w:rPr>
        <w:t xml:space="preserve"> mm. 52-55</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6</w:t>
      </w:r>
      <w:r w:rsidR="009B359E">
        <w:rPr>
          <w:rFonts w:ascii="Times New Roman" w:hAnsi="Times New Roman" w:cs="Times New Roman"/>
        </w:rPr>
        <w:t>1</w:t>
      </w:r>
    </w:p>
    <w:p w14:paraId="03EBC2D3" w14:textId="2E71096F"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4.14</w:t>
      </w:r>
      <w:r w:rsidR="005A767D" w:rsidRPr="006D1EAD">
        <w:rPr>
          <w:rFonts w:ascii="Times New Roman" w:hAnsi="Times New Roman" w:cs="Times New Roman"/>
        </w:rPr>
        <w:t xml:space="preserve"> mm. 56-59</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6</w:t>
      </w:r>
      <w:r w:rsidR="009B359E">
        <w:rPr>
          <w:rFonts w:ascii="Times New Roman" w:hAnsi="Times New Roman" w:cs="Times New Roman"/>
        </w:rPr>
        <w:t>3</w:t>
      </w:r>
    </w:p>
    <w:p w14:paraId="069DCEFB" w14:textId="748B1177"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4.15</w:t>
      </w:r>
      <w:r w:rsidR="005A767D" w:rsidRPr="006D1EAD">
        <w:rPr>
          <w:rFonts w:ascii="Times New Roman" w:hAnsi="Times New Roman" w:cs="Times New Roman"/>
        </w:rPr>
        <w:t xml:space="preserve"> mm. 60-63</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6</w:t>
      </w:r>
      <w:r w:rsidR="009B359E">
        <w:rPr>
          <w:rFonts w:ascii="Times New Roman" w:hAnsi="Times New Roman" w:cs="Times New Roman"/>
        </w:rPr>
        <w:t>5</w:t>
      </w:r>
    </w:p>
    <w:p w14:paraId="6F1A1ABE" w14:textId="5840A18D"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4.16</w:t>
      </w:r>
      <w:r w:rsidR="005A767D" w:rsidRPr="006D1EAD">
        <w:rPr>
          <w:rFonts w:ascii="Times New Roman" w:hAnsi="Times New Roman" w:cs="Times New Roman"/>
        </w:rPr>
        <w:t xml:space="preserve"> mm</w:t>
      </w:r>
      <w:r w:rsidR="004E22F9">
        <w:rPr>
          <w:rFonts w:ascii="Times New Roman" w:hAnsi="Times New Roman" w:cs="Times New Roman"/>
        </w:rPr>
        <w:t>.</w:t>
      </w:r>
      <w:r w:rsidR="005A767D" w:rsidRPr="006D1EAD">
        <w:rPr>
          <w:rFonts w:ascii="Times New Roman" w:hAnsi="Times New Roman" w:cs="Times New Roman"/>
        </w:rPr>
        <w:t xml:space="preserve"> 64-67</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6</w:t>
      </w:r>
      <w:r w:rsidR="009B359E">
        <w:rPr>
          <w:rFonts w:ascii="Times New Roman" w:hAnsi="Times New Roman" w:cs="Times New Roman"/>
        </w:rPr>
        <w:t>7</w:t>
      </w:r>
    </w:p>
    <w:p w14:paraId="5780E7A1" w14:textId="202D6A04"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4.17</w:t>
      </w:r>
      <w:r w:rsidR="005A767D" w:rsidRPr="006D1EAD">
        <w:rPr>
          <w:rFonts w:ascii="Times New Roman" w:hAnsi="Times New Roman" w:cs="Times New Roman"/>
        </w:rPr>
        <w:t xml:space="preserve"> mm. 71-74</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69</w:t>
      </w:r>
    </w:p>
    <w:p w14:paraId="0742E807" w14:textId="304F79CF"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4.18</w:t>
      </w:r>
      <w:r w:rsidR="005A767D" w:rsidRPr="006D1EAD">
        <w:rPr>
          <w:rFonts w:ascii="Times New Roman" w:hAnsi="Times New Roman" w:cs="Times New Roman"/>
        </w:rPr>
        <w:t xml:space="preserve"> m. 79</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7</w:t>
      </w:r>
      <w:r w:rsidR="009B359E">
        <w:rPr>
          <w:rFonts w:ascii="Times New Roman" w:hAnsi="Times New Roman" w:cs="Times New Roman"/>
        </w:rPr>
        <w:t>1</w:t>
      </w:r>
    </w:p>
    <w:p w14:paraId="2CCC1489" w14:textId="5AD6E337"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4.19</w:t>
      </w:r>
      <w:r w:rsidR="005A767D" w:rsidRPr="006D1EAD">
        <w:rPr>
          <w:rFonts w:ascii="Times New Roman" w:hAnsi="Times New Roman" w:cs="Times New Roman"/>
        </w:rPr>
        <w:t xml:space="preserve"> mm. 80</w:t>
      </w:r>
      <w:r w:rsidR="002959E3">
        <w:rPr>
          <w:rFonts w:ascii="Times New Roman" w:hAnsi="Times New Roman" w:cs="Times New Roman"/>
        </w:rPr>
        <w:t>-81</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7</w:t>
      </w:r>
      <w:r w:rsidR="009B359E">
        <w:rPr>
          <w:rFonts w:ascii="Times New Roman" w:hAnsi="Times New Roman" w:cs="Times New Roman"/>
        </w:rPr>
        <w:t>3</w:t>
      </w:r>
    </w:p>
    <w:p w14:paraId="2C3C83E4" w14:textId="6946D7AF" w:rsidR="005E223D" w:rsidRPr="006D1EAD" w:rsidRDefault="005E223D" w:rsidP="005E223D">
      <w:pPr>
        <w:spacing w:line="480" w:lineRule="auto"/>
        <w:jc w:val="both"/>
        <w:rPr>
          <w:rFonts w:ascii="Times New Roman" w:hAnsi="Times New Roman" w:cs="Times New Roman"/>
        </w:rPr>
      </w:pPr>
      <w:r w:rsidRPr="006D1EAD">
        <w:rPr>
          <w:rFonts w:ascii="Times New Roman" w:hAnsi="Times New Roman" w:cs="Times New Roman"/>
        </w:rPr>
        <w:t>Music Example 4.20</w:t>
      </w:r>
      <w:r w:rsidR="005A767D" w:rsidRPr="006D1EAD">
        <w:rPr>
          <w:rFonts w:ascii="Times New Roman" w:hAnsi="Times New Roman" w:cs="Times New Roman"/>
        </w:rPr>
        <w:t xml:space="preserve"> mm. 88-9</w:t>
      </w:r>
      <w:r w:rsidR="002959E3">
        <w:rPr>
          <w:rFonts w:ascii="Times New Roman" w:hAnsi="Times New Roman" w:cs="Times New Roman"/>
        </w:rPr>
        <w:t>2</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7</w:t>
      </w:r>
      <w:r w:rsidR="009B359E">
        <w:rPr>
          <w:rFonts w:ascii="Times New Roman" w:hAnsi="Times New Roman" w:cs="Times New Roman"/>
        </w:rPr>
        <w:t>5</w:t>
      </w:r>
    </w:p>
    <w:p w14:paraId="2E3D1D05" w14:textId="24212E25" w:rsidR="005E223D" w:rsidRPr="006D1EAD" w:rsidRDefault="005E223D" w:rsidP="005E223D">
      <w:pPr>
        <w:jc w:val="both"/>
        <w:rPr>
          <w:rFonts w:ascii="Times New Roman" w:hAnsi="Times New Roman" w:cs="Times New Roman"/>
        </w:rPr>
      </w:pPr>
      <w:r w:rsidRPr="006D1EAD">
        <w:rPr>
          <w:rFonts w:ascii="Times New Roman" w:hAnsi="Times New Roman" w:cs="Times New Roman"/>
        </w:rPr>
        <w:t>Music Example 4.21</w:t>
      </w:r>
      <w:r w:rsidR="005A767D" w:rsidRPr="006D1EAD">
        <w:rPr>
          <w:rFonts w:ascii="Times New Roman" w:hAnsi="Times New Roman" w:cs="Times New Roman"/>
        </w:rPr>
        <w:t xml:space="preserve"> mm. 92-93</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7</w:t>
      </w:r>
      <w:r w:rsidR="009B359E">
        <w:rPr>
          <w:rFonts w:ascii="Times New Roman" w:hAnsi="Times New Roman" w:cs="Times New Roman"/>
        </w:rPr>
        <w:t>6</w:t>
      </w:r>
    </w:p>
    <w:p w14:paraId="3EE23337" w14:textId="77777777" w:rsidR="005E223D" w:rsidRPr="006D1EAD" w:rsidRDefault="005E223D" w:rsidP="005E223D">
      <w:pPr>
        <w:jc w:val="both"/>
        <w:rPr>
          <w:rFonts w:ascii="Times New Roman" w:hAnsi="Times New Roman" w:cs="Times New Roman"/>
        </w:rPr>
      </w:pPr>
    </w:p>
    <w:p w14:paraId="7CA0D111" w14:textId="582F68B4" w:rsidR="005E223D" w:rsidRPr="006D1EAD" w:rsidRDefault="005E223D" w:rsidP="005E223D">
      <w:pPr>
        <w:jc w:val="both"/>
        <w:rPr>
          <w:rFonts w:ascii="Times New Roman" w:hAnsi="Times New Roman" w:cs="Times New Roman"/>
        </w:rPr>
      </w:pPr>
      <w:r w:rsidRPr="006D1EAD">
        <w:rPr>
          <w:rFonts w:ascii="Times New Roman" w:hAnsi="Times New Roman" w:cs="Times New Roman"/>
        </w:rPr>
        <w:t>Music Example 4.22</w:t>
      </w:r>
      <w:r w:rsidR="005A767D" w:rsidRPr="006D1EAD">
        <w:rPr>
          <w:rFonts w:ascii="Times New Roman" w:hAnsi="Times New Roman" w:cs="Times New Roman"/>
        </w:rPr>
        <w:t xml:space="preserve"> mm. 96-98</w:t>
      </w:r>
      <w:r w:rsidRPr="006D1EAD">
        <w:rPr>
          <w:rFonts w:ascii="Times New Roman" w:hAnsi="Times New Roman" w:cs="Times New Roman"/>
        </w:rPr>
        <w:t xml:space="preserve"> .......................................................................</w:t>
      </w:r>
      <w:r w:rsidR="00F82282"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7</w:t>
      </w:r>
      <w:r w:rsidR="009B359E">
        <w:rPr>
          <w:rFonts w:ascii="Times New Roman" w:hAnsi="Times New Roman" w:cs="Times New Roman"/>
        </w:rPr>
        <w:t>8</w:t>
      </w:r>
    </w:p>
    <w:p w14:paraId="00D3EA07" w14:textId="77777777" w:rsidR="005E223D" w:rsidRPr="006D1EAD" w:rsidRDefault="005E223D" w:rsidP="005E223D">
      <w:pPr>
        <w:jc w:val="both"/>
        <w:rPr>
          <w:rFonts w:ascii="Times New Roman" w:hAnsi="Times New Roman" w:cs="Times New Roman"/>
        </w:rPr>
      </w:pPr>
    </w:p>
    <w:p w14:paraId="589FEE8D" w14:textId="35BDA52B" w:rsidR="005E223D" w:rsidRPr="006D1EAD" w:rsidRDefault="005E223D" w:rsidP="005E223D">
      <w:pPr>
        <w:jc w:val="both"/>
        <w:rPr>
          <w:rFonts w:ascii="Times New Roman" w:hAnsi="Times New Roman" w:cs="Times New Roman"/>
        </w:rPr>
      </w:pPr>
      <w:r w:rsidRPr="006D1EAD">
        <w:rPr>
          <w:rFonts w:ascii="Times New Roman" w:hAnsi="Times New Roman" w:cs="Times New Roman"/>
        </w:rPr>
        <w:lastRenderedPageBreak/>
        <w:t>Music Example 4.23</w:t>
      </w:r>
      <w:r w:rsidR="005A767D" w:rsidRPr="006D1EAD">
        <w:rPr>
          <w:rFonts w:ascii="Times New Roman" w:hAnsi="Times New Roman" w:cs="Times New Roman"/>
        </w:rPr>
        <w:t xml:space="preserve"> m. 99</w:t>
      </w:r>
      <w:r w:rsidRPr="006D1EAD">
        <w:rPr>
          <w:rFonts w:ascii="Times New Roman" w:hAnsi="Times New Roman" w:cs="Times New Roman"/>
        </w:rPr>
        <w:t xml:space="preserve"> </w:t>
      </w:r>
      <w:r w:rsidR="00E1724F" w:rsidRPr="006D1EAD">
        <w:rPr>
          <w:rFonts w:ascii="Times New Roman" w:hAnsi="Times New Roman" w:cs="Times New Roman"/>
        </w:rPr>
        <w:t>........</w:t>
      </w:r>
      <w:r w:rsidRPr="006D1EAD">
        <w:rPr>
          <w:rFonts w:ascii="Times New Roman" w:hAnsi="Times New Roman" w:cs="Times New Roman"/>
        </w:rPr>
        <w:t>........</w:t>
      </w:r>
      <w:r w:rsidR="002959E3">
        <w:rPr>
          <w:rFonts w:ascii="Times New Roman" w:hAnsi="Times New Roman" w:cs="Times New Roman"/>
        </w:rPr>
        <w:t>...</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7</w:t>
      </w:r>
      <w:r w:rsidR="009B359E">
        <w:rPr>
          <w:rFonts w:ascii="Times New Roman" w:hAnsi="Times New Roman" w:cs="Times New Roman"/>
        </w:rPr>
        <w:t>9</w:t>
      </w:r>
    </w:p>
    <w:p w14:paraId="50C7CC1A" w14:textId="77777777" w:rsidR="005E223D" w:rsidRPr="006D1EAD" w:rsidRDefault="005E223D" w:rsidP="005E223D">
      <w:pPr>
        <w:jc w:val="both"/>
        <w:rPr>
          <w:rFonts w:ascii="Times New Roman" w:hAnsi="Times New Roman" w:cs="Times New Roman"/>
        </w:rPr>
      </w:pPr>
    </w:p>
    <w:p w14:paraId="0A8F8080" w14:textId="663C9913" w:rsidR="005E223D" w:rsidRPr="006D1EAD" w:rsidRDefault="005E223D" w:rsidP="005E223D">
      <w:pPr>
        <w:jc w:val="both"/>
        <w:rPr>
          <w:rFonts w:ascii="Times New Roman" w:hAnsi="Times New Roman" w:cs="Times New Roman"/>
        </w:rPr>
      </w:pPr>
      <w:r w:rsidRPr="006D1EAD">
        <w:rPr>
          <w:rFonts w:ascii="Times New Roman" w:hAnsi="Times New Roman" w:cs="Times New Roman"/>
        </w:rPr>
        <w:t>Music Example 4.24</w:t>
      </w:r>
      <w:r w:rsidR="005A767D" w:rsidRPr="006D1EAD">
        <w:rPr>
          <w:rFonts w:ascii="Times New Roman" w:hAnsi="Times New Roman" w:cs="Times New Roman"/>
        </w:rPr>
        <w:t xml:space="preserve"> mm. 104-107</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9B359E">
        <w:rPr>
          <w:rFonts w:ascii="Times New Roman" w:hAnsi="Times New Roman" w:cs="Times New Roman"/>
        </w:rPr>
        <w:t>80</w:t>
      </w:r>
    </w:p>
    <w:p w14:paraId="12666A23" w14:textId="77777777" w:rsidR="005E223D" w:rsidRPr="006D1EAD" w:rsidRDefault="005E223D" w:rsidP="005E223D">
      <w:pPr>
        <w:jc w:val="both"/>
        <w:rPr>
          <w:rFonts w:ascii="Times New Roman" w:hAnsi="Times New Roman" w:cs="Times New Roman"/>
        </w:rPr>
      </w:pPr>
    </w:p>
    <w:p w14:paraId="6A22A8C9" w14:textId="7E367C9D" w:rsidR="00DB66F3" w:rsidRPr="006D1EAD" w:rsidRDefault="005E223D" w:rsidP="005E223D">
      <w:pPr>
        <w:jc w:val="both"/>
        <w:rPr>
          <w:rFonts w:ascii="Times New Roman" w:hAnsi="Times New Roman" w:cs="Times New Roman"/>
        </w:rPr>
      </w:pPr>
      <w:r w:rsidRPr="006D1EAD">
        <w:rPr>
          <w:rFonts w:ascii="Times New Roman" w:hAnsi="Times New Roman" w:cs="Times New Roman"/>
        </w:rPr>
        <w:t>Music Example 4.25</w:t>
      </w:r>
      <w:r w:rsidR="005A767D" w:rsidRPr="006D1EAD">
        <w:rPr>
          <w:rFonts w:ascii="Times New Roman" w:hAnsi="Times New Roman" w:cs="Times New Roman"/>
        </w:rPr>
        <w:t xml:space="preserve"> mm. </w:t>
      </w:r>
      <w:r w:rsidR="00DB66F3" w:rsidRPr="006D1EAD">
        <w:rPr>
          <w:rFonts w:ascii="Times New Roman" w:hAnsi="Times New Roman" w:cs="Times New Roman"/>
        </w:rPr>
        <w:t>108-111</w:t>
      </w:r>
      <w:r w:rsidR="006D1EAD" w:rsidRPr="006D1EAD">
        <w:rPr>
          <w:rFonts w:ascii="Times New Roman" w:hAnsi="Times New Roman" w:cs="Times New Roman"/>
        </w:rPr>
        <w:t xml:space="preserve"> ..................................................................................</w:t>
      </w:r>
      <w:r w:rsidR="00946672">
        <w:rPr>
          <w:rFonts w:ascii="Times New Roman" w:hAnsi="Times New Roman" w:cs="Times New Roman"/>
        </w:rPr>
        <w:t xml:space="preserve">  </w:t>
      </w:r>
      <w:r w:rsidR="006D1EAD" w:rsidRPr="006D1EAD">
        <w:rPr>
          <w:rFonts w:ascii="Times New Roman" w:hAnsi="Times New Roman" w:cs="Times New Roman"/>
        </w:rPr>
        <w:t xml:space="preserve"> </w:t>
      </w:r>
      <w:r w:rsidR="009B359E">
        <w:rPr>
          <w:rFonts w:ascii="Times New Roman" w:hAnsi="Times New Roman" w:cs="Times New Roman"/>
        </w:rPr>
        <w:t>81</w:t>
      </w:r>
    </w:p>
    <w:p w14:paraId="70DAA278" w14:textId="77777777" w:rsidR="006D1EAD" w:rsidRPr="006D1EAD" w:rsidRDefault="006D1EAD" w:rsidP="005E223D">
      <w:pPr>
        <w:jc w:val="both"/>
        <w:rPr>
          <w:rFonts w:ascii="Times New Roman" w:hAnsi="Times New Roman" w:cs="Times New Roman"/>
        </w:rPr>
      </w:pPr>
    </w:p>
    <w:p w14:paraId="3E4169D8" w14:textId="3A9B72C4" w:rsidR="005E223D" w:rsidRPr="006D1EAD" w:rsidRDefault="006D1EAD" w:rsidP="005E223D">
      <w:pPr>
        <w:jc w:val="both"/>
        <w:rPr>
          <w:rFonts w:ascii="Times New Roman" w:hAnsi="Times New Roman" w:cs="Times New Roman"/>
        </w:rPr>
      </w:pPr>
      <w:r w:rsidRPr="006D1EAD">
        <w:rPr>
          <w:rFonts w:ascii="Times New Roman" w:hAnsi="Times New Roman" w:cs="Times New Roman"/>
        </w:rPr>
        <w:t xml:space="preserve">Music Example 4.26 mm. </w:t>
      </w:r>
      <w:r w:rsidR="005A767D" w:rsidRPr="006D1EAD">
        <w:rPr>
          <w:rFonts w:ascii="Times New Roman" w:hAnsi="Times New Roman" w:cs="Times New Roman"/>
        </w:rPr>
        <w:t>112-115</w:t>
      </w:r>
      <w:r w:rsidR="005E223D" w:rsidRPr="006D1EAD">
        <w:rPr>
          <w:rFonts w:ascii="Times New Roman" w:hAnsi="Times New Roman" w:cs="Times New Roman"/>
        </w:rPr>
        <w:t xml:space="preserve"> .........................</w:t>
      </w:r>
      <w:r w:rsidR="00EE0C97" w:rsidRPr="006D1EAD">
        <w:rPr>
          <w:rFonts w:ascii="Times New Roman" w:hAnsi="Times New Roman" w:cs="Times New Roman"/>
        </w:rPr>
        <w:t>.</w:t>
      </w:r>
      <w:r w:rsidR="005E223D" w:rsidRPr="006D1EAD">
        <w:rPr>
          <w:rFonts w:ascii="Times New Roman" w:hAnsi="Times New Roman" w:cs="Times New Roman"/>
        </w:rPr>
        <w:t>........................................................</w:t>
      </w:r>
      <w:r w:rsidR="00946672">
        <w:rPr>
          <w:rFonts w:ascii="Times New Roman" w:hAnsi="Times New Roman" w:cs="Times New Roman"/>
        </w:rPr>
        <w:t xml:space="preserve">  </w:t>
      </w:r>
      <w:r w:rsidR="005E223D" w:rsidRPr="006D1EAD">
        <w:rPr>
          <w:rFonts w:ascii="Times New Roman" w:hAnsi="Times New Roman" w:cs="Times New Roman"/>
        </w:rPr>
        <w:t xml:space="preserve"> </w:t>
      </w:r>
      <w:r w:rsidR="009838AE" w:rsidRPr="006D1EAD">
        <w:rPr>
          <w:rFonts w:ascii="Times New Roman" w:hAnsi="Times New Roman" w:cs="Times New Roman"/>
        </w:rPr>
        <w:t>8</w:t>
      </w:r>
      <w:r w:rsidR="009B359E">
        <w:rPr>
          <w:rFonts w:ascii="Times New Roman" w:hAnsi="Times New Roman" w:cs="Times New Roman"/>
        </w:rPr>
        <w:t>2</w:t>
      </w:r>
    </w:p>
    <w:p w14:paraId="42552943" w14:textId="77777777" w:rsidR="005E223D" w:rsidRPr="006D1EAD" w:rsidRDefault="005E223D" w:rsidP="005E223D">
      <w:pPr>
        <w:jc w:val="both"/>
        <w:rPr>
          <w:rFonts w:ascii="Times New Roman" w:hAnsi="Times New Roman" w:cs="Times New Roman"/>
        </w:rPr>
      </w:pPr>
    </w:p>
    <w:p w14:paraId="62E04112" w14:textId="555B41D8" w:rsidR="005E223D" w:rsidRDefault="005E223D" w:rsidP="005E223D">
      <w:pPr>
        <w:jc w:val="both"/>
        <w:rPr>
          <w:rFonts w:ascii="Times New Roman" w:hAnsi="Times New Roman" w:cs="Times New Roman"/>
        </w:rPr>
      </w:pPr>
      <w:r w:rsidRPr="006D1EAD">
        <w:rPr>
          <w:rFonts w:ascii="Times New Roman" w:hAnsi="Times New Roman" w:cs="Times New Roman"/>
        </w:rPr>
        <w:t>Music Example 4.2</w:t>
      </w:r>
      <w:r w:rsidR="006D1EAD" w:rsidRPr="006D1EAD">
        <w:rPr>
          <w:rFonts w:ascii="Times New Roman" w:hAnsi="Times New Roman" w:cs="Times New Roman"/>
        </w:rPr>
        <w:t>7</w:t>
      </w:r>
      <w:r w:rsidR="005A767D" w:rsidRPr="006D1EAD">
        <w:rPr>
          <w:rFonts w:ascii="Times New Roman" w:hAnsi="Times New Roman" w:cs="Times New Roman"/>
        </w:rPr>
        <w:t xml:space="preserve"> mm. 132-138</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8952F0"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8</w:t>
      </w:r>
      <w:r w:rsidR="009B359E">
        <w:rPr>
          <w:rFonts w:ascii="Times New Roman" w:hAnsi="Times New Roman" w:cs="Times New Roman"/>
        </w:rPr>
        <w:t>6</w:t>
      </w:r>
    </w:p>
    <w:p w14:paraId="364C97C4" w14:textId="77777777" w:rsidR="00946672" w:rsidRPr="006D1EAD" w:rsidRDefault="00946672" w:rsidP="005E223D">
      <w:pPr>
        <w:jc w:val="both"/>
        <w:rPr>
          <w:rFonts w:ascii="Times New Roman" w:hAnsi="Times New Roman" w:cs="Times New Roman"/>
        </w:rPr>
      </w:pPr>
    </w:p>
    <w:p w14:paraId="32E77AAF" w14:textId="17A09986" w:rsidR="005E223D" w:rsidRPr="006D1EAD" w:rsidRDefault="005E223D" w:rsidP="005E223D">
      <w:pPr>
        <w:jc w:val="both"/>
        <w:rPr>
          <w:rFonts w:ascii="Times New Roman" w:hAnsi="Times New Roman" w:cs="Times New Roman"/>
        </w:rPr>
      </w:pPr>
      <w:r w:rsidRPr="006D1EAD">
        <w:rPr>
          <w:rFonts w:ascii="Times New Roman" w:hAnsi="Times New Roman" w:cs="Times New Roman"/>
        </w:rPr>
        <w:t>Music Example 4.2</w:t>
      </w:r>
      <w:r w:rsidR="006D1EAD" w:rsidRPr="006D1EAD">
        <w:rPr>
          <w:rFonts w:ascii="Times New Roman" w:hAnsi="Times New Roman" w:cs="Times New Roman"/>
        </w:rPr>
        <w:t>8</w:t>
      </w:r>
      <w:r w:rsidR="005A767D" w:rsidRPr="006D1EAD">
        <w:rPr>
          <w:rFonts w:ascii="Times New Roman" w:hAnsi="Times New Roman" w:cs="Times New Roman"/>
        </w:rPr>
        <w:t xml:space="preserve"> mm. 139-142</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8</w:t>
      </w:r>
      <w:r w:rsidR="009B359E">
        <w:rPr>
          <w:rFonts w:ascii="Times New Roman" w:hAnsi="Times New Roman" w:cs="Times New Roman"/>
        </w:rPr>
        <w:t>7</w:t>
      </w:r>
    </w:p>
    <w:p w14:paraId="73B55093" w14:textId="77777777" w:rsidR="005E223D" w:rsidRPr="006D1EAD" w:rsidRDefault="005E223D" w:rsidP="005E223D">
      <w:pPr>
        <w:jc w:val="both"/>
        <w:rPr>
          <w:rFonts w:ascii="Times New Roman" w:hAnsi="Times New Roman" w:cs="Times New Roman"/>
        </w:rPr>
      </w:pPr>
    </w:p>
    <w:p w14:paraId="755A5AEC" w14:textId="22552269" w:rsidR="005E223D" w:rsidRPr="006D1EAD" w:rsidRDefault="005E223D" w:rsidP="005E223D">
      <w:pPr>
        <w:jc w:val="both"/>
        <w:rPr>
          <w:rFonts w:ascii="Times New Roman" w:hAnsi="Times New Roman" w:cs="Times New Roman"/>
        </w:rPr>
      </w:pPr>
      <w:r w:rsidRPr="006D1EAD">
        <w:rPr>
          <w:rFonts w:ascii="Times New Roman" w:hAnsi="Times New Roman" w:cs="Times New Roman"/>
        </w:rPr>
        <w:t>Music Example 4.2</w:t>
      </w:r>
      <w:r w:rsidR="006D1EAD" w:rsidRPr="006D1EAD">
        <w:rPr>
          <w:rFonts w:ascii="Times New Roman" w:hAnsi="Times New Roman" w:cs="Times New Roman"/>
        </w:rPr>
        <w:t>9</w:t>
      </w:r>
      <w:r w:rsidR="005A767D" w:rsidRPr="006D1EAD">
        <w:rPr>
          <w:rFonts w:ascii="Times New Roman" w:hAnsi="Times New Roman" w:cs="Times New Roman"/>
        </w:rPr>
        <w:t xml:space="preserve"> mm. 151-158</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384245">
        <w:rPr>
          <w:rFonts w:ascii="Times New Roman" w:hAnsi="Times New Roman" w:cs="Times New Roman"/>
        </w:rPr>
        <w:t>89</w:t>
      </w:r>
    </w:p>
    <w:p w14:paraId="0D707CC9" w14:textId="77777777" w:rsidR="005E223D" w:rsidRPr="006D1EAD" w:rsidRDefault="005E223D" w:rsidP="005E223D">
      <w:pPr>
        <w:jc w:val="both"/>
        <w:rPr>
          <w:rFonts w:ascii="Times New Roman" w:hAnsi="Times New Roman" w:cs="Times New Roman"/>
        </w:rPr>
      </w:pPr>
    </w:p>
    <w:p w14:paraId="265EF74A" w14:textId="055B560C" w:rsidR="005E223D" w:rsidRPr="006D1EAD" w:rsidRDefault="005E223D" w:rsidP="005E223D">
      <w:pPr>
        <w:jc w:val="both"/>
        <w:rPr>
          <w:rFonts w:ascii="Times New Roman" w:hAnsi="Times New Roman" w:cs="Times New Roman"/>
        </w:rPr>
      </w:pPr>
      <w:r w:rsidRPr="006D1EAD">
        <w:rPr>
          <w:rFonts w:ascii="Times New Roman" w:hAnsi="Times New Roman" w:cs="Times New Roman"/>
        </w:rPr>
        <w:t>Music Example 4.</w:t>
      </w:r>
      <w:r w:rsidR="006D1EAD" w:rsidRPr="006D1EAD">
        <w:rPr>
          <w:rFonts w:ascii="Times New Roman" w:hAnsi="Times New Roman" w:cs="Times New Roman"/>
        </w:rPr>
        <w:t>30</w:t>
      </w:r>
      <w:r w:rsidR="005A767D" w:rsidRPr="006D1EAD">
        <w:rPr>
          <w:rFonts w:ascii="Times New Roman" w:hAnsi="Times New Roman" w:cs="Times New Roman"/>
        </w:rPr>
        <w:t xml:space="preserve"> mm. 159-16</w:t>
      </w:r>
      <w:r w:rsidR="002959E3">
        <w:rPr>
          <w:rFonts w:ascii="Times New Roman" w:hAnsi="Times New Roman" w:cs="Times New Roman"/>
        </w:rPr>
        <w:t>3</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9B359E">
        <w:rPr>
          <w:rFonts w:ascii="Times New Roman" w:hAnsi="Times New Roman" w:cs="Times New Roman"/>
        </w:rPr>
        <w:t>91</w:t>
      </w:r>
    </w:p>
    <w:p w14:paraId="710CEDAD" w14:textId="77777777" w:rsidR="00F23164" w:rsidRPr="006D1EAD" w:rsidRDefault="00F23164" w:rsidP="005E223D">
      <w:pPr>
        <w:jc w:val="both"/>
      </w:pPr>
    </w:p>
    <w:p w14:paraId="216F3758" w14:textId="62E45365" w:rsidR="00AC58FF" w:rsidRPr="006D1EAD" w:rsidRDefault="00AC58FF" w:rsidP="00AC58FF">
      <w:pPr>
        <w:jc w:val="both"/>
        <w:rPr>
          <w:rFonts w:ascii="Times New Roman" w:hAnsi="Times New Roman" w:cs="Times New Roman"/>
        </w:rPr>
      </w:pPr>
      <w:r w:rsidRPr="006D1EAD">
        <w:rPr>
          <w:rFonts w:ascii="Times New Roman" w:hAnsi="Times New Roman" w:cs="Times New Roman"/>
        </w:rPr>
        <w:t>Music Example 4.3</w:t>
      </w:r>
      <w:r>
        <w:rPr>
          <w:rFonts w:ascii="Times New Roman" w:hAnsi="Times New Roman" w:cs="Times New Roman"/>
        </w:rPr>
        <w:t>1</w:t>
      </w:r>
      <w:r w:rsidRPr="006D1EAD">
        <w:rPr>
          <w:rFonts w:ascii="Times New Roman" w:hAnsi="Times New Roman" w:cs="Times New Roman"/>
        </w:rPr>
        <w:t xml:space="preserve"> mm. 159-16</w:t>
      </w:r>
      <w:r>
        <w:rPr>
          <w:rFonts w:ascii="Times New Roman" w:hAnsi="Times New Roman" w:cs="Times New Roman"/>
        </w:rPr>
        <w:t>3</w:t>
      </w:r>
      <w:r w:rsidRPr="006D1EAD">
        <w:rPr>
          <w:rFonts w:ascii="Times New Roman" w:hAnsi="Times New Roman" w:cs="Times New Roman"/>
        </w:rPr>
        <w:t xml:space="preserve"> ..................................................................................</w:t>
      </w:r>
      <w:r w:rsidR="00946672">
        <w:rPr>
          <w:rFonts w:ascii="Times New Roman" w:hAnsi="Times New Roman" w:cs="Times New Roman"/>
        </w:rPr>
        <w:t xml:space="preserve">  </w:t>
      </w:r>
      <w:r w:rsidRPr="006D1EAD">
        <w:rPr>
          <w:rFonts w:ascii="Times New Roman" w:hAnsi="Times New Roman" w:cs="Times New Roman"/>
        </w:rPr>
        <w:t xml:space="preserve"> </w:t>
      </w:r>
      <w:r w:rsidR="00D830F7">
        <w:rPr>
          <w:rFonts w:ascii="Times New Roman" w:hAnsi="Times New Roman" w:cs="Times New Roman"/>
        </w:rPr>
        <w:t>9</w:t>
      </w:r>
      <w:r w:rsidR="009B359E">
        <w:rPr>
          <w:rFonts w:ascii="Times New Roman" w:hAnsi="Times New Roman" w:cs="Times New Roman"/>
        </w:rPr>
        <w:t>3</w:t>
      </w:r>
    </w:p>
    <w:p w14:paraId="32F60CA0" w14:textId="77777777" w:rsidR="00AC58FF" w:rsidRDefault="00AC58FF" w:rsidP="00F23164">
      <w:pPr>
        <w:jc w:val="both"/>
        <w:rPr>
          <w:rFonts w:ascii="Times New Roman" w:hAnsi="Times New Roman" w:cs="Times New Roman"/>
        </w:rPr>
      </w:pPr>
    </w:p>
    <w:p w14:paraId="180709CD" w14:textId="43C935D5" w:rsidR="00F23164" w:rsidRPr="006D1EAD" w:rsidRDefault="00F23164" w:rsidP="00F23164">
      <w:pPr>
        <w:jc w:val="both"/>
        <w:rPr>
          <w:rFonts w:ascii="Times New Roman" w:hAnsi="Times New Roman" w:cs="Times New Roman"/>
        </w:rPr>
      </w:pPr>
      <w:r w:rsidRPr="006D1EAD">
        <w:rPr>
          <w:rFonts w:ascii="Times New Roman" w:hAnsi="Times New Roman" w:cs="Times New Roman"/>
        </w:rPr>
        <w:t>Music Example 4.3</w:t>
      </w:r>
      <w:r w:rsidR="00AC58FF">
        <w:rPr>
          <w:rFonts w:ascii="Times New Roman" w:hAnsi="Times New Roman" w:cs="Times New Roman"/>
        </w:rPr>
        <w:t>2</w:t>
      </w:r>
      <w:r w:rsidR="005A767D" w:rsidRPr="006D1EAD">
        <w:rPr>
          <w:rFonts w:ascii="Times New Roman" w:hAnsi="Times New Roman" w:cs="Times New Roman"/>
        </w:rPr>
        <w:t xml:space="preserve"> mm. 168-177</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9838AE" w:rsidRPr="006D1EAD">
        <w:rPr>
          <w:rFonts w:ascii="Times New Roman" w:hAnsi="Times New Roman" w:cs="Times New Roman"/>
        </w:rPr>
        <w:t>9</w:t>
      </w:r>
      <w:r w:rsidR="009B359E">
        <w:rPr>
          <w:rFonts w:ascii="Times New Roman" w:hAnsi="Times New Roman" w:cs="Times New Roman"/>
        </w:rPr>
        <w:t>5</w:t>
      </w:r>
    </w:p>
    <w:p w14:paraId="6EC6C550" w14:textId="77777777" w:rsidR="00F23164" w:rsidRPr="006D1EAD" w:rsidRDefault="00F23164" w:rsidP="005E223D">
      <w:pPr>
        <w:jc w:val="both"/>
      </w:pPr>
    </w:p>
    <w:p w14:paraId="5A8C83C6" w14:textId="6D5C7EEA" w:rsidR="00F23164" w:rsidRPr="006D1EAD" w:rsidRDefault="00F23164" w:rsidP="00F23164">
      <w:pPr>
        <w:jc w:val="both"/>
        <w:rPr>
          <w:rFonts w:ascii="Times New Roman" w:hAnsi="Times New Roman" w:cs="Times New Roman"/>
        </w:rPr>
      </w:pPr>
      <w:r w:rsidRPr="006D1EAD">
        <w:rPr>
          <w:rFonts w:ascii="Times New Roman" w:hAnsi="Times New Roman" w:cs="Times New Roman"/>
        </w:rPr>
        <w:t>Music Example 4.3</w:t>
      </w:r>
      <w:r w:rsidR="00AC58FF">
        <w:rPr>
          <w:rFonts w:ascii="Times New Roman" w:hAnsi="Times New Roman" w:cs="Times New Roman"/>
        </w:rPr>
        <w:t>3</w:t>
      </w:r>
      <w:r w:rsidR="005A767D" w:rsidRPr="006D1EAD">
        <w:rPr>
          <w:rFonts w:ascii="Times New Roman" w:hAnsi="Times New Roman" w:cs="Times New Roman"/>
        </w:rPr>
        <w:t xml:space="preserve"> mm. 194-200</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9</w:t>
      </w:r>
      <w:r w:rsidR="009B359E">
        <w:rPr>
          <w:rFonts w:ascii="Times New Roman" w:hAnsi="Times New Roman" w:cs="Times New Roman"/>
        </w:rPr>
        <w:t>8</w:t>
      </w:r>
    </w:p>
    <w:p w14:paraId="36BEB4C7" w14:textId="77777777" w:rsidR="00DD7997" w:rsidRPr="006D1EAD" w:rsidRDefault="00DD7997" w:rsidP="00DD7997">
      <w:pPr>
        <w:jc w:val="both"/>
        <w:rPr>
          <w:rFonts w:ascii="Times New Roman" w:hAnsi="Times New Roman" w:cs="Times New Roman"/>
        </w:rPr>
      </w:pPr>
    </w:p>
    <w:p w14:paraId="14BEA65E" w14:textId="78AD0699" w:rsidR="00DD7997" w:rsidRPr="006D1EAD" w:rsidRDefault="00DD7997" w:rsidP="00DD7997">
      <w:pPr>
        <w:jc w:val="both"/>
        <w:rPr>
          <w:rFonts w:ascii="Times New Roman" w:hAnsi="Times New Roman" w:cs="Times New Roman"/>
        </w:rPr>
      </w:pPr>
      <w:r w:rsidRPr="006D1EAD">
        <w:rPr>
          <w:rFonts w:ascii="Times New Roman" w:hAnsi="Times New Roman" w:cs="Times New Roman"/>
        </w:rPr>
        <w:t>Music Example 4.3</w:t>
      </w:r>
      <w:r w:rsidR="00AC58FF">
        <w:rPr>
          <w:rFonts w:ascii="Times New Roman" w:hAnsi="Times New Roman" w:cs="Times New Roman"/>
        </w:rPr>
        <w:t>4</w:t>
      </w:r>
      <w:r w:rsidR="005A767D" w:rsidRPr="006D1EAD">
        <w:rPr>
          <w:rFonts w:ascii="Times New Roman" w:hAnsi="Times New Roman" w:cs="Times New Roman"/>
        </w:rPr>
        <w:t xml:space="preserve"> mm. 213-218</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9B359E">
        <w:rPr>
          <w:rFonts w:ascii="Times New Roman" w:hAnsi="Times New Roman" w:cs="Times New Roman"/>
        </w:rPr>
        <w:t>100</w:t>
      </w:r>
    </w:p>
    <w:p w14:paraId="71011AD8" w14:textId="77777777" w:rsidR="00DD7997" w:rsidRPr="006D1EAD" w:rsidRDefault="00DD7997" w:rsidP="00DD7997">
      <w:pPr>
        <w:jc w:val="both"/>
        <w:rPr>
          <w:rFonts w:ascii="Times New Roman" w:hAnsi="Times New Roman" w:cs="Times New Roman"/>
        </w:rPr>
      </w:pPr>
    </w:p>
    <w:p w14:paraId="526FC13C" w14:textId="55DA9791" w:rsidR="00DD7997" w:rsidRPr="006D1EAD" w:rsidRDefault="00DD7997" w:rsidP="00DD7997">
      <w:pPr>
        <w:jc w:val="both"/>
        <w:rPr>
          <w:rFonts w:ascii="Times New Roman" w:hAnsi="Times New Roman" w:cs="Times New Roman"/>
        </w:rPr>
      </w:pPr>
      <w:r w:rsidRPr="006D1EAD">
        <w:rPr>
          <w:rFonts w:ascii="Times New Roman" w:hAnsi="Times New Roman" w:cs="Times New Roman"/>
        </w:rPr>
        <w:t>Music Example 4.3</w:t>
      </w:r>
      <w:r w:rsidR="00AC58FF">
        <w:rPr>
          <w:rFonts w:ascii="Times New Roman" w:hAnsi="Times New Roman" w:cs="Times New Roman"/>
        </w:rPr>
        <w:t>5</w:t>
      </w:r>
      <w:r w:rsidR="005A767D" w:rsidRPr="006D1EAD">
        <w:rPr>
          <w:rFonts w:ascii="Times New Roman" w:hAnsi="Times New Roman" w:cs="Times New Roman"/>
        </w:rPr>
        <w:t xml:space="preserve"> mm. 219-222</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9B359E">
        <w:rPr>
          <w:rFonts w:ascii="Times New Roman" w:hAnsi="Times New Roman" w:cs="Times New Roman"/>
        </w:rPr>
        <w:t>102</w:t>
      </w:r>
    </w:p>
    <w:p w14:paraId="245502E0" w14:textId="77777777" w:rsidR="00DD7997" w:rsidRPr="006D1EAD" w:rsidRDefault="00DD7997" w:rsidP="00DD7997">
      <w:pPr>
        <w:jc w:val="both"/>
        <w:rPr>
          <w:rFonts w:ascii="Times New Roman" w:hAnsi="Times New Roman" w:cs="Times New Roman"/>
        </w:rPr>
      </w:pPr>
    </w:p>
    <w:p w14:paraId="6C5C0A50" w14:textId="0D229CDA" w:rsidR="00DD7997" w:rsidRPr="006D1EAD" w:rsidRDefault="00DD7997" w:rsidP="00DD7997">
      <w:pPr>
        <w:jc w:val="both"/>
        <w:rPr>
          <w:rFonts w:ascii="Times New Roman" w:hAnsi="Times New Roman" w:cs="Times New Roman"/>
        </w:rPr>
      </w:pPr>
      <w:r w:rsidRPr="006D1EAD">
        <w:rPr>
          <w:rFonts w:ascii="Times New Roman" w:hAnsi="Times New Roman" w:cs="Times New Roman"/>
        </w:rPr>
        <w:t>Music Example 4.3</w:t>
      </w:r>
      <w:r w:rsidR="00AC58FF">
        <w:rPr>
          <w:rFonts w:ascii="Times New Roman" w:hAnsi="Times New Roman" w:cs="Times New Roman"/>
        </w:rPr>
        <w:t>6</w:t>
      </w:r>
      <w:r w:rsidR="005A767D" w:rsidRPr="006D1EAD">
        <w:rPr>
          <w:rFonts w:ascii="Times New Roman" w:hAnsi="Times New Roman" w:cs="Times New Roman"/>
        </w:rPr>
        <w:t xml:space="preserve"> mm. 223-226 </w:t>
      </w:r>
      <w:r w:rsidRPr="006D1EAD">
        <w:rPr>
          <w:rFonts w:ascii="Times New Roman" w:hAnsi="Times New Roman" w:cs="Times New Roman"/>
        </w:rPr>
        <w:t>......................................................</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D830F7">
        <w:rPr>
          <w:rFonts w:ascii="Times New Roman" w:hAnsi="Times New Roman" w:cs="Times New Roman"/>
        </w:rPr>
        <w:t>10</w:t>
      </w:r>
      <w:r w:rsidR="009B359E">
        <w:rPr>
          <w:rFonts w:ascii="Times New Roman" w:hAnsi="Times New Roman" w:cs="Times New Roman"/>
        </w:rPr>
        <w:t>3</w:t>
      </w:r>
    </w:p>
    <w:p w14:paraId="22048F15" w14:textId="77777777" w:rsidR="00DD7997" w:rsidRPr="006D1EAD" w:rsidRDefault="00DD7997" w:rsidP="00DD7997">
      <w:pPr>
        <w:jc w:val="both"/>
      </w:pPr>
    </w:p>
    <w:p w14:paraId="23F1E163" w14:textId="7741C1EA" w:rsidR="00DD7997" w:rsidRPr="006D1EAD" w:rsidRDefault="00DD7997" w:rsidP="00DD7997">
      <w:pPr>
        <w:jc w:val="both"/>
        <w:rPr>
          <w:rFonts w:ascii="Times New Roman" w:hAnsi="Times New Roman" w:cs="Times New Roman"/>
        </w:rPr>
      </w:pPr>
      <w:r w:rsidRPr="006D1EAD">
        <w:rPr>
          <w:rFonts w:ascii="Times New Roman" w:hAnsi="Times New Roman" w:cs="Times New Roman"/>
        </w:rPr>
        <w:t>Music Example 4.3</w:t>
      </w:r>
      <w:r w:rsidR="00AC58FF">
        <w:rPr>
          <w:rFonts w:ascii="Times New Roman" w:hAnsi="Times New Roman" w:cs="Times New Roman"/>
        </w:rPr>
        <w:t>7</w:t>
      </w:r>
      <w:r w:rsidR="005A767D" w:rsidRPr="006D1EAD">
        <w:rPr>
          <w:rFonts w:ascii="Times New Roman" w:hAnsi="Times New Roman" w:cs="Times New Roman"/>
        </w:rPr>
        <w:t xml:space="preserve"> mm. 227-230</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2959E3">
        <w:rPr>
          <w:rFonts w:ascii="Times New Roman" w:hAnsi="Times New Roman" w:cs="Times New Roman"/>
        </w:rPr>
        <w:t>10</w:t>
      </w:r>
      <w:r w:rsidR="009B359E">
        <w:rPr>
          <w:rFonts w:ascii="Times New Roman" w:hAnsi="Times New Roman" w:cs="Times New Roman"/>
        </w:rPr>
        <w:t>4</w:t>
      </w:r>
    </w:p>
    <w:p w14:paraId="116054C1" w14:textId="77777777" w:rsidR="00DD7997" w:rsidRPr="006D1EAD" w:rsidRDefault="00DD7997" w:rsidP="00DD7997">
      <w:pPr>
        <w:jc w:val="both"/>
      </w:pPr>
    </w:p>
    <w:p w14:paraId="37A03606" w14:textId="47ED04DE" w:rsidR="00DD7997" w:rsidRPr="006D1EAD" w:rsidRDefault="00DD7997" w:rsidP="00DD7997">
      <w:pPr>
        <w:jc w:val="both"/>
        <w:rPr>
          <w:rFonts w:ascii="Times New Roman" w:hAnsi="Times New Roman" w:cs="Times New Roman"/>
        </w:rPr>
      </w:pPr>
      <w:r w:rsidRPr="006D1EAD">
        <w:rPr>
          <w:rFonts w:ascii="Times New Roman" w:hAnsi="Times New Roman" w:cs="Times New Roman"/>
        </w:rPr>
        <w:t>Music Example 4.3</w:t>
      </w:r>
      <w:r w:rsidR="00AC58FF">
        <w:rPr>
          <w:rFonts w:ascii="Times New Roman" w:hAnsi="Times New Roman" w:cs="Times New Roman"/>
        </w:rPr>
        <w:t>8</w:t>
      </w:r>
      <w:r w:rsidR="005A767D" w:rsidRPr="006D1EAD">
        <w:rPr>
          <w:rFonts w:ascii="Times New Roman" w:hAnsi="Times New Roman" w:cs="Times New Roman"/>
        </w:rPr>
        <w:t xml:space="preserve"> mm. 235-239</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6D1EAD" w:rsidRPr="006D1EAD">
        <w:rPr>
          <w:rFonts w:ascii="Times New Roman" w:hAnsi="Times New Roman" w:cs="Times New Roman"/>
        </w:rPr>
        <w:t>10</w:t>
      </w:r>
      <w:r w:rsidR="009B359E">
        <w:rPr>
          <w:rFonts w:ascii="Times New Roman" w:hAnsi="Times New Roman" w:cs="Times New Roman"/>
        </w:rPr>
        <w:t>5</w:t>
      </w:r>
    </w:p>
    <w:p w14:paraId="0F6AB959" w14:textId="3C4068AF" w:rsidR="00F23164" w:rsidRPr="006D1EAD" w:rsidRDefault="00F23164" w:rsidP="005E223D">
      <w:pPr>
        <w:jc w:val="both"/>
      </w:pPr>
    </w:p>
    <w:p w14:paraId="0C55396B" w14:textId="463AE1BE" w:rsidR="00677A2C" w:rsidRPr="006D1EAD" w:rsidRDefault="00677A2C" w:rsidP="00677A2C">
      <w:pPr>
        <w:jc w:val="both"/>
        <w:rPr>
          <w:rFonts w:ascii="Times New Roman" w:hAnsi="Times New Roman" w:cs="Times New Roman"/>
        </w:rPr>
      </w:pPr>
      <w:r w:rsidRPr="006D1EAD">
        <w:rPr>
          <w:rFonts w:ascii="Times New Roman" w:hAnsi="Times New Roman" w:cs="Times New Roman"/>
        </w:rPr>
        <w:t>Music Example 4.3</w:t>
      </w:r>
      <w:r w:rsidR="00AC58FF">
        <w:rPr>
          <w:rFonts w:ascii="Times New Roman" w:hAnsi="Times New Roman" w:cs="Times New Roman"/>
        </w:rPr>
        <w:t>9</w:t>
      </w:r>
      <w:r w:rsidR="005A767D" w:rsidRPr="006D1EAD">
        <w:rPr>
          <w:rFonts w:ascii="Times New Roman" w:hAnsi="Times New Roman" w:cs="Times New Roman"/>
        </w:rPr>
        <w:t xml:space="preserve"> mm. 240-243</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9838AE" w:rsidRPr="006D1EAD">
        <w:rPr>
          <w:rFonts w:ascii="Times New Roman" w:hAnsi="Times New Roman" w:cs="Times New Roman"/>
        </w:rPr>
        <w:t>10</w:t>
      </w:r>
      <w:r w:rsidR="009B359E">
        <w:rPr>
          <w:rFonts w:ascii="Times New Roman" w:hAnsi="Times New Roman" w:cs="Times New Roman"/>
        </w:rPr>
        <w:t>6</w:t>
      </w:r>
    </w:p>
    <w:p w14:paraId="47EB68D5" w14:textId="4ECA9972" w:rsidR="00E47D2E" w:rsidRPr="006D1EAD" w:rsidRDefault="00E47D2E" w:rsidP="005E223D">
      <w:pPr>
        <w:jc w:val="both"/>
      </w:pPr>
    </w:p>
    <w:p w14:paraId="2D217BD6" w14:textId="183B515F" w:rsidR="00E47D2E" w:rsidRPr="006D1EAD" w:rsidRDefault="00E47D2E" w:rsidP="00E47D2E">
      <w:pPr>
        <w:jc w:val="both"/>
        <w:rPr>
          <w:rFonts w:ascii="Times New Roman" w:hAnsi="Times New Roman" w:cs="Times New Roman"/>
        </w:rPr>
      </w:pPr>
      <w:r w:rsidRPr="006D1EAD">
        <w:rPr>
          <w:rFonts w:ascii="Times New Roman" w:hAnsi="Times New Roman" w:cs="Times New Roman"/>
        </w:rPr>
        <w:t>Music Example 4.</w:t>
      </w:r>
      <w:r w:rsidR="00AC58FF">
        <w:rPr>
          <w:rFonts w:ascii="Times New Roman" w:hAnsi="Times New Roman" w:cs="Times New Roman"/>
        </w:rPr>
        <w:t>40</w:t>
      </w:r>
      <w:r w:rsidR="005A767D" w:rsidRPr="006D1EAD">
        <w:rPr>
          <w:rFonts w:ascii="Times New Roman" w:hAnsi="Times New Roman" w:cs="Times New Roman"/>
        </w:rPr>
        <w:t xml:space="preserve"> mm. 250-257</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EE0C97" w:rsidRPr="006D1EAD">
        <w:rPr>
          <w:rFonts w:ascii="Times New Roman" w:hAnsi="Times New Roman" w:cs="Times New Roman"/>
        </w:rPr>
        <w:t>.</w:t>
      </w:r>
      <w:r w:rsidRPr="006D1EAD">
        <w:rPr>
          <w:rFonts w:ascii="Times New Roman" w:hAnsi="Times New Roman" w:cs="Times New Roman"/>
        </w:rPr>
        <w:t>.......</w:t>
      </w:r>
      <w:r w:rsidR="009838AE"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9838AE" w:rsidRPr="006D1EAD">
        <w:rPr>
          <w:rFonts w:ascii="Times New Roman" w:hAnsi="Times New Roman" w:cs="Times New Roman"/>
        </w:rPr>
        <w:t>10</w:t>
      </w:r>
      <w:r w:rsidR="009B359E">
        <w:rPr>
          <w:rFonts w:ascii="Times New Roman" w:hAnsi="Times New Roman" w:cs="Times New Roman"/>
        </w:rPr>
        <w:t>7</w:t>
      </w:r>
    </w:p>
    <w:p w14:paraId="0F66CF36" w14:textId="77777777" w:rsidR="00E47D2E" w:rsidRPr="006D1EAD" w:rsidRDefault="00E47D2E" w:rsidP="005E223D">
      <w:pPr>
        <w:jc w:val="both"/>
      </w:pPr>
    </w:p>
    <w:p w14:paraId="0BA4321D" w14:textId="3602CE7E" w:rsidR="00E47D2E" w:rsidRPr="006D1EAD" w:rsidRDefault="00E47D2E" w:rsidP="005E223D">
      <w:pPr>
        <w:jc w:val="both"/>
        <w:rPr>
          <w:rFonts w:ascii="Times New Roman" w:hAnsi="Times New Roman" w:cs="Times New Roman"/>
        </w:rPr>
      </w:pPr>
      <w:r w:rsidRPr="006D1EAD">
        <w:rPr>
          <w:rFonts w:ascii="Times New Roman" w:hAnsi="Times New Roman" w:cs="Times New Roman"/>
        </w:rPr>
        <w:t>Music Example 4.</w:t>
      </w:r>
      <w:r w:rsidR="006D1EAD" w:rsidRPr="006D1EAD">
        <w:rPr>
          <w:rFonts w:ascii="Times New Roman" w:hAnsi="Times New Roman" w:cs="Times New Roman"/>
        </w:rPr>
        <w:t>4</w:t>
      </w:r>
      <w:r w:rsidR="00AC58FF">
        <w:rPr>
          <w:rFonts w:ascii="Times New Roman" w:hAnsi="Times New Roman" w:cs="Times New Roman"/>
        </w:rPr>
        <w:t>1</w:t>
      </w:r>
      <w:r w:rsidR="005A767D" w:rsidRPr="006D1EAD">
        <w:rPr>
          <w:rFonts w:ascii="Times New Roman" w:hAnsi="Times New Roman" w:cs="Times New Roman"/>
        </w:rPr>
        <w:t xml:space="preserve"> mm. 262-263</w:t>
      </w:r>
      <w:r w:rsidRPr="006D1EAD">
        <w:rPr>
          <w:rFonts w:ascii="Times New Roman" w:hAnsi="Times New Roman" w:cs="Times New Roman"/>
        </w:rPr>
        <w:t xml:space="preserve"> ..............................</w:t>
      </w:r>
      <w:r w:rsidR="00EE0C97" w:rsidRPr="006D1EAD">
        <w:rPr>
          <w:rFonts w:ascii="Times New Roman" w:hAnsi="Times New Roman" w:cs="Times New Roman"/>
        </w:rPr>
        <w:t>.</w:t>
      </w:r>
      <w:r w:rsidRPr="006D1EAD">
        <w:rPr>
          <w:rFonts w:ascii="Times New Roman" w:hAnsi="Times New Roman" w:cs="Times New Roman"/>
        </w:rPr>
        <w:t>....................................</w:t>
      </w:r>
      <w:r w:rsidR="008952F0" w:rsidRPr="006D1EAD">
        <w:rPr>
          <w:rFonts w:ascii="Times New Roman" w:hAnsi="Times New Roman" w:cs="Times New Roman"/>
        </w:rPr>
        <w:t>.</w:t>
      </w:r>
      <w:r w:rsidRPr="006D1EAD">
        <w:rPr>
          <w:rFonts w:ascii="Times New Roman" w:hAnsi="Times New Roman" w:cs="Times New Roman"/>
        </w:rPr>
        <w:t>...</w:t>
      </w:r>
      <w:r w:rsidR="00EE0C97" w:rsidRPr="006D1EAD">
        <w:rPr>
          <w:rFonts w:ascii="Times New Roman" w:hAnsi="Times New Roman" w:cs="Times New Roman"/>
        </w:rPr>
        <w:t>.</w:t>
      </w:r>
      <w:r w:rsidRPr="006D1EAD">
        <w:rPr>
          <w:rFonts w:ascii="Times New Roman" w:hAnsi="Times New Roman" w:cs="Times New Roman"/>
        </w:rPr>
        <w:t>........</w:t>
      </w:r>
      <w:r w:rsidR="00946672">
        <w:rPr>
          <w:rFonts w:ascii="Times New Roman" w:hAnsi="Times New Roman" w:cs="Times New Roman"/>
        </w:rPr>
        <w:t xml:space="preserve">  </w:t>
      </w:r>
      <w:r w:rsidRPr="006D1EAD">
        <w:rPr>
          <w:rFonts w:ascii="Times New Roman" w:hAnsi="Times New Roman" w:cs="Times New Roman"/>
        </w:rPr>
        <w:t xml:space="preserve"> </w:t>
      </w:r>
      <w:r w:rsidR="008952F0" w:rsidRPr="006D1EAD">
        <w:rPr>
          <w:rFonts w:ascii="Times New Roman" w:hAnsi="Times New Roman" w:cs="Times New Roman"/>
        </w:rPr>
        <w:t>10</w:t>
      </w:r>
      <w:r w:rsidR="009B359E">
        <w:rPr>
          <w:rFonts w:ascii="Times New Roman" w:hAnsi="Times New Roman" w:cs="Times New Roman"/>
        </w:rPr>
        <w:t>8</w:t>
      </w:r>
    </w:p>
    <w:p w14:paraId="3B5796E4" w14:textId="77777777" w:rsidR="002B3233" w:rsidRPr="002B3233" w:rsidRDefault="002B3233" w:rsidP="002B3233">
      <w:pPr>
        <w:jc w:val="both"/>
        <w:rPr>
          <w:rFonts w:ascii="Times New Roman" w:hAnsi="Times New Roman" w:cs="Times New Roman"/>
          <w:highlight w:val="yellow"/>
        </w:rPr>
      </w:pPr>
    </w:p>
    <w:p w14:paraId="21345F5E" w14:textId="77777777" w:rsidR="002B3233" w:rsidRPr="00FD7BFB" w:rsidRDefault="002B3233" w:rsidP="002B3233">
      <w:pPr>
        <w:jc w:val="both"/>
      </w:pPr>
    </w:p>
    <w:p w14:paraId="15D9B951" w14:textId="0401AE82" w:rsidR="002B3233" w:rsidRPr="00FD7BFB" w:rsidRDefault="002B3233" w:rsidP="005E223D">
      <w:pPr>
        <w:jc w:val="both"/>
        <w:rPr>
          <w:rFonts w:ascii="Times New Roman" w:hAnsi="Times New Roman" w:cs="Times New Roman"/>
        </w:rPr>
        <w:sectPr w:rsidR="002B3233" w:rsidRPr="00FD7BFB" w:rsidSect="004E22F9">
          <w:pgSz w:w="12240" w:h="15840"/>
          <w:pgMar w:top="1440" w:right="1440" w:bottom="1440" w:left="2160" w:header="720" w:footer="720" w:gutter="0"/>
          <w:pgNumType w:fmt="lowerRoman" w:start="9"/>
          <w:cols w:space="720"/>
          <w:docGrid w:linePitch="360"/>
        </w:sectPr>
      </w:pPr>
    </w:p>
    <w:p w14:paraId="3E129E84" w14:textId="77777777" w:rsidR="00613D0F" w:rsidRPr="00311990" w:rsidRDefault="00613D0F" w:rsidP="00613D0F">
      <w:pPr>
        <w:pStyle w:val="NormalWeb"/>
        <w:jc w:val="center"/>
        <w:rPr>
          <w:i/>
          <w:iCs/>
        </w:rPr>
      </w:pPr>
      <w:r w:rsidRPr="00311990">
        <w:lastRenderedPageBreak/>
        <w:t xml:space="preserve">AN ORCHESTRATION ANALYSIS OF KEVIN WALCZYK’S </w:t>
      </w:r>
      <w:r w:rsidRPr="00311990">
        <w:rPr>
          <w:i/>
          <w:iCs/>
        </w:rPr>
        <w:t xml:space="preserve">CONCERTO </w:t>
      </w:r>
    </w:p>
    <w:p w14:paraId="6B5809D0" w14:textId="77777777" w:rsidR="00613D0F" w:rsidRDefault="00613D0F" w:rsidP="00613D0F">
      <w:pPr>
        <w:pStyle w:val="NormalWeb"/>
        <w:jc w:val="center"/>
      </w:pPr>
      <w:r w:rsidRPr="00311990">
        <w:rPr>
          <w:i/>
          <w:iCs/>
        </w:rPr>
        <w:t>GAUCHO FOR TRUMPET AND WIND ENSEMBLE</w:t>
      </w:r>
      <w:r w:rsidRPr="00311990">
        <w:t xml:space="preserve"> (2007) IN CONTEXT WITH </w:t>
      </w:r>
    </w:p>
    <w:p w14:paraId="2B7D64ED" w14:textId="4D5C2BAD" w:rsidR="00613D0F" w:rsidRDefault="00613D0F" w:rsidP="00613D0F">
      <w:pPr>
        <w:pStyle w:val="NormalWeb"/>
        <w:jc w:val="center"/>
      </w:pPr>
      <w:r w:rsidRPr="00311990">
        <w:t xml:space="preserve">THE CONCERTO GENRE FOR BANDS FROM </w:t>
      </w:r>
      <w:r w:rsidR="00352D5A">
        <w:t>1</w:t>
      </w:r>
      <w:r w:rsidR="00DC6983">
        <w:t>880 TO 2007</w:t>
      </w:r>
    </w:p>
    <w:p w14:paraId="76F658B8" w14:textId="4929B0AC" w:rsidR="00C02C1D" w:rsidRPr="00FD7BFB" w:rsidRDefault="00C02C1D" w:rsidP="00C02C1D">
      <w:pPr>
        <w:pStyle w:val="NormalWeb"/>
        <w:jc w:val="center"/>
      </w:pPr>
      <w:r w:rsidRPr="00FD7BFB">
        <w:t>by</w:t>
      </w:r>
    </w:p>
    <w:p w14:paraId="63B67CBC" w14:textId="77777777" w:rsidR="00C02C1D" w:rsidRPr="00FD7BFB" w:rsidRDefault="00C02C1D" w:rsidP="00C02C1D">
      <w:pPr>
        <w:pStyle w:val="NormalWeb"/>
        <w:jc w:val="center"/>
      </w:pPr>
      <w:r w:rsidRPr="00FD7BFB">
        <w:t>JON R. M. CONRAD</w:t>
      </w:r>
    </w:p>
    <w:p w14:paraId="6ADC15BB" w14:textId="77777777" w:rsidR="00C02C1D" w:rsidRPr="00FD7BFB" w:rsidRDefault="00C02C1D" w:rsidP="00C02C1D">
      <w:pPr>
        <w:pStyle w:val="NormalWeb"/>
        <w:jc w:val="center"/>
      </w:pPr>
      <w:r w:rsidRPr="00FD7BFB">
        <w:t>ABSTRACT</w:t>
      </w:r>
    </w:p>
    <w:p w14:paraId="74027B94" w14:textId="2D0E065E" w:rsidR="00EE2D5C" w:rsidRPr="00FD7BFB" w:rsidRDefault="00C02C1D" w:rsidP="00EE2D5C">
      <w:pPr>
        <w:pStyle w:val="NormalWeb"/>
        <w:spacing w:line="480" w:lineRule="auto"/>
      </w:pPr>
      <w:r w:rsidRPr="00FD7BFB">
        <w:tab/>
      </w:r>
      <w:r w:rsidR="00EE2D5C" w:rsidRPr="00FD7BFB">
        <w:t xml:space="preserve">Kevin Walczyk’s (b. 1964) </w:t>
      </w:r>
      <w:r w:rsidR="00EE2D5C" w:rsidRPr="00FD7BFB">
        <w:rPr>
          <w:i/>
          <w:iCs/>
        </w:rPr>
        <w:t xml:space="preserve">Concerto Gaucho for Trumpet and Wind Ensemble </w:t>
      </w:r>
      <w:r w:rsidR="00EE2D5C" w:rsidRPr="00FD7BFB">
        <w:t xml:space="preserve">(2007) represents a significant development of original literature for soloist and full band orchestration. While the twentieth-century band movement gained momentum through many initiatives that primarily focused on developing an original body of literature for the band, new initiatives began focusing with similar intensity on developing an original repertoire featuring soloists. </w:t>
      </w:r>
      <w:r w:rsidR="00EE2D5C">
        <w:t>Since the beginning of the twenty-first century</w:t>
      </w:r>
      <w:r w:rsidR="00EE2D5C" w:rsidRPr="00FD7BFB">
        <w:t>, significant progress was made in adding artistic solo literature to the band’s repertoire. This document provides context to the evolution of wind band literature with soloists in regard to addressing balance issues while utilizing the full resource of woodwind, brass, and percussion instruments. The document examine</w:t>
      </w:r>
      <w:r w:rsidR="00EE2D5C">
        <w:t>s</w:t>
      </w:r>
      <w:r w:rsidR="00EE2D5C" w:rsidRPr="00FD7BFB">
        <w:t xml:space="preserve"> </w:t>
      </w:r>
      <w:r w:rsidR="00EE2D5C" w:rsidRPr="00FD7BFB">
        <w:rPr>
          <w:i/>
          <w:iCs/>
        </w:rPr>
        <w:t xml:space="preserve">Concerto Gaucho for Trumpet and Wind Ensemble </w:t>
      </w:r>
      <w:r w:rsidR="00280CCB" w:rsidRPr="00280CCB">
        <w:t xml:space="preserve">through a phrase-by-phrase </w:t>
      </w:r>
      <w:r w:rsidR="00280CCB">
        <w:t>analysis</w:t>
      </w:r>
      <w:r w:rsidR="00280CCB" w:rsidRPr="00280CCB">
        <w:t xml:space="preserve"> of orchestration techniques in regard to balance with the solo voice and clarity within the ensemble</w:t>
      </w:r>
      <w:r w:rsidR="00280CCB">
        <w:t xml:space="preserve">. </w:t>
      </w:r>
    </w:p>
    <w:p w14:paraId="525D3B3E" w14:textId="1E4BD434" w:rsidR="00F42AC9" w:rsidRPr="00FD7BFB" w:rsidRDefault="00F42AC9" w:rsidP="00F42AC9">
      <w:pPr>
        <w:pStyle w:val="NormalWeb"/>
        <w:spacing w:line="480" w:lineRule="auto"/>
      </w:pPr>
    </w:p>
    <w:p w14:paraId="09CC3DC1" w14:textId="77777777" w:rsidR="00F42AC9" w:rsidRPr="00FD7BFB" w:rsidRDefault="00F42AC9" w:rsidP="00F42AC9">
      <w:pPr>
        <w:pStyle w:val="NormalWeb"/>
        <w:spacing w:line="480" w:lineRule="auto"/>
        <w:jc w:val="center"/>
        <w:rPr>
          <w:b/>
          <w:bCs/>
        </w:rPr>
        <w:sectPr w:rsidR="00F42AC9" w:rsidRPr="00FD7BFB" w:rsidSect="004E22F9">
          <w:pgSz w:w="12240" w:h="15840"/>
          <w:pgMar w:top="1440" w:right="1440" w:bottom="1440" w:left="2160" w:header="720" w:footer="720" w:gutter="0"/>
          <w:pgNumType w:fmt="lowerRoman" w:start="11"/>
          <w:cols w:space="720"/>
          <w:docGrid w:linePitch="360"/>
        </w:sectPr>
      </w:pPr>
    </w:p>
    <w:p w14:paraId="2DC42CFB" w14:textId="2B96C701" w:rsidR="007175A6" w:rsidRPr="00311990" w:rsidRDefault="007175A6" w:rsidP="00E63FA5">
      <w:pPr>
        <w:pStyle w:val="NormalWeb"/>
        <w:contextualSpacing/>
        <w:jc w:val="center"/>
      </w:pPr>
      <w:r w:rsidRPr="00311990">
        <w:lastRenderedPageBreak/>
        <w:t>CHAPTER ONE: INTRODUCTION</w:t>
      </w:r>
    </w:p>
    <w:p w14:paraId="59FE5C65" w14:textId="2619C71E" w:rsidR="007175A6" w:rsidRPr="00FD7BFB" w:rsidRDefault="007175A6" w:rsidP="00270D38">
      <w:pPr>
        <w:spacing w:line="480" w:lineRule="auto"/>
        <w:ind w:firstLine="720"/>
        <w:contextualSpacing/>
        <w:rPr>
          <w:rFonts w:ascii="Times New Roman" w:hAnsi="Times New Roman" w:cs="Times New Roman"/>
        </w:rPr>
      </w:pPr>
      <w:r w:rsidRPr="00FD7BFB">
        <w:rPr>
          <w:rFonts w:ascii="Times New Roman" w:hAnsi="Times New Roman" w:cs="Times New Roman"/>
        </w:rPr>
        <w:t xml:space="preserve">According to </w:t>
      </w:r>
      <w:r w:rsidRPr="00FD7BFB">
        <w:rPr>
          <w:rFonts w:ascii="Times New Roman" w:hAnsi="Times New Roman" w:cs="Times New Roman"/>
          <w:i/>
          <w:iCs/>
        </w:rPr>
        <w:t>The New Grove Dictionary of Music and Musicians</w:t>
      </w:r>
      <w:r w:rsidRPr="00FD7BFB">
        <w:rPr>
          <w:rFonts w:ascii="Times New Roman" w:hAnsi="Times New Roman" w:cs="Times New Roman"/>
        </w:rPr>
        <w:t xml:space="preserve">, the concerto has existed </w:t>
      </w:r>
      <w:r w:rsidR="00A2142F" w:rsidRPr="00FD7BFB">
        <w:rPr>
          <w:rFonts w:ascii="Times New Roman" w:hAnsi="Times New Roman" w:cs="Times New Roman"/>
        </w:rPr>
        <w:t xml:space="preserve">in various forms </w:t>
      </w:r>
      <w:r w:rsidR="00A30DFC" w:rsidRPr="00FD7BFB">
        <w:rPr>
          <w:rFonts w:ascii="Times New Roman" w:hAnsi="Times New Roman" w:cs="Times New Roman"/>
        </w:rPr>
        <w:t xml:space="preserve">since the seventeenth century </w:t>
      </w:r>
      <w:r w:rsidRPr="00FD7BFB">
        <w:rPr>
          <w:rFonts w:ascii="Times New Roman" w:hAnsi="Times New Roman" w:cs="Times New Roman"/>
        </w:rPr>
        <w:t>as “an instrumental work that maintains contrast between an orchestral ensemble and a smaller group or a solo instrument.”</w:t>
      </w:r>
      <w:r w:rsidRPr="00FD7BFB">
        <w:rPr>
          <w:rStyle w:val="FootnoteReference"/>
          <w:rFonts w:ascii="Times New Roman" w:hAnsi="Times New Roman" w:cs="Times New Roman"/>
        </w:rPr>
        <w:footnoteReference w:id="1"/>
      </w:r>
      <w:r w:rsidRPr="00FD7BFB">
        <w:rPr>
          <w:rFonts w:ascii="Times New Roman" w:hAnsi="Times New Roman" w:cs="Times New Roman"/>
        </w:rPr>
        <w:t xml:space="preserve"> The vast collection of </w:t>
      </w:r>
      <w:r w:rsidR="004460D4" w:rsidRPr="00FD7BFB">
        <w:rPr>
          <w:rFonts w:ascii="Times New Roman" w:hAnsi="Times New Roman" w:cs="Times New Roman"/>
        </w:rPr>
        <w:t xml:space="preserve">solo </w:t>
      </w:r>
      <w:r w:rsidRPr="00FD7BFB">
        <w:rPr>
          <w:rFonts w:ascii="Times New Roman" w:hAnsi="Times New Roman" w:cs="Times New Roman"/>
        </w:rPr>
        <w:t>co</w:t>
      </w:r>
      <w:r w:rsidR="00874F38" w:rsidRPr="00FD7BFB">
        <w:rPr>
          <w:rFonts w:ascii="Times New Roman" w:hAnsi="Times New Roman" w:cs="Times New Roman"/>
        </w:rPr>
        <w:t>ncert</w:t>
      </w:r>
      <w:r w:rsidR="008F6E4F" w:rsidRPr="00FD7BFB">
        <w:rPr>
          <w:rFonts w:ascii="Times New Roman" w:hAnsi="Times New Roman" w:cs="Times New Roman"/>
        </w:rPr>
        <w:t>i</w:t>
      </w:r>
      <w:r w:rsidRPr="00FD7BFB">
        <w:rPr>
          <w:rFonts w:ascii="Times New Roman" w:hAnsi="Times New Roman" w:cs="Times New Roman"/>
        </w:rPr>
        <w:t xml:space="preserve"> </w:t>
      </w:r>
      <w:r w:rsidR="004460D4" w:rsidRPr="00FD7BFB">
        <w:rPr>
          <w:rFonts w:ascii="Times New Roman" w:hAnsi="Times New Roman" w:cs="Times New Roman"/>
        </w:rPr>
        <w:t xml:space="preserve">for orchestra </w:t>
      </w:r>
      <w:r w:rsidR="00B817C1" w:rsidRPr="00FD7BFB">
        <w:rPr>
          <w:rFonts w:ascii="Times New Roman" w:hAnsi="Times New Roman" w:cs="Times New Roman"/>
        </w:rPr>
        <w:t xml:space="preserve">existing </w:t>
      </w:r>
      <w:r w:rsidR="004460D4" w:rsidRPr="00FD7BFB">
        <w:rPr>
          <w:rFonts w:ascii="Times New Roman" w:hAnsi="Times New Roman" w:cs="Times New Roman"/>
        </w:rPr>
        <w:t>today</w:t>
      </w:r>
      <w:r w:rsidR="00C65EA0" w:rsidRPr="00FD7BFB">
        <w:rPr>
          <w:rFonts w:ascii="Times New Roman" w:hAnsi="Times New Roman" w:cs="Times New Roman"/>
        </w:rPr>
        <w:t xml:space="preserve"> </w:t>
      </w:r>
      <w:r w:rsidR="00524F53" w:rsidRPr="00FD7BFB">
        <w:rPr>
          <w:rFonts w:ascii="Times New Roman" w:hAnsi="Times New Roman" w:cs="Times New Roman"/>
        </w:rPr>
        <w:t>indicates</w:t>
      </w:r>
      <w:r w:rsidRPr="00FD7BFB">
        <w:rPr>
          <w:rFonts w:ascii="Times New Roman" w:hAnsi="Times New Roman" w:cs="Times New Roman"/>
        </w:rPr>
        <w:t xml:space="preserve"> </w:t>
      </w:r>
      <w:r w:rsidR="00470C33" w:rsidRPr="00FD7BFB">
        <w:rPr>
          <w:rFonts w:ascii="Times New Roman" w:hAnsi="Times New Roman" w:cs="Times New Roman"/>
        </w:rPr>
        <w:t xml:space="preserve">an ongoing </w:t>
      </w:r>
      <w:r w:rsidR="008F6E4F" w:rsidRPr="00FD7BFB">
        <w:rPr>
          <w:rFonts w:ascii="Times New Roman" w:hAnsi="Times New Roman" w:cs="Times New Roman"/>
        </w:rPr>
        <w:t>commitment</w:t>
      </w:r>
      <w:r w:rsidRPr="00FD7BFB">
        <w:rPr>
          <w:rFonts w:ascii="Times New Roman" w:hAnsi="Times New Roman" w:cs="Times New Roman"/>
        </w:rPr>
        <w:t xml:space="preserve"> </w:t>
      </w:r>
      <w:r w:rsidR="00DF5F09" w:rsidRPr="00FD7BFB">
        <w:rPr>
          <w:rFonts w:ascii="Times New Roman" w:hAnsi="Times New Roman" w:cs="Times New Roman"/>
        </w:rPr>
        <w:t>by</w:t>
      </w:r>
      <w:r w:rsidRPr="00FD7BFB">
        <w:rPr>
          <w:rFonts w:ascii="Times New Roman" w:hAnsi="Times New Roman" w:cs="Times New Roman"/>
        </w:rPr>
        <w:t xml:space="preserve"> composers to develop the solo genre.</w:t>
      </w:r>
      <w:r w:rsidRPr="00FD7BFB">
        <w:rPr>
          <w:rStyle w:val="FootnoteReference"/>
          <w:rFonts w:ascii="Times New Roman" w:hAnsi="Times New Roman" w:cs="Times New Roman"/>
        </w:rPr>
        <w:footnoteReference w:id="2"/>
      </w:r>
      <w:r w:rsidRPr="00FD7BFB">
        <w:rPr>
          <w:rFonts w:ascii="Times New Roman" w:hAnsi="Times New Roman" w:cs="Times New Roman"/>
        </w:rPr>
        <w:t xml:space="preserve"> </w:t>
      </w:r>
      <w:r w:rsidR="00270D38" w:rsidRPr="00FD7BFB">
        <w:rPr>
          <w:rFonts w:ascii="Times New Roman" w:hAnsi="Times New Roman" w:cs="Times New Roman"/>
        </w:rPr>
        <w:t>While the</w:t>
      </w:r>
      <w:r w:rsidR="00443921" w:rsidRPr="00FD7BFB">
        <w:rPr>
          <w:rFonts w:ascii="Times New Roman" w:hAnsi="Times New Roman" w:cs="Times New Roman"/>
        </w:rPr>
        <w:t>se</w:t>
      </w:r>
      <w:r w:rsidR="00270D38" w:rsidRPr="00FD7BFB">
        <w:rPr>
          <w:rFonts w:ascii="Times New Roman" w:hAnsi="Times New Roman" w:cs="Times New Roman"/>
        </w:rPr>
        <w:t xml:space="preserve"> two broad statements reflect the development of the concerto genre for orchestra, concerto development for the much younger band medium is minimal in comparison. </w:t>
      </w:r>
      <w:r w:rsidR="00DA5F58" w:rsidRPr="00FD7BFB">
        <w:rPr>
          <w:rFonts w:ascii="Times New Roman" w:hAnsi="Times New Roman" w:cs="Times New Roman"/>
        </w:rPr>
        <w:t>However</w:t>
      </w:r>
      <w:r w:rsidR="009014D2" w:rsidRPr="00FD7BFB">
        <w:rPr>
          <w:rFonts w:ascii="Times New Roman" w:hAnsi="Times New Roman" w:cs="Times New Roman"/>
        </w:rPr>
        <w:t>,</w:t>
      </w:r>
      <w:r w:rsidR="00B51789" w:rsidRPr="00FD7BFB">
        <w:rPr>
          <w:rFonts w:ascii="Times New Roman" w:hAnsi="Times New Roman" w:cs="Times New Roman"/>
        </w:rPr>
        <w:t xml:space="preserve"> the development of </w:t>
      </w:r>
      <w:r w:rsidR="00DB4D48" w:rsidRPr="00FD7BFB">
        <w:rPr>
          <w:rFonts w:ascii="Times New Roman" w:hAnsi="Times New Roman" w:cs="Times New Roman"/>
        </w:rPr>
        <w:t xml:space="preserve">wind band literature with soloists gained momentum </w:t>
      </w:r>
      <w:r w:rsidR="00F47C8E" w:rsidRPr="00FD7BFB">
        <w:rPr>
          <w:rFonts w:ascii="Times New Roman" w:hAnsi="Times New Roman" w:cs="Times New Roman"/>
        </w:rPr>
        <w:t xml:space="preserve">in the twenty-first century </w:t>
      </w:r>
      <w:r w:rsidR="00DB4D48" w:rsidRPr="00FD7BFB">
        <w:rPr>
          <w:rFonts w:ascii="Times New Roman" w:hAnsi="Times New Roman" w:cs="Times New Roman"/>
        </w:rPr>
        <w:t xml:space="preserve">following </w:t>
      </w:r>
      <w:r w:rsidR="009B3F06" w:rsidRPr="00FD7BFB">
        <w:rPr>
          <w:rFonts w:ascii="Times New Roman" w:hAnsi="Times New Roman" w:cs="Times New Roman"/>
        </w:rPr>
        <w:t>a confluence of late twentieth-century events and initiatives</w:t>
      </w:r>
      <w:r w:rsidR="00DB4D48" w:rsidRPr="00FD7BFB">
        <w:rPr>
          <w:rFonts w:ascii="Times New Roman" w:hAnsi="Times New Roman" w:cs="Times New Roman"/>
        </w:rPr>
        <w:t xml:space="preserve"> </w:t>
      </w:r>
      <w:r w:rsidR="007C40A1" w:rsidRPr="00FD7BFB">
        <w:rPr>
          <w:rFonts w:ascii="Times New Roman" w:hAnsi="Times New Roman" w:cs="Times New Roman"/>
        </w:rPr>
        <w:t xml:space="preserve">where </w:t>
      </w:r>
      <w:r w:rsidR="00404CCE" w:rsidRPr="00FD7BFB">
        <w:rPr>
          <w:rFonts w:ascii="Times New Roman" w:hAnsi="Times New Roman" w:cs="Times New Roman"/>
        </w:rPr>
        <w:t xml:space="preserve">composers </w:t>
      </w:r>
      <w:r w:rsidR="00F47C8E" w:rsidRPr="00FD7BFB">
        <w:rPr>
          <w:rFonts w:ascii="Times New Roman" w:hAnsi="Times New Roman" w:cs="Times New Roman"/>
        </w:rPr>
        <w:t xml:space="preserve">increasingly </w:t>
      </w:r>
      <w:r w:rsidR="00404CCE" w:rsidRPr="00FD7BFB">
        <w:rPr>
          <w:rFonts w:ascii="Times New Roman" w:hAnsi="Times New Roman" w:cs="Times New Roman"/>
        </w:rPr>
        <w:t xml:space="preserve">orchestrated the </w:t>
      </w:r>
      <w:r w:rsidR="009B3F06" w:rsidRPr="00FD7BFB">
        <w:rPr>
          <w:rFonts w:ascii="Times New Roman" w:hAnsi="Times New Roman" w:cs="Times New Roman"/>
        </w:rPr>
        <w:t>wind band</w:t>
      </w:r>
      <w:r w:rsidR="00404CCE" w:rsidRPr="00FD7BFB">
        <w:rPr>
          <w:rFonts w:ascii="Times New Roman" w:hAnsi="Times New Roman" w:cs="Times New Roman"/>
        </w:rPr>
        <w:t xml:space="preserve"> as an equal and artistic voice to a soloist. </w:t>
      </w:r>
      <w:r w:rsidR="00DA5F58" w:rsidRPr="00FD7BFB">
        <w:rPr>
          <w:rFonts w:ascii="Times New Roman" w:hAnsi="Times New Roman" w:cs="Times New Roman"/>
        </w:rPr>
        <w:t xml:space="preserve">Kevin Walczyk’s (b. 1964) </w:t>
      </w:r>
      <w:r w:rsidR="00DA5F58" w:rsidRPr="00FD7BFB">
        <w:rPr>
          <w:rFonts w:ascii="Times New Roman" w:hAnsi="Times New Roman" w:cs="Times New Roman"/>
          <w:i/>
          <w:iCs/>
        </w:rPr>
        <w:t>Concerto Gaucho for Trumpet and Wind Ensemble</w:t>
      </w:r>
      <w:r w:rsidR="00DA5F58" w:rsidRPr="00FD7BFB">
        <w:rPr>
          <w:rFonts w:ascii="Times New Roman" w:hAnsi="Times New Roman" w:cs="Times New Roman"/>
        </w:rPr>
        <w:t xml:space="preserve"> (2007)</w:t>
      </w:r>
      <w:r w:rsidR="00470C33" w:rsidRPr="00FD7BFB">
        <w:rPr>
          <w:rFonts w:ascii="Times New Roman" w:hAnsi="Times New Roman" w:cs="Times New Roman"/>
        </w:rPr>
        <w:t xml:space="preserve"> </w:t>
      </w:r>
      <w:r w:rsidR="00DA5F58" w:rsidRPr="00FD7BFB">
        <w:rPr>
          <w:rFonts w:ascii="Times New Roman" w:hAnsi="Times New Roman" w:cs="Times New Roman"/>
        </w:rPr>
        <w:t xml:space="preserve">represents </w:t>
      </w:r>
      <w:r w:rsidR="004E3577" w:rsidRPr="00FD7BFB">
        <w:rPr>
          <w:rFonts w:ascii="Times New Roman" w:hAnsi="Times New Roman" w:cs="Times New Roman"/>
        </w:rPr>
        <w:t>a</w:t>
      </w:r>
      <w:r w:rsidR="00402A59" w:rsidRPr="00FD7BFB">
        <w:rPr>
          <w:rFonts w:ascii="Times New Roman" w:hAnsi="Times New Roman" w:cs="Times New Roman"/>
        </w:rPr>
        <w:t xml:space="preserve">n </w:t>
      </w:r>
      <w:r w:rsidR="00CF6520" w:rsidRPr="00FD7BFB">
        <w:rPr>
          <w:rFonts w:ascii="Times New Roman" w:hAnsi="Times New Roman" w:cs="Times New Roman"/>
        </w:rPr>
        <w:t xml:space="preserve">instance </w:t>
      </w:r>
      <w:r w:rsidR="006A07F9" w:rsidRPr="00FD7BFB">
        <w:rPr>
          <w:rFonts w:ascii="Times New Roman" w:hAnsi="Times New Roman" w:cs="Times New Roman"/>
        </w:rPr>
        <w:t xml:space="preserve">in the </w:t>
      </w:r>
      <w:r w:rsidR="00F47C8E" w:rsidRPr="00FD7BFB">
        <w:rPr>
          <w:rFonts w:ascii="Times New Roman" w:hAnsi="Times New Roman" w:cs="Times New Roman"/>
        </w:rPr>
        <w:t>growing development</w:t>
      </w:r>
      <w:r w:rsidR="006A07F9" w:rsidRPr="00FD7BFB">
        <w:rPr>
          <w:rFonts w:ascii="Times New Roman" w:hAnsi="Times New Roman" w:cs="Times New Roman"/>
        </w:rPr>
        <w:t xml:space="preserve"> </w:t>
      </w:r>
      <w:r w:rsidR="00470C33" w:rsidRPr="00FD7BFB">
        <w:rPr>
          <w:rFonts w:ascii="Times New Roman" w:hAnsi="Times New Roman" w:cs="Times New Roman"/>
        </w:rPr>
        <w:t>o</w:t>
      </w:r>
      <w:r w:rsidR="00F47C8E" w:rsidRPr="00FD7BFB">
        <w:rPr>
          <w:rFonts w:ascii="Times New Roman" w:hAnsi="Times New Roman" w:cs="Times New Roman"/>
        </w:rPr>
        <w:t>f</w:t>
      </w:r>
      <w:r w:rsidR="00470C33" w:rsidRPr="00FD7BFB">
        <w:rPr>
          <w:rFonts w:ascii="Times New Roman" w:hAnsi="Times New Roman" w:cs="Times New Roman"/>
        </w:rPr>
        <w:t xml:space="preserve"> artistic wind band literature </w:t>
      </w:r>
      <w:r w:rsidR="00F47C8E" w:rsidRPr="00FD7BFB">
        <w:rPr>
          <w:rFonts w:ascii="Times New Roman" w:hAnsi="Times New Roman" w:cs="Times New Roman"/>
        </w:rPr>
        <w:t xml:space="preserve">since the 1990s </w:t>
      </w:r>
      <w:r w:rsidR="006A07F9" w:rsidRPr="00FD7BFB">
        <w:rPr>
          <w:rFonts w:ascii="Times New Roman" w:hAnsi="Times New Roman" w:cs="Times New Roman"/>
        </w:rPr>
        <w:t xml:space="preserve">where </w:t>
      </w:r>
      <w:r w:rsidR="00F47C8E" w:rsidRPr="00FD7BFB">
        <w:rPr>
          <w:rFonts w:ascii="Times New Roman" w:hAnsi="Times New Roman" w:cs="Times New Roman"/>
        </w:rPr>
        <w:t xml:space="preserve">composers, </w:t>
      </w:r>
      <w:r w:rsidR="00E801C5">
        <w:rPr>
          <w:rFonts w:ascii="Times New Roman" w:hAnsi="Times New Roman" w:cs="Times New Roman"/>
        </w:rPr>
        <w:t xml:space="preserve">conductors, </w:t>
      </w:r>
      <w:r w:rsidR="00F47C8E" w:rsidRPr="00FD7BFB">
        <w:rPr>
          <w:rFonts w:ascii="Times New Roman" w:hAnsi="Times New Roman" w:cs="Times New Roman"/>
        </w:rPr>
        <w:t>ensembles</w:t>
      </w:r>
      <w:r w:rsidR="00225290" w:rsidRPr="00FD7BFB">
        <w:rPr>
          <w:rFonts w:ascii="Times New Roman" w:hAnsi="Times New Roman" w:cs="Times New Roman"/>
        </w:rPr>
        <w:t>,</w:t>
      </w:r>
      <w:r w:rsidR="00F47C8E" w:rsidRPr="00FD7BFB">
        <w:rPr>
          <w:rFonts w:ascii="Times New Roman" w:hAnsi="Times New Roman" w:cs="Times New Roman"/>
        </w:rPr>
        <w:t xml:space="preserve"> and notable </w:t>
      </w:r>
      <w:r w:rsidR="006A07F9" w:rsidRPr="00FD7BFB">
        <w:rPr>
          <w:rFonts w:ascii="Times New Roman" w:hAnsi="Times New Roman" w:cs="Times New Roman"/>
        </w:rPr>
        <w:t xml:space="preserve">soloists collaborate </w:t>
      </w:r>
      <w:r w:rsidR="00DA5F58" w:rsidRPr="00FD7BFB">
        <w:rPr>
          <w:rFonts w:ascii="Times New Roman" w:hAnsi="Times New Roman" w:cs="Times New Roman"/>
        </w:rPr>
        <w:t>t</w:t>
      </w:r>
      <w:r w:rsidR="00F47C8E" w:rsidRPr="00FD7BFB">
        <w:rPr>
          <w:rFonts w:ascii="Times New Roman" w:hAnsi="Times New Roman" w:cs="Times New Roman"/>
        </w:rPr>
        <w:t>o</w:t>
      </w:r>
      <w:r w:rsidR="00DA5F58" w:rsidRPr="00FD7BFB">
        <w:rPr>
          <w:rFonts w:ascii="Times New Roman" w:hAnsi="Times New Roman" w:cs="Times New Roman"/>
        </w:rPr>
        <w:t xml:space="preserve"> </w:t>
      </w:r>
      <w:r w:rsidR="006A07F9" w:rsidRPr="00FD7BFB">
        <w:rPr>
          <w:rFonts w:ascii="Times New Roman" w:hAnsi="Times New Roman" w:cs="Times New Roman"/>
        </w:rPr>
        <w:t>create</w:t>
      </w:r>
      <w:r w:rsidR="00DA5F58" w:rsidRPr="00FD7BFB">
        <w:rPr>
          <w:rFonts w:ascii="Times New Roman" w:hAnsi="Times New Roman" w:cs="Times New Roman"/>
        </w:rPr>
        <w:t xml:space="preserve"> new and original literature </w:t>
      </w:r>
      <w:r w:rsidR="00A2142F" w:rsidRPr="00FD7BFB">
        <w:rPr>
          <w:rFonts w:ascii="Times New Roman" w:hAnsi="Times New Roman" w:cs="Times New Roman"/>
        </w:rPr>
        <w:t xml:space="preserve">that </w:t>
      </w:r>
      <w:r w:rsidR="00DA5F58" w:rsidRPr="00FD7BFB">
        <w:rPr>
          <w:rFonts w:ascii="Times New Roman" w:hAnsi="Times New Roman" w:cs="Times New Roman"/>
        </w:rPr>
        <w:t>address</w:t>
      </w:r>
      <w:r w:rsidR="00697DEB" w:rsidRPr="00FD7BFB">
        <w:rPr>
          <w:rFonts w:ascii="Times New Roman" w:hAnsi="Times New Roman" w:cs="Times New Roman"/>
        </w:rPr>
        <w:t>es</w:t>
      </w:r>
      <w:r w:rsidR="00DA5F58" w:rsidRPr="00FD7BFB">
        <w:rPr>
          <w:rFonts w:ascii="Times New Roman" w:hAnsi="Times New Roman" w:cs="Times New Roman"/>
        </w:rPr>
        <w:t xml:space="preserve"> a genre gap – </w:t>
      </w:r>
      <w:r w:rsidR="00DA5F58" w:rsidRPr="00FD7BFB">
        <w:rPr>
          <w:rFonts w:ascii="Times New Roman" w:hAnsi="Times New Roman" w:cs="Times New Roman"/>
          <w:i/>
          <w:iCs/>
        </w:rPr>
        <w:t>solos with wind band.</w:t>
      </w:r>
    </w:p>
    <w:p w14:paraId="0E2B65E9" w14:textId="2928125C" w:rsidR="007175A6" w:rsidRPr="00FD7BFB" w:rsidRDefault="007175A6" w:rsidP="007175A6">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Walczyk’s </w:t>
      </w:r>
      <w:r w:rsidRPr="00FD7BFB">
        <w:rPr>
          <w:rFonts w:ascii="Times New Roman" w:hAnsi="Times New Roman" w:cs="Times New Roman"/>
          <w:i/>
          <w:iCs/>
        </w:rPr>
        <w:t>Concerto</w:t>
      </w:r>
      <w:r w:rsidR="000734A1" w:rsidRPr="00FD7BFB">
        <w:rPr>
          <w:rFonts w:ascii="Times New Roman" w:hAnsi="Times New Roman" w:cs="Times New Roman"/>
          <w:i/>
          <w:iCs/>
        </w:rPr>
        <w:t xml:space="preserve"> Gaucho</w:t>
      </w:r>
      <w:r w:rsidRPr="00FD7BFB">
        <w:rPr>
          <w:rFonts w:ascii="Times New Roman" w:hAnsi="Times New Roman" w:cs="Times New Roman"/>
          <w:i/>
          <w:iCs/>
        </w:rPr>
        <w:t xml:space="preserve"> </w:t>
      </w:r>
      <w:r w:rsidR="00E05CFF" w:rsidRPr="00FD7BFB">
        <w:rPr>
          <w:rFonts w:ascii="Times New Roman" w:hAnsi="Times New Roman" w:cs="Times New Roman"/>
        </w:rPr>
        <w:t xml:space="preserve">exhibits several </w:t>
      </w:r>
      <w:r w:rsidR="00A21BEA">
        <w:rPr>
          <w:rFonts w:ascii="Times New Roman" w:hAnsi="Times New Roman" w:cs="Times New Roman"/>
        </w:rPr>
        <w:t xml:space="preserve">twenty-first-century </w:t>
      </w:r>
      <w:r w:rsidR="00E05CFF" w:rsidRPr="00FD7BFB">
        <w:rPr>
          <w:rFonts w:ascii="Times New Roman" w:hAnsi="Times New Roman" w:cs="Times New Roman"/>
        </w:rPr>
        <w:t xml:space="preserve">repertoire trends common </w:t>
      </w:r>
      <w:r w:rsidR="008C27C3">
        <w:rPr>
          <w:rFonts w:ascii="Times New Roman" w:hAnsi="Times New Roman" w:cs="Times New Roman"/>
        </w:rPr>
        <w:t xml:space="preserve">amongst the </w:t>
      </w:r>
      <w:r w:rsidR="008C27C3" w:rsidRPr="00FD7BFB">
        <w:rPr>
          <w:rFonts w:ascii="Times New Roman" w:hAnsi="Times New Roman" w:cs="Times New Roman"/>
        </w:rPr>
        <w:t xml:space="preserve">proliferation of wind band literature with soloists </w:t>
      </w:r>
      <w:r w:rsidR="008C27C3">
        <w:rPr>
          <w:rFonts w:ascii="Times New Roman" w:hAnsi="Times New Roman" w:cs="Times New Roman"/>
        </w:rPr>
        <w:t>since the</w:t>
      </w:r>
      <w:r w:rsidR="00E05CFF" w:rsidRPr="00FD7BFB">
        <w:rPr>
          <w:rFonts w:ascii="Times New Roman" w:hAnsi="Times New Roman" w:cs="Times New Roman"/>
        </w:rPr>
        <w:t xml:space="preserve"> </w:t>
      </w:r>
      <w:r w:rsidR="00B37B59" w:rsidRPr="00FD7BFB">
        <w:rPr>
          <w:rFonts w:ascii="Times New Roman" w:hAnsi="Times New Roman" w:cs="Times New Roman"/>
        </w:rPr>
        <w:t>1990s</w:t>
      </w:r>
      <w:r w:rsidRPr="00FD7BFB">
        <w:rPr>
          <w:rFonts w:ascii="Times New Roman" w:hAnsi="Times New Roman" w:cs="Times New Roman"/>
        </w:rPr>
        <w:t xml:space="preserve">. First, </w:t>
      </w:r>
      <w:r w:rsidRPr="00FD7BFB">
        <w:rPr>
          <w:rFonts w:ascii="Times New Roman" w:hAnsi="Times New Roman" w:cs="Times New Roman"/>
          <w:i/>
          <w:iCs/>
        </w:rPr>
        <w:t>Concerto Gaucho</w:t>
      </w:r>
      <w:r w:rsidRPr="00FD7BFB">
        <w:rPr>
          <w:rFonts w:ascii="Times New Roman" w:hAnsi="Times New Roman" w:cs="Times New Roman"/>
        </w:rPr>
        <w:t xml:space="preserve"> demonstrates</w:t>
      </w:r>
      <w:r w:rsidR="00E16594" w:rsidRPr="00FD7BFB">
        <w:rPr>
          <w:rFonts w:ascii="Times New Roman" w:hAnsi="Times New Roman" w:cs="Times New Roman"/>
        </w:rPr>
        <w:t xml:space="preserve"> adept</w:t>
      </w:r>
      <w:r w:rsidRPr="00FD7BFB">
        <w:rPr>
          <w:rFonts w:ascii="Times New Roman" w:hAnsi="Times New Roman" w:cs="Times New Roman"/>
        </w:rPr>
        <w:t xml:space="preserve"> orchestration </w:t>
      </w:r>
      <w:r w:rsidR="00070E70" w:rsidRPr="00FD7BFB">
        <w:rPr>
          <w:rFonts w:ascii="Times New Roman" w:hAnsi="Times New Roman" w:cs="Times New Roman"/>
        </w:rPr>
        <w:t xml:space="preserve">techniques </w:t>
      </w:r>
      <w:r w:rsidR="00E16594" w:rsidRPr="00FD7BFB">
        <w:rPr>
          <w:rFonts w:ascii="Times New Roman" w:hAnsi="Times New Roman" w:cs="Times New Roman"/>
        </w:rPr>
        <w:t>that</w:t>
      </w:r>
      <w:r w:rsidR="00476E41" w:rsidRPr="00FD7BFB">
        <w:rPr>
          <w:rFonts w:ascii="Times New Roman" w:hAnsi="Times New Roman" w:cs="Times New Roman"/>
        </w:rPr>
        <w:t xml:space="preserve"> </w:t>
      </w:r>
      <w:r w:rsidR="001F003D" w:rsidRPr="00FD7BFB">
        <w:rPr>
          <w:rFonts w:ascii="Times New Roman" w:hAnsi="Times New Roman" w:cs="Times New Roman"/>
        </w:rPr>
        <w:t>address solo balance with full</w:t>
      </w:r>
      <w:r w:rsidR="00476E41" w:rsidRPr="00FD7BFB">
        <w:rPr>
          <w:rFonts w:ascii="Times New Roman" w:hAnsi="Times New Roman" w:cs="Times New Roman"/>
        </w:rPr>
        <w:t xml:space="preserve"> symphonic </w:t>
      </w:r>
      <w:r w:rsidR="001A05B5" w:rsidRPr="00FD7BFB">
        <w:rPr>
          <w:rFonts w:ascii="Times New Roman" w:hAnsi="Times New Roman" w:cs="Times New Roman"/>
        </w:rPr>
        <w:t>orchestration</w:t>
      </w:r>
      <w:r w:rsidR="00476E41" w:rsidRPr="00FD7BFB">
        <w:rPr>
          <w:rFonts w:ascii="Times New Roman" w:hAnsi="Times New Roman" w:cs="Times New Roman"/>
        </w:rPr>
        <w:t xml:space="preserve"> of</w:t>
      </w:r>
      <w:r w:rsidR="001F003D" w:rsidRPr="00FD7BFB">
        <w:rPr>
          <w:rFonts w:ascii="Times New Roman" w:hAnsi="Times New Roman" w:cs="Times New Roman"/>
        </w:rPr>
        <w:t xml:space="preserve"> </w:t>
      </w:r>
      <w:r w:rsidR="00476E41" w:rsidRPr="00FD7BFB">
        <w:rPr>
          <w:rFonts w:ascii="Times New Roman" w:hAnsi="Times New Roman" w:cs="Times New Roman"/>
        </w:rPr>
        <w:t>woodwinds, brass, and percussion to a solo voice</w:t>
      </w:r>
      <w:r w:rsidR="00225290" w:rsidRPr="00FD7BFB">
        <w:rPr>
          <w:rFonts w:ascii="Times New Roman" w:hAnsi="Times New Roman" w:cs="Times New Roman"/>
        </w:rPr>
        <w:t>,</w:t>
      </w:r>
      <w:r w:rsidR="00476E41" w:rsidRPr="00FD7BFB">
        <w:rPr>
          <w:rFonts w:ascii="Times New Roman" w:hAnsi="Times New Roman" w:cs="Times New Roman"/>
        </w:rPr>
        <w:t xml:space="preserve"> collaboratively reflecting the advancing skills of ensemble musicians</w:t>
      </w:r>
      <w:r w:rsidRPr="00FD7BFB">
        <w:rPr>
          <w:rFonts w:ascii="Times New Roman" w:hAnsi="Times New Roman" w:cs="Times New Roman"/>
        </w:rPr>
        <w:t xml:space="preserve">. Second, </w:t>
      </w:r>
      <w:r w:rsidRPr="00FD7BFB">
        <w:rPr>
          <w:rFonts w:ascii="Times New Roman" w:hAnsi="Times New Roman" w:cs="Times New Roman"/>
          <w:i/>
          <w:iCs/>
        </w:rPr>
        <w:lastRenderedPageBreak/>
        <w:t>Concerto Gaucho</w:t>
      </w:r>
      <w:r w:rsidRPr="00FD7BFB">
        <w:rPr>
          <w:rFonts w:ascii="Times New Roman" w:hAnsi="Times New Roman" w:cs="Times New Roman"/>
        </w:rPr>
        <w:t xml:space="preserve"> extends the reach of the wind band concerto genre </w:t>
      </w:r>
      <w:r w:rsidR="00253508" w:rsidRPr="00FD7BFB">
        <w:rPr>
          <w:rFonts w:ascii="Times New Roman" w:hAnsi="Times New Roman" w:cs="Times New Roman"/>
        </w:rPr>
        <w:t>beyond colleges and universities through</w:t>
      </w:r>
      <w:r w:rsidRPr="00FD7BFB">
        <w:rPr>
          <w:rFonts w:ascii="Times New Roman" w:hAnsi="Times New Roman" w:cs="Times New Roman"/>
        </w:rPr>
        <w:t xml:space="preserve"> </w:t>
      </w:r>
      <w:r w:rsidR="00BE3AE0" w:rsidRPr="00FD7BFB">
        <w:rPr>
          <w:rFonts w:ascii="Times New Roman" w:hAnsi="Times New Roman" w:cs="Times New Roman"/>
        </w:rPr>
        <w:t>a vast</w:t>
      </w:r>
      <w:r w:rsidRPr="00FD7BFB">
        <w:rPr>
          <w:rFonts w:ascii="Times New Roman" w:hAnsi="Times New Roman" w:cs="Times New Roman"/>
        </w:rPr>
        <w:t xml:space="preserve"> consortium of</w:t>
      </w:r>
      <w:r w:rsidR="001A05B5" w:rsidRPr="00FD7BFB">
        <w:rPr>
          <w:rFonts w:ascii="Times New Roman" w:hAnsi="Times New Roman" w:cs="Times New Roman"/>
        </w:rPr>
        <w:t xml:space="preserve"> twenty-one</w:t>
      </w:r>
      <w:r w:rsidRPr="00FD7BFB">
        <w:rPr>
          <w:rFonts w:ascii="Times New Roman" w:hAnsi="Times New Roman" w:cs="Times New Roman"/>
        </w:rPr>
        <w:t xml:space="preserve"> leading trumpet performers with varied backgrounds intersecting multiple generations. Third, </w:t>
      </w:r>
      <w:r w:rsidRPr="00FD7BFB">
        <w:rPr>
          <w:rFonts w:ascii="Times New Roman" w:hAnsi="Times New Roman" w:cs="Times New Roman"/>
          <w:i/>
          <w:iCs/>
        </w:rPr>
        <w:t>Concerto Gaucho</w:t>
      </w:r>
      <w:r w:rsidR="006E06C6" w:rsidRPr="00FD7BFB">
        <w:rPr>
          <w:rFonts w:ascii="Times New Roman" w:hAnsi="Times New Roman" w:cs="Times New Roman"/>
        </w:rPr>
        <w:t xml:space="preserve"> </w:t>
      </w:r>
      <w:r w:rsidR="0082125A" w:rsidRPr="00FD7BFB">
        <w:rPr>
          <w:rFonts w:ascii="Times New Roman" w:hAnsi="Times New Roman" w:cs="Times New Roman"/>
        </w:rPr>
        <w:t xml:space="preserve">represents </w:t>
      </w:r>
      <w:r w:rsidR="001F003D" w:rsidRPr="00FD7BFB">
        <w:rPr>
          <w:rFonts w:ascii="Times New Roman" w:hAnsi="Times New Roman" w:cs="Times New Roman"/>
        </w:rPr>
        <w:t>a</w:t>
      </w:r>
      <w:r w:rsidR="0082125A" w:rsidRPr="00FD7BFB">
        <w:rPr>
          <w:rFonts w:ascii="Times New Roman" w:hAnsi="Times New Roman" w:cs="Times New Roman"/>
        </w:rPr>
        <w:t xml:space="preserve"> growing list of wind band repertoire t</w:t>
      </w:r>
      <w:r w:rsidR="0047495B" w:rsidRPr="00FD7BFB">
        <w:rPr>
          <w:rFonts w:ascii="Times New Roman" w:hAnsi="Times New Roman" w:cs="Times New Roman"/>
        </w:rPr>
        <w:t>hat</w:t>
      </w:r>
      <w:r w:rsidR="0082125A" w:rsidRPr="00FD7BFB">
        <w:rPr>
          <w:rFonts w:ascii="Times New Roman" w:hAnsi="Times New Roman" w:cs="Times New Roman"/>
        </w:rPr>
        <w:t xml:space="preserve"> </w:t>
      </w:r>
      <w:r w:rsidR="00283F6D" w:rsidRPr="00FD7BFB">
        <w:rPr>
          <w:rFonts w:ascii="Times New Roman" w:hAnsi="Times New Roman" w:cs="Times New Roman"/>
        </w:rPr>
        <w:t xml:space="preserve">combines </w:t>
      </w:r>
      <w:r w:rsidR="0082125A" w:rsidRPr="00FD7BFB">
        <w:rPr>
          <w:rFonts w:ascii="Times New Roman" w:hAnsi="Times New Roman" w:cs="Times New Roman"/>
        </w:rPr>
        <w:t>composers, ensembles, and notable soloists t</w:t>
      </w:r>
      <w:r w:rsidR="0047495B" w:rsidRPr="00FD7BFB">
        <w:rPr>
          <w:rFonts w:ascii="Times New Roman" w:hAnsi="Times New Roman" w:cs="Times New Roman"/>
        </w:rPr>
        <w:t xml:space="preserve">o </w:t>
      </w:r>
      <w:r w:rsidR="0082125A" w:rsidRPr="00FD7BFB">
        <w:rPr>
          <w:rFonts w:ascii="Times New Roman" w:hAnsi="Times New Roman" w:cs="Times New Roman"/>
        </w:rPr>
        <w:t>generate audience appeal through program</w:t>
      </w:r>
      <w:r w:rsidR="00810A17">
        <w:rPr>
          <w:rFonts w:ascii="Times New Roman" w:hAnsi="Times New Roman" w:cs="Times New Roman"/>
        </w:rPr>
        <w:t xml:space="preserve"> </w:t>
      </w:r>
      <w:r w:rsidR="0082125A" w:rsidRPr="00FD7BFB">
        <w:rPr>
          <w:rFonts w:ascii="Times New Roman" w:hAnsi="Times New Roman" w:cs="Times New Roman"/>
        </w:rPr>
        <w:t>variety.</w:t>
      </w:r>
    </w:p>
    <w:p w14:paraId="31F15F9B" w14:textId="4471DA46" w:rsidR="007175A6" w:rsidRPr="00FD7BFB" w:rsidRDefault="001D521E" w:rsidP="00CD1E45">
      <w:pPr>
        <w:spacing w:line="480" w:lineRule="auto"/>
        <w:ind w:firstLine="720"/>
        <w:rPr>
          <w:rFonts w:ascii="Times New Roman" w:hAnsi="Times New Roman" w:cs="Times New Roman"/>
        </w:rPr>
      </w:pPr>
      <w:r w:rsidRPr="00FD7BFB">
        <w:rPr>
          <w:rFonts w:ascii="Times New Roman" w:hAnsi="Times New Roman" w:cs="Times New Roman"/>
          <w:i/>
          <w:iCs/>
        </w:rPr>
        <w:t>Concerto Gaucho</w:t>
      </w:r>
      <w:r w:rsidR="00E86762" w:rsidRPr="00FD7BFB">
        <w:rPr>
          <w:rFonts w:ascii="Times New Roman" w:hAnsi="Times New Roman" w:cs="Times New Roman"/>
          <w:i/>
          <w:iCs/>
        </w:rPr>
        <w:t xml:space="preserve"> for Trumpet and Wind Ensemble</w:t>
      </w:r>
      <w:r w:rsidRPr="00FD7BFB">
        <w:rPr>
          <w:rFonts w:ascii="Times New Roman" w:hAnsi="Times New Roman" w:cs="Times New Roman"/>
          <w:i/>
          <w:iCs/>
        </w:rPr>
        <w:t xml:space="preserve"> </w:t>
      </w:r>
      <w:r w:rsidRPr="00FD7BFB">
        <w:rPr>
          <w:rFonts w:ascii="Times New Roman" w:hAnsi="Times New Roman" w:cs="Times New Roman"/>
        </w:rPr>
        <w:t>reflect</w:t>
      </w:r>
      <w:r w:rsidR="006E06C6" w:rsidRPr="00FD7BFB">
        <w:rPr>
          <w:rFonts w:ascii="Times New Roman" w:hAnsi="Times New Roman" w:cs="Times New Roman"/>
        </w:rPr>
        <w:t>s</w:t>
      </w:r>
      <w:r w:rsidRPr="00FD7BFB">
        <w:rPr>
          <w:rFonts w:ascii="Times New Roman" w:hAnsi="Times New Roman" w:cs="Times New Roman"/>
        </w:rPr>
        <w:t xml:space="preserve"> </w:t>
      </w:r>
      <w:r w:rsidR="00A2142F" w:rsidRPr="00FD7BFB">
        <w:rPr>
          <w:rFonts w:ascii="Times New Roman" w:hAnsi="Times New Roman" w:cs="Times New Roman"/>
        </w:rPr>
        <w:t xml:space="preserve">orchestration techniques </w:t>
      </w:r>
      <w:r w:rsidR="00187F76" w:rsidRPr="00FD7BFB">
        <w:rPr>
          <w:rFonts w:ascii="Times New Roman" w:hAnsi="Times New Roman" w:cs="Times New Roman"/>
        </w:rPr>
        <w:t xml:space="preserve">that </w:t>
      </w:r>
      <w:r w:rsidR="00A2142F" w:rsidRPr="00FD7BFB">
        <w:rPr>
          <w:rFonts w:ascii="Times New Roman" w:hAnsi="Times New Roman" w:cs="Times New Roman"/>
        </w:rPr>
        <w:t>contrast</w:t>
      </w:r>
      <w:r w:rsidR="00187F76" w:rsidRPr="00FD7BFB">
        <w:rPr>
          <w:rFonts w:ascii="Times New Roman" w:hAnsi="Times New Roman" w:cs="Times New Roman"/>
        </w:rPr>
        <w:t xml:space="preserve"> </w:t>
      </w:r>
      <w:r w:rsidR="006E06C6" w:rsidRPr="00FD7BFB">
        <w:rPr>
          <w:rFonts w:ascii="Times New Roman" w:hAnsi="Times New Roman" w:cs="Times New Roman"/>
        </w:rPr>
        <w:t xml:space="preserve">the </w:t>
      </w:r>
      <w:r w:rsidR="00867487" w:rsidRPr="00FD7BFB">
        <w:rPr>
          <w:rFonts w:ascii="Times New Roman" w:hAnsi="Times New Roman" w:cs="Times New Roman"/>
        </w:rPr>
        <w:t xml:space="preserve">virtuosic </w:t>
      </w:r>
      <w:r w:rsidR="00A12C94" w:rsidRPr="00FD7BFB">
        <w:rPr>
          <w:rFonts w:ascii="Times New Roman" w:hAnsi="Times New Roman" w:cs="Times New Roman"/>
        </w:rPr>
        <w:t xml:space="preserve">display pieces </w:t>
      </w:r>
      <w:r w:rsidR="00163E63" w:rsidRPr="00FD7BFB">
        <w:rPr>
          <w:rFonts w:ascii="Times New Roman" w:hAnsi="Times New Roman" w:cs="Times New Roman"/>
        </w:rPr>
        <w:t>from the</w:t>
      </w:r>
      <w:r w:rsidR="00661024">
        <w:rPr>
          <w:rFonts w:ascii="Times New Roman" w:hAnsi="Times New Roman" w:cs="Times New Roman"/>
        </w:rPr>
        <w:t xml:space="preserve"> “Sousa era (1880–1925).”</w:t>
      </w:r>
      <w:r w:rsidR="00661024">
        <w:rPr>
          <w:rStyle w:val="FootnoteReference"/>
          <w:rFonts w:ascii="Times New Roman" w:hAnsi="Times New Roman" w:cs="Times New Roman"/>
        </w:rPr>
        <w:footnoteReference w:id="3"/>
      </w:r>
      <w:r w:rsidR="00163E63" w:rsidRPr="00FD7BFB">
        <w:rPr>
          <w:rFonts w:ascii="Times New Roman" w:hAnsi="Times New Roman" w:cs="Times New Roman"/>
        </w:rPr>
        <w:t xml:space="preserve"> </w:t>
      </w:r>
      <w:r w:rsidR="00661024">
        <w:rPr>
          <w:rFonts w:ascii="Times New Roman" w:hAnsi="Times New Roman" w:cs="Times New Roman"/>
        </w:rPr>
        <w:t xml:space="preserve">This includes works by </w:t>
      </w:r>
      <w:r w:rsidR="00163E63" w:rsidRPr="00FD7BFB">
        <w:rPr>
          <w:rFonts w:ascii="Times New Roman" w:hAnsi="Times New Roman" w:cs="Times New Roman"/>
        </w:rPr>
        <w:t>Patrick Gilmore (1829</w:t>
      </w:r>
      <w:r w:rsidR="00810A17">
        <w:rPr>
          <w:rFonts w:ascii="Times New Roman" w:hAnsi="Times New Roman" w:cs="Times New Roman"/>
        </w:rPr>
        <w:t>–</w:t>
      </w:r>
      <w:r w:rsidR="00163E63" w:rsidRPr="00FD7BFB">
        <w:rPr>
          <w:rFonts w:ascii="Times New Roman" w:hAnsi="Times New Roman" w:cs="Times New Roman"/>
        </w:rPr>
        <w:t>1892) and John Philip Sousa (1854</w:t>
      </w:r>
      <w:r w:rsidR="00810A17">
        <w:rPr>
          <w:rFonts w:ascii="Times New Roman" w:hAnsi="Times New Roman" w:cs="Times New Roman"/>
        </w:rPr>
        <w:t>–</w:t>
      </w:r>
      <w:r w:rsidR="00163E63" w:rsidRPr="00FD7BFB">
        <w:rPr>
          <w:rFonts w:ascii="Times New Roman" w:hAnsi="Times New Roman" w:cs="Times New Roman"/>
        </w:rPr>
        <w:t>1932)</w:t>
      </w:r>
      <w:r w:rsidR="00661024">
        <w:rPr>
          <w:rFonts w:ascii="Times New Roman" w:hAnsi="Times New Roman" w:cs="Times New Roman"/>
        </w:rPr>
        <w:t>, which represent “the Golden Age of the American Professional Band.”</w:t>
      </w:r>
      <w:r w:rsidR="00661024">
        <w:rPr>
          <w:rStyle w:val="FootnoteReference"/>
          <w:rFonts w:ascii="Times New Roman" w:hAnsi="Times New Roman" w:cs="Times New Roman"/>
        </w:rPr>
        <w:footnoteReference w:id="4"/>
      </w:r>
      <w:r w:rsidR="00D12EAC" w:rsidRPr="00FD7BFB">
        <w:rPr>
          <w:rFonts w:ascii="Times New Roman" w:hAnsi="Times New Roman" w:cs="Times New Roman"/>
        </w:rPr>
        <w:t xml:space="preserve"> In addition to performing orchestral transcriptions, overtures, and concert marches, </w:t>
      </w:r>
      <w:r w:rsidR="00257B10" w:rsidRPr="00FD7BFB">
        <w:rPr>
          <w:rFonts w:ascii="Times New Roman" w:hAnsi="Times New Roman" w:cs="Times New Roman"/>
        </w:rPr>
        <w:t>these</w:t>
      </w:r>
      <w:r w:rsidR="00A2142F" w:rsidRPr="00FD7BFB">
        <w:rPr>
          <w:rFonts w:ascii="Times New Roman" w:hAnsi="Times New Roman" w:cs="Times New Roman"/>
        </w:rPr>
        <w:t xml:space="preserve"> “golden age” concert band</w:t>
      </w:r>
      <w:r w:rsidR="00257B10" w:rsidRPr="00FD7BFB">
        <w:rPr>
          <w:rFonts w:ascii="Times New Roman" w:hAnsi="Times New Roman" w:cs="Times New Roman"/>
        </w:rPr>
        <w:t>s</w:t>
      </w:r>
      <w:r w:rsidR="00A2142F" w:rsidRPr="00FD7BFB">
        <w:rPr>
          <w:rFonts w:ascii="Times New Roman" w:hAnsi="Times New Roman" w:cs="Times New Roman"/>
        </w:rPr>
        <w:t xml:space="preserve"> </w:t>
      </w:r>
      <w:r w:rsidR="00257B10" w:rsidRPr="00FD7BFB">
        <w:rPr>
          <w:rFonts w:ascii="Times New Roman" w:hAnsi="Times New Roman" w:cs="Times New Roman"/>
        </w:rPr>
        <w:t>perform</w:t>
      </w:r>
      <w:r w:rsidR="00D12EAC" w:rsidRPr="00FD7BFB">
        <w:rPr>
          <w:rFonts w:ascii="Times New Roman" w:hAnsi="Times New Roman" w:cs="Times New Roman"/>
        </w:rPr>
        <w:t>ed literature with well-known soloists like Frank Simon, Arthur Pryor, Simone Mantia, and Herbert L. Clarke</w:t>
      </w:r>
      <w:r w:rsidR="002463F1" w:rsidRPr="00FD7BFB">
        <w:rPr>
          <w:rFonts w:ascii="Times New Roman" w:hAnsi="Times New Roman" w:cs="Times New Roman"/>
        </w:rPr>
        <w:t>.</w:t>
      </w:r>
      <w:r w:rsidR="00D12EAC" w:rsidRPr="00FD7BFB">
        <w:rPr>
          <w:rStyle w:val="FootnoteReference"/>
          <w:rFonts w:ascii="Times New Roman" w:hAnsi="Times New Roman" w:cs="Times New Roman"/>
        </w:rPr>
        <w:footnoteReference w:id="5"/>
      </w:r>
      <w:r w:rsidR="002463F1" w:rsidRPr="00FD7BFB">
        <w:rPr>
          <w:rFonts w:ascii="Times New Roman" w:hAnsi="Times New Roman" w:cs="Times New Roman"/>
        </w:rPr>
        <w:t xml:space="preserve"> </w:t>
      </w:r>
      <w:r w:rsidR="00CF16F2" w:rsidRPr="00FD7BFB">
        <w:rPr>
          <w:rFonts w:ascii="Times New Roman" w:hAnsi="Times New Roman" w:cs="Times New Roman"/>
        </w:rPr>
        <w:t>Advertised to recruit larger audiences, t</w:t>
      </w:r>
      <w:r w:rsidR="00A2142F" w:rsidRPr="00FD7BFB">
        <w:rPr>
          <w:rFonts w:ascii="Times New Roman" w:hAnsi="Times New Roman" w:cs="Times New Roman"/>
        </w:rPr>
        <w:t>hese s</w:t>
      </w:r>
      <w:r w:rsidR="006E06C6" w:rsidRPr="00FD7BFB">
        <w:rPr>
          <w:rFonts w:ascii="Times New Roman" w:hAnsi="Times New Roman" w:cs="Times New Roman"/>
        </w:rPr>
        <w:t>oloists</w:t>
      </w:r>
      <w:r w:rsidR="00A12C94" w:rsidRPr="00FD7BFB">
        <w:rPr>
          <w:rFonts w:ascii="Times New Roman" w:hAnsi="Times New Roman" w:cs="Times New Roman"/>
        </w:rPr>
        <w:t xml:space="preserve"> </w:t>
      </w:r>
      <w:r w:rsidR="007175A6" w:rsidRPr="00FD7BFB">
        <w:rPr>
          <w:rFonts w:ascii="Times New Roman" w:hAnsi="Times New Roman" w:cs="Times New Roman"/>
        </w:rPr>
        <w:t xml:space="preserve">were </w:t>
      </w:r>
      <w:r w:rsidR="00163E63" w:rsidRPr="00FD7BFB">
        <w:rPr>
          <w:rFonts w:ascii="Times New Roman" w:hAnsi="Times New Roman" w:cs="Times New Roman"/>
        </w:rPr>
        <w:t xml:space="preserve">vital to advancing audience awareness </w:t>
      </w:r>
      <w:r w:rsidR="00B04052" w:rsidRPr="00FD7BFB">
        <w:rPr>
          <w:rFonts w:ascii="Times New Roman" w:hAnsi="Times New Roman" w:cs="Times New Roman"/>
        </w:rPr>
        <w:t>of</w:t>
      </w:r>
      <w:r w:rsidR="00163E63" w:rsidRPr="00FD7BFB">
        <w:rPr>
          <w:rFonts w:ascii="Times New Roman" w:hAnsi="Times New Roman" w:cs="Times New Roman"/>
        </w:rPr>
        <w:t xml:space="preserve"> </w:t>
      </w:r>
      <w:r w:rsidR="00C76FCF">
        <w:rPr>
          <w:rFonts w:ascii="Times New Roman" w:hAnsi="Times New Roman" w:cs="Times New Roman"/>
        </w:rPr>
        <w:t xml:space="preserve">the musical and technical capabilities of </w:t>
      </w:r>
      <w:r w:rsidR="00163E63" w:rsidRPr="00FD7BFB">
        <w:rPr>
          <w:rFonts w:ascii="Times New Roman" w:hAnsi="Times New Roman" w:cs="Times New Roman"/>
        </w:rPr>
        <w:t>wind instruments</w:t>
      </w:r>
      <w:r w:rsidR="007175A6" w:rsidRPr="00FD7BFB">
        <w:rPr>
          <w:rFonts w:ascii="Times New Roman" w:hAnsi="Times New Roman" w:cs="Times New Roman"/>
        </w:rPr>
        <w:t>.</w:t>
      </w:r>
      <w:r w:rsidR="007175A6" w:rsidRPr="00FD7BFB">
        <w:rPr>
          <w:rStyle w:val="FootnoteReference"/>
          <w:rFonts w:ascii="Times New Roman" w:hAnsi="Times New Roman" w:cs="Times New Roman"/>
        </w:rPr>
        <w:footnoteReference w:id="6"/>
      </w:r>
      <w:r w:rsidR="00CD1E45" w:rsidRPr="00FD7BFB">
        <w:rPr>
          <w:rFonts w:ascii="Times New Roman" w:hAnsi="Times New Roman" w:cs="Times New Roman"/>
        </w:rPr>
        <w:t xml:space="preserve"> </w:t>
      </w:r>
      <w:r w:rsidR="00E86762" w:rsidRPr="00FD7BFB">
        <w:rPr>
          <w:rFonts w:ascii="Times New Roman" w:hAnsi="Times New Roman" w:cs="Times New Roman"/>
        </w:rPr>
        <w:t xml:space="preserve">Although wind band literature with soloists was integral to professional band programming, the band’s </w:t>
      </w:r>
      <w:r w:rsidR="0080267E" w:rsidRPr="00FD7BFB">
        <w:rPr>
          <w:rFonts w:ascii="Times New Roman" w:hAnsi="Times New Roman" w:cs="Times New Roman"/>
        </w:rPr>
        <w:t>common and frequent application of</w:t>
      </w:r>
      <w:r w:rsidR="00E86762" w:rsidRPr="00FD7BFB">
        <w:rPr>
          <w:rFonts w:ascii="Times New Roman" w:hAnsi="Times New Roman" w:cs="Times New Roman"/>
        </w:rPr>
        <w:t xml:space="preserve"> </w:t>
      </w:r>
      <w:r w:rsidR="00E86762" w:rsidRPr="00FD7BFB">
        <w:rPr>
          <w:rFonts w:ascii="Times New Roman" w:hAnsi="Times New Roman" w:cs="Times New Roman"/>
          <w:i/>
          <w:iCs/>
        </w:rPr>
        <w:t>tutti</w:t>
      </w:r>
      <w:r w:rsidR="00E86762" w:rsidRPr="00FD7BFB">
        <w:rPr>
          <w:rFonts w:ascii="Times New Roman" w:hAnsi="Times New Roman" w:cs="Times New Roman"/>
        </w:rPr>
        <w:t xml:space="preserve"> orchestration </w:t>
      </w:r>
      <w:r w:rsidR="00CD1E45" w:rsidRPr="00FD7BFB">
        <w:rPr>
          <w:rFonts w:ascii="Times New Roman" w:hAnsi="Times New Roman" w:cs="Times New Roman"/>
        </w:rPr>
        <w:t>produced</w:t>
      </w:r>
      <w:r w:rsidR="00E86762" w:rsidRPr="00FD7BFB">
        <w:rPr>
          <w:rFonts w:ascii="Times New Roman" w:hAnsi="Times New Roman" w:cs="Times New Roman"/>
        </w:rPr>
        <w:t xml:space="preserve"> </w:t>
      </w:r>
      <w:r w:rsidR="00B04052" w:rsidRPr="00FD7BFB">
        <w:rPr>
          <w:rFonts w:ascii="Times New Roman" w:hAnsi="Times New Roman" w:cs="Times New Roman"/>
        </w:rPr>
        <w:t>robust</w:t>
      </w:r>
      <w:r w:rsidR="00CD1E45" w:rsidRPr="00FD7BFB">
        <w:rPr>
          <w:rFonts w:ascii="Times New Roman" w:hAnsi="Times New Roman" w:cs="Times New Roman"/>
        </w:rPr>
        <w:t xml:space="preserve"> decibel levels less favorable to balancing </w:t>
      </w:r>
      <w:r w:rsidR="007C40A1" w:rsidRPr="00FD7BFB">
        <w:rPr>
          <w:rFonts w:ascii="Times New Roman" w:hAnsi="Times New Roman" w:cs="Times New Roman"/>
        </w:rPr>
        <w:t>with</w:t>
      </w:r>
      <w:r w:rsidR="00CD1E45" w:rsidRPr="00FD7BFB">
        <w:rPr>
          <w:rFonts w:ascii="Times New Roman" w:hAnsi="Times New Roman" w:cs="Times New Roman"/>
        </w:rPr>
        <w:t xml:space="preserve"> a solo voice. As a result, </w:t>
      </w:r>
      <w:r w:rsidR="007175A6" w:rsidRPr="00FD7BFB">
        <w:rPr>
          <w:rFonts w:ascii="Times New Roman" w:hAnsi="Times New Roman" w:cs="Times New Roman"/>
        </w:rPr>
        <w:t>the full orchestration</w:t>
      </w:r>
      <w:r w:rsidR="00CD1E45" w:rsidRPr="00FD7BFB">
        <w:rPr>
          <w:rFonts w:ascii="Times New Roman" w:hAnsi="Times New Roman" w:cs="Times New Roman"/>
        </w:rPr>
        <w:t xml:space="preserve"> of the band</w:t>
      </w:r>
      <w:r w:rsidR="007175A6" w:rsidRPr="00FD7BFB">
        <w:rPr>
          <w:rFonts w:ascii="Times New Roman" w:hAnsi="Times New Roman" w:cs="Times New Roman"/>
        </w:rPr>
        <w:t xml:space="preserve"> </w:t>
      </w:r>
      <w:r w:rsidR="00257B10" w:rsidRPr="00FD7BFB">
        <w:rPr>
          <w:rFonts w:ascii="Times New Roman" w:hAnsi="Times New Roman" w:cs="Times New Roman"/>
        </w:rPr>
        <w:t xml:space="preserve">was reserved </w:t>
      </w:r>
      <w:r w:rsidR="00B04052" w:rsidRPr="00FD7BFB">
        <w:rPr>
          <w:rFonts w:ascii="Times New Roman" w:hAnsi="Times New Roman" w:cs="Times New Roman"/>
        </w:rPr>
        <w:t>for</w:t>
      </w:r>
      <w:r w:rsidR="007175A6" w:rsidRPr="00FD7BFB">
        <w:rPr>
          <w:rFonts w:ascii="Times New Roman" w:hAnsi="Times New Roman" w:cs="Times New Roman"/>
        </w:rPr>
        <w:t xml:space="preserve"> introduct</w:t>
      </w:r>
      <w:r w:rsidR="00DF5F09" w:rsidRPr="00FD7BFB">
        <w:rPr>
          <w:rFonts w:ascii="Times New Roman" w:hAnsi="Times New Roman" w:cs="Times New Roman"/>
        </w:rPr>
        <w:t>ory</w:t>
      </w:r>
      <w:r w:rsidR="007175A6" w:rsidRPr="00FD7BFB">
        <w:rPr>
          <w:rFonts w:ascii="Times New Roman" w:hAnsi="Times New Roman" w:cs="Times New Roman"/>
        </w:rPr>
        <w:t>, transition</w:t>
      </w:r>
      <w:r w:rsidR="00D12EAC" w:rsidRPr="00FD7BFB">
        <w:rPr>
          <w:rFonts w:ascii="Times New Roman" w:hAnsi="Times New Roman" w:cs="Times New Roman"/>
        </w:rPr>
        <w:t>al</w:t>
      </w:r>
      <w:r w:rsidR="007175A6" w:rsidRPr="00FD7BFB">
        <w:rPr>
          <w:rFonts w:ascii="Times New Roman" w:hAnsi="Times New Roman" w:cs="Times New Roman"/>
        </w:rPr>
        <w:t>, and closing sections</w:t>
      </w:r>
      <w:r w:rsidR="00257B10" w:rsidRPr="00FD7BFB">
        <w:rPr>
          <w:rFonts w:ascii="Times New Roman" w:hAnsi="Times New Roman" w:cs="Times New Roman"/>
        </w:rPr>
        <w:t xml:space="preserve">, </w:t>
      </w:r>
      <w:r w:rsidR="00D12EAC" w:rsidRPr="00FD7BFB">
        <w:rPr>
          <w:rFonts w:ascii="Times New Roman" w:hAnsi="Times New Roman" w:cs="Times New Roman"/>
        </w:rPr>
        <w:t>alternat</w:t>
      </w:r>
      <w:r w:rsidR="00257B10" w:rsidRPr="00FD7BFB">
        <w:rPr>
          <w:rFonts w:ascii="Times New Roman" w:hAnsi="Times New Roman" w:cs="Times New Roman"/>
        </w:rPr>
        <w:t xml:space="preserve">ing </w:t>
      </w:r>
      <w:r w:rsidR="007175A6" w:rsidRPr="00FD7BFB">
        <w:rPr>
          <w:rFonts w:ascii="Times New Roman" w:hAnsi="Times New Roman" w:cs="Times New Roman"/>
        </w:rPr>
        <w:t xml:space="preserve">with a smaller group of musicians </w:t>
      </w:r>
      <w:r w:rsidR="00257B10" w:rsidRPr="00FD7BFB">
        <w:rPr>
          <w:rFonts w:ascii="Times New Roman" w:hAnsi="Times New Roman" w:cs="Times New Roman"/>
        </w:rPr>
        <w:t>performing simultaneous</w:t>
      </w:r>
      <w:r w:rsidR="00B04052" w:rsidRPr="00FD7BFB">
        <w:rPr>
          <w:rFonts w:ascii="Times New Roman" w:hAnsi="Times New Roman" w:cs="Times New Roman"/>
        </w:rPr>
        <w:t>ly</w:t>
      </w:r>
      <w:r w:rsidR="00257B10" w:rsidRPr="00FD7BFB">
        <w:rPr>
          <w:rFonts w:ascii="Times New Roman" w:hAnsi="Times New Roman" w:cs="Times New Roman"/>
        </w:rPr>
        <w:t xml:space="preserve"> to</w:t>
      </w:r>
      <w:r w:rsidR="007175A6" w:rsidRPr="00FD7BFB">
        <w:rPr>
          <w:rFonts w:ascii="Times New Roman" w:hAnsi="Times New Roman" w:cs="Times New Roman"/>
        </w:rPr>
        <w:t xml:space="preserve"> </w:t>
      </w:r>
      <w:r w:rsidR="00257B10" w:rsidRPr="00FD7BFB">
        <w:rPr>
          <w:rFonts w:ascii="Times New Roman" w:hAnsi="Times New Roman" w:cs="Times New Roman"/>
        </w:rPr>
        <w:t>the soloist,</w:t>
      </w:r>
      <w:r w:rsidR="007175A6" w:rsidRPr="00FD7BFB">
        <w:rPr>
          <w:rFonts w:ascii="Times New Roman" w:hAnsi="Times New Roman" w:cs="Times New Roman"/>
        </w:rPr>
        <w:t xml:space="preserve"> similar to the </w:t>
      </w:r>
      <w:r w:rsidR="007175A6" w:rsidRPr="00FD7BFB">
        <w:rPr>
          <w:rFonts w:ascii="Times New Roman" w:hAnsi="Times New Roman" w:cs="Times New Roman"/>
          <w:i/>
          <w:iCs/>
          <w:color w:val="000000"/>
        </w:rPr>
        <w:t>concertino</w:t>
      </w:r>
      <w:r w:rsidR="007175A6" w:rsidRPr="00FD7BFB">
        <w:rPr>
          <w:rFonts w:ascii="Times New Roman" w:hAnsi="Times New Roman" w:cs="Times New Roman"/>
          <w:color w:val="000000"/>
        </w:rPr>
        <w:t xml:space="preserve"> in Baroque </w:t>
      </w:r>
      <w:r w:rsidR="007175A6" w:rsidRPr="00FD7BFB">
        <w:rPr>
          <w:rFonts w:ascii="Times New Roman" w:hAnsi="Times New Roman" w:cs="Times New Roman"/>
          <w:i/>
          <w:iCs/>
          <w:color w:val="000000"/>
        </w:rPr>
        <w:t>concerti grossi</w:t>
      </w:r>
      <w:r w:rsidR="007175A6" w:rsidRPr="00FD7BFB">
        <w:rPr>
          <w:rFonts w:ascii="Times New Roman" w:hAnsi="Times New Roman" w:cs="Times New Roman"/>
        </w:rPr>
        <w:t>. An example demonstrating this orchestration strategy is</w:t>
      </w:r>
      <w:r w:rsidR="007175A6" w:rsidRPr="00FD7BFB">
        <w:rPr>
          <w:rFonts w:ascii="Times New Roman" w:eastAsia="Times New Roman" w:hAnsi="Times New Roman" w:cs="Times New Roman"/>
          <w:color w:val="000000"/>
        </w:rPr>
        <w:t xml:space="preserve"> </w:t>
      </w:r>
      <w:r w:rsidR="007175A6" w:rsidRPr="00FD7BFB">
        <w:rPr>
          <w:rFonts w:ascii="Times New Roman" w:hAnsi="Times New Roman" w:cs="Times New Roman"/>
        </w:rPr>
        <w:t xml:space="preserve">Jean-Baptiste </w:t>
      </w:r>
      <w:r w:rsidR="007175A6" w:rsidRPr="00FD7BFB">
        <w:rPr>
          <w:rFonts w:ascii="Times New Roman" w:hAnsi="Times New Roman" w:cs="Times New Roman"/>
        </w:rPr>
        <w:lastRenderedPageBreak/>
        <w:t xml:space="preserve">Arban’s theme-and-variation piece, </w:t>
      </w:r>
      <w:r w:rsidR="007175A6" w:rsidRPr="00FD7BFB">
        <w:rPr>
          <w:rFonts w:ascii="Times New Roman" w:hAnsi="Times New Roman" w:cs="Times New Roman"/>
          <w:i/>
          <w:iCs/>
        </w:rPr>
        <w:t>Carnival of Venice</w:t>
      </w:r>
      <w:r w:rsidR="00B636B8" w:rsidRPr="00FD7BFB">
        <w:rPr>
          <w:rFonts w:ascii="Times New Roman" w:hAnsi="Times New Roman" w:cs="Times New Roman"/>
        </w:rPr>
        <w:t xml:space="preserve">, which effectively </w:t>
      </w:r>
      <w:r w:rsidR="00B04052" w:rsidRPr="00FD7BFB">
        <w:rPr>
          <w:rFonts w:ascii="Times New Roman" w:hAnsi="Times New Roman" w:cs="Times New Roman"/>
        </w:rPr>
        <w:t>emphasizes</w:t>
      </w:r>
      <w:r w:rsidR="00B636B8" w:rsidRPr="00FD7BFB">
        <w:rPr>
          <w:rFonts w:ascii="Times New Roman" w:hAnsi="Times New Roman" w:cs="Times New Roman"/>
        </w:rPr>
        <w:t xml:space="preserve"> the soloist while relegating the full ensemble to background and solo breaks. </w:t>
      </w:r>
    </w:p>
    <w:p w14:paraId="66D9EA58" w14:textId="48EB7A80" w:rsidR="00253517" w:rsidRPr="00FD7BFB" w:rsidRDefault="009B3F06" w:rsidP="007175A6">
      <w:pPr>
        <w:spacing w:line="480" w:lineRule="auto"/>
        <w:ind w:firstLine="720"/>
        <w:rPr>
          <w:rFonts w:ascii="Times New Roman" w:hAnsi="Times New Roman" w:cs="Times New Roman"/>
        </w:rPr>
      </w:pPr>
      <w:r w:rsidRPr="00FD7BFB">
        <w:rPr>
          <w:rFonts w:ascii="Times New Roman" w:hAnsi="Times New Roman" w:cs="Times New Roman"/>
        </w:rPr>
        <w:t xml:space="preserve">An emphasis on cultivating serious and artistic literature </w:t>
      </w:r>
      <w:r w:rsidR="00EF0F72" w:rsidRPr="00FD7BFB">
        <w:rPr>
          <w:rFonts w:ascii="Times New Roman" w:hAnsi="Times New Roman" w:cs="Times New Roman"/>
        </w:rPr>
        <w:t xml:space="preserve">that integrated the wind band as a more equal voice to the </w:t>
      </w:r>
      <w:r w:rsidRPr="00FD7BFB">
        <w:rPr>
          <w:rFonts w:ascii="Times New Roman" w:hAnsi="Times New Roman" w:cs="Times New Roman"/>
        </w:rPr>
        <w:t>soloist developed organically in the academic and professional settings through the vision of collegiate directors and professional conductors to complement the advancing technical abilities of performers.</w:t>
      </w:r>
      <w:r w:rsidRPr="00FD7BFB">
        <w:rPr>
          <w:rStyle w:val="FootnoteReference"/>
          <w:rFonts w:ascii="Times New Roman" w:hAnsi="Times New Roman" w:cs="Times New Roman"/>
        </w:rPr>
        <w:footnoteReference w:id="7"/>
      </w:r>
      <w:r w:rsidRPr="00FD7BFB">
        <w:rPr>
          <w:rFonts w:ascii="Times New Roman" w:hAnsi="Times New Roman" w:cs="Times New Roman"/>
        </w:rPr>
        <w:t xml:space="preserve"> </w:t>
      </w:r>
      <w:r w:rsidR="007175A6" w:rsidRPr="00FD7BFB">
        <w:rPr>
          <w:rFonts w:ascii="Times New Roman" w:hAnsi="Times New Roman" w:cs="Times New Roman"/>
        </w:rPr>
        <w:t>Edwin Franko Goldman (1878</w:t>
      </w:r>
      <w:r w:rsidR="00810A17">
        <w:rPr>
          <w:rFonts w:ascii="Times New Roman" w:hAnsi="Times New Roman" w:cs="Times New Roman"/>
        </w:rPr>
        <w:t>–</w:t>
      </w:r>
      <w:r w:rsidR="007175A6" w:rsidRPr="00FD7BFB">
        <w:rPr>
          <w:rFonts w:ascii="Times New Roman" w:hAnsi="Times New Roman" w:cs="Times New Roman"/>
        </w:rPr>
        <w:t>1956) said in</w:t>
      </w:r>
      <w:r w:rsidR="00383828" w:rsidRPr="00FD7BFB">
        <w:rPr>
          <w:rFonts w:ascii="Times New Roman" w:hAnsi="Times New Roman" w:cs="Times New Roman"/>
        </w:rPr>
        <w:t xml:space="preserve"> his 1934 publication,</w:t>
      </w:r>
      <w:r w:rsidR="007175A6" w:rsidRPr="00FD7BFB">
        <w:rPr>
          <w:rFonts w:ascii="Times New Roman" w:hAnsi="Times New Roman" w:cs="Times New Roman"/>
        </w:rPr>
        <w:t xml:space="preserve"> </w:t>
      </w:r>
      <w:r w:rsidR="007175A6" w:rsidRPr="00FD7BFB">
        <w:rPr>
          <w:rFonts w:ascii="Times New Roman" w:hAnsi="Times New Roman" w:cs="Times New Roman"/>
          <w:i/>
          <w:iCs/>
        </w:rPr>
        <w:t>Band Betterment</w:t>
      </w:r>
      <w:r w:rsidR="007175A6" w:rsidRPr="00FD7BFB">
        <w:rPr>
          <w:rFonts w:ascii="Times New Roman" w:hAnsi="Times New Roman" w:cs="Times New Roman"/>
        </w:rPr>
        <w:t>, “The band will reach greater heights when more original music is written for it.”</w:t>
      </w:r>
      <w:r w:rsidR="007175A6" w:rsidRPr="00FD7BFB">
        <w:rPr>
          <w:rStyle w:val="FootnoteReference"/>
          <w:rFonts w:ascii="Times New Roman" w:hAnsi="Times New Roman" w:cs="Times New Roman"/>
        </w:rPr>
        <w:footnoteReference w:id="8"/>
      </w:r>
      <w:r w:rsidR="007175A6" w:rsidRPr="00FD7BFB">
        <w:rPr>
          <w:rFonts w:ascii="Times New Roman" w:hAnsi="Times New Roman" w:cs="Times New Roman"/>
        </w:rPr>
        <w:t xml:space="preserve"> </w:t>
      </w:r>
      <w:r w:rsidR="00EC1C0C" w:rsidRPr="00FD7BFB">
        <w:rPr>
          <w:rFonts w:ascii="Times New Roman" w:hAnsi="Times New Roman" w:cs="Times New Roman"/>
        </w:rPr>
        <w:t xml:space="preserve">Over the next decade, Goldman </w:t>
      </w:r>
      <w:r w:rsidR="0042182C" w:rsidRPr="00FD7BFB">
        <w:rPr>
          <w:rFonts w:ascii="Times New Roman" w:hAnsi="Times New Roman" w:cs="Times New Roman"/>
        </w:rPr>
        <w:t>actively</w:t>
      </w:r>
      <w:r w:rsidR="000272C6" w:rsidRPr="00FD7BFB">
        <w:rPr>
          <w:rFonts w:ascii="Times New Roman" w:hAnsi="Times New Roman" w:cs="Times New Roman"/>
        </w:rPr>
        <w:t xml:space="preserve"> commissioned original works for the wind band</w:t>
      </w:r>
      <w:r w:rsidR="00B04052" w:rsidRPr="00FD7BFB">
        <w:rPr>
          <w:rFonts w:ascii="Times New Roman" w:hAnsi="Times New Roman" w:cs="Times New Roman"/>
        </w:rPr>
        <w:t>,</w:t>
      </w:r>
      <w:r w:rsidR="00984687" w:rsidRPr="00FD7BFB">
        <w:rPr>
          <w:rFonts w:ascii="Times New Roman" w:hAnsi="Times New Roman" w:cs="Times New Roman"/>
        </w:rPr>
        <w:t xml:space="preserve"> marking a notable beginning to </w:t>
      </w:r>
      <w:r w:rsidR="00B04052" w:rsidRPr="00FD7BFB">
        <w:rPr>
          <w:rFonts w:ascii="Times New Roman" w:hAnsi="Times New Roman" w:cs="Times New Roman"/>
        </w:rPr>
        <w:t>developing</w:t>
      </w:r>
      <w:r w:rsidR="00984687" w:rsidRPr="00FD7BFB">
        <w:rPr>
          <w:rFonts w:ascii="Times New Roman" w:hAnsi="Times New Roman" w:cs="Times New Roman"/>
        </w:rPr>
        <w:t xml:space="preserve"> </w:t>
      </w:r>
      <w:r w:rsidR="001D73C5" w:rsidRPr="00FD7BFB">
        <w:rPr>
          <w:rFonts w:ascii="Times New Roman" w:hAnsi="Times New Roman" w:cs="Times New Roman"/>
        </w:rPr>
        <w:t>an original band repertoire</w:t>
      </w:r>
      <w:r w:rsidR="0042182C" w:rsidRPr="00FD7BFB">
        <w:rPr>
          <w:rFonts w:ascii="Times New Roman" w:hAnsi="Times New Roman" w:cs="Times New Roman"/>
        </w:rPr>
        <w:t>.</w:t>
      </w:r>
      <w:r w:rsidR="00EC1C0C" w:rsidRPr="00FD7BFB">
        <w:rPr>
          <w:rFonts w:ascii="Times New Roman" w:hAnsi="Times New Roman" w:cs="Times New Roman"/>
        </w:rPr>
        <w:t xml:space="preserve"> </w:t>
      </w:r>
      <w:r w:rsidR="001C690D" w:rsidRPr="00FD7BFB">
        <w:rPr>
          <w:rFonts w:ascii="Times New Roman" w:hAnsi="Times New Roman" w:cs="Times New Roman"/>
        </w:rPr>
        <w:t>On July 21, 1942, the Gilmore Band performed a</w:t>
      </w:r>
      <w:r w:rsidR="00DE07C6" w:rsidRPr="00FD7BFB">
        <w:rPr>
          <w:rFonts w:ascii="Times New Roman" w:hAnsi="Times New Roman" w:cs="Times New Roman"/>
        </w:rPr>
        <w:t xml:space="preserve"> </w:t>
      </w:r>
      <w:r w:rsidR="001C690D" w:rsidRPr="00FD7BFB">
        <w:rPr>
          <w:rFonts w:ascii="Times New Roman" w:hAnsi="Times New Roman" w:cs="Times New Roman"/>
        </w:rPr>
        <w:t>concert comprised entirely of original wind band literature featuring several compositions that Goldman had either fully or partially commission</w:t>
      </w:r>
      <w:r w:rsidR="00984687" w:rsidRPr="00FD7BFB">
        <w:rPr>
          <w:rFonts w:ascii="Times New Roman" w:hAnsi="Times New Roman" w:cs="Times New Roman"/>
        </w:rPr>
        <w:t>ed</w:t>
      </w:r>
      <w:r w:rsidR="001C690D" w:rsidRPr="00FD7BFB">
        <w:rPr>
          <w:rFonts w:ascii="Times New Roman" w:hAnsi="Times New Roman" w:cs="Times New Roman"/>
        </w:rPr>
        <w:t>.</w:t>
      </w:r>
      <w:r w:rsidR="001C690D" w:rsidRPr="00FD7BFB">
        <w:rPr>
          <w:rStyle w:val="FootnoteReference"/>
          <w:rFonts w:ascii="Times New Roman" w:hAnsi="Times New Roman" w:cs="Times New Roman"/>
        </w:rPr>
        <w:footnoteReference w:id="9"/>
      </w:r>
      <w:r w:rsidR="001C690D" w:rsidRPr="00FD7BFB">
        <w:rPr>
          <w:rFonts w:ascii="Times New Roman" w:hAnsi="Times New Roman" w:cs="Times New Roman"/>
        </w:rPr>
        <w:t xml:space="preserve"> (see Figure 1</w:t>
      </w:r>
      <w:r w:rsidR="00FB3777">
        <w:rPr>
          <w:rFonts w:ascii="Times New Roman" w:hAnsi="Times New Roman" w:cs="Times New Roman"/>
        </w:rPr>
        <w:t>.1</w:t>
      </w:r>
      <w:r w:rsidR="001C690D" w:rsidRPr="00FD7BFB">
        <w:rPr>
          <w:rFonts w:ascii="Times New Roman" w:hAnsi="Times New Roman" w:cs="Times New Roman"/>
        </w:rPr>
        <w:t xml:space="preserve">) </w:t>
      </w:r>
    </w:p>
    <w:p w14:paraId="1CDB10A4" w14:textId="15D6CC90" w:rsidR="00317837" w:rsidRPr="00FD7BFB" w:rsidRDefault="007175A6" w:rsidP="009D16E6">
      <w:pPr>
        <w:keepNext/>
        <w:keepLines/>
        <w:ind w:left="720"/>
        <w:rPr>
          <w:rFonts w:ascii="Times New Roman" w:hAnsi="Times New Roman" w:cs="Times New Roman"/>
          <w:b/>
          <w:bCs/>
        </w:rPr>
      </w:pPr>
      <w:r w:rsidRPr="00FD7BFB">
        <w:rPr>
          <w:rFonts w:ascii="Times New Roman" w:hAnsi="Times New Roman" w:cs="Times New Roman"/>
          <w:b/>
          <w:bCs/>
        </w:rPr>
        <w:lastRenderedPageBreak/>
        <w:t>Figure 1</w:t>
      </w:r>
      <w:r w:rsidR="00915D97" w:rsidRPr="00FD7BFB">
        <w:rPr>
          <w:rFonts w:ascii="Times New Roman" w:hAnsi="Times New Roman" w:cs="Times New Roman"/>
          <w:b/>
          <w:bCs/>
        </w:rPr>
        <w:t>.1</w:t>
      </w:r>
      <w:r w:rsidRPr="00FD7BFB">
        <w:rPr>
          <w:rFonts w:ascii="Times New Roman" w:hAnsi="Times New Roman" w:cs="Times New Roman"/>
          <w:b/>
          <w:bCs/>
        </w:rPr>
        <w:t xml:space="preserve"> </w:t>
      </w:r>
      <w:r w:rsidRPr="007E79ED">
        <w:rPr>
          <w:rFonts w:ascii="Times New Roman" w:hAnsi="Times New Roman" w:cs="Times New Roman"/>
          <w:b/>
          <w:bCs/>
        </w:rPr>
        <w:t>Program of Goldman Band Concert, 1942</w:t>
      </w:r>
      <w:r w:rsidR="007E79ED">
        <w:rPr>
          <w:rFonts w:ascii="Times New Roman" w:hAnsi="Times New Roman" w:cs="Times New Roman"/>
        </w:rPr>
        <w:t xml:space="preserve"> </w:t>
      </w:r>
      <w:r w:rsidRPr="00FD7BFB">
        <w:rPr>
          <w:rStyle w:val="FootnoteReference"/>
          <w:rFonts w:ascii="Times New Roman" w:hAnsi="Times New Roman" w:cs="Times New Roman"/>
        </w:rPr>
        <w:footnoteReference w:id="10"/>
      </w:r>
    </w:p>
    <w:p w14:paraId="560CA210" w14:textId="77777777" w:rsidR="00317837" w:rsidRPr="00FD7BFB" w:rsidRDefault="00317837" w:rsidP="009D16E6">
      <w:pPr>
        <w:keepNext/>
        <w:keepLines/>
        <w:rPr>
          <w:rFonts w:ascii="Times New Roman" w:hAnsi="Times New Roman" w:cs="Times New Roman"/>
          <w:b/>
          <w:bCs/>
        </w:rPr>
      </w:pPr>
    </w:p>
    <w:p w14:paraId="2073B240" w14:textId="1B1A2BBD" w:rsidR="00915D97" w:rsidRPr="00FD7BFB" w:rsidRDefault="00915D97" w:rsidP="009D16E6">
      <w:pPr>
        <w:keepNext/>
        <w:keepLines/>
        <w:jc w:val="right"/>
        <w:rPr>
          <w:rFonts w:ascii="Times New Roman" w:hAnsi="Times New Roman" w:cs="Times New Roman"/>
          <w:b/>
          <w:bCs/>
        </w:rPr>
      </w:pPr>
      <w:r w:rsidRPr="00FD7BFB">
        <w:rPr>
          <w:rFonts w:ascii="Times New Roman" w:hAnsi="Times New Roman" w:cs="Times New Roman"/>
          <w:b/>
          <w:bCs/>
        </w:rPr>
        <w:tab/>
      </w:r>
      <w:r w:rsidRPr="00FD7BFB">
        <w:rPr>
          <w:rFonts w:ascii="Times New Roman" w:hAnsi="Times New Roman" w:cs="Times New Roman"/>
          <w:noProof/>
        </w:rPr>
        <w:drawing>
          <wp:inline distT="0" distB="0" distL="0" distR="0" wp14:anchorId="79E8BD30" wp14:editId="3F3AC70B">
            <wp:extent cx="5010912" cy="3073243"/>
            <wp:effectExtent l="0" t="0" r="0" b="635"/>
            <wp:docPr id="560074651" name="Picture 7" descr="A list of event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74651" name="Picture 7" descr="A list of events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448" cy="3091358"/>
                    </a:xfrm>
                    <a:prstGeom prst="rect">
                      <a:avLst/>
                    </a:prstGeom>
                  </pic:spPr>
                </pic:pic>
              </a:graphicData>
            </a:graphic>
          </wp:inline>
        </w:drawing>
      </w:r>
    </w:p>
    <w:p w14:paraId="768316D6" w14:textId="77777777" w:rsidR="00317837" w:rsidRPr="00FD7BFB" w:rsidRDefault="00317837" w:rsidP="00317837">
      <w:pPr>
        <w:rPr>
          <w:rFonts w:ascii="Times New Roman" w:hAnsi="Times New Roman" w:cs="Times New Roman"/>
          <w:b/>
          <w:bCs/>
        </w:rPr>
      </w:pPr>
    </w:p>
    <w:p w14:paraId="58C7F4D5" w14:textId="118A01D7" w:rsidR="004C64CB" w:rsidRPr="00FD7BFB" w:rsidRDefault="00915D97" w:rsidP="00915D97">
      <w:pPr>
        <w:spacing w:line="480" w:lineRule="auto"/>
        <w:rPr>
          <w:rFonts w:ascii="Times New Roman" w:hAnsi="Times New Roman" w:cs="Times New Roman"/>
        </w:rPr>
      </w:pPr>
      <w:r w:rsidRPr="00FD7BFB">
        <w:rPr>
          <w:rFonts w:ascii="Times New Roman" w:hAnsi="Times New Roman" w:cs="Times New Roman"/>
          <w:b/>
          <w:bCs/>
        </w:rPr>
        <w:tab/>
      </w:r>
      <w:r w:rsidR="004C64CB" w:rsidRPr="00FD7BFB">
        <w:rPr>
          <w:rFonts w:ascii="Times New Roman" w:hAnsi="Times New Roman" w:cs="Times New Roman"/>
        </w:rPr>
        <w:t>At a time when many conductors relied on orchestral transcriptions to enhance the artistic value of concert programs, the Goldman Band</w:t>
      </w:r>
      <w:r w:rsidR="008322B2" w:rsidRPr="00FD7BFB">
        <w:rPr>
          <w:rFonts w:ascii="Times New Roman" w:hAnsi="Times New Roman" w:cs="Times New Roman"/>
        </w:rPr>
        <w:t>’s</w:t>
      </w:r>
      <w:r w:rsidR="004C64CB" w:rsidRPr="00FD7BFB">
        <w:rPr>
          <w:rFonts w:ascii="Times New Roman" w:hAnsi="Times New Roman" w:cs="Times New Roman"/>
        </w:rPr>
        <w:t xml:space="preserve"> 1942 performance</w:t>
      </w:r>
      <w:r w:rsidR="00F469ED" w:rsidRPr="00FD7BFB">
        <w:rPr>
          <w:rFonts w:ascii="Times New Roman" w:hAnsi="Times New Roman" w:cs="Times New Roman"/>
        </w:rPr>
        <w:t>,</w:t>
      </w:r>
      <w:r w:rsidR="004C64CB" w:rsidRPr="00FD7BFB">
        <w:rPr>
          <w:rFonts w:ascii="Times New Roman" w:hAnsi="Times New Roman" w:cs="Times New Roman"/>
        </w:rPr>
        <w:t xml:space="preserve"> consisting entirely of original literature for the wind band</w:t>
      </w:r>
      <w:r w:rsidR="00F469ED" w:rsidRPr="00FD7BFB">
        <w:rPr>
          <w:rFonts w:ascii="Times New Roman" w:hAnsi="Times New Roman" w:cs="Times New Roman"/>
        </w:rPr>
        <w:t>,</w:t>
      </w:r>
      <w:r w:rsidR="004C64CB" w:rsidRPr="00FD7BFB">
        <w:rPr>
          <w:rFonts w:ascii="Times New Roman" w:hAnsi="Times New Roman" w:cs="Times New Roman"/>
        </w:rPr>
        <w:t xml:space="preserve"> demonstrated some of the artistic possibilities of the medium. On January 3, 1948, the Goldman Band </w:t>
      </w:r>
      <w:r w:rsidR="00F469ED" w:rsidRPr="00FD7BFB">
        <w:rPr>
          <w:rFonts w:ascii="Times New Roman" w:hAnsi="Times New Roman" w:cs="Times New Roman"/>
        </w:rPr>
        <w:t>and</w:t>
      </w:r>
      <w:r w:rsidR="004C64CB" w:rsidRPr="00FD7BFB">
        <w:rPr>
          <w:rFonts w:ascii="Times New Roman" w:hAnsi="Times New Roman" w:cs="Times New Roman"/>
        </w:rPr>
        <w:t xml:space="preserve"> The League of Composers performed a concert honoring Goldman’s commissioning legacy on his seventieth birthday using the same program as the </w:t>
      </w:r>
      <w:r w:rsidR="0075546F" w:rsidRPr="00FD7BFB">
        <w:rPr>
          <w:rFonts w:ascii="Times New Roman" w:hAnsi="Times New Roman" w:cs="Times New Roman"/>
        </w:rPr>
        <w:t xml:space="preserve">landmark </w:t>
      </w:r>
      <w:r w:rsidR="004C64CB" w:rsidRPr="00FD7BFB">
        <w:rPr>
          <w:rFonts w:ascii="Times New Roman" w:hAnsi="Times New Roman" w:cs="Times New Roman"/>
        </w:rPr>
        <w:t>1942 performance. Th</w:t>
      </w:r>
      <w:r w:rsidR="0047495B" w:rsidRPr="00FD7BFB">
        <w:rPr>
          <w:rFonts w:ascii="Times New Roman" w:hAnsi="Times New Roman" w:cs="Times New Roman"/>
        </w:rPr>
        <w:t>e</w:t>
      </w:r>
      <w:r w:rsidR="004C64CB" w:rsidRPr="00FD7BFB">
        <w:rPr>
          <w:rFonts w:ascii="Times New Roman" w:hAnsi="Times New Roman" w:cs="Times New Roman"/>
        </w:rPr>
        <w:t xml:space="preserve"> program</w:t>
      </w:r>
      <w:r w:rsidR="0047495B" w:rsidRPr="00FD7BFB">
        <w:rPr>
          <w:rFonts w:ascii="Times New Roman" w:hAnsi="Times New Roman" w:cs="Times New Roman"/>
        </w:rPr>
        <w:t xml:space="preserve"> consisting</w:t>
      </w:r>
      <w:r w:rsidR="004C64CB" w:rsidRPr="00FD7BFB">
        <w:rPr>
          <w:rFonts w:ascii="Times New Roman" w:hAnsi="Times New Roman" w:cs="Times New Roman"/>
        </w:rPr>
        <w:t xml:space="preserve"> of original wind band literature represented the style of repertoire that Goldman had spent thirty years of his life advocating.</w:t>
      </w:r>
      <w:r w:rsidR="004C64CB" w:rsidRPr="00FD7BFB">
        <w:rPr>
          <w:rStyle w:val="FootnoteReference"/>
          <w:rFonts w:ascii="Times New Roman" w:hAnsi="Times New Roman" w:cs="Times New Roman"/>
        </w:rPr>
        <w:footnoteReference w:id="11"/>
      </w:r>
      <w:r w:rsidR="004C64CB" w:rsidRPr="00FD7BFB">
        <w:rPr>
          <w:rFonts w:ascii="Times New Roman" w:hAnsi="Times New Roman" w:cs="Times New Roman"/>
        </w:rPr>
        <w:t xml:space="preserve"> While the 1942 and 1948 performances are historically significant to </w:t>
      </w:r>
      <w:r w:rsidR="00F469ED" w:rsidRPr="00FD7BFB">
        <w:rPr>
          <w:rFonts w:ascii="Times New Roman" w:hAnsi="Times New Roman" w:cs="Times New Roman"/>
        </w:rPr>
        <w:t>developing</w:t>
      </w:r>
      <w:r w:rsidR="004C64CB" w:rsidRPr="00FD7BFB">
        <w:rPr>
          <w:rFonts w:ascii="Times New Roman" w:hAnsi="Times New Roman" w:cs="Times New Roman"/>
        </w:rPr>
        <w:t xml:space="preserve"> wind band artistry and original repertoire, neither program included literature with soloists</w:t>
      </w:r>
      <w:r w:rsidR="00F469ED" w:rsidRPr="00FD7BFB">
        <w:rPr>
          <w:rFonts w:ascii="Times New Roman" w:hAnsi="Times New Roman" w:cs="Times New Roman"/>
        </w:rPr>
        <w:t>,</w:t>
      </w:r>
      <w:r w:rsidR="004C64CB" w:rsidRPr="00FD7BFB">
        <w:rPr>
          <w:rFonts w:ascii="Times New Roman" w:hAnsi="Times New Roman" w:cs="Times New Roman"/>
        </w:rPr>
        <w:t xml:space="preserve"> signaling that the medium was not yet ripe for solo literature.</w:t>
      </w:r>
    </w:p>
    <w:p w14:paraId="21DA5F45" w14:textId="19E3D39D" w:rsidR="0075546F" w:rsidRPr="00FD7BFB" w:rsidRDefault="009B3F06" w:rsidP="004C64CB">
      <w:pPr>
        <w:spacing w:line="480" w:lineRule="auto"/>
        <w:ind w:firstLine="720"/>
        <w:rPr>
          <w:rFonts w:ascii="Times New Roman" w:hAnsi="Times New Roman" w:cs="Times New Roman"/>
        </w:rPr>
      </w:pPr>
      <w:r w:rsidRPr="00FD7BFB">
        <w:rPr>
          <w:rFonts w:ascii="Times New Roman" w:hAnsi="Times New Roman" w:cs="Times New Roman"/>
        </w:rPr>
        <w:lastRenderedPageBreak/>
        <w:t>A</w:t>
      </w:r>
      <w:r w:rsidRPr="00FD7BFB">
        <w:rPr>
          <w:rFonts w:ascii="Times New Roman" w:eastAsia="Times New Roman" w:hAnsi="Times New Roman" w:cs="Times New Roman"/>
          <w:color w:val="000000"/>
        </w:rPr>
        <w:t xml:space="preserve">s the wind band transitioned out of the </w:t>
      </w:r>
      <w:r w:rsidR="00FB3777">
        <w:rPr>
          <w:rFonts w:ascii="Times New Roman" w:eastAsia="Times New Roman" w:hAnsi="Times New Roman" w:cs="Times New Roman"/>
          <w:color w:val="000000"/>
        </w:rPr>
        <w:t>“</w:t>
      </w:r>
      <w:r w:rsidRPr="00FB3777">
        <w:rPr>
          <w:rFonts w:ascii="Times New Roman" w:eastAsia="Times New Roman" w:hAnsi="Times New Roman" w:cs="Times New Roman"/>
          <w:color w:val="000000"/>
        </w:rPr>
        <w:t>golden age</w:t>
      </w:r>
      <w:r w:rsidR="00FB3777">
        <w:rPr>
          <w:rFonts w:ascii="Times New Roman" w:eastAsia="Times New Roman" w:hAnsi="Times New Roman" w:cs="Times New Roman"/>
          <w:color w:val="000000"/>
        </w:rPr>
        <w:t>”</w:t>
      </w:r>
      <w:r w:rsidRPr="00FD7BFB">
        <w:rPr>
          <w:rFonts w:ascii="Times New Roman" w:eastAsia="Times New Roman" w:hAnsi="Times New Roman" w:cs="Times New Roman"/>
          <w:i/>
          <w:iCs/>
          <w:color w:val="000000"/>
        </w:rPr>
        <w:t xml:space="preserve"> </w:t>
      </w:r>
      <w:r w:rsidRPr="00FD7BFB">
        <w:rPr>
          <w:rFonts w:ascii="Times New Roman" w:eastAsia="Times New Roman" w:hAnsi="Times New Roman" w:cs="Times New Roman"/>
          <w:color w:val="000000"/>
        </w:rPr>
        <w:t xml:space="preserve">of </w:t>
      </w:r>
      <w:r w:rsidR="00FB3777">
        <w:rPr>
          <w:rFonts w:ascii="Times New Roman" w:eastAsia="Times New Roman" w:hAnsi="Times New Roman" w:cs="Times New Roman"/>
          <w:color w:val="000000"/>
        </w:rPr>
        <w:t xml:space="preserve">touring </w:t>
      </w:r>
      <w:r w:rsidRPr="00FD7BFB">
        <w:rPr>
          <w:rFonts w:ascii="Times New Roman" w:eastAsia="Times New Roman" w:hAnsi="Times New Roman" w:cs="Times New Roman"/>
          <w:color w:val="000000"/>
        </w:rPr>
        <w:t>professional</w:t>
      </w:r>
      <w:r w:rsidR="00FB3777">
        <w:rPr>
          <w:rFonts w:ascii="Times New Roman" w:eastAsia="Times New Roman" w:hAnsi="Times New Roman" w:cs="Times New Roman"/>
          <w:color w:val="000000"/>
        </w:rPr>
        <w:t xml:space="preserve"> </w:t>
      </w:r>
      <w:r w:rsidRPr="00FD7BFB">
        <w:rPr>
          <w:rFonts w:ascii="Times New Roman" w:eastAsia="Times New Roman" w:hAnsi="Times New Roman" w:cs="Times New Roman"/>
          <w:color w:val="000000"/>
        </w:rPr>
        <w:t>concert bands and into the American educational system</w:t>
      </w:r>
      <w:r w:rsidRPr="00FD7BFB">
        <w:rPr>
          <w:rFonts w:ascii="Times New Roman" w:hAnsi="Times New Roman" w:cs="Times New Roman"/>
        </w:rPr>
        <w:t xml:space="preserve">, </w:t>
      </w:r>
      <w:r w:rsidR="006F079E" w:rsidRPr="00FD7BFB">
        <w:rPr>
          <w:rFonts w:ascii="Times New Roman" w:hAnsi="Times New Roman" w:cs="Times New Roman"/>
        </w:rPr>
        <w:t xml:space="preserve">an increasing number of conductors at the collegiate level aligned with Goldman’s vision </w:t>
      </w:r>
      <w:r w:rsidRPr="00FD7BFB">
        <w:rPr>
          <w:rFonts w:ascii="Times New Roman" w:hAnsi="Times New Roman" w:cs="Times New Roman"/>
        </w:rPr>
        <w:t xml:space="preserve">for developing wind band orchestration beyond the conventional </w:t>
      </w:r>
      <w:r w:rsidRPr="00FD7BFB">
        <w:rPr>
          <w:rFonts w:ascii="Times New Roman" w:hAnsi="Times New Roman" w:cs="Times New Roman"/>
          <w:i/>
          <w:iCs/>
        </w:rPr>
        <w:t xml:space="preserve">tutti </w:t>
      </w:r>
      <w:r w:rsidRPr="00FD7BFB">
        <w:rPr>
          <w:rFonts w:ascii="Times New Roman" w:hAnsi="Times New Roman" w:cs="Times New Roman"/>
        </w:rPr>
        <w:t>orchestration</w:t>
      </w:r>
      <w:r w:rsidR="00070E70" w:rsidRPr="00FD7BFB">
        <w:rPr>
          <w:rFonts w:ascii="Times New Roman" w:hAnsi="Times New Roman" w:cs="Times New Roman"/>
        </w:rPr>
        <w:t xml:space="preserve">. </w:t>
      </w:r>
      <w:r w:rsidR="00FB3777">
        <w:rPr>
          <w:rFonts w:ascii="Times New Roman" w:hAnsi="Times New Roman" w:cs="Times New Roman"/>
        </w:rPr>
        <w:t xml:space="preserve">University of Michigan Director of Bands </w:t>
      </w:r>
      <w:r w:rsidR="007175A6" w:rsidRPr="00FD7BFB">
        <w:rPr>
          <w:rFonts w:ascii="Times New Roman" w:hAnsi="Times New Roman" w:cs="Times New Roman"/>
        </w:rPr>
        <w:t>William Revelli (1902</w:t>
      </w:r>
      <w:r w:rsidR="00810A17">
        <w:rPr>
          <w:rFonts w:ascii="Times New Roman" w:hAnsi="Times New Roman" w:cs="Times New Roman"/>
        </w:rPr>
        <w:t>–</w:t>
      </w:r>
      <w:r w:rsidR="007175A6" w:rsidRPr="00FD7BFB">
        <w:rPr>
          <w:rFonts w:ascii="Times New Roman" w:hAnsi="Times New Roman" w:cs="Times New Roman"/>
        </w:rPr>
        <w:t>1994)</w:t>
      </w:r>
      <w:r w:rsidR="00532E02" w:rsidRPr="00FD7BFB">
        <w:rPr>
          <w:rFonts w:ascii="Times New Roman" w:hAnsi="Times New Roman" w:cs="Times New Roman"/>
        </w:rPr>
        <w:t xml:space="preserve"> </w:t>
      </w:r>
      <w:r w:rsidR="00C65EA0" w:rsidRPr="00FD7BFB">
        <w:rPr>
          <w:rFonts w:ascii="Times New Roman" w:hAnsi="Times New Roman" w:cs="Times New Roman"/>
        </w:rPr>
        <w:t>underscor</w:t>
      </w:r>
      <w:r w:rsidR="000272C6" w:rsidRPr="00FD7BFB">
        <w:rPr>
          <w:rFonts w:ascii="Times New Roman" w:hAnsi="Times New Roman" w:cs="Times New Roman"/>
        </w:rPr>
        <w:t xml:space="preserve">ed the </w:t>
      </w:r>
      <w:r w:rsidR="008B2AB3" w:rsidRPr="00FD7BFB">
        <w:rPr>
          <w:rFonts w:ascii="Times New Roman" w:hAnsi="Times New Roman" w:cs="Times New Roman"/>
        </w:rPr>
        <w:t xml:space="preserve">need </w:t>
      </w:r>
      <w:r w:rsidR="00427C82" w:rsidRPr="00FD7BFB">
        <w:rPr>
          <w:rFonts w:ascii="Times New Roman" w:hAnsi="Times New Roman" w:cs="Times New Roman"/>
        </w:rPr>
        <w:t>to develop</w:t>
      </w:r>
      <w:r w:rsidR="00CF2D18" w:rsidRPr="00FD7BFB">
        <w:rPr>
          <w:rFonts w:ascii="Times New Roman" w:hAnsi="Times New Roman" w:cs="Times New Roman"/>
        </w:rPr>
        <w:t xml:space="preserve"> </w:t>
      </w:r>
      <w:r w:rsidR="00A12C94" w:rsidRPr="00FD7BFB">
        <w:rPr>
          <w:rFonts w:ascii="Times New Roman" w:hAnsi="Times New Roman" w:cs="Times New Roman"/>
        </w:rPr>
        <w:t xml:space="preserve">an </w:t>
      </w:r>
      <w:r w:rsidR="000272C6" w:rsidRPr="00FD7BFB">
        <w:rPr>
          <w:rFonts w:ascii="Times New Roman" w:hAnsi="Times New Roman" w:cs="Times New Roman"/>
        </w:rPr>
        <w:t xml:space="preserve">original </w:t>
      </w:r>
      <w:r w:rsidR="00CF2D18" w:rsidRPr="00FD7BFB">
        <w:rPr>
          <w:rFonts w:ascii="Times New Roman" w:hAnsi="Times New Roman" w:cs="Times New Roman"/>
        </w:rPr>
        <w:t xml:space="preserve">band </w:t>
      </w:r>
      <w:r w:rsidR="00A12C94" w:rsidRPr="00FD7BFB">
        <w:rPr>
          <w:rFonts w:ascii="Times New Roman" w:hAnsi="Times New Roman" w:cs="Times New Roman"/>
        </w:rPr>
        <w:t>repertoire</w:t>
      </w:r>
      <w:r w:rsidR="008F331D" w:rsidRPr="00FD7BFB">
        <w:rPr>
          <w:rFonts w:ascii="Times New Roman" w:hAnsi="Times New Roman" w:cs="Times New Roman"/>
        </w:rPr>
        <w:t xml:space="preserve"> at the 1946 CBDNA Conference</w:t>
      </w:r>
      <w:r w:rsidR="007175A6" w:rsidRPr="00FD7BFB">
        <w:rPr>
          <w:rFonts w:ascii="Times New Roman" w:hAnsi="Times New Roman" w:cs="Times New Roman"/>
        </w:rPr>
        <w:t>: “Band leaders in colleges and universities must devise ways and means of motivating our better composers to give us masterpieces of original music.”</w:t>
      </w:r>
      <w:r w:rsidR="007175A6" w:rsidRPr="00FD7BFB">
        <w:rPr>
          <w:rStyle w:val="FootnoteReference"/>
          <w:rFonts w:ascii="Times New Roman" w:hAnsi="Times New Roman" w:cs="Times New Roman"/>
        </w:rPr>
        <w:footnoteReference w:id="12"/>
      </w:r>
      <w:r w:rsidR="007175A6" w:rsidRPr="00FD7BFB">
        <w:rPr>
          <w:rFonts w:ascii="Times New Roman" w:hAnsi="Times New Roman" w:cs="Times New Roman"/>
        </w:rPr>
        <w:t xml:space="preserve"> </w:t>
      </w:r>
      <w:r w:rsidR="004C64CB" w:rsidRPr="00FD7BFB">
        <w:rPr>
          <w:rFonts w:ascii="Times New Roman" w:hAnsi="Times New Roman" w:cs="Times New Roman"/>
        </w:rPr>
        <w:t xml:space="preserve">While many in the profession rallied behind the need </w:t>
      </w:r>
      <w:r w:rsidR="00F91C0F" w:rsidRPr="00FD7BFB">
        <w:rPr>
          <w:rFonts w:ascii="Times New Roman" w:hAnsi="Times New Roman" w:cs="Times New Roman"/>
        </w:rPr>
        <w:t xml:space="preserve">to </w:t>
      </w:r>
      <w:r w:rsidR="004C64CB" w:rsidRPr="00FD7BFB">
        <w:rPr>
          <w:rFonts w:ascii="Times New Roman" w:hAnsi="Times New Roman" w:cs="Times New Roman"/>
        </w:rPr>
        <w:t>develop an original and artistic wind band repertoire, composers held differing opinions on how to approach composing for the wind band. In his 2009 dissertation, Allan Correll compares the varying compositional philosophies of wind band composers in the middle twentieth century when wind band orchestration was beginning to change. Correll states, “While many composers followed the older tradition of [John Philip] Sousa and [Karl] King, the vision of [Percy] Grainger [1882</w:t>
      </w:r>
      <w:r w:rsidR="00810A17">
        <w:rPr>
          <w:rFonts w:ascii="Times New Roman" w:hAnsi="Times New Roman" w:cs="Times New Roman"/>
        </w:rPr>
        <w:t>–</w:t>
      </w:r>
      <w:r w:rsidR="004C64CB" w:rsidRPr="00FD7BFB">
        <w:rPr>
          <w:rFonts w:ascii="Times New Roman" w:hAnsi="Times New Roman" w:cs="Times New Roman"/>
        </w:rPr>
        <w:t>1961] gradually influenced others toward a new and different artistic model.”</w:t>
      </w:r>
      <w:r w:rsidR="004C64CB" w:rsidRPr="00FD7BFB">
        <w:rPr>
          <w:rStyle w:val="FootnoteReference"/>
          <w:rFonts w:ascii="Times New Roman" w:hAnsi="Times New Roman" w:cs="Times New Roman"/>
        </w:rPr>
        <w:footnoteReference w:id="13"/>
      </w:r>
      <w:r w:rsidR="004C64CB" w:rsidRPr="00FD7BFB">
        <w:rPr>
          <w:rFonts w:ascii="Times New Roman" w:hAnsi="Times New Roman" w:cs="Times New Roman"/>
        </w:rPr>
        <w:t xml:space="preserve"> Whereas King focused on the entertainment and functional aspects of marches, overtures, waltzes, and serenades, Grainger focused on developing artistic and practical music of high quality, as realized in </w:t>
      </w:r>
      <w:r w:rsidR="004C64CB" w:rsidRPr="00FD7BFB">
        <w:rPr>
          <w:rFonts w:ascii="Times New Roman" w:hAnsi="Times New Roman" w:cs="Times New Roman"/>
          <w:i/>
          <w:iCs/>
        </w:rPr>
        <w:t xml:space="preserve">Lincolnshire Posy </w:t>
      </w:r>
      <w:r w:rsidR="004C64CB" w:rsidRPr="00FD7BFB">
        <w:rPr>
          <w:rFonts w:ascii="Times New Roman" w:hAnsi="Times New Roman" w:cs="Times New Roman"/>
        </w:rPr>
        <w:t>(1937).</w:t>
      </w:r>
      <w:r w:rsidR="004C64CB" w:rsidRPr="00FD7BFB">
        <w:rPr>
          <w:rStyle w:val="FootnoteReference"/>
          <w:rFonts w:ascii="Times New Roman" w:hAnsi="Times New Roman" w:cs="Times New Roman"/>
        </w:rPr>
        <w:footnoteReference w:id="14"/>
      </w:r>
      <w:r w:rsidR="004C64CB" w:rsidRPr="00FD7BFB">
        <w:rPr>
          <w:rFonts w:ascii="Times New Roman" w:hAnsi="Times New Roman" w:cs="Times New Roman"/>
        </w:rPr>
        <w:t xml:space="preserve"> </w:t>
      </w:r>
    </w:p>
    <w:p w14:paraId="6E852183" w14:textId="2E04ABCC" w:rsidR="007175A6" w:rsidRPr="00FD7BFB" w:rsidRDefault="006040EE" w:rsidP="004C64CB">
      <w:pPr>
        <w:spacing w:line="480" w:lineRule="auto"/>
        <w:ind w:firstLine="720"/>
        <w:rPr>
          <w:rFonts w:ascii="Times New Roman" w:hAnsi="Times New Roman" w:cs="Times New Roman"/>
        </w:rPr>
      </w:pPr>
      <w:r w:rsidRPr="00FD7BFB">
        <w:rPr>
          <w:rFonts w:ascii="Times New Roman" w:hAnsi="Times New Roman" w:cs="Times New Roman"/>
        </w:rPr>
        <w:t xml:space="preserve">One of </w:t>
      </w:r>
      <w:r w:rsidR="0075546F" w:rsidRPr="00FD7BFB">
        <w:rPr>
          <w:rFonts w:ascii="Times New Roman" w:hAnsi="Times New Roman" w:cs="Times New Roman"/>
        </w:rPr>
        <w:t>Grainge</w:t>
      </w:r>
      <w:r w:rsidR="004F428B" w:rsidRPr="00FD7BFB">
        <w:rPr>
          <w:rFonts w:ascii="Times New Roman" w:hAnsi="Times New Roman" w:cs="Times New Roman"/>
        </w:rPr>
        <w:t>r</w:t>
      </w:r>
      <w:r w:rsidRPr="00FD7BFB">
        <w:rPr>
          <w:rFonts w:ascii="Times New Roman" w:hAnsi="Times New Roman" w:cs="Times New Roman"/>
        </w:rPr>
        <w:t xml:space="preserve">’s lasting </w:t>
      </w:r>
      <w:r w:rsidR="00FE7C42" w:rsidRPr="00FD7BFB">
        <w:rPr>
          <w:rFonts w:ascii="Times New Roman" w:hAnsi="Times New Roman" w:cs="Times New Roman"/>
        </w:rPr>
        <w:t xml:space="preserve">contributions to </w:t>
      </w:r>
      <w:r w:rsidRPr="00FD7BFB">
        <w:rPr>
          <w:rFonts w:ascii="Times New Roman" w:hAnsi="Times New Roman" w:cs="Times New Roman"/>
        </w:rPr>
        <w:t xml:space="preserve">the wind band </w:t>
      </w:r>
      <w:r w:rsidR="00F91C0F" w:rsidRPr="00FD7BFB">
        <w:rPr>
          <w:rFonts w:ascii="Times New Roman" w:hAnsi="Times New Roman" w:cs="Times New Roman"/>
        </w:rPr>
        <w:t>is</w:t>
      </w:r>
      <w:r w:rsidR="00FB362D" w:rsidRPr="00FD7BFB">
        <w:rPr>
          <w:rFonts w:ascii="Times New Roman" w:hAnsi="Times New Roman" w:cs="Times New Roman"/>
        </w:rPr>
        <w:t xml:space="preserve"> </w:t>
      </w:r>
      <w:r w:rsidR="006629E3">
        <w:rPr>
          <w:rFonts w:ascii="Times New Roman" w:hAnsi="Times New Roman" w:cs="Times New Roman"/>
        </w:rPr>
        <w:t xml:space="preserve">of course </w:t>
      </w:r>
      <w:r w:rsidR="00A65122" w:rsidRPr="00FD7BFB">
        <w:rPr>
          <w:rFonts w:ascii="Times New Roman" w:hAnsi="Times New Roman" w:cs="Times New Roman"/>
        </w:rPr>
        <w:t xml:space="preserve">his </w:t>
      </w:r>
      <w:r w:rsidR="006A79C5" w:rsidRPr="00FD7BFB">
        <w:rPr>
          <w:rFonts w:ascii="Times New Roman" w:hAnsi="Times New Roman" w:cs="Times New Roman"/>
        </w:rPr>
        <w:t xml:space="preserve">various </w:t>
      </w:r>
      <w:r w:rsidR="00A65122" w:rsidRPr="00FD7BFB">
        <w:rPr>
          <w:rFonts w:ascii="Times New Roman" w:hAnsi="Times New Roman" w:cs="Times New Roman"/>
        </w:rPr>
        <w:t>orchestration</w:t>
      </w:r>
      <w:r w:rsidR="00B51789" w:rsidRPr="00FD7BFB">
        <w:rPr>
          <w:rFonts w:ascii="Times New Roman" w:hAnsi="Times New Roman" w:cs="Times New Roman"/>
        </w:rPr>
        <w:t xml:space="preserve"> techniques</w:t>
      </w:r>
      <w:r w:rsidR="00F91C0F" w:rsidRPr="00FD7BFB">
        <w:rPr>
          <w:rFonts w:ascii="Times New Roman" w:hAnsi="Times New Roman" w:cs="Times New Roman"/>
        </w:rPr>
        <w:t xml:space="preserve">, </w:t>
      </w:r>
      <w:r w:rsidR="00B51789" w:rsidRPr="00FD7BFB">
        <w:rPr>
          <w:rFonts w:ascii="Times New Roman" w:hAnsi="Times New Roman" w:cs="Times New Roman"/>
        </w:rPr>
        <w:t>includ</w:t>
      </w:r>
      <w:r w:rsidR="00F91C0F" w:rsidRPr="00FD7BFB">
        <w:rPr>
          <w:rFonts w:ascii="Times New Roman" w:hAnsi="Times New Roman" w:cs="Times New Roman"/>
        </w:rPr>
        <w:t>ing</w:t>
      </w:r>
      <w:r w:rsidRPr="00FD7BFB">
        <w:rPr>
          <w:rFonts w:ascii="Times New Roman" w:hAnsi="Times New Roman" w:cs="Times New Roman"/>
        </w:rPr>
        <w:t xml:space="preserve"> </w:t>
      </w:r>
      <w:r w:rsidR="00450EC6" w:rsidRPr="00FD7BFB">
        <w:rPr>
          <w:rFonts w:ascii="Times New Roman" w:hAnsi="Times New Roman" w:cs="Times New Roman"/>
        </w:rPr>
        <w:t xml:space="preserve">multiple </w:t>
      </w:r>
      <w:r w:rsidRPr="00FD7BFB">
        <w:rPr>
          <w:rFonts w:ascii="Times New Roman" w:hAnsi="Times New Roman" w:cs="Times New Roman"/>
        </w:rPr>
        <w:t xml:space="preserve">octave doublings, </w:t>
      </w:r>
      <w:r w:rsidR="00F91C0F" w:rsidRPr="00FD7BFB">
        <w:rPr>
          <w:rFonts w:ascii="Times New Roman" w:hAnsi="Times New Roman" w:cs="Times New Roman"/>
        </w:rPr>
        <w:t>using</w:t>
      </w:r>
      <w:r w:rsidRPr="00FD7BFB">
        <w:rPr>
          <w:rFonts w:ascii="Times New Roman" w:hAnsi="Times New Roman" w:cs="Times New Roman"/>
        </w:rPr>
        <w:t xml:space="preserve"> </w:t>
      </w:r>
      <w:r w:rsidR="00F91C0F" w:rsidRPr="00FD7BFB">
        <w:rPr>
          <w:rFonts w:ascii="Times New Roman" w:hAnsi="Times New Roman" w:cs="Times New Roman"/>
        </w:rPr>
        <w:t>entire</w:t>
      </w:r>
      <w:r w:rsidRPr="00FD7BFB">
        <w:rPr>
          <w:rFonts w:ascii="Times New Roman" w:hAnsi="Times New Roman" w:cs="Times New Roman"/>
        </w:rPr>
        <w:t xml:space="preserve"> instrument </w:t>
      </w:r>
      <w:r w:rsidRPr="00FD7BFB">
        <w:rPr>
          <w:rFonts w:ascii="Times New Roman" w:hAnsi="Times New Roman" w:cs="Times New Roman"/>
        </w:rPr>
        <w:lastRenderedPageBreak/>
        <w:t xml:space="preserve">sections to create choirs, and contrapuntal dynamic effects </w:t>
      </w:r>
      <w:r w:rsidR="00F91C0F" w:rsidRPr="00FD7BFB">
        <w:rPr>
          <w:rFonts w:ascii="Times New Roman" w:hAnsi="Times New Roman" w:cs="Times New Roman"/>
        </w:rPr>
        <w:t>of</w:t>
      </w:r>
      <w:r w:rsidRPr="00FD7BFB">
        <w:rPr>
          <w:rFonts w:ascii="Times New Roman" w:hAnsi="Times New Roman" w:cs="Times New Roman"/>
        </w:rPr>
        <w:t xml:space="preserve"> chang</w:t>
      </w:r>
      <w:r w:rsidR="00F91C0F" w:rsidRPr="00FD7BFB">
        <w:rPr>
          <w:rFonts w:ascii="Times New Roman" w:hAnsi="Times New Roman" w:cs="Times New Roman"/>
        </w:rPr>
        <w:t>ing</w:t>
      </w:r>
      <w:r w:rsidRPr="00FD7BFB">
        <w:rPr>
          <w:rFonts w:ascii="Times New Roman" w:hAnsi="Times New Roman" w:cs="Times New Roman"/>
        </w:rPr>
        <w:t xml:space="preserve"> timbre</w:t>
      </w:r>
      <w:r w:rsidR="00A65122" w:rsidRPr="00FD7BFB">
        <w:rPr>
          <w:rFonts w:ascii="Times New Roman" w:hAnsi="Times New Roman" w:cs="Times New Roman"/>
        </w:rPr>
        <w:t>.</w:t>
      </w:r>
      <w:r w:rsidR="00DB32CB" w:rsidRPr="00FD7BFB">
        <w:rPr>
          <w:rStyle w:val="FootnoteReference"/>
          <w:rFonts w:ascii="Times New Roman" w:hAnsi="Times New Roman" w:cs="Times New Roman"/>
        </w:rPr>
        <w:footnoteReference w:id="15"/>
      </w:r>
      <w:r w:rsidR="00A65122" w:rsidRPr="00FD7BFB">
        <w:rPr>
          <w:rFonts w:ascii="Times New Roman" w:hAnsi="Times New Roman" w:cs="Times New Roman"/>
        </w:rPr>
        <w:t xml:space="preserve"> </w:t>
      </w:r>
      <w:r w:rsidR="00FE7C42" w:rsidRPr="00FD7BFB">
        <w:rPr>
          <w:rFonts w:ascii="Times New Roman" w:hAnsi="Times New Roman" w:cs="Times New Roman"/>
        </w:rPr>
        <w:t xml:space="preserve">However, </w:t>
      </w:r>
      <w:r w:rsidR="006A79C5" w:rsidRPr="00FD7BFB">
        <w:rPr>
          <w:rFonts w:ascii="Times New Roman" w:hAnsi="Times New Roman" w:cs="Times New Roman"/>
        </w:rPr>
        <w:t>some</w:t>
      </w:r>
      <w:r w:rsidR="00FE7C42" w:rsidRPr="00FD7BFB">
        <w:rPr>
          <w:rFonts w:ascii="Times New Roman" w:hAnsi="Times New Roman" w:cs="Times New Roman"/>
        </w:rPr>
        <w:t xml:space="preserve"> </w:t>
      </w:r>
      <w:r w:rsidR="008558F7">
        <w:rPr>
          <w:rFonts w:ascii="Times New Roman" w:hAnsi="Times New Roman" w:cs="Times New Roman"/>
        </w:rPr>
        <w:t>may</w:t>
      </w:r>
      <w:r w:rsidR="006A79C5" w:rsidRPr="00FD7BFB">
        <w:rPr>
          <w:rFonts w:ascii="Times New Roman" w:hAnsi="Times New Roman" w:cs="Times New Roman"/>
        </w:rPr>
        <w:t xml:space="preserve"> argue</w:t>
      </w:r>
      <w:r w:rsidR="00FE7C42" w:rsidRPr="00FD7BFB">
        <w:rPr>
          <w:rFonts w:ascii="Times New Roman" w:hAnsi="Times New Roman" w:cs="Times New Roman"/>
        </w:rPr>
        <w:t xml:space="preserve"> that his most </w:t>
      </w:r>
      <w:r w:rsidR="00F91C0F" w:rsidRPr="00FD7BFB">
        <w:rPr>
          <w:rFonts w:ascii="Times New Roman" w:hAnsi="Times New Roman" w:cs="Times New Roman"/>
        </w:rPr>
        <w:t>crucial</w:t>
      </w:r>
      <w:r w:rsidR="00FE7C42" w:rsidRPr="00FD7BFB">
        <w:rPr>
          <w:rFonts w:ascii="Times New Roman" w:hAnsi="Times New Roman" w:cs="Times New Roman"/>
        </w:rPr>
        <w:t xml:space="preserve"> </w:t>
      </w:r>
      <w:r w:rsidR="00834CE4" w:rsidRPr="00FD7BFB">
        <w:rPr>
          <w:rFonts w:ascii="Times New Roman" w:hAnsi="Times New Roman" w:cs="Times New Roman"/>
        </w:rPr>
        <w:t>contribution</w:t>
      </w:r>
      <w:r w:rsidR="00FE7C42" w:rsidRPr="00FD7BFB">
        <w:rPr>
          <w:rFonts w:ascii="Times New Roman" w:hAnsi="Times New Roman" w:cs="Times New Roman"/>
        </w:rPr>
        <w:t xml:space="preserve"> was his </w:t>
      </w:r>
      <w:r w:rsidR="008558F7">
        <w:rPr>
          <w:rFonts w:ascii="Times New Roman" w:hAnsi="Times New Roman" w:cs="Times New Roman"/>
        </w:rPr>
        <w:t xml:space="preserve">scoring of </w:t>
      </w:r>
      <w:r w:rsidR="00FE7C42" w:rsidRPr="00FD7BFB">
        <w:rPr>
          <w:rFonts w:ascii="Times New Roman" w:hAnsi="Times New Roman" w:cs="Times New Roman"/>
        </w:rPr>
        <w:t>independen</w:t>
      </w:r>
      <w:r w:rsidR="006A79C5" w:rsidRPr="00FD7BFB">
        <w:rPr>
          <w:rFonts w:ascii="Times New Roman" w:hAnsi="Times New Roman" w:cs="Times New Roman"/>
        </w:rPr>
        <w:t>t</w:t>
      </w:r>
      <w:r w:rsidR="00FE7C42" w:rsidRPr="00FD7BFB">
        <w:rPr>
          <w:rFonts w:ascii="Times New Roman" w:hAnsi="Times New Roman" w:cs="Times New Roman"/>
        </w:rPr>
        <w:t xml:space="preserve"> voicings</w:t>
      </w:r>
      <w:r w:rsidR="008558F7">
        <w:rPr>
          <w:rFonts w:ascii="Times New Roman" w:hAnsi="Times New Roman" w:cs="Times New Roman"/>
        </w:rPr>
        <w:t xml:space="preserve"> </w:t>
      </w:r>
      <w:r w:rsidR="00060DC8" w:rsidRPr="00FD7BFB">
        <w:rPr>
          <w:rFonts w:ascii="Times New Roman" w:hAnsi="Times New Roman" w:cs="Times New Roman"/>
        </w:rPr>
        <w:t xml:space="preserve">which </w:t>
      </w:r>
      <w:r w:rsidR="00846B08" w:rsidRPr="00FD7BFB">
        <w:rPr>
          <w:rFonts w:ascii="Times New Roman" w:hAnsi="Times New Roman" w:cs="Times New Roman"/>
        </w:rPr>
        <w:t>required skilled musicians on every part</w:t>
      </w:r>
      <w:r w:rsidR="008558F7">
        <w:rPr>
          <w:rFonts w:ascii="Times New Roman" w:hAnsi="Times New Roman" w:cs="Times New Roman"/>
        </w:rPr>
        <w:t>, or as Grainger describe</w:t>
      </w:r>
      <w:r w:rsidR="00F4747B">
        <w:rPr>
          <w:rFonts w:ascii="Times New Roman" w:hAnsi="Times New Roman" w:cs="Times New Roman"/>
        </w:rPr>
        <w:t>d</w:t>
      </w:r>
      <w:r w:rsidR="008558F7">
        <w:rPr>
          <w:rFonts w:ascii="Times New Roman" w:hAnsi="Times New Roman" w:cs="Times New Roman"/>
        </w:rPr>
        <w:t xml:space="preserve"> it, “democratic polyphony</w:t>
      </w:r>
      <w:r w:rsidR="00846B08" w:rsidRPr="00FD7BFB">
        <w:rPr>
          <w:rFonts w:ascii="Times New Roman" w:hAnsi="Times New Roman" w:cs="Times New Roman"/>
        </w:rPr>
        <w:t>.</w:t>
      </w:r>
      <w:r w:rsidR="00C4194B">
        <w:rPr>
          <w:rFonts w:ascii="Times New Roman" w:hAnsi="Times New Roman" w:cs="Times New Roman"/>
        </w:rPr>
        <w:t>”</w:t>
      </w:r>
      <w:r w:rsidR="00C4194B">
        <w:rPr>
          <w:rStyle w:val="FootnoteReference"/>
          <w:rFonts w:ascii="Times New Roman" w:hAnsi="Times New Roman" w:cs="Times New Roman"/>
        </w:rPr>
        <w:footnoteReference w:id="16"/>
      </w:r>
      <w:r w:rsidR="00846B08" w:rsidRPr="00FD7BFB">
        <w:rPr>
          <w:rFonts w:ascii="Times New Roman" w:hAnsi="Times New Roman" w:cs="Times New Roman"/>
        </w:rPr>
        <w:t xml:space="preserve"> </w:t>
      </w:r>
      <w:r w:rsidR="00BA0C36" w:rsidRPr="00FD7BFB">
        <w:rPr>
          <w:rFonts w:ascii="Times New Roman" w:hAnsi="Times New Roman" w:cs="Times New Roman"/>
        </w:rPr>
        <w:t xml:space="preserve">This </w:t>
      </w:r>
      <w:r w:rsidR="002903E2">
        <w:rPr>
          <w:rFonts w:ascii="Times New Roman" w:hAnsi="Times New Roman" w:cs="Times New Roman"/>
        </w:rPr>
        <w:t>type of scoring</w:t>
      </w:r>
      <w:r w:rsidR="00F4747B">
        <w:rPr>
          <w:rFonts w:ascii="Times New Roman" w:hAnsi="Times New Roman" w:cs="Times New Roman"/>
        </w:rPr>
        <w:t xml:space="preserve"> that is talked about in Robert “Mark” Rogers’ 1987 dissertation</w:t>
      </w:r>
      <w:r w:rsidR="0094354F" w:rsidRPr="00FD7BFB">
        <w:rPr>
          <w:rFonts w:ascii="Times New Roman" w:hAnsi="Times New Roman" w:cs="Times New Roman"/>
        </w:rPr>
        <w:t xml:space="preserve"> is</w:t>
      </w:r>
      <w:r w:rsidR="002903E2">
        <w:rPr>
          <w:rFonts w:ascii="Times New Roman" w:hAnsi="Times New Roman" w:cs="Times New Roman"/>
        </w:rPr>
        <w:t xml:space="preserve"> also</w:t>
      </w:r>
      <w:r w:rsidR="00846B08" w:rsidRPr="00FD7BFB">
        <w:rPr>
          <w:rFonts w:ascii="Times New Roman" w:hAnsi="Times New Roman" w:cs="Times New Roman"/>
        </w:rPr>
        <w:t xml:space="preserve"> apparent in the first and third movements of </w:t>
      </w:r>
      <w:r w:rsidR="0094354F" w:rsidRPr="00FD7BFB">
        <w:rPr>
          <w:rFonts w:ascii="Times New Roman" w:hAnsi="Times New Roman" w:cs="Times New Roman"/>
        </w:rPr>
        <w:t xml:space="preserve">Walczyk’s </w:t>
      </w:r>
      <w:r w:rsidR="00520A5B" w:rsidRPr="00FD7BFB">
        <w:rPr>
          <w:rFonts w:ascii="Times New Roman" w:hAnsi="Times New Roman" w:cs="Times New Roman"/>
          <w:i/>
          <w:iCs/>
        </w:rPr>
        <w:t>Concerto Gaucho</w:t>
      </w:r>
      <w:r w:rsidR="00F91C0F" w:rsidRPr="00FD7BFB">
        <w:rPr>
          <w:rFonts w:ascii="Times New Roman" w:hAnsi="Times New Roman" w:cs="Times New Roman"/>
        </w:rPr>
        <w:t>,</w:t>
      </w:r>
      <w:r w:rsidR="00BA0C36" w:rsidRPr="00FD7BFB">
        <w:rPr>
          <w:rFonts w:ascii="Times New Roman" w:hAnsi="Times New Roman" w:cs="Times New Roman"/>
        </w:rPr>
        <w:t xml:space="preserve"> where</w:t>
      </w:r>
      <w:r w:rsidR="00520A5B" w:rsidRPr="00FD7BFB">
        <w:rPr>
          <w:rFonts w:ascii="Times New Roman" w:hAnsi="Times New Roman" w:cs="Times New Roman"/>
        </w:rPr>
        <w:t xml:space="preserve"> the </w:t>
      </w:r>
      <w:r w:rsidR="00846B08" w:rsidRPr="00FD7BFB">
        <w:rPr>
          <w:rFonts w:ascii="Times New Roman" w:hAnsi="Times New Roman" w:cs="Times New Roman"/>
        </w:rPr>
        <w:t xml:space="preserve">clarinet </w:t>
      </w:r>
      <w:r w:rsidR="00520A5B" w:rsidRPr="00FD7BFB">
        <w:rPr>
          <w:rFonts w:ascii="Times New Roman" w:hAnsi="Times New Roman" w:cs="Times New Roman"/>
        </w:rPr>
        <w:t>voices</w:t>
      </w:r>
      <w:r w:rsidR="00BA0C36" w:rsidRPr="00FD7BFB">
        <w:rPr>
          <w:rFonts w:ascii="Times New Roman" w:hAnsi="Times New Roman" w:cs="Times New Roman"/>
        </w:rPr>
        <w:t xml:space="preserve"> </w:t>
      </w:r>
      <w:r w:rsidR="00846B08" w:rsidRPr="00FD7BFB">
        <w:rPr>
          <w:rFonts w:ascii="Times New Roman" w:hAnsi="Times New Roman" w:cs="Times New Roman"/>
        </w:rPr>
        <w:t>(</w:t>
      </w:r>
      <w:r w:rsidR="000D614E">
        <w:rPr>
          <w:rFonts w:ascii="Times New Roman" w:hAnsi="Times New Roman" w:cs="Times New Roman"/>
        </w:rPr>
        <w:t>E</w:t>
      </w:r>
      <w:r w:rsidR="00846B08" w:rsidRPr="00FD7BFB">
        <w:rPr>
          <w:rFonts w:ascii="Times New Roman" w:hAnsi="Times New Roman" w:cs="Times New Roman"/>
        </w:rPr>
        <w:t>-</w:t>
      </w:r>
      <w:r w:rsidR="000C6F68" w:rsidRPr="00FD7BFB">
        <w:rPr>
          <w:rFonts w:ascii="Times New Roman" w:hAnsi="Times New Roman" w:cs="Times New Roman"/>
        </w:rPr>
        <w:t>flat soprano</w:t>
      </w:r>
      <w:r w:rsidR="00846B08" w:rsidRPr="00FD7BFB">
        <w:rPr>
          <w:rFonts w:ascii="Times New Roman" w:hAnsi="Times New Roman" w:cs="Times New Roman"/>
        </w:rPr>
        <w:t xml:space="preserve">, 1st, 2nd, 3rd, and bass) are entirely independent </w:t>
      </w:r>
      <w:r w:rsidR="00F91C0F" w:rsidRPr="00FD7BFB">
        <w:rPr>
          <w:rFonts w:ascii="Times New Roman" w:hAnsi="Times New Roman" w:cs="Times New Roman"/>
        </w:rPr>
        <w:t xml:space="preserve">of </w:t>
      </w:r>
      <w:r w:rsidR="00846B08" w:rsidRPr="00FD7BFB">
        <w:rPr>
          <w:rFonts w:ascii="Times New Roman" w:hAnsi="Times New Roman" w:cs="Times New Roman"/>
        </w:rPr>
        <w:t>one another</w:t>
      </w:r>
      <w:r w:rsidR="00BA0C36" w:rsidRPr="00FD7BFB">
        <w:rPr>
          <w:rFonts w:ascii="Times New Roman" w:hAnsi="Times New Roman" w:cs="Times New Roman"/>
        </w:rPr>
        <w:t xml:space="preserve"> </w:t>
      </w:r>
      <w:r w:rsidR="00520A5B" w:rsidRPr="00FD7BFB">
        <w:rPr>
          <w:rFonts w:ascii="Times New Roman" w:hAnsi="Times New Roman" w:cs="Times New Roman"/>
        </w:rPr>
        <w:t>to create a composite</w:t>
      </w:r>
      <w:r w:rsidR="00846B08" w:rsidRPr="00FD7BFB">
        <w:rPr>
          <w:rFonts w:ascii="Times New Roman" w:hAnsi="Times New Roman" w:cs="Times New Roman"/>
        </w:rPr>
        <w:t xml:space="preserve"> rhythm</w:t>
      </w:r>
      <w:r w:rsidR="009C06D7" w:rsidRPr="00FD7BFB">
        <w:rPr>
          <w:rFonts w:ascii="Times New Roman" w:hAnsi="Times New Roman" w:cs="Times New Roman"/>
        </w:rPr>
        <w:t xml:space="preserve"> </w:t>
      </w:r>
      <w:r w:rsidR="009C3DB3" w:rsidRPr="00FD7BFB">
        <w:rPr>
          <w:rFonts w:ascii="Times New Roman" w:hAnsi="Times New Roman" w:cs="Times New Roman"/>
        </w:rPr>
        <w:t>and demonstrates how</w:t>
      </w:r>
      <w:r w:rsidR="00834CE4" w:rsidRPr="00FD7BFB">
        <w:rPr>
          <w:rFonts w:ascii="Times New Roman" w:hAnsi="Times New Roman" w:cs="Times New Roman"/>
        </w:rPr>
        <w:t xml:space="preserve"> a woodwind section</w:t>
      </w:r>
      <w:r w:rsidR="009C06D7" w:rsidRPr="00FD7BFB">
        <w:rPr>
          <w:rFonts w:ascii="Times New Roman" w:hAnsi="Times New Roman" w:cs="Times New Roman"/>
        </w:rPr>
        <w:t xml:space="preserve"> </w:t>
      </w:r>
      <w:r w:rsidR="009C3DB3" w:rsidRPr="00FD7BFB">
        <w:rPr>
          <w:rFonts w:ascii="Times New Roman" w:hAnsi="Times New Roman" w:cs="Times New Roman"/>
        </w:rPr>
        <w:t xml:space="preserve">can </w:t>
      </w:r>
      <w:r w:rsidR="00BD34B5" w:rsidRPr="00FD7BFB">
        <w:rPr>
          <w:rFonts w:ascii="Times New Roman" w:hAnsi="Times New Roman" w:cs="Times New Roman"/>
        </w:rPr>
        <w:t xml:space="preserve">function like a percussion section. </w:t>
      </w:r>
      <w:r w:rsidR="004C64CB" w:rsidRPr="00FD7BFB">
        <w:rPr>
          <w:rFonts w:ascii="Times New Roman" w:hAnsi="Times New Roman" w:cs="Times New Roman"/>
        </w:rPr>
        <w:t>A</w:t>
      </w:r>
      <w:r w:rsidR="009C06D7" w:rsidRPr="00FD7BFB">
        <w:rPr>
          <w:rFonts w:ascii="Times New Roman" w:hAnsi="Times New Roman" w:cs="Times New Roman"/>
        </w:rPr>
        <w:t>t a time when</w:t>
      </w:r>
      <w:r w:rsidR="004C64CB" w:rsidRPr="00FD7BFB">
        <w:rPr>
          <w:rFonts w:ascii="Times New Roman" w:hAnsi="Times New Roman" w:cs="Times New Roman"/>
        </w:rPr>
        <w:t xml:space="preserve"> professional leaders remained steadfast in developing the band’s repertoire, </w:t>
      </w:r>
      <w:r w:rsidR="008A666E" w:rsidRPr="00FD7BFB">
        <w:rPr>
          <w:rFonts w:ascii="Times New Roman" w:hAnsi="Times New Roman" w:cs="Times New Roman"/>
        </w:rPr>
        <w:t>an increasing number of composers such as Darius Milhaud, Gordon Jacob, Florent Schmitt, Sergei Prokofiev, Howard Hanson, and Aaron Copland joined</w:t>
      </w:r>
      <w:r w:rsidR="00EE0784" w:rsidRPr="00FD7BFB">
        <w:rPr>
          <w:rFonts w:ascii="Times New Roman" w:hAnsi="Times New Roman" w:cs="Times New Roman"/>
        </w:rPr>
        <w:t xml:space="preserve"> Grainger </w:t>
      </w:r>
      <w:r w:rsidR="008A666E" w:rsidRPr="00FD7BFB">
        <w:rPr>
          <w:rFonts w:ascii="Times New Roman" w:hAnsi="Times New Roman" w:cs="Times New Roman"/>
        </w:rPr>
        <w:t>in exploring</w:t>
      </w:r>
      <w:r w:rsidR="00EE0784" w:rsidRPr="00FD7BFB">
        <w:rPr>
          <w:rFonts w:ascii="Times New Roman" w:hAnsi="Times New Roman" w:cs="Times New Roman"/>
        </w:rPr>
        <w:t xml:space="preserve"> the depth and breadth of </w:t>
      </w:r>
      <w:r w:rsidR="008A666E" w:rsidRPr="00FD7BFB">
        <w:rPr>
          <w:rFonts w:ascii="Times New Roman" w:hAnsi="Times New Roman" w:cs="Times New Roman"/>
        </w:rPr>
        <w:t xml:space="preserve">wind band </w:t>
      </w:r>
      <w:r w:rsidR="00EE0784" w:rsidRPr="00FD7BFB">
        <w:rPr>
          <w:rFonts w:ascii="Times New Roman" w:hAnsi="Times New Roman" w:cs="Times New Roman"/>
        </w:rPr>
        <w:t>possibilities through independent orchestration</w:t>
      </w:r>
      <w:r w:rsidR="0042182C" w:rsidRPr="00FD7BFB">
        <w:rPr>
          <w:rFonts w:ascii="Times New Roman" w:hAnsi="Times New Roman" w:cs="Times New Roman"/>
        </w:rPr>
        <w:t>.</w:t>
      </w:r>
      <w:r w:rsidR="0042182C" w:rsidRPr="00FD7BFB">
        <w:rPr>
          <w:rStyle w:val="FootnoteReference"/>
          <w:rFonts w:ascii="Times New Roman" w:hAnsi="Times New Roman" w:cs="Times New Roman"/>
        </w:rPr>
        <w:footnoteReference w:id="17"/>
      </w:r>
      <w:r w:rsidR="0042182C" w:rsidRPr="00FD7BFB">
        <w:rPr>
          <w:rFonts w:ascii="Times New Roman" w:hAnsi="Times New Roman" w:cs="Times New Roman"/>
        </w:rPr>
        <w:t xml:space="preserve"> </w:t>
      </w:r>
    </w:p>
    <w:p w14:paraId="08B7F3B1" w14:textId="5B1A03D4" w:rsidR="002B21DB" w:rsidRPr="00FD7BFB" w:rsidRDefault="00D24F1B" w:rsidP="00D12943">
      <w:pPr>
        <w:spacing w:line="480" w:lineRule="auto"/>
        <w:ind w:firstLine="720"/>
        <w:rPr>
          <w:rFonts w:ascii="Times New Roman" w:hAnsi="Times New Roman" w:cs="Times New Roman"/>
        </w:rPr>
      </w:pPr>
      <w:r w:rsidRPr="00FD7BFB">
        <w:rPr>
          <w:rFonts w:ascii="Times New Roman" w:hAnsi="Times New Roman" w:cs="Times New Roman"/>
        </w:rPr>
        <w:t>The growing collection of original and artistic wind band literature from the second half of the twentieth century represents the growing number of composers willing to write for the wind band and the various methods that conductors used to organize resources for commissioning new works</w:t>
      </w:r>
      <w:r w:rsidR="00886786" w:rsidRPr="00FD7BFB">
        <w:rPr>
          <w:rFonts w:ascii="Times New Roman" w:hAnsi="Times New Roman" w:cs="Times New Roman"/>
        </w:rPr>
        <w:t xml:space="preserve">. </w:t>
      </w:r>
      <w:r w:rsidR="00AB2F1C" w:rsidRPr="00FD7BFB">
        <w:rPr>
          <w:rFonts w:ascii="Times New Roman" w:hAnsi="Times New Roman" w:cs="Times New Roman"/>
        </w:rPr>
        <w:t xml:space="preserve">In </w:t>
      </w:r>
      <w:r w:rsidR="00381DD9" w:rsidRPr="00FD7BFB">
        <w:rPr>
          <w:rFonts w:ascii="Times New Roman" w:hAnsi="Times New Roman" w:cs="Times New Roman"/>
        </w:rPr>
        <w:t>1949</w:t>
      </w:r>
      <w:r w:rsidR="00AB2F1C" w:rsidRPr="00FD7BFB">
        <w:rPr>
          <w:rFonts w:ascii="Times New Roman" w:hAnsi="Times New Roman" w:cs="Times New Roman"/>
        </w:rPr>
        <w:t xml:space="preserve">, </w:t>
      </w:r>
      <w:r w:rsidR="00381DD9" w:rsidRPr="00FD7BFB">
        <w:rPr>
          <w:rFonts w:ascii="Times New Roman" w:hAnsi="Times New Roman" w:cs="Times New Roman"/>
        </w:rPr>
        <w:t xml:space="preserve">Edwin Franko Goldman </w:t>
      </w:r>
      <w:r w:rsidR="00C71189" w:rsidRPr="00FD7BFB">
        <w:rPr>
          <w:rFonts w:ascii="Times New Roman" w:hAnsi="Times New Roman" w:cs="Times New Roman"/>
        </w:rPr>
        <w:t>“</w:t>
      </w:r>
      <w:r w:rsidR="00381DD9" w:rsidRPr="00FD7BFB">
        <w:rPr>
          <w:rFonts w:ascii="Times New Roman" w:hAnsi="Times New Roman" w:cs="Times New Roman"/>
        </w:rPr>
        <w:t>instituted</w:t>
      </w:r>
      <w:r w:rsidR="00C71189" w:rsidRPr="00FD7BFB">
        <w:rPr>
          <w:rFonts w:ascii="Times New Roman" w:hAnsi="Times New Roman" w:cs="Times New Roman"/>
        </w:rPr>
        <w:t xml:space="preserve"> a formal program of commissioning original band works” under the auspices of The League of Composers</w:t>
      </w:r>
      <w:r w:rsidR="00CF2D18" w:rsidRPr="00FD7BFB">
        <w:rPr>
          <w:rFonts w:ascii="Times New Roman" w:hAnsi="Times New Roman" w:cs="Times New Roman"/>
        </w:rPr>
        <w:t>. The program was</w:t>
      </w:r>
      <w:r w:rsidR="00C71189" w:rsidRPr="00FD7BFB">
        <w:rPr>
          <w:rFonts w:ascii="Times New Roman" w:hAnsi="Times New Roman" w:cs="Times New Roman"/>
        </w:rPr>
        <w:t xml:space="preserve"> the first in the United States</w:t>
      </w:r>
      <w:r w:rsidR="00AB2F1C" w:rsidRPr="00FD7BFB">
        <w:rPr>
          <w:rFonts w:ascii="Times New Roman" w:hAnsi="Times New Roman" w:cs="Times New Roman"/>
        </w:rPr>
        <w:t xml:space="preserve"> to regularly commission works for the wind band</w:t>
      </w:r>
      <w:r w:rsidR="00C71189" w:rsidRPr="00FD7BFB">
        <w:rPr>
          <w:rFonts w:ascii="Times New Roman" w:hAnsi="Times New Roman" w:cs="Times New Roman"/>
        </w:rPr>
        <w:t>.</w:t>
      </w:r>
      <w:r w:rsidR="00381DD9" w:rsidRPr="00FD7BFB">
        <w:rPr>
          <w:rStyle w:val="FootnoteReference"/>
          <w:rFonts w:ascii="Times New Roman" w:hAnsi="Times New Roman" w:cs="Times New Roman"/>
        </w:rPr>
        <w:footnoteReference w:id="18"/>
      </w:r>
      <w:r w:rsidR="00381DD9" w:rsidRPr="00FD7BFB">
        <w:rPr>
          <w:rFonts w:ascii="Times New Roman" w:hAnsi="Times New Roman" w:cs="Times New Roman"/>
        </w:rPr>
        <w:t xml:space="preserve"> </w:t>
      </w:r>
      <w:r w:rsidR="00B7195E" w:rsidRPr="00FD7BFB">
        <w:rPr>
          <w:rFonts w:ascii="Times New Roman" w:hAnsi="Times New Roman" w:cs="Times New Roman"/>
        </w:rPr>
        <w:t>T</w:t>
      </w:r>
      <w:r w:rsidR="00C71189" w:rsidRPr="00FD7BFB">
        <w:rPr>
          <w:rFonts w:ascii="Times New Roman" w:hAnsi="Times New Roman" w:cs="Times New Roman"/>
        </w:rPr>
        <w:t xml:space="preserve">he project </w:t>
      </w:r>
      <w:r w:rsidR="00B7195E" w:rsidRPr="00FD7BFB">
        <w:rPr>
          <w:rFonts w:ascii="Times New Roman" w:hAnsi="Times New Roman" w:cs="Times New Roman"/>
        </w:rPr>
        <w:t>was later absorbed by the</w:t>
      </w:r>
      <w:r w:rsidR="00C71189" w:rsidRPr="00FD7BFB">
        <w:rPr>
          <w:rFonts w:ascii="Times New Roman" w:hAnsi="Times New Roman" w:cs="Times New Roman"/>
        </w:rPr>
        <w:t xml:space="preserve"> American </w:t>
      </w:r>
      <w:r w:rsidR="00C71189" w:rsidRPr="00FD7BFB">
        <w:rPr>
          <w:rFonts w:ascii="Times New Roman" w:hAnsi="Times New Roman" w:cs="Times New Roman"/>
        </w:rPr>
        <w:lastRenderedPageBreak/>
        <w:t>Bandmasters Association (ABA), and t</w:t>
      </w:r>
      <w:r w:rsidR="00381DD9" w:rsidRPr="00FD7BFB">
        <w:rPr>
          <w:rFonts w:ascii="Times New Roman" w:hAnsi="Times New Roman" w:cs="Times New Roman"/>
        </w:rPr>
        <w:t>o this day, the Sousa-ABA-Ostwald Award has “stimulated the creation of many important new compositions for concert band and is responsible for more original band music than any other competition of its kind.”</w:t>
      </w:r>
      <w:r w:rsidR="00381DD9" w:rsidRPr="00FD7BFB">
        <w:rPr>
          <w:rStyle w:val="FootnoteReference"/>
          <w:rFonts w:ascii="Times New Roman" w:hAnsi="Times New Roman" w:cs="Times New Roman"/>
        </w:rPr>
        <w:footnoteReference w:id="19"/>
      </w:r>
      <w:r w:rsidR="00381DD9" w:rsidRPr="00FD7BFB">
        <w:rPr>
          <w:rFonts w:ascii="Times New Roman" w:hAnsi="Times New Roman" w:cs="Times New Roman"/>
        </w:rPr>
        <w:t xml:space="preserve"> </w:t>
      </w:r>
      <w:r w:rsidR="00F84914" w:rsidRPr="00FD7BFB">
        <w:rPr>
          <w:rFonts w:ascii="Times New Roman" w:hAnsi="Times New Roman" w:cs="Times New Roman"/>
        </w:rPr>
        <w:t>However, a</w:t>
      </w:r>
      <w:r w:rsidR="00BA3951" w:rsidRPr="00FD7BFB">
        <w:rPr>
          <w:rFonts w:ascii="Times New Roman" w:hAnsi="Times New Roman" w:cs="Times New Roman"/>
        </w:rPr>
        <w:t xml:space="preserve">mong the </w:t>
      </w:r>
      <w:r w:rsidR="00716A60" w:rsidRPr="00FD7BFB">
        <w:rPr>
          <w:rFonts w:ascii="Times New Roman" w:hAnsi="Times New Roman" w:cs="Times New Roman"/>
        </w:rPr>
        <w:t>62</w:t>
      </w:r>
      <w:r w:rsidR="00F84914" w:rsidRPr="00FD7BFB">
        <w:rPr>
          <w:rFonts w:ascii="Times New Roman" w:hAnsi="Times New Roman" w:cs="Times New Roman"/>
        </w:rPr>
        <w:t xml:space="preserve"> </w:t>
      </w:r>
      <w:r w:rsidR="00D12943" w:rsidRPr="00FD7BFB">
        <w:rPr>
          <w:rFonts w:ascii="Times New Roman" w:hAnsi="Times New Roman" w:cs="Times New Roman"/>
        </w:rPr>
        <w:t>c</w:t>
      </w:r>
      <w:r w:rsidR="00BA3951" w:rsidRPr="00FD7BFB">
        <w:rPr>
          <w:rFonts w:ascii="Times New Roman" w:hAnsi="Times New Roman" w:cs="Times New Roman"/>
        </w:rPr>
        <w:t>ompositions to receive the Sousa-ABA-Ostwald Award</w:t>
      </w:r>
      <w:r w:rsidR="00BA0C36" w:rsidRPr="00FD7BFB">
        <w:rPr>
          <w:rFonts w:ascii="Times New Roman" w:hAnsi="Times New Roman" w:cs="Times New Roman"/>
        </w:rPr>
        <w:t xml:space="preserve"> to date</w:t>
      </w:r>
      <w:r w:rsidR="00C71189" w:rsidRPr="00FD7BFB">
        <w:rPr>
          <w:rFonts w:ascii="Times New Roman" w:hAnsi="Times New Roman" w:cs="Times New Roman"/>
        </w:rPr>
        <w:t xml:space="preserve">, only </w:t>
      </w:r>
      <w:r w:rsidR="00716A60" w:rsidRPr="00FD7BFB">
        <w:rPr>
          <w:rFonts w:ascii="Times New Roman" w:hAnsi="Times New Roman" w:cs="Times New Roman"/>
        </w:rPr>
        <w:t>three</w:t>
      </w:r>
      <w:r w:rsidR="00C71189" w:rsidRPr="00FD7BFB">
        <w:rPr>
          <w:rFonts w:ascii="Times New Roman" w:hAnsi="Times New Roman" w:cs="Times New Roman"/>
        </w:rPr>
        <w:t xml:space="preserve"> </w:t>
      </w:r>
      <w:r w:rsidR="00043A48" w:rsidRPr="00FD7BFB">
        <w:rPr>
          <w:rFonts w:ascii="Times New Roman" w:hAnsi="Times New Roman" w:cs="Times New Roman"/>
        </w:rPr>
        <w:t>feature a</w:t>
      </w:r>
      <w:r w:rsidR="00D12943" w:rsidRPr="00FD7BFB">
        <w:rPr>
          <w:rFonts w:ascii="Times New Roman" w:hAnsi="Times New Roman" w:cs="Times New Roman"/>
        </w:rPr>
        <w:t xml:space="preserve"> soloist</w:t>
      </w:r>
      <w:r w:rsidR="00C71189" w:rsidRPr="00FD7BFB">
        <w:rPr>
          <w:rFonts w:ascii="Times New Roman" w:hAnsi="Times New Roman" w:cs="Times New Roman"/>
        </w:rPr>
        <w:t>:</w:t>
      </w:r>
      <w:r w:rsidR="00D12943" w:rsidRPr="00FD7BFB">
        <w:rPr>
          <w:rFonts w:ascii="Times New Roman" w:hAnsi="Times New Roman" w:cs="Times New Roman"/>
        </w:rPr>
        <w:t xml:space="preserve"> </w:t>
      </w:r>
      <w:r w:rsidR="00716A60" w:rsidRPr="00FD7BFB">
        <w:rPr>
          <w:rFonts w:ascii="Times New Roman" w:hAnsi="Times New Roman" w:cs="Times New Roman"/>
        </w:rPr>
        <w:t>James C</w:t>
      </w:r>
      <w:r w:rsidR="00FB4714" w:rsidRPr="00FD7BFB">
        <w:rPr>
          <w:rFonts w:ascii="Times New Roman" w:hAnsi="Times New Roman" w:cs="Times New Roman"/>
        </w:rPr>
        <w:t>u</w:t>
      </w:r>
      <w:r w:rsidR="00716A60" w:rsidRPr="00FD7BFB">
        <w:rPr>
          <w:rFonts w:ascii="Times New Roman" w:hAnsi="Times New Roman" w:cs="Times New Roman"/>
        </w:rPr>
        <w:t xml:space="preserve">rnow’s </w:t>
      </w:r>
      <w:r w:rsidR="00716A60" w:rsidRPr="00FD7BFB">
        <w:rPr>
          <w:rFonts w:ascii="Times New Roman" w:hAnsi="Times New Roman" w:cs="Times New Roman"/>
          <w:i/>
          <w:iCs/>
        </w:rPr>
        <w:t>Symphonic Variants for Euphonium and Band</w:t>
      </w:r>
      <w:r w:rsidR="00716A60" w:rsidRPr="00FD7BFB">
        <w:rPr>
          <w:rFonts w:ascii="Times New Roman" w:hAnsi="Times New Roman" w:cs="Times New Roman"/>
        </w:rPr>
        <w:t xml:space="preserve"> (1984), </w:t>
      </w:r>
      <w:r w:rsidR="00BA3951" w:rsidRPr="00FD7BFB">
        <w:rPr>
          <w:rFonts w:ascii="Times New Roman" w:hAnsi="Times New Roman" w:cs="Times New Roman"/>
        </w:rPr>
        <w:t xml:space="preserve">Michael Daugherty’s </w:t>
      </w:r>
      <w:r w:rsidR="00BA3951" w:rsidRPr="00FD7BFB">
        <w:rPr>
          <w:rFonts w:ascii="Times New Roman" w:hAnsi="Times New Roman" w:cs="Times New Roman"/>
          <w:i/>
          <w:iCs/>
        </w:rPr>
        <w:t>Raise the Roof</w:t>
      </w:r>
      <w:r w:rsidR="00BA3951" w:rsidRPr="00FD7BFB">
        <w:rPr>
          <w:rFonts w:ascii="Times New Roman" w:hAnsi="Times New Roman" w:cs="Times New Roman"/>
        </w:rPr>
        <w:t xml:space="preserve"> (2007) </w:t>
      </w:r>
      <w:r w:rsidR="00C71189" w:rsidRPr="00FD7BFB">
        <w:rPr>
          <w:rFonts w:ascii="Times New Roman" w:hAnsi="Times New Roman" w:cs="Times New Roman"/>
        </w:rPr>
        <w:t xml:space="preserve">for </w:t>
      </w:r>
      <w:r w:rsidR="00FB4714" w:rsidRPr="00FD7BFB">
        <w:rPr>
          <w:rFonts w:ascii="Times New Roman" w:hAnsi="Times New Roman" w:cs="Times New Roman"/>
        </w:rPr>
        <w:t xml:space="preserve">solo </w:t>
      </w:r>
      <w:r w:rsidR="00C71189" w:rsidRPr="00FD7BFB">
        <w:rPr>
          <w:rFonts w:ascii="Times New Roman" w:hAnsi="Times New Roman" w:cs="Times New Roman"/>
        </w:rPr>
        <w:t>timpani and wind ensemble</w:t>
      </w:r>
      <w:r w:rsidR="00FB3777">
        <w:rPr>
          <w:rFonts w:ascii="Times New Roman" w:hAnsi="Times New Roman" w:cs="Times New Roman"/>
        </w:rPr>
        <w:t>,</w:t>
      </w:r>
      <w:r w:rsidR="00C71189" w:rsidRPr="00FD7BFB">
        <w:rPr>
          <w:rFonts w:ascii="Times New Roman" w:hAnsi="Times New Roman" w:cs="Times New Roman"/>
        </w:rPr>
        <w:t xml:space="preserve"> </w:t>
      </w:r>
      <w:r w:rsidR="00BA3951" w:rsidRPr="00FD7BFB">
        <w:rPr>
          <w:rFonts w:ascii="Times New Roman" w:hAnsi="Times New Roman" w:cs="Times New Roman"/>
        </w:rPr>
        <w:t xml:space="preserve">and Steven Bryant’s </w:t>
      </w:r>
      <w:r w:rsidR="00BA3951" w:rsidRPr="00FD7BFB">
        <w:rPr>
          <w:rFonts w:ascii="Times New Roman" w:hAnsi="Times New Roman" w:cs="Times New Roman"/>
          <w:i/>
          <w:iCs/>
        </w:rPr>
        <w:t xml:space="preserve">Concerto for Alto Saxophone </w:t>
      </w:r>
      <w:r w:rsidR="00BA3951" w:rsidRPr="00FD7BFB">
        <w:rPr>
          <w:rFonts w:ascii="Times New Roman" w:hAnsi="Times New Roman" w:cs="Times New Roman"/>
        </w:rPr>
        <w:t>(2014)</w:t>
      </w:r>
      <w:r w:rsidR="00C71189" w:rsidRPr="00FD7BFB">
        <w:rPr>
          <w:rFonts w:ascii="Times New Roman" w:hAnsi="Times New Roman" w:cs="Times New Roman"/>
        </w:rPr>
        <w:t>.</w:t>
      </w:r>
      <w:r w:rsidR="00716A60" w:rsidRPr="00FD7BFB">
        <w:rPr>
          <w:rStyle w:val="FootnoteReference"/>
          <w:rFonts w:ascii="Times New Roman" w:hAnsi="Times New Roman" w:cs="Times New Roman"/>
        </w:rPr>
        <w:footnoteReference w:id="20"/>
      </w:r>
      <w:r w:rsidR="00C71189" w:rsidRPr="00FD7BFB">
        <w:rPr>
          <w:rFonts w:ascii="Times New Roman" w:hAnsi="Times New Roman" w:cs="Times New Roman"/>
        </w:rPr>
        <w:t xml:space="preserve"> </w:t>
      </w:r>
      <w:r w:rsidR="00BA0C36" w:rsidRPr="00FD7BFB">
        <w:rPr>
          <w:rFonts w:ascii="Times New Roman" w:hAnsi="Times New Roman" w:cs="Times New Roman"/>
        </w:rPr>
        <w:t xml:space="preserve">It is interesting to note that the </w:t>
      </w:r>
      <w:r w:rsidR="009C06D7" w:rsidRPr="00FD7BFB">
        <w:rPr>
          <w:rFonts w:ascii="Times New Roman" w:hAnsi="Times New Roman" w:cs="Times New Roman"/>
        </w:rPr>
        <w:t>two most recent pieces</w:t>
      </w:r>
      <w:r w:rsidR="00A21BEA">
        <w:rPr>
          <w:rFonts w:ascii="Times New Roman" w:hAnsi="Times New Roman" w:cs="Times New Roman"/>
        </w:rPr>
        <w:t xml:space="preserve"> to win the Ostwald</w:t>
      </w:r>
      <w:r w:rsidR="009C06D7" w:rsidRPr="00FD7BFB">
        <w:rPr>
          <w:rFonts w:ascii="Times New Roman" w:hAnsi="Times New Roman" w:cs="Times New Roman"/>
        </w:rPr>
        <w:t xml:space="preserve"> </w:t>
      </w:r>
      <w:r w:rsidR="00A21BEA">
        <w:rPr>
          <w:rFonts w:ascii="Times New Roman" w:hAnsi="Times New Roman" w:cs="Times New Roman"/>
        </w:rPr>
        <w:t xml:space="preserve">with a feature soloist </w:t>
      </w:r>
      <w:r w:rsidR="009C06D7" w:rsidRPr="00FD7BFB">
        <w:rPr>
          <w:rFonts w:ascii="Times New Roman" w:hAnsi="Times New Roman" w:cs="Times New Roman"/>
        </w:rPr>
        <w:t>(Daugherty and Bryant)</w:t>
      </w:r>
      <w:r w:rsidR="00BA0C36" w:rsidRPr="00FD7BFB">
        <w:rPr>
          <w:rFonts w:ascii="Times New Roman" w:hAnsi="Times New Roman" w:cs="Times New Roman"/>
        </w:rPr>
        <w:t xml:space="preserve"> </w:t>
      </w:r>
      <w:r w:rsidR="00A21BEA">
        <w:rPr>
          <w:rFonts w:ascii="Times New Roman" w:hAnsi="Times New Roman" w:cs="Times New Roman"/>
        </w:rPr>
        <w:t xml:space="preserve">premiered in close proximity to the </w:t>
      </w:r>
      <w:r w:rsidR="00DB7374" w:rsidRPr="00FD7BFB">
        <w:rPr>
          <w:rFonts w:ascii="Times New Roman" w:hAnsi="Times New Roman" w:cs="Times New Roman"/>
        </w:rPr>
        <w:t>2007 premiere of</w:t>
      </w:r>
      <w:r w:rsidR="00BA0C36" w:rsidRPr="00FD7BFB">
        <w:rPr>
          <w:rFonts w:ascii="Times New Roman" w:hAnsi="Times New Roman" w:cs="Times New Roman"/>
        </w:rPr>
        <w:t xml:space="preserve"> </w:t>
      </w:r>
      <w:r w:rsidR="00BA0C36" w:rsidRPr="00FD7BFB">
        <w:rPr>
          <w:rFonts w:ascii="Times New Roman" w:hAnsi="Times New Roman" w:cs="Times New Roman"/>
          <w:i/>
          <w:iCs/>
        </w:rPr>
        <w:t>Concerto Gaucho</w:t>
      </w:r>
      <w:r w:rsidR="00DB7374" w:rsidRPr="00FD7BFB">
        <w:rPr>
          <w:rFonts w:ascii="Times New Roman" w:hAnsi="Times New Roman" w:cs="Times New Roman"/>
          <w:i/>
          <w:iCs/>
        </w:rPr>
        <w:t>.</w:t>
      </w:r>
    </w:p>
    <w:p w14:paraId="7B9C1141" w14:textId="3AFD0E8A" w:rsidR="007175A6" w:rsidRPr="00FD7BFB" w:rsidRDefault="00D12943" w:rsidP="00D12943">
      <w:pPr>
        <w:spacing w:line="480" w:lineRule="auto"/>
        <w:ind w:firstLine="720"/>
        <w:rPr>
          <w:rFonts w:ascii="Times New Roman" w:hAnsi="Times New Roman" w:cs="Times New Roman"/>
        </w:rPr>
      </w:pPr>
      <w:r w:rsidRPr="00FD7BFB">
        <w:rPr>
          <w:rFonts w:ascii="Times New Roman" w:hAnsi="Times New Roman" w:cs="Times New Roman"/>
        </w:rPr>
        <w:t>Goldman’s</w:t>
      </w:r>
      <w:r w:rsidR="00043A48" w:rsidRPr="00FD7BFB">
        <w:rPr>
          <w:rFonts w:ascii="Times New Roman" w:hAnsi="Times New Roman" w:cs="Times New Roman"/>
        </w:rPr>
        <w:t xml:space="preserve"> </w:t>
      </w:r>
      <w:r w:rsidRPr="00FD7BFB">
        <w:rPr>
          <w:rFonts w:ascii="Times New Roman" w:hAnsi="Times New Roman" w:cs="Times New Roman"/>
        </w:rPr>
        <w:t>legacy</w:t>
      </w:r>
      <w:r w:rsidR="00F84914" w:rsidRPr="00FD7BFB">
        <w:rPr>
          <w:rFonts w:ascii="Times New Roman" w:hAnsi="Times New Roman" w:cs="Times New Roman"/>
        </w:rPr>
        <w:t xml:space="preserve"> </w:t>
      </w:r>
      <w:r w:rsidR="00043A48" w:rsidRPr="00FD7BFB">
        <w:rPr>
          <w:rFonts w:ascii="Times New Roman" w:hAnsi="Times New Roman" w:cs="Times New Roman"/>
        </w:rPr>
        <w:t xml:space="preserve">of commissioning new works for the wind band </w:t>
      </w:r>
      <w:r w:rsidR="00A85ED2" w:rsidRPr="00FD7BFB">
        <w:rPr>
          <w:rFonts w:ascii="Times New Roman" w:hAnsi="Times New Roman" w:cs="Times New Roman"/>
        </w:rPr>
        <w:t>w</w:t>
      </w:r>
      <w:r w:rsidR="0033349D" w:rsidRPr="00FD7BFB">
        <w:rPr>
          <w:rFonts w:ascii="Times New Roman" w:hAnsi="Times New Roman" w:cs="Times New Roman"/>
        </w:rPr>
        <w:t>as a</w:t>
      </w:r>
      <w:r w:rsidR="00A500EE" w:rsidRPr="00FD7BFB">
        <w:rPr>
          <w:rFonts w:ascii="Times New Roman" w:hAnsi="Times New Roman" w:cs="Times New Roman"/>
        </w:rPr>
        <w:t xml:space="preserve"> model</w:t>
      </w:r>
      <w:r w:rsidR="0033349D" w:rsidRPr="00FD7BFB">
        <w:rPr>
          <w:rFonts w:ascii="Times New Roman" w:hAnsi="Times New Roman" w:cs="Times New Roman"/>
        </w:rPr>
        <w:t xml:space="preserve"> for colleges and universities to follow</w:t>
      </w:r>
      <w:r w:rsidR="00C17B8E" w:rsidRPr="00FD7BFB">
        <w:rPr>
          <w:rFonts w:ascii="Times New Roman" w:hAnsi="Times New Roman" w:cs="Times New Roman"/>
        </w:rPr>
        <w:t xml:space="preserve"> during the second half of the twentieth century. </w:t>
      </w:r>
      <w:r w:rsidR="00CA2F53" w:rsidRPr="00FD7BFB">
        <w:rPr>
          <w:rFonts w:ascii="Times New Roman" w:hAnsi="Times New Roman" w:cs="Times New Roman"/>
        </w:rPr>
        <w:t>C</w:t>
      </w:r>
      <w:r w:rsidRPr="00FD7BFB">
        <w:rPr>
          <w:rFonts w:ascii="Times New Roman" w:hAnsi="Times New Roman" w:cs="Times New Roman"/>
        </w:rPr>
        <w:t xml:space="preserve">onductors </w:t>
      </w:r>
      <w:r w:rsidR="00E8283F" w:rsidRPr="00FD7BFB">
        <w:rPr>
          <w:rFonts w:ascii="Times New Roman" w:hAnsi="Times New Roman" w:cs="Times New Roman"/>
        </w:rPr>
        <w:t xml:space="preserve">initiated individual commissioning projects </w:t>
      </w:r>
      <w:r w:rsidR="00CA2F53" w:rsidRPr="00FD7BFB">
        <w:rPr>
          <w:rFonts w:ascii="Times New Roman" w:hAnsi="Times New Roman" w:cs="Times New Roman"/>
        </w:rPr>
        <w:t>a</w:t>
      </w:r>
      <w:r w:rsidRPr="00FD7BFB">
        <w:rPr>
          <w:rFonts w:ascii="Times New Roman" w:hAnsi="Times New Roman" w:cs="Times New Roman"/>
        </w:rPr>
        <w:t xml:space="preserve">t </w:t>
      </w:r>
      <w:r w:rsidR="0033349D" w:rsidRPr="00FD7BFB">
        <w:rPr>
          <w:rFonts w:ascii="Times New Roman" w:hAnsi="Times New Roman" w:cs="Times New Roman"/>
        </w:rPr>
        <w:t>institutions</w:t>
      </w:r>
      <w:r w:rsidRPr="00FD7BFB">
        <w:rPr>
          <w:rFonts w:ascii="Times New Roman" w:hAnsi="Times New Roman" w:cs="Times New Roman"/>
        </w:rPr>
        <w:t xml:space="preserve"> </w:t>
      </w:r>
      <w:r w:rsidR="00C17B8E" w:rsidRPr="00FD7BFB">
        <w:rPr>
          <w:rFonts w:ascii="Times New Roman" w:hAnsi="Times New Roman" w:cs="Times New Roman"/>
        </w:rPr>
        <w:t xml:space="preserve">with </w:t>
      </w:r>
      <w:r w:rsidR="00CA2F53" w:rsidRPr="00FD7BFB">
        <w:rPr>
          <w:rFonts w:ascii="Times New Roman" w:hAnsi="Times New Roman" w:cs="Times New Roman"/>
        </w:rPr>
        <w:t xml:space="preserve">resources and </w:t>
      </w:r>
      <w:r w:rsidR="00025715" w:rsidRPr="00FD7BFB">
        <w:rPr>
          <w:rFonts w:ascii="Times New Roman" w:hAnsi="Times New Roman" w:cs="Times New Roman"/>
        </w:rPr>
        <w:t>notable</w:t>
      </w:r>
      <w:r w:rsidR="00C17B8E" w:rsidRPr="00FD7BFB">
        <w:rPr>
          <w:rFonts w:ascii="Times New Roman" w:hAnsi="Times New Roman" w:cs="Times New Roman"/>
        </w:rPr>
        <w:t xml:space="preserve"> composition</w:t>
      </w:r>
      <w:r w:rsidR="00025715" w:rsidRPr="00FD7BFB">
        <w:rPr>
          <w:rFonts w:ascii="Times New Roman" w:hAnsi="Times New Roman" w:cs="Times New Roman"/>
        </w:rPr>
        <w:t xml:space="preserve"> </w:t>
      </w:r>
      <w:r w:rsidR="00E3062F" w:rsidRPr="00FD7BFB">
        <w:rPr>
          <w:rFonts w:ascii="Times New Roman" w:hAnsi="Times New Roman" w:cs="Times New Roman"/>
        </w:rPr>
        <w:t xml:space="preserve">and instrumental </w:t>
      </w:r>
      <w:r w:rsidR="00025715" w:rsidRPr="00FD7BFB">
        <w:rPr>
          <w:rFonts w:ascii="Times New Roman" w:hAnsi="Times New Roman" w:cs="Times New Roman"/>
        </w:rPr>
        <w:t>faculty</w:t>
      </w:r>
      <w:r w:rsidR="00C17B8E" w:rsidRPr="00FD7BFB">
        <w:rPr>
          <w:rFonts w:ascii="Times New Roman" w:hAnsi="Times New Roman" w:cs="Times New Roman"/>
        </w:rPr>
        <w:t xml:space="preserve">, such as </w:t>
      </w:r>
      <w:r w:rsidR="00025715" w:rsidRPr="00FD7BFB">
        <w:rPr>
          <w:rFonts w:ascii="Times New Roman" w:hAnsi="Times New Roman" w:cs="Times New Roman"/>
        </w:rPr>
        <w:t xml:space="preserve">the University of Texas at Austin, the University of Michigan, and Northwestern University. </w:t>
      </w:r>
      <w:r w:rsidR="002B21DB" w:rsidRPr="00FD7BFB">
        <w:rPr>
          <w:rFonts w:ascii="Times New Roman" w:hAnsi="Times New Roman" w:cs="Times New Roman"/>
        </w:rPr>
        <w:t>The</w:t>
      </w:r>
      <w:r w:rsidR="00716A60" w:rsidRPr="00FD7BFB">
        <w:rPr>
          <w:rFonts w:ascii="Times New Roman" w:hAnsi="Times New Roman" w:cs="Times New Roman"/>
        </w:rPr>
        <w:t>se initiatives</w:t>
      </w:r>
      <w:r w:rsidR="002B21DB" w:rsidRPr="00FD7BFB">
        <w:rPr>
          <w:rFonts w:ascii="Times New Roman" w:hAnsi="Times New Roman" w:cs="Times New Roman"/>
        </w:rPr>
        <w:t xml:space="preserve"> </w:t>
      </w:r>
      <w:r w:rsidR="008B0E90" w:rsidRPr="00FD7BFB">
        <w:rPr>
          <w:rFonts w:ascii="Times New Roman" w:hAnsi="Times New Roman" w:cs="Times New Roman"/>
        </w:rPr>
        <w:t>were</w:t>
      </w:r>
      <w:r w:rsidR="00C71189" w:rsidRPr="00FD7BFB">
        <w:rPr>
          <w:rFonts w:ascii="Times New Roman" w:hAnsi="Times New Roman" w:cs="Times New Roman"/>
        </w:rPr>
        <w:t xml:space="preserve"> supported by</w:t>
      </w:r>
      <w:r w:rsidRPr="00FD7BFB">
        <w:rPr>
          <w:rFonts w:ascii="Times New Roman" w:hAnsi="Times New Roman" w:cs="Times New Roman"/>
        </w:rPr>
        <w:t xml:space="preserve"> </w:t>
      </w:r>
      <w:r w:rsidR="00C17B8E" w:rsidRPr="00FD7BFB">
        <w:rPr>
          <w:rFonts w:ascii="Times New Roman" w:hAnsi="Times New Roman" w:cs="Times New Roman"/>
        </w:rPr>
        <w:t xml:space="preserve">multi-institutional consortium projects and </w:t>
      </w:r>
      <w:r w:rsidRPr="00FD7BFB">
        <w:rPr>
          <w:rFonts w:ascii="Times New Roman" w:hAnsi="Times New Roman" w:cs="Times New Roman"/>
        </w:rPr>
        <w:t xml:space="preserve">the growing network of professional associations </w:t>
      </w:r>
      <w:r w:rsidR="008B0E90" w:rsidRPr="00FD7BFB">
        <w:rPr>
          <w:rFonts w:ascii="Times New Roman" w:hAnsi="Times New Roman" w:cs="Times New Roman"/>
        </w:rPr>
        <w:t xml:space="preserve">in the twentieth century </w:t>
      </w:r>
      <w:r w:rsidRPr="00FD7BFB">
        <w:rPr>
          <w:rFonts w:ascii="Times New Roman" w:hAnsi="Times New Roman" w:cs="Times New Roman"/>
        </w:rPr>
        <w:t>like the ABA, College Band Directors National Association (CBDNA)</w:t>
      </w:r>
      <w:r w:rsidR="00025715" w:rsidRPr="00FD7BFB">
        <w:rPr>
          <w:rFonts w:ascii="Times New Roman" w:hAnsi="Times New Roman" w:cs="Times New Roman"/>
        </w:rPr>
        <w:t xml:space="preserve">, </w:t>
      </w:r>
      <w:r w:rsidRPr="00FD7BFB">
        <w:rPr>
          <w:rFonts w:ascii="Times New Roman" w:hAnsi="Times New Roman" w:cs="Times New Roman"/>
        </w:rPr>
        <w:t>and collegiate conference associations (</w:t>
      </w:r>
      <w:r w:rsidR="00025715" w:rsidRPr="00FD7BFB">
        <w:rPr>
          <w:rFonts w:ascii="Times New Roman" w:hAnsi="Times New Roman" w:cs="Times New Roman"/>
        </w:rPr>
        <w:t>Big Ten Band Directors Association</w:t>
      </w:r>
      <w:r w:rsidRPr="00FD7BFB">
        <w:rPr>
          <w:rFonts w:ascii="Times New Roman" w:hAnsi="Times New Roman" w:cs="Times New Roman"/>
        </w:rPr>
        <w:t xml:space="preserve">, Big </w:t>
      </w:r>
      <w:r w:rsidR="00025715" w:rsidRPr="00FD7BFB">
        <w:rPr>
          <w:rFonts w:ascii="Times New Roman" w:hAnsi="Times New Roman" w:cs="Times New Roman"/>
        </w:rPr>
        <w:t>Twelve Band Directors Association</w:t>
      </w:r>
      <w:r w:rsidRPr="00FD7BFB">
        <w:rPr>
          <w:rFonts w:ascii="Times New Roman" w:hAnsi="Times New Roman" w:cs="Times New Roman"/>
        </w:rPr>
        <w:t xml:space="preserve">, </w:t>
      </w:r>
      <w:r w:rsidR="00025715" w:rsidRPr="00FD7BFB">
        <w:rPr>
          <w:rFonts w:ascii="Times New Roman" w:hAnsi="Times New Roman" w:cs="Times New Roman"/>
        </w:rPr>
        <w:t xml:space="preserve">Southeastern Conference Band Directors Association, </w:t>
      </w:r>
      <w:r w:rsidRPr="00FD7BFB">
        <w:rPr>
          <w:rFonts w:ascii="Times New Roman" w:hAnsi="Times New Roman" w:cs="Times New Roman"/>
        </w:rPr>
        <w:t>et</w:t>
      </w:r>
      <w:r w:rsidR="002E7F2D" w:rsidRPr="00FD7BFB">
        <w:rPr>
          <w:rFonts w:ascii="Times New Roman" w:hAnsi="Times New Roman" w:cs="Times New Roman"/>
        </w:rPr>
        <w:t>c</w:t>
      </w:r>
      <w:r w:rsidRPr="00FD7BFB">
        <w:rPr>
          <w:rFonts w:ascii="Times New Roman" w:hAnsi="Times New Roman" w:cs="Times New Roman"/>
        </w:rPr>
        <w:t>.)</w:t>
      </w:r>
      <w:r w:rsidR="00A500EE" w:rsidRPr="00FD7BFB">
        <w:rPr>
          <w:rFonts w:ascii="Times New Roman" w:hAnsi="Times New Roman" w:cs="Times New Roman"/>
        </w:rPr>
        <w:t xml:space="preserve"> resulting in </w:t>
      </w:r>
      <w:r w:rsidR="00FB3777">
        <w:rPr>
          <w:rFonts w:ascii="Times New Roman" w:hAnsi="Times New Roman" w:cs="Times New Roman"/>
        </w:rPr>
        <w:t xml:space="preserve">the addition of </w:t>
      </w:r>
      <w:r w:rsidR="00A500EE" w:rsidRPr="00FD7BFB">
        <w:rPr>
          <w:rFonts w:ascii="Times New Roman" w:hAnsi="Times New Roman" w:cs="Times New Roman"/>
        </w:rPr>
        <w:t>countless significant works</w:t>
      </w:r>
      <w:r w:rsidRPr="00FD7BFB">
        <w:rPr>
          <w:rFonts w:ascii="Times New Roman" w:hAnsi="Times New Roman" w:cs="Times New Roman"/>
        </w:rPr>
        <w:t>.</w:t>
      </w:r>
      <w:r w:rsidRPr="00FD7BFB">
        <w:rPr>
          <w:rStyle w:val="FootnoteReference"/>
          <w:rFonts w:ascii="Times New Roman" w:hAnsi="Times New Roman" w:cs="Times New Roman"/>
        </w:rPr>
        <w:footnoteReference w:id="21"/>
      </w:r>
      <w:r w:rsidRPr="00FD7BFB">
        <w:rPr>
          <w:rFonts w:ascii="Times New Roman" w:hAnsi="Times New Roman" w:cs="Times New Roman"/>
        </w:rPr>
        <w:t xml:space="preserve"> </w:t>
      </w:r>
      <w:r w:rsidR="007175A6" w:rsidRPr="00FD7BFB">
        <w:rPr>
          <w:rFonts w:ascii="Times New Roman" w:hAnsi="Times New Roman" w:cs="Times New Roman"/>
        </w:rPr>
        <w:t>While</w:t>
      </w:r>
      <w:r w:rsidR="00FC1FB6" w:rsidRPr="00FD7BFB">
        <w:rPr>
          <w:rFonts w:ascii="Times New Roman" w:hAnsi="Times New Roman" w:cs="Times New Roman"/>
        </w:rPr>
        <w:t xml:space="preserve"> the majority of </w:t>
      </w:r>
      <w:r w:rsidR="007175A6" w:rsidRPr="00FD7BFB">
        <w:rPr>
          <w:rFonts w:ascii="Times New Roman" w:hAnsi="Times New Roman" w:cs="Times New Roman"/>
        </w:rPr>
        <w:t xml:space="preserve">commissioned </w:t>
      </w:r>
      <w:r w:rsidR="00C654CF" w:rsidRPr="00FD7BFB">
        <w:rPr>
          <w:rFonts w:ascii="Times New Roman" w:hAnsi="Times New Roman" w:cs="Times New Roman"/>
        </w:rPr>
        <w:t>literature</w:t>
      </w:r>
      <w:r w:rsidR="007175A6" w:rsidRPr="00FD7BFB">
        <w:rPr>
          <w:rFonts w:ascii="Times New Roman" w:hAnsi="Times New Roman" w:cs="Times New Roman"/>
        </w:rPr>
        <w:t xml:space="preserve"> </w:t>
      </w:r>
      <w:r w:rsidR="00C8459D" w:rsidRPr="00FD7BFB">
        <w:rPr>
          <w:rFonts w:ascii="Times New Roman" w:hAnsi="Times New Roman" w:cs="Times New Roman"/>
        </w:rPr>
        <w:t>from these organizations during</w:t>
      </w:r>
      <w:r w:rsidR="007175A6" w:rsidRPr="00FD7BFB">
        <w:rPr>
          <w:rFonts w:ascii="Times New Roman" w:hAnsi="Times New Roman" w:cs="Times New Roman"/>
        </w:rPr>
        <w:t xml:space="preserve"> </w:t>
      </w:r>
      <w:r w:rsidR="007175A6" w:rsidRPr="00FD7BFB">
        <w:rPr>
          <w:rFonts w:ascii="Times New Roman" w:hAnsi="Times New Roman" w:cs="Times New Roman"/>
        </w:rPr>
        <w:lastRenderedPageBreak/>
        <w:t xml:space="preserve">the twentieth century did not include featured soloists, </w:t>
      </w:r>
      <w:r w:rsidR="00B7195E" w:rsidRPr="00FD7BFB">
        <w:rPr>
          <w:rFonts w:ascii="Times New Roman" w:hAnsi="Times New Roman" w:cs="Times New Roman"/>
        </w:rPr>
        <w:t xml:space="preserve">the </w:t>
      </w:r>
      <w:r w:rsidR="00A500EE" w:rsidRPr="00FD7BFB">
        <w:rPr>
          <w:rFonts w:ascii="Times New Roman" w:hAnsi="Times New Roman" w:cs="Times New Roman"/>
        </w:rPr>
        <w:t xml:space="preserve">diverse group of </w:t>
      </w:r>
      <w:r w:rsidR="00B7195E" w:rsidRPr="00FD7BFB">
        <w:rPr>
          <w:rFonts w:ascii="Times New Roman" w:hAnsi="Times New Roman" w:cs="Times New Roman"/>
        </w:rPr>
        <w:t xml:space="preserve">composers </w:t>
      </w:r>
      <w:r w:rsidR="00FB4F3E" w:rsidRPr="00FD7BFB">
        <w:rPr>
          <w:rFonts w:ascii="Times New Roman" w:hAnsi="Times New Roman" w:cs="Times New Roman"/>
        </w:rPr>
        <w:t xml:space="preserve">who </w:t>
      </w:r>
      <w:r w:rsidR="00B7195E" w:rsidRPr="00FD7BFB">
        <w:rPr>
          <w:rFonts w:ascii="Times New Roman" w:hAnsi="Times New Roman" w:cs="Times New Roman"/>
        </w:rPr>
        <w:t>compose</w:t>
      </w:r>
      <w:r w:rsidR="00FB4F3E" w:rsidRPr="00FD7BFB">
        <w:rPr>
          <w:rFonts w:ascii="Times New Roman" w:hAnsi="Times New Roman" w:cs="Times New Roman"/>
        </w:rPr>
        <w:t>d</w:t>
      </w:r>
      <w:r w:rsidR="00B7195E" w:rsidRPr="00FD7BFB">
        <w:rPr>
          <w:rFonts w:ascii="Times New Roman" w:hAnsi="Times New Roman" w:cs="Times New Roman"/>
        </w:rPr>
        <w:t xml:space="preserve"> for the wind band</w:t>
      </w:r>
      <w:r w:rsidR="00A500EE" w:rsidRPr="00FD7BFB">
        <w:rPr>
          <w:rFonts w:ascii="Times New Roman" w:hAnsi="Times New Roman" w:cs="Times New Roman"/>
        </w:rPr>
        <w:t xml:space="preserve"> </w:t>
      </w:r>
      <w:r w:rsidR="00FB4F3E" w:rsidRPr="00FD7BFB">
        <w:rPr>
          <w:rFonts w:ascii="Times New Roman" w:hAnsi="Times New Roman" w:cs="Times New Roman"/>
        </w:rPr>
        <w:t xml:space="preserve">developed the individual skills of wind musicians </w:t>
      </w:r>
      <w:r w:rsidR="002E7F2D" w:rsidRPr="00FD7BFB">
        <w:rPr>
          <w:rFonts w:ascii="Times New Roman" w:hAnsi="Times New Roman" w:cs="Times New Roman"/>
        </w:rPr>
        <w:t>by adding</w:t>
      </w:r>
      <w:r w:rsidR="00FB4F3E" w:rsidRPr="00FD7BFB">
        <w:rPr>
          <w:rFonts w:ascii="Times New Roman" w:hAnsi="Times New Roman" w:cs="Times New Roman"/>
        </w:rPr>
        <w:t xml:space="preserve"> new literature exhibiting independent orchestration</w:t>
      </w:r>
      <w:r w:rsidR="00D511E4" w:rsidRPr="00FD7BFB">
        <w:rPr>
          <w:rFonts w:ascii="Times New Roman" w:hAnsi="Times New Roman" w:cs="Times New Roman"/>
        </w:rPr>
        <w:t xml:space="preserve">. </w:t>
      </w:r>
      <w:r w:rsidR="00B7195E" w:rsidRPr="00FD7BFB">
        <w:rPr>
          <w:rFonts w:ascii="Times New Roman" w:hAnsi="Times New Roman" w:cs="Times New Roman"/>
        </w:rPr>
        <w:t>Pulitzer Prize-winning composers Aaron Copland, Norman Dello Joio, Leslie Basset, Joseph Schwantner, Karel Husa, and Michael Colgrass</w:t>
      </w:r>
      <w:r w:rsidR="002E7F2D" w:rsidRPr="00FD7BFB">
        <w:rPr>
          <w:rFonts w:ascii="Times New Roman" w:hAnsi="Times New Roman" w:cs="Times New Roman"/>
        </w:rPr>
        <w:t xml:space="preserve"> were among them</w:t>
      </w:r>
      <w:r w:rsidR="00B7195E" w:rsidRPr="00FD7BFB">
        <w:rPr>
          <w:rFonts w:ascii="Times New Roman" w:hAnsi="Times New Roman" w:cs="Times New Roman"/>
        </w:rPr>
        <w:t>.</w:t>
      </w:r>
      <w:r w:rsidR="00B7195E" w:rsidRPr="00FD7BFB">
        <w:rPr>
          <w:rStyle w:val="FootnoteReference"/>
          <w:rFonts w:ascii="Times New Roman" w:hAnsi="Times New Roman" w:cs="Times New Roman"/>
        </w:rPr>
        <w:footnoteReference w:id="22"/>
      </w:r>
    </w:p>
    <w:p w14:paraId="2D4ED6F6" w14:textId="50167C03" w:rsidR="007175A6" w:rsidRPr="00FD7BFB" w:rsidRDefault="0033349D" w:rsidP="007175A6">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Concurrent </w:t>
      </w:r>
      <w:r w:rsidR="002E7F2D" w:rsidRPr="00FD7BFB">
        <w:rPr>
          <w:rFonts w:ascii="Times New Roman" w:hAnsi="Times New Roman" w:cs="Times New Roman"/>
        </w:rPr>
        <w:t>with</w:t>
      </w:r>
      <w:r w:rsidRPr="00FD7BFB">
        <w:rPr>
          <w:rFonts w:ascii="Times New Roman" w:hAnsi="Times New Roman" w:cs="Times New Roman"/>
        </w:rPr>
        <w:t xml:space="preserve"> the </w:t>
      </w:r>
      <w:r w:rsidR="00FB4714" w:rsidRPr="00FD7BFB">
        <w:rPr>
          <w:rFonts w:ascii="Times New Roman" w:hAnsi="Times New Roman" w:cs="Times New Roman"/>
        </w:rPr>
        <w:t>development of</w:t>
      </w:r>
      <w:r w:rsidRPr="00FD7BFB">
        <w:rPr>
          <w:rFonts w:ascii="Times New Roman" w:hAnsi="Times New Roman" w:cs="Times New Roman"/>
        </w:rPr>
        <w:t xml:space="preserve"> repertoire initiatives, t</w:t>
      </w:r>
      <w:r w:rsidR="007175A6" w:rsidRPr="00FD7BFB">
        <w:rPr>
          <w:rFonts w:ascii="Times New Roman" w:hAnsi="Times New Roman" w:cs="Times New Roman"/>
        </w:rPr>
        <w:t>he Eastman Wind Ensemble</w:t>
      </w:r>
      <w:r w:rsidR="002E7F2D" w:rsidRPr="00FD7BFB">
        <w:rPr>
          <w:rFonts w:ascii="Times New Roman" w:hAnsi="Times New Roman" w:cs="Times New Roman"/>
        </w:rPr>
        <w:t>,</w:t>
      </w:r>
      <w:r w:rsidR="007175A6" w:rsidRPr="00FD7BFB">
        <w:rPr>
          <w:rFonts w:ascii="Times New Roman" w:hAnsi="Times New Roman" w:cs="Times New Roman"/>
        </w:rPr>
        <w:t xml:space="preserve"> </w:t>
      </w:r>
      <w:r w:rsidR="00611E7D" w:rsidRPr="00FD7BFB">
        <w:rPr>
          <w:rFonts w:ascii="Times New Roman" w:hAnsi="Times New Roman" w:cs="Times New Roman"/>
        </w:rPr>
        <w:t>under the direction of</w:t>
      </w:r>
      <w:r w:rsidR="007175A6" w:rsidRPr="00FD7BFB">
        <w:rPr>
          <w:rFonts w:ascii="Times New Roman" w:hAnsi="Times New Roman" w:cs="Times New Roman"/>
        </w:rPr>
        <w:t xml:space="preserve"> Frederick Fennell (1914</w:t>
      </w:r>
      <w:r w:rsidR="00810A17">
        <w:rPr>
          <w:rFonts w:ascii="Times New Roman" w:hAnsi="Times New Roman" w:cs="Times New Roman"/>
        </w:rPr>
        <w:t>–</w:t>
      </w:r>
      <w:r w:rsidR="007175A6" w:rsidRPr="00FD7BFB">
        <w:rPr>
          <w:rFonts w:ascii="Times New Roman" w:hAnsi="Times New Roman" w:cs="Times New Roman"/>
        </w:rPr>
        <w:t>2004)</w:t>
      </w:r>
      <w:r w:rsidR="002E7F2D" w:rsidRPr="00FD7BFB">
        <w:rPr>
          <w:rFonts w:ascii="Times New Roman" w:hAnsi="Times New Roman" w:cs="Times New Roman"/>
        </w:rPr>
        <w:t>,</w:t>
      </w:r>
      <w:r w:rsidR="007175A6" w:rsidRPr="00FD7BFB">
        <w:rPr>
          <w:rFonts w:ascii="Times New Roman" w:hAnsi="Times New Roman" w:cs="Times New Roman"/>
        </w:rPr>
        <w:t xml:space="preserve"> played a significant role in developing wind band orchestration closer to meeting the </w:t>
      </w:r>
      <w:r w:rsidR="00E8283F" w:rsidRPr="00FD7BFB">
        <w:rPr>
          <w:rFonts w:ascii="Times New Roman" w:hAnsi="Times New Roman" w:cs="Times New Roman"/>
        </w:rPr>
        <w:t xml:space="preserve">acoustical </w:t>
      </w:r>
      <w:r w:rsidR="007175A6" w:rsidRPr="00FD7BFB">
        <w:rPr>
          <w:rFonts w:ascii="Times New Roman" w:hAnsi="Times New Roman" w:cs="Times New Roman"/>
        </w:rPr>
        <w:t xml:space="preserve">balance needs of literature with soloists. </w:t>
      </w:r>
      <w:r w:rsidR="00D26215" w:rsidRPr="00FD7BFB">
        <w:rPr>
          <w:rFonts w:ascii="Times New Roman" w:hAnsi="Times New Roman" w:cs="Times New Roman"/>
        </w:rPr>
        <w:t>Prior to</w:t>
      </w:r>
      <w:r w:rsidR="007175A6" w:rsidRPr="00FD7BFB">
        <w:rPr>
          <w:rFonts w:ascii="Times New Roman" w:hAnsi="Times New Roman" w:cs="Times New Roman"/>
        </w:rPr>
        <w:t xml:space="preserve"> the Eastman Wind Ensemble, universities typically staged large ensembles </w:t>
      </w:r>
      <w:r w:rsidR="00CF16F2" w:rsidRPr="00FD7BFB">
        <w:rPr>
          <w:rFonts w:ascii="Times New Roman" w:hAnsi="Times New Roman" w:cs="Times New Roman"/>
        </w:rPr>
        <w:t>attempting to replicate the size of the symphony orchestra</w:t>
      </w:r>
      <w:r w:rsidR="007175A6" w:rsidRPr="00FD7BFB">
        <w:rPr>
          <w:rFonts w:ascii="Times New Roman" w:hAnsi="Times New Roman" w:cs="Times New Roman"/>
        </w:rPr>
        <w:t>.</w:t>
      </w:r>
      <w:r w:rsidR="007175A6" w:rsidRPr="00FD7BFB">
        <w:rPr>
          <w:rStyle w:val="FootnoteReference"/>
          <w:rFonts w:ascii="Times New Roman" w:hAnsi="Times New Roman" w:cs="Times New Roman"/>
        </w:rPr>
        <w:footnoteReference w:id="23"/>
      </w:r>
      <w:r w:rsidR="007175A6" w:rsidRPr="00FD7BFB">
        <w:rPr>
          <w:rFonts w:ascii="Times New Roman" w:hAnsi="Times New Roman" w:cs="Times New Roman"/>
        </w:rPr>
        <w:t xml:space="preserve"> </w:t>
      </w:r>
      <w:r w:rsidR="0057387F" w:rsidRPr="00FD7BFB">
        <w:rPr>
          <w:rFonts w:ascii="Times New Roman" w:hAnsi="Times New Roman" w:cs="Times New Roman"/>
        </w:rPr>
        <w:t xml:space="preserve">Fennell envisioned an instrumentation </w:t>
      </w:r>
      <w:r w:rsidR="00D26215" w:rsidRPr="00FD7BFB">
        <w:rPr>
          <w:rFonts w:ascii="Times New Roman" w:hAnsi="Times New Roman" w:cs="Times New Roman"/>
        </w:rPr>
        <w:t xml:space="preserve">with the orchestral wind section in mind </w:t>
      </w:r>
      <w:r w:rsidR="0057387F" w:rsidRPr="00FD7BFB">
        <w:rPr>
          <w:rFonts w:ascii="Times New Roman" w:hAnsi="Times New Roman" w:cs="Times New Roman"/>
        </w:rPr>
        <w:t>that gave conductors and composers flexibility</w:t>
      </w:r>
      <w:r w:rsidR="007175A6" w:rsidRPr="00FD7BFB">
        <w:rPr>
          <w:rFonts w:ascii="Times New Roman" w:hAnsi="Times New Roman" w:cs="Times New Roman"/>
        </w:rPr>
        <w:t>. Fennell’s vision was to “cut it to the bone, no doubling, begin with a concept that grew from the reed, brass, percussion, keyboard resource . . . add a section of saxophones, keep all doors open and eyes and ears pointed straight ahead.”</w:t>
      </w:r>
      <w:r w:rsidR="007175A6" w:rsidRPr="00FD7BFB">
        <w:rPr>
          <w:rStyle w:val="FootnoteReference"/>
          <w:rFonts w:ascii="Times New Roman" w:hAnsi="Times New Roman" w:cs="Times New Roman"/>
        </w:rPr>
        <w:footnoteReference w:id="24"/>
      </w:r>
      <w:r w:rsidR="007175A6" w:rsidRPr="00FD7BFB">
        <w:rPr>
          <w:rFonts w:ascii="Times New Roman" w:hAnsi="Times New Roman" w:cs="Times New Roman"/>
        </w:rPr>
        <w:t xml:space="preserve"> The Eastman Wind Ensemble’s inaugural performance in 1953 comprised 52 musicians, </w:t>
      </w:r>
      <w:r w:rsidR="002E7F2D" w:rsidRPr="00FD7BFB">
        <w:rPr>
          <w:rFonts w:ascii="Times New Roman" w:hAnsi="Times New Roman" w:cs="Times New Roman"/>
        </w:rPr>
        <w:t>contrasting</w:t>
      </w:r>
      <w:r w:rsidR="007175A6" w:rsidRPr="00FD7BFB">
        <w:rPr>
          <w:rFonts w:ascii="Times New Roman" w:hAnsi="Times New Roman" w:cs="Times New Roman"/>
        </w:rPr>
        <w:t xml:space="preserve"> the 124-member University of Illinois Concert Band</w:t>
      </w:r>
      <w:r w:rsidR="00D440F8" w:rsidRPr="00FD7BFB">
        <w:rPr>
          <w:rFonts w:ascii="Times New Roman" w:hAnsi="Times New Roman" w:cs="Times New Roman"/>
        </w:rPr>
        <w:t xml:space="preserve"> from the same year</w:t>
      </w:r>
      <w:r w:rsidR="007175A6" w:rsidRPr="00FD7BFB">
        <w:rPr>
          <w:rFonts w:ascii="Times New Roman" w:hAnsi="Times New Roman" w:cs="Times New Roman"/>
        </w:rPr>
        <w:t>.</w:t>
      </w:r>
      <w:r w:rsidR="007175A6" w:rsidRPr="00FD7BFB">
        <w:rPr>
          <w:rStyle w:val="FootnoteReference"/>
          <w:rFonts w:ascii="Times New Roman" w:hAnsi="Times New Roman" w:cs="Times New Roman"/>
        </w:rPr>
        <w:footnoteReference w:id="25"/>
      </w:r>
      <w:r w:rsidR="007175A6" w:rsidRPr="00FD7BFB">
        <w:rPr>
          <w:rFonts w:ascii="Times New Roman" w:hAnsi="Times New Roman" w:cs="Times New Roman"/>
        </w:rPr>
        <w:t xml:space="preserve"> The smaller and more flexible </w:t>
      </w:r>
      <w:r w:rsidR="00D440F8" w:rsidRPr="00FD7BFB">
        <w:rPr>
          <w:rFonts w:ascii="Times New Roman" w:hAnsi="Times New Roman" w:cs="Times New Roman"/>
        </w:rPr>
        <w:t>Eastman Wind Ensemble</w:t>
      </w:r>
      <w:r w:rsidR="00BD34B5" w:rsidRPr="00FD7BFB">
        <w:rPr>
          <w:rFonts w:ascii="Times New Roman" w:hAnsi="Times New Roman" w:cs="Times New Roman"/>
        </w:rPr>
        <w:t xml:space="preserve"> </w:t>
      </w:r>
      <w:r w:rsidR="007175A6" w:rsidRPr="00FD7BFB">
        <w:rPr>
          <w:rFonts w:ascii="Times New Roman" w:hAnsi="Times New Roman" w:cs="Times New Roman"/>
        </w:rPr>
        <w:t xml:space="preserve">instrumentation produced decibel levels more favorable to balancing </w:t>
      </w:r>
      <w:r w:rsidR="00335649" w:rsidRPr="00FD7BFB">
        <w:rPr>
          <w:rFonts w:ascii="Times New Roman" w:hAnsi="Times New Roman" w:cs="Times New Roman"/>
        </w:rPr>
        <w:t xml:space="preserve">a </w:t>
      </w:r>
      <w:r w:rsidR="007175A6" w:rsidRPr="00FD7BFB">
        <w:rPr>
          <w:rFonts w:ascii="Times New Roman" w:hAnsi="Times New Roman" w:cs="Times New Roman"/>
        </w:rPr>
        <w:t xml:space="preserve">solo voice </w:t>
      </w:r>
      <w:r w:rsidR="00335649" w:rsidRPr="00FD7BFB">
        <w:rPr>
          <w:rFonts w:ascii="Times New Roman" w:hAnsi="Times New Roman" w:cs="Times New Roman"/>
        </w:rPr>
        <w:t xml:space="preserve">with a large group of wind and percussion instruments. </w:t>
      </w:r>
      <w:r w:rsidR="007175A6" w:rsidRPr="00FD7BFB">
        <w:rPr>
          <w:rFonts w:ascii="Times New Roman" w:hAnsi="Times New Roman" w:cs="Times New Roman"/>
        </w:rPr>
        <w:t xml:space="preserve">While the Eastman Wind Ensemble’s first concert included one full band work and two chamber compositions for the </w:t>
      </w:r>
      <w:r w:rsidR="007175A6" w:rsidRPr="00FD7BFB">
        <w:rPr>
          <w:rFonts w:ascii="Times New Roman" w:hAnsi="Times New Roman" w:cs="Times New Roman"/>
        </w:rPr>
        <w:lastRenderedPageBreak/>
        <w:t xml:space="preserve">woodwinds and brass, it omitted compositions </w:t>
      </w:r>
      <w:r w:rsidR="00D440F8" w:rsidRPr="00FD7BFB">
        <w:rPr>
          <w:rFonts w:ascii="Times New Roman" w:hAnsi="Times New Roman" w:cs="Times New Roman"/>
        </w:rPr>
        <w:t>that</w:t>
      </w:r>
      <w:r w:rsidR="007175A6" w:rsidRPr="00FD7BFB">
        <w:rPr>
          <w:rFonts w:ascii="Times New Roman" w:hAnsi="Times New Roman" w:cs="Times New Roman"/>
        </w:rPr>
        <w:t xml:space="preserve"> featured soloists. </w:t>
      </w:r>
      <w:r w:rsidR="002E7F2D" w:rsidRPr="00FD7BFB">
        <w:rPr>
          <w:rFonts w:ascii="Times New Roman" w:hAnsi="Times New Roman" w:cs="Times New Roman"/>
        </w:rPr>
        <w:t xml:space="preserve">Furthermore, </w:t>
      </w:r>
      <w:r w:rsidR="00E8283F" w:rsidRPr="00FD7BFB">
        <w:rPr>
          <w:rFonts w:ascii="Times New Roman" w:hAnsi="Times New Roman" w:cs="Times New Roman"/>
        </w:rPr>
        <w:t xml:space="preserve">none </w:t>
      </w:r>
      <w:r w:rsidR="002E7F2D" w:rsidRPr="00FD7BFB">
        <w:rPr>
          <w:rFonts w:ascii="Times New Roman" w:hAnsi="Times New Roman" w:cs="Times New Roman"/>
        </w:rPr>
        <w:t>of the 24 albums professionally recorded by the Eastman Wind Ensemble between 1953 and 1964</w:t>
      </w:r>
      <w:r w:rsidR="00E8283F" w:rsidRPr="00FD7BFB">
        <w:rPr>
          <w:rFonts w:ascii="Times New Roman" w:hAnsi="Times New Roman" w:cs="Times New Roman"/>
        </w:rPr>
        <w:t xml:space="preserve"> </w:t>
      </w:r>
      <w:r w:rsidR="002E7F2D" w:rsidRPr="00FD7BFB">
        <w:rPr>
          <w:rFonts w:ascii="Times New Roman" w:hAnsi="Times New Roman" w:cs="Times New Roman"/>
        </w:rPr>
        <w:t>include works for soloists reflecting the repertoire goals</w:t>
      </w:r>
      <w:r w:rsidR="007175A6" w:rsidRPr="00FD7BFB">
        <w:rPr>
          <w:rFonts w:ascii="Times New Roman" w:hAnsi="Times New Roman" w:cs="Times New Roman"/>
        </w:rPr>
        <w:t>.</w:t>
      </w:r>
      <w:r w:rsidR="007175A6" w:rsidRPr="00FD7BFB">
        <w:rPr>
          <w:rStyle w:val="FootnoteReference"/>
          <w:rFonts w:ascii="Times New Roman" w:hAnsi="Times New Roman" w:cs="Times New Roman"/>
        </w:rPr>
        <w:footnoteReference w:id="26"/>
      </w:r>
    </w:p>
    <w:p w14:paraId="44996805" w14:textId="6AE48D13" w:rsidR="007175A6" w:rsidRPr="00FD7BFB" w:rsidRDefault="007175A6" w:rsidP="007175A6">
      <w:pPr>
        <w:spacing w:line="480" w:lineRule="auto"/>
        <w:ind w:firstLine="720"/>
        <w:rPr>
          <w:rFonts w:ascii="Times New Roman" w:hAnsi="Times New Roman" w:cs="Times New Roman"/>
        </w:rPr>
      </w:pPr>
      <w:r w:rsidRPr="00FD7BFB">
        <w:rPr>
          <w:rFonts w:ascii="Times New Roman" w:hAnsi="Times New Roman" w:cs="Times New Roman"/>
        </w:rPr>
        <w:t xml:space="preserve">Progress toward </w:t>
      </w:r>
      <w:r w:rsidR="00335649" w:rsidRPr="00FD7BFB">
        <w:rPr>
          <w:rFonts w:ascii="Times New Roman" w:hAnsi="Times New Roman" w:cs="Times New Roman"/>
        </w:rPr>
        <w:t>developi</w:t>
      </w:r>
      <w:r w:rsidRPr="00FD7BFB">
        <w:rPr>
          <w:rFonts w:ascii="Times New Roman" w:hAnsi="Times New Roman" w:cs="Times New Roman"/>
        </w:rPr>
        <w:t xml:space="preserve">ng the wind band as an equal and artistic voice to a soloist accelerated </w:t>
      </w:r>
      <w:r w:rsidR="00335649" w:rsidRPr="00FD7BFB">
        <w:rPr>
          <w:rFonts w:ascii="Times New Roman" w:hAnsi="Times New Roman" w:cs="Times New Roman"/>
        </w:rPr>
        <w:t>during</w:t>
      </w:r>
      <w:r w:rsidRPr="00FD7BFB">
        <w:rPr>
          <w:rFonts w:ascii="Times New Roman" w:hAnsi="Times New Roman" w:cs="Times New Roman"/>
        </w:rPr>
        <w:t xml:space="preserve"> the second half of the twentieth century </w:t>
      </w:r>
      <w:r w:rsidR="00D440F8" w:rsidRPr="00FD7BFB">
        <w:rPr>
          <w:rFonts w:ascii="Times New Roman" w:hAnsi="Times New Roman" w:cs="Times New Roman"/>
        </w:rPr>
        <w:t xml:space="preserve">following Goldman’s and Fennell’s revolutionary approach to instrumentation. </w:t>
      </w:r>
      <w:r w:rsidRPr="00FD7BFB">
        <w:rPr>
          <w:rFonts w:ascii="Times New Roman" w:hAnsi="Times New Roman" w:cs="Times New Roman"/>
        </w:rPr>
        <w:t xml:space="preserve">As conductors in the 1950s and </w:t>
      </w:r>
      <w:r w:rsidR="002E7F2D" w:rsidRPr="00FD7BFB">
        <w:rPr>
          <w:rFonts w:ascii="Times New Roman" w:hAnsi="Times New Roman" w:cs="Times New Roman"/>
        </w:rPr>
        <w:t>‘</w:t>
      </w:r>
      <w:r w:rsidRPr="00FD7BFB">
        <w:rPr>
          <w:rFonts w:ascii="Times New Roman" w:hAnsi="Times New Roman" w:cs="Times New Roman"/>
        </w:rPr>
        <w:t>60s pressed for more subtle ranges of expression to complement the band’s established powerful decibel level, compositions for the full band instrumentation emerged</w:t>
      </w:r>
      <w:r w:rsidR="002E7F2D" w:rsidRPr="00FD7BFB">
        <w:rPr>
          <w:rFonts w:ascii="Times New Roman" w:hAnsi="Times New Roman" w:cs="Times New Roman"/>
        </w:rPr>
        <w:t>,</w:t>
      </w:r>
      <w:r w:rsidRPr="00FD7BFB">
        <w:rPr>
          <w:rFonts w:ascii="Times New Roman" w:hAnsi="Times New Roman" w:cs="Times New Roman"/>
        </w:rPr>
        <w:t xml:space="preserve"> demonstrating moments of lighter orchestration.</w:t>
      </w:r>
      <w:r w:rsidRPr="00FD7BFB">
        <w:rPr>
          <w:rStyle w:val="FootnoteReference"/>
          <w:rFonts w:ascii="Times New Roman" w:eastAsia="Times New Roman" w:hAnsi="Times New Roman" w:cs="Times New Roman"/>
          <w:color w:val="000000"/>
        </w:rPr>
        <w:footnoteReference w:id="27"/>
      </w:r>
      <w:r w:rsidRPr="00FD7BFB">
        <w:rPr>
          <w:rFonts w:ascii="Times New Roman" w:eastAsia="Times New Roman" w:hAnsi="Times New Roman" w:cs="Times New Roman"/>
          <w:color w:val="000000"/>
        </w:rPr>
        <w:t xml:space="preserve"> </w:t>
      </w:r>
      <w:r w:rsidRPr="00FD7BFB">
        <w:rPr>
          <w:rFonts w:ascii="Times New Roman" w:hAnsi="Times New Roman" w:cs="Times New Roman"/>
        </w:rPr>
        <w:t>Paul Hindemith’s (1895</w:t>
      </w:r>
      <w:r w:rsidR="00810A17">
        <w:rPr>
          <w:rFonts w:ascii="Times New Roman" w:hAnsi="Times New Roman" w:cs="Times New Roman"/>
        </w:rPr>
        <w:t>–</w:t>
      </w:r>
      <w:r w:rsidRPr="00FD7BFB">
        <w:rPr>
          <w:rFonts w:ascii="Times New Roman" w:hAnsi="Times New Roman" w:cs="Times New Roman"/>
        </w:rPr>
        <w:t xml:space="preserve">1963) </w:t>
      </w:r>
      <w:r w:rsidRPr="00FD7BFB">
        <w:rPr>
          <w:rFonts w:ascii="Times New Roman" w:hAnsi="Times New Roman" w:cs="Times New Roman"/>
          <w:i/>
          <w:iCs/>
        </w:rPr>
        <w:t xml:space="preserve">Symphony in B-flat </w:t>
      </w:r>
      <w:r w:rsidRPr="00FD7BFB">
        <w:rPr>
          <w:rFonts w:ascii="Times New Roman" w:hAnsi="Times New Roman" w:cs="Times New Roman"/>
        </w:rPr>
        <w:t xml:space="preserve">(1951) </w:t>
      </w:r>
      <w:r w:rsidR="00B51789" w:rsidRPr="00FD7BFB">
        <w:rPr>
          <w:rFonts w:ascii="Times New Roman" w:hAnsi="Times New Roman" w:cs="Times New Roman"/>
        </w:rPr>
        <w:t xml:space="preserve">is </w:t>
      </w:r>
      <w:r w:rsidRPr="00FD7BFB">
        <w:rPr>
          <w:rFonts w:ascii="Times New Roman" w:hAnsi="Times New Roman" w:cs="Times New Roman"/>
        </w:rPr>
        <w:t>an</w:t>
      </w:r>
      <w:r w:rsidR="00B51789" w:rsidRPr="00FD7BFB">
        <w:rPr>
          <w:rFonts w:ascii="Times New Roman" w:hAnsi="Times New Roman" w:cs="Times New Roman"/>
        </w:rPr>
        <w:t xml:space="preserve"> early</w:t>
      </w:r>
      <w:r w:rsidRPr="00FD7BFB">
        <w:rPr>
          <w:rFonts w:ascii="Times New Roman" w:hAnsi="Times New Roman" w:cs="Times New Roman"/>
        </w:rPr>
        <w:t xml:space="preserve"> </w:t>
      </w:r>
      <w:r w:rsidR="00B51789" w:rsidRPr="00FD7BFB">
        <w:rPr>
          <w:rFonts w:ascii="Times New Roman" w:hAnsi="Times New Roman" w:cs="Times New Roman"/>
        </w:rPr>
        <w:t>instance</w:t>
      </w:r>
      <w:r w:rsidRPr="00FD7BFB">
        <w:rPr>
          <w:rFonts w:ascii="Times New Roman" w:hAnsi="Times New Roman" w:cs="Times New Roman"/>
        </w:rPr>
        <w:t xml:space="preserve"> of a composition for the full band that utilizes significant texture changes by including chamber and solo orchestrations. Although Hindemith’s </w:t>
      </w:r>
      <w:r w:rsidRPr="00FD7BFB">
        <w:rPr>
          <w:rFonts w:ascii="Times New Roman" w:hAnsi="Times New Roman" w:cs="Times New Roman"/>
          <w:i/>
          <w:iCs/>
        </w:rPr>
        <w:t xml:space="preserve">Symphony </w:t>
      </w:r>
      <w:r w:rsidRPr="00FD7BFB">
        <w:rPr>
          <w:rFonts w:ascii="Times New Roman" w:hAnsi="Times New Roman" w:cs="Times New Roman"/>
        </w:rPr>
        <w:t xml:space="preserve">is </w:t>
      </w:r>
      <w:r w:rsidR="0087453B" w:rsidRPr="00FD7BFB">
        <w:rPr>
          <w:rFonts w:ascii="Times New Roman" w:hAnsi="Times New Roman" w:cs="Times New Roman"/>
        </w:rPr>
        <w:t>orchestrated</w:t>
      </w:r>
      <w:r w:rsidRPr="00FD7BFB">
        <w:rPr>
          <w:rFonts w:ascii="Times New Roman" w:hAnsi="Times New Roman" w:cs="Times New Roman"/>
        </w:rPr>
        <w:t xml:space="preserve"> for the full instrumentation without a featured soloist, the second movement provides instances of artistic solo collaboration through extended solo</w:t>
      </w:r>
      <w:r w:rsidR="003F6E49" w:rsidRPr="00FD7BFB">
        <w:rPr>
          <w:rFonts w:ascii="Times New Roman" w:hAnsi="Times New Roman" w:cs="Times New Roman"/>
        </w:rPr>
        <w:t xml:space="preserve"> </w:t>
      </w:r>
      <w:r w:rsidRPr="00FD7BFB">
        <w:rPr>
          <w:rFonts w:ascii="Times New Roman" w:hAnsi="Times New Roman" w:cs="Times New Roman"/>
        </w:rPr>
        <w:t>melodies requir</w:t>
      </w:r>
      <w:r w:rsidR="00D440F8" w:rsidRPr="00FD7BFB">
        <w:rPr>
          <w:rFonts w:ascii="Times New Roman" w:hAnsi="Times New Roman" w:cs="Times New Roman"/>
        </w:rPr>
        <w:t>ing</w:t>
      </w:r>
      <w:r w:rsidRPr="00FD7BFB">
        <w:rPr>
          <w:rFonts w:ascii="Times New Roman" w:hAnsi="Times New Roman" w:cs="Times New Roman"/>
        </w:rPr>
        <w:t xml:space="preserve"> </w:t>
      </w:r>
      <w:r w:rsidR="0087453B" w:rsidRPr="00FD7BFB">
        <w:rPr>
          <w:rFonts w:ascii="Times New Roman" w:hAnsi="Times New Roman" w:cs="Times New Roman"/>
        </w:rPr>
        <w:t xml:space="preserve">a </w:t>
      </w:r>
      <w:r w:rsidRPr="00FD7BFB">
        <w:rPr>
          <w:rFonts w:ascii="Times New Roman" w:hAnsi="Times New Roman" w:cs="Times New Roman"/>
        </w:rPr>
        <w:t>developed level of independence in the trumpet and alto saxophone.</w:t>
      </w:r>
    </w:p>
    <w:p w14:paraId="4C385AB0" w14:textId="6ECD4751" w:rsidR="007175A6" w:rsidRPr="00FD7BFB" w:rsidRDefault="007175A6" w:rsidP="007175A6">
      <w:pPr>
        <w:autoSpaceDE w:val="0"/>
        <w:autoSpaceDN w:val="0"/>
        <w:adjustRightInd w:val="0"/>
        <w:spacing w:line="480" w:lineRule="auto"/>
        <w:ind w:firstLine="720"/>
        <w:rPr>
          <w:rFonts w:ascii="Times New Roman" w:hAnsi="Times New Roman" w:cs="Times New Roman"/>
          <w:i/>
          <w:iCs/>
        </w:rPr>
      </w:pPr>
      <w:r w:rsidRPr="00FD7BFB">
        <w:rPr>
          <w:rFonts w:ascii="Times New Roman" w:hAnsi="Times New Roman" w:cs="Times New Roman"/>
        </w:rPr>
        <w:t>Another significant composition by a notable composer that advance</w:t>
      </w:r>
      <w:r w:rsidR="00F1436D">
        <w:rPr>
          <w:rFonts w:ascii="Times New Roman" w:hAnsi="Times New Roman" w:cs="Times New Roman"/>
        </w:rPr>
        <w:t>d</w:t>
      </w:r>
      <w:r w:rsidRPr="00FD7BFB">
        <w:rPr>
          <w:rFonts w:ascii="Times New Roman" w:hAnsi="Times New Roman" w:cs="Times New Roman"/>
        </w:rPr>
        <w:t xml:space="preserve"> wind band artistry closer to collaborating with soloists </w:t>
      </w:r>
      <w:r w:rsidRPr="00FD7BFB">
        <w:rPr>
          <w:rFonts w:ascii="Times New Roman" w:eastAsia="Times New Roman" w:hAnsi="Times New Roman" w:cs="Times New Roman"/>
          <w:color w:val="000000"/>
        </w:rPr>
        <w:t>is I</w:t>
      </w:r>
      <w:r w:rsidRPr="00FD7BFB">
        <w:rPr>
          <w:rFonts w:ascii="Times New Roman" w:hAnsi="Times New Roman" w:cs="Times New Roman"/>
        </w:rPr>
        <w:t>ngolf Dahl’s (1912</w:t>
      </w:r>
      <w:r w:rsidR="00810A17">
        <w:rPr>
          <w:rFonts w:ascii="Times New Roman" w:hAnsi="Times New Roman" w:cs="Times New Roman"/>
        </w:rPr>
        <w:t>–</w:t>
      </w:r>
      <w:r w:rsidRPr="00FD7BFB">
        <w:rPr>
          <w:rFonts w:ascii="Times New Roman" w:hAnsi="Times New Roman" w:cs="Times New Roman"/>
        </w:rPr>
        <w:t xml:space="preserve">1970) </w:t>
      </w:r>
      <w:r w:rsidRPr="00FD7BFB">
        <w:rPr>
          <w:rFonts w:ascii="Times New Roman" w:hAnsi="Times New Roman" w:cs="Times New Roman"/>
          <w:i/>
          <w:iCs/>
        </w:rPr>
        <w:t>Sinfonietta for Concert Band</w:t>
      </w:r>
      <w:r w:rsidRPr="00FD7BFB">
        <w:rPr>
          <w:rFonts w:ascii="Times New Roman" w:hAnsi="Times New Roman" w:cs="Times New Roman"/>
        </w:rPr>
        <w:t xml:space="preserve"> (1961). Representing CBDNA’s first formal commissioning project, </w:t>
      </w:r>
      <w:r w:rsidRPr="00FD7BFB">
        <w:rPr>
          <w:rFonts w:ascii="Times New Roman" w:hAnsi="Times New Roman" w:cs="Times New Roman"/>
          <w:i/>
          <w:iCs/>
        </w:rPr>
        <w:t>Sinfonietta</w:t>
      </w:r>
      <w:r w:rsidRPr="00FD7BFB">
        <w:rPr>
          <w:rFonts w:ascii="Times New Roman" w:hAnsi="Times New Roman" w:cs="Times New Roman"/>
        </w:rPr>
        <w:t xml:space="preserve"> uses portions of the full instrumentation to create </w:t>
      </w:r>
      <w:r w:rsidR="0087453B" w:rsidRPr="00FD7BFB">
        <w:rPr>
          <w:rFonts w:ascii="Times New Roman" w:hAnsi="Times New Roman" w:cs="Times New Roman"/>
        </w:rPr>
        <w:t xml:space="preserve">chamber music </w:t>
      </w:r>
      <w:r w:rsidRPr="00FD7BFB">
        <w:rPr>
          <w:rFonts w:ascii="Times New Roman" w:hAnsi="Times New Roman" w:cs="Times New Roman"/>
        </w:rPr>
        <w:t xml:space="preserve">sections </w:t>
      </w:r>
      <w:r w:rsidR="00B420FB" w:rsidRPr="00FD7BFB">
        <w:rPr>
          <w:rFonts w:ascii="Times New Roman" w:hAnsi="Times New Roman" w:cs="Times New Roman"/>
        </w:rPr>
        <w:t>by varying the full, chamber, and solo orchestrations</w:t>
      </w:r>
      <w:r w:rsidRPr="00FD7BFB">
        <w:rPr>
          <w:rFonts w:ascii="Times New Roman" w:hAnsi="Times New Roman" w:cs="Times New Roman"/>
        </w:rPr>
        <w:t xml:space="preserve">. </w:t>
      </w:r>
      <w:r w:rsidR="00024E51">
        <w:rPr>
          <w:rFonts w:ascii="Times New Roman" w:hAnsi="Times New Roman" w:cs="Times New Roman"/>
        </w:rPr>
        <w:t xml:space="preserve">John H. “Jay” Kloecker points out that </w:t>
      </w:r>
      <w:r w:rsidR="00024E51">
        <w:rPr>
          <w:rFonts w:ascii="Times New Roman" w:hAnsi="Times New Roman" w:cs="Times New Roman"/>
          <w:i/>
          <w:iCs/>
        </w:rPr>
        <w:lastRenderedPageBreak/>
        <w:t xml:space="preserve">Sinfonietta </w:t>
      </w:r>
      <w:r w:rsidR="00024E51">
        <w:rPr>
          <w:rFonts w:ascii="Times New Roman" w:hAnsi="Times New Roman" w:cs="Times New Roman"/>
        </w:rPr>
        <w:t xml:space="preserve">contains “very little </w:t>
      </w:r>
      <w:r w:rsidR="00024E51">
        <w:rPr>
          <w:rFonts w:ascii="Times New Roman" w:hAnsi="Times New Roman" w:cs="Times New Roman"/>
          <w:i/>
          <w:iCs/>
        </w:rPr>
        <w:t xml:space="preserve">tutti </w:t>
      </w:r>
      <w:r w:rsidR="00024E51">
        <w:rPr>
          <w:rFonts w:ascii="Times New Roman" w:hAnsi="Times New Roman" w:cs="Times New Roman"/>
        </w:rPr>
        <w:t>writing and a minimum of doubling.”</w:t>
      </w:r>
      <w:r w:rsidR="00024E51">
        <w:rPr>
          <w:rStyle w:val="FootnoteReference"/>
          <w:rFonts w:ascii="Times New Roman" w:hAnsi="Times New Roman" w:cs="Times New Roman"/>
        </w:rPr>
        <w:footnoteReference w:id="28"/>
      </w:r>
      <w:r w:rsidR="00024E51">
        <w:rPr>
          <w:rFonts w:ascii="Times New Roman" w:hAnsi="Times New Roman" w:cs="Times New Roman"/>
        </w:rPr>
        <w:t xml:space="preserve"> </w:t>
      </w:r>
      <w:r w:rsidRPr="00FD7BFB">
        <w:rPr>
          <w:rFonts w:ascii="Times New Roman" w:hAnsi="Times New Roman" w:cs="Times New Roman"/>
        </w:rPr>
        <w:t xml:space="preserve">While Dahl’s commitment to developing independent voices is apparent throughout the entire composition, particularly noteworthy is the second movement that presents extended solo passages for the clarinet, alto clarinet, and alto saxophone. Additionally, Dahl utilizes instrument color combinations to establish form, as Walczyk does in the second movement of </w:t>
      </w:r>
      <w:r w:rsidRPr="00FD7BFB">
        <w:rPr>
          <w:rFonts w:ascii="Times New Roman" w:hAnsi="Times New Roman" w:cs="Times New Roman"/>
          <w:i/>
          <w:iCs/>
        </w:rPr>
        <w:t>Concerto Gaucho.</w:t>
      </w:r>
      <w:r w:rsidRPr="00FD7BFB">
        <w:rPr>
          <w:rStyle w:val="FootnoteReference"/>
          <w:rFonts w:ascii="Times New Roman" w:hAnsi="Times New Roman" w:cs="Times New Roman"/>
        </w:rPr>
        <w:footnoteReference w:id="29"/>
      </w:r>
      <w:r w:rsidRPr="00FD7BFB">
        <w:rPr>
          <w:rFonts w:ascii="Times New Roman" w:hAnsi="Times New Roman" w:cs="Times New Roman"/>
        </w:rPr>
        <w:t xml:space="preserve"> </w:t>
      </w:r>
      <w:r w:rsidRPr="00FD7BFB">
        <w:rPr>
          <w:rFonts w:ascii="Times New Roman" w:hAnsi="Times New Roman" w:cs="Times New Roman"/>
          <w:i/>
          <w:iCs/>
        </w:rPr>
        <w:t xml:space="preserve">Sinfonietta </w:t>
      </w:r>
      <w:r w:rsidRPr="00FD7BFB">
        <w:rPr>
          <w:rFonts w:ascii="Times New Roman" w:hAnsi="Times New Roman" w:cs="Times New Roman"/>
        </w:rPr>
        <w:t>primed the repertoire for subsequent literature</w:t>
      </w:r>
      <w:r w:rsidR="0087453B" w:rsidRPr="00FD7BFB">
        <w:rPr>
          <w:rFonts w:ascii="Times New Roman" w:hAnsi="Times New Roman" w:cs="Times New Roman"/>
        </w:rPr>
        <w:t>,</w:t>
      </w:r>
      <w:r w:rsidRPr="00FD7BFB">
        <w:rPr>
          <w:rFonts w:ascii="Times New Roman" w:hAnsi="Times New Roman" w:cs="Times New Roman"/>
        </w:rPr>
        <w:t xml:space="preserve"> demonstrating similar levels of independent orchestration that balanced </w:t>
      </w:r>
      <w:r w:rsidR="00E8283F" w:rsidRPr="00FD7BFB">
        <w:rPr>
          <w:rFonts w:ascii="Times New Roman" w:hAnsi="Times New Roman" w:cs="Times New Roman"/>
        </w:rPr>
        <w:t>nicely</w:t>
      </w:r>
      <w:r w:rsidRPr="00FD7BFB">
        <w:rPr>
          <w:rFonts w:ascii="Times New Roman" w:hAnsi="Times New Roman" w:cs="Times New Roman"/>
        </w:rPr>
        <w:t xml:space="preserve"> </w:t>
      </w:r>
      <w:r w:rsidR="00060DC8" w:rsidRPr="00FD7BFB">
        <w:rPr>
          <w:rFonts w:ascii="Times New Roman" w:hAnsi="Times New Roman" w:cs="Times New Roman"/>
        </w:rPr>
        <w:t>with</w:t>
      </w:r>
      <w:r w:rsidRPr="00FD7BFB">
        <w:rPr>
          <w:rFonts w:ascii="Times New Roman" w:hAnsi="Times New Roman" w:cs="Times New Roman"/>
        </w:rPr>
        <w:t xml:space="preserve"> a soloist. Reflecting on Dahl’s compositional voice, composer Halsey Stevens (1908</w:t>
      </w:r>
      <w:r w:rsidR="00810A17">
        <w:rPr>
          <w:rFonts w:ascii="Times New Roman" w:hAnsi="Times New Roman" w:cs="Times New Roman"/>
        </w:rPr>
        <w:t>–</w:t>
      </w:r>
      <w:r w:rsidRPr="00FD7BFB">
        <w:rPr>
          <w:rFonts w:ascii="Times New Roman" w:hAnsi="Times New Roman" w:cs="Times New Roman"/>
        </w:rPr>
        <w:t>1989) provided a remarkable statement indicating a high level of sophistication and subtlety that described the wind band’s possibilities:</w:t>
      </w:r>
    </w:p>
    <w:p w14:paraId="28FBE7BB" w14:textId="77777777" w:rsidR="007175A6" w:rsidRPr="00FD7BFB" w:rsidRDefault="007175A6" w:rsidP="007175A6">
      <w:pPr>
        <w:autoSpaceDE w:val="0"/>
        <w:autoSpaceDN w:val="0"/>
        <w:adjustRightInd w:val="0"/>
        <w:ind w:left="720"/>
        <w:rPr>
          <w:rFonts w:ascii="Times New Roman" w:hAnsi="Times New Roman" w:cs="Times New Roman"/>
        </w:rPr>
      </w:pPr>
      <w:r w:rsidRPr="00FD7BFB">
        <w:rPr>
          <w:rFonts w:ascii="Times New Roman" w:hAnsi="Times New Roman" w:cs="Times New Roman"/>
        </w:rPr>
        <w:t>It is not easy to describe that style. Rhythmically it is precise, alert, pertinent, deriving certain characteristics from Stravinsky, others from jazz, but determining its own identity. Its textures are open and economical, its harmonies clean-cut, suggesting, if not unambiguously establishing, tonal allegiances. Melody is spontaneous, of wide ambitus; counterpoints are plastic. Instrumental setting is impeccable, with a keen ear to the idiomatic capabilities of instruments individually and in combination.</w:t>
      </w:r>
      <w:r w:rsidRPr="00FD7BFB">
        <w:rPr>
          <w:rStyle w:val="FootnoteReference"/>
          <w:rFonts w:ascii="Times New Roman" w:hAnsi="Times New Roman" w:cs="Times New Roman"/>
        </w:rPr>
        <w:footnoteReference w:id="30"/>
      </w:r>
      <w:r w:rsidRPr="00FD7BFB">
        <w:rPr>
          <w:rFonts w:ascii="Times New Roman" w:hAnsi="Times New Roman" w:cs="Times New Roman"/>
        </w:rPr>
        <w:t xml:space="preserve"> </w:t>
      </w:r>
    </w:p>
    <w:p w14:paraId="62F5C9F2" w14:textId="77777777" w:rsidR="007175A6" w:rsidRPr="00FD7BFB" w:rsidRDefault="007175A6" w:rsidP="007175A6">
      <w:pPr>
        <w:autoSpaceDE w:val="0"/>
        <w:autoSpaceDN w:val="0"/>
        <w:adjustRightInd w:val="0"/>
        <w:ind w:left="720"/>
        <w:rPr>
          <w:rFonts w:ascii="Times New Roman" w:hAnsi="Times New Roman" w:cs="Times New Roman"/>
        </w:rPr>
      </w:pPr>
    </w:p>
    <w:p w14:paraId="0A514107" w14:textId="7B3D0B32" w:rsidR="007175A6" w:rsidRPr="00FD7BFB" w:rsidRDefault="007175A6" w:rsidP="007175A6">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Following Hindemith’s and Dahl’s influential compositions for the full wind band</w:t>
      </w:r>
      <w:r w:rsidR="00B420FB" w:rsidRPr="00FD7BFB">
        <w:rPr>
          <w:rFonts w:ascii="Times New Roman" w:hAnsi="Times New Roman" w:cs="Times New Roman"/>
        </w:rPr>
        <w:t xml:space="preserve"> instrumentation, new works</w:t>
      </w:r>
      <w:r w:rsidRPr="00FD7BFB">
        <w:rPr>
          <w:rFonts w:ascii="Times New Roman" w:hAnsi="Times New Roman" w:cs="Times New Roman"/>
        </w:rPr>
        <w:t xml:space="preserve"> increasingly emerged </w:t>
      </w:r>
      <w:r w:rsidR="00B420FB" w:rsidRPr="00FD7BFB">
        <w:rPr>
          <w:rFonts w:ascii="Times New Roman" w:hAnsi="Times New Roman" w:cs="Times New Roman"/>
        </w:rPr>
        <w:t>exploring</w:t>
      </w:r>
      <w:r w:rsidRPr="00FD7BFB">
        <w:rPr>
          <w:rFonts w:ascii="Times New Roman" w:hAnsi="Times New Roman" w:cs="Times New Roman"/>
        </w:rPr>
        <w:t xml:space="preserve"> the timbre and color possibilities of the wind band through independent orchestration techniques</w:t>
      </w:r>
      <w:r w:rsidR="009A11E5">
        <w:rPr>
          <w:rFonts w:ascii="Times New Roman" w:hAnsi="Times New Roman" w:cs="Times New Roman"/>
        </w:rPr>
        <w:t xml:space="preserve">, such as </w:t>
      </w:r>
      <w:r w:rsidR="009A11E5" w:rsidRPr="009A11E5">
        <w:rPr>
          <w:rFonts w:ascii="Times New Roman" w:hAnsi="Times New Roman" w:cs="Times New Roman"/>
        </w:rPr>
        <w:t>Warren Benson</w:t>
      </w:r>
      <w:r w:rsidR="009A11E5">
        <w:rPr>
          <w:rFonts w:ascii="Times New Roman" w:hAnsi="Times New Roman" w:cs="Times New Roman"/>
        </w:rPr>
        <w:t xml:space="preserve">’s (1924–2005) </w:t>
      </w:r>
      <w:r w:rsidR="009A11E5" w:rsidRPr="009A11E5">
        <w:rPr>
          <w:rFonts w:ascii="Times New Roman" w:hAnsi="Times New Roman" w:cs="Times New Roman"/>
          <w:i/>
          <w:iCs/>
        </w:rPr>
        <w:t>The Leaves are Falling</w:t>
      </w:r>
      <w:r w:rsidR="009A11E5" w:rsidRPr="009A11E5">
        <w:rPr>
          <w:rFonts w:ascii="Times New Roman" w:hAnsi="Times New Roman" w:cs="Times New Roman"/>
        </w:rPr>
        <w:t xml:space="preserve"> (1964) and </w:t>
      </w:r>
      <w:r w:rsidR="009A11E5" w:rsidRPr="009A11E5">
        <w:rPr>
          <w:rFonts w:ascii="Times New Roman" w:hAnsi="Times New Roman" w:cs="Times New Roman"/>
          <w:i/>
          <w:iCs/>
        </w:rPr>
        <w:t>Passing Bell</w:t>
      </w:r>
      <w:r w:rsidR="009A11E5" w:rsidRPr="009A11E5">
        <w:rPr>
          <w:rFonts w:ascii="Times New Roman" w:hAnsi="Times New Roman" w:cs="Times New Roman"/>
        </w:rPr>
        <w:t xml:space="preserve"> (1974</w:t>
      </w:r>
      <w:r w:rsidR="009A11E5">
        <w:rPr>
          <w:rFonts w:ascii="Times New Roman" w:hAnsi="Times New Roman" w:cs="Times New Roman"/>
        </w:rPr>
        <w:t>).</w:t>
      </w:r>
      <w:r w:rsidR="00B420FB" w:rsidRPr="00FD7BFB">
        <w:rPr>
          <w:rFonts w:ascii="Times New Roman" w:hAnsi="Times New Roman" w:cs="Times New Roman"/>
        </w:rPr>
        <w:t xml:space="preserve"> </w:t>
      </w:r>
      <w:r w:rsidR="009A11E5">
        <w:rPr>
          <w:rFonts w:ascii="Times New Roman" w:hAnsi="Times New Roman" w:cs="Times New Roman"/>
        </w:rPr>
        <w:t xml:space="preserve">Another </w:t>
      </w:r>
      <w:r w:rsidR="006D430F">
        <w:rPr>
          <w:rFonts w:ascii="Times New Roman" w:hAnsi="Times New Roman" w:cs="Times New Roman"/>
        </w:rPr>
        <w:t xml:space="preserve">seminal work by an </w:t>
      </w:r>
      <w:r w:rsidR="009A11E5">
        <w:rPr>
          <w:rFonts w:ascii="Times New Roman" w:hAnsi="Times New Roman" w:cs="Times New Roman"/>
        </w:rPr>
        <w:t xml:space="preserve">important emerging voice </w:t>
      </w:r>
      <w:r w:rsidR="006D430F">
        <w:rPr>
          <w:rFonts w:ascii="Times New Roman" w:hAnsi="Times New Roman" w:cs="Times New Roman"/>
        </w:rPr>
        <w:t>who</w:t>
      </w:r>
      <w:r w:rsidR="009A11E5" w:rsidRPr="009A11E5">
        <w:rPr>
          <w:rFonts w:ascii="Times New Roman" w:hAnsi="Times New Roman" w:cs="Times New Roman"/>
        </w:rPr>
        <w:t xml:space="preserve"> similarly challenged the independence of voices </w:t>
      </w:r>
      <w:r w:rsidR="009A11E5">
        <w:rPr>
          <w:rFonts w:ascii="Times New Roman" w:hAnsi="Times New Roman" w:cs="Times New Roman"/>
        </w:rPr>
        <w:t xml:space="preserve">through </w:t>
      </w:r>
      <w:r w:rsidR="009A11E5" w:rsidRPr="00FD7BFB">
        <w:rPr>
          <w:rFonts w:ascii="Times New Roman" w:hAnsi="Times New Roman" w:cs="Times New Roman"/>
        </w:rPr>
        <w:t>incorporat</w:t>
      </w:r>
      <w:r w:rsidR="009A11E5">
        <w:rPr>
          <w:rFonts w:ascii="Times New Roman" w:hAnsi="Times New Roman" w:cs="Times New Roman"/>
        </w:rPr>
        <w:t>ing</w:t>
      </w:r>
      <w:r w:rsidR="009A11E5" w:rsidRPr="00FD7BFB">
        <w:rPr>
          <w:rFonts w:ascii="Times New Roman" w:hAnsi="Times New Roman" w:cs="Times New Roman"/>
        </w:rPr>
        <w:t xml:space="preserve"> the extended keyboard and percussion </w:t>
      </w:r>
      <w:r w:rsidR="009A11E5" w:rsidRPr="00FD7BFB">
        <w:rPr>
          <w:rFonts w:ascii="Times New Roman" w:hAnsi="Times New Roman" w:cs="Times New Roman"/>
        </w:rPr>
        <w:lastRenderedPageBreak/>
        <w:t>voices</w:t>
      </w:r>
      <w:r w:rsidR="009A11E5" w:rsidRPr="009A11E5">
        <w:rPr>
          <w:rFonts w:ascii="Times New Roman" w:hAnsi="Times New Roman" w:cs="Times New Roman"/>
        </w:rPr>
        <w:t xml:space="preserve"> </w:t>
      </w:r>
      <w:r w:rsidR="009A11E5">
        <w:rPr>
          <w:rFonts w:ascii="Times New Roman" w:hAnsi="Times New Roman" w:cs="Times New Roman"/>
        </w:rPr>
        <w:t>was</w:t>
      </w:r>
      <w:r w:rsidR="009A11E5" w:rsidRPr="00FD7BFB">
        <w:rPr>
          <w:rFonts w:ascii="Times New Roman" w:hAnsi="Times New Roman" w:cs="Times New Roman"/>
        </w:rPr>
        <w:t xml:space="preserve"> Joseph Schwanter</w:t>
      </w:r>
      <w:r w:rsidR="006D430F">
        <w:rPr>
          <w:rFonts w:ascii="Times New Roman" w:hAnsi="Times New Roman" w:cs="Times New Roman"/>
        </w:rPr>
        <w:t>’s</w:t>
      </w:r>
      <w:r w:rsidR="009A11E5" w:rsidRPr="00FD7BFB">
        <w:rPr>
          <w:rFonts w:ascii="Times New Roman" w:hAnsi="Times New Roman" w:cs="Times New Roman"/>
        </w:rPr>
        <w:t xml:space="preserve"> (b.1943) </w:t>
      </w:r>
      <w:r w:rsidR="009A11E5" w:rsidRPr="00FD7BFB">
        <w:rPr>
          <w:rFonts w:ascii="Times New Roman" w:hAnsi="Times New Roman" w:cs="Times New Roman"/>
          <w:i/>
          <w:iCs/>
        </w:rPr>
        <w:t xml:space="preserve">...and the mountain’s rising nowhere </w:t>
      </w:r>
      <w:r w:rsidR="009A11E5" w:rsidRPr="00FD7BFB">
        <w:rPr>
          <w:rFonts w:ascii="Times New Roman" w:hAnsi="Times New Roman" w:cs="Times New Roman"/>
        </w:rPr>
        <w:t>(1977).</w:t>
      </w:r>
      <w:r w:rsidR="009A11E5" w:rsidRPr="009A11E5">
        <w:rPr>
          <w:rFonts w:ascii="Times New Roman" w:hAnsi="Times New Roman" w:cs="Times New Roman"/>
        </w:rPr>
        <w:t xml:space="preserve"> </w:t>
      </w:r>
      <w:r w:rsidR="00D26215" w:rsidRPr="00FD7BFB">
        <w:rPr>
          <w:rFonts w:ascii="Times New Roman" w:hAnsi="Times New Roman" w:cs="Times New Roman"/>
        </w:rPr>
        <w:t>Th</w:t>
      </w:r>
      <w:r w:rsidR="009A11E5">
        <w:rPr>
          <w:rFonts w:ascii="Times New Roman" w:hAnsi="Times New Roman" w:cs="Times New Roman"/>
        </w:rPr>
        <w:t>ese works came into fruition</w:t>
      </w:r>
      <w:r w:rsidR="00D26215" w:rsidRPr="00FD7BFB">
        <w:rPr>
          <w:rFonts w:ascii="Times New Roman" w:hAnsi="Times New Roman" w:cs="Times New Roman"/>
        </w:rPr>
        <w:t xml:space="preserve"> in part due to the realization by some composers that the modern wind band was </w:t>
      </w:r>
      <w:r w:rsidR="006805EE" w:rsidRPr="00FD7BFB">
        <w:rPr>
          <w:rFonts w:ascii="Times New Roman" w:hAnsi="Times New Roman" w:cs="Times New Roman"/>
        </w:rPr>
        <w:t xml:space="preserve">increasingly </w:t>
      </w:r>
      <w:r w:rsidR="00D26215" w:rsidRPr="00FD7BFB">
        <w:rPr>
          <w:rFonts w:ascii="Times New Roman" w:hAnsi="Times New Roman" w:cs="Times New Roman"/>
        </w:rPr>
        <w:t>capable of expressing music at a high artistic level. In a</w:t>
      </w:r>
      <w:r w:rsidR="006805EE" w:rsidRPr="00FD7BFB">
        <w:rPr>
          <w:rFonts w:ascii="Times New Roman" w:hAnsi="Times New Roman" w:cs="Times New Roman"/>
        </w:rPr>
        <w:t xml:space="preserve"> 1982 </w:t>
      </w:r>
      <w:r w:rsidR="00D26215" w:rsidRPr="00FD7BFB">
        <w:rPr>
          <w:rFonts w:ascii="Times New Roman" w:hAnsi="Times New Roman" w:cs="Times New Roman"/>
        </w:rPr>
        <w:t>interview with Donald McLaurin</w:t>
      </w:r>
      <w:r w:rsidR="006805EE" w:rsidRPr="00FD7BFB">
        <w:rPr>
          <w:rFonts w:ascii="Times New Roman" w:hAnsi="Times New Roman" w:cs="Times New Roman"/>
        </w:rPr>
        <w:t xml:space="preserve"> </w:t>
      </w:r>
      <w:r w:rsidR="003401E4" w:rsidRPr="00FD7BFB">
        <w:rPr>
          <w:rFonts w:ascii="Times New Roman" w:hAnsi="Times New Roman" w:cs="Times New Roman"/>
        </w:rPr>
        <w:t>in</w:t>
      </w:r>
      <w:r w:rsidR="006805EE" w:rsidRPr="00FD7BFB">
        <w:rPr>
          <w:rFonts w:ascii="Times New Roman" w:hAnsi="Times New Roman" w:cs="Times New Roman"/>
        </w:rPr>
        <w:t xml:space="preserve"> Interlaken</w:t>
      </w:r>
      <w:r w:rsidR="00D26215" w:rsidRPr="00FD7BFB">
        <w:rPr>
          <w:rFonts w:ascii="Times New Roman" w:hAnsi="Times New Roman" w:cs="Times New Roman"/>
        </w:rPr>
        <w:t>,</w:t>
      </w:r>
      <w:r w:rsidR="003401E4" w:rsidRPr="00FD7BFB">
        <w:rPr>
          <w:rFonts w:ascii="Times New Roman" w:hAnsi="Times New Roman" w:cs="Times New Roman"/>
        </w:rPr>
        <w:t xml:space="preserve"> Switzerland,</w:t>
      </w:r>
      <w:r w:rsidR="00D26215" w:rsidRPr="00FD7BFB">
        <w:rPr>
          <w:rFonts w:ascii="Times New Roman" w:hAnsi="Times New Roman" w:cs="Times New Roman"/>
        </w:rPr>
        <w:t xml:space="preserve"> Karel Husa (1921</w:t>
      </w:r>
      <w:r w:rsidR="00810A17">
        <w:rPr>
          <w:rFonts w:ascii="Times New Roman" w:hAnsi="Times New Roman" w:cs="Times New Roman"/>
        </w:rPr>
        <w:t>–</w:t>
      </w:r>
      <w:r w:rsidR="00D26215" w:rsidRPr="00FD7BFB">
        <w:rPr>
          <w:rFonts w:ascii="Times New Roman" w:hAnsi="Times New Roman" w:cs="Times New Roman"/>
        </w:rPr>
        <w:t>2016) summarized his impression of the wind band as a medium for serious musical expression: “I think that today’s writing for winds is entirely professional, in the sense that it is difficult and intricate as it is for orchestral music, and sometimes even as difficult as chamber music with soloistic writing.”</w:t>
      </w:r>
      <w:r w:rsidR="00D26215" w:rsidRPr="00FD7BFB">
        <w:rPr>
          <w:rStyle w:val="FootnoteReference"/>
          <w:rFonts w:ascii="Times New Roman" w:hAnsi="Times New Roman" w:cs="Times New Roman"/>
        </w:rPr>
        <w:footnoteReference w:id="31"/>
      </w:r>
      <w:r w:rsidR="00D26215" w:rsidRPr="00FD7BFB">
        <w:rPr>
          <w:rFonts w:ascii="Times New Roman" w:hAnsi="Times New Roman" w:cs="Times New Roman"/>
        </w:rPr>
        <w:t xml:space="preserve"> </w:t>
      </w:r>
      <w:r w:rsidRPr="00FD7BFB">
        <w:rPr>
          <w:rFonts w:ascii="Times New Roman" w:hAnsi="Times New Roman" w:cs="Times New Roman"/>
        </w:rPr>
        <w:t>Reflecting on the wind band’s significant development between 1950-2000, H. Robert Reynolds (b.1934) points out that “. . . nothing has been more important in the advancement of the wind band in the last 50 years than the enormous increase of quality repertoire. . .”</w:t>
      </w:r>
      <w:r w:rsidRPr="00FD7BFB">
        <w:rPr>
          <w:rStyle w:val="FootnoteReference"/>
          <w:rFonts w:ascii="Times New Roman" w:hAnsi="Times New Roman" w:cs="Times New Roman"/>
        </w:rPr>
        <w:footnoteReference w:id="32"/>
      </w:r>
      <w:r w:rsidRPr="00FD7BFB">
        <w:rPr>
          <w:rFonts w:ascii="Times New Roman" w:hAnsi="Times New Roman" w:cs="Times New Roman"/>
        </w:rPr>
        <w:t xml:space="preserve"> While this statement is accurate for develop</w:t>
      </w:r>
      <w:r w:rsidR="00167349" w:rsidRPr="00FD7BFB">
        <w:rPr>
          <w:rFonts w:ascii="Times New Roman" w:hAnsi="Times New Roman" w:cs="Times New Roman"/>
        </w:rPr>
        <w:t>ing</w:t>
      </w:r>
      <w:r w:rsidRPr="00FD7BFB">
        <w:rPr>
          <w:rFonts w:ascii="Times New Roman" w:hAnsi="Times New Roman" w:cs="Times New Roman"/>
        </w:rPr>
        <w:t xml:space="preserve"> literature for the full band instrumentation, two studies examining </w:t>
      </w:r>
      <w:r w:rsidR="00B420FB" w:rsidRPr="00FD7BFB">
        <w:rPr>
          <w:rFonts w:ascii="Times New Roman" w:hAnsi="Times New Roman" w:cs="Times New Roman"/>
        </w:rPr>
        <w:t xml:space="preserve">the </w:t>
      </w:r>
      <w:r w:rsidRPr="00FD7BFB">
        <w:rPr>
          <w:rFonts w:ascii="Times New Roman" w:hAnsi="Times New Roman" w:cs="Times New Roman"/>
        </w:rPr>
        <w:t xml:space="preserve">wind band </w:t>
      </w:r>
      <w:r w:rsidR="00B420FB" w:rsidRPr="00FD7BFB">
        <w:rPr>
          <w:rFonts w:ascii="Times New Roman" w:hAnsi="Times New Roman" w:cs="Times New Roman"/>
        </w:rPr>
        <w:t>repertoire</w:t>
      </w:r>
      <w:r w:rsidRPr="00FD7BFB">
        <w:rPr>
          <w:rFonts w:ascii="Times New Roman" w:hAnsi="Times New Roman" w:cs="Times New Roman"/>
        </w:rPr>
        <w:t xml:space="preserve"> indicate that </w:t>
      </w:r>
      <w:r w:rsidR="00B420FB" w:rsidRPr="00FD7BFB">
        <w:rPr>
          <w:rFonts w:ascii="Times New Roman" w:hAnsi="Times New Roman" w:cs="Times New Roman"/>
        </w:rPr>
        <w:t>significant</w:t>
      </w:r>
      <w:r w:rsidRPr="00FD7BFB">
        <w:rPr>
          <w:rFonts w:ascii="Times New Roman" w:hAnsi="Times New Roman" w:cs="Times New Roman"/>
        </w:rPr>
        <w:t xml:space="preserve"> artistic literature with soloists </w:t>
      </w:r>
      <w:r w:rsidR="00B420FB" w:rsidRPr="00FD7BFB">
        <w:rPr>
          <w:rFonts w:ascii="Times New Roman" w:hAnsi="Times New Roman" w:cs="Times New Roman"/>
        </w:rPr>
        <w:t xml:space="preserve">had yet to be </w:t>
      </w:r>
      <w:r w:rsidR="00D511E4" w:rsidRPr="00FD7BFB">
        <w:rPr>
          <w:rFonts w:ascii="Times New Roman" w:hAnsi="Times New Roman" w:cs="Times New Roman"/>
        </w:rPr>
        <w:t xml:space="preserve">widely recognized </w:t>
      </w:r>
      <w:r w:rsidR="00511B5E" w:rsidRPr="00FD7BFB">
        <w:rPr>
          <w:rFonts w:ascii="Times New Roman" w:hAnsi="Times New Roman" w:cs="Times New Roman"/>
        </w:rPr>
        <w:t>across</w:t>
      </w:r>
      <w:r w:rsidR="00D511E4" w:rsidRPr="00FD7BFB">
        <w:rPr>
          <w:rFonts w:ascii="Times New Roman" w:hAnsi="Times New Roman" w:cs="Times New Roman"/>
        </w:rPr>
        <w:t xml:space="preserve"> the profession</w:t>
      </w:r>
      <w:r w:rsidRPr="00FD7BFB">
        <w:rPr>
          <w:rFonts w:ascii="Times New Roman" w:hAnsi="Times New Roman" w:cs="Times New Roman"/>
        </w:rPr>
        <w:t xml:space="preserve">. </w:t>
      </w:r>
    </w:p>
    <w:p w14:paraId="6A386389" w14:textId="2FD11E73" w:rsidR="007175A6" w:rsidRPr="00FD7BFB" w:rsidRDefault="007175A6" w:rsidP="007175A6">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Acton Ostling Jr.’s 1978 dissertation provided a timely study examining the artistic merit and familiarity of existing wind band repertoire. Of the 1,481 original compositions evaluated, 18 were </w:t>
      </w:r>
      <w:r w:rsidR="00BD34B5" w:rsidRPr="00FD7BFB">
        <w:rPr>
          <w:rFonts w:ascii="Times New Roman" w:hAnsi="Times New Roman" w:cs="Times New Roman"/>
        </w:rPr>
        <w:t xml:space="preserve">unanimously </w:t>
      </w:r>
      <w:r w:rsidRPr="00FD7BFB">
        <w:rPr>
          <w:rFonts w:ascii="Times New Roman" w:hAnsi="Times New Roman" w:cs="Times New Roman"/>
        </w:rPr>
        <w:t>designated as “serious artistic repertoire.”</w:t>
      </w:r>
      <w:r w:rsidRPr="00FD7BFB">
        <w:rPr>
          <w:rStyle w:val="FootnoteReference"/>
          <w:rFonts w:ascii="Times New Roman" w:hAnsi="Times New Roman" w:cs="Times New Roman"/>
        </w:rPr>
        <w:footnoteReference w:id="33"/>
      </w:r>
      <w:r w:rsidRPr="00FD7BFB">
        <w:rPr>
          <w:rFonts w:ascii="Times New Roman" w:hAnsi="Times New Roman" w:cs="Times New Roman"/>
        </w:rPr>
        <w:t xml:space="preserve"> Remarkably, only one of the 18 compositions was a solo concerto: Igor Stravinsky’s </w:t>
      </w:r>
      <w:r w:rsidRPr="00FD7BFB">
        <w:rPr>
          <w:rFonts w:ascii="Times New Roman" w:hAnsi="Times New Roman" w:cs="Times New Roman"/>
          <w:i/>
          <w:iCs/>
        </w:rPr>
        <w:t xml:space="preserve">Concerto for Piano and Wind Instruments </w:t>
      </w:r>
      <w:r w:rsidRPr="00FD7BFB">
        <w:rPr>
          <w:rFonts w:ascii="Times New Roman" w:hAnsi="Times New Roman" w:cs="Times New Roman"/>
        </w:rPr>
        <w:t xml:space="preserve">(1924). When Jay Gilbert replicated Ostling’s study in 1993, four solo concertos were among the compositions </w:t>
      </w:r>
      <w:r w:rsidRPr="00FD7BFB">
        <w:rPr>
          <w:rFonts w:ascii="Times New Roman" w:hAnsi="Times New Roman" w:cs="Times New Roman"/>
        </w:rPr>
        <w:lastRenderedPageBreak/>
        <w:t xml:space="preserve">designated as “serious artistic repertoire”: Igor Stravinsky’s </w:t>
      </w:r>
      <w:r w:rsidRPr="00FD7BFB">
        <w:rPr>
          <w:rFonts w:ascii="Times New Roman" w:hAnsi="Times New Roman" w:cs="Times New Roman"/>
          <w:i/>
          <w:iCs/>
        </w:rPr>
        <w:t xml:space="preserve">Concerto for Piano and Wind Instruments </w:t>
      </w:r>
      <w:r w:rsidRPr="00FD7BFB">
        <w:rPr>
          <w:rFonts w:ascii="Times New Roman" w:hAnsi="Times New Roman" w:cs="Times New Roman"/>
        </w:rPr>
        <w:t xml:space="preserve">(1924), Ingolf Dahl’s </w:t>
      </w:r>
      <w:r w:rsidRPr="00FD7BFB">
        <w:rPr>
          <w:rFonts w:ascii="Times New Roman" w:hAnsi="Times New Roman" w:cs="Times New Roman"/>
          <w:i/>
          <w:iCs/>
        </w:rPr>
        <w:t xml:space="preserve">Concerto for Alto Saxophone and Wind Orchestra </w:t>
      </w:r>
      <w:r w:rsidRPr="00FD7BFB">
        <w:rPr>
          <w:rFonts w:ascii="Times New Roman" w:hAnsi="Times New Roman" w:cs="Times New Roman"/>
        </w:rPr>
        <w:t xml:space="preserve">(1949), Karel Husa’s </w:t>
      </w:r>
      <w:r w:rsidRPr="00FD7BFB">
        <w:rPr>
          <w:rFonts w:ascii="Times New Roman" w:hAnsi="Times New Roman" w:cs="Times New Roman"/>
          <w:i/>
          <w:iCs/>
        </w:rPr>
        <w:t xml:space="preserve">Concerto for Alto Saxophone and Concert Band </w:t>
      </w:r>
      <w:r w:rsidRPr="00FD7BFB">
        <w:rPr>
          <w:rFonts w:ascii="Times New Roman" w:hAnsi="Times New Roman" w:cs="Times New Roman"/>
        </w:rPr>
        <w:t>(1967)</w:t>
      </w:r>
      <w:r w:rsidR="00B11AE5" w:rsidRPr="00FD7BFB">
        <w:rPr>
          <w:rFonts w:ascii="Times New Roman" w:hAnsi="Times New Roman" w:cs="Times New Roman"/>
        </w:rPr>
        <w:t>, and Husa’s</w:t>
      </w:r>
      <w:r w:rsidRPr="00FD7BFB">
        <w:rPr>
          <w:rFonts w:ascii="Times New Roman" w:hAnsi="Times New Roman" w:cs="Times New Roman"/>
        </w:rPr>
        <w:t xml:space="preserve"> </w:t>
      </w:r>
      <w:r w:rsidRPr="00FD7BFB">
        <w:rPr>
          <w:rFonts w:ascii="Times New Roman" w:hAnsi="Times New Roman" w:cs="Times New Roman"/>
          <w:i/>
          <w:iCs/>
        </w:rPr>
        <w:t xml:space="preserve">Concerto for Percussion and Wind Ensemble </w:t>
      </w:r>
      <w:r w:rsidRPr="00FD7BFB">
        <w:rPr>
          <w:rFonts w:ascii="Times New Roman" w:hAnsi="Times New Roman" w:cs="Times New Roman"/>
        </w:rPr>
        <w:t>(1970).</w:t>
      </w:r>
      <w:r w:rsidRPr="00FD7BFB">
        <w:rPr>
          <w:rStyle w:val="FootnoteReference"/>
          <w:rFonts w:ascii="Times New Roman" w:hAnsi="Times New Roman" w:cs="Times New Roman"/>
        </w:rPr>
        <w:footnoteReference w:id="34"/>
      </w:r>
      <w:r w:rsidRPr="00FD7BFB">
        <w:rPr>
          <w:rFonts w:ascii="Times New Roman" w:hAnsi="Times New Roman" w:cs="Times New Roman"/>
        </w:rPr>
        <w:t xml:space="preserve"> While neither study concentrated specifically on wind band literature with soloists, the </w:t>
      </w:r>
      <w:r w:rsidR="00167349" w:rsidRPr="00FD7BFB">
        <w:rPr>
          <w:rFonts w:ascii="Times New Roman" w:hAnsi="Times New Roman" w:cs="Times New Roman"/>
        </w:rPr>
        <w:t xml:space="preserve">small proportion </w:t>
      </w:r>
      <w:r w:rsidRPr="00FD7BFB">
        <w:rPr>
          <w:rFonts w:ascii="Times New Roman" w:hAnsi="Times New Roman" w:cs="Times New Roman"/>
        </w:rPr>
        <w:t xml:space="preserve">of solo works represented is a snapshot of the repertoire. However, looking backward at the development from current practice, one can see how the four works listed in Gilbert’s study served as early instances of significant original solo literature for the wind band that addressed orchestration with the same artistic sophistication of Dahl’s </w:t>
      </w:r>
      <w:r w:rsidRPr="00FD7BFB">
        <w:rPr>
          <w:rFonts w:ascii="Times New Roman" w:hAnsi="Times New Roman" w:cs="Times New Roman"/>
          <w:i/>
          <w:iCs/>
        </w:rPr>
        <w:t>Sinfonietta</w:t>
      </w:r>
      <w:r w:rsidR="00B11AE5" w:rsidRPr="00FD7BFB">
        <w:rPr>
          <w:rFonts w:ascii="Times New Roman" w:hAnsi="Times New Roman" w:cs="Times New Roman"/>
          <w:i/>
          <w:iCs/>
        </w:rPr>
        <w:t xml:space="preserve"> for Concert Band</w:t>
      </w:r>
      <w:r w:rsidRPr="00FD7BFB">
        <w:rPr>
          <w:rFonts w:ascii="Times New Roman" w:hAnsi="Times New Roman" w:cs="Times New Roman"/>
        </w:rPr>
        <w:t xml:space="preserve"> and Hindemith’s </w:t>
      </w:r>
      <w:r w:rsidRPr="00FD7BFB">
        <w:rPr>
          <w:rFonts w:ascii="Times New Roman" w:hAnsi="Times New Roman" w:cs="Times New Roman"/>
          <w:i/>
          <w:iCs/>
        </w:rPr>
        <w:t>Symphony</w:t>
      </w:r>
      <w:r w:rsidR="00B11AE5" w:rsidRPr="00FD7BFB">
        <w:rPr>
          <w:rFonts w:ascii="Times New Roman" w:hAnsi="Times New Roman" w:cs="Times New Roman"/>
          <w:i/>
          <w:iCs/>
        </w:rPr>
        <w:t xml:space="preserve"> in B-flat</w:t>
      </w:r>
      <w:r w:rsidRPr="00FD7BFB">
        <w:rPr>
          <w:rFonts w:ascii="Times New Roman" w:hAnsi="Times New Roman" w:cs="Times New Roman"/>
        </w:rPr>
        <w:t>.</w:t>
      </w:r>
    </w:p>
    <w:p w14:paraId="104F6F3D" w14:textId="3A237D2F" w:rsidR="007175A6" w:rsidRPr="00FD7BFB" w:rsidRDefault="007175A6" w:rsidP="007175A6">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The data in Ostling and Gilbert’s study is a prime example of the wind band maturing in skills, literature, and audience. Additionally, Gilbert’s study suggests that Dahl’s mid-century </w:t>
      </w:r>
      <w:r w:rsidRPr="00FD7BFB">
        <w:rPr>
          <w:rFonts w:ascii="Times New Roman" w:hAnsi="Times New Roman" w:cs="Times New Roman"/>
          <w:i/>
          <w:iCs/>
        </w:rPr>
        <w:t>Concerto for Alto Saxophone</w:t>
      </w:r>
      <w:r w:rsidRPr="00FD7BFB">
        <w:rPr>
          <w:rFonts w:ascii="Times New Roman" w:hAnsi="Times New Roman" w:cs="Times New Roman"/>
        </w:rPr>
        <w:t xml:space="preserve"> marked a notable beginning to </w:t>
      </w:r>
      <w:r w:rsidR="00167349" w:rsidRPr="00FD7BFB">
        <w:rPr>
          <w:rFonts w:ascii="Times New Roman" w:hAnsi="Times New Roman" w:cs="Times New Roman"/>
        </w:rPr>
        <w:t xml:space="preserve">developing </w:t>
      </w:r>
      <w:r w:rsidRPr="00FD7BFB">
        <w:rPr>
          <w:rFonts w:ascii="Times New Roman" w:hAnsi="Times New Roman" w:cs="Times New Roman"/>
        </w:rPr>
        <w:t xml:space="preserve">solo literature for the wind band. Dahl demonstrated his commitment to the wind band through several revisions of his </w:t>
      </w:r>
      <w:r w:rsidRPr="00FD7BFB">
        <w:rPr>
          <w:rFonts w:ascii="Times New Roman" w:hAnsi="Times New Roman" w:cs="Times New Roman"/>
          <w:i/>
          <w:iCs/>
        </w:rPr>
        <w:t>Concerto</w:t>
      </w:r>
      <w:r w:rsidRPr="00FD7BFB">
        <w:rPr>
          <w:rFonts w:ascii="Times New Roman" w:hAnsi="Times New Roman" w:cs="Times New Roman"/>
        </w:rPr>
        <w:t xml:space="preserve"> that widened its accessibility to soloists and wind bands by developing it from a single to multi-movement work.</w:t>
      </w:r>
      <w:r w:rsidRPr="00FD7BFB">
        <w:rPr>
          <w:rStyle w:val="FootnoteReference"/>
          <w:rFonts w:ascii="Times New Roman" w:hAnsi="Times New Roman" w:cs="Times New Roman"/>
        </w:rPr>
        <w:footnoteReference w:id="35"/>
      </w:r>
      <w:r w:rsidRPr="00FD7BFB">
        <w:rPr>
          <w:rFonts w:ascii="Times New Roman" w:hAnsi="Times New Roman" w:cs="Times New Roman"/>
        </w:rPr>
        <w:t xml:space="preserve"> </w:t>
      </w:r>
      <w:r w:rsidR="00167349" w:rsidRPr="00FD7BFB">
        <w:rPr>
          <w:rFonts w:ascii="Times New Roman" w:hAnsi="Times New Roman" w:cs="Times New Roman"/>
        </w:rPr>
        <w:t>Renowned saxophonist Sigurd Rasch</w:t>
      </w:r>
      <w:r w:rsidR="00A44292">
        <w:rPr>
          <w:rFonts w:ascii="Times New Roman" w:hAnsi="Times New Roman" w:cs="Times New Roman"/>
        </w:rPr>
        <w:t>è</w:t>
      </w:r>
      <w:r w:rsidR="00167349" w:rsidRPr="00FD7BFB">
        <w:rPr>
          <w:rFonts w:ascii="Times New Roman" w:hAnsi="Times New Roman" w:cs="Times New Roman"/>
        </w:rPr>
        <w:t xml:space="preserve">r, to whom the piece is </w:t>
      </w:r>
      <w:r w:rsidR="006B016D" w:rsidRPr="00FD7BFB">
        <w:rPr>
          <w:rFonts w:ascii="Times New Roman" w:hAnsi="Times New Roman" w:cs="Times New Roman"/>
        </w:rPr>
        <w:t>dedicated</w:t>
      </w:r>
      <w:r w:rsidR="00167349" w:rsidRPr="00FD7BFB">
        <w:rPr>
          <w:rFonts w:ascii="Times New Roman" w:hAnsi="Times New Roman" w:cs="Times New Roman"/>
        </w:rPr>
        <w:t>, gave t</w:t>
      </w:r>
      <w:r w:rsidRPr="00FD7BFB">
        <w:rPr>
          <w:rFonts w:ascii="Times New Roman" w:hAnsi="Times New Roman" w:cs="Times New Roman"/>
        </w:rPr>
        <w:t xml:space="preserve">he </w:t>
      </w:r>
      <w:r w:rsidRPr="00FD7BFB">
        <w:rPr>
          <w:rFonts w:ascii="Times New Roman" w:hAnsi="Times New Roman" w:cs="Times New Roman"/>
          <w:i/>
          <w:iCs/>
        </w:rPr>
        <w:t>Concerto</w:t>
      </w:r>
      <w:r w:rsidR="00167349" w:rsidRPr="00FD7BFB">
        <w:rPr>
          <w:rFonts w:ascii="Times New Roman" w:hAnsi="Times New Roman" w:cs="Times New Roman"/>
          <w:i/>
          <w:iCs/>
        </w:rPr>
        <w:t>’s</w:t>
      </w:r>
      <w:r w:rsidRPr="00FD7BFB">
        <w:rPr>
          <w:rFonts w:ascii="Times New Roman" w:hAnsi="Times New Roman" w:cs="Times New Roman"/>
        </w:rPr>
        <w:t xml:space="preserve"> premiere, marking an early instance of a notable soloist and composer collaborating with a wind band. When Rasch</w:t>
      </w:r>
      <w:r w:rsidR="00A44292">
        <w:rPr>
          <w:rFonts w:ascii="Times New Roman" w:hAnsi="Times New Roman" w:cs="Times New Roman"/>
        </w:rPr>
        <w:t>è</w:t>
      </w:r>
      <w:r w:rsidRPr="00FD7BFB">
        <w:rPr>
          <w:rFonts w:ascii="Times New Roman" w:hAnsi="Times New Roman" w:cs="Times New Roman"/>
        </w:rPr>
        <w:t xml:space="preserve">r approached Dahl to compose the work, he envisioned the accompaniment scored for orchestra. However, when interviewed about </w:t>
      </w:r>
      <w:r w:rsidRPr="00FD7BFB">
        <w:rPr>
          <w:rFonts w:ascii="Times New Roman" w:hAnsi="Times New Roman" w:cs="Times New Roman"/>
        </w:rPr>
        <w:lastRenderedPageBreak/>
        <w:t xml:space="preserve">choosing the wind band </w:t>
      </w:r>
      <w:r w:rsidR="00167349" w:rsidRPr="00FD7BFB">
        <w:rPr>
          <w:rFonts w:ascii="Times New Roman" w:hAnsi="Times New Roman" w:cs="Times New Roman"/>
        </w:rPr>
        <w:t xml:space="preserve">to accompany </w:t>
      </w:r>
      <w:r w:rsidRPr="00FD7BFB">
        <w:rPr>
          <w:rFonts w:ascii="Times New Roman" w:hAnsi="Times New Roman" w:cs="Times New Roman"/>
        </w:rPr>
        <w:t xml:space="preserve">his </w:t>
      </w:r>
      <w:r w:rsidRPr="00FD7BFB">
        <w:rPr>
          <w:rFonts w:ascii="Times New Roman" w:hAnsi="Times New Roman" w:cs="Times New Roman"/>
          <w:i/>
          <w:iCs/>
        </w:rPr>
        <w:t>Concerto</w:t>
      </w:r>
      <w:r w:rsidRPr="00FD7BFB">
        <w:rPr>
          <w:rFonts w:ascii="Times New Roman" w:hAnsi="Times New Roman" w:cs="Times New Roman"/>
        </w:rPr>
        <w:t>, Dahl said, “Somebody has to write the big pieces, the symphonic works, if the medium is to be elevated.”</w:t>
      </w:r>
      <w:r w:rsidRPr="00FD7BFB">
        <w:rPr>
          <w:rStyle w:val="FootnoteReference"/>
          <w:rFonts w:ascii="Times New Roman" w:hAnsi="Times New Roman" w:cs="Times New Roman"/>
        </w:rPr>
        <w:footnoteReference w:id="36"/>
      </w:r>
    </w:p>
    <w:p w14:paraId="526B4349" w14:textId="6DFC4800" w:rsidR="007175A6" w:rsidRPr="00FD7BFB" w:rsidRDefault="00492346" w:rsidP="007175A6">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Nearly two </w:t>
      </w:r>
      <w:r w:rsidR="00363775" w:rsidRPr="00FD7BFB">
        <w:rPr>
          <w:rFonts w:ascii="Times New Roman" w:hAnsi="Times New Roman" w:cs="Times New Roman"/>
        </w:rPr>
        <w:t xml:space="preserve">decades </w:t>
      </w:r>
      <w:r w:rsidRPr="00FD7BFB">
        <w:rPr>
          <w:rFonts w:ascii="Times New Roman" w:hAnsi="Times New Roman" w:cs="Times New Roman"/>
        </w:rPr>
        <w:t>following</w:t>
      </w:r>
      <w:r w:rsidR="00363775" w:rsidRPr="00FD7BFB">
        <w:rPr>
          <w:rFonts w:ascii="Times New Roman" w:hAnsi="Times New Roman" w:cs="Times New Roman"/>
        </w:rPr>
        <w:t xml:space="preserve"> </w:t>
      </w:r>
      <w:r w:rsidR="007175A6" w:rsidRPr="00FD7BFB">
        <w:rPr>
          <w:rFonts w:ascii="Times New Roman" w:hAnsi="Times New Roman" w:cs="Times New Roman"/>
        </w:rPr>
        <w:t xml:space="preserve">the premiere of Dahl’s </w:t>
      </w:r>
      <w:r w:rsidR="00363775" w:rsidRPr="00FD7BFB">
        <w:rPr>
          <w:rFonts w:ascii="Times New Roman" w:hAnsi="Times New Roman" w:cs="Times New Roman"/>
        </w:rPr>
        <w:t xml:space="preserve">1949 </w:t>
      </w:r>
      <w:r w:rsidR="007175A6" w:rsidRPr="00FD7BFB">
        <w:rPr>
          <w:rFonts w:ascii="Times New Roman" w:hAnsi="Times New Roman" w:cs="Times New Roman"/>
          <w:i/>
          <w:iCs/>
        </w:rPr>
        <w:t xml:space="preserve">Concerto for Alto Saxophone, </w:t>
      </w:r>
      <w:r w:rsidR="007175A6" w:rsidRPr="00FD7BFB">
        <w:rPr>
          <w:rFonts w:ascii="Times New Roman" w:hAnsi="Times New Roman" w:cs="Times New Roman"/>
        </w:rPr>
        <w:t xml:space="preserve">an important milestone in </w:t>
      </w:r>
      <w:r w:rsidR="007848BD" w:rsidRPr="00FD7BFB">
        <w:rPr>
          <w:rFonts w:ascii="Times New Roman" w:hAnsi="Times New Roman" w:cs="Times New Roman"/>
        </w:rPr>
        <w:t>developing</w:t>
      </w:r>
      <w:r w:rsidR="007175A6" w:rsidRPr="00FD7BFB">
        <w:rPr>
          <w:rFonts w:ascii="Times New Roman" w:hAnsi="Times New Roman" w:cs="Times New Roman"/>
        </w:rPr>
        <w:t xml:space="preserve"> </w:t>
      </w:r>
      <w:r w:rsidR="007848BD" w:rsidRPr="00FD7BFB">
        <w:rPr>
          <w:rFonts w:ascii="Times New Roman" w:hAnsi="Times New Roman" w:cs="Times New Roman"/>
        </w:rPr>
        <w:t>original</w:t>
      </w:r>
      <w:r w:rsidR="007175A6" w:rsidRPr="00FD7BFB">
        <w:rPr>
          <w:rFonts w:ascii="Times New Roman" w:hAnsi="Times New Roman" w:cs="Times New Roman"/>
        </w:rPr>
        <w:t xml:space="preserve"> wind band </w:t>
      </w:r>
      <w:r w:rsidR="007848BD" w:rsidRPr="00FD7BFB">
        <w:rPr>
          <w:rFonts w:ascii="Times New Roman" w:hAnsi="Times New Roman" w:cs="Times New Roman"/>
        </w:rPr>
        <w:t xml:space="preserve">literature </w:t>
      </w:r>
      <w:r w:rsidR="007175A6" w:rsidRPr="00FD7BFB">
        <w:rPr>
          <w:rFonts w:ascii="Times New Roman" w:hAnsi="Times New Roman" w:cs="Times New Roman"/>
        </w:rPr>
        <w:t>occurred</w:t>
      </w:r>
      <w:r w:rsidR="007848BD" w:rsidRPr="00FD7BFB">
        <w:rPr>
          <w:rFonts w:ascii="Times New Roman" w:hAnsi="Times New Roman" w:cs="Times New Roman"/>
        </w:rPr>
        <w:t>, and this time</w:t>
      </w:r>
      <w:r w:rsidR="006B016D" w:rsidRPr="00FD7BFB">
        <w:rPr>
          <w:rFonts w:ascii="Times New Roman" w:hAnsi="Times New Roman" w:cs="Times New Roman"/>
        </w:rPr>
        <w:t>,</w:t>
      </w:r>
      <w:r w:rsidR="007848BD" w:rsidRPr="00FD7BFB">
        <w:rPr>
          <w:rFonts w:ascii="Times New Roman" w:hAnsi="Times New Roman" w:cs="Times New Roman"/>
        </w:rPr>
        <w:t xml:space="preserve"> it included solo literature</w:t>
      </w:r>
      <w:r w:rsidR="007175A6" w:rsidRPr="00FD7BFB">
        <w:rPr>
          <w:rFonts w:ascii="Times New Roman" w:hAnsi="Times New Roman" w:cs="Times New Roman"/>
        </w:rPr>
        <w:t>. In 1967, Donald Hunsberger (1932</w:t>
      </w:r>
      <w:r w:rsidR="00810A17">
        <w:rPr>
          <w:rFonts w:ascii="Times New Roman" w:hAnsi="Times New Roman" w:cs="Times New Roman"/>
        </w:rPr>
        <w:t>–</w:t>
      </w:r>
      <w:r w:rsidR="00C47C57">
        <w:rPr>
          <w:rFonts w:ascii="Times New Roman" w:hAnsi="Times New Roman" w:cs="Times New Roman"/>
        </w:rPr>
        <w:t>2023</w:t>
      </w:r>
      <w:r w:rsidR="007175A6" w:rsidRPr="00FD7BFB">
        <w:rPr>
          <w:rFonts w:ascii="Times New Roman" w:hAnsi="Times New Roman" w:cs="Times New Roman"/>
        </w:rPr>
        <w:t xml:space="preserve">), MCA Publications, and Decca Records set out to create a meaningful contemporary music project focused on wind band literature with soloists. The intent was to record and publish “several compositions for solo instruments and wind ensemble,” including Dahl’s </w:t>
      </w:r>
      <w:r w:rsidR="007175A6" w:rsidRPr="00FD7BFB">
        <w:rPr>
          <w:rFonts w:ascii="Times New Roman" w:hAnsi="Times New Roman" w:cs="Times New Roman"/>
          <w:i/>
          <w:iCs/>
        </w:rPr>
        <w:t>Concerto for Alto Saxophone</w:t>
      </w:r>
      <w:r w:rsidR="007175A6" w:rsidRPr="00FD7BFB">
        <w:rPr>
          <w:rFonts w:ascii="Times New Roman" w:hAnsi="Times New Roman" w:cs="Times New Roman"/>
        </w:rPr>
        <w:t>.</w:t>
      </w:r>
      <w:r w:rsidR="007175A6" w:rsidRPr="00FD7BFB">
        <w:rPr>
          <w:rStyle w:val="FootnoteReference"/>
          <w:rFonts w:ascii="Times New Roman" w:hAnsi="Times New Roman" w:cs="Times New Roman"/>
        </w:rPr>
        <w:footnoteReference w:id="37"/>
      </w:r>
      <w:r w:rsidR="007175A6" w:rsidRPr="00FD7BFB">
        <w:rPr>
          <w:rFonts w:ascii="Times New Roman" w:hAnsi="Times New Roman" w:cs="Times New Roman"/>
        </w:rPr>
        <w:t xml:space="preserve"> These works were considered significant but outside of the mainstream repertoire. Despite Hunsberger’s leadership and influence, the project ended in 1970 due to complications surrounding financial constraints, distribution, marketing, contracts, rights, and insufficient performance opportunities</w:t>
      </w:r>
      <w:r w:rsidR="00E8283F" w:rsidRPr="00FD7BFB">
        <w:rPr>
          <w:rFonts w:ascii="Times New Roman" w:hAnsi="Times New Roman" w:cs="Times New Roman"/>
        </w:rPr>
        <w:t>. The project’s ending indicates</w:t>
      </w:r>
      <w:r w:rsidR="007175A6" w:rsidRPr="00FD7BFB">
        <w:rPr>
          <w:rFonts w:ascii="Times New Roman" w:hAnsi="Times New Roman" w:cs="Times New Roman"/>
        </w:rPr>
        <w:t xml:space="preserve"> that the time was not yet ripe for advancing the solo repertoire. Richard Hansen points out, “Band conductors had already failed to understand the value of some of the most significant music written in the twentieth century.”</w:t>
      </w:r>
      <w:r w:rsidR="007175A6" w:rsidRPr="00FD7BFB">
        <w:rPr>
          <w:rStyle w:val="FootnoteReference"/>
          <w:rFonts w:ascii="Times New Roman" w:hAnsi="Times New Roman" w:cs="Times New Roman"/>
        </w:rPr>
        <w:footnoteReference w:id="38"/>
      </w:r>
      <w:r w:rsidR="007175A6" w:rsidRPr="00FD7BFB">
        <w:rPr>
          <w:rFonts w:ascii="Times New Roman" w:hAnsi="Times New Roman" w:cs="Times New Roman"/>
        </w:rPr>
        <w:t xml:space="preserve"> </w:t>
      </w:r>
      <w:r w:rsidR="00363775" w:rsidRPr="00FD7BFB">
        <w:rPr>
          <w:rFonts w:ascii="Times New Roman" w:hAnsi="Times New Roman" w:cs="Times New Roman"/>
        </w:rPr>
        <w:t xml:space="preserve">Also important to note, </w:t>
      </w:r>
      <w:r w:rsidR="00001580" w:rsidRPr="00FD7BFB">
        <w:rPr>
          <w:rFonts w:ascii="Times New Roman" w:hAnsi="Times New Roman" w:cs="Times New Roman"/>
        </w:rPr>
        <w:t xml:space="preserve">following the Hunsberger/MCA/Decca project, </w:t>
      </w:r>
      <w:r w:rsidR="00363775" w:rsidRPr="00FD7BFB">
        <w:rPr>
          <w:rFonts w:ascii="Times New Roman" w:hAnsi="Times New Roman" w:cs="Times New Roman"/>
        </w:rPr>
        <w:t>p</w:t>
      </w:r>
      <w:r w:rsidR="007848BD" w:rsidRPr="00FD7BFB">
        <w:rPr>
          <w:rFonts w:ascii="Times New Roman" w:hAnsi="Times New Roman" w:cs="Times New Roman"/>
        </w:rPr>
        <w:t xml:space="preserve">rofessionally recorded albums </w:t>
      </w:r>
      <w:r w:rsidR="00001580" w:rsidRPr="00FD7BFB">
        <w:rPr>
          <w:rFonts w:ascii="Times New Roman" w:hAnsi="Times New Roman" w:cs="Times New Roman"/>
        </w:rPr>
        <w:t>from 1978</w:t>
      </w:r>
      <w:r w:rsidR="00E801C5">
        <w:rPr>
          <w:rFonts w:ascii="Times New Roman" w:hAnsi="Times New Roman" w:cs="Times New Roman"/>
        </w:rPr>
        <w:t>–</w:t>
      </w:r>
      <w:r w:rsidR="00001580" w:rsidRPr="00FD7BFB">
        <w:rPr>
          <w:rFonts w:ascii="Times New Roman" w:hAnsi="Times New Roman" w:cs="Times New Roman"/>
        </w:rPr>
        <w:t xml:space="preserve">1999 of Frederick Fennell conducting the Tokyo Kosei Wind Orchestra, Cleveland Symphonic Winds, and Eastman Wind Ensemble </w:t>
      </w:r>
      <w:r w:rsidR="007175A6" w:rsidRPr="00FD7BFB">
        <w:rPr>
          <w:rFonts w:ascii="Times New Roman" w:hAnsi="Times New Roman" w:cs="Times New Roman"/>
        </w:rPr>
        <w:t xml:space="preserve">omitted </w:t>
      </w:r>
      <w:r w:rsidR="00001580" w:rsidRPr="00FD7BFB">
        <w:rPr>
          <w:rFonts w:ascii="Times New Roman" w:hAnsi="Times New Roman" w:cs="Times New Roman"/>
        </w:rPr>
        <w:t xml:space="preserve">original wind band </w:t>
      </w:r>
      <w:r w:rsidR="007175A6" w:rsidRPr="00FD7BFB">
        <w:rPr>
          <w:rFonts w:ascii="Times New Roman" w:hAnsi="Times New Roman" w:cs="Times New Roman"/>
        </w:rPr>
        <w:t>literature with soloists.</w:t>
      </w:r>
      <w:r w:rsidR="007175A6" w:rsidRPr="00FD7BFB">
        <w:rPr>
          <w:rStyle w:val="FootnoteReference"/>
          <w:rFonts w:ascii="Times New Roman" w:hAnsi="Times New Roman" w:cs="Times New Roman"/>
        </w:rPr>
        <w:footnoteReference w:id="39"/>
      </w:r>
      <w:r w:rsidR="007175A6" w:rsidRPr="00FD7BFB">
        <w:rPr>
          <w:rFonts w:ascii="Times New Roman" w:hAnsi="Times New Roman" w:cs="Times New Roman"/>
        </w:rPr>
        <w:t xml:space="preserve"> </w:t>
      </w:r>
    </w:p>
    <w:p w14:paraId="78013656" w14:textId="11288D26" w:rsidR="007175A6" w:rsidRPr="00FD7BFB" w:rsidRDefault="007175A6" w:rsidP="007175A6">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lastRenderedPageBreak/>
        <w:t xml:space="preserve">While Hunsberger’s efforts were met with obstacles, </w:t>
      </w:r>
      <w:r w:rsidR="0044001A">
        <w:rPr>
          <w:rFonts w:ascii="Times New Roman" w:hAnsi="Times New Roman" w:cs="Times New Roman"/>
        </w:rPr>
        <w:t>four</w:t>
      </w:r>
      <w:r w:rsidRPr="00FD7BFB">
        <w:rPr>
          <w:rFonts w:ascii="Times New Roman" w:hAnsi="Times New Roman" w:cs="Times New Roman"/>
        </w:rPr>
        <w:t xml:space="preserve"> collaborations </w:t>
      </w:r>
      <w:r w:rsidR="00001580" w:rsidRPr="00FD7BFB">
        <w:rPr>
          <w:rFonts w:ascii="Times New Roman" w:hAnsi="Times New Roman" w:cs="Times New Roman"/>
        </w:rPr>
        <w:t xml:space="preserve">in the 1990s </w:t>
      </w:r>
      <w:r w:rsidRPr="00FD7BFB">
        <w:rPr>
          <w:rFonts w:ascii="Times New Roman" w:hAnsi="Times New Roman" w:cs="Times New Roman"/>
        </w:rPr>
        <w:t xml:space="preserve">provided significant momentum for developing original and artistic wind band literature with soloists. The first was the release of a professionally recorded </w:t>
      </w:r>
      <w:r w:rsidR="0044001A">
        <w:rPr>
          <w:rFonts w:ascii="Times New Roman" w:hAnsi="Times New Roman" w:cs="Times New Roman"/>
        </w:rPr>
        <w:t>compact disc</w:t>
      </w:r>
      <w:r w:rsidRPr="00FD7BFB">
        <w:rPr>
          <w:rFonts w:ascii="Times New Roman" w:hAnsi="Times New Roman" w:cs="Times New Roman"/>
        </w:rPr>
        <w:t xml:space="preserve"> </w:t>
      </w:r>
      <w:r w:rsidR="00E751B7">
        <w:rPr>
          <w:rFonts w:ascii="Times New Roman" w:hAnsi="Times New Roman" w:cs="Times New Roman"/>
        </w:rPr>
        <w:t xml:space="preserve">in 1993 </w:t>
      </w:r>
      <w:r w:rsidRPr="00FD7BFB">
        <w:rPr>
          <w:rFonts w:ascii="Times New Roman" w:hAnsi="Times New Roman" w:cs="Times New Roman"/>
        </w:rPr>
        <w:t>comprised of works for solo clarinet and wind band</w:t>
      </w:r>
      <w:r w:rsidR="00060DC8" w:rsidRPr="00FD7BFB">
        <w:rPr>
          <w:rFonts w:ascii="Times New Roman" w:hAnsi="Times New Roman" w:cs="Times New Roman"/>
        </w:rPr>
        <w:t xml:space="preserve"> titled</w:t>
      </w:r>
      <w:r w:rsidRPr="00FD7BFB">
        <w:rPr>
          <w:rFonts w:ascii="Times New Roman" w:hAnsi="Times New Roman" w:cs="Times New Roman"/>
        </w:rPr>
        <w:t xml:space="preserve"> </w:t>
      </w:r>
      <w:r w:rsidRPr="00FD7BFB">
        <w:rPr>
          <w:rFonts w:ascii="Times New Roman" w:hAnsi="Times New Roman" w:cs="Times New Roman"/>
          <w:i/>
          <w:iCs/>
        </w:rPr>
        <w:t>Ebony Concerto</w:t>
      </w:r>
      <w:r w:rsidRPr="00FD7BFB">
        <w:rPr>
          <w:rFonts w:ascii="Times New Roman" w:hAnsi="Times New Roman" w:cs="Times New Roman"/>
        </w:rPr>
        <w:t>.</w:t>
      </w:r>
      <w:r w:rsidRPr="00FD7BFB">
        <w:rPr>
          <w:rStyle w:val="FootnoteReference"/>
          <w:rFonts w:ascii="Times New Roman" w:hAnsi="Times New Roman" w:cs="Times New Roman"/>
        </w:rPr>
        <w:footnoteReference w:id="40"/>
      </w:r>
      <w:r w:rsidRPr="00FD7BFB">
        <w:rPr>
          <w:rFonts w:ascii="Times New Roman" w:hAnsi="Times New Roman" w:cs="Times New Roman"/>
        </w:rPr>
        <w:t xml:space="preserve"> It featured Grammy Award-winning and Chicago Symphony Orchestra clarinet</w:t>
      </w:r>
      <w:r w:rsidR="00E751B7">
        <w:rPr>
          <w:rFonts w:ascii="Times New Roman" w:hAnsi="Times New Roman" w:cs="Times New Roman"/>
        </w:rPr>
        <w:t>ist</w:t>
      </w:r>
      <w:r w:rsidRPr="00FD7BFB">
        <w:rPr>
          <w:rFonts w:ascii="Times New Roman" w:hAnsi="Times New Roman" w:cs="Times New Roman"/>
        </w:rPr>
        <w:t xml:space="preserve"> John Bruce Yeh and DePaul University’s Wind Ensemble and Jazz Band. Unlike the Hunsberger recording project, the </w:t>
      </w:r>
      <w:r w:rsidR="0044001A">
        <w:rPr>
          <w:rFonts w:ascii="Times New Roman" w:hAnsi="Times New Roman" w:cs="Times New Roman"/>
          <w:i/>
          <w:iCs/>
        </w:rPr>
        <w:t xml:space="preserve">Ebony Concerto </w:t>
      </w:r>
      <w:r w:rsidRPr="00FD7BFB">
        <w:rPr>
          <w:rFonts w:ascii="Times New Roman" w:hAnsi="Times New Roman" w:cs="Times New Roman"/>
        </w:rPr>
        <w:t>album resulted in subsequent recordings and became the first in a series known as the DePaul University Wind Ensemble Recording Project</w:t>
      </w:r>
      <w:r w:rsidR="00937CDB" w:rsidRPr="00FD7BFB">
        <w:rPr>
          <w:rFonts w:ascii="Times New Roman" w:hAnsi="Times New Roman" w:cs="Times New Roman"/>
        </w:rPr>
        <w:t xml:space="preserve">. The project </w:t>
      </w:r>
      <w:r w:rsidRPr="00FD7BFB">
        <w:rPr>
          <w:rFonts w:ascii="Times New Roman" w:hAnsi="Times New Roman" w:cs="Times New Roman"/>
        </w:rPr>
        <w:t xml:space="preserve">included </w:t>
      </w:r>
      <w:r w:rsidR="00937CDB" w:rsidRPr="00FD7BFB">
        <w:rPr>
          <w:rFonts w:ascii="Times New Roman" w:hAnsi="Times New Roman" w:cs="Times New Roman"/>
        </w:rPr>
        <w:t xml:space="preserve">collaborations with </w:t>
      </w:r>
      <w:r w:rsidRPr="00FD7BFB">
        <w:rPr>
          <w:rFonts w:ascii="Times New Roman" w:hAnsi="Times New Roman" w:cs="Times New Roman"/>
        </w:rPr>
        <w:t>orchestra principals like Charles Vernon, Larry Combs, Donald Peck, Floyd Colley, Mary Sauer, and Mary Stolper.</w:t>
      </w:r>
      <w:r w:rsidRPr="00FD7BFB">
        <w:rPr>
          <w:rStyle w:val="FootnoteReference"/>
          <w:rFonts w:ascii="Times New Roman" w:hAnsi="Times New Roman" w:cs="Times New Roman"/>
        </w:rPr>
        <w:footnoteReference w:id="41"/>
      </w:r>
      <w:r w:rsidRPr="00FD7BFB">
        <w:rPr>
          <w:rFonts w:ascii="Times New Roman" w:hAnsi="Times New Roman" w:cs="Times New Roman"/>
        </w:rPr>
        <w:t xml:space="preserve"> Conductor and project leader Donald DeRoche described his vision for the project: </w:t>
      </w:r>
    </w:p>
    <w:p w14:paraId="618E73E1" w14:textId="77777777" w:rsidR="007175A6" w:rsidRPr="00FD7BFB" w:rsidRDefault="007175A6" w:rsidP="007175A6">
      <w:pPr>
        <w:autoSpaceDE w:val="0"/>
        <w:autoSpaceDN w:val="0"/>
        <w:adjustRightInd w:val="0"/>
        <w:ind w:left="720"/>
        <w:rPr>
          <w:rFonts w:ascii="Times New Roman" w:hAnsi="Times New Roman" w:cs="Times New Roman"/>
        </w:rPr>
      </w:pPr>
      <w:r w:rsidRPr="00FD7BFB">
        <w:rPr>
          <w:rFonts w:ascii="Times New Roman" w:hAnsi="Times New Roman" w:cs="Times New Roman"/>
        </w:rPr>
        <w:t>In this project we try to seek out new and interesting music, older pieces we believe should not be forgotten, and solo works. In addition, we want the solo pieces to be performed by excellent soloists. The works of composers such as Villa-Lobos, Bozza, Martinu, Lopatnikoff, Milhaud, Dahl, Revueltas, Badings, Otterloo, Perle, Henze, Casterede, and Auric served that philosophy.</w:t>
      </w:r>
      <w:r w:rsidRPr="00FD7BFB">
        <w:rPr>
          <w:rStyle w:val="FootnoteReference"/>
          <w:rFonts w:ascii="Times New Roman" w:hAnsi="Times New Roman" w:cs="Times New Roman"/>
        </w:rPr>
        <w:footnoteReference w:id="42"/>
      </w:r>
      <w:r w:rsidRPr="00FD7BFB">
        <w:rPr>
          <w:rFonts w:ascii="Times New Roman" w:hAnsi="Times New Roman" w:cs="Times New Roman"/>
        </w:rPr>
        <w:t xml:space="preserve"> </w:t>
      </w:r>
    </w:p>
    <w:p w14:paraId="31007BA5" w14:textId="6220E1B2" w:rsidR="007175A6" w:rsidRPr="00FD7BFB" w:rsidRDefault="007175A6" w:rsidP="007175A6">
      <w:pPr>
        <w:autoSpaceDE w:val="0"/>
        <w:autoSpaceDN w:val="0"/>
        <w:adjustRightInd w:val="0"/>
        <w:ind w:left="720"/>
        <w:rPr>
          <w:rFonts w:ascii="Times New Roman" w:hAnsi="Times New Roman" w:cs="Times New Roman"/>
        </w:rPr>
      </w:pPr>
    </w:p>
    <w:p w14:paraId="5DBFD027" w14:textId="1CD51935" w:rsidR="00C31BB6" w:rsidRPr="00FD7BFB" w:rsidRDefault="00DB7B4E" w:rsidP="00C31BB6">
      <w:pPr>
        <w:autoSpaceDE w:val="0"/>
        <w:autoSpaceDN w:val="0"/>
        <w:adjustRightInd w:val="0"/>
        <w:spacing w:line="480" w:lineRule="auto"/>
        <w:rPr>
          <w:rFonts w:ascii="Times New Roman" w:hAnsi="Times New Roman" w:cs="Times New Roman"/>
        </w:rPr>
      </w:pPr>
      <w:r>
        <w:rPr>
          <w:rFonts w:ascii="Times New Roman" w:hAnsi="Times New Roman" w:cs="Times New Roman"/>
        </w:rPr>
        <w:t>P</w:t>
      </w:r>
      <w:r w:rsidRPr="00FD7BFB">
        <w:rPr>
          <w:rFonts w:ascii="Times New Roman" w:hAnsi="Times New Roman" w:cs="Times New Roman"/>
        </w:rPr>
        <w:t xml:space="preserve">rior to the widespread use of the internet and email </w:t>
      </w:r>
      <w:r>
        <w:rPr>
          <w:rFonts w:ascii="Times New Roman" w:hAnsi="Times New Roman" w:cs="Times New Roman"/>
        </w:rPr>
        <w:t>w</w:t>
      </w:r>
      <w:r w:rsidR="007175A6" w:rsidRPr="00FD7BFB">
        <w:rPr>
          <w:rFonts w:ascii="Times New Roman" w:hAnsi="Times New Roman" w:cs="Times New Roman"/>
        </w:rPr>
        <w:t>hen conductors relied on live performances, recordings, and personal accounts to identify programming trends</w:t>
      </w:r>
      <w:r w:rsidR="007175A6" w:rsidRPr="00FD7BFB">
        <w:rPr>
          <w:rFonts w:ascii="Times New Roman" w:hAnsi="Times New Roman" w:cs="Times New Roman"/>
          <w:color w:val="000000"/>
        </w:rPr>
        <w:t xml:space="preserve">, the </w:t>
      </w:r>
      <w:r w:rsidR="007175A6" w:rsidRPr="00FD7BFB">
        <w:rPr>
          <w:rFonts w:ascii="Times New Roman" w:hAnsi="Times New Roman" w:cs="Times New Roman"/>
        </w:rPr>
        <w:t>DePaul University Wind Ensemble Recording Project</w:t>
      </w:r>
      <w:r w:rsidR="007175A6" w:rsidRPr="00FD7BFB">
        <w:rPr>
          <w:rFonts w:ascii="Times New Roman" w:hAnsi="Times New Roman" w:cs="Times New Roman"/>
          <w:color w:val="000000"/>
        </w:rPr>
        <w:t xml:space="preserve"> </w:t>
      </w:r>
      <w:r w:rsidR="007175A6" w:rsidRPr="00FD7BFB">
        <w:rPr>
          <w:rFonts w:ascii="Times New Roman" w:hAnsi="Times New Roman" w:cs="Times New Roman"/>
        </w:rPr>
        <w:t xml:space="preserve">provided a timely example of a </w:t>
      </w:r>
      <w:r w:rsidR="007175A6" w:rsidRPr="00FD7BFB">
        <w:rPr>
          <w:rFonts w:ascii="Times New Roman" w:hAnsi="Times New Roman" w:cs="Times New Roman"/>
        </w:rPr>
        <w:lastRenderedPageBreak/>
        <w:t>university wind band collaborating with renowned solo artists and charted a path toward building a</w:t>
      </w:r>
      <w:r w:rsidR="001E4947" w:rsidRPr="00FD7BFB">
        <w:rPr>
          <w:rFonts w:ascii="Times New Roman" w:hAnsi="Times New Roman" w:cs="Times New Roman"/>
        </w:rPr>
        <w:t xml:space="preserve"> vital </w:t>
      </w:r>
      <w:r w:rsidR="007175A6" w:rsidRPr="00FD7BFB">
        <w:rPr>
          <w:rFonts w:ascii="Times New Roman" w:hAnsi="Times New Roman" w:cs="Times New Roman"/>
        </w:rPr>
        <w:t xml:space="preserve">genre for the wind band. </w:t>
      </w:r>
    </w:p>
    <w:p w14:paraId="4A329CF1" w14:textId="21E401A0" w:rsidR="00937CDB" w:rsidRPr="00FD7BFB" w:rsidRDefault="007175A6" w:rsidP="00C31BB6">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Following th</w:t>
      </w:r>
      <w:r w:rsidR="007A5425" w:rsidRPr="00FD7BFB">
        <w:rPr>
          <w:rFonts w:ascii="Times New Roman" w:hAnsi="Times New Roman" w:cs="Times New Roman"/>
        </w:rPr>
        <w:t>e</w:t>
      </w:r>
      <w:r w:rsidRPr="00FD7BFB">
        <w:rPr>
          <w:rFonts w:ascii="Times New Roman" w:hAnsi="Times New Roman" w:cs="Times New Roman"/>
        </w:rPr>
        <w:t xml:space="preserve"> </w:t>
      </w:r>
      <w:r w:rsidR="007A5425" w:rsidRPr="00FD7BFB">
        <w:rPr>
          <w:rFonts w:ascii="Times New Roman" w:hAnsi="Times New Roman" w:cs="Times New Roman"/>
        </w:rPr>
        <w:t xml:space="preserve">release of the </w:t>
      </w:r>
      <w:r w:rsidR="007A5425" w:rsidRPr="00FD7BFB">
        <w:rPr>
          <w:rFonts w:ascii="Times New Roman" w:hAnsi="Times New Roman" w:cs="Times New Roman"/>
          <w:i/>
          <w:iCs/>
        </w:rPr>
        <w:t xml:space="preserve">Ebony Concerto </w:t>
      </w:r>
      <w:r w:rsidR="002E18EF" w:rsidRPr="00FD7BFB">
        <w:rPr>
          <w:rFonts w:ascii="Times New Roman" w:hAnsi="Times New Roman" w:cs="Times New Roman"/>
        </w:rPr>
        <w:t>album</w:t>
      </w:r>
      <w:r w:rsidRPr="00FD7BFB">
        <w:rPr>
          <w:rFonts w:ascii="Times New Roman" w:hAnsi="Times New Roman" w:cs="Times New Roman"/>
        </w:rPr>
        <w:t xml:space="preserve">, notable additions </w:t>
      </w:r>
      <w:r w:rsidR="00263837">
        <w:rPr>
          <w:rFonts w:ascii="Times New Roman" w:hAnsi="Times New Roman" w:cs="Times New Roman"/>
        </w:rPr>
        <w:t>of</w:t>
      </w:r>
      <w:r w:rsidRPr="00FD7BFB">
        <w:rPr>
          <w:rFonts w:ascii="Times New Roman" w:hAnsi="Times New Roman" w:cs="Times New Roman"/>
        </w:rPr>
        <w:t xml:space="preserve"> wind band </w:t>
      </w:r>
      <w:r w:rsidR="00263837">
        <w:rPr>
          <w:rFonts w:ascii="Times New Roman" w:hAnsi="Times New Roman" w:cs="Times New Roman"/>
        </w:rPr>
        <w:t>literature</w:t>
      </w:r>
      <w:r w:rsidRPr="00FD7BFB">
        <w:rPr>
          <w:rFonts w:ascii="Times New Roman" w:hAnsi="Times New Roman" w:cs="Times New Roman"/>
        </w:rPr>
        <w:t xml:space="preserve"> </w:t>
      </w:r>
      <w:r w:rsidR="00C31BB6" w:rsidRPr="00FD7BFB">
        <w:rPr>
          <w:rFonts w:ascii="Times New Roman" w:hAnsi="Times New Roman" w:cs="Times New Roman"/>
        </w:rPr>
        <w:t xml:space="preserve">with soloists </w:t>
      </w:r>
      <w:r w:rsidRPr="00FD7BFB">
        <w:rPr>
          <w:rFonts w:ascii="Times New Roman" w:hAnsi="Times New Roman" w:cs="Times New Roman"/>
        </w:rPr>
        <w:t xml:space="preserve">emerged </w:t>
      </w:r>
      <w:r w:rsidR="009C06D7" w:rsidRPr="00FD7BFB">
        <w:rPr>
          <w:rFonts w:ascii="Times New Roman" w:hAnsi="Times New Roman" w:cs="Times New Roman"/>
          <w:color w:val="000000"/>
        </w:rPr>
        <w:t>reflecting the same standards of excellence as works for the full band instrumentation</w:t>
      </w:r>
      <w:r w:rsidR="00DB7B4E">
        <w:rPr>
          <w:rFonts w:ascii="Times New Roman" w:hAnsi="Times New Roman" w:cs="Times New Roman"/>
          <w:color w:val="000000"/>
        </w:rPr>
        <w:t xml:space="preserve">. This included works by </w:t>
      </w:r>
      <w:r w:rsidR="009C06D7" w:rsidRPr="00FD7BFB">
        <w:rPr>
          <w:rFonts w:ascii="Times New Roman" w:hAnsi="Times New Roman" w:cs="Times New Roman"/>
        </w:rPr>
        <w:t xml:space="preserve">composers with varied backgrounds ranging from the professional and academic fields, </w:t>
      </w:r>
      <w:r w:rsidR="009D120F" w:rsidRPr="00FD7BFB">
        <w:rPr>
          <w:rFonts w:ascii="Times New Roman" w:hAnsi="Times New Roman" w:cs="Times New Roman"/>
        </w:rPr>
        <w:t>such as</w:t>
      </w:r>
      <w:r w:rsidRPr="00FD7BFB">
        <w:rPr>
          <w:rFonts w:ascii="Times New Roman" w:hAnsi="Times New Roman" w:cs="Times New Roman"/>
          <w:color w:val="000000"/>
        </w:rPr>
        <w:t xml:space="preserve"> Eric Ewazen’s </w:t>
      </w:r>
      <w:r w:rsidRPr="00FD7BFB">
        <w:rPr>
          <w:rFonts w:ascii="Times New Roman" w:hAnsi="Times New Roman" w:cs="Times New Roman"/>
          <w:i/>
          <w:iCs/>
          <w:color w:val="000000"/>
        </w:rPr>
        <w:t xml:space="preserve">Shadowcatcher </w:t>
      </w:r>
      <w:r w:rsidRPr="00FD7BFB">
        <w:rPr>
          <w:rFonts w:ascii="Times New Roman" w:hAnsi="Times New Roman" w:cs="Times New Roman"/>
          <w:color w:val="000000"/>
        </w:rPr>
        <w:t xml:space="preserve">(1996) for brass quintet and wind ensemble, Scott McAllister’s </w:t>
      </w:r>
      <w:r w:rsidRPr="00FD7BFB">
        <w:rPr>
          <w:rFonts w:ascii="Times New Roman" w:hAnsi="Times New Roman" w:cs="Times New Roman"/>
          <w:i/>
          <w:iCs/>
          <w:color w:val="000000"/>
        </w:rPr>
        <w:t>X Concerto</w:t>
      </w:r>
      <w:r w:rsidRPr="00FD7BFB">
        <w:rPr>
          <w:rFonts w:ascii="Times New Roman" w:hAnsi="Times New Roman" w:cs="Times New Roman"/>
          <w:color w:val="000000"/>
        </w:rPr>
        <w:t xml:space="preserve"> (1996) for clarinet and wind ensemble, David Maslanka’s </w:t>
      </w:r>
      <w:r w:rsidRPr="00FD7BFB">
        <w:rPr>
          <w:rFonts w:ascii="Times New Roman" w:hAnsi="Times New Roman" w:cs="Times New Roman"/>
          <w:i/>
          <w:iCs/>
          <w:color w:val="000000"/>
        </w:rPr>
        <w:t>Sea Dreams</w:t>
      </w:r>
      <w:r w:rsidRPr="00FD7BFB">
        <w:rPr>
          <w:rFonts w:ascii="Times New Roman" w:hAnsi="Times New Roman" w:cs="Times New Roman"/>
          <w:color w:val="000000"/>
        </w:rPr>
        <w:t xml:space="preserve"> (1997) for two horns and wind ensemble, and Joseph Turrin’s </w:t>
      </w:r>
      <w:r w:rsidRPr="00FD7BFB">
        <w:rPr>
          <w:rFonts w:ascii="Times New Roman" w:hAnsi="Times New Roman" w:cs="Times New Roman"/>
          <w:i/>
          <w:iCs/>
          <w:color w:val="000000"/>
        </w:rPr>
        <w:t xml:space="preserve">Fandango </w:t>
      </w:r>
      <w:r w:rsidRPr="00FD7BFB">
        <w:rPr>
          <w:rFonts w:ascii="Times New Roman" w:hAnsi="Times New Roman" w:cs="Times New Roman"/>
          <w:color w:val="000000"/>
        </w:rPr>
        <w:t>(1998)</w:t>
      </w:r>
      <w:r w:rsidRPr="00FD7BFB">
        <w:rPr>
          <w:rFonts w:ascii="Times New Roman" w:hAnsi="Times New Roman" w:cs="Times New Roman"/>
          <w:i/>
          <w:iCs/>
          <w:color w:val="000000"/>
        </w:rPr>
        <w:t xml:space="preserve"> </w:t>
      </w:r>
      <w:r w:rsidRPr="00FD7BFB">
        <w:rPr>
          <w:rFonts w:ascii="Times New Roman" w:hAnsi="Times New Roman" w:cs="Times New Roman"/>
          <w:color w:val="000000"/>
        </w:rPr>
        <w:t xml:space="preserve">for trumpet, trombone, and wind symphony. </w:t>
      </w:r>
      <w:r w:rsidR="00C31BB6" w:rsidRPr="00FD7BFB">
        <w:rPr>
          <w:rFonts w:ascii="Times New Roman" w:hAnsi="Times New Roman" w:cs="Times New Roman"/>
          <w:color w:val="000000"/>
        </w:rPr>
        <w:t xml:space="preserve">Whereas wind band literature with soloists from the nineteenth century </w:t>
      </w:r>
      <w:r w:rsidR="009D120F" w:rsidRPr="00FD7BFB">
        <w:rPr>
          <w:rFonts w:ascii="Times New Roman" w:hAnsi="Times New Roman" w:cs="Times New Roman"/>
          <w:color w:val="000000"/>
        </w:rPr>
        <w:t>centered</w:t>
      </w:r>
      <w:r w:rsidR="00C31BB6" w:rsidRPr="00FD7BFB">
        <w:rPr>
          <w:rFonts w:ascii="Times New Roman" w:hAnsi="Times New Roman" w:cs="Times New Roman"/>
          <w:color w:val="000000"/>
        </w:rPr>
        <w:t xml:space="preserve"> around the technical display of soloists like Herbert L. Clarke’s </w:t>
      </w:r>
      <w:r w:rsidR="00C31BB6" w:rsidRPr="00FD7BFB">
        <w:rPr>
          <w:rFonts w:ascii="Times New Roman" w:hAnsi="Times New Roman" w:cs="Times New Roman"/>
          <w:i/>
          <w:iCs/>
          <w:color w:val="000000"/>
        </w:rPr>
        <w:t>Carnival of Venice</w:t>
      </w:r>
      <w:r w:rsidR="00C31BB6" w:rsidRPr="00FD7BFB">
        <w:rPr>
          <w:rFonts w:ascii="Times New Roman" w:hAnsi="Times New Roman" w:cs="Times New Roman"/>
          <w:color w:val="000000"/>
        </w:rPr>
        <w:t xml:space="preserve"> and Arthur Pryor’s </w:t>
      </w:r>
      <w:r w:rsidR="00C31BB6" w:rsidRPr="00FD7BFB">
        <w:rPr>
          <w:rFonts w:ascii="Times New Roman" w:hAnsi="Times New Roman" w:cs="Times New Roman"/>
          <w:i/>
          <w:iCs/>
          <w:color w:val="000000"/>
        </w:rPr>
        <w:t>The Blue Bells of Scotland</w:t>
      </w:r>
      <w:r w:rsidR="00C31BB6" w:rsidRPr="00FD7BFB">
        <w:rPr>
          <w:rFonts w:ascii="Times New Roman" w:hAnsi="Times New Roman" w:cs="Times New Roman"/>
          <w:color w:val="000000"/>
        </w:rPr>
        <w:t>, this emerging collection of solo works at the end of the twentieth century</w:t>
      </w:r>
      <w:r w:rsidR="001E4947" w:rsidRPr="00FD7BFB">
        <w:rPr>
          <w:rFonts w:ascii="Times New Roman" w:hAnsi="Times New Roman" w:cs="Times New Roman"/>
          <w:color w:val="000000"/>
        </w:rPr>
        <w:t>,</w:t>
      </w:r>
      <w:r w:rsidR="00C31BB6" w:rsidRPr="00FD7BFB">
        <w:rPr>
          <w:rFonts w:ascii="Times New Roman" w:hAnsi="Times New Roman" w:cs="Times New Roman"/>
          <w:color w:val="000000"/>
        </w:rPr>
        <w:t xml:space="preserve"> in contrast</w:t>
      </w:r>
      <w:r w:rsidR="001E4947" w:rsidRPr="00FD7BFB">
        <w:rPr>
          <w:rFonts w:ascii="Times New Roman" w:hAnsi="Times New Roman" w:cs="Times New Roman"/>
          <w:color w:val="000000"/>
        </w:rPr>
        <w:t>,</w:t>
      </w:r>
      <w:r w:rsidR="00C31BB6" w:rsidRPr="00FD7BFB">
        <w:rPr>
          <w:rFonts w:ascii="Times New Roman" w:hAnsi="Times New Roman" w:cs="Times New Roman"/>
          <w:color w:val="000000"/>
        </w:rPr>
        <w:t xml:space="preserve"> featured the developing level of wind band artistry through musically challenging accompaniments </w:t>
      </w:r>
      <w:r w:rsidR="00BC274A" w:rsidRPr="00FD7BFB">
        <w:rPr>
          <w:rFonts w:ascii="Times New Roman" w:hAnsi="Times New Roman" w:cs="Times New Roman"/>
          <w:color w:val="000000"/>
        </w:rPr>
        <w:t>presenting</w:t>
      </w:r>
      <w:r w:rsidR="00C31BB6" w:rsidRPr="00FD7BFB">
        <w:rPr>
          <w:rFonts w:ascii="Times New Roman" w:hAnsi="Times New Roman" w:cs="Times New Roman"/>
          <w:color w:val="000000"/>
        </w:rPr>
        <w:t xml:space="preserve"> the wind band as an equal and collaborative voice</w:t>
      </w:r>
      <w:r w:rsidR="00B82F66" w:rsidRPr="00FD7BFB">
        <w:rPr>
          <w:rFonts w:ascii="Times New Roman" w:hAnsi="Times New Roman" w:cs="Times New Roman"/>
          <w:color w:val="000000"/>
        </w:rPr>
        <w:t>.</w:t>
      </w:r>
    </w:p>
    <w:p w14:paraId="7A943AE9" w14:textId="55DF8177" w:rsidR="007175A6" w:rsidRPr="00FD7BFB" w:rsidRDefault="000A0686" w:rsidP="00C31BB6">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color w:val="000000"/>
        </w:rPr>
        <w:t>Another noteworthy</w:t>
      </w:r>
      <w:r w:rsidR="0025005F" w:rsidRPr="00FD7BFB">
        <w:rPr>
          <w:rFonts w:ascii="Times New Roman" w:hAnsi="Times New Roman" w:cs="Times New Roman"/>
          <w:color w:val="000000"/>
        </w:rPr>
        <w:t xml:space="preserve"> instance</w:t>
      </w:r>
      <w:r w:rsidRPr="00FD7BFB">
        <w:rPr>
          <w:rFonts w:ascii="Times New Roman" w:hAnsi="Times New Roman" w:cs="Times New Roman"/>
          <w:color w:val="000000"/>
        </w:rPr>
        <w:t xml:space="preserve"> </w:t>
      </w:r>
      <w:r w:rsidR="0025005F" w:rsidRPr="00FD7BFB">
        <w:rPr>
          <w:rFonts w:ascii="Times New Roman" w:hAnsi="Times New Roman" w:cs="Times New Roman"/>
          <w:color w:val="000000"/>
        </w:rPr>
        <w:t xml:space="preserve">of </w:t>
      </w:r>
      <w:r w:rsidR="0025005F" w:rsidRPr="00FD7BFB">
        <w:rPr>
          <w:rFonts w:ascii="Times New Roman" w:hAnsi="Times New Roman" w:cs="Times New Roman"/>
        </w:rPr>
        <w:t>internationally recognized orchestra principals collaborating with wind bands ensued</w:t>
      </w:r>
      <w:r w:rsidR="0025005F" w:rsidRPr="00FD7BFB">
        <w:rPr>
          <w:rFonts w:ascii="Times New Roman" w:hAnsi="Times New Roman" w:cs="Times New Roman"/>
          <w:color w:val="000000"/>
        </w:rPr>
        <w:t xml:space="preserve"> when</w:t>
      </w:r>
      <w:r w:rsidR="007175A6" w:rsidRPr="00FD7BFB">
        <w:rPr>
          <w:rFonts w:ascii="Times New Roman" w:hAnsi="Times New Roman" w:cs="Times New Roman"/>
          <w:color w:val="000000"/>
        </w:rPr>
        <w:t xml:space="preserve"> </w:t>
      </w:r>
      <w:r w:rsidR="00937CDB" w:rsidRPr="00FD7BFB">
        <w:rPr>
          <w:rFonts w:ascii="Times New Roman" w:hAnsi="Times New Roman" w:cs="Times New Roman"/>
          <w:color w:val="000000"/>
        </w:rPr>
        <w:t xml:space="preserve">Turrin’s </w:t>
      </w:r>
      <w:r w:rsidR="007175A6" w:rsidRPr="00FD7BFB">
        <w:rPr>
          <w:rFonts w:ascii="Times New Roman" w:hAnsi="Times New Roman" w:cs="Times New Roman"/>
          <w:i/>
          <w:iCs/>
          <w:color w:val="000000"/>
        </w:rPr>
        <w:t>Fandango</w:t>
      </w:r>
      <w:r w:rsidR="007175A6" w:rsidRPr="00FD7BFB">
        <w:rPr>
          <w:rFonts w:ascii="Times New Roman" w:hAnsi="Times New Roman" w:cs="Times New Roman"/>
          <w:color w:val="000000"/>
        </w:rPr>
        <w:t xml:space="preserve"> </w:t>
      </w:r>
      <w:r w:rsidR="0025005F" w:rsidRPr="00FD7BFB">
        <w:rPr>
          <w:rFonts w:ascii="Times New Roman" w:hAnsi="Times New Roman" w:cs="Times New Roman"/>
          <w:color w:val="000000"/>
        </w:rPr>
        <w:t xml:space="preserve">(1998) </w:t>
      </w:r>
      <w:r w:rsidR="007175A6" w:rsidRPr="00FD7BFB">
        <w:rPr>
          <w:rFonts w:ascii="Times New Roman" w:hAnsi="Times New Roman" w:cs="Times New Roman"/>
          <w:color w:val="000000"/>
        </w:rPr>
        <w:t xml:space="preserve">became the title track </w:t>
      </w:r>
      <w:r w:rsidR="00937CDB" w:rsidRPr="00FD7BFB">
        <w:rPr>
          <w:rFonts w:ascii="Times New Roman" w:hAnsi="Times New Roman" w:cs="Times New Roman"/>
          <w:color w:val="000000"/>
        </w:rPr>
        <w:t>for</w:t>
      </w:r>
      <w:r w:rsidR="007175A6" w:rsidRPr="00FD7BFB">
        <w:rPr>
          <w:rFonts w:ascii="Times New Roman" w:hAnsi="Times New Roman" w:cs="Times New Roman"/>
          <w:color w:val="000000"/>
        </w:rPr>
        <w:t xml:space="preserve"> a collaborative recording project led by </w:t>
      </w:r>
      <w:r w:rsidR="0025005F" w:rsidRPr="00FD7BFB">
        <w:rPr>
          <w:rFonts w:ascii="Times New Roman" w:hAnsi="Times New Roman" w:cs="Times New Roman"/>
          <w:color w:val="000000"/>
        </w:rPr>
        <w:t xml:space="preserve">conductor </w:t>
      </w:r>
      <w:r w:rsidR="007175A6" w:rsidRPr="00FD7BFB">
        <w:rPr>
          <w:rFonts w:ascii="Times New Roman" w:hAnsi="Times New Roman" w:cs="Times New Roman"/>
          <w:color w:val="000000"/>
        </w:rPr>
        <w:t xml:space="preserve">Eric Rombach-Kendall that </w:t>
      </w:r>
      <w:r w:rsidR="0025005F" w:rsidRPr="00FD7BFB">
        <w:rPr>
          <w:rFonts w:ascii="Times New Roman" w:hAnsi="Times New Roman" w:cs="Times New Roman"/>
          <w:color w:val="000000"/>
        </w:rPr>
        <w:t>featured</w:t>
      </w:r>
      <w:r w:rsidR="007175A6" w:rsidRPr="00FD7BFB">
        <w:rPr>
          <w:rFonts w:ascii="Times New Roman" w:hAnsi="Times New Roman" w:cs="Times New Roman"/>
          <w:color w:val="000000"/>
        </w:rPr>
        <w:t xml:space="preserve"> </w:t>
      </w:r>
      <w:r w:rsidR="0025005F" w:rsidRPr="00FD7BFB">
        <w:rPr>
          <w:rFonts w:ascii="Times New Roman" w:hAnsi="Times New Roman" w:cs="Times New Roman"/>
        </w:rPr>
        <w:t xml:space="preserve">New York Philharmonic </w:t>
      </w:r>
      <w:r w:rsidRPr="00FD7BFB">
        <w:rPr>
          <w:rFonts w:ascii="Times New Roman" w:hAnsi="Times New Roman" w:cs="Times New Roman"/>
        </w:rPr>
        <w:t xml:space="preserve">section principals </w:t>
      </w:r>
      <w:r w:rsidR="0025005F" w:rsidRPr="00FD7BFB">
        <w:rPr>
          <w:rFonts w:ascii="Times New Roman" w:hAnsi="Times New Roman" w:cs="Times New Roman"/>
        </w:rPr>
        <w:t>Philip Smith</w:t>
      </w:r>
      <w:r w:rsidRPr="00FD7BFB">
        <w:rPr>
          <w:rFonts w:ascii="Times New Roman" w:hAnsi="Times New Roman" w:cs="Times New Roman"/>
        </w:rPr>
        <w:t xml:space="preserve"> and </w:t>
      </w:r>
      <w:r w:rsidR="0025005F" w:rsidRPr="00FD7BFB">
        <w:rPr>
          <w:rFonts w:ascii="Times New Roman" w:hAnsi="Times New Roman" w:cs="Times New Roman"/>
        </w:rPr>
        <w:t xml:space="preserve">Joseph Alessi, composers Joseph Turrin and Stephen Gryc, and </w:t>
      </w:r>
      <w:r w:rsidR="007175A6" w:rsidRPr="00FD7BFB">
        <w:rPr>
          <w:rFonts w:ascii="Times New Roman" w:hAnsi="Times New Roman" w:cs="Times New Roman"/>
        </w:rPr>
        <w:t>the University of New Mexico Wind Symphony. Much like DeRoche’s recording project</w:t>
      </w:r>
      <w:r w:rsidRPr="00FD7BFB">
        <w:rPr>
          <w:rFonts w:ascii="Times New Roman" w:hAnsi="Times New Roman" w:cs="Times New Roman"/>
        </w:rPr>
        <w:t xml:space="preserve"> five years prior</w:t>
      </w:r>
      <w:r w:rsidR="007175A6" w:rsidRPr="00FD7BFB">
        <w:rPr>
          <w:rFonts w:ascii="Times New Roman" w:hAnsi="Times New Roman" w:cs="Times New Roman"/>
        </w:rPr>
        <w:t xml:space="preserve">, the </w:t>
      </w:r>
      <w:r w:rsidR="007175A6" w:rsidRPr="00FD7BFB">
        <w:rPr>
          <w:rFonts w:ascii="Times New Roman" w:hAnsi="Times New Roman" w:cs="Times New Roman"/>
          <w:i/>
          <w:iCs/>
        </w:rPr>
        <w:t>Fandango</w:t>
      </w:r>
      <w:r w:rsidR="007175A6" w:rsidRPr="00FD7BFB">
        <w:rPr>
          <w:rFonts w:ascii="Times New Roman" w:hAnsi="Times New Roman" w:cs="Times New Roman"/>
        </w:rPr>
        <w:t xml:space="preserve"> </w:t>
      </w:r>
      <w:r w:rsidR="00CB073F" w:rsidRPr="00FD7BFB">
        <w:rPr>
          <w:rFonts w:ascii="Times New Roman" w:hAnsi="Times New Roman" w:cs="Times New Roman"/>
        </w:rPr>
        <w:t>album</w:t>
      </w:r>
      <w:r w:rsidR="007175A6" w:rsidRPr="00FD7BFB">
        <w:rPr>
          <w:rFonts w:ascii="Times New Roman" w:hAnsi="Times New Roman" w:cs="Times New Roman"/>
        </w:rPr>
        <w:t xml:space="preserve"> developed the solo genre through an album and digital source material comprised entirely of original wind band </w:t>
      </w:r>
      <w:r w:rsidR="0025005F" w:rsidRPr="00FD7BFB">
        <w:rPr>
          <w:rFonts w:ascii="Times New Roman" w:hAnsi="Times New Roman" w:cs="Times New Roman"/>
        </w:rPr>
        <w:t>literature with solo</w:t>
      </w:r>
      <w:r w:rsidRPr="00FD7BFB">
        <w:rPr>
          <w:rFonts w:ascii="Times New Roman" w:hAnsi="Times New Roman" w:cs="Times New Roman"/>
        </w:rPr>
        <w:t xml:space="preserve"> virtuosos</w:t>
      </w:r>
      <w:r w:rsidR="007175A6" w:rsidRPr="00FD7BFB">
        <w:rPr>
          <w:rFonts w:ascii="Times New Roman" w:hAnsi="Times New Roman" w:cs="Times New Roman"/>
        </w:rPr>
        <w:t xml:space="preserve">. </w:t>
      </w:r>
      <w:r w:rsidR="007175A6" w:rsidRPr="00FD7BFB">
        <w:rPr>
          <w:rFonts w:ascii="Times New Roman" w:hAnsi="Times New Roman" w:cs="Times New Roman"/>
          <w:i/>
          <w:iCs/>
        </w:rPr>
        <w:t xml:space="preserve">Fandango’s </w:t>
      </w:r>
      <w:r w:rsidR="007175A6" w:rsidRPr="00FD7BFB">
        <w:rPr>
          <w:rFonts w:ascii="Times New Roman" w:hAnsi="Times New Roman" w:cs="Times New Roman"/>
        </w:rPr>
        <w:t xml:space="preserve">release was a strong </w:t>
      </w:r>
      <w:r w:rsidR="007175A6" w:rsidRPr="00FD7BFB">
        <w:rPr>
          <w:rFonts w:ascii="Times New Roman" w:hAnsi="Times New Roman" w:cs="Times New Roman"/>
        </w:rPr>
        <w:lastRenderedPageBreak/>
        <w:t>indicator of the ripening time for solo literature</w:t>
      </w:r>
      <w:r w:rsidR="00CB073F" w:rsidRPr="00FD7BFB">
        <w:rPr>
          <w:rFonts w:ascii="Times New Roman" w:hAnsi="Times New Roman" w:cs="Times New Roman"/>
        </w:rPr>
        <w:t xml:space="preserve"> that capitalized on the </w:t>
      </w:r>
      <w:r w:rsidR="007175A6" w:rsidRPr="00FD7BFB">
        <w:rPr>
          <w:rFonts w:ascii="Times New Roman" w:hAnsi="Times New Roman" w:cs="Times New Roman"/>
        </w:rPr>
        <w:t xml:space="preserve">powerful symbiotic relationship </w:t>
      </w:r>
      <w:r w:rsidR="00CB073F" w:rsidRPr="00FD7BFB">
        <w:rPr>
          <w:rFonts w:ascii="Times New Roman" w:hAnsi="Times New Roman" w:cs="Times New Roman"/>
        </w:rPr>
        <w:t xml:space="preserve">where notable soloists, composers, and </w:t>
      </w:r>
      <w:r w:rsidR="006D430F">
        <w:rPr>
          <w:rFonts w:ascii="Times New Roman" w:hAnsi="Times New Roman" w:cs="Times New Roman"/>
        </w:rPr>
        <w:t xml:space="preserve">conductor led </w:t>
      </w:r>
      <w:r w:rsidR="00CB073F" w:rsidRPr="00FD7BFB">
        <w:rPr>
          <w:rFonts w:ascii="Times New Roman" w:hAnsi="Times New Roman" w:cs="Times New Roman"/>
        </w:rPr>
        <w:t xml:space="preserve">ensembles collaborate to </w:t>
      </w:r>
      <w:r w:rsidR="007175A6" w:rsidRPr="00FD7BFB">
        <w:rPr>
          <w:rFonts w:ascii="Times New Roman" w:hAnsi="Times New Roman" w:cs="Times New Roman"/>
        </w:rPr>
        <w:t>create memorable performance opportunities.</w:t>
      </w:r>
    </w:p>
    <w:p w14:paraId="435FE483" w14:textId="2C539990" w:rsidR="00DB7B4E" w:rsidRDefault="007175A6" w:rsidP="00306D5F">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Promptly following the release of </w:t>
      </w:r>
      <w:r w:rsidR="00D511E4" w:rsidRPr="00FD7BFB">
        <w:rPr>
          <w:rFonts w:ascii="Times New Roman" w:hAnsi="Times New Roman" w:cs="Times New Roman"/>
        </w:rPr>
        <w:t xml:space="preserve">the </w:t>
      </w:r>
      <w:r w:rsidRPr="00FD7BFB">
        <w:rPr>
          <w:rFonts w:ascii="Times New Roman" w:hAnsi="Times New Roman" w:cs="Times New Roman"/>
          <w:i/>
          <w:iCs/>
        </w:rPr>
        <w:t>Fandango</w:t>
      </w:r>
      <w:r w:rsidR="00D511E4" w:rsidRPr="00FD7BFB">
        <w:rPr>
          <w:rFonts w:ascii="Times New Roman" w:hAnsi="Times New Roman" w:cs="Times New Roman"/>
          <w:i/>
          <w:iCs/>
        </w:rPr>
        <w:t xml:space="preserve"> </w:t>
      </w:r>
      <w:r w:rsidR="00D511E4" w:rsidRPr="00FD7BFB">
        <w:rPr>
          <w:rFonts w:ascii="Times New Roman" w:hAnsi="Times New Roman" w:cs="Times New Roman"/>
        </w:rPr>
        <w:t>album</w:t>
      </w:r>
      <w:r w:rsidRPr="00FD7BFB">
        <w:rPr>
          <w:rFonts w:ascii="Times New Roman" w:hAnsi="Times New Roman" w:cs="Times New Roman"/>
        </w:rPr>
        <w:t xml:space="preserve">, </w:t>
      </w:r>
      <w:r w:rsidR="006D430F">
        <w:rPr>
          <w:rFonts w:ascii="Times New Roman" w:hAnsi="Times New Roman" w:cs="Times New Roman"/>
        </w:rPr>
        <w:t xml:space="preserve">New York Philharmonic principal </w:t>
      </w:r>
      <w:r w:rsidR="002B5DB7" w:rsidRPr="00FD7BFB">
        <w:rPr>
          <w:rFonts w:ascii="Times New Roman" w:hAnsi="Times New Roman" w:cs="Times New Roman"/>
        </w:rPr>
        <w:t xml:space="preserve">Philip Smith and the </w:t>
      </w:r>
      <w:r w:rsidR="00C16790" w:rsidRPr="00FD7BFB">
        <w:rPr>
          <w:rFonts w:ascii="Times New Roman" w:hAnsi="Times New Roman" w:cs="Times New Roman"/>
        </w:rPr>
        <w:t>University of New Mexico Wind Symphony</w:t>
      </w:r>
      <w:r w:rsidR="005E2E59" w:rsidRPr="00FD7BFB">
        <w:rPr>
          <w:rFonts w:ascii="Times New Roman" w:hAnsi="Times New Roman" w:cs="Times New Roman"/>
        </w:rPr>
        <w:t>,</w:t>
      </w:r>
      <w:r w:rsidR="00C16790" w:rsidRPr="00FD7BFB">
        <w:rPr>
          <w:rFonts w:ascii="Times New Roman" w:hAnsi="Times New Roman" w:cs="Times New Roman"/>
        </w:rPr>
        <w:t xml:space="preserve"> </w:t>
      </w:r>
      <w:r w:rsidR="002B5DB7" w:rsidRPr="00FD7BFB">
        <w:rPr>
          <w:rFonts w:ascii="Times New Roman" w:hAnsi="Times New Roman" w:cs="Times New Roman"/>
        </w:rPr>
        <w:t>under the direction of Eric Rombach-Kendall</w:t>
      </w:r>
      <w:r w:rsidR="005E2E59" w:rsidRPr="00FD7BFB">
        <w:rPr>
          <w:rFonts w:ascii="Times New Roman" w:hAnsi="Times New Roman" w:cs="Times New Roman"/>
        </w:rPr>
        <w:t>,</w:t>
      </w:r>
      <w:r w:rsidR="00C16790" w:rsidRPr="00FD7BFB">
        <w:rPr>
          <w:rFonts w:ascii="Times New Roman" w:hAnsi="Times New Roman" w:cs="Times New Roman"/>
        </w:rPr>
        <w:t xml:space="preserve"> gave the premiere performance of </w:t>
      </w:r>
      <w:r w:rsidRPr="00FD7BFB">
        <w:rPr>
          <w:rFonts w:ascii="Times New Roman" w:hAnsi="Times New Roman" w:cs="Times New Roman"/>
        </w:rPr>
        <w:t xml:space="preserve">Joseph Turrin’s </w:t>
      </w:r>
      <w:r w:rsidRPr="00FD7BFB">
        <w:rPr>
          <w:rFonts w:ascii="Times New Roman" w:hAnsi="Times New Roman" w:cs="Times New Roman"/>
          <w:i/>
          <w:iCs/>
        </w:rPr>
        <w:t xml:space="preserve">Chronicles </w:t>
      </w:r>
      <w:r w:rsidRPr="00FD7BFB">
        <w:rPr>
          <w:rFonts w:ascii="Times New Roman" w:hAnsi="Times New Roman" w:cs="Times New Roman"/>
        </w:rPr>
        <w:t xml:space="preserve">(1999) at the 1999 CBDNA National Conference in Austin, Texas. With </w:t>
      </w:r>
      <w:r w:rsidR="00DB7374" w:rsidRPr="00FD7BFB">
        <w:rPr>
          <w:rFonts w:ascii="Times New Roman" w:hAnsi="Times New Roman" w:cs="Times New Roman"/>
        </w:rPr>
        <w:t>many college band professionals</w:t>
      </w:r>
      <w:r w:rsidRPr="00FD7BFB">
        <w:rPr>
          <w:rFonts w:ascii="Times New Roman" w:hAnsi="Times New Roman" w:cs="Times New Roman"/>
        </w:rPr>
        <w:t xml:space="preserve"> in attendance, this </w:t>
      </w:r>
      <w:r w:rsidR="00DD0DB7" w:rsidRPr="00FD7BFB">
        <w:rPr>
          <w:rFonts w:ascii="Times New Roman" w:hAnsi="Times New Roman" w:cs="Times New Roman"/>
        </w:rPr>
        <w:t xml:space="preserve">landmark </w:t>
      </w:r>
      <w:r w:rsidRPr="00FD7BFB">
        <w:rPr>
          <w:rFonts w:ascii="Times New Roman" w:hAnsi="Times New Roman" w:cs="Times New Roman"/>
        </w:rPr>
        <w:t xml:space="preserve">performance </w:t>
      </w:r>
      <w:r w:rsidR="00DF6432" w:rsidRPr="00FD7BFB">
        <w:rPr>
          <w:rFonts w:ascii="Times New Roman" w:hAnsi="Times New Roman" w:cs="Times New Roman"/>
        </w:rPr>
        <w:t xml:space="preserve">demonstrated the artistic possibilities of </w:t>
      </w:r>
      <w:r w:rsidR="005F5993" w:rsidRPr="00FD7BFB">
        <w:rPr>
          <w:rFonts w:ascii="Times New Roman" w:hAnsi="Times New Roman" w:cs="Times New Roman"/>
        </w:rPr>
        <w:t xml:space="preserve">an </w:t>
      </w:r>
      <w:r w:rsidR="000C52E2" w:rsidRPr="00FD7BFB">
        <w:rPr>
          <w:rFonts w:ascii="Times New Roman" w:hAnsi="Times New Roman" w:cs="Times New Roman"/>
        </w:rPr>
        <w:t>internationally recognized</w:t>
      </w:r>
      <w:r w:rsidR="002B5DB7" w:rsidRPr="00FD7BFB">
        <w:rPr>
          <w:rFonts w:ascii="Times New Roman" w:hAnsi="Times New Roman" w:cs="Times New Roman"/>
        </w:rPr>
        <w:t xml:space="preserve"> orchestra </w:t>
      </w:r>
      <w:r w:rsidR="005F5993" w:rsidRPr="00FD7BFB">
        <w:rPr>
          <w:rFonts w:ascii="Times New Roman" w:hAnsi="Times New Roman" w:cs="Times New Roman"/>
        </w:rPr>
        <w:t xml:space="preserve">principal performing </w:t>
      </w:r>
      <w:r w:rsidR="00DF6432" w:rsidRPr="00FD7BFB">
        <w:rPr>
          <w:rFonts w:ascii="Times New Roman" w:hAnsi="Times New Roman" w:cs="Times New Roman"/>
        </w:rPr>
        <w:t xml:space="preserve">with a university wind band </w:t>
      </w:r>
      <w:r w:rsidR="00DD0DB7" w:rsidRPr="00FD7BFB">
        <w:rPr>
          <w:rFonts w:ascii="Times New Roman" w:hAnsi="Times New Roman" w:cs="Times New Roman"/>
        </w:rPr>
        <w:t xml:space="preserve">at a </w:t>
      </w:r>
      <w:r w:rsidR="00DF6432" w:rsidRPr="00FD7BFB">
        <w:rPr>
          <w:rFonts w:ascii="Times New Roman" w:hAnsi="Times New Roman" w:cs="Times New Roman"/>
        </w:rPr>
        <w:t>national</w:t>
      </w:r>
      <w:r w:rsidR="00DD0DB7" w:rsidRPr="00FD7BFB">
        <w:rPr>
          <w:rFonts w:ascii="Times New Roman" w:hAnsi="Times New Roman" w:cs="Times New Roman"/>
        </w:rPr>
        <w:t xml:space="preserve"> conference</w:t>
      </w:r>
      <w:r w:rsidRPr="00FD7BFB">
        <w:rPr>
          <w:rFonts w:ascii="Times New Roman" w:hAnsi="Times New Roman" w:cs="Times New Roman"/>
        </w:rPr>
        <w:t xml:space="preserve">. </w:t>
      </w:r>
      <w:r w:rsidR="0043174E" w:rsidRPr="00FD7BFB">
        <w:rPr>
          <w:rFonts w:ascii="Times New Roman" w:hAnsi="Times New Roman" w:cs="Times New Roman"/>
        </w:rPr>
        <w:t>T</w:t>
      </w:r>
      <w:r w:rsidR="001B15AA" w:rsidRPr="00FD7BFB">
        <w:rPr>
          <w:rFonts w:ascii="Times New Roman" w:hAnsi="Times New Roman" w:cs="Times New Roman"/>
        </w:rPr>
        <w:t xml:space="preserve">he </w:t>
      </w:r>
      <w:r w:rsidR="000C52E2" w:rsidRPr="00FD7BFB">
        <w:rPr>
          <w:rFonts w:ascii="Times New Roman" w:hAnsi="Times New Roman" w:cs="Times New Roman"/>
        </w:rPr>
        <w:t>DePaul</w:t>
      </w:r>
      <w:r w:rsidR="001B15AA" w:rsidRPr="00FD7BFB">
        <w:rPr>
          <w:rFonts w:ascii="Times New Roman" w:hAnsi="Times New Roman" w:cs="Times New Roman"/>
        </w:rPr>
        <w:t xml:space="preserve"> </w:t>
      </w:r>
      <w:r w:rsidR="00452869" w:rsidRPr="00FD7BFB">
        <w:rPr>
          <w:rFonts w:ascii="Times New Roman" w:hAnsi="Times New Roman" w:cs="Times New Roman"/>
        </w:rPr>
        <w:t xml:space="preserve">University </w:t>
      </w:r>
      <w:r w:rsidR="001B15AA" w:rsidRPr="00FD7BFB">
        <w:rPr>
          <w:rFonts w:ascii="Times New Roman" w:hAnsi="Times New Roman" w:cs="Times New Roman"/>
        </w:rPr>
        <w:t xml:space="preserve">and </w:t>
      </w:r>
      <w:r w:rsidR="00E83703" w:rsidRPr="00FD7BFB">
        <w:rPr>
          <w:rFonts w:ascii="Times New Roman" w:hAnsi="Times New Roman" w:cs="Times New Roman"/>
        </w:rPr>
        <w:t xml:space="preserve">the </w:t>
      </w:r>
      <w:r w:rsidR="001B15AA" w:rsidRPr="00FD7BFB">
        <w:rPr>
          <w:rFonts w:ascii="Times New Roman" w:hAnsi="Times New Roman" w:cs="Times New Roman"/>
        </w:rPr>
        <w:t xml:space="preserve">University of New Mexico </w:t>
      </w:r>
      <w:r w:rsidR="00DD0DB7" w:rsidRPr="00FD7BFB">
        <w:rPr>
          <w:rFonts w:ascii="Times New Roman" w:hAnsi="Times New Roman" w:cs="Times New Roman"/>
        </w:rPr>
        <w:t xml:space="preserve">collaborations with notable soloists and composers </w:t>
      </w:r>
      <w:r w:rsidRPr="00FD7BFB">
        <w:rPr>
          <w:rFonts w:ascii="Times New Roman" w:hAnsi="Times New Roman" w:cs="Times New Roman"/>
        </w:rPr>
        <w:t>generated significant momentum for developing wind band literature with soloists</w:t>
      </w:r>
      <w:r w:rsidR="00DD0DB7" w:rsidRPr="00FD7BFB">
        <w:rPr>
          <w:rFonts w:ascii="Times New Roman" w:hAnsi="Times New Roman" w:cs="Times New Roman"/>
        </w:rPr>
        <w:t xml:space="preserve"> in a relatively brief period</w:t>
      </w:r>
      <w:r w:rsidR="000C52E2" w:rsidRPr="00FD7BFB">
        <w:rPr>
          <w:rFonts w:ascii="Times New Roman" w:hAnsi="Times New Roman" w:cs="Times New Roman"/>
        </w:rPr>
        <w:t>.</w:t>
      </w:r>
      <w:r w:rsidRPr="00FD7BFB">
        <w:rPr>
          <w:rFonts w:ascii="Times New Roman" w:hAnsi="Times New Roman" w:cs="Times New Roman"/>
        </w:rPr>
        <w:t xml:space="preserve"> </w:t>
      </w:r>
    </w:p>
    <w:p w14:paraId="7A7B448A" w14:textId="4001E2D8" w:rsidR="00306D5F" w:rsidRPr="00FD7BFB" w:rsidRDefault="00306D5F" w:rsidP="00306D5F">
      <w:pPr>
        <w:autoSpaceDE w:val="0"/>
        <w:autoSpaceDN w:val="0"/>
        <w:adjustRightInd w:val="0"/>
        <w:spacing w:line="480" w:lineRule="auto"/>
        <w:ind w:firstLine="720"/>
        <w:rPr>
          <w:rFonts w:ascii="Times New Roman" w:hAnsi="Times New Roman" w:cs="Times New Roman"/>
          <w:color w:val="000000"/>
        </w:rPr>
      </w:pPr>
      <w:r w:rsidRPr="00FD7BFB">
        <w:rPr>
          <w:rFonts w:ascii="Times New Roman" w:hAnsi="Times New Roman" w:cs="Times New Roman"/>
          <w:color w:val="000000"/>
        </w:rPr>
        <w:t>Following</w:t>
      </w:r>
      <w:r w:rsidR="00DB7B4E">
        <w:rPr>
          <w:rFonts w:ascii="Times New Roman" w:hAnsi="Times New Roman" w:cs="Times New Roman"/>
          <w:color w:val="000000"/>
        </w:rPr>
        <w:t xml:space="preserve"> the premiere of</w:t>
      </w:r>
      <w:r w:rsidRPr="00FD7BFB">
        <w:rPr>
          <w:rFonts w:ascii="Times New Roman" w:hAnsi="Times New Roman" w:cs="Times New Roman"/>
          <w:color w:val="000000"/>
        </w:rPr>
        <w:t xml:space="preserve"> </w:t>
      </w:r>
      <w:r w:rsidR="00C16790" w:rsidRPr="00FD7BFB">
        <w:rPr>
          <w:rFonts w:ascii="Times New Roman" w:hAnsi="Times New Roman" w:cs="Times New Roman"/>
          <w:i/>
          <w:iCs/>
          <w:color w:val="000000"/>
        </w:rPr>
        <w:t>Chronicles</w:t>
      </w:r>
      <w:r w:rsidR="00DB7B4E">
        <w:rPr>
          <w:rFonts w:ascii="Times New Roman" w:hAnsi="Times New Roman" w:cs="Times New Roman"/>
          <w:i/>
          <w:iCs/>
          <w:color w:val="000000"/>
        </w:rPr>
        <w:t xml:space="preserve"> </w:t>
      </w:r>
      <w:r w:rsidR="00C16790" w:rsidRPr="00FD7BFB">
        <w:rPr>
          <w:rFonts w:ascii="Times New Roman" w:hAnsi="Times New Roman" w:cs="Times New Roman"/>
          <w:color w:val="000000"/>
        </w:rPr>
        <w:t>at the 1999 CBDNA National Conference</w:t>
      </w:r>
      <w:r w:rsidRPr="00FD7BFB">
        <w:rPr>
          <w:rFonts w:ascii="Times New Roman" w:hAnsi="Times New Roman" w:cs="Times New Roman"/>
          <w:color w:val="000000"/>
        </w:rPr>
        <w:t xml:space="preserve">, subsequent </w:t>
      </w:r>
      <w:r w:rsidR="002B5DB7" w:rsidRPr="00FD7BFB">
        <w:rPr>
          <w:rFonts w:ascii="Times New Roman" w:hAnsi="Times New Roman" w:cs="Times New Roman"/>
          <w:color w:val="000000"/>
        </w:rPr>
        <w:t xml:space="preserve">premieres of wind band literature with soloists </w:t>
      </w:r>
      <w:r w:rsidR="000C52E2" w:rsidRPr="00FD7BFB">
        <w:rPr>
          <w:rFonts w:ascii="Times New Roman" w:hAnsi="Times New Roman" w:cs="Times New Roman"/>
          <w:color w:val="000000"/>
        </w:rPr>
        <w:t xml:space="preserve">ensued </w:t>
      </w:r>
      <w:r w:rsidR="002B5DB7" w:rsidRPr="00FD7BFB">
        <w:rPr>
          <w:rFonts w:ascii="Times New Roman" w:hAnsi="Times New Roman" w:cs="Times New Roman"/>
          <w:color w:val="000000"/>
        </w:rPr>
        <w:t>at national and regional conferences</w:t>
      </w:r>
      <w:r w:rsidR="0057387F" w:rsidRPr="00FD7BFB">
        <w:rPr>
          <w:rFonts w:ascii="Times New Roman" w:hAnsi="Times New Roman" w:cs="Times New Roman"/>
          <w:color w:val="000000"/>
        </w:rPr>
        <w:t>,</w:t>
      </w:r>
      <w:r w:rsidR="00DD0DB7" w:rsidRPr="00FD7BFB">
        <w:rPr>
          <w:rFonts w:ascii="Times New Roman" w:hAnsi="Times New Roman" w:cs="Times New Roman"/>
          <w:color w:val="000000"/>
        </w:rPr>
        <w:t xml:space="preserve"> </w:t>
      </w:r>
      <w:r w:rsidR="00A6405D" w:rsidRPr="00FD7BFB">
        <w:rPr>
          <w:rFonts w:ascii="Times New Roman" w:hAnsi="Times New Roman" w:cs="Times New Roman"/>
          <w:color w:val="000000"/>
        </w:rPr>
        <w:t xml:space="preserve">demonstrating </w:t>
      </w:r>
      <w:r w:rsidR="00DD0DB7" w:rsidRPr="00FD7BFB">
        <w:rPr>
          <w:rFonts w:ascii="Times New Roman" w:hAnsi="Times New Roman" w:cs="Times New Roman"/>
          <w:color w:val="000000"/>
        </w:rPr>
        <w:t>the artistic possibilities of the wind band solo genre</w:t>
      </w:r>
      <w:r w:rsidRPr="00FD7BFB">
        <w:rPr>
          <w:rFonts w:ascii="Times New Roman" w:hAnsi="Times New Roman" w:cs="Times New Roman"/>
          <w:color w:val="000000"/>
        </w:rPr>
        <w:t xml:space="preserve">, </w:t>
      </w:r>
      <w:r w:rsidR="002B5DB7" w:rsidRPr="00FD7BFB">
        <w:rPr>
          <w:rFonts w:ascii="Times New Roman" w:hAnsi="Times New Roman" w:cs="Times New Roman"/>
          <w:color w:val="000000"/>
        </w:rPr>
        <w:t xml:space="preserve">indicative of </w:t>
      </w:r>
      <w:r w:rsidRPr="00FD7BFB">
        <w:rPr>
          <w:rFonts w:ascii="Times New Roman" w:hAnsi="Times New Roman" w:cs="Times New Roman"/>
          <w:color w:val="000000"/>
        </w:rPr>
        <w:t xml:space="preserve">growing </w:t>
      </w:r>
      <w:r w:rsidR="002B5DB7" w:rsidRPr="00FD7BFB">
        <w:rPr>
          <w:rFonts w:ascii="Times New Roman" w:hAnsi="Times New Roman" w:cs="Times New Roman"/>
          <w:color w:val="000000"/>
        </w:rPr>
        <w:t xml:space="preserve">awareness </w:t>
      </w:r>
      <w:r w:rsidRPr="00FD7BFB">
        <w:rPr>
          <w:rFonts w:ascii="Times New Roman" w:hAnsi="Times New Roman" w:cs="Times New Roman"/>
          <w:color w:val="000000"/>
        </w:rPr>
        <w:t>of</w:t>
      </w:r>
      <w:r w:rsidR="002B5DB7" w:rsidRPr="00FD7BFB">
        <w:rPr>
          <w:rFonts w:ascii="Times New Roman" w:hAnsi="Times New Roman" w:cs="Times New Roman"/>
          <w:color w:val="000000"/>
        </w:rPr>
        <w:t xml:space="preserve"> the genre by conductors, composers, soloists, and audiences. Subsequent premieres </w:t>
      </w:r>
      <w:r w:rsidR="00745C5C" w:rsidRPr="00FD7BFB">
        <w:rPr>
          <w:rFonts w:ascii="Times New Roman" w:hAnsi="Times New Roman" w:cs="Times New Roman"/>
          <w:color w:val="000000"/>
        </w:rPr>
        <w:t xml:space="preserve">at national conferences </w:t>
      </w:r>
      <w:r w:rsidR="002B5DB7" w:rsidRPr="00FD7BFB">
        <w:rPr>
          <w:rFonts w:ascii="Times New Roman" w:hAnsi="Times New Roman" w:cs="Times New Roman"/>
          <w:color w:val="000000"/>
        </w:rPr>
        <w:t xml:space="preserve">include </w:t>
      </w:r>
      <w:r w:rsidR="00C81096" w:rsidRPr="00FD7BFB">
        <w:rPr>
          <w:rFonts w:ascii="Times New Roman" w:hAnsi="Times New Roman" w:cs="Times New Roman"/>
          <w:color w:val="000000"/>
        </w:rPr>
        <w:t xml:space="preserve">Susan Botti’s </w:t>
      </w:r>
      <w:r w:rsidR="00C81096" w:rsidRPr="00FD7BFB">
        <w:rPr>
          <w:rFonts w:ascii="Times New Roman" w:hAnsi="Times New Roman" w:cs="Times New Roman"/>
          <w:i/>
          <w:iCs/>
          <w:color w:val="000000"/>
        </w:rPr>
        <w:t xml:space="preserve">Cosmosis </w:t>
      </w:r>
      <w:r w:rsidR="00C81096" w:rsidRPr="00FD7BFB">
        <w:rPr>
          <w:rFonts w:ascii="Times New Roman" w:hAnsi="Times New Roman" w:cs="Times New Roman"/>
          <w:color w:val="000000"/>
        </w:rPr>
        <w:t xml:space="preserve">(2005) for soprano voice, wind ensemble, and women’s chorus and Michael Daugherty’s </w:t>
      </w:r>
      <w:r w:rsidR="00C81096" w:rsidRPr="00FD7BFB">
        <w:rPr>
          <w:rFonts w:ascii="Times New Roman" w:hAnsi="Times New Roman" w:cs="Times New Roman"/>
          <w:i/>
          <w:iCs/>
          <w:color w:val="000000"/>
        </w:rPr>
        <w:t xml:space="preserve">Brooklyn Bridge </w:t>
      </w:r>
      <w:r w:rsidR="00C81096" w:rsidRPr="00FD7BFB">
        <w:rPr>
          <w:rFonts w:ascii="Times New Roman" w:hAnsi="Times New Roman" w:cs="Times New Roman"/>
          <w:color w:val="000000"/>
        </w:rPr>
        <w:t xml:space="preserve">(2005) for clarinet and wind </w:t>
      </w:r>
      <w:r w:rsidR="00EB62D2" w:rsidRPr="00FD7BFB">
        <w:rPr>
          <w:rFonts w:ascii="Times New Roman" w:hAnsi="Times New Roman" w:cs="Times New Roman"/>
          <w:color w:val="000000"/>
        </w:rPr>
        <w:t>ensemble at the 2005 CBDNA National Conference in New York City,</w:t>
      </w:r>
      <w:r w:rsidR="00745C5C" w:rsidRPr="00FD7BFB">
        <w:rPr>
          <w:rFonts w:ascii="Times New Roman" w:hAnsi="Times New Roman" w:cs="Times New Roman"/>
          <w:color w:val="000000"/>
        </w:rPr>
        <w:t xml:space="preserve"> and </w:t>
      </w:r>
      <w:r w:rsidR="00C81096" w:rsidRPr="00FD7BFB">
        <w:rPr>
          <w:rFonts w:ascii="Times New Roman" w:hAnsi="Times New Roman" w:cs="Times New Roman"/>
          <w:color w:val="000000"/>
        </w:rPr>
        <w:t xml:space="preserve">Daugherty’s </w:t>
      </w:r>
      <w:r w:rsidR="00C81096" w:rsidRPr="00FD7BFB">
        <w:rPr>
          <w:rFonts w:ascii="Times New Roman" w:hAnsi="Times New Roman" w:cs="Times New Roman"/>
          <w:i/>
          <w:iCs/>
          <w:color w:val="000000"/>
        </w:rPr>
        <w:t xml:space="preserve">Raise the Roof </w:t>
      </w:r>
      <w:r w:rsidR="00C81096" w:rsidRPr="00FD7BFB">
        <w:rPr>
          <w:rFonts w:ascii="Times New Roman" w:hAnsi="Times New Roman" w:cs="Times New Roman"/>
          <w:color w:val="000000"/>
        </w:rPr>
        <w:t>(2007) for timpani and symphonic band at the 2007</w:t>
      </w:r>
      <w:r w:rsidR="00EB62D2" w:rsidRPr="00FD7BFB">
        <w:rPr>
          <w:rFonts w:ascii="Times New Roman" w:hAnsi="Times New Roman" w:cs="Times New Roman"/>
          <w:color w:val="000000"/>
        </w:rPr>
        <w:t xml:space="preserve"> CBDNA National Conference in Ann Arbor</w:t>
      </w:r>
      <w:r w:rsidRPr="00FD7BFB">
        <w:rPr>
          <w:rFonts w:ascii="Times New Roman" w:hAnsi="Times New Roman" w:cs="Times New Roman"/>
          <w:color w:val="000000"/>
        </w:rPr>
        <w:t>, Michigan.</w:t>
      </w:r>
      <w:r w:rsidR="00DD0DB7" w:rsidRPr="00FD7BFB">
        <w:rPr>
          <w:rFonts w:ascii="Times New Roman" w:hAnsi="Times New Roman" w:cs="Times New Roman"/>
          <w:color w:val="000000"/>
        </w:rPr>
        <w:t xml:space="preserve"> The</w:t>
      </w:r>
      <w:r w:rsidR="008A59CC" w:rsidRPr="00FD7BFB">
        <w:rPr>
          <w:rFonts w:ascii="Times New Roman" w:hAnsi="Times New Roman" w:cs="Times New Roman"/>
          <w:color w:val="000000"/>
        </w:rPr>
        <w:t xml:space="preserve"> premiere performances of these four solo works </w:t>
      </w:r>
      <w:r w:rsidR="00E801C5">
        <w:rPr>
          <w:rFonts w:ascii="Times New Roman" w:hAnsi="Times New Roman" w:cs="Times New Roman"/>
          <w:color w:val="000000"/>
        </w:rPr>
        <w:t xml:space="preserve">in </w:t>
      </w:r>
      <w:r w:rsidR="00E801C5" w:rsidRPr="00FD7BFB">
        <w:rPr>
          <w:rFonts w:ascii="Times New Roman" w:hAnsi="Times New Roman" w:cs="Times New Roman"/>
          <w:color w:val="000000"/>
        </w:rPr>
        <w:t xml:space="preserve">rapid sequence </w:t>
      </w:r>
      <w:r w:rsidR="008A59CC" w:rsidRPr="00FD7BFB">
        <w:rPr>
          <w:rFonts w:ascii="Times New Roman" w:hAnsi="Times New Roman" w:cs="Times New Roman"/>
          <w:color w:val="000000"/>
        </w:rPr>
        <w:t xml:space="preserve">at national conferences </w:t>
      </w:r>
      <w:r w:rsidR="008A59CC" w:rsidRPr="00FD7BFB">
        <w:rPr>
          <w:rFonts w:ascii="Times New Roman" w:hAnsi="Times New Roman" w:cs="Times New Roman"/>
          <w:color w:val="000000"/>
        </w:rPr>
        <w:lastRenderedPageBreak/>
        <w:t xml:space="preserve">and the willingness of notable soloists to collaborate with wind bands demonstrate how fertile the genre was in the immediate years </w:t>
      </w:r>
      <w:r w:rsidR="00A44292">
        <w:rPr>
          <w:rFonts w:ascii="Times New Roman" w:hAnsi="Times New Roman" w:cs="Times New Roman"/>
          <w:color w:val="000000"/>
        </w:rPr>
        <w:t xml:space="preserve">before </w:t>
      </w:r>
      <w:r w:rsidR="008A59CC" w:rsidRPr="00FD7BFB">
        <w:rPr>
          <w:rFonts w:ascii="Times New Roman" w:hAnsi="Times New Roman" w:cs="Times New Roman"/>
          <w:color w:val="000000"/>
        </w:rPr>
        <w:t xml:space="preserve">the premiere of </w:t>
      </w:r>
      <w:r w:rsidR="008A59CC" w:rsidRPr="00FD7BFB">
        <w:rPr>
          <w:rFonts w:ascii="Times New Roman" w:hAnsi="Times New Roman" w:cs="Times New Roman"/>
          <w:i/>
          <w:iCs/>
          <w:color w:val="000000"/>
        </w:rPr>
        <w:t>Concerto Gaucho</w:t>
      </w:r>
      <w:r w:rsidR="008A59CC" w:rsidRPr="00FD7BFB">
        <w:rPr>
          <w:rFonts w:ascii="Times New Roman" w:hAnsi="Times New Roman" w:cs="Times New Roman"/>
          <w:color w:val="000000"/>
        </w:rPr>
        <w:t xml:space="preserve">. </w:t>
      </w:r>
    </w:p>
    <w:p w14:paraId="5532BF6F" w14:textId="3193ABEA" w:rsidR="002E18EF" w:rsidRPr="00FD7BFB" w:rsidRDefault="004D37C4" w:rsidP="00306D5F">
      <w:pPr>
        <w:autoSpaceDE w:val="0"/>
        <w:autoSpaceDN w:val="0"/>
        <w:adjustRightInd w:val="0"/>
        <w:spacing w:line="480" w:lineRule="auto"/>
        <w:ind w:firstLine="720"/>
        <w:rPr>
          <w:rFonts w:ascii="Times New Roman" w:hAnsi="Times New Roman" w:cs="Times New Roman"/>
          <w:color w:val="000000"/>
        </w:rPr>
      </w:pPr>
      <w:r w:rsidRPr="00FD7BFB">
        <w:rPr>
          <w:rFonts w:ascii="Times New Roman" w:hAnsi="Times New Roman" w:cs="Times New Roman"/>
          <w:i/>
          <w:iCs/>
          <w:color w:val="000000"/>
        </w:rPr>
        <w:t xml:space="preserve">Concerto Gaucho </w:t>
      </w:r>
      <w:r w:rsidRPr="00FD7BFB">
        <w:rPr>
          <w:rFonts w:ascii="Times New Roman" w:hAnsi="Times New Roman" w:cs="Times New Roman"/>
          <w:color w:val="000000"/>
        </w:rPr>
        <w:t xml:space="preserve">historically provides momentum to the development of wind band literature with soloists by adding an original work </w:t>
      </w:r>
      <w:r w:rsidR="0057387F" w:rsidRPr="00FD7BFB">
        <w:rPr>
          <w:rFonts w:ascii="Times New Roman" w:hAnsi="Times New Roman" w:cs="Times New Roman"/>
          <w:color w:val="000000"/>
        </w:rPr>
        <w:t>demonstrating</w:t>
      </w:r>
      <w:r w:rsidRPr="00FD7BFB">
        <w:rPr>
          <w:rFonts w:ascii="Times New Roman" w:hAnsi="Times New Roman" w:cs="Times New Roman"/>
          <w:color w:val="000000"/>
        </w:rPr>
        <w:t xml:space="preserve"> the artistic possibilities of the wind band collaborating with soloists as an equal and artistic voice.</w:t>
      </w:r>
      <w:r w:rsidR="007175A6" w:rsidRPr="00FD7BFB">
        <w:rPr>
          <w:rFonts w:ascii="Times New Roman" w:hAnsi="Times New Roman" w:cs="Times New Roman"/>
          <w:color w:val="000000"/>
        </w:rPr>
        <w:t xml:space="preserve"> Following </w:t>
      </w:r>
      <w:r w:rsidR="007175A6" w:rsidRPr="00FD7BFB">
        <w:rPr>
          <w:rFonts w:ascii="Times New Roman" w:hAnsi="Times New Roman" w:cs="Times New Roman"/>
          <w:i/>
          <w:iCs/>
          <w:color w:val="000000"/>
        </w:rPr>
        <w:t xml:space="preserve">Concerto Gaucho’s </w:t>
      </w:r>
      <w:r w:rsidR="007175A6" w:rsidRPr="00FD7BFB">
        <w:rPr>
          <w:rFonts w:ascii="Times New Roman" w:hAnsi="Times New Roman" w:cs="Times New Roman"/>
          <w:color w:val="000000"/>
        </w:rPr>
        <w:t xml:space="preserve">premiere, </w:t>
      </w:r>
      <w:r w:rsidR="007175A6" w:rsidRPr="00FD7BFB">
        <w:rPr>
          <w:rFonts w:ascii="Times New Roman" w:hAnsi="Times New Roman" w:cs="Times New Roman"/>
        </w:rPr>
        <w:t xml:space="preserve">solo literature with renowned soloists </w:t>
      </w:r>
      <w:r w:rsidR="00306D5F" w:rsidRPr="00FD7BFB">
        <w:rPr>
          <w:rFonts w:ascii="Times New Roman" w:hAnsi="Times New Roman" w:cs="Times New Roman"/>
        </w:rPr>
        <w:t xml:space="preserve">continued to </w:t>
      </w:r>
      <w:r w:rsidR="00745C5C" w:rsidRPr="00FD7BFB">
        <w:rPr>
          <w:rFonts w:ascii="Times New Roman" w:hAnsi="Times New Roman" w:cs="Times New Roman"/>
        </w:rPr>
        <w:t>p</w:t>
      </w:r>
      <w:r w:rsidR="00306D5F" w:rsidRPr="00FD7BFB">
        <w:rPr>
          <w:rFonts w:ascii="Times New Roman" w:hAnsi="Times New Roman" w:cs="Times New Roman"/>
        </w:rPr>
        <w:t>remiere</w:t>
      </w:r>
      <w:r w:rsidR="007175A6" w:rsidRPr="00FD7BFB">
        <w:rPr>
          <w:rFonts w:ascii="Times New Roman" w:hAnsi="Times New Roman" w:cs="Times New Roman"/>
        </w:rPr>
        <w:t xml:space="preserve"> at </w:t>
      </w:r>
      <w:r w:rsidR="00745C5C" w:rsidRPr="00FD7BFB">
        <w:rPr>
          <w:rFonts w:ascii="Times New Roman" w:hAnsi="Times New Roman" w:cs="Times New Roman"/>
        </w:rPr>
        <w:t>major professional conferences</w:t>
      </w:r>
      <w:r w:rsidRPr="00FD7BFB">
        <w:rPr>
          <w:rFonts w:ascii="Times New Roman" w:hAnsi="Times New Roman" w:cs="Times New Roman"/>
        </w:rPr>
        <w:t>,</w:t>
      </w:r>
      <w:r w:rsidR="00745C5C" w:rsidRPr="00FD7BFB">
        <w:rPr>
          <w:rFonts w:ascii="Times New Roman" w:hAnsi="Times New Roman" w:cs="Times New Roman"/>
        </w:rPr>
        <w:t xml:space="preserve"> </w:t>
      </w:r>
      <w:r w:rsidR="007175A6" w:rsidRPr="00FD7BFB">
        <w:rPr>
          <w:rFonts w:ascii="Times New Roman" w:hAnsi="Times New Roman" w:cs="Times New Roman"/>
        </w:rPr>
        <w:t xml:space="preserve">signaling the genre’s </w:t>
      </w:r>
      <w:r w:rsidR="00937CDB" w:rsidRPr="00FD7BFB">
        <w:rPr>
          <w:rFonts w:ascii="Times New Roman" w:hAnsi="Times New Roman" w:cs="Times New Roman"/>
        </w:rPr>
        <w:t xml:space="preserve">growing </w:t>
      </w:r>
      <w:r w:rsidR="007175A6" w:rsidRPr="00FD7BFB">
        <w:rPr>
          <w:rFonts w:ascii="Times New Roman" w:hAnsi="Times New Roman" w:cs="Times New Roman"/>
        </w:rPr>
        <w:t xml:space="preserve">significance in the development of original wind band literature. Some </w:t>
      </w:r>
      <w:r w:rsidR="004B7959" w:rsidRPr="00FD7BFB">
        <w:rPr>
          <w:rFonts w:ascii="Times New Roman" w:hAnsi="Times New Roman" w:cs="Times New Roman"/>
        </w:rPr>
        <w:t xml:space="preserve">examples </w:t>
      </w:r>
      <w:r w:rsidR="007175A6" w:rsidRPr="00FD7BFB">
        <w:rPr>
          <w:rFonts w:ascii="Times New Roman" w:hAnsi="Times New Roman" w:cs="Times New Roman"/>
        </w:rPr>
        <w:t xml:space="preserve">of premiere performances at professional conferences include </w:t>
      </w:r>
      <w:r w:rsidR="00306D5F" w:rsidRPr="00FD7BFB">
        <w:rPr>
          <w:rFonts w:ascii="Times New Roman" w:hAnsi="Times New Roman" w:cs="Times New Roman"/>
          <w:color w:val="000000"/>
        </w:rPr>
        <w:t xml:space="preserve">Carter Pann’s </w:t>
      </w:r>
      <w:r w:rsidR="00306D5F" w:rsidRPr="00FD7BFB">
        <w:rPr>
          <w:rFonts w:ascii="Times New Roman" w:hAnsi="Times New Roman" w:cs="Times New Roman"/>
          <w:i/>
          <w:iCs/>
          <w:color w:val="000000"/>
        </w:rPr>
        <w:t xml:space="preserve">Concerto Logic (2007) </w:t>
      </w:r>
      <w:r w:rsidR="00306D5F" w:rsidRPr="00FD7BFB">
        <w:rPr>
          <w:rFonts w:ascii="Times New Roman" w:hAnsi="Times New Roman" w:cs="Times New Roman"/>
          <w:color w:val="000000"/>
        </w:rPr>
        <w:t>for piano and wind symphony</w:t>
      </w:r>
      <w:r w:rsidR="00306D5F" w:rsidRPr="00FD7BFB">
        <w:rPr>
          <w:rFonts w:ascii="Times New Roman" w:hAnsi="Times New Roman" w:cs="Times New Roman"/>
          <w:i/>
          <w:iCs/>
          <w:color w:val="000000"/>
        </w:rPr>
        <w:t xml:space="preserve"> </w:t>
      </w:r>
      <w:r w:rsidR="00306D5F" w:rsidRPr="00FD7BFB">
        <w:rPr>
          <w:rFonts w:ascii="Times New Roman" w:hAnsi="Times New Roman" w:cs="Times New Roman"/>
          <w:color w:val="000000"/>
        </w:rPr>
        <w:t xml:space="preserve">and Verena Mösenbichler-Bryant’s transcription of John Corigliano’s </w:t>
      </w:r>
      <w:r w:rsidR="00306D5F" w:rsidRPr="00FD7BFB">
        <w:rPr>
          <w:rFonts w:ascii="Times New Roman" w:hAnsi="Times New Roman" w:cs="Times New Roman"/>
          <w:i/>
          <w:iCs/>
          <w:color w:val="000000"/>
        </w:rPr>
        <w:t xml:space="preserve">Mr. Tambourine Man: Seven Poems of Bob Dylan for Soprano Voice and Wind Ensemble </w:t>
      </w:r>
      <w:r w:rsidR="00306D5F" w:rsidRPr="00FD7BFB">
        <w:rPr>
          <w:rFonts w:ascii="Times New Roman" w:hAnsi="Times New Roman" w:cs="Times New Roman"/>
          <w:color w:val="000000"/>
        </w:rPr>
        <w:t>(2009)</w:t>
      </w:r>
      <w:r w:rsidR="006D430F">
        <w:rPr>
          <w:rStyle w:val="FootnoteReference"/>
          <w:rFonts w:ascii="Times New Roman" w:hAnsi="Times New Roman" w:cs="Times New Roman"/>
          <w:color w:val="000000"/>
        </w:rPr>
        <w:footnoteReference w:id="43"/>
      </w:r>
      <w:r w:rsidR="00E801C5">
        <w:rPr>
          <w:rFonts w:ascii="Times New Roman" w:hAnsi="Times New Roman" w:cs="Times New Roman"/>
          <w:color w:val="000000"/>
        </w:rPr>
        <w:t xml:space="preserve"> </w:t>
      </w:r>
      <w:r w:rsidR="00306D5F" w:rsidRPr="00FD7BFB">
        <w:rPr>
          <w:rFonts w:ascii="Times New Roman" w:hAnsi="Times New Roman" w:cs="Times New Roman"/>
          <w:color w:val="000000"/>
        </w:rPr>
        <w:t xml:space="preserve">at the 2009 CBDNA National Conference in Austin, Texas, John Mackey’s </w:t>
      </w:r>
      <w:r w:rsidR="00306D5F" w:rsidRPr="00FD7BFB">
        <w:rPr>
          <w:rFonts w:ascii="Times New Roman" w:hAnsi="Times New Roman" w:cs="Times New Roman"/>
          <w:i/>
          <w:iCs/>
          <w:color w:val="000000"/>
        </w:rPr>
        <w:t>Harvest: Concerto for Trombone</w:t>
      </w:r>
      <w:r w:rsidR="00306D5F" w:rsidRPr="00FD7BFB">
        <w:rPr>
          <w:rFonts w:ascii="Times New Roman" w:hAnsi="Times New Roman" w:cs="Times New Roman"/>
          <w:color w:val="000000"/>
        </w:rPr>
        <w:t xml:space="preserve"> (2009) for Joseph Alessi at the University of Washington in 2011</w:t>
      </w:r>
      <w:r w:rsidR="00745C5C" w:rsidRPr="00FD7BFB">
        <w:rPr>
          <w:rFonts w:ascii="Times New Roman" w:hAnsi="Times New Roman" w:cs="Times New Roman"/>
          <w:color w:val="000000"/>
        </w:rPr>
        <w:t>,</w:t>
      </w:r>
      <w:r w:rsidR="00306D5F" w:rsidRPr="00FD7BFB">
        <w:rPr>
          <w:rFonts w:ascii="Times New Roman" w:hAnsi="Times New Roman" w:cs="Times New Roman"/>
          <w:color w:val="000000"/>
        </w:rPr>
        <w:t xml:space="preserve"> and Steven Bryant’s </w:t>
      </w:r>
      <w:r w:rsidR="00306D5F" w:rsidRPr="00FD7BFB">
        <w:rPr>
          <w:rFonts w:ascii="Times New Roman" w:hAnsi="Times New Roman" w:cs="Times New Roman"/>
          <w:i/>
          <w:iCs/>
          <w:color w:val="000000"/>
        </w:rPr>
        <w:t xml:space="preserve">Concerto for Alto Saxophone </w:t>
      </w:r>
      <w:r w:rsidR="00306D5F" w:rsidRPr="00FD7BFB">
        <w:rPr>
          <w:rFonts w:ascii="Times New Roman" w:hAnsi="Times New Roman" w:cs="Times New Roman"/>
          <w:color w:val="000000"/>
        </w:rPr>
        <w:t>(2014) for Joseph Lulloff at the North American Saxophone Alliance Conference at the University of Oklahoma in 2015.</w:t>
      </w:r>
      <w:r w:rsidR="00306D5F" w:rsidRPr="00FD7BFB">
        <w:rPr>
          <w:rStyle w:val="FootnoteReference"/>
          <w:rFonts w:ascii="Times New Roman" w:hAnsi="Times New Roman" w:cs="Times New Roman"/>
          <w:color w:val="000000"/>
        </w:rPr>
        <w:footnoteReference w:id="44"/>
      </w:r>
      <w:r w:rsidR="00773BF0">
        <w:rPr>
          <w:rFonts w:ascii="Times New Roman" w:hAnsi="Times New Roman" w:cs="Times New Roman"/>
          <w:color w:val="000000"/>
        </w:rPr>
        <w:t xml:space="preserve"> A complete list of premiere performances of original wind band literature with soloists </w:t>
      </w:r>
      <w:r w:rsidR="00A16BBA">
        <w:rPr>
          <w:rFonts w:ascii="Times New Roman" w:hAnsi="Times New Roman" w:cs="Times New Roman"/>
          <w:color w:val="000000"/>
        </w:rPr>
        <w:t xml:space="preserve">since 1990 </w:t>
      </w:r>
      <w:r w:rsidR="00773BF0">
        <w:rPr>
          <w:rFonts w:ascii="Times New Roman" w:hAnsi="Times New Roman" w:cs="Times New Roman"/>
          <w:color w:val="000000"/>
        </w:rPr>
        <w:t>at the bi-annual CBDNA National Conference is included in Appendix C.</w:t>
      </w:r>
    </w:p>
    <w:p w14:paraId="09E13577" w14:textId="1234D25A" w:rsidR="007175A6" w:rsidRPr="00FD7BFB" w:rsidRDefault="007175A6" w:rsidP="00306D5F">
      <w:pPr>
        <w:autoSpaceDE w:val="0"/>
        <w:autoSpaceDN w:val="0"/>
        <w:adjustRightInd w:val="0"/>
        <w:spacing w:line="480" w:lineRule="auto"/>
        <w:ind w:firstLine="720"/>
        <w:rPr>
          <w:rFonts w:ascii="Times New Roman" w:hAnsi="Times New Roman" w:cs="Times New Roman"/>
          <w:color w:val="000000"/>
        </w:rPr>
      </w:pPr>
      <w:r w:rsidRPr="00FD7BFB">
        <w:rPr>
          <w:rFonts w:ascii="Times New Roman" w:hAnsi="Times New Roman" w:cs="Times New Roman"/>
          <w:color w:val="000000"/>
        </w:rPr>
        <w:t xml:space="preserve">Following the untimely passing of </w:t>
      </w:r>
      <w:r w:rsidR="00564E53" w:rsidRPr="00FD7BFB">
        <w:rPr>
          <w:rFonts w:ascii="Times New Roman" w:hAnsi="Times New Roman" w:cs="Times New Roman"/>
          <w:color w:val="000000"/>
        </w:rPr>
        <w:t xml:space="preserve">University of New Mexico </w:t>
      </w:r>
      <w:r w:rsidRPr="00FD7BFB">
        <w:rPr>
          <w:rFonts w:ascii="Times New Roman" w:hAnsi="Times New Roman" w:cs="Times New Roman"/>
          <w:color w:val="000000"/>
        </w:rPr>
        <w:t>conductor Eric Rombach-Kendall in 2022, composers, conductors, and performers memorialize</w:t>
      </w:r>
      <w:r w:rsidR="000C52E2" w:rsidRPr="00FD7BFB">
        <w:rPr>
          <w:rFonts w:ascii="Times New Roman" w:hAnsi="Times New Roman" w:cs="Times New Roman"/>
          <w:color w:val="000000"/>
        </w:rPr>
        <w:t>d Rombach-Kendall’s</w:t>
      </w:r>
      <w:r w:rsidRPr="00FD7BFB">
        <w:rPr>
          <w:rFonts w:ascii="Times New Roman" w:hAnsi="Times New Roman" w:cs="Times New Roman"/>
          <w:color w:val="000000"/>
        </w:rPr>
        <w:t xml:space="preserve"> legacy </w:t>
      </w:r>
      <w:r w:rsidR="000C256F" w:rsidRPr="00FD7BFB">
        <w:rPr>
          <w:rFonts w:ascii="Times New Roman" w:hAnsi="Times New Roman" w:cs="Times New Roman"/>
          <w:color w:val="000000"/>
        </w:rPr>
        <w:t>of</w:t>
      </w:r>
      <w:r w:rsidR="000C52E2" w:rsidRPr="00FD7BFB">
        <w:rPr>
          <w:rFonts w:ascii="Times New Roman" w:hAnsi="Times New Roman" w:cs="Times New Roman"/>
          <w:color w:val="000000"/>
        </w:rPr>
        <w:t xml:space="preserve"> developing the </w:t>
      </w:r>
      <w:r w:rsidR="00745C5C" w:rsidRPr="00FD7BFB">
        <w:rPr>
          <w:rFonts w:ascii="Times New Roman" w:hAnsi="Times New Roman" w:cs="Times New Roman"/>
          <w:color w:val="000000"/>
        </w:rPr>
        <w:t>solo genre</w:t>
      </w:r>
      <w:r w:rsidR="000C52E2" w:rsidRPr="00FD7BFB">
        <w:rPr>
          <w:rFonts w:ascii="Times New Roman" w:hAnsi="Times New Roman" w:cs="Times New Roman"/>
          <w:color w:val="000000"/>
        </w:rPr>
        <w:t xml:space="preserve"> </w:t>
      </w:r>
      <w:r w:rsidRPr="00FD7BFB">
        <w:rPr>
          <w:rFonts w:ascii="Times New Roman" w:hAnsi="Times New Roman" w:cs="Times New Roman"/>
          <w:color w:val="000000"/>
        </w:rPr>
        <w:t xml:space="preserve">through a consortium-driven </w:t>
      </w:r>
      <w:r w:rsidRPr="00FD7BFB">
        <w:rPr>
          <w:rFonts w:ascii="Times New Roman" w:hAnsi="Times New Roman" w:cs="Times New Roman"/>
          <w:color w:val="000000"/>
        </w:rPr>
        <w:lastRenderedPageBreak/>
        <w:t>composition for wind band and soloists</w:t>
      </w:r>
      <w:r w:rsidR="00745C5C" w:rsidRPr="00FD7BFB">
        <w:rPr>
          <w:rFonts w:ascii="Times New Roman" w:hAnsi="Times New Roman" w:cs="Times New Roman"/>
          <w:color w:val="000000"/>
        </w:rPr>
        <w:t xml:space="preserve">, </w:t>
      </w:r>
      <w:r w:rsidRPr="00FD7BFB">
        <w:rPr>
          <w:rFonts w:ascii="Times New Roman" w:hAnsi="Times New Roman" w:cs="Times New Roman"/>
          <w:i/>
          <w:iCs/>
          <w:color w:val="000000"/>
        </w:rPr>
        <w:t xml:space="preserve">Triptych for Trumpet, Trombone, and Wind Symphony </w:t>
      </w:r>
      <w:r w:rsidRPr="00FD7BFB">
        <w:rPr>
          <w:rFonts w:ascii="Times New Roman" w:hAnsi="Times New Roman" w:cs="Times New Roman"/>
          <w:color w:val="000000"/>
        </w:rPr>
        <w:t>(2022) by Joseph Turrin</w:t>
      </w:r>
      <w:r w:rsidR="00745C5C" w:rsidRPr="00FD7BFB">
        <w:rPr>
          <w:rFonts w:ascii="Times New Roman" w:hAnsi="Times New Roman" w:cs="Times New Roman"/>
          <w:color w:val="000000"/>
        </w:rPr>
        <w:t xml:space="preserve">. </w:t>
      </w:r>
      <w:r w:rsidR="00745C5C" w:rsidRPr="00FD7BFB">
        <w:rPr>
          <w:rFonts w:ascii="Times New Roman" w:hAnsi="Times New Roman" w:cs="Times New Roman"/>
          <w:i/>
          <w:iCs/>
          <w:color w:val="000000"/>
        </w:rPr>
        <w:t>Triptych</w:t>
      </w:r>
      <w:r w:rsidRPr="00FD7BFB">
        <w:rPr>
          <w:rFonts w:ascii="Times New Roman" w:hAnsi="Times New Roman" w:cs="Times New Roman"/>
          <w:color w:val="000000"/>
        </w:rPr>
        <w:t xml:space="preserve"> received its premiere at the 2023 CBDNA National Con</w:t>
      </w:r>
      <w:r w:rsidR="00DB7B4E">
        <w:rPr>
          <w:rFonts w:ascii="Times New Roman" w:hAnsi="Times New Roman" w:cs="Times New Roman"/>
          <w:color w:val="000000"/>
        </w:rPr>
        <w:t>ference</w:t>
      </w:r>
      <w:r w:rsidRPr="00FD7BFB">
        <w:rPr>
          <w:rFonts w:ascii="Times New Roman" w:hAnsi="Times New Roman" w:cs="Times New Roman"/>
          <w:color w:val="000000"/>
        </w:rPr>
        <w:t xml:space="preserve"> in Athens, Georgia</w:t>
      </w:r>
      <w:r w:rsidR="000C256F" w:rsidRPr="00FD7BFB">
        <w:rPr>
          <w:rFonts w:ascii="Times New Roman" w:hAnsi="Times New Roman" w:cs="Times New Roman"/>
          <w:color w:val="000000"/>
        </w:rPr>
        <w:t>,</w:t>
      </w:r>
      <w:r w:rsidRPr="00FD7BFB">
        <w:rPr>
          <w:rFonts w:ascii="Times New Roman" w:hAnsi="Times New Roman" w:cs="Times New Roman"/>
          <w:color w:val="000000"/>
        </w:rPr>
        <w:t xml:space="preserve"> performed by </w:t>
      </w:r>
      <w:r w:rsidR="004F29E1" w:rsidRPr="00FD7BFB">
        <w:rPr>
          <w:rFonts w:ascii="Times New Roman" w:hAnsi="Times New Roman" w:cs="Times New Roman"/>
          <w:color w:val="000000"/>
        </w:rPr>
        <w:t xml:space="preserve">New York Philharmonic </w:t>
      </w:r>
      <w:r w:rsidR="006D430F">
        <w:rPr>
          <w:rFonts w:ascii="Times New Roman" w:hAnsi="Times New Roman" w:cs="Times New Roman"/>
          <w:color w:val="000000"/>
        </w:rPr>
        <w:t>trumpet and trombone p</w:t>
      </w:r>
      <w:r w:rsidR="004F29E1" w:rsidRPr="00FD7BFB">
        <w:rPr>
          <w:rFonts w:ascii="Times New Roman" w:hAnsi="Times New Roman" w:cs="Times New Roman"/>
          <w:color w:val="000000"/>
        </w:rPr>
        <w:t>rincipals</w:t>
      </w:r>
      <w:r w:rsidRPr="00FD7BFB">
        <w:rPr>
          <w:rFonts w:ascii="Times New Roman" w:hAnsi="Times New Roman" w:cs="Times New Roman"/>
          <w:color w:val="000000"/>
        </w:rPr>
        <w:t xml:space="preserve"> </w:t>
      </w:r>
      <w:r w:rsidR="00564E53" w:rsidRPr="00FD7BFB">
        <w:rPr>
          <w:rFonts w:ascii="Times New Roman" w:hAnsi="Times New Roman" w:cs="Times New Roman"/>
          <w:color w:val="000000"/>
        </w:rPr>
        <w:t>Christopher Martin</w:t>
      </w:r>
      <w:r w:rsidR="006D430F">
        <w:rPr>
          <w:rFonts w:ascii="Times New Roman" w:hAnsi="Times New Roman" w:cs="Times New Roman"/>
          <w:color w:val="000000"/>
        </w:rPr>
        <w:t xml:space="preserve"> and </w:t>
      </w:r>
      <w:r w:rsidRPr="00FD7BFB">
        <w:rPr>
          <w:rFonts w:ascii="Times New Roman" w:hAnsi="Times New Roman" w:cs="Times New Roman"/>
          <w:color w:val="000000"/>
        </w:rPr>
        <w:t>Joseph Alessi</w:t>
      </w:r>
      <w:r w:rsidR="00564E53" w:rsidRPr="00FD7BFB">
        <w:rPr>
          <w:rFonts w:ascii="Times New Roman" w:hAnsi="Times New Roman" w:cs="Times New Roman"/>
          <w:color w:val="000000"/>
        </w:rPr>
        <w:t xml:space="preserve"> </w:t>
      </w:r>
      <w:r w:rsidRPr="00FD7BFB">
        <w:rPr>
          <w:rFonts w:ascii="Times New Roman" w:hAnsi="Times New Roman" w:cs="Times New Roman"/>
          <w:color w:val="000000"/>
        </w:rPr>
        <w:t>and the University of Georgia Wind Ensemble</w:t>
      </w:r>
      <w:r w:rsidR="00550435">
        <w:rPr>
          <w:rFonts w:ascii="Times New Roman" w:hAnsi="Times New Roman" w:cs="Times New Roman"/>
          <w:color w:val="000000"/>
        </w:rPr>
        <w:t xml:space="preserve"> under the direction of </w:t>
      </w:r>
      <w:r w:rsidR="00550435" w:rsidRPr="00550435">
        <w:rPr>
          <w:rFonts w:ascii="Times New Roman" w:hAnsi="Times New Roman" w:cs="Times New Roman"/>
          <w:color w:val="000000"/>
        </w:rPr>
        <w:t>Nicholas Enrico Williams</w:t>
      </w:r>
      <w:r w:rsidRPr="00FD7BFB">
        <w:rPr>
          <w:rFonts w:ascii="Times New Roman" w:hAnsi="Times New Roman" w:cs="Times New Roman"/>
          <w:color w:val="000000"/>
        </w:rPr>
        <w:t xml:space="preserve">. </w:t>
      </w:r>
      <w:r w:rsidR="000C52E2" w:rsidRPr="00FD7BFB">
        <w:rPr>
          <w:rFonts w:ascii="Times New Roman" w:hAnsi="Times New Roman" w:cs="Times New Roman"/>
          <w:color w:val="000000"/>
        </w:rPr>
        <w:t xml:space="preserve">This initiative </w:t>
      </w:r>
      <w:r w:rsidR="000C256F" w:rsidRPr="00FD7BFB">
        <w:rPr>
          <w:rFonts w:ascii="Times New Roman" w:hAnsi="Times New Roman" w:cs="Times New Roman"/>
          <w:color w:val="000000"/>
        </w:rPr>
        <w:t>indicates</w:t>
      </w:r>
      <w:r w:rsidR="002F76B5" w:rsidRPr="00FD7BFB">
        <w:rPr>
          <w:rFonts w:ascii="Times New Roman" w:hAnsi="Times New Roman" w:cs="Times New Roman"/>
          <w:color w:val="000000"/>
        </w:rPr>
        <w:t xml:space="preserve"> the ongoing commitment to develop</w:t>
      </w:r>
      <w:r w:rsidR="00745C5C" w:rsidRPr="00FD7BFB">
        <w:rPr>
          <w:rFonts w:ascii="Times New Roman" w:hAnsi="Times New Roman" w:cs="Times New Roman"/>
          <w:color w:val="000000"/>
        </w:rPr>
        <w:t>ing</w:t>
      </w:r>
      <w:r w:rsidR="000C52E2" w:rsidRPr="00FD7BFB">
        <w:rPr>
          <w:rFonts w:ascii="Times New Roman" w:hAnsi="Times New Roman" w:cs="Times New Roman"/>
          <w:color w:val="000000"/>
        </w:rPr>
        <w:t xml:space="preserve"> wind band </w:t>
      </w:r>
      <w:r w:rsidR="002F76B5" w:rsidRPr="00FD7BFB">
        <w:rPr>
          <w:rFonts w:ascii="Times New Roman" w:hAnsi="Times New Roman" w:cs="Times New Roman"/>
          <w:color w:val="000000"/>
        </w:rPr>
        <w:t>literature with soloists</w:t>
      </w:r>
      <w:r w:rsidR="000C52E2" w:rsidRPr="00FD7BFB">
        <w:rPr>
          <w:rFonts w:ascii="Times New Roman" w:hAnsi="Times New Roman" w:cs="Times New Roman"/>
          <w:color w:val="000000"/>
        </w:rPr>
        <w:t>.</w:t>
      </w:r>
    </w:p>
    <w:p w14:paraId="0E2E9C7F" w14:textId="15C64699" w:rsidR="00EF1D49" w:rsidRDefault="006D76E0" w:rsidP="00253517">
      <w:pPr>
        <w:autoSpaceDE w:val="0"/>
        <w:autoSpaceDN w:val="0"/>
        <w:adjustRightInd w:val="0"/>
        <w:spacing w:line="480" w:lineRule="auto"/>
        <w:ind w:firstLine="720"/>
        <w:rPr>
          <w:rFonts w:ascii="Times New Roman" w:hAnsi="Times New Roman" w:cs="Times New Roman"/>
          <w:color w:val="000000"/>
        </w:rPr>
      </w:pPr>
      <w:r w:rsidRPr="00FD7BFB">
        <w:rPr>
          <w:rFonts w:ascii="Times New Roman" w:hAnsi="Times New Roman" w:cs="Times New Roman"/>
          <w:color w:val="000000"/>
        </w:rPr>
        <w:t xml:space="preserve">The wind band solo genre has developed </w:t>
      </w:r>
      <w:r w:rsidR="00ED240F" w:rsidRPr="00FD7BFB">
        <w:rPr>
          <w:rFonts w:ascii="Times New Roman" w:hAnsi="Times New Roman" w:cs="Times New Roman"/>
          <w:color w:val="000000"/>
        </w:rPr>
        <w:t xml:space="preserve">immensely </w:t>
      </w:r>
      <w:r w:rsidR="00550435">
        <w:rPr>
          <w:rFonts w:ascii="Times New Roman" w:hAnsi="Times New Roman" w:cs="Times New Roman"/>
          <w:color w:val="000000"/>
        </w:rPr>
        <w:t>since 1990</w:t>
      </w:r>
      <w:r w:rsidR="00AC2EAE">
        <w:rPr>
          <w:rFonts w:ascii="Times New Roman" w:hAnsi="Times New Roman" w:cs="Times New Roman"/>
          <w:color w:val="000000"/>
        </w:rPr>
        <w:t>,</w:t>
      </w:r>
      <w:r w:rsidRPr="00FD7BFB">
        <w:rPr>
          <w:rFonts w:ascii="Times New Roman" w:hAnsi="Times New Roman" w:cs="Times New Roman"/>
          <w:color w:val="000000"/>
        </w:rPr>
        <w:t xml:space="preserve"> primarily because of </w:t>
      </w:r>
      <w:r w:rsidRPr="00FD7BFB">
        <w:rPr>
          <w:rFonts w:ascii="Times New Roman" w:hAnsi="Times New Roman" w:cs="Times New Roman"/>
        </w:rPr>
        <w:t xml:space="preserve">works like </w:t>
      </w:r>
      <w:r w:rsidRPr="00FD7BFB">
        <w:rPr>
          <w:rFonts w:ascii="Times New Roman" w:hAnsi="Times New Roman" w:cs="Times New Roman"/>
          <w:i/>
          <w:iCs/>
        </w:rPr>
        <w:t>Concerto Gaucho</w:t>
      </w:r>
      <w:r w:rsidR="008201B3" w:rsidRPr="00FD7BFB">
        <w:rPr>
          <w:rFonts w:ascii="Times New Roman" w:hAnsi="Times New Roman" w:cs="Times New Roman"/>
          <w:i/>
          <w:iCs/>
        </w:rPr>
        <w:t xml:space="preserve"> for Trumpet and Wind Ensemble</w:t>
      </w:r>
      <w:r w:rsidRPr="00FD7BFB">
        <w:rPr>
          <w:rFonts w:ascii="Times New Roman" w:hAnsi="Times New Roman" w:cs="Times New Roman"/>
          <w:i/>
          <w:iCs/>
        </w:rPr>
        <w:t xml:space="preserve"> </w:t>
      </w:r>
      <w:r w:rsidRPr="00FD7BFB">
        <w:rPr>
          <w:rFonts w:ascii="Times New Roman" w:hAnsi="Times New Roman" w:cs="Times New Roman"/>
        </w:rPr>
        <w:t xml:space="preserve">that demonstrate the collaborative elements of soloists, composers, ensembles, and conductors uniting to perform serious and artistic original wind band literature. The audience for this genre has also developed </w:t>
      </w:r>
      <w:r w:rsidR="00550435">
        <w:rPr>
          <w:rFonts w:ascii="Times New Roman" w:hAnsi="Times New Roman" w:cs="Times New Roman"/>
        </w:rPr>
        <w:t>over this time</w:t>
      </w:r>
      <w:r w:rsidR="00060DC8" w:rsidRPr="00FD7BFB">
        <w:rPr>
          <w:rFonts w:ascii="Times New Roman" w:hAnsi="Times New Roman" w:cs="Times New Roman"/>
        </w:rPr>
        <w:t>,</w:t>
      </w:r>
      <w:r w:rsidR="00210523" w:rsidRPr="00FD7BFB">
        <w:rPr>
          <w:rFonts w:ascii="Times New Roman" w:hAnsi="Times New Roman" w:cs="Times New Roman"/>
        </w:rPr>
        <w:t xml:space="preserve"> </w:t>
      </w:r>
      <w:r w:rsidR="00ED240F" w:rsidRPr="00FD7BFB">
        <w:rPr>
          <w:rFonts w:ascii="Times New Roman" w:hAnsi="Times New Roman" w:cs="Times New Roman"/>
        </w:rPr>
        <w:t>resulting in increased</w:t>
      </w:r>
      <w:r w:rsidRPr="00FD7BFB">
        <w:rPr>
          <w:rFonts w:ascii="Times New Roman" w:hAnsi="Times New Roman" w:cs="Times New Roman"/>
        </w:rPr>
        <w:t xml:space="preserve"> performance</w:t>
      </w:r>
      <w:r w:rsidR="00007293">
        <w:rPr>
          <w:rFonts w:ascii="Times New Roman" w:hAnsi="Times New Roman" w:cs="Times New Roman"/>
        </w:rPr>
        <w:t>s</w:t>
      </w:r>
      <w:r w:rsidRPr="00FD7BFB">
        <w:rPr>
          <w:rFonts w:ascii="Times New Roman" w:hAnsi="Times New Roman" w:cs="Times New Roman"/>
        </w:rPr>
        <w:t xml:space="preserve"> of wind band literature with soloists at professional conferences</w:t>
      </w:r>
      <w:r w:rsidR="00210523" w:rsidRPr="00FD7BFB">
        <w:rPr>
          <w:rFonts w:ascii="Times New Roman" w:hAnsi="Times New Roman" w:cs="Times New Roman"/>
        </w:rPr>
        <w:t xml:space="preserve"> such as </w:t>
      </w:r>
      <w:r w:rsidR="00550435">
        <w:rPr>
          <w:rFonts w:ascii="Times New Roman" w:hAnsi="Times New Roman" w:cs="Times New Roman"/>
        </w:rPr>
        <w:t xml:space="preserve">the </w:t>
      </w:r>
      <w:r w:rsidR="00210523" w:rsidRPr="00FD7BFB">
        <w:rPr>
          <w:rFonts w:ascii="Times New Roman" w:hAnsi="Times New Roman" w:cs="Times New Roman"/>
        </w:rPr>
        <w:t xml:space="preserve">CBDNA </w:t>
      </w:r>
      <w:r w:rsidR="00550435">
        <w:rPr>
          <w:rFonts w:ascii="Times New Roman" w:hAnsi="Times New Roman" w:cs="Times New Roman"/>
        </w:rPr>
        <w:t xml:space="preserve">National Conference </w:t>
      </w:r>
      <w:r w:rsidR="00210523" w:rsidRPr="00FD7BFB">
        <w:rPr>
          <w:rFonts w:ascii="Times New Roman" w:hAnsi="Times New Roman" w:cs="Times New Roman"/>
        </w:rPr>
        <w:t>and Midwest</w:t>
      </w:r>
      <w:r w:rsidR="00550435">
        <w:rPr>
          <w:rFonts w:ascii="Times New Roman" w:hAnsi="Times New Roman" w:cs="Times New Roman"/>
        </w:rPr>
        <w:t xml:space="preserve"> Clinic</w:t>
      </w:r>
      <w:r w:rsidRPr="00FD7BFB">
        <w:rPr>
          <w:rFonts w:ascii="Times New Roman" w:hAnsi="Times New Roman" w:cs="Times New Roman"/>
        </w:rPr>
        <w:t xml:space="preserve">, </w:t>
      </w:r>
      <w:r w:rsidR="008201B3" w:rsidRPr="00FD7BFB">
        <w:rPr>
          <w:rFonts w:ascii="Times New Roman" w:hAnsi="Times New Roman" w:cs="Times New Roman"/>
        </w:rPr>
        <w:t xml:space="preserve">at </w:t>
      </w:r>
      <w:r w:rsidR="00210523" w:rsidRPr="00FD7BFB">
        <w:rPr>
          <w:rFonts w:ascii="Times New Roman" w:hAnsi="Times New Roman" w:cs="Times New Roman"/>
        </w:rPr>
        <w:t xml:space="preserve">professional </w:t>
      </w:r>
      <w:r w:rsidR="008201B3" w:rsidRPr="00FD7BFB">
        <w:rPr>
          <w:rFonts w:ascii="Times New Roman" w:hAnsi="Times New Roman" w:cs="Times New Roman"/>
        </w:rPr>
        <w:t xml:space="preserve">and civic </w:t>
      </w:r>
      <w:r w:rsidR="00210523" w:rsidRPr="00FD7BFB">
        <w:rPr>
          <w:rFonts w:ascii="Times New Roman" w:hAnsi="Times New Roman" w:cs="Times New Roman"/>
        </w:rPr>
        <w:t xml:space="preserve">concerts </w:t>
      </w:r>
      <w:r w:rsidR="00550435">
        <w:rPr>
          <w:rFonts w:ascii="Times New Roman" w:hAnsi="Times New Roman" w:cs="Times New Roman"/>
        </w:rPr>
        <w:t xml:space="preserve">by ensembles </w:t>
      </w:r>
      <w:r w:rsidR="00210523" w:rsidRPr="00FD7BFB">
        <w:rPr>
          <w:rFonts w:ascii="Times New Roman" w:hAnsi="Times New Roman" w:cs="Times New Roman"/>
        </w:rPr>
        <w:t>like the Dallas Winds, and</w:t>
      </w:r>
      <w:r w:rsidR="008201B3" w:rsidRPr="00FD7BFB">
        <w:rPr>
          <w:rFonts w:ascii="Times New Roman" w:hAnsi="Times New Roman" w:cs="Times New Roman"/>
        </w:rPr>
        <w:t xml:space="preserve"> appearing</w:t>
      </w:r>
      <w:r w:rsidR="00210523" w:rsidRPr="00FD7BFB">
        <w:rPr>
          <w:rFonts w:ascii="Times New Roman" w:hAnsi="Times New Roman" w:cs="Times New Roman"/>
        </w:rPr>
        <w:t xml:space="preserve"> </w:t>
      </w:r>
      <w:r w:rsidR="008201B3" w:rsidRPr="00FD7BFB">
        <w:rPr>
          <w:rFonts w:ascii="Times New Roman" w:hAnsi="Times New Roman" w:cs="Times New Roman"/>
        </w:rPr>
        <w:t xml:space="preserve">on </w:t>
      </w:r>
      <w:r w:rsidR="00210523" w:rsidRPr="00FD7BFB">
        <w:rPr>
          <w:rFonts w:ascii="Times New Roman" w:hAnsi="Times New Roman" w:cs="Times New Roman"/>
        </w:rPr>
        <w:t>professionally recorded</w:t>
      </w:r>
      <w:r w:rsidR="008201B3" w:rsidRPr="00FD7BFB">
        <w:rPr>
          <w:rFonts w:ascii="Times New Roman" w:hAnsi="Times New Roman" w:cs="Times New Roman"/>
        </w:rPr>
        <w:t xml:space="preserve"> albums</w:t>
      </w:r>
      <w:r w:rsidR="00210523" w:rsidRPr="00FD7BFB">
        <w:rPr>
          <w:rFonts w:ascii="Times New Roman" w:hAnsi="Times New Roman" w:cs="Times New Roman"/>
        </w:rPr>
        <w:t xml:space="preserve">. </w:t>
      </w:r>
      <w:r w:rsidR="008201B3" w:rsidRPr="00FD7BFB">
        <w:rPr>
          <w:rFonts w:ascii="Times New Roman" w:hAnsi="Times New Roman" w:cs="Times New Roman"/>
          <w:color w:val="000000"/>
        </w:rPr>
        <w:t xml:space="preserve">What began in the 1990s as a few isolated instances has </w:t>
      </w:r>
      <w:r w:rsidR="00AC2EAE">
        <w:rPr>
          <w:rFonts w:ascii="Times New Roman" w:hAnsi="Times New Roman" w:cs="Times New Roman"/>
          <w:color w:val="000000"/>
        </w:rPr>
        <w:t>developed into</w:t>
      </w:r>
      <w:r w:rsidR="008201B3" w:rsidRPr="00FD7BFB">
        <w:rPr>
          <w:rFonts w:ascii="Times New Roman" w:hAnsi="Times New Roman" w:cs="Times New Roman"/>
          <w:color w:val="000000"/>
        </w:rPr>
        <w:t xml:space="preserve"> a sub-genre of the wind band</w:t>
      </w:r>
      <w:r w:rsidR="009639C0" w:rsidRPr="00FD7BFB">
        <w:rPr>
          <w:rFonts w:ascii="Times New Roman" w:hAnsi="Times New Roman" w:cs="Times New Roman"/>
          <w:color w:val="000000"/>
        </w:rPr>
        <w:t>’s</w:t>
      </w:r>
      <w:r w:rsidR="008201B3" w:rsidRPr="00FD7BFB">
        <w:rPr>
          <w:rFonts w:ascii="Times New Roman" w:hAnsi="Times New Roman" w:cs="Times New Roman"/>
          <w:color w:val="000000"/>
        </w:rPr>
        <w:t xml:space="preserve"> repertoire</w:t>
      </w:r>
      <w:r w:rsidR="00ED240F" w:rsidRPr="00FD7BFB">
        <w:rPr>
          <w:rFonts w:ascii="Times New Roman" w:hAnsi="Times New Roman" w:cs="Times New Roman"/>
          <w:color w:val="000000"/>
        </w:rPr>
        <w:t>.</w:t>
      </w:r>
      <w:r w:rsidR="0008620A">
        <w:rPr>
          <w:rStyle w:val="FootnoteReference"/>
          <w:rFonts w:ascii="Times New Roman" w:hAnsi="Times New Roman" w:cs="Times New Roman"/>
          <w:color w:val="000000"/>
        </w:rPr>
        <w:footnoteReference w:id="45"/>
      </w:r>
      <w:r w:rsidR="00ED240F" w:rsidRPr="00FD7BFB">
        <w:rPr>
          <w:rFonts w:ascii="Times New Roman" w:hAnsi="Times New Roman" w:cs="Times New Roman"/>
          <w:color w:val="000000"/>
        </w:rPr>
        <w:t xml:space="preserve"> </w:t>
      </w:r>
      <w:r w:rsidR="008201B3" w:rsidRPr="00FD7BFB">
        <w:rPr>
          <w:rFonts w:ascii="Times New Roman" w:hAnsi="Times New Roman" w:cs="Times New Roman"/>
          <w:i/>
          <w:iCs/>
          <w:color w:val="000000"/>
        </w:rPr>
        <w:t xml:space="preserve">Concerto Gaucho’s </w:t>
      </w:r>
      <w:r w:rsidR="0062556C" w:rsidRPr="00FD7BFB">
        <w:rPr>
          <w:rFonts w:ascii="Times New Roman" w:hAnsi="Times New Roman" w:cs="Times New Roman"/>
          <w:color w:val="000000"/>
        </w:rPr>
        <w:t xml:space="preserve">2007 </w:t>
      </w:r>
      <w:r w:rsidR="00ED240F" w:rsidRPr="00FD7BFB">
        <w:rPr>
          <w:rFonts w:ascii="Times New Roman" w:hAnsi="Times New Roman" w:cs="Times New Roman"/>
          <w:color w:val="000000"/>
        </w:rPr>
        <w:t xml:space="preserve">premiere lies </w:t>
      </w:r>
      <w:r w:rsidR="00DC5622">
        <w:rPr>
          <w:rFonts w:ascii="Times New Roman" w:hAnsi="Times New Roman" w:cs="Times New Roman"/>
          <w:color w:val="000000"/>
        </w:rPr>
        <w:t>toward</w:t>
      </w:r>
      <w:r w:rsidR="00ED240F" w:rsidRPr="00FD7BFB">
        <w:rPr>
          <w:rFonts w:ascii="Times New Roman" w:hAnsi="Times New Roman" w:cs="Times New Roman"/>
          <w:color w:val="000000"/>
        </w:rPr>
        <w:t xml:space="preserve"> the beginning of a prolific period for literature with soloists as it began to intensify. Therefore, an analysis of </w:t>
      </w:r>
      <w:r w:rsidR="00ED240F" w:rsidRPr="00FD7BFB">
        <w:rPr>
          <w:rFonts w:ascii="Times New Roman" w:hAnsi="Times New Roman" w:cs="Times New Roman"/>
          <w:i/>
          <w:iCs/>
          <w:color w:val="000000"/>
        </w:rPr>
        <w:t xml:space="preserve">Concerto Gaucho’s </w:t>
      </w:r>
      <w:r w:rsidR="00ED240F" w:rsidRPr="00FD7BFB">
        <w:rPr>
          <w:rFonts w:ascii="Times New Roman" w:hAnsi="Times New Roman" w:cs="Times New Roman"/>
          <w:color w:val="000000"/>
        </w:rPr>
        <w:t>orchestration w</w:t>
      </w:r>
      <w:r w:rsidR="009639C0" w:rsidRPr="00FD7BFB">
        <w:rPr>
          <w:rFonts w:ascii="Times New Roman" w:hAnsi="Times New Roman" w:cs="Times New Roman"/>
          <w:color w:val="000000"/>
        </w:rPr>
        <w:t>ill</w:t>
      </w:r>
      <w:r w:rsidR="00ED240F" w:rsidRPr="00FD7BFB">
        <w:rPr>
          <w:rFonts w:ascii="Times New Roman" w:hAnsi="Times New Roman" w:cs="Times New Roman"/>
          <w:color w:val="000000"/>
        </w:rPr>
        <w:t xml:space="preserve"> provide knowledge of orchestration techniques used at the time</w:t>
      </w:r>
      <w:r w:rsidR="002E18EF" w:rsidRPr="00FD7BFB">
        <w:rPr>
          <w:rFonts w:ascii="Times New Roman" w:hAnsi="Times New Roman" w:cs="Times New Roman"/>
          <w:color w:val="000000"/>
        </w:rPr>
        <w:t xml:space="preserve"> that permit the collaborative and artistic possibilities of wind bands with notable soloists</w:t>
      </w:r>
      <w:r w:rsidR="00ED240F" w:rsidRPr="00FD7BFB">
        <w:rPr>
          <w:rFonts w:ascii="Times New Roman" w:hAnsi="Times New Roman" w:cs="Times New Roman"/>
          <w:color w:val="000000"/>
        </w:rPr>
        <w:t>.</w:t>
      </w:r>
      <w:r w:rsidR="00007293">
        <w:rPr>
          <w:rFonts w:ascii="Times New Roman" w:hAnsi="Times New Roman" w:cs="Times New Roman"/>
          <w:color w:val="000000"/>
        </w:rPr>
        <w:t xml:space="preserve"> Figure 1.2 presents a chronology of significant events and projects </w:t>
      </w:r>
      <w:r w:rsidR="00132B8C" w:rsidRPr="00132B8C">
        <w:rPr>
          <w:rFonts w:ascii="Times New Roman" w:hAnsi="Times New Roman" w:cs="Times New Roman"/>
          <w:color w:val="000000"/>
        </w:rPr>
        <w:t xml:space="preserve">from </w:t>
      </w:r>
      <w:r w:rsidR="00132B8C" w:rsidRPr="00132B8C">
        <w:rPr>
          <w:rFonts w:ascii="Times New Roman" w:hAnsi="Times New Roman" w:cs="Times New Roman"/>
          <w:color w:val="000000"/>
        </w:rPr>
        <w:lastRenderedPageBreak/>
        <w:t xml:space="preserve">the Sousa era beginning in the 19th </w:t>
      </w:r>
      <w:r w:rsidR="00132B8C">
        <w:rPr>
          <w:rFonts w:ascii="Times New Roman" w:hAnsi="Times New Roman" w:cs="Times New Roman"/>
          <w:color w:val="000000"/>
        </w:rPr>
        <w:t>c</w:t>
      </w:r>
      <w:r w:rsidR="00132B8C" w:rsidRPr="00132B8C">
        <w:rPr>
          <w:rFonts w:ascii="Times New Roman" w:hAnsi="Times New Roman" w:cs="Times New Roman"/>
          <w:color w:val="000000"/>
        </w:rPr>
        <w:t xml:space="preserve">entury to 2009 </w:t>
      </w:r>
      <w:r w:rsidR="00132B8C">
        <w:rPr>
          <w:rFonts w:ascii="Times New Roman" w:hAnsi="Times New Roman" w:cs="Times New Roman"/>
          <w:color w:val="000000"/>
        </w:rPr>
        <w:t xml:space="preserve">to </w:t>
      </w:r>
      <w:r w:rsidR="00132B8C" w:rsidRPr="00132B8C">
        <w:rPr>
          <w:rFonts w:ascii="Times New Roman" w:hAnsi="Times New Roman" w:cs="Times New Roman"/>
          <w:color w:val="000000"/>
        </w:rPr>
        <w:t>illustrat</w:t>
      </w:r>
      <w:r w:rsidR="00132B8C">
        <w:rPr>
          <w:rFonts w:ascii="Times New Roman" w:hAnsi="Times New Roman" w:cs="Times New Roman"/>
          <w:color w:val="000000"/>
        </w:rPr>
        <w:t xml:space="preserve">e </w:t>
      </w:r>
      <w:r w:rsidR="00132B8C" w:rsidRPr="00132B8C">
        <w:rPr>
          <w:rFonts w:ascii="Times New Roman" w:hAnsi="Times New Roman" w:cs="Times New Roman"/>
          <w:color w:val="000000"/>
        </w:rPr>
        <w:t xml:space="preserve">the </w:t>
      </w:r>
      <w:r w:rsidR="00132B8C">
        <w:rPr>
          <w:rFonts w:ascii="Times New Roman" w:hAnsi="Times New Roman" w:cs="Times New Roman"/>
          <w:color w:val="000000"/>
        </w:rPr>
        <w:t xml:space="preserve">acceleration of </w:t>
      </w:r>
      <w:r w:rsidR="00132B8C" w:rsidRPr="00132B8C">
        <w:rPr>
          <w:rFonts w:ascii="Times New Roman" w:hAnsi="Times New Roman" w:cs="Times New Roman"/>
          <w:color w:val="000000"/>
        </w:rPr>
        <w:t xml:space="preserve">concerto genre </w:t>
      </w:r>
      <w:r w:rsidR="00132B8C">
        <w:rPr>
          <w:rFonts w:ascii="Times New Roman" w:hAnsi="Times New Roman" w:cs="Times New Roman"/>
          <w:color w:val="000000"/>
        </w:rPr>
        <w:t>works</w:t>
      </w:r>
      <w:r w:rsidR="00132B8C" w:rsidRPr="00132B8C">
        <w:rPr>
          <w:rFonts w:ascii="Times New Roman" w:hAnsi="Times New Roman" w:cs="Times New Roman"/>
          <w:color w:val="000000"/>
        </w:rPr>
        <w:t xml:space="preserve"> </w:t>
      </w:r>
      <w:r w:rsidR="00132B8C">
        <w:rPr>
          <w:rFonts w:ascii="Times New Roman" w:hAnsi="Times New Roman" w:cs="Times New Roman"/>
          <w:color w:val="000000"/>
        </w:rPr>
        <w:t xml:space="preserve">of significance </w:t>
      </w:r>
      <w:r w:rsidR="00132B8C" w:rsidRPr="00132B8C">
        <w:rPr>
          <w:rFonts w:ascii="Times New Roman" w:hAnsi="Times New Roman" w:cs="Times New Roman"/>
          <w:color w:val="000000"/>
        </w:rPr>
        <w:t xml:space="preserve">for </w:t>
      </w:r>
      <w:r w:rsidR="00132B8C">
        <w:rPr>
          <w:rFonts w:ascii="Times New Roman" w:hAnsi="Times New Roman" w:cs="Times New Roman"/>
          <w:color w:val="000000"/>
        </w:rPr>
        <w:t>wind band</w:t>
      </w:r>
      <w:r w:rsidR="00132B8C" w:rsidRPr="00132B8C">
        <w:rPr>
          <w:rFonts w:ascii="Times New Roman" w:hAnsi="Times New Roman" w:cs="Times New Roman"/>
          <w:color w:val="000000"/>
        </w:rPr>
        <w:t>.</w:t>
      </w:r>
    </w:p>
    <w:p w14:paraId="619FF2A5" w14:textId="77777777" w:rsidR="00132B8C" w:rsidRDefault="00132B8C" w:rsidP="00253517">
      <w:pPr>
        <w:autoSpaceDE w:val="0"/>
        <w:autoSpaceDN w:val="0"/>
        <w:adjustRightInd w:val="0"/>
        <w:spacing w:line="480" w:lineRule="auto"/>
        <w:ind w:firstLine="720"/>
        <w:rPr>
          <w:rFonts w:ascii="Times New Roman" w:hAnsi="Times New Roman" w:cs="Times New Roman"/>
          <w:color w:val="000000"/>
        </w:rPr>
      </w:pPr>
    </w:p>
    <w:p w14:paraId="5BAA8BA5" w14:textId="4F37D976" w:rsidR="00984828" w:rsidRDefault="00984828" w:rsidP="00D5146A">
      <w:pPr>
        <w:ind w:left="720"/>
        <w:rPr>
          <w:rFonts w:ascii="Times New Roman" w:hAnsi="Times New Roman" w:cs="Times New Roman"/>
          <w:b/>
          <w:bCs/>
        </w:rPr>
      </w:pPr>
      <w:r>
        <w:rPr>
          <w:rFonts w:ascii="Times New Roman" w:hAnsi="Times New Roman" w:cs="Times New Roman"/>
          <w:b/>
          <w:bCs/>
        </w:rPr>
        <w:t>Figure 1.2 S</w:t>
      </w:r>
      <w:r w:rsidRPr="005D2345">
        <w:rPr>
          <w:rFonts w:ascii="Times New Roman" w:hAnsi="Times New Roman" w:cs="Times New Roman"/>
          <w:b/>
          <w:bCs/>
        </w:rPr>
        <w:t xml:space="preserve">ignificant </w:t>
      </w:r>
      <w:r w:rsidR="00D5146A" w:rsidRPr="00D5146A">
        <w:rPr>
          <w:rFonts w:ascii="Times New Roman" w:hAnsi="Times New Roman" w:cs="Times New Roman"/>
          <w:b/>
          <w:bCs/>
        </w:rPr>
        <w:t>events, projects, and literature in developing the concerto genre for bands</w:t>
      </w:r>
    </w:p>
    <w:p w14:paraId="6525D0A1" w14:textId="77777777" w:rsidR="00DD3F20" w:rsidRDefault="00DD3F20" w:rsidP="00D5146A">
      <w:pPr>
        <w:ind w:left="720"/>
        <w:rPr>
          <w:rFonts w:ascii="Times New Roman" w:hAnsi="Times New Roman" w:cs="Times New Roman"/>
        </w:rPr>
      </w:pPr>
    </w:p>
    <w:p w14:paraId="2DC90E28" w14:textId="351A88AC"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1892</w:t>
      </w:r>
      <w:r>
        <w:rPr>
          <w:rFonts w:ascii="Times New Roman" w:hAnsi="Times New Roman" w:cs="Times New Roman"/>
        </w:rPr>
        <w:tab/>
        <w:t>John Philip Sousa forms the Sousa Band</w:t>
      </w:r>
    </w:p>
    <w:p w14:paraId="1530D3C6"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0D391219" w14:textId="0215441E"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1893</w:t>
      </w:r>
      <w:r>
        <w:rPr>
          <w:rFonts w:ascii="Times New Roman" w:hAnsi="Times New Roman" w:cs="Times New Roman"/>
        </w:rPr>
        <w:tab/>
        <w:t>Trombone virtuoso Arthur Pryor performs for the first time with the Sousa Band</w:t>
      </w:r>
    </w:p>
    <w:p w14:paraId="61780147"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53D5E379" w14:textId="2D25C6B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ab/>
        <w:t>Herbert L. Clarke joins the Sousa band as a soloist</w:t>
      </w:r>
    </w:p>
    <w:p w14:paraId="4F847B43"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28799F2B" w14:textId="77777777" w:rsidR="00EF1D49" w:rsidRPr="00B8493D"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1897</w:t>
      </w:r>
      <w:r>
        <w:rPr>
          <w:rFonts w:ascii="Times New Roman" w:hAnsi="Times New Roman" w:cs="Times New Roman"/>
        </w:rPr>
        <w:tab/>
        <w:t xml:space="preserve">Arthur Pryor’s </w:t>
      </w:r>
      <w:r>
        <w:rPr>
          <w:rFonts w:ascii="Times New Roman" w:hAnsi="Times New Roman" w:cs="Times New Roman"/>
          <w:i/>
          <w:iCs/>
        </w:rPr>
        <w:t xml:space="preserve">The Blue Bells of Scotland </w:t>
      </w:r>
      <w:r>
        <w:rPr>
          <w:rFonts w:ascii="Times New Roman" w:hAnsi="Times New Roman" w:cs="Times New Roman"/>
        </w:rPr>
        <w:t>premieres</w:t>
      </w:r>
    </w:p>
    <w:p w14:paraId="5CDC08B0"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00464080" w14:textId="45CB68C0"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1914</w:t>
      </w:r>
      <w:r>
        <w:rPr>
          <w:rFonts w:ascii="Times New Roman" w:hAnsi="Times New Roman" w:cs="Times New Roman"/>
        </w:rPr>
        <w:tab/>
        <w:t>Frank Simon joins the Sousa Band as a soloist</w:t>
      </w:r>
    </w:p>
    <w:p w14:paraId="22252BF1"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0713944C" w14:textId="18CD55F9"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1921</w:t>
      </w:r>
      <w:r>
        <w:rPr>
          <w:rFonts w:ascii="Times New Roman" w:hAnsi="Times New Roman" w:cs="Times New Roman"/>
        </w:rPr>
        <w:tab/>
        <w:t xml:space="preserve">Edwin Franko Goldman forms the Goldman Band </w:t>
      </w:r>
    </w:p>
    <w:p w14:paraId="152CDE03"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754DC79E" w14:textId="77777777" w:rsidR="00EF1D49" w:rsidRPr="00E53668"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sidRPr="00E53668">
        <w:rPr>
          <w:rFonts w:ascii="Times New Roman" w:hAnsi="Times New Roman" w:cs="Times New Roman"/>
        </w:rPr>
        <w:t xml:space="preserve">1942 </w:t>
      </w:r>
      <w:r>
        <w:rPr>
          <w:rFonts w:ascii="Times New Roman" w:hAnsi="Times New Roman" w:cs="Times New Roman"/>
        </w:rPr>
        <w:tab/>
      </w:r>
      <w:r w:rsidRPr="00E53668">
        <w:rPr>
          <w:rFonts w:ascii="Times New Roman" w:hAnsi="Times New Roman" w:cs="Times New Roman"/>
        </w:rPr>
        <w:t xml:space="preserve">Goldman Band </w:t>
      </w:r>
      <w:r>
        <w:rPr>
          <w:rFonts w:ascii="Times New Roman" w:hAnsi="Times New Roman" w:cs="Times New Roman"/>
        </w:rPr>
        <w:t xml:space="preserve">performs </w:t>
      </w:r>
      <w:r w:rsidRPr="00E53668">
        <w:rPr>
          <w:rFonts w:ascii="Times New Roman" w:hAnsi="Times New Roman" w:cs="Times New Roman"/>
        </w:rPr>
        <w:t xml:space="preserve">unprecedented </w:t>
      </w:r>
      <w:r>
        <w:rPr>
          <w:rFonts w:ascii="Times New Roman" w:hAnsi="Times New Roman" w:cs="Times New Roman"/>
        </w:rPr>
        <w:t>program comprised entirely</w:t>
      </w:r>
      <w:r w:rsidRPr="00E53668">
        <w:rPr>
          <w:rFonts w:ascii="Times New Roman" w:hAnsi="Times New Roman" w:cs="Times New Roman"/>
        </w:rPr>
        <w:t xml:space="preserve"> of original </w:t>
      </w:r>
      <w:r>
        <w:rPr>
          <w:rFonts w:ascii="Times New Roman" w:hAnsi="Times New Roman" w:cs="Times New Roman"/>
        </w:rPr>
        <w:t>wind band literature</w:t>
      </w:r>
    </w:p>
    <w:p w14:paraId="43EFF0E2"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66F8EAF0" w14:textId="234A58D3" w:rsidR="00EF1D49" w:rsidRPr="005D2345"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 xml:space="preserve">1949 </w:t>
      </w:r>
      <w:r>
        <w:rPr>
          <w:rFonts w:ascii="Times New Roman" w:hAnsi="Times New Roman" w:cs="Times New Roman"/>
        </w:rPr>
        <w:tab/>
        <w:t xml:space="preserve">Mark Hindsley, </w:t>
      </w:r>
      <w:r w:rsidRPr="00004E1C">
        <w:rPr>
          <w:rFonts w:ascii="Times New Roman" w:hAnsi="Times New Roman" w:cs="Times New Roman"/>
        </w:rPr>
        <w:t>Sigurd Rasch</w:t>
      </w:r>
      <w:r w:rsidR="00A44292">
        <w:rPr>
          <w:rFonts w:ascii="Times New Roman" w:hAnsi="Times New Roman" w:cs="Times New Roman"/>
        </w:rPr>
        <w:t>è</w:t>
      </w:r>
      <w:r w:rsidRPr="00004E1C">
        <w:rPr>
          <w:rFonts w:ascii="Times New Roman" w:hAnsi="Times New Roman" w:cs="Times New Roman"/>
        </w:rPr>
        <w:t>r</w:t>
      </w:r>
      <w:r>
        <w:rPr>
          <w:rFonts w:ascii="Times New Roman" w:hAnsi="Times New Roman" w:cs="Times New Roman"/>
        </w:rPr>
        <w:t xml:space="preserve">, and the University of Illinois Concert Band gives the premiere performance of Ingolf Dahl’s </w:t>
      </w:r>
      <w:r>
        <w:rPr>
          <w:rFonts w:ascii="Times New Roman" w:hAnsi="Times New Roman" w:cs="Times New Roman"/>
          <w:i/>
          <w:iCs/>
        </w:rPr>
        <w:t>Concerto for Alto Saxophone and Wind Orchestra</w:t>
      </w:r>
      <w:r>
        <w:rPr>
          <w:rFonts w:ascii="Times New Roman" w:hAnsi="Times New Roman" w:cs="Times New Roman"/>
        </w:rPr>
        <w:t>, an early example of original literature for soloist and wind band by a notable composer for a renowned soloist</w:t>
      </w:r>
    </w:p>
    <w:p w14:paraId="7659D50C"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6F4F21B8" w14:textId="0086F94E"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sidRPr="0018340C">
        <w:rPr>
          <w:rFonts w:ascii="Times New Roman" w:hAnsi="Times New Roman" w:cs="Times New Roman"/>
        </w:rPr>
        <w:t xml:space="preserve">1961 </w:t>
      </w:r>
      <w:r>
        <w:rPr>
          <w:rFonts w:ascii="Times New Roman" w:hAnsi="Times New Roman" w:cs="Times New Roman"/>
        </w:rPr>
        <w:tab/>
      </w:r>
      <w:r w:rsidRPr="00004E1C">
        <w:rPr>
          <w:rFonts w:ascii="Times New Roman" w:hAnsi="Times New Roman" w:cs="Times New Roman"/>
        </w:rPr>
        <w:t xml:space="preserve">William Schaefer </w:t>
      </w:r>
      <w:r>
        <w:rPr>
          <w:rFonts w:ascii="Times New Roman" w:hAnsi="Times New Roman" w:cs="Times New Roman"/>
        </w:rPr>
        <w:t xml:space="preserve">and the </w:t>
      </w:r>
      <w:r w:rsidRPr="00004E1C">
        <w:rPr>
          <w:rFonts w:ascii="Times New Roman" w:hAnsi="Times New Roman" w:cs="Times New Roman"/>
        </w:rPr>
        <w:t xml:space="preserve">University of Southern California Wind Ensemble </w:t>
      </w:r>
      <w:r>
        <w:rPr>
          <w:rFonts w:ascii="Times New Roman" w:hAnsi="Times New Roman" w:cs="Times New Roman"/>
        </w:rPr>
        <w:t xml:space="preserve">give the premiere performance of </w:t>
      </w:r>
      <w:r w:rsidRPr="0018340C">
        <w:rPr>
          <w:rFonts w:ascii="Times New Roman" w:hAnsi="Times New Roman" w:cs="Times New Roman"/>
        </w:rPr>
        <w:t xml:space="preserve">Ingolf Dahl’s </w:t>
      </w:r>
      <w:r w:rsidRPr="0018340C">
        <w:rPr>
          <w:rFonts w:ascii="Times New Roman" w:hAnsi="Times New Roman" w:cs="Times New Roman"/>
          <w:i/>
          <w:iCs/>
        </w:rPr>
        <w:t>Sinfonietta for Concert Band</w:t>
      </w:r>
      <w:r w:rsidRPr="0018340C">
        <w:rPr>
          <w:rFonts w:ascii="Times New Roman" w:hAnsi="Times New Roman" w:cs="Times New Roman"/>
        </w:rPr>
        <w:t xml:space="preserve">, </w:t>
      </w:r>
      <w:r>
        <w:rPr>
          <w:rFonts w:ascii="Times New Roman" w:hAnsi="Times New Roman" w:cs="Times New Roman"/>
        </w:rPr>
        <w:t xml:space="preserve">an example of original literature by a notable composer </w:t>
      </w:r>
      <w:r w:rsidR="00132B8C">
        <w:rPr>
          <w:rFonts w:ascii="Times New Roman" w:hAnsi="Times New Roman" w:cs="Times New Roman"/>
        </w:rPr>
        <w:t>d</w:t>
      </w:r>
      <w:r w:rsidR="00132B8C" w:rsidRPr="00132B8C">
        <w:rPr>
          <w:rFonts w:ascii="Times New Roman" w:hAnsi="Times New Roman" w:cs="Times New Roman"/>
        </w:rPr>
        <w:t>emanding player independence from the ensemble</w:t>
      </w:r>
    </w:p>
    <w:p w14:paraId="49CD937E" w14:textId="77777777"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6EA02828" w14:textId="4E98C79A" w:rsidR="00EF1D49" w:rsidRPr="005D2345"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 xml:space="preserve">1967 </w:t>
      </w:r>
      <w:r>
        <w:rPr>
          <w:rFonts w:ascii="Times New Roman" w:hAnsi="Times New Roman" w:cs="Times New Roman"/>
        </w:rPr>
        <w:tab/>
      </w:r>
      <w:r w:rsidRPr="00004E1C">
        <w:rPr>
          <w:rFonts w:ascii="Times New Roman" w:hAnsi="Times New Roman" w:cs="Times New Roman"/>
        </w:rPr>
        <w:t>Maurice Stith</w:t>
      </w:r>
      <w:r>
        <w:rPr>
          <w:rFonts w:ascii="Times New Roman" w:hAnsi="Times New Roman" w:cs="Times New Roman"/>
        </w:rPr>
        <w:t xml:space="preserve">, </w:t>
      </w:r>
      <w:r w:rsidRPr="00004E1C">
        <w:rPr>
          <w:rFonts w:ascii="Times New Roman" w:hAnsi="Times New Roman" w:cs="Times New Roman"/>
        </w:rPr>
        <w:t>Sigurd Rasch</w:t>
      </w:r>
      <w:r w:rsidR="00A44292">
        <w:rPr>
          <w:rFonts w:ascii="Times New Roman" w:hAnsi="Times New Roman" w:cs="Times New Roman"/>
        </w:rPr>
        <w:t>è</w:t>
      </w:r>
      <w:r w:rsidRPr="00004E1C">
        <w:rPr>
          <w:rFonts w:ascii="Times New Roman" w:hAnsi="Times New Roman" w:cs="Times New Roman"/>
        </w:rPr>
        <w:t>r</w:t>
      </w:r>
      <w:r>
        <w:rPr>
          <w:rFonts w:ascii="Times New Roman" w:hAnsi="Times New Roman" w:cs="Times New Roman"/>
        </w:rPr>
        <w:t xml:space="preserve">, and the </w:t>
      </w:r>
      <w:r w:rsidRPr="00004E1C">
        <w:rPr>
          <w:rFonts w:ascii="Times New Roman" w:hAnsi="Times New Roman" w:cs="Times New Roman"/>
        </w:rPr>
        <w:t>Cornell Wind Ensemble</w:t>
      </w:r>
      <w:r>
        <w:rPr>
          <w:rFonts w:ascii="Times New Roman" w:hAnsi="Times New Roman" w:cs="Times New Roman"/>
        </w:rPr>
        <w:t xml:space="preserve"> give the premiere performance of Karel Husa’s </w:t>
      </w:r>
      <w:r>
        <w:rPr>
          <w:rFonts w:ascii="Times New Roman" w:hAnsi="Times New Roman" w:cs="Times New Roman"/>
          <w:i/>
          <w:iCs/>
        </w:rPr>
        <w:t>Concerto for Alto Saxophone and Concert Band</w:t>
      </w:r>
      <w:r>
        <w:rPr>
          <w:rFonts w:ascii="Times New Roman" w:hAnsi="Times New Roman" w:cs="Times New Roman"/>
        </w:rPr>
        <w:t>, another early example of original literature for soloist and wind band by a notable composer for a renowned soloist</w:t>
      </w:r>
    </w:p>
    <w:p w14:paraId="11316924"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2F9B3F0E" w14:textId="77777777"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 xml:space="preserve">            </w:t>
      </w:r>
      <w:r w:rsidRPr="0018340C">
        <w:rPr>
          <w:rFonts w:ascii="Times New Roman" w:hAnsi="Times New Roman" w:cs="Times New Roman"/>
        </w:rPr>
        <w:t>Donald Hunsberger, MCA Publications, and Decca Records attempt to create a meaningful contemporary music project focused on wind band literature with soloists</w:t>
      </w:r>
    </w:p>
    <w:p w14:paraId="71CEBFAB" w14:textId="77777777"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239BFD2E" w14:textId="5359E373"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sidRPr="0018340C">
        <w:rPr>
          <w:rFonts w:ascii="Times New Roman" w:hAnsi="Times New Roman" w:cs="Times New Roman"/>
        </w:rPr>
        <w:t xml:space="preserve">1993 </w:t>
      </w:r>
      <w:r>
        <w:rPr>
          <w:rFonts w:ascii="Times New Roman" w:hAnsi="Times New Roman" w:cs="Times New Roman"/>
        </w:rPr>
        <w:tab/>
      </w:r>
      <w:r w:rsidRPr="0018340C">
        <w:rPr>
          <w:rFonts w:ascii="Times New Roman" w:hAnsi="Times New Roman" w:cs="Times New Roman"/>
        </w:rPr>
        <w:t xml:space="preserve">DePaul University Wind Ensemble Recording Project </w:t>
      </w:r>
      <w:r>
        <w:rPr>
          <w:rFonts w:ascii="Times New Roman" w:hAnsi="Times New Roman" w:cs="Times New Roman"/>
        </w:rPr>
        <w:t xml:space="preserve">led by Donald DeRoche </w:t>
      </w:r>
      <w:r w:rsidRPr="0018340C">
        <w:rPr>
          <w:rFonts w:ascii="Times New Roman" w:hAnsi="Times New Roman" w:cs="Times New Roman"/>
        </w:rPr>
        <w:t xml:space="preserve">releases </w:t>
      </w:r>
      <w:r w:rsidRPr="0018340C">
        <w:rPr>
          <w:rFonts w:ascii="Times New Roman" w:hAnsi="Times New Roman" w:cs="Times New Roman"/>
          <w:i/>
          <w:iCs/>
        </w:rPr>
        <w:t xml:space="preserve">Ebony Concerto </w:t>
      </w:r>
      <w:r>
        <w:rPr>
          <w:rFonts w:ascii="Times New Roman" w:hAnsi="Times New Roman" w:cs="Times New Roman"/>
        </w:rPr>
        <w:t>compact disc</w:t>
      </w:r>
      <w:r w:rsidR="00210DA2">
        <w:rPr>
          <w:rFonts w:ascii="Times New Roman" w:hAnsi="Times New Roman" w:cs="Times New Roman"/>
        </w:rPr>
        <w:t>; example of</w:t>
      </w:r>
      <w:r w:rsidRPr="0018340C">
        <w:rPr>
          <w:rFonts w:ascii="Times New Roman" w:hAnsi="Times New Roman" w:cs="Times New Roman"/>
        </w:rPr>
        <w:t xml:space="preserve"> orchestral </w:t>
      </w:r>
      <w:r w:rsidRPr="0018340C">
        <w:rPr>
          <w:rFonts w:ascii="Times New Roman" w:hAnsi="Times New Roman" w:cs="Times New Roman"/>
        </w:rPr>
        <w:lastRenderedPageBreak/>
        <w:t>principals and notable soloists collaborating with a university wind ensemble</w:t>
      </w:r>
    </w:p>
    <w:p w14:paraId="324CA381" w14:textId="77777777"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412964E1" w14:textId="4AD1367A"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sidRPr="0018340C">
        <w:rPr>
          <w:rFonts w:ascii="Times New Roman" w:hAnsi="Times New Roman" w:cs="Times New Roman"/>
        </w:rPr>
        <w:t xml:space="preserve">1998 </w:t>
      </w:r>
      <w:r>
        <w:rPr>
          <w:rFonts w:ascii="Times New Roman" w:hAnsi="Times New Roman" w:cs="Times New Roman"/>
        </w:rPr>
        <w:tab/>
      </w:r>
      <w:r w:rsidRPr="0018340C">
        <w:rPr>
          <w:rFonts w:ascii="Times New Roman" w:hAnsi="Times New Roman" w:cs="Times New Roman"/>
        </w:rPr>
        <w:t xml:space="preserve">Six simultaneous premieres of David Maslanka’s </w:t>
      </w:r>
      <w:r w:rsidRPr="0018340C">
        <w:rPr>
          <w:rFonts w:ascii="Times New Roman" w:hAnsi="Times New Roman" w:cs="Times New Roman"/>
          <w:i/>
          <w:iCs/>
        </w:rPr>
        <w:t xml:space="preserve">Sea Dreams </w:t>
      </w:r>
      <w:r>
        <w:rPr>
          <w:rFonts w:ascii="Times New Roman" w:hAnsi="Times New Roman" w:cs="Times New Roman"/>
        </w:rPr>
        <w:t xml:space="preserve">given by </w:t>
      </w:r>
      <w:r w:rsidR="00210DA2">
        <w:rPr>
          <w:rFonts w:ascii="Times New Roman" w:hAnsi="Times New Roman" w:cs="Times New Roman"/>
        </w:rPr>
        <w:t xml:space="preserve">Arizona State University, </w:t>
      </w:r>
      <w:r w:rsidRPr="00FF489A">
        <w:rPr>
          <w:rFonts w:ascii="Times New Roman" w:hAnsi="Times New Roman" w:cs="Times New Roman"/>
        </w:rPr>
        <w:t>Florida State University, Ithaca College</w:t>
      </w:r>
      <w:r>
        <w:rPr>
          <w:rFonts w:ascii="Times New Roman" w:hAnsi="Times New Roman" w:cs="Times New Roman"/>
        </w:rPr>
        <w:t>,</w:t>
      </w:r>
      <w:r w:rsidRPr="00FF489A">
        <w:rPr>
          <w:rFonts w:ascii="Times New Roman" w:hAnsi="Times New Roman" w:cs="Times New Roman"/>
        </w:rPr>
        <w:t xml:space="preserve"> </w:t>
      </w:r>
      <w:r>
        <w:rPr>
          <w:rFonts w:ascii="Times New Roman" w:hAnsi="Times New Roman" w:cs="Times New Roman"/>
        </w:rPr>
        <w:t>and the universities of</w:t>
      </w:r>
      <w:r w:rsidRPr="00FF489A">
        <w:rPr>
          <w:rFonts w:ascii="Times New Roman" w:hAnsi="Times New Roman" w:cs="Times New Roman"/>
        </w:rPr>
        <w:t xml:space="preserve"> Alabama,</w:t>
      </w:r>
      <w:r>
        <w:rPr>
          <w:rFonts w:ascii="Times New Roman" w:hAnsi="Times New Roman" w:cs="Times New Roman"/>
        </w:rPr>
        <w:t xml:space="preserve"> I</w:t>
      </w:r>
      <w:r w:rsidRPr="00FF489A">
        <w:rPr>
          <w:rFonts w:ascii="Times New Roman" w:hAnsi="Times New Roman" w:cs="Times New Roman"/>
        </w:rPr>
        <w:t>owa</w:t>
      </w:r>
      <w:r>
        <w:rPr>
          <w:rFonts w:ascii="Times New Roman" w:hAnsi="Times New Roman" w:cs="Times New Roman"/>
        </w:rPr>
        <w:t xml:space="preserve">, </w:t>
      </w:r>
      <w:r w:rsidRPr="00FF489A">
        <w:rPr>
          <w:rFonts w:ascii="Times New Roman" w:hAnsi="Times New Roman" w:cs="Times New Roman"/>
        </w:rPr>
        <w:t>and Missouri at Kansas City</w:t>
      </w:r>
      <w:r w:rsidRPr="0018340C">
        <w:rPr>
          <w:rFonts w:ascii="Times New Roman" w:hAnsi="Times New Roman" w:cs="Times New Roman"/>
        </w:rPr>
        <w:t xml:space="preserve"> utilizing new streaming technologies</w:t>
      </w:r>
      <w:r w:rsidRPr="00FF489A">
        <w:rPr>
          <w:rFonts w:ascii="Times New Roman" w:hAnsi="Times New Roman" w:cs="Times New Roman"/>
        </w:rPr>
        <w:t>.</w:t>
      </w:r>
      <w:r w:rsidRPr="002434C7">
        <w:rPr>
          <w:rFonts w:ascii="Times New Roman" w:hAnsi="Times New Roman" w:cs="Times New Roman"/>
        </w:rPr>
        <w:t xml:space="preserve"> </w:t>
      </w:r>
      <w:r>
        <w:rPr>
          <w:rFonts w:ascii="Times New Roman" w:hAnsi="Times New Roman" w:cs="Times New Roman"/>
        </w:rPr>
        <w:t>Commissioned by a player consortium with ties to academic institutions led by Thomas Bacon at Arizona State University</w:t>
      </w:r>
    </w:p>
    <w:p w14:paraId="6C0FDD7C" w14:textId="77777777"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37B0BE68" w14:textId="1AB6A45E"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sidRPr="0018340C">
        <w:rPr>
          <w:rFonts w:ascii="Times New Roman" w:hAnsi="Times New Roman" w:cs="Times New Roman"/>
        </w:rPr>
        <w:t xml:space="preserve">1999 </w:t>
      </w:r>
      <w:r>
        <w:rPr>
          <w:rFonts w:ascii="Times New Roman" w:hAnsi="Times New Roman" w:cs="Times New Roman"/>
        </w:rPr>
        <w:tab/>
      </w:r>
      <w:r w:rsidRPr="0018340C">
        <w:rPr>
          <w:rFonts w:ascii="Times New Roman" w:hAnsi="Times New Roman" w:cs="Times New Roman"/>
        </w:rPr>
        <w:t xml:space="preserve">Release of </w:t>
      </w:r>
      <w:r w:rsidRPr="0018340C">
        <w:rPr>
          <w:rFonts w:ascii="Times New Roman" w:hAnsi="Times New Roman" w:cs="Times New Roman"/>
          <w:i/>
          <w:iCs/>
        </w:rPr>
        <w:t xml:space="preserve">Fandango </w:t>
      </w:r>
      <w:r>
        <w:rPr>
          <w:rFonts w:ascii="Times New Roman" w:hAnsi="Times New Roman" w:cs="Times New Roman"/>
        </w:rPr>
        <w:t>compact disc</w:t>
      </w:r>
      <w:r w:rsidRPr="0018340C">
        <w:rPr>
          <w:rFonts w:ascii="Times New Roman" w:hAnsi="Times New Roman" w:cs="Times New Roman"/>
        </w:rPr>
        <w:t>, a collaboration between New York Philharmonic principals</w:t>
      </w:r>
      <w:r>
        <w:rPr>
          <w:rFonts w:ascii="Times New Roman" w:hAnsi="Times New Roman" w:cs="Times New Roman"/>
        </w:rPr>
        <w:t xml:space="preserve"> Philip Smith, trumpet, Joseph Alessi, trombone, composers Joseph Turrin and Stephen Gryc,</w:t>
      </w:r>
      <w:r w:rsidRPr="0018340C">
        <w:rPr>
          <w:rFonts w:ascii="Times New Roman" w:hAnsi="Times New Roman" w:cs="Times New Roman"/>
        </w:rPr>
        <w:t xml:space="preserve"> </w:t>
      </w:r>
      <w:r>
        <w:rPr>
          <w:rFonts w:ascii="Times New Roman" w:hAnsi="Times New Roman" w:cs="Times New Roman"/>
        </w:rPr>
        <w:t>conductor</w:t>
      </w:r>
      <w:r w:rsidRPr="0018340C">
        <w:rPr>
          <w:rFonts w:ascii="Times New Roman" w:hAnsi="Times New Roman" w:cs="Times New Roman"/>
        </w:rPr>
        <w:t xml:space="preserve"> </w:t>
      </w:r>
      <w:r>
        <w:rPr>
          <w:rFonts w:ascii="Times New Roman" w:hAnsi="Times New Roman" w:cs="Times New Roman"/>
        </w:rPr>
        <w:t>Erich Rombach-Kendall, and the</w:t>
      </w:r>
      <w:r w:rsidRPr="0018340C">
        <w:rPr>
          <w:rFonts w:ascii="Times New Roman" w:hAnsi="Times New Roman" w:cs="Times New Roman"/>
        </w:rPr>
        <w:t xml:space="preserve"> University of New Mexico Wind Symphony</w:t>
      </w:r>
    </w:p>
    <w:p w14:paraId="1285660A" w14:textId="77777777"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22A84156" w14:textId="2B422EC6"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 xml:space="preserve">           </w:t>
      </w:r>
      <w:r w:rsidRPr="0018340C">
        <w:rPr>
          <w:rFonts w:ascii="Times New Roman" w:hAnsi="Times New Roman" w:cs="Times New Roman"/>
        </w:rPr>
        <w:t xml:space="preserve"> </w:t>
      </w:r>
      <w:r>
        <w:rPr>
          <w:rFonts w:ascii="Times New Roman" w:hAnsi="Times New Roman" w:cs="Times New Roman"/>
        </w:rPr>
        <w:t xml:space="preserve">Erich Rombach-Kendall, </w:t>
      </w:r>
      <w:r w:rsidRPr="0018340C">
        <w:rPr>
          <w:rFonts w:ascii="Times New Roman" w:hAnsi="Times New Roman" w:cs="Times New Roman"/>
        </w:rPr>
        <w:t>New York Philharmonic principal trumpet Philip Smith</w:t>
      </w:r>
      <w:r>
        <w:rPr>
          <w:rFonts w:ascii="Times New Roman" w:hAnsi="Times New Roman" w:cs="Times New Roman"/>
        </w:rPr>
        <w:t>, and the University of New Mexico Wind Symphony perform</w:t>
      </w:r>
      <w:r w:rsidRPr="0018340C">
        <w:rPr>
          <w:rFonts w:ascii="Times New Roman" w:hAnsi="Times New Roman" w:cs="Times New Roman"/>
        </w:rPr>
        <w:t xml:space="preserve"> Joseph Turrin’s </w:t>
      </w:r>
      <w:r w:rsidRPr="0018340C">
        <w:rPr>
          <w:rFonts w:ascii="Times New Roman" w:hAnsi="Times New Roman" w:cs="Times New Roman"/>
          <w:i/>
          <w:iCs/>
        </w:rPr>
        <w:t>Chronicles</w:t>
      </w:r>
      <w:r w:rsidRPr="0018340C">
        <w:rPr>
          <w:rFonts w:ascii="Times New Roman" w:hAnsi="Times New Roman" w:cs="Times New Roman"/>
        </w:rPr>
        <w:t xml:space="preserve"> </w:t>
      </w:r>
      <w:r>
        <w:rPr>
          <w:rFonts w:ascii="Times New Roman" w:hAnsi="Times New Roman" w:cs="Times New Roman"/>
        </w:rPr>
        <w:t xml:space="preserve">at the </w:t>
      </w:r>
      <w:r w:rsidRPr="0018340C">
        <w:rPr>
          <w:rFonts w:ascii="Times New Roman" w:hAnsi="Times New Roman" w:cs="Times New Roman"/>
        </w:rPr>
        <w:t xml:space="preserve">CBDNA National Conference </w:t>
      </w:r>
      <w:r>
        <w:rPr>
          <w:rFonts w:ascii="Times New Roman" w:hAnsi="Times New Roman" w:cs="Times New Roman"/>
        </w:rPr>
        <w:t>in Austin, T</w:t>
      </w:r>
      <w:r w:rsidR="00210DA2">
        <w:rPr>
          <w:rFonts w:ascii="Times New Roman" w:hAnsi="Times New Roman" w:cs="Times New Roman"/>
        </w:rPr>
        <w:t>exas</w:t>
      </w:r>
    </w:p>
    <w:p w14:paraId="2BDF4075" w14:textId="77777777"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2EB89588"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sidRPr="0018340C">
        <w:rPr>
          <w:rFonts w:ascii="Times New Roman" w:hAnsi="Times New Roman" w:cs="Times New Roman"/>
        </w:rPr>
        <w:t xml:space="preserve">2005 </w:t>
      </w:r>
      <w:r>
        <w:rPr>
          <w:rFonts w:ascii="Times New Roman" w:hAnsi="Times New Roman" w:cs="Times New Roman"/>
        </w:rPr>
        <w:tab/>
        <w:t>Michael Haithcock, Susan Botti, and the University of Michigan Symphony Band give the p</w:t>
      </w:r>
      <w:r w:rsidRPr="0018340C">
        <w:rPr>
          <w:rFonts w:ascii="Times New Roman" w:hAnsi="Times New Roman" w:cs="Times New Roman"/>
        </w:rPr>
        <w:t>remiere</w:t>
      </w:r>
      <w:r>
        <w:rPr>
          <w:rFonts w:ascii="Times New Roman" w:hAnsi="Times New Roman" w:cs="Times New Roman"/>
        </w:rPr>
        <w:t xml:space="preserve"> performance of Botti’s </w:t>
      </w:r>
      <w:r>
        <w:rPr>
          <w:rFonts w:ascii="Times New Roman" w:hAnsi="Times New Roman" w:cs="Times New Roman"/>
          <w:i/>
          <w:iCs/>
        </w:rPr>
        <w:t>Cosmosis</w:t>
      </w:r>
      <w:r w:rsidRPr="0068776A">
        <w:rPr>
          <w:rFonts w:ascii="Times New Roman" w:hAnsi="Times New Roman" w:cs="Times New Roman"/>
        </w:rPr>
        <w:t xml:space="preserve"> </w:t>
      </w:r>
      <w:r w:rsidRPr="0018340C">
        <w:rPr>
          <w:rFonts w:ascii="Times New Roman" w:hAnsi="Times New Roman" w:cs="Times New Roman"/>
        </w:rPr>
        <w:t>at the CBDNA National Conference in New York City</w:t>
      </w:r>
    </w:p>
    <w:p w14:paraId="7A4D51C1"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034640AB"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ab/>
        <w:t>Michael Haithcock, Michael Wayne, and the University of Michigan Symphony Band give the p</w:t>
      </w:r>
      <w:r w:rsidRPr="0018340C">
        <w:rPr>
          <w:rFonts w:ascii="Times New Roman" w:hAnsi="Times New Roman" w:cs="Times New Roman"/>
        </w:rPr>
        <w:t>remiere</w:t>
      </w:r>
      <w:r>
        <w:rPr>
          <w:rFonts w:ascii="Times New Roman" w:hAnsi="Times New Roman" w:cs="Times New Roman"/>
        </w:rPr>
        <w:t xml:space="preserve"> performance of Michael Daugherty’s </w:t>
      </w:r>
      <w:r>
        <w:rPr>
          <w:rFonts w:ascii="Times New Roman" w:hAnsi="Times New Roman" w:cs="Times New Roman"/>
          <w:i/>
          <w:iCs/>
        </w:rPr>
        <w:t xml:space="preserve">Brooklyn Bridge </w:t>
      </w:r>
      <w:r w:rsidRPr="0018340C">
        <w:rPr>
          <w:rFonts w:ascii="Times New Roman" w:hAnsi="Times New Roman" w:cs="Times New Roman"/>
        </w:rPr>
        <w:t>at the CBDNA National Conference in New York City</w:t>
      </w:r>
    </w:p>
    <w:p w14:paraId="392B94CC"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57F82430" w14:textId="120285C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ab/>
      </w:r>
      <w:r w:rsidRPr="00040FD5">
        <w:rPr>
          <w:rFonts w:ascii="Times New Roman" w:hAnsi="Times New Roman" w:cs="Times New Roman"/>
        </w:rPr>
        <w:t>Mark Davis Scatterday</w:t>
      </w:r>
      <w:r>
        <w:rPr>
          <w:rFonts w:ascii="Times New Roman" w:hAnsi="Times New Roman" w:cs="Times New Roman"/>
        </w:rPr>
        <w:t xml:space="preserve">, </w:t>
      </w:r>
      <w:r w:rsidRPr="00040FD5">
        <w:rPr>
          <w:rFonts w:ascii="Times New Roman" w:hAnsi="Times New Roman" w:cs="Times New Roman"/>
        </w:rPr>
        <w:t>M</w:t>
      </w:r>
      <w:r>
        <w:rPr>
          <w:rFonts w:ascii="Times New Roman" w:hAnsi="Times New Roman" w:cs="Times New Roman"/>
        </w:rPr>
        <w:t>ark Kellog</w:t>
      </w:r>
      <w:r w:rsidR="005E1BF1">
        <w:rPr>
          <w:rFonts w:ascii="Times New Roman" w:hAnsi="Times New Roman" w:cs="Times New Roman"/>
        </w:rPr>
        <w:t>g</w:t>
      </w:r>
      <w:r w:rsidRPr="00040FD5">
        <w:rPr>
          <w:rFonts w:ascii="Times New Roman" w:hAnsi="Times New Roman" w:cs="Times New Roman"/>
        </w:rPr>
        <w:t xml:space="preserve">, </w:t>
      </w:r>
      <w:r>
        <w:rPr>
          <w:rFonts w:ascii="Times New Roman" w:hAnsi="Times New Roman" w:cs="Times New Roman"/>
        </w:rPr>
        <w:t xml:space="preserve">and the Eastman Wind Ensemble give the premiere performance of </w:t>
      </w:r>
      <w:r w:rsidRPr="0068776A">
        <w:rPr>
          <w:rFonts w:ascii="Times New Roman" w:hAnsi="Times New Roman" w:cs="Times New Roman"/>
        </w:rPr>
        <w:t>Jeff Tyzik</w:t>
      </w:r>
      <w:r>
        <w:rPr>
          <w:rFonts w:ascii="Times New Roman" w:hAnsi="Times New Roman" w:cs="Times New Roman"/>
        </w:rPr>
        <w:t>’s</w:t>
      </w:r>
      <w:r w:rsidRPr="0068776A">
        <w:rPr>
          <w:rFonts w:ascii="Times New Roman" w:hAnsi="Times New Roman" w:cs="Times New Roman"/>
        </w:rPr>
        <w:t xml:space="preserve"> </w:t>
      </w:r>
      <w:r w:rsidRPr="0068776A">
        <w:rPr>
          <w:rFonts w:ascii="Times New Roman" w:hAnsi="Times New Roman" w:cs="Times New Roman"/>
          <w:i/>
          <w:iCs/>
        </w:rPr>
        <w:t>Concerto for Trombone and Wind Ensemble</w:t>
      </w:r>
      <w:r w:rsidRPr="0068776A">
        <w:rPr>
          <w:rFonts w:ascii="Times New Roman" w:hAnsi="Times New Roman" w:cs="Times New Roman"/>
        </w:rPr>
        <w:t xml:space="preserve"> </w:t>
      </w:r>
      <w:r w:rsidRPr="0018340C">
        <w:rPr>
          <w:rFonts w:ascii="Times New Roman" w:hAnsi="Times New Roman" w:cs="Times New Roman"/>
        </w:rPr>
        <w:t>at the CBDNA National Conference in New York City</w:t>
      </w:r>
    </w:p>
    <w:p w14:paraId="65911A41" w14:textId="77777777"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0AA92122" w14:textId="77777777"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sidRPr="0018340C">
        <w:rPr>
          <w:rFonts w:ascii="Times New Roman" w:hAnsi="Times New Roman" w:cs="Times New Roman"/>
        </w:rPr>
        <w:t xml:space="preserve">2007 </w:t>
      </w:r>
      <w:r>
        <w:rPr>
          <w:rFonts w:ascii="Times New Roman" w:hAnsi="Times New Roman" w:cs="Times New Roman"/>
        </w:rPr>
        <w:tab/>
        <w:t>Michael Haithcock, Andre Dowell, and the University of Michigan Symphony Band give the p</w:t>
      </w:r>
      <w:r w:rsidRPr="0018340C">
        <w:rPr>
          <w:rFonts w:ascii="Times New Roman" w:hAnsi="Times New Roman" w:cs="Times New Roman"/>
        </w:rPr>
        <w:t xml:space="preserve">remiere </w:t>
      </w:r>
      <w:r>
        <w:rPr>
          <w:rFonts w:ascii="Times New Roman" w:hAnsi="Times New Roman" w:cs="Times New Roman"/>
        </w:rPr>
        <w:t xml:space="preserve">performance </w:t>
      </w:r>
      <w:r w:rsidRPr="0018340C">
        <w:rPr>
          <w:rFonts w:ascii="Times New Roman" w:hAnsi="Times New Roman" w:cs="Times New Roman"/>
        </w:rPr>
        <w:t xml:space="preserve">of Michael Daugherty’s </w:t>
      </w:r>
      <w:r w:rsidRPr="0018340C">
        <w:rPr>
          <w:rFonts w:ascii="Times New Roman" w:hAnsi="Times New Roman" w:cs="Times New Roman"/>
          <w:i/>
          <w:iCs/>
        </w:rPr>
        <w:t xml:space="preserve">Raise the Roof </w:t>
      </w:r>
      <w:r w:rsidRPr="0018340C">
        <w:rPr>
          <w:rFonts w:ascii="Times New Roman" w:hAnsi="Times New Roman" w:cs="Times New Roman"/>
        </w:rPr>
        <w:t>at the CBDNA National Conference in Ann Arbor, Michigan</w:t>
      </w:r>
    </w:p>
    <w:p w14:paraId="1568CFF3" w14:textId="77777777" w:rsidR="00EF1D49" w:rsidRPr="0018340C"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0068C6B2" w14:textId="3AEFE8BD" w:rsidR="00931D84" w:rsidRPr="00931D84"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i/>
          <w:iCs/>
        </w:rPr>
      </w:pPr>
      <w:r>
        <w:rPr>
          <w:rFonts w:ascii="Times New Roman" w:hAnsi="Times New Roman" w:cs="Times New Roman"/>
        </w:rPr>
        <w:tab/>
      </w:r>
      <w:r w:rsidR="00931D84">
        <w:rPr>
          <w:rFonts w:ascii="Times New Roman" w:hAnsi="Times New Roman" w:cs="Times New Roman"/>
        </w:rPr>
        <w:t xml:space="preserve">Jerry Junkin, Don Fabian, and the Dallas Winds give the premiere performance of John Mackey’s </w:t>
      </w:r>
      <w:r w:rsidR="00931D84" w:rsidRPr="00931D84">
        <w:rPr>
          <w:rFonts w:ascii="Times New Roman" w:hAnsi="Times New Roman" w:cs="Times New Roman"/>
          <w:i/>
          <w:iCs/>
        </w:rPr>
        <w:t>Concerto for Soprano Sax and Wind Ensemble</w:t>
      </w:r>
    </w:p>
    <w:p w14:paraId="35C13BE2" w14:textId="77777777" w:rsidR="00931D84" w:rsidRDefault="00931D84"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70FE5266" w14:textId="2635EC23" w:rsidR="00EF1D49" w:rsidRDefault="00931D84"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i/>
          <w:iCs/>
        </w:rPr>
      </w:pPr>
      <w:r>
        <w:rPr>
          <w:rFonts w:ascii="Times New Roman" w:hAnsi="Times New Roman" w:cs="Times New Roman"/>
        </w:rPr>
        <w:tab/>
      </w:r>
      <w:r w:rsidR="00EF1D49" w:rsidRPr="0018340C">
        <w:rPr>
          <w:rFonts w:ascii="Times New Roman" w:hAnsi="Times New Roman" w:cs="Times New Roman"/>
        </w:rPr>
        <w:t xml:space="preserve">Premiere </w:t>
      </w:r>
      <w:r w:rsidR="00EF1D49">
        <w:rPr>
          <w:rFonts w:ascii="Times New Roman" w:hAnsi="Times New Roman" w:cs="Times New Roman"/>
        </w:rPr>
        <w:t xml:space="preserve">performance </w:t>
      </w:r>
      <w:r w:rsidR="00EF1D49" w:rsidRPr="0018340C">
        <w:rPr>
          <w:rFonts w:ascii="Times New Roman" w:hAnsi="Times New Roman" w:cs="Times New Roman"/>
        </w:rPr>
        <w:t xml:space="preserve">of Kevin Walczyk’s </w:t>
      </w:r>
      <w:r w:rsidR="00EF1D49" w:rsidRPr="0018340C">
        <w:rPr>
          <w:rFonts w:ascii="Times New Roman" w:hAnsi="Times New Roman" w:cs="Times New Roman"/>
          <w:i/>
          <w:iCs/>
        </w:rPr>
        <w:t>Concerto Gaucho for Trumpet and Wind Ensemble</w:t>
      </w:r>
    </w:p>
    <w:p w14:paraId="67AC0AF0"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i/>
          <w:iCs/>
        </w:rPr>
      </w:pPr>
    </w:p>
    <w:p w14:paraId="4E2C8B01"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 xml:space="preserve">2009 </w:t>
      </w:r>
      <w:r>
        <w:rPr>
          <w:rFonts w:ascii="Times New Roman" w:hAnsi="Times New Roman" w:cs="Times New Roman"/>
        </w:rPr>
        <w:tab/>
        <w:t xml:space="preserve">Kevin Sedatole and the Michigan State University Wind Symphony premiere Carter Pann’s </w:t>
      </w:r>
      <w:r>
        <w:rPr>
          <w:rFonts w:ascii="Times New Roman" w:hAnsi="Times New Roman" w:cs="Times New Roman"/>
          <w:i/>
          <w:iCs/>
        </w:rPr>
        <w:t xml:space="preserve">Concerto Logic </w:t>
      </w:r>
      <w:r>
        <w:rPr>
          <w:rFonts w:ascii="Times New Roman" w:hAnsi="Times New Roman" w:cs="Times New Roman"/>
        </w:rPr>
        <w:t>with the composer as the soloist</w:t>
      </w:r>
    </w:p>
    <w:p w14:paraId="1DDD7BD5"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54E46562" w14:textId="0752BB51" w:rsidR="00EF1D49" w:rsidRPr="00B027BA"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lastRenderedPageBreak/>
        <w:tab/>
        <w:t xml:space="preserve">Jerry Junkin, Franklin Gross, Jim James, and the </w:t>
      </w:r>
      <w:r w:rsidRPr="00040FD5">
        <w:rPr>
          <w:rFonts w:ascii="Times New Roman" w:hAnsi="Times New Roman" w:cs="Times New Roman"/>
        </w:rPr>
        <w:t>University of Texas Wind Ensemble</w:t>
      </w:r>
      <w:r>
        <w:rPr>
          <w:rFonts w:ascii="Times New Roman" w:hAnsi="Times New Roman" w:cs="Times New Roman"/>
        </w:rPr>
        <w:t xml:space="preserve"> perform Pulitzer Prize-winning composer John Adams’ </w:t>
      </w:r>
      <w:r>
        <w:rPr>
          <w:rFonts w:ascii="Times New Roman" w:hAnsi="Times New Roman" w:cs="Times New Roman"/>
          <w:i/>
          <w:iCs/>
        </w:rPr>
        <w:t xml:space="preserve">Gran Pianola Music </w:t>
      </w:r>
      <w:r>
        <w:rPr>
          <w:rFonts w:ascii="Times New Roman" w:hAnsi="Times New Roman" w:cs="Times New Roman"/>
        </w:rPr>
        <w:t>at the CBDNA National Conference in Austin, T</w:t>
      </w:r>
      <w:r w:rsidR="00210DA2">
        <w:rPr>
          <w:rFonts w:ascii="Times New Roman" w:hAnsi="Times New Roman" w:cs="Times New Roman"/>
        </w:rPr>
        <w:t>exas</w:t>
      </w:r>
    </w:p>
    <w:p w14:paraId="5912339F" w14:textId="77777777"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i/>
          <w:iCs/>
        </w:rPr>
        <w:tab/>
      </w:r>
    </w:p>
    <w:p w14:paraId="3DC6C1E6" w14:textId="0538E604" w:rsidR="00EF1D49" w:rsidRDefault="00EF1D49"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r>
        <w:rPr>
          <w:rFonts w:ascii="Times New Roman" w:hAnsi="Times New Roman" w:cs="Times New Roman"/>
        </w:rPr>
        <w:tab/>
        <w:t xml:space="preserve">Jerry Junkin, Hila Plitmann, and the </w:t>
      </w:r>
      <w:r w:rsidRPr="00040FD5">
        <w:rPr>
          <w:rFonts w:ascii="Times New Roman" w:hAnsi="Times New Roman" w:cs="Times New Roman"/>
        </w:rPr>
        <w:t>University of Texas Wind Ensemble</w:t>
      </w:r>
      <w:r>
        <w:rPr>
          <w:rFonts w:ascii="Times New Roman" w:hAnsi="Times New Roman" w:cs="Times New Roman"/>
        </w:rPr>
        <w:t xml:space="preserve"> give the premiere performance of </w:t>
      </w:r>
      <w:r w:rsidRPr="00FD7BFB">
        <w:rPr>
          <w:rFonts w:ascii="Times New Roman" w:hAnsi="Times New Roman" w:cs="Times New Roman"/>
          <w:color w:val="000000"/>
        </w:rPr>
        <w:t xml:space="preserve">Verena Mösenbichler-Bryant’s </w:t>
      </w:r>
      <w:r>
        <w:rPr>
          <w:rFonts w:ascii="Times New Roman" w:hAnsi="Times New Roman" w:cs="Times New Roman"/>
          <w:color w:val="000000"/>
        </w:rPr>
        <w:t xml:space="preserve">band </w:t>
      </w:r>
      <w:r w:rsidRPr="00FD7BFB">
        <w:rPr>
          <w:rFonts w:ascii="Times New Roman" w:hAnsi="Times New Roman" w:cs="Times New Roman"/>
          <w:color w:val="000000"/>
        </w:rPr>
        <w:t xml:space="preserve">transcription </w:t>
      </w:r>
      <w:r>
        <w:rPr>
          <w:rFonts w:ascii="Times New Roman" w:hAnsi="Times New Roman" w:cs="Times New Roman"/>
        </w:rPr>
        <w:t xml:space="preserve">of Pulitzer Prize-winning composer John Corigliano’s </w:t>
      </w:r>
      <w:r>
        <w:rPr>
          <w:rFonts w:ascii="Times New Roman" w:hAnsi="Times New Roman" w:cs="Times New Roman"/>
          <w:i/>
          <w:iCs/>
        </w:rPr>
        <w:t xml:space="preserve">Mr. Tambourine Man: Seven Poems of Bob Dylan </w:t>
      </w:r>
      <w:r>
        <w:rPr>
          <w:rFonts w:ascii="Times New Roman" w:hAnsi="Times New Roman" w:cs="Times New Roman"/>
        </w:rPr>
        <w:t>at the CBDNA National Conference in Austin,</w:t>
      </w:r>
      <w:r w:rsidR="00210DA2">
        <w:rPr>
          <w:rFonts w:ascii="Times New Roman" w:hAnsi="Times New Roman" w:cs="Times New Roman"/>
        </w:rPr>
        <w:t xml:space="preserve"> Texas</w:t>
      </w:r>
    </w:p>
    <w:p w14:paraId="7C0E7023" w14:textId="77777777" w:rsidR="00931D84" w:rsidRDefault="00931D84"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rPr>
      </w:pPr>
    </w:p>
    <w:p w14:paraId="465AFB7F" w14:textId="205FD477" w:rsidR="00931D84" w:rsidRPr="00931D84" w:rsidRDefault="00931D84" w:rsidP="00EF1D49">
      <w:pPr>
        <w:pBdr>
          <w:top w:val="single" w:sz="4" w:space="1" w:color="auto"/>
          <w:left w:val="single" w:sz="4" w:space="4" w:color="auto"/>
          <w:bottom w:val="single" w:sz="4" w:space="1" w:color="auto"/>
          <w:right w:val="single" w:sz="4" w:space="4" w:color="auto"/>
        </w:pBdr>
        <w:ind w:left="1440" w:hanging="720"/>
        <w:rPr>
          <w:rFonts w:ascii="Times New Roman" w:hAnsi="Times New Roman" w:cs="Times New Roman"/>
          <w:i/>
          <w:iCs/>
        </w:rPr>
      </w:pPr>
      <w:r>
        <w:rPr>
          <w:rFonts w:ascii="Times New Roman" w:hAnsi="Times New Roman" w:cs="Times New Roman"/>
        </w:rPr>
        <w:tab/>
      </w:r>
      <w:r w:rsidRPr="00931D84">
        <w:rPr>
          <w:rFonts w:ascii="Times New Roman" w:hAnsi="Times New Roman" w:cs="Times New Roman"/>
        </w:rPr>
        <w:t>LTC Timothy Holtan</w:t>
      </w:r>
      <w:r>
        <w:rPr>
          <w:rFonts w:ascii="Times New Roman" w:hAnsi="Times New Roman" w:cs="Times New Roman"/>
        </w:rPr>
        <w:t xml:space="preserve">, New York City principal trombone Joseph Alessi, and the West Point Academy Band give the premiere performance of John Mackey’s </w:t>
      </w:r>
      <w:r>
        <w:rPr>
          <w:rFonts w:ascii="Times New Roman" w:hAnsi="Times New Roman" w:cs="Times New Roman"/>
          <w:i/>
          <w:iCs/>
        </w:rPr>
        <w:t>Harvest: Concerto for Trombone</w:t>
      </w:r>
    </w:p>
    <w:p w14:paraId="566CD3B0" w14:textId="77777777" w:rsidR="00931D84" w:rsidRDefault="00931D84" w:rsidP="00253517">
      <w:pPr>
        <w:autoSpaceDE w:val="0"/>
        <w:autoSpaceDN w:val="0"/>
        <w:adjustRightInd w:val="0"/>
        <w:spacing w:line="480" w:lineRule="auto"/>
        <w:jc w:val="center"/>
        <w:rPr>
          <w:rFonts w:ascii="Times New Roman" w:hAnsi="Times New Roman" w:cs="Times New Roman"/>
          <w:b/>
          <w:bCs/>
        </w:rPr>
      </w:pPr>
    </w:p>
    <w:p w14:paraId="147B13AE" w14:textId="17669B9F" w:rsidR="00210523" w:rsidRPr="00311990" w:rsidRDefault="007175A6" w:rsidP="00253517">
      <w:pPr>
        <w:autoSpaceDE w:val="0"/>
        <w:autoSpaceDN w:val="0"/>
        <w:adjustRightInd w:val="0"/>
        <w:spacing w:line="480" w:lineRule="auto"/>
        <w:jc w:val="center"/>
        <w:rPr>
          <w:rFonts w:ascii="Times New Roman" w:hAnsi="Times New Roman" w:cs="Times New Roman"/>
          <w:b/>
          <w:bCs/>
        </w:rPr>
      </w:pPr>
      <w:r w:rsidRPr="00311990">
        <w:rPr>
          <w:rFonts w:ascii="Times New Roman" w:hAnsi="Times New Roman" w:cs="Times New Roman"/>
          <w:b/>
          <w:bCs/>
        </w:rPr>
        <w:t xml:space="preserve">Purpose of </w:t>
      </w:r>
      <w:r w:rsidR="00DD13E4" w:rsidRPr="00311990">
        <w:rPr>
          <w:rFonts w:ascii="Times New Roman" w:hAnsi="Times New Roman" w:cs="Times New Roman"/>
          <w:b/>
          <w:bCs/>
        </w:rPr>
        <w:t xml:space="preserve">the </w:t>
      </w:r>
      <w:r w:rsidRPr="00311990">
        <w:rPr>
          <w:rFonts w:ascii="Times New Roman" w:hAnsi="Times New Roman" w:cs="Times New Roman"/>
          <w:b/>
          <w:bCs/>
        </w:rPr>
        <w:t>Study</w:t>
      </w:r>
    </w:p>
    <w:p w14:paraId="379614EE" w14:textId="43470BDF" w:rsidR="007175A6" w:rsidRPr="00FD7BFB" w:rsidRDefault="00210523" w:rsidP="00210523">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Balancing the wind band to a solo voice has remained a primary concern for composers of wind band literature with soloists. </w:t>
      </w:r>
      <w:r w:rsidRPr="00FD7BFB">
        <w:rPr>
          <w:rFonts w:ascii="Times New Roman" w:eastAsia="Times New Roman" w:hAnsi="Times New Roman" w:cs="Times New Roman"/>
          <w:color w:val="000000"/>
        </w:rPr>
        <w:t>Unlike the homogenous color produced by the combined orchestral string section, the wind band’s multi-colored instrumentation bears complex balance and blending challenges, particularly at soft dynamic levels.</w:t>
      </w:r>
      <w:r w:rsidRPr="00FD7BFB">
        <w:rPr>
          <w:rStyle w:val="FootnoteReference"/>
          <w:rFonts w:ascii="Times New Roman" w:eastAsia="Times New Roman" w:hAnsi="Times New Roman" w:cs="Times New Roman"/>
          <w:color w:val="000000"/>
        </w:rPr>
        <w:footnoteReference w:id="46"/>
      </w:r>
      <w:r w:rsidRPr="00FD7BFB">
        <w:rPr>
          <w:rFonts w:ascii="Times New Roman" w:eastAsia="Times New Roman" w:hAnsi="Times New Roman" w:cs="Times New Roman"/>
          <w:color w:val="000000"/>
        </w:rPr>
        <w:t xml:space="preserve"> </w:t>
      </w:r>
      <w:r w:rsidRPr="00FD7BFB">
        <w:rPr>
          <w:rFonts w:ascii="Times New Roman" w:hAnsi="Times New Roman" w:cs="Times New Roman"/>
        </w:rPr>
        <w:t>The growing accessibility of piano, celeste, harp, and percussion colors</w:t>
      </w:r>
      <w:r w:rsidR="00DB7B4E">
        <w:rPr>
          <w:rFonts w:ascii="Times New Roman" w:hAnsi="Times New Roman" w:cs="Times New Roman"/>
        </w:rPr>
        <w:t>,</w:t>
      </w:r>
      <w:r w:rsidRPr="00FD7BFB">
        <w:rPr>
          <w:rFonts w:ascii="Times New Roman" w:hAnsi="Times New Roman" w:cs="Times New Roman"/>
        </w:rPr>
        <w:t xml:space="preserve"> combined with the growing levels of wind musician</w:t>
      </w:r>
      <w:r w:rsidR="00DB7B4E">
        <w:rPr>
          <w:rFonts w:ascii="Times New Roman" w:hAnsi="Times New Roman" w:cs="Times New Roman"/>
        </w:rPr>
        <w:t xml:space="preserve"> artistry,</w:t>
      </w:r>
      <w:r w:rsidRPr="00FD7BFB">
        <w:rPr>
          <w:rFonts w:ascii="Times New Roman" w:hAnsi="Times New Roman" w:cs="Times New Roman"/>
        </w:rPr>
        <w:t xml:space="preserve"> has enabled composers to </w:t>
      </w:r>
      <w:r w:rsidR="00550435" w:rsidRPr="00550435">
        <w:rPr>
          <w:rFonts w:ascii="Times New Roman" w:hAnsi="Times New Roman" w:cs="Times New Roman"/>
        </w:rPr>
        <w:t>explore timbral colors through orchestration possibilities</w:t>
      </w:r>
      <w:r w:rsidRPr="00FD7BFB">
        <w:rPr>
          <w:rFonts w:ascii="Times New Roman" w:hAnsi="Times New Roman" w:cs="Times New Roman"/>
        </w:rPr>
        <w:t xml:space="preserve"> more confidently, particularly in solo works where balance </w:t>
      </w:r>
      <w:r w:rsidR="00A6405D" w:rsidRPr="00FD7BFB">
        <w:rPr>
          <w:rFonts w:ascii="Times New Roman" w:hAnsi="Times New Roman" w:cs="Times New Roman"/>
        </w:rPr>
        <w:t xml:space="preserve">remains a priority. </w:t>
      </w:r>
      <w:r w:rsidRPr="00FD7BFB">
        <w:rPr>
          <w:rFonts w:ascii="Times New Roman" w:hAnsi="Times New Roman" w:cs="Times New Roman"/>
        </w:rPr>
        <w:t xml:space="preserve">Kevin Walczyk’s orchestration of </w:t>
      </w:r>
      <w:r w:rsidRPr="00FD7BFB">
        <w:rPr>
          <w:rFonts w:ascii="Times New Roman" w:hAnsi="Times New Roman" w:cs="Times New Roman"/>
          <w:i/>
          <w:iCs/>
        </w:rPr>
        <w:t xml:space="preserve">Concerto Gaucho </w:t>
      </w:r>
      <w:r w:rsidR="00DB7B4E" w:rsidRPr="00FD7BFB">
        <w:rPr>
          <w:rFonts w:ascii="Times New Roman" w:hAnsi="Times New Roman" w:cs="Times New Roman"/>
          <w:i/>
          <w:iCs/>
        </w:rPr>
        <w:t xml:space="preserve">for Trumpet and Wind Ensemble </w:t>
      </w:r>
      <w:r w:rsidRPr="00FD7BFB">
        <w:rPr>
          <w:rFonts w:ascii="Times New Roman" w:hAnsi="Times New Roman" w:cs="Times New Roman"/>
        </w:rPr>
        <w:t>not only maintains a clear separation of the solo and accompaniment voices but does so in an artistic way that allows the accompaniment to serve as an equal and collaborative voice</w:t>
      </w:r>
      <w:r w:rsidR="00DB7B4E">
        <w:rPr>
          <w:rFonts w:ascii="Times New Roman" w:hAnsi="Times New Roman" w:cs="Times New Roman"/>
        </w:rPr>
        <w:t>.</w:t>
      </w:r>
    </w:p>
    <w:p w14:paraId="4340F0B1" w14:textId="753506EC" w:rsidR="00DC5622" w:rsidRPr="00320237" w:rsidRDefault="007175A6" w:rsidP="00524F53">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The purpose of this study is to examine Kevin Walczyk’s orchestration of</w:t>
      </w:r>
      <w:r w:rsidRPr="00FD7BFB">
        <w:rPr>
          <w:rFonts w:ascii="Times New Roman" w:hAnsi="Times New Roman" w:cs="Times New Roman"/>
          <w:i/>
          <w:iCs/>
        </w:rPr>
        <w:t xml:space="preserve"> Concerto Gaucho for Trumpet and Wind Ensemble </w:t>
      </w:r>
      <w:r w:rsidRPr="00FD7BFB">
        <w:rPr>
          <w:rFonts w:ascii="Times New Roman" w:hAnsi="Times New Roman" w:cs="Times New Roman"/>
        </w:rPr>
        <w:t xml:space="preserve">as it relates to balancing a solo voice </w:t>
      </w:r>
      <w:r w:rsidRPr="00FD7BFB">
        <w:rPr>
          <w:rFonts w:ascii="Times New Roman" w:hAnsi="Times New Roman" w:cs="Times New Roman"/>
        </w:rPr>
        <w:lastRenderedPageBreak/>
        <w:t xml:space="preserve">with the full </w:t>
      </w:r>
      <w:r w:rsidR="00307612" w:rsidRPr="00FD7BFB">
        <w:rPr>
          <w:rFonts w:ascii="Times New Roman" w:hAnsi="Times New Roman" w:cs="Times New Roman"/>
        </w:rPr>
        <w:t xml:space="preserve">resources of woodwind, brass, and percussion instruments of the </w:t>
      </w:r>
      <w:r w:rsidRPr="00FD7BFB">
        <w:rPr>
          <w:rFonts w:ascii="Times New Roman" w:hAnsi="Times New Roman" w:cs="Times New Roman"/>
        </w:rPr>
        <w:t xml:space="preserve">wind band/wind ensemble. Music examples from </w:t>
      </w:r>
      <w:r w:rsidRPr="00FD7BFB">
        <w:rPr>
          <w:rFonts w:ascii="Times New Roman" w:hAnsi="Times New Roman" w:cs="Times New Roman"/>
          <w:i/>
          <w:iCs/>
        </w:rPr>
        <w:t>Concerto Gaucho</w:t>
      </w:r>
      <w:r w:rsidRPr="00FD7BFB">
        <w:rPr>
          <w:rFonts w:ascii="Times New Roman" w:hAnsi="Times New Roman" w:cs="Times New Roman"/>
        </w:rPr>
        <w:t xml:space="preserve"> </w:t>
      </w:r>
      <w:r w:rsidR="00DB7B4E" w:rsidRPr="00FD7BFB">
        <w:rPr>
          <w:rFonts w:ascii="Times New Roman" w:hAnsi="Times New Roman" w:cs="Times New Roman"/>
          <w:i/>
          <w:iCs/>
        </w:rPr>
        <w:t xml:space="preserve">for Trumpet and Wind Ensemble </w:t>
      </w:r>
      <w:r w:rsidRPr="00FD7BFB">
        <w:rPr>
          <w:rFonts w:ascii="Times New Roman" w:hAnsi="Times New Roman" w:cs="Times New Roman"/>
        </w:rPr>
        <w:t xml:space="preserve">will be examined to identify orchestration principles </w:t>
      </w:r>
      <w:r w:rsidR="002E03B0" w:rsidRPr="00FD7BFB">
        <w:rPr>
          <w:rFonts w:ascii="Times New Roman" w:hAnsi="Times New Roman" w:cs="Times New Roman"/>
        </w:rPr>
        <w:t>that promote effective separation of the solo trumpet and accompaniment voices</w:t>
      </w:r>
      <w:r w:rsidR="00524F53" w:rsidRPr="00FD7BFB">
        <w:rPr>
          <w:rFonts w:ascii="Times New Roman" w:hAnsi="Times New Roman" w:cs="Times New Roman"/>
        </w:rPr>
        <w:t>,</w:t>
      </w:r>
      <w:r w:rsidR="002E03B0" w:rsidRPr="00FD7BFB">
        <w:rPr>
          <w:rFonts w:ascii="Times New Roman" w:hAnsi="Times New Roman" w:cs="Times New Roman"/>
        </w:rPr>
        <w:t xml:space="preserve"> </w:t>
      </w:r>
      <w:r w:rsidRPr="00FD7BFB">
        <w:rPr>
          <w:rFonts w:ascii="Times New Roman" w:hAnsi="Times New Roman" w:cs="Times New Roman"/>
        </w:rPr>
        <w:t xml:space="preserve">such as timbre, color, texture, instrumentation, and range. </w:t>
      </w:r>
      <w:r w:rsidR="00550435">
        <w:rPr>
          <w:rFonts w:ascii="Times New Roman" w:hAnsi="Times New Roman" w:cs="Times New Roman"/>
        </w:rPr>
        <w:t xml:space="preserve">Although rhythm lies outside of the umbrella of orchestration, how Walczyk orchestrates the various rhythms is important in the context of this study and will be included. </w:t>
      </w:r>
      <w:r w:rsidRPr="00FD7BFB">
        <w:rPr>
          <w:rFonts w:ascii="Times New Roman" w:hAnsi="Times New Roman" w:cs="Times New Roman"/>
        </w:rPr>
        <w:t xml:space="preserve">This document will provide a resource for those performing </w:t>
      </w:r>
      <w:r w:rsidRPr="00FD7BFB">
        <w:rPr>
          <w:rFonts w:ascii="Times New Roman" w:hAnsi="Times New Roman" w:cs="Times New Roman"/>
          <w:i/>
          <w:iCs/>
        </w:rPr>
        <w:t>Concerto Gaucho</w:t>
      </w:r>
      <w:r w:rsidRPr="00FD7BFB">
        <w:rPr>
          <w:rFonts w:ascii="Times New Roman" w:hAnsi="Times New Roman" w:cs="Times New Roman"/>
        </w:rPr>
        <w:t xml:space="preserve"> </w:t>
      </w:r>
      <w:r w:rsidR="00DB7B4E" w:rsidRPr="00FD7BFB">
        <w:rPr>
          <w:rFonts w:ascii="Times New Roman" w:hAnsi="Times New Roman" w:cs="Times New Roman"/>
          <w:i/>
          <w:iCs/>
        </w:rPr>
        <w:t xml:space="preserve">for Trumpet and Wind Ensemble </w:t>
      </w:r>
      <w:r w:rsidRPr="00FD7BFB">
        <w:rPr>
          <w:rFonts w:ascii="Times New Roman" w:hAnsi="Times New Roman" w:cs="Times New Roman"/>
        </w:rPr>
        <w:t xml:space="preserve">and may provide composers </w:t>
      </w:r>
      <w:r w:rsidR="000E1AD9">
        <w:rPr>
          <w:rFonts w:ascii="Times New Roman" w:hAnsi="Times New Roman" w:cs="Times New Roman"/>
        </w:rPr>
        <w:t xml:space="preserve">and arrangers </w:t>
      </w:r>
      <w:r w:rsidRPr="00FD7BFB">
        <w:rPr>
          <w:rFonts w:ascii="Times New Roman" w:hAnsi="Times New Roman" w:cs="Times New Roman"/>
        </w:rPr>
        <w:t xml:space="preserve">with </w:t>
      </w:r>
      <w:r w:rsidR="00524F53" w:rsidRPr="00FD7BFB">
        <w:rPr>
          <w:rFonts w:ascii="Times New Roman" w:hAnsi="Times New Roman" w:cs="Times New Roman"/>
        </w:rPr>
        <w:t>practical</w:t>
      </w:r>
      <w:r w:rsidRPr="00FD7BFB">
        <w:rPr>
          <w:rFonts w:ascii="Times New Roman" w:hAnsi="Times New Roman" w:cs="Times New Roman"/>
        </w:rPr>
        <w:t xml:space="preserve"> strategies for orchestrating solo works with wind band accompaniment</w:t>
      </w:r>
      <w:r w:rsidRPr="00FD7BFB">
        <w:rPr>
          <w:rFonts w:ascii="Times New Roman" w:hAnsi="Times New Roman" w:cs="Times New Roman"/>
          <w:i/>
          <w:iCs/>
        </w:rPr>
        <w:t>.</w:t>
      </w:r>
    </w:p>
    <w:p w14:paraId="1E1D5A27" w14:textId="77777777" w:rsidR="00DC5622" w:rsidRPr="00FD7BFB" w:rsidRDefault="00DC5622" w:rsidP="00524F53">
      <w:pPr>
        <w:autoSpaceDE w:val="0"/>
        <w:autoSpaceDN w:val="0"/>
        <w:adjustRightInd w:val="0"/>
        <w:spacing w:line="480" w:lineRule="auto"/>
        <w:ind w:firstLine="720"/>
        <w:rPr>
          <w:rFonts w:ascii="Times New Roman" w:hAnsi="Times New Roman" w:cs="Times New Roman"/>
          <w:i/>
          <w:iCs/>
        </w:rPr>
      </w:pPr>
    </w:p>
    <w:p w14:paraId="22AA7F57" w14:textId="210146CB" w:rsidR="007175A6" w:rsidRPr="00311990" w:rsidRDefault="007175A6" w:rsidP="00253517">
      <w:pPr>
        <w:autoSpaceDE w:val="0"/>
        <w:autoSpaceDN w:val="0"/>
        <w:adjustRightInd w:val="0"/>
        <w:spacing w:line="480" w:lineRule="auto"/>
        <w:jc w:val="center"/>
        <w:rPr>
          <w:rFonts w:ascii="Times New Roman" w:hAnsi="Times New Roman" w:cs="Times New Roman"/>
          <w:b/>
          <w:bCs/>
          <w:i/>
          <w:iCs/>
        </w:rPr>
      </w:pPr>
      <w:r w:rsidRPr="00311990">
        <w:rPr>
          <w:rFonts w:ascii="Times New Roman" w:hAnsi="Times New Roman" w:cs="Times New Roman"/>
          <w:b/>
          <w:bCs/>
        </w:rPr>
        <w:t xml:space="preserve">Need for </w:t>
      </w:r>
      <w:r w:rsidR="00DD13E4" w:rsidRPr="00311990">
        <w:rPr>
          <w:rFonts w:ascii="Times New Roman" w:hAnsi="Times New Roman" w:cs="Times New Roman"/>
          <w:b/>
          <w:bCs/>
        </w:rPr>
        <w:t xml:space="preserve">the </w:t>
      </w:r>
      <w:r w:rsidRPr="00311990">
        <w:rPr>
          <w:rFonts w:ascii="Times New Roman" w:hAnsi="Times New Roman" w:cs="Times New Roman"/>
          <w:b/>
          <w:bCs/>
        </w:rPr>
        <w:t>Study</w:t>
      </w:r>
    </w:p>
    <w:p w14:paraId="62AA888F" w14:textId="18359484" w:rsidR="00210523" w:rsidRPr="00FD7BFB" w:rsidRDefault="000E1AD9" w:rsidP="00210523">
      <w:pPr>
        <w:autoSpaceDE w:val="0"/>
        <w:autoSpaceDN w:val="0"/>
        <w:adjustRightInd w:val="0"/>
        <w:spacing w:line="480" w:lineRule="auto"/>
        <w:ind w:firstLine="720"/>
        <w:rPr>
          <w:rFonts w:ascii="Times New Roman" w:hAnsi="Times New Roman" w:cs="Times New Roman"/>
        </w:rPr>
      </w:pPr>
      <w:r w:rsidRPr="000E1AD9">
        <w:rPr>
          <w:rFonts w:ascii="Times New Roman" w:hAnsi="Times New Roman" w:cs="Times New Roman"/>
          <w:color w:val="000000"/>
        </w:rPr>
        <w:t xml:space="preserve">While several highly regarded publications address orchestration, only a limited quantity address the orchestral concerto genre, and none specifically address wind band literature with soloists. </w:t>
      </w:r>
      <w:r w:rsidR="006B023B" w:rsidRPr="00FD7BFB">
        <w:rPr>
          <w:rFonts w:ascii="Times New Roman" w:hAnsi="Times New Roman" w:cs="Times New Roman"/>
        </w:rPr>
        <w:t>This study is relevant due to the need for more existing scholarship on orchestrating wind band literature with soloists.</w:t>
      </w:r>
      <w:r w:rsidR="00210523" w:rsidRPr="00FD7BFB">
        <w:rPr>
          <w:rFonts w:ascii="Times New Roman" w:hAnsi="Times New Roman" w:cs="Times New Roman"/>
        </w:rPr>
        <w:t xml:space="preserve"> The results are intended to serve as a reference for those conducting or performing </w:t>
      </w:r>
      <w:r w:rsidR="00210523" w:rsidRPr="00FD7BFB">
        <w:rPr>
          <w:rFonts w:ascii="Times New Roman" w:hAnsi="Times New Roman" w:cs="Times New Roman"/>
          <w:i/>
          <w:iCs/>
        </w:rPr>
        <w:t>Concerto Gaucho</w:t>
      </w:r>
      <w:r w:rsidR="00210523" w:rsidRPr="00FD7BFB">
        <w:rPr>
          <w:rFonts w:ascii="Times New Roman" w:hAnsi="Times New Roman" w:cs="Times New Roman"/>
        </w:rPr>
        <w:t xml:space="preserve"> </w:t>
      </w:r>
      <w:r w:rsidR="00DB7B4E" w:rsidRPr="00FD7BFB">
        <w:rPr>
          <w:rFonts w:ascii="Times New Roman" w:hAnsi="Times New Roman" w:cs="Times New Roman"/>
          <w:i/>
          <w:iCs/>
        </w:rPr>
        <w:t xml:space="preserve">for Trumpet and Wind Ensemble </w:t>
      </w:r>
      <w:r w:rsidR="00210523" w:rsidRPr="00FD7BFB">
        <w:rPr>
          <w:rFonts w:ascii="Times New Roman" w:hAnsi="Times New Roman" w:cs="Times New Roman"/>
        </w:rPr>
        <w:t xml:space="preserve">or those looking for orchestration strategies that promote balance between a solo voice and </w:t>
      </w:r>
      <w:r w:rsidR="006B023B" w:rsidRPr="00FD7BFB">
        <w:rPr>
          <w:rFonts w:ascii="Times New Roman" w:hAnsi="Times New Roman" w:cs="Times New Roman"/>
        </w:rPr>
        <w:t xml:space="preserve">a </w:t>
      </w:r>
      <w:r w:rsidR="00210523" w:rsidRPr="00FD7BFB">
        <w:rPr>
          <w:rFonts w:ascii="Times New Roman" w:hAnsi="Times New Roman" w:cs="Times New Roman"/>
        </w:rPr>
        <w:t xml:space="preserve">wind band. </w:t>
      </w:r>
    </w:p>
    <w:p w14:paraId="2EAC5F2F" w14:textId="6291D602" w:rsidR="002E4FA2" w:rsidRDefault="00210523" w:rsidP="00AD58A2">
      <w:pPr>
        <w:spacing w:line="480" w:lineRule="auto"/>
        <w:ind w:firstLine="720"/>
        <w:rPr>
          <w:rFonts w:ascii="Times New Roman" w:eastAsia="Times New Roman" w:hAnsi="Times New Roman" w:cs="Times New Roman"/>
          <w:color w:val="000000"/>
        </w:rPr>
      </w:pPr>
      <w:r w:rsidRPr="00FD7BFB">
        <w:rPr>
          <w:rFonts w:ascii="Times New Roman" w:hAnsi="Times New Roman" w:cs="Times New Roman"/>
        </w:rPr>
        <w:t xml:space="preserve">Although the complex cultural relationships driving the wind band’s development have attracted extensive research regarding the concert literature orchestrated for the full band, limited research </w:t>
      </w:r>
      <w:r w:rsidR="006B023B" w:rsidRPr="00FD7BFB">
        <w:rPr>
          <w:rFonts w:ascii="Times New Roman" w:hAnsi="Times New Roman" w:cs="Times New Roman"/>
        </w:rPr>
        <w:t>explicitly addresses</w:t>
      </w:r>
      <w:r w:rsidRPr="00FD7BFB">
        <w:rPr>
          <w:rFonts w:ascii="Times New Roman" w:hAnsi="Times New Roman" w:cs="Times New Roman"/>
        </w:rPr>
        <w:t xml:space="preserve"> wind band literature with soloists (i.e., Dahl’s </w:t>
      </w:r>
      <w:r w:rsidRPr="00FD7BFB">
        <w:rPr>
          <w:rFonts w:ascii="Times New Roman" w:hAnsi="Times New Roman" w:cs="Times New Roman"/>
          <w:i/>
          <w:iCs/>
        </w:rPr>
        <w:t>Concerto for Alto Saxophone</w:t>
      </w:r>
      <w:r w:rsidRPr="00FD7BFB">
        <w:rPr>
          <w:rFonts w:ascii="Times New Roman" w:hAnsi="Times New Roman" w:cs="Times New Roman"/>
        </w:rPr>
        <w:t>).</w:t>
      </w:r>
      <w:r w:rsidRPr="00FD7BFB">
        <w:rPr>
          <w:rFonts w:ascii="Times New Roman" w:eastAsia="Times New Roman" w:hAnsi="Times New Roman" w:cs="Times New Roman"/>
          <w:color w:val="000000"/>
        </w:rPr>
        <w:t xml:space="preserve"> Considering how approaches to wind band orchestration </w:t>
      </w:r>
      <w:r w:rsidRPr="00FD7BFB">
        <w:rPr>
          <w:rFonts w:ascii="Times New Roman" w:eastAsia="Times New Roman" w:hAnsi="Times New Roman" w:cs="Times New Roman"/>
          <w:color w:val="000000"/>
        </w:rPr>
        <w:lastRenderedPageBreak/>
        <w:t>ha</w:t>
      </w:r>
      <w:r w:rsidR="00983524" w:rsidRPr="00FD7BFB">
        <w:rPr>
          <w:rFonts w:ascii="Times New Roman" w:eastAsia="Times New Roman" w:hAnsi="Times New Roman" w:cs="Times New Roman"/>
          <w:color w:val="000000"/>
        </w:rPr>
        <w:t>ve</w:t>
      </w:r>
      <w:r w:rsidRPr="00FD7BFB">
        <w:rPr>
          <w:rFonts w:ascii="Times New Roman" w:eastAsia="Times New Roman" w:hAnsi="Times New Roman" w:cs="Times New Roman"/>
          <w:color w:val="000000"/>
        </w:rPr>
        <w:t xml:space="preserve"> shifted from the nineteenth-century virtuosic, theme-and-variation-styled pieces to solo literature composed in the twenty-first century warrants an examination of orchestration techniques through the lens of Walczyk’s</w:t>
      </w:r>
      <w:r w:rsidRPr="00FD7BFB">
        <w:rPr>
          <w:rFonts w:ascii="Times New Roman" w:eastAsia="Times New Roman" w:hAnsi="Times New Roman" w:cs="Times New Roman"/>
          <w:i/>
          <w:iCs/>
          <w:color w:val="000000"/>
        </w:rPr>
        <w:t xml:space="preserve"> Concerto Gaucho</w:t>
      </w:r>
      <w:r w:rsidRPr="00FD7BFB">
        <w:rPr>
          <w:rFonts w:ascii="Times New Roman" w:eastAsia="Times New Roman" w:hAnsi="Times New Roman" w:cs="Times New Roman"/>
          <w:color w:val="000000"/>
        </w:rPr>
        <w:t xml:space="preserve"> to identify and address balance issues of modern wind band literature with soloists</w:t>
      </w:r>
      <w:r w:rsidR="00DD13E4">
        <w:rPr>
          <w:rFonts w:ascii="Times New Roman" w:eastAsia="Times New Roman" w:hAnsi="Times New Roman" w:cs="Times New Roman"/>
          <w:color w:val="000000"/>
        </w:rPr>
        <w:t>.</w:t>
      </w:r>
    </w:p>
    <w:p w14:paraId="29296251" w14:textId="77777777" w:rsidR="002E4FA2" w:rsidRPr="002E4FA2" w:rsidRDefault="002E4FA2" w:rsidP="00AD58A2">
      <w:pPr>
        <w:spacing w:line="480" w:lineRule="auto"/>
        <w:ind w:firstLine="720"/>
        <w:rPr>
          <w:rFonts w:ascii="Times New Roman" w:eastAsia="Times New Roman" w:hAnsi="Times New Roman" w:cs="Times New Roman"/>
          <w:color w:val="000000"/>
        </w:rPr>
      </w:pPr>
    </w:p>
    <w:p w14:paraId="0B026268" w14:textId="514715C0" w:rsidR="007175A6" w:rsidRPr="00311990" w:rsidRDefault="007175A6" w:rsidP="007175A6">
      <w:pPr>
        <w:spacing w:line="480" w:lineRule="auto"/>
        <w:jc w:val="center"/>
        <w:rPr>
          <w:rFonts w:ascii="Times New Roman" w:hAnsi="Times New Roman" w:cs="Times New Roman"/>
          <w:b/>
          <w:bCs/>
        </w:rPr>
      </w:pPr>
      <w:r w:rsidRPr="00311990">
        <w:rPr>
          <w:rFonts w:ascii="Times New Roman" w:hAnsi="Times New Roman" w:cs="Times New Roman"/>
          <w:b/>
          <w:bCs/>
        </w:rPr>
        <w:t>Limitations</w:t>
      </w:r>
      <w:r w:rsidR="00290EE2" w:rsidRPr="00311990">
        <w:rPr>
          <w:rFonts w:ascii="Times New Roman" w:hAnsi="Times New Roman" w:cs="Times New Roman"/>
          <w:b/>
          <w:bCs/>
        </w:rPr>
        <w:t xml:space="preserve"> of </w:t>
      </w:r>
      <w:r w:rsidR="00DD13E4" w:rsidRPr="00311990">
        <w:rPr>
          <w:rFonts w:ascii="Times New Roman" w:hAnsi="Times New Roman" w:cs="Times New Roman"/>
          <w:b/>
          <w:bCs/>
        </w:rPr>
        <w:t xml:space="preserve">the </w:t>
      </w:r>
      <w:r w:rsidR="00290EE2" w:rsidRPr="00311990">
        <w:rPr>
          <w:rFonts w:ascii="Times New Roman" w:hAnsi="Times New Roman" w:cs="Times New Roman"/>
          <w:b/>
          <w:bCs/>
        </w:rPr>
        <w:t>Study</w:t>
      </w:r>
    </w:p>
    <w:p w14:paraId="67982D55" w14:textId="0A6A8651" w:rsidR="00A10BAC" w:rsidRDefault="00D6539C" w:rsidP="00AD58A2">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Although </w:t>
      </w:r>
      <w:r w:rsidRPr="00FD7BFB">
        <w:rPr>
          <w:rFonts w:ascii="Times New Roman" w:hAnsi="Times New Roman" w:cs="Times New Roman"/>
          <w:i/>
          <w:iCs/>
        </w:rPr>
        <w:t xml:space="preserve">Concerto Gaucho’s </w:t>
      </w:r>
      <w:r w:rsidRPr="00FD7BFB">
        <w:rPr>
          <w:rFonts w:ascii="Times New Roman" w:hAnsi="Times New Roman" w:cs="Times New Roman"/>
        </w:rPr>
        <w:t xml:space="preserve">accompaniment exists in four versions (wind ensemble, orchestra, chamber ensemble, and solo piano), </w:t>
      </w:r>
      <w:r w:rsidR="007175A6" w:rsidRPr="00FD7BFB">
        <w:rPr>
          <w:rFonts w:ascii="Times New Roman" w:hAnsi="Times New Roman" w:cs="Times New Roman"/>
        </w:rPr>
        <w:t>Kevin Walczyk states in the program notes that “</w:t>
      </w:r>
      <w:r w:rsidR="007175A6" w:rsidRPr="00FD7BFB">
        <w:rPr>
          <w:rFonts w:ascii="Times New Roman" w:hAnsi="Times New Roman" w:cs="Times New Roman"/>
          <w:i/>
          <w:iCs/>
        </w:rPr>
        <w:t xml:space="preserve">Concerto Gaucho </w:t>
      </w:r>
      <w:r w:rsidR="007175A6" w:rsidRPr="00FD7BFB">
        <w:rPr>
          <w:rFonts w:ascii="Times New Roman" w:hAnsi="Times New Roman" w:cs="Times New Roman"/>
        </w:rPr>
        <w:t>was conceived with the wind ensemble version in mind from the beginning.”</w:t>
      </w:r>
      <w:r w:rsidR="007175A6" w:rsidRPr="00FD7BFB">
        <w:rPr>
          <w:rStyle w:val="FootnoteReference"/>
          <w:rFonts w:ascii="Times New Roman" w:hAnsi="Times New Roman" w:cs="Times New Roman"/>
        </w:rPr>
        <w:footnoteReference w:id="47"/>
      </w:r>
      <w:r w:rsidR="007175A6" w:rsidRPr="00FD7BFB">
        <w:rPr>
          <w:rFonts w:ascii="Times New Roman" w:hAnsi="Times New Roman" w:cs="Times New Roman"/>
        </w:rPr>
        <w:t xml:space="preserve"> </w:t>
      </w:r>
      <w:r w:rsidR="00B63E2F" w:rsidRPr="00FD7BFB">
        <w:rPr>
          <w:rFonts w:ascii="Times New Roman" w:hAnsi="Times New Roman" w:cs="Times New Roman"/>
        </w:rPr>
        <w:t>Therefore, t</w:t>
      </w:r>
      <w:r w:rsidR="007175A6" w:rsidRPr="00FD7BFB">
        <w:rPr>
          <w:rFonts w:ascii="Times New Roman" w:hAnsi="Times New Roman" w:cs="Times New Roman"/>
        </w:rPr>
        <w:t>his study will focus on the orchestration princip</w:t>
      </w:r>
      <w:r w:rsidR="00983524" w:rsidRPr="00FD7BFB">
        <w:rPr>
          <w:rFonts w:ascii="Times New Roman" w:hAnsi="Times New Roman" w:cs="Times New Roman"/>
        </w:rPr>
        <w:t>le</w:t>
      </w:r>
      <w:r w:rsidR="007175A6" w:rsidRPr="00FD7BFB">
        <w:rPr>
          <w:rFonts w:ascii="Times New Roman" w:hAnsi="Times New Roman" w:cs="Times New Roman"/>
        </w:rPr>
        <w:t xml:space="preserve">s of the version for wind ensemble. This document is not intended to serve as an exhaustive history of the solo genre or development of the wind band repertoire. </w:t>
      </w:r>
      <w:r w:rsidR="000419EF">
        <w:rPr>
          <w:rFonts w:ascii="Times New Roman" w:hAnsi="Times New Roman" w:cs="Times New Roman"/>
        </w:rPr>
        <w:t>Therefore</w:t>
      </w:r>
      <w:r w:rsidR="007175A6" w:rsidRPr="00FD7BFB">
        <w:rPr>
          <w:rFonts w:ascii="Times New Roman" w:hAnsi="Times New Roman" w:cs="Times New Roman"/>
        </w:rPr>
        <w:t xml:space="preserve">, historical </w:t>
      </w:r>
      <w:r w:rsidR="002F30A6" w:rsidRPr="00FD7BFB">
        <w:rPr>
          <w:rFonts w:ascii="Times New Roman" w:hAnsi="Times New Roman" w:cs="Times New Roman"/>
        </w:rPr>
        <w:t xml:space="preserve">context relevant to </w:t>
      </w:r>
      <w:r w:rsidR="00641873" w:rsidRPr="00FD7BFB">
        <w:rPr>
          <w:rFonts w:ascii="Times New Roman" w:hAnsi="Times New Roman" w:cs="Times New Roman"/>
        </w:rPr>
        <w:t xml:space="preserve">developing </w:t>
      </w:r>
      <w:r w:rsidR="002F30A6" w:rsidRPr="00FD7BFB">
        <w:rPr>
          <w:rFonts w:ascii="Times New Roman" w:hAnsi="Times New Roman" w:cs="Times New Roman"/>
        </w:rPr>
        <w:t xml:space="preserve">independent and artistic voices </w:t>
      </w:r>
      <w:r w:rsidR="000419EF">
        <w:rPr>
          <w:rFonts w:ascii="Times New Roman" w:hAnsi="Times New Roman" w:cs="Times New Roman"/>
        </w:rPr>
        <w:t>as they relate</w:t>
      </w:r>
      <w:r w:rsidR="002F30A6" w:rsidRPr="00FD7BFB">
        <w:rPr>
          <w:rFonts w:ascii="Times New Roman" w:hAnsi="Times New Roman" w:cs="Times New Roman"/>
        </w:rPr>
        <w:t xml:space="preserve"> to the evolution of wind band repertoire with soloists</w:t>
      </w:r>
      <w:r w:rsidR="000419EF" w:rsidRPr="000419EF">
        <w:rPr>
          <w:rFonts w:ascii="Times New Roman" w:hAnsi="Times New Roman" w:cs="Times New Roman"/>
        </w:rPr>
        <w:t xml:space="preserve"> </w:t>
      </w:r>
      <w:r w:rsidR="00CB20D9">
        <w:rPr>
          <w:rFonts w:ascii="Times New Roman" w:hAnsi="Times New Roman" w:cs="Times New Roman"/>
        </w:rPr>
        <w:t>up</w:t>
      </w:r>
      <w:r w:rsidR="000419EF">
        <w:rPr>
          <w:rFonts w:ascii="Times New Roman" w:hAnsi="Times New Roman" w:cs="Times New Roman"/>
        </w:rPr>
        <w:t xml:space="preserve"> to the premiere of </w:t>
      </w:r>
      <w:r w:rsidR="000419EF">
        <w:rPr>
          <w:rFonts w:ascii="Times New Roman" w:hAnsi="Times New Roman" w:cs="Times New Roman"/>
          <w:i/>
          <w:iCs/>
        </w:rPr>
        <w:t>Concerto Gaucho</w:t>
      </w:r>
      <w:r w:rsidR="000419EF" w:rsidRPr="00FD7BFB">
        <w:rPr>
          <w:rFonts w:ascii="Times New Roman" w:hAnsi="Times New Roman" w:cs="Times New Roman"/>
        </w:rPr>
        <w:t xml:space="preserve"> will be included</w:t>
      </w:r>
      <w:r w:rsidR="002F30A6" w:rsidRPr="00FD7BFB">
        <w:rPr>
          <w:rFonts w:ascii="Times New Roman" w:hAnsi="Times New Roman" w:cs="Times New Roman"/>
        </w:rPr>
        <w:t xml:space="preserve">, specifically in </w:t>
      </w:r>
      <w:r w:rsidR="00983524" w:rsidRPr="00FD7BFB">
        <w:rPr>
          <w:rFonts w:ascii="Times New Roman" w:hAnsi="Times New Roman" w:cs="Times New Roman"/>
        </w:rPr>
        <w:t>developing</w:t>
      </w:r>
      <w:r w:rsidR="002F30A6" w:rsidRPr="00FD7BFB">
        <w:rPr>
          <w:rFonts w:ascii="Times New Roman" w:hAnsi="Times New Roman" w:cs="Times New Roman"/>
        </w:rPr>
        <w:t xml:space="preserve"> the wind band as an equal and collaborative voice to a soloist</w:t>
      </w:r>
      <w:r w:rsidR="00487B9E" w:rsidRPr="00FD7BFB">
        <w:rPr>
          <w:rFonts w:ascii="Times New Roman" w:hAnsi="Times New Roman" w:cs="Times New Roman"/>
        </w:rPr>
        <w:t>(</w:t>
      </w:r>
      <w:r w:rsidR="002F30A6" w:rsidRPr="00FD7BFB">
        <w:rPr>
          <w:rFonts w:ascii="Times New Roman" w:hAnsi="Times New Roman" w:cs="Times New Roman"/>
        </w:rPr>
        <w:t>s</w:t>
      </w:r>
      <w:r w:rsidR="00487B9E" w:rsidRPr="00FD7BFB">
        <w:rPr>
          <w:rFonts w:ascii="Times New Roman" w:hAnsi="Times New Roman" w:cs="Times New Roman"/>
        </w:rPr>
        <w:t>)</w:t>
      </w:r>
      <w:r w:rsidR="007175A6" w:rsidRPr="00FD7BFB">
        <w:rPr>
          <w:rFonts w:ascii="Times New Roman" w:hAnsi="Times New Roman" w:cs="Times New Roman"/>
        </w:rPr>
        <w:t>.</w:t>
      </w:r>
    </w:p>
    <w:p w14:paraId="5E487109" w14:textId="77777777" w:rsidR="00DD13E4" w:rsidRPr="00FD7BFB" w:rsidRDefault="00DD13E4" w:rsidP="00AD58A2">
      <w:pPr>
        <w:autoSpaceDE w:val="0"/>
        <w:autoSpaceDN w:val="0"/>
        <w:adjustRightInd w:val="0"/>
        <w:spacing w:line="480" w:lineRule="auto"/>
        <w:ind w:firstLine="720"/>
        <w:rPr>
          <w:rFonts w:ascii="Times New Roman" w:hAnsi="Times New Roman" w:cs="Times New Roman"/>
        </w:rPr>
      </w:pPr>
    </w:p>
    <w:p w14:paraId="4E67BF19" w14:textId="60EF7FD2" w:rsidR="007175A6" w:rsidRPr="00311990" w:rsidRDefault="007175A6" w:rsidP="007175A6">
      <w:pPr>
        <w:spacing w:line="480" w:lineRule="auto"/>
        <w:jc w:val="center"/>
        <w:rPr>
          <w:rFonts w:ascii="Times New Roman" w:hAnsi="Times New Roman" w:cs="Times New Roman"/>
          <w:b/>
          <w:bCs/>
        </w:rPr>
      </w:pPr>
      <w:r w:rsidRPr="00311990">
        <w:rPr>
          <w:rFonts w:ascii="Times New Roman" w:hAnsi="Times New Roman" w:cs="Times New Roman"/>
          <w:b/>
          <w:bCs/>
        </w:rPr>
        <w:t>Method</w:t>
      </w:r>
      <w:r w:rsidR="00290EE2" w:rsidRPr="00311990">
        <w:rPr>
          <w:rFonts w:ascii="Times New Roman" w:hAnsi="Times New Roman" w:cs="Times New Roman"/>
          <w:b/>
          <w:bCs/>
        </w:rPr>
        <w:t xml:space="preserve"> of</w:t>
      </w:r>
      <w:r w:rsidR="00DD13E4" w:rsidRPr="00311990">
        <w:rPr>
          <w:rFonts w:ascii="Times New Roman" w:hAnsi="Times New Roman" w:cs="Times New Roman"/>
          <w:b/>
          <w:bCs/>
        </w:rPr>
        <w:t xml:space="preserve"> the</w:t>
      </w:r>
      <w:r w:rsidR="00290EE2" w:rsidRPr="00311990">
        <w:rPr>
          <w:rFonts w:ascii="Times New Roman" w:hAnsi="Times New Roman" w:cs="Times New Roman"/>
          <w:b/>
          <w:bCs/>
        </w:rPr>
        <w:t xml:space="preserve"> Study</w:t>
      </w:r>
    </w:p>
    <w:p w14:paraId="16B39AF8" w14:textId="18FCF9AD" w:rsidR="004C0CB5" w:rsidRPr="00FD7BFB" w:rsidRDefault="007175A6" w:rsidP="004C0CB5">
      <w:pPr>
        <w:autoSpaceDE w:val="0"/>
        <w:autoSpaceDN w:val="0"/>
        <w:adjustRightInd w:val="0"/>
        <w:spacing w:line="480" w:lineRule="auto"/>
        <w:ind w:firstLine="720"/>
        <w:rPr>
          <w:rFonts w:ascii="Times New Roman" w:hAnsi="Times New Roman" w:cs="Times New Roman"/>
          <w:i/>
          <w:iCs/>
        </w:rPr>
      </w:pPr>
      <w:r w:rsidRPr="00FD7BFB">
        <w:rPr>
          <w:rFonts w:ascii="Times New Roman" w:hAnsi="Times New Roman" w:cs="Times New Roman"/>
        </w:rPr>
        <w:t xml:space="preserve">The growing collection of </w:t>
      </w:r>
      <w:r w:rsidR="00B80C00" w:rsidRPr="00FD7BFB">
        <w:rPr>
          <w:rFonts w:ascii="Times New Roman" w:hAnsi="Times New Roman" w:cs="Times New Roman"/>
        </w:rPr>
        <w:t>twenty-first</w:t>
      </w:r>
      <w:r w:rsidR="004C0CB5" w:rsidRPr="00FD7BFB">
        <w:rPr>
          <w:rFonts w:ascii="Times New Roman" w:hAnsi="Times New Roman" w:cs="Times New Roman"/>
        </w:rPr>
        <w:t>-</w:t>
      </w:r>
      <w:r w:rsidR="00B80C00" w:rsidRPr="00FD7BFB">
        <w:rPr>
          <w:rFonts w:ascii="Times New Roman" w:hAnsi="Times New Roman" w:cs="Times New Roman"/>
        </w:rPr>
        <w:t xml:space="preserve">century </w:t>
      </w:r>
      <w:r w:rsidRPr="00FD7BFB">
        <w:rPr>
          <w:rFonts w:ascii="Times New Roman" w:hAnsi="Times New Roman" w:cs="Times New Roman"/>
        </w:rPr>
        <w:t xml:space="preserve">wind band literature with soloists </w:t>
      </w:r>
      <w:r w:rsidR="00641873" w:rsidRPr="00FD7BFB">
        <w:rPr>
          <w:rFonts w:ascii="Times New Roman" w:hAnsi="Times New Roman" w:cs="Times New Roman"/>
        </w:rPr>
        <w:t>allows one</w:t>
      </w:r>
      <w:r w:rsidRPr="00FD7BFB">
        <w:rPr>
          <w:rFonts w:ascii="Times New Roman" w:hAnsi="Times New Roman" w:cs="Times New Roman"/>
        </w:rPr>
        <w:t xml:space="preserve"> to examine orchestration strategies </w:t>
      </w:r>
      <w:r w:rsidR="00FA6335" w:rsidRPr="00FD7BFB">
        <w:rPr>
          <w:rFonts w:ascii="Times New Roman" w:hAnsi="Times New Roman" w:cs="Times New Roman"/>
        </w:rPr>
        <w:t xml:space="preserve">that </w:t>
      </w:r>
      <w:r w:rsidR="00DD412D" w:rsidRPr="00FD7BFB">
        <w:rPr>
          <w:rFonts w:ascii="Times New Roman" w:hAnsi="Times New Roman" w:cs="Times New Roman"/>
        </w:rPr>
        <w:t xml:space="preserve">effectively balance a large wind band </w:t>
      </w:r>
      <w:r w:rsidR="004C0CB5" w:rsidRPr="00FD7BFB">
        <w:rPr>
          <w:rFonts w:ascii="Times New Roman" w:hAnsi="Times New Roman" w:cs="Times New Roman"/>
        </w:rPr>
        <w:t>with</w:t>
      </w:r>
      <w:r w:rsidR="00DD412D" w:rsidRPr="00FD7BFB">
        <w:rPr>
          <w:rFonts w:ascii="Times New Roman" w:hAnsi="Times New Roman" w:cs="Times New Roman"/>
        </w:rPr>
        <w:t xml:space="preserve"> a solo voice. </w:t>
      </w:r>
      <w:r w:rsidR="000A6F5B" w:rsidRPr="00FD7BFB">
        <w:rPr>
          <w:rFonts w:ascii="Times New Roman" w:hAnsi="Times New Roman" w:cs="Times New Roman"/>
        </w:rPr>
        <w:t>T</w:t>
      </w:r>
      <w:r w:rsidR="00DD412D" w:rsidRPr="00FD7BFB">
        <w:rPr>
          <w:rFonts w:ascii="Times New Roman" w:hAnsi="Times New Roman" w:cs="Times New Roman"/>
        </w:rPr>
        <w:t xml:space="preserve">his study aims </w:t>
      </w:r>
      <w:r w:rsidR="000A6F5B" w:rsidRPr="00FD7BFB">
        <w:rPr>
          <w:rFonts w:ascii="Times New Roman" w:hAnsi="Times New Roman" w:cs="Times New Roman"/>
        </w:rPr>
        <w:t xml:space="preserve">to </w:t>
      </w:r>
      <w:r w:rsidR="004C0CB5" w:rsidRPr="00FD7BFB">
        <w:rPr>
          <w:rFonts w:ascii="Times New Roman" w:hAnsi="Times New Roman" w:cs="Times New Roman"/>
        </w:rPr>
        <w:t>analyze</w:t>
      </w:r>
      <w:r w:rsidR="000A6F5B" w:rsidRPr="00FD7BFB">
        <w:rPr>
          <w:rFonts w:ascii="Times New Roman" w:hAnsi="Times New Roman" w:cs="Times New Roman"/>
        </w:rPr>
        <w:t xml:space="preserve"> </w:t>
      </w:r>
      <w:r w:rsidR="000A6F5B" w:rsidRPr="00FD7BFB">
        <w:rPr>
          <w:rFonts w:ascii="Times New Roman" w:hAnsi="Times New Roman" w:cs="Times New Roman"/>
          <w:i/>
          <w:iCs/>
        </w:rPr>
        <w:t xml:space="preserve">Concerto Gaucho’s </w:t>
      </w:r>
      <w:r w:rsidR="000A6F5B" w:rsidRPr="00FD7BFB">
        <w:rPr>
          <w:rFonts w:ascii="Times New Roman" w:hAnsi="Times New Roman" w:cs="Times New Roman"/>
        </w:rPr>
        <w:t xml:space="preserve">orchestration using music examples extracted from the score and comparing them to the orchestration </w:t>
      </w:r>
      <w:r w:rsidR="000A6F5B" w:rsidRPr="00FD7BFB">
        <w:rPr>
          <w:rFonts w:ascii="Times New Roman" w:hAnsi="Times New Roman" w:cs="Times New Roman"/>
        </w:rPr>
        <w:lastRenderedPageBreak/>
        <w:t xml:space="preserve">techniques </w:t>
      </w:r>
      <w:r w:rsidR="00030656" w:rsidRPr="00FD7BFB">
        <w:rPr>
          <w:rFonts w:ascii="Times New Roman" w:hAnsi="Times New Roman" w:cs="Times New Roman"/>
        </w:rPr>
        <w:t>listed</w:t>
      </w:r>
      <w:r w:rsidR="000A6F5B" w:rsidRPr="00FD7BFB">
        <w:rPr>
          <w:rFonts w:ascii="Times New Roman" w:hAnsi="Times New Roman" w:cs="Times New Roman"/>
        </w:rPr>
        <w:t xml:space="preserve"> in Samuel Adler’s book </w:t>
      </w:r>
      <w:r w:rsidR="000A6F5B" w:rsidRPr="00FD7BFB">
        <w:rPr>
          <w:rFonts w:ascii="Times New Roman" w:hAnsi="Times New Roman" w:cs="Times New Roman"/>
          <w:i/>
          <w:iCs/>
        </w:rPr>
        <w:t>The Study of Orchestration</w:t>
      </w:r>
      <w:r w:rsidR="000A6F5B" w:rsidRPr="00FD7BFB">
        <w:rPr>
          <w:rFonts w:ascii="Times New Roman" w:hAnsi="Times New Roman" w:cs="Times New Roman"/>
        </w:rPr>
        <w:t>.</w:t>
      </w:r>
      <w:r w:rsidR="000A6F5B" w:rsidRPr="00FD7BFB">
        <w:rPr>
          <w:rStyle w:val="FootnoteReference"/>
          <w:rFonts w:ascii="Times New Roman" w:hAnsi="Times New Roman" w:cs="Times New Roman"/>
        </w:rPr>
        <w:footnoteReference w:id="48"/>
      </w:r>
      <w:r w:rsidR="000A6F5B" w:rsidRPr="00FD7BFB">
        <w:rPr>
          <w:rFonts w:ascii="Times New Roman" w:hAnsi="Times New Roman" w:cs="Times New Roman"/>
        </w:rPr>
        <w:t xml:space="preserve"> </w:t>
      </w:r>
      <w:r w:rsidR="00DD412D" w:rsidRPr="00FD7BFB">
        <w:rPr>
          <w:rFonts w:ascii="Times New Roman" w:hAnsi="Times New Roman" w:cs="Times New Roman"/>
        </w:rPr>
        <w:t>The six techniques include</w:t>
      </w:r>
      <w:r w:rsidR="004C0CB5" w:rsidRPr="00FD7BFB">
        <w:rPr>
          <w:rFonts w:ascii="Times New Roman" w:hAnsi="Times New Roman" w:cs="Times New Roman"/>
        </w:rPr>
        <w:t>:</w:t>
      </w:r>
    </w:p>
    <w:p w14:paraId="406788B1" w14:textId="69EB9B52" w:rsidR="004C0CB5" w:rsidRPr="00FD7BFB" w:rsidRDefault="0068521B" w:rsidP="004C0CB5">
      <w:pPr>
        <w:autoSpaceDE w:val="0"/>
        <w:autoSpaceDN w:val="0"/>
        <w:adjustRightInd w:val="0"/>
        <w:spacing w:line="480" w:lineRule="auto"/>
        <w:ind w:firstLine="720"/>
        <w:rPr>
          <w:rFonts w:ascii="Times New Roman" w:hAnsi="Times New Roman" w:cs="Times New Roman"/>
          <w:i/>
          <w:iCs/>
        </w:rPr>
      </w:pPr>
      <w:r w:rsidRPr="00FD7BFB">
        <w:rPr>
          <w:rFonts w:ascii="Times New Roman" w:hAnsi="Times New Roman" w:cs="Times New Roman"/>
        </w:rPr>
        <w:t>1)</w:t>
      </w:r>
      <w:r w:rsidR="00726934" w:rsidRPr="00FD7BFB">
        <w:rPr>
          <w:rFonts w:ascii="Times New Roman" w:hAnsi="Times New Roman" w:cs="Times New Roman"/>
        </w:rPr>
        <w:t xml:space="preserve"> </w:t>
      </w:r>
      <w:r w:rsidR="004C0CB5" w:rsidRPr="00FD7BFB">
        <w:rPr>
          <w:rFonts w:ascii="Times New Roman" w:hAnsi="Times New Roman" w:cs="Times New Roman"/>
        </w:rPr>
        <w:t>D</w:t>
      </w:r>
      <w:r w:rsidRPr="00FD7BFB">
        <w:rPr>
          <w:rFonts w:ascii="Times New Roman" w:hAnsi="Times New Roman" w:cs="Times New Roman"/>
        </w:rPr>
        <w:t>ialogue</w:t>
      </w:r>
    </w:p>
    <w:p w14:paraId="2B61A37A" w14:textId="6231EE1E" w:rsidR="004C0CB5" w:rsidRPr="00FD7BFB" w:rsidRDefault="0068521B" w:rsidP="00E06163">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2) </w:t>
      </w:r>
      <w:r w:rsidR="00DD13E4">
        <w:rPr>
          <w:rFonts w:ascii="Times New Roman" w:hAnsi="Times New Roman" w:cs="Times New Roman"/>
        </w:rPr>
        <w:t xml:space="preserve">Assigning </w:t>
      </w:r>
      <w:r w:rsidR="00DB7B4E">
        <w:rPr>
          <w:rFonts w:ascii="Times New Roman" w:hAnsi="Times New Roman" w:cs="Times New Roman"/>
        </w:rPr>
        <w:t>f</w:t>
      </w:r>
      <w:r w:rsidRPr="00FD7BFB">
        <w:rPr>
          <w:rFonts w:ascii="Times New Roman" w:hAnsi="Times New Roman" w:cs="Times New Roman"/>
        </w:rPr>
        <w:t>oreground vs. background roles</w:t>
      </w:r>
    </w:p>
    <w:p w14:paraId="35EE78FC" w14:textId="77777777" w:rsidR="004C0CB5" w:rsidRPr="00FD7BFB" w:rsidRDefault="0068521B" w:rsidP="00E06163">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3) </w:t>
      </w:r>
      <w:r w:rsidR="004C0CB5" w:rsidRPr="00FD7BFB">
        <w:rPr>
          <w:rFonts w:ascii="Times New Roman" w:hAnsi="Times New Roman" w:cs="Times New Roman"/>
        </w:rPr>
        <w:t>C</w:t>
      </w:r>
      <w:r w:rsidRPr="00FD7BFB">
        <w:rPr>
          <w:rFonts w:ascii="Times New Roman" w:hAnsi="Times New Roman" w:cs="Times New Roman"/>
        </w:rPr>
        <w:t>reating color contrast between the soloist and accompaniment</w:t>
      </w:r>
    </w:p>
    <w:p w14:paraId="559039CB" w14:textId="77777777" w:rsidR="004C0CB5" w:rsidRPr="00FD7BFB" w:rsidRDefault="0068521B" w:rsidP="00E06163">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4) </w:t>
      </w:r>
      <w:r w:rsidR="004C0CB5" w:rsidRPr="00FD7BFB">
        <w:rPr>
          <w:rFonts w:ascii="Times New Roman" w:hAnsi="Times New Roman" w:cs="Times New Roman"/>
        </w:rPr>
        <w:t>S</w:t>
      </w:r>
      <w:r w:rsidRPr="00FD7BFB">
        <w:rPr>
          <w:rFonts w:ascii="Times New Roman" w:hAnsi="Times New Roman" w:cs="Times New Roman"/>
        </w:rPr>
        <w:t>eparating solo and tutti by rhythmic independence</w:t>
      </w:r>
    </w:p>
    <w:p w14:paraId="09CC231E" w14:textId="77777777" w:rsidR="004C0CB5" w:rsidRPr="00FD7BFB" w:rsidRDefault="0068521B" w:rsidP="00E06163">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5) </w:t>
      </w:r>
      <w:r w:rsidR="004C0CB5" w:rsidRPr="00FD7BFB">
        <w:rPr>
          <w:rFonts w:ascii="Times New Roman" w:hAnsi="Times New Roman" w:cs="Times New Roman"/>
        </w:rPr>
        <w:t>U</w:t>
      </w:r>
      <w:r w:rsidRPr="00FD7BFB">
        <w:rPr>
          <w:rFonts w:ascii="Times New Roman" w:hAnsi="Times New Roman" w:cs="Times New Roman"/>
        </w:rPr>
        <w:t>sing sparse accompanimental textures advantageously</w:t>
      </w:r>
    </w:p>
    <w:p w14:paraId="7E2C9DAE" w14:textId="427A5329" w:rsidR="004C0CB5" w:rsidRPr="00FD7BFB" w:rsidRDefault="0068521B" w:rsidP="000E1AD9">
      <w:pPr>
        <w:autoSpaceDE w:val="0"/>
        <w:autoSpaceDN w:val="0"/>
        <w:adjustRightInd w:val="0"/>
        <w:spacing w:line="480" w:lineRule="auto"/>
        <w:ind w:left="990" w:hanging="270"/>
        <w:rPr>
          <w:rFonts w:ascii="Times New Roman" w:hAnsi="Times New Roman" w:cs="Times New Roman"/>
        </w:rPr>
      </w:pPr>
      <w:r w:rsidRPr="00FD7BFB">
        <w:rPr>
          <w:rFonts w:ascii="Times New Roman" w:hAnsi="Times New Roman" w:cs="Times New Roman"/>
        </w:rPr>
        <w:t xml:space="preserve">6) </w:t>
      </w:r>
      <w:r w:rsidR="004C0CB5" w:rsidRPr="00FD7BFB">
        <w:rPr>
          <w:rFonts w:ascii="Times New Roman" w:hAnsi="Times New Roman" w:cs="Times New Roman"/>
        </w:rPr>
        <w:t>U</w:t>
      </w:r>
      <w:r w:rsidRPr="00FD7BFB">
        <w:rPr>
          <w:rFonts w:ascii="Times New Roman" w:hAnsi="Times New Roman" w:cs="Times New Roman"/>
        </w:rPr>
        <w:t>sing spacing and register effectively to distinguish the solo from the accompaniment</w:t>
      </w:r>
    </w:p>
    <w:p w14:paraId="689F128C" w14:textId="26345764" w:rsidR="003965A6" w:rsidRPr="00FD7BFB" w:rsidRDefault="006F79C2" w:rsidP="002E2932">
      <w:pPr>
        <w:autoSpaceDE w:val="0"/>
        <w:autoSpaceDN w:val="0"/>
        <w:adjustRightInd w:val="0"/>
        <w:spacing w:line="480" w:lineRule="auto"/>
        <w:ind w:firstLine="720"/>
        <w:rPr>
          <w:rFonts w:ascii="Times New Roman" w:hAnsi="Times New Roman" w:cs="Times New Roman"/>
        </w:rPr>
        <w:sectPr w:rsidR="003965A6" w:rsidRPr="00FD7BFB" w:rsidSect="00F42AC9">
          <w:pgSz w:w="12240" w:h="15840"/>
          <w:pgMar w:top="1440" w:right="1440" w:bottom="1440" w:left="2160" w:header="720" w:footer="720" w:gutter="0"/>
          <w:pgNumType w:start="1"/>
          <w:cols w:space="720"/>
          <w:docGrid w:linePitch="360"/>
        </w:sectPr>
      </w:pPr>
      <w:r w:rsidRPr="00FD7BFB">
        <w:rPr>
          <w:rFonts w:ascii="Times New Roman" w:hAnsi="Times New Roman" w:cs="Times New Roman"/>
        </w:rPr>
        <w:t>I</w:t>
      </w:r>
      <w:r w:rsidR="007175A6" w:rsidRPr="00FD7BFB">
        <w:rPr>
          <w:rFonts w:ascii="Times New Roman" w:hAnsi="Times New Roman" w:cs="Times New Roman"/>
        </w:rPr>
        <w:t xml:space="preserve">nnovative </w:t>
      </w:r>
      <w:r w:rsidRPr="00FD7BFB">
        <w:rPr>
          <w:rFonts w:ascii="Times New Roman" w:hAnsi="Times New Roman" w:cs="Times New Roman"/>
        </w:rPr>
        <w:t xml:space="preserve">techniques </w:t>
      </w:r>
      <w:r w:rsidR="00834CE4" w:rsidRPr="00FD7BFB">
        <w:rPr>
          <w:rFonts w:ascii="Times New Roman" w:hAnsi="Times New Roman" w:cs="Times New Roman"/>
        </w:rPr>
        <w:t>discovered</w:t>
      </w:r>
      <w:r w:rsidR="00DD412D" w:rsidRPr="00FD7BFB">
        <w:rPr>
          <w:rFonts w:ascii="Times New Roman" w:hAnsi="Times New Roman" w:cs="Times New Roman"/>
        </w:rPr>
        <w:t xml:space="preserve"> within </w:t>
      </w:r>
      <w:r w:rsidR="00834CE4" w:rsidRPr="00FD7BFB">
        <w:rPr>
          <w:rFonts w:ascii="Times New Roman" w:hAnsi="Times New Roman" w:cs="Times New Roman"/>
          <w:i/>
          <w:iCs/>
        </w:rPr>
        <w:t>Concerto Gaucho</w:t>
      </w:r>
      <w:r w:rsidRPr="00FD7BFB">
        <w:rPr>
          <w:rFonts w:ascii="Times New Roman" w:hAnsi="Times New Roman" w:cs="Times New Roman"/>
        </w:rPr>
        <w:t xml:space="preserve"> will also be identified and accompanied by </w:t>
      </w:r>
      <w:r w:rsidR="007175A6" w:rsidRPr="00FD7BFB">
        <w:rPr>
          <w:rFonts w:ascii="Times New Roman" w:hAnsi="Times New Roman" w:cs="Times New Roman"/>
        </w:rPr>
        <w:t xml:space="preserve">examples </w:t>
      </w:r>
      <w:r w:rsidR="002F30A6" w:rsidRPr="00FD7BFB">
        <w:rPr>
          <w:rFonts w:ascii="Times New Roman" w:hAnsi="Times New Roman" w:cs="Times New Roman"/>
        </w:rPr>
        <w:t xml:space="preserve">from the printed score </w:t>
      </w:r>
      <w:r w:rsidR="007175A6" w:rsidRPr="00FD7BFB">
        <w:rPr>
          <w:rFonts w:ascii="Times New Roman" w:hAnsi="Times New Roman" w:cs="Times New Roman"/>
        </w:rPr>
        <w:t xml:space="preserve">to illustrate </w:t>
      </w:r>
      <w:r w:rsidRPr="00FD7BFB">
        <w:rPr>
          <w:rFonts w:ascii="Times New Roman" w:hAnsi="Times New Roman" w:cs="Times New Roman"/>
        </w:rPr>
        <w:t>the</w:t>
      </w:r>
      <w:r w:rsidR="007175A6" w:rsidRPr="00FD7BFB">
        <w:rPr>
          <w:rFonts w:ascii="Times New Roman" w:hAnsi="Times New Roman" w:cs="Times New Roman"/>
        </w:rPr>
        <w:t xml:space="preserve"> technique</w:t>
      </w:r>
      <w:r w:rsidRPr="00FD7BFB">
        <w:rPr>
          <w:rFonts w:ascii="Times New Roman" w:hAnsi="Times New Roman" w:cs="Times New Roman"/>
        </w:rPr>
        <w:t>.</w:t>
      </w:r>
      <w:r w:rsidR="007175A6" w:rsidRPr="00FD7BFB">
        <w:rPr>
          <w:rFonts w:ascii="Times New Roman" w:hAnsi="Times New Roman" w:cs="Times New Roman"/>
        </w:rPr>
        <w:t xml:space="preserve"> </w:t>
      </w:r>
    </w:p>
    <w:p w14:paraId="0E5FED37" w14:textId="67BAF48D" w:rsidR="00640871" w:rsidRPr="00311990" w:rsidRDefault="00640871" w:rsidP="00640871">
      <w:pPr>
        <w:autoSpaceDE w:val="0"/>
        <w:autoSpaceDN w:val="0"/>
        <w:adjustRightInd w:val="0"/>
        <w:spacing w:line="480" w:lineRule="auto"/>
        <w:jc w:val="center"/>
        <w:rPr>
          <w:rFonts w:ascii="Times New Roman" w:hAnsi="Times New Roman" w:cs="Times New Roman"/>
        </w:rPr>
      </w:pPr>
      <w:r w:rsidRPr="00311990">
        <w:rPr>
          <w:rFonts w:ascii="Times New Roman" w:hAnsi="Times New Roman" w:cs="Times New Roman"/>
        </w:rPr>
        <w:lastRenderedPageBreak/>
        <w:t>CHAPTER TWO: RELATED LITERATURE</w:t>
      </w:r>
    </w:p>
    <w:p w14:paraId="111BFD32" w14:textId="3E778233" w:rsidR="00640871" w:rsidRPr="00311990" w:rsidRDefault="00FE1946" w:rsidP="00A851EF">
      <w:pPr>
        <w:autoSpaceDE w:val="0"/>
        <w:autoSpaceDN w:val="0"/>
        <w:adjustRightInd w:val="0"/>
        <w:spacing w:line="480" w:lineRule="auto"/>
        <w:jc w:val="center"/>
        <w:rPr>
          <w:rFonts w:ascii="Times New Roman" w:hAnsi="Times New Roman" w:cs="Times New Roman"/>
          <w:b/>
          <w:bCs/>
        </w:rPr>
      </w:pPr>
      <w:r w:rsidRPr="00311990">
        <w:rPr>
          <w:rFonts w:ascii="Times New Roman" w:hAnsi="Times New Roman" w:cs="Times New Roman"/>
          <w:b/>
          <w:bCs/>
        </w:rPr>
        <w:t xml:space="preserve">Kevin </w:t>
      </w:r>
      <w:r w:rsidR="00640871" w:rsidRPr="00311990">
        <w:rPr>
          <w:rFonts w:ascii="Times New Roman" w:hAnsi="Times New Roman" w:cs="Times New Roman"/>
          <w:b/>
          <w:bCs/>
        </w:rPr>
        <w:t>Walczyk:</w:t>
      </w:r>
      <w:r w:rsidR="00DD10AB" w:rsidRPr="00311990">
        <w:rPr>
          <w:rFonts w:ascii="Times New Roman" w:hAnsi="Times New Roman" w:cs="Times New Roman"/>
          <w:b/>
          <w:bCs/>
        </w:rPr>
        <w:t xml:space="preserve"> Life and Works</w:t>
      </w:r>
    </w:p>
    <w:p w14:paraId="007DB2C5" w14:textId="7410C269" w:rsidR="001E7106" w:rsidRPr="00FD7BFB" w:rsidRDefault="007C0D6D" w:rsidP="00640871">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R</w:t>
      </w:r>
      <w:r w:rsidR="007139D9" w:rsidRPr="00FD7BFB">
        <w:rPr>
          <w:rFonts w:ascii="Times New Roman" w:hAnsi="Times New Roman" w:cs="Times New Roman"/>
        </w:rPr>
        <w:t>esources devoted</w:t>
      </w:r>
      <w:r w:rsidRPr="00FD7BFB">
        <w:rPr>
          <w:rFonts w:ascii="Times New Roman" w:hAnsi="Times New Roman" w:cs="Times New Roman"/>
        </w:rPr>
        <w:t xml:space="preserve"> to</w:t>
      </w:r>
      <w:r w:rsidR="007139D9" w:rsidRPr="00FD7BFB">
        <w:rPr>
          <w:rFonts w:ascii="Times New Roman" w:hAnsi="Times New Roman" w:cs="Times New Roman"/>
        </w:rPr>
        <w:t xml:space="preserve"> Kevin Walczyk</w:t>
      </w:r>
      <w:r w:rsidRPr="00FD7BFB">
        <w:rPr>
          <w:rFonts w:ascii="Times New Roman" w:hAnsi="Times New Roman" w:cs="Times New Roman"/>
        </w:rPr>
        <w:t>’s compositions are limited</w:t>
      </w:r>
      <w:r w:rsidR="007139D9" w:rsidRPr="00FD7BFB">
        <w:rPr>
          <w:rFonts w:ascii="Times New Roman" w:hAnsi="Times New Roman" w:cs="Times New Roman"/>
        </w:rPr>
        <w:t xml:space="preserve">. The composer’s </w:t>
      </w:r>
      <w:r w:rsidR="00640871" w:rsidRPr="00FD7BFB">
        <w:rPr>
          <w:rFonts w:ascii="Times New Roman" w:hAnsi="Times New Roman" w:cs="Times New Roman"/>
        </w:rPr>
        <w:t>professional website</w:t>
      </w:r>
      <w:r w:rsidR="00406C1A" w:rsidRPr="00FD7BFB">
        <w:rPr>
          <w:rFonts w:ascii="Times New Roman" w:hAnsi="Times New Roman" w:cs="Times New Roman"/>
        </w:rPr>
        <w:t>,</w:t>
      </w:r>
      <w:r w:rsidR="00640871" w:rsidRPr="00FD7BFB">
        <w:rPr>
          <w:rFonts w:ascii="Times New Roman" w:hAnsi="Times New Roman" w:cs="Times New Roman"/>
        </w:rPr>
        <w:t xml:space="preserve"> </w:t>
      </w:r>
      <w:r w:rsidR="00640871" w:rsidRPr="00FD7BFB">
        <w:rPr>
          <w:rFonts w:ascii="Times New Roman" w:hAnsi="Times New Roman" w:cs="Times New Roman"/>
          <w:i/>
          <w:iCs/>
        </w:rPr>
        <w:t>KeveliMusic.com</w:t>
      </w:r>
      <w:r w:rsidR="00406C1A" w:rsidRPr="00FD7BFB">
        <w:rPr>
          <w:rFonts w:ascii="Times New Roman" w:hAnsi="Times New Roman" w:cs="Times New Roman"/>
        </w:rPr>
        <w:t xml:space="preserve">, </w:t>
      </w:r>
      <w:r w:rsidR="00640871" w:rsidRPr="00FD7BFB">
        <w:rPr>
          <w:rFonts w:ascii="Times New Roman" w:hAnsi="Times New Roman" w:cs="Times New Roman"/>
        </w:rPr>
        <w:t xml:space="preserve">provides </w:t>
      </w:r>
      <w:r w:rsidR="001E7106" w:rsidRPr="00FD7BFB">
        <w:rPr>
          <w:rFonts w:ascii="Times New Roman" w:hAnsi="Times New Roman" w:cs="Times New Roman"/>
        </w:rPr>
        <w:t>his compositional philosophy, professional biography, discography, and</w:t>
      </w:r>
      <w:r w:rsidR="007139D9" w:rsidRPr="00FD7BFB">
        <w:rPr>
          <w:rFonts w:ascii="Times New Roman" w:hAnsi="Times New Roman" w:cs="Times New Roman"/>
        </w:rPr>
        <w:t xml:space="preserve"> </w:t>
      </w:r>
      <w:r w:rsidR="00640871" w:rsidRPr="00FD7BFB">
        <w:rPr>
          <w:rFonts w:ascii="Times New Roman" w:hAnsi="Times New Roman" w:cs="Times New Roman"/>
        </w:rPr>
        <w:t>information</w:t>
      </w:r>
      <w:r w:rsidR="007139D9" w:rsidRPr="00FD7BFB">
        <w:rPr>
          <w:rFonts w:ascii="Times New Roman" w:hAnsi="Times New Roman" w:cs="Times New Roman"/>
        </w:rPr>
        <w:t xml:space="preserve"> about his </w:t>
      </w:r>
      <w:r w:rsidR="001969FB" w:rsidRPr="00FD7BFB">
        <w:rPr>
          <w:rFonts w:ascii="Times New Roman" w:hAnsi="Times New Roman" w:cs="Times New Roman"/>
        </w:rPr>
        <w:t>portfolio</w:t>
      </w:r>
      <w:r w:rsidR="005C50FD" w:rsidRPr="00FD7BFB">
        <w:rPr>
          <w:rFonts w:ascii="Times New Roman" w:hAnsi="Times New Roman" w:cs="Times New Roman"/>
        </w:rPr>
        <w:t>,</w:t>
      </w:r>
      <w:r w:rsidR="00B81DE2" w:rsidRPr="00FD7BFB">
        <w:rPr>
          <w:rFonts w:ascii="Times New Roman" w:hAnsi="Times New Roman" w:cs="Times New Roman"/>
        </w:rPr>
        <w:t xml:space="preserve"> namely his works for wind band and soloists</w:t>
      </w:r>
      <w:r w:rsidRPr="00FD7BFB">
        <w:rPr>
          <w:rFonts w:ascii="Times New Roman" w:hAnsi="Times New Roman" w:cs="Times New Roman"/>
        </w:rPr>
        <w:t xml:space="preserve">, </w:t>
      </w:r>
      <w:r w:rsidR="001E7106" w:rsidRPr="00FD7BFB">
        <w:rPr>
          <w:rFonts w:ascii="Times New Roman" w:hAnsi="Times New Roman" w:cs="Times New Roman"/>
        </w:rPr>
        <w:t>program notes</w:t>
      </w:r>
      <w:r w:rsidRPr="00FD7BFB">
        <w:rPr>
          <w:rFonts w:ascii="Times New Roman" w:hAnsi="Times New Roman" w:cs="Times New Roman"/>
        </w:rPr>
        <w:t>,</w:t>
      </w:r>
      <w:r w:rsidR="001E7106" w:rsidRPr="00FD7BFB">
        <w:rPr>
          <w:rFonts w:ascii="Times New Roman" w:hAnsi="Times New Roman" w:cs="Times New Roman"/>
        </w:rPr>
        <w:t xml:space="preserve"> and background information related to each piece</w:t>
      </w:r>
      <w:r w:rsidR="005C50FD" w:rsidRPr="00FD7BFB">
        <w:rPr>
          <w:rFonts w:ascii="Times New Roman" w:hAnsi="Times New Roman" w:cs="Times New Roman"/>
        </w:rPr>
        <w:t>. Beyond</w:t>
      </w:r>
      <w:r w:rsidR="00640871" w:rsidRPr="00FD7BFB">
        <w:rPr>
          <w:rFonts w:ascii="Times New Roman" w:hAnsi="Times New Roman" w:cs="Times New Roman"/>
        </w:rPr>
        <w:t xml:space="preserve"> </w:t>
      </w:r>
      <w:r w:rsidR="005C50FD" w:rsidRPr="00FD7BFB">
        <w:rPr>
          <w:rFonts w:ascii="Times New Roman" w:hAnsi="Times New Roman" w:cs="Times New Roman"/>
        </w:rPr>
        <w:t>this</w:t>
      </w:r>
      <w:r w:rsidR="001E7106" w:rsidRPr="00FD7BFB">
        <w:rPr>
          <w:rFonts w:ascii="Times New Roman" w:hAnsi="Times New Roman" w:cs="Times New Roman"/>
        </w:rPr>
        <w:t xml:space="preserve"> resource</w:t>
      </w:r>
      <w:r w:rsidR="005C50FD" w:rsidRPr="00FD7BFB">
        <w:rPr>
          <w:rFonts w:ascii="Times New Roman" w:hAnsi="Times New Roman" w:cs="Times New Roman"/>
        </w:rPr>
        <w:t xml:space="preserve">, </w:t>
      </w:r>
      <w:r w:rsidR="00640871" w:rsidRPr="00FD7BFB">
        <w:rPr>
          <w:rFonts w:ascii="Times New Roman" w:hAnsi="Times New Roman" w:cs="Times New Roman"/>
        </w:rPr>
        <w:t>only two publications devot</w:t>
      </w:r>
      <w:r w:rsidR="0035489C" w:rsidRPr="00FD7BFB">
        <w:rPr>
          <w:rFonts w:ascii="Times New Roman" w:hAnsi="Times New Roman" w:cs="Times New Roman"/>
        </w:rPr>
        <w:t>e a substantial portion</w:t>
      </w:r>
      <w:r w:rsidR="00640871" w:rsidRPr="00FD7BFB">
        <w:rPr>
          <w:rFonts w:ascii="Times New Roman" w:hAnsi="Times New Roman" w:cs="Times New Roman"/>
        </w:rPr>
        <w:t xml:space="preserve"> to </w:t>
      </w:r>
      <w:r w:rsidR="001E7106" w:rsidRPr="00FD7BFB">
        <w:rPr>
          <w:rFonts w:ascii="Times New Roman" w:hAnsi="Times New Roman" w:cs="Times New Roman"/>
        </w:rPr>
        <w:t xml:space="preserve">Kevin </w:t>
      </w:r>
      <w:r w:rsidR="00640871" w:rsidRPr="00FD7BFB">
        <w:rPr>
          <w:rFonts w:ascii="Times New Roman" w:hAnsi="Times New Roman" w:cs="Times New Roman"/>
        </w:rPr>
        <w:t>Walczyk</w:t>
      </w:r>
      <w:r w:rsidR="001E7106" w:rsidRPr="00FD7BFB">
        <w:rPr>
          <w:rFonts w:ascii="Times New Roman" w:hAnsi="Times New Roman" w:cs="Times New Roman"/>
        </w:rPr>
        <w:t xml:space="preserve"> or his compositions.</w:t>
      </w:r>
      <w:r w:rsidR="00640871" w:rsidRPr="00FD7BFB">
        <w:rPr>
          <w:rFonts w:ascii="Times New Roman" w:hAnsi="Times New Roman" w:cs="Times New Roman"/>
        </w:rPr>
        <w:t xml:space="preserve"> </w:t>
      </w:r>
    </w:p>
    <w:p w14:paraId="79CD3310" w14:textId="476CC149" w:rsidR="00640871" w:rsidRPr="00FD7BFB" w:rsidRDefault="00FE1946" w:rsidP="00640871">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Luke Johnson’s</w:t>
      </w:r>
      <w:r w:rsidR="001E7106" w:rsidRPr="00FD7BFB">
        <w:rPr>
          <w:rFonts w:ascii="Times New Roman" w:hAnsi="Times New Roman" w:cs="Times New Roman"/>
        </w:rPr>
        <w:t xml:space="preserve"> 2015</w:t>
      </w:r>
      <w:r w:rsidRPr="00FD7BFB">
        <w:rPr>
          <w:rFonts w:ascii="Times New Roman" w:hAnsi="Times New Roman" w:cs="Times New Roman"/>
          <w:i/>
          <w:iCs/>
        </w:rPr>
        <w:t xml:space="preserve"> </w:t>
      </w:r>
      <w:r w:rsidRPr="00FD7BFB">
        <w:rPr>
          <w:rFonts w:ascii="Times New Roman" w:hAnsi="Times New Roman" w:cs="Times New Roman"/>
        </w:rPr>
        <w:t>doctoral dissertation</w:t>
      </w:r>
      <w:r w:rsidR="00590559" w:rsidRPr="00FD7BFB">
        <w:rPr>
          <w:rFonts w:ascii="Times New Roman" w:hAnsi="Times New Roman" w:cs="Times New Roman"/>
        </w:rPr>
        <w:t>,</w:t>
      </w:r>
      <w:r w:rsidR="001E7106" w:rsidRPr="00FD7BFB">
        <w:rPr>
          <w:rFonts w:ascii="Times New Roman" w:hAnsi="Times New Roman" w:cs="Times New Roman"/>
        </w:rPr>
        <w:t xml:space="preserve"> </w:t>
      </w:r>
      <w:r w:rsidR="001E7106" w:rsidRPr="00FD7BFB">
        <w:rPr>
          <w:rFonts w:ascii="Times New Roman" w:hAnsi="Times New Roman" w:cs="Times New Roman"/>
          <w:i/>
          <w:iCs/>
        </w:rPr>
        <w:t>The Need for Technically Accessible Chamber Winds Music and a Conductor’s Guide to “Winter Ricercar” by Kevin Walczyk</w:t>
      </w:r>
      <w:r w:rsidR="00590559" w:rsidRPr="00FD7BFB">
        <w:rPr>
          <w:rFonts w:ascii="Times New Roman" w:hAnsi="Times New Roman" w:cs="Times New Roman"/>
        </w:rPr>
        <w:t xml:space="preserve">, </w:t>
      </w:r>
      <w:r w:rsidR="001E7106" w:rsidRPr="00FD7BFB">
        <w:rPr>
          <w:rFonts w:ascii="Times New Roman" w:hAnsi="Times New Roman" w:cs="Times New Roman"/>
        </w:rPr>
        <w:t xml:space="preserve">offers insight into the compositional techniques of Walczyk’s wind band music through a structural and harmonic analysis of </w:t>
      </w:r>
      <w:r w:rsidR="001E7106" w:rsidRPr="00FD7BFB">
        <w:rPr>
          <w:rFonts w:ascii="Times New Roman" w:hAnsi="Times New Roman" w:cs="Times New Roman"/>
          <w:i/>
          <w:iCs/>
        </w:rPr>
        <w:t>Winter Ricercar</w:t>
      </w:r>
      <w:r w:rsidR="001E7106" w:rsidRPr="00FD7BFB">
        <w:rPr>
          <w:rFonts w:ascii="Times New Roman" w:hAnsi="Times New Roman" w:cs="Times New Roman"/>
        </w:rPr>
        <w:t>.</w:t>
      </w:r>
      <w:r w:rsidR="001E7106" w:rsidRPr="00FD7BFB">
        <w:rPr>
          <w:rStyle w:val="FootnoteReference"/>
          <w:rFonts w:ascii="Times New Roman" w:hAnsi="Times New Roman" w:cs="Times New Roman"/>
        </w:rPr>
        <w:footnoteReference w:id="49"/>
      </w:r>
      <w:r w:rsidR="001E7106" w:rsidRPr="00FD7BFB">
        <w:rPr>
          <w:rFonts w:ascii="Times New Roman" w:hAnsi="Times New Roman" w:cs="Times New Roman"/>
          <w:i/>
          <w:iCs/>
        </w:rPr>
        <w:t xml:space="preserve"> </w:t>
      </w:r>
      <w:r w:rsidR="001E7106" w:rsidRPr="00FD7BFB">
        <w:rPr>
          <w:rFonts w:ascii="Times New Roman" w:hAnsi="Times New Roman" w:cs="Times New Roman"/>
        </w:rPr>
        <w:t xml:space="preserve">The dissertation </w:t>
      </w:r>
      <w:r w:rsidR="00202458" w:rsidRPr="00FD7BFB">
        <w:rPr>
          <w:rFonts w:ascii="Times New Roman" w:hAnsi="Times New Roman" w:cs="Times New Roman"/>
        </w:rPr>
        <w:t xml:space="preserve">also </w:t>
      </w:r>
      <w:r w:rsidR="001E7106" w:rsidRPr="00FD7BFB">
        <w:rPr>
          <w:rFonts w:ascii="Times New Roman" w:hAnsi="Times New Roman" w:cs="Times New Roman"/>
        </w:rPr>
        <w:t>includes an interview transcript that provides additional biographical information not included on the composer’s website related to his musical training and professional career that shaped his compositional voice</w:t>
      </w:r>
      <w:r w:rsidR="00640871" w:rsidRPr="00FD7BFB">
        <w:rPr>
          <w:rFonts w:ascii="Times New Roman" w:hAnsi="Times New Roman" w:cs="Times New Roman"/>
        </w:rPr>
        <w:t xml:space="preserve">. </w:t>
      </w:r>
      <w:r w:rsidR="00DD10AB" w:rsidRPr="00FD7BFB">
        <w:rPr>
          <w:rFonts w:ascii="Times New Roman" w:hAnsi="Times New Roman" w:cs="Times New Roman"/>
        </w:rPr>
        <w:t>While t</w:t>
      </w:r>
      <w:r w:rsidR="001E7106" w:rsidRPr="00FD7BFB">
        <w:rPr>
          <w:rFonts w:ascii="Times New Roman" w:hAnsi="Times New Roman" w:cs="Times New Roman"/>
        </w:rPr>
        <w:t xml:space="preserve">his </w:t>
      </w:r>
      <w:r w:rsidR="00DD10AB" w:rsidRPr="00FD7BFB">
        <w:rPr>
          <w:rFonts w:ascii="Times New Roman" w:hAnsi="Times New Roman" w:cs="Times New Roman"/>
        </w:rPr>
        <w:t xml:space="preserve">dissertation provides </w:t>
      </w:r>
      <w:r w:rsidR="00590559" w:rsidRPr="00FD7BFB">
        <w:rPr>
          <w:rFonts w:ascii="Times New Roman" w:hAnsi="Times New Roman" w:cs="Times New Roman"/>
        </w:rPr>
        <w:t>valuable</w:t>
      </w:r>
      <w:r w:rsidR="001E7106" w:rsidRPr="00FD7BFB">
        <w:rPr>
          <w:rFonts w:ascii="Times New Roman" w:hAnsi="Times New Roman" w:cs="Times New Roman"/>
        </w:rPr>
        <w:t xml:space="preserve"> </w:t>
      </w:r>
      <w:r w:rsidR="00DF6D05" w:rsidRPr="00FD7BFB">
        <w:rPr>
          <w:rFonts w:ascii="Times New Roman" w:hAnsi="Times New Roman" w:cs="Times New Roman"/>
        </w:rPr>
        <w:t xml:space="preserve">knowledge about Walczyk’s background, it does not </w:t>
      </w:r>
      <w:r w:rsidR="00590559" w:rsidRPr="00FD7BFB">
        <w:rPr>
          <w:rFonts w:ascii="Times New Roman" w:hAnsi="Times New Roman" w:cs="Times New Roman"/>
        </w:rPr>
        <w:t>explicitly</w:t>
      </w:r>
      <w:r w:rsidR="00DF6D05" w:rsidRPr="00FD7BFB">
        <w:rPr>
          <w:rFonts w:ascii="Times New Roman" w:hAnsi="Times New Roman" w:cs="Times New Roman"/>
        </w:rPr>
        <w:t xml:space="preserve"> address the orchestration of </w:t>
      </w:r>
      <w:r w:rsidR="00DF6D05" w:rsidRPr="00FD7BFB">
        <w:rPr>
          <w:rFonts w:ascii="Times New Roman" w:hAnsi="Times New Roman" w:cs="Times New Roman"/>
          <w:i/>
          <w:iCs/>
        </w:rPr>
        <w:t xml:space="preserve">Winter Ricercar </w:t>
      </w:r>
      <w:r w:rsidR="00DF6D05" w:rsidRPr="00FD7BFB">
        <w:rPr>
          <w:rFonts w:ascii="Times New Roman" w:hAnsi="Times New Roman" w:cs="Times New Roman"/>
        </w:rPr>
        <w:t xml:space="preserve">or other works from his </w:t>
      </w:r>
      <w:r w:rsidR="005A2A77" w:rsidRPr="00FD7BFB">
        <w:rPr>
          <w:rFonts w:ascii="Times New Roman" w:hAnsi="Times New Roman" w:cs="Times New Roman"/>
        </w:rPr>
        <w:t>catalog.</w:t>
      </w:r>
    </w:p>
    <w:p w14:paraId="73C2EEAD" w14:textId="4D97FC3B" w:rsidR="005D7024" w:rsidRPr="00FD7BFB" w:rsidRDefault="00202458" w:rsidP="007D0B06">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The second publication devot</w:t>
      </w:r>
      <w:r w:rsidR="000B7ADD" w:rsidRPr="00FD7BFB">
        <w:rPr>
          <w:rFonts w:ascii="Times New Roman" w:hAnsi="Times New Roman" w:cs="Times New Roman"/>
        </w:rPr>
        <w:t>ing</w:t>
      </w:r>
      <w:r w:rsidRPr="00FD7BFB">
        <w:rPr>
          <w:rFonts w:ascii="Times New Roman" w:hAnsi="Times New Roman" w:cs="Times New Roman"/>
        </w:rPr>
        <w:t xml:space="preserve"> a significant portion to Walczyk and his </w:t>
      </w:r>
      <w:r w:rsidR="00BA03C0" w:rsidRPr="00FD7BFB">
        <w:rPr>
          <w:rFonts w:ascii="Times New Roman" w:hAnsi="Times New Roman" w:cs="Times New Roman"/>
        </w:rPr>
        <w:t>music</w:t>
      </w:r>
      <w:r w:rsidRPr="00FD7BFB">
        <w:rPr>
          <w:rFonts w:ascii="Times New Roman" w:hAnsi="Times New Roman" w:cs="Times New Roman"/>
        </w:rPr>
        <w:t xml:space="preserve"> is </w:t>
      </w:r>
      <w:r w:rsidR="00640871" w:rsidRPr="00FD7BFB">
        <w:rPr>
          <w:rFonts w:ascii="Times New Roman" w:hAnsi="Times New Roman" w:cs="Times New Roman"/>
        </w:rPr>
        <w:t>Jacqueline Townsend</w:t>
      </w:r>
      <w:r w:rsidR="00FE1946" w:rsidRPr="00FD7BFB">
        <w:rPr>
          <w:rFonts w:ascii="Times New Roman" w:hAnsi="Times New Roman" w:cs="Times New Roman"/>
        </w:rPr>
        <w:t>’s</w:t>
      </w:r>
      <w:r w:rsidR="007F194D" w:rsidRPr="00FD7BFB">
        <w:rPr>
          <w:rFonts w:ascii="Times New Roman" w:hAnsi="Times New Roman" w:cs="Times New Roman"/>
        </w:rPr>
        <w:t xml:space="preserve"> </w:t>
      </w:r>
      <w:r w:rsidRPr="00FD7BFB">
        <w:rPr>
          <w:rFonts w:ascii="Times New Roman" w:hAnsi="Times New Roman" w:cs="Times New Roman"/>
        </w:rPr>
        <w:t xml:space="preserve">2018 </w:t>
      </w:r>
      <w:r w:rsidR="007F194D" w:rsidRPr="00FD7BFB">
        <w:rPr>
          <w:rFonts w:ascii="Times New Roman" w:hAnsi="Times New Roman" w:cs="Times New Roman"/>
        </w:rPr>
        <w:t>dissertation</w:t>
      </w:r>
      <w:r w:rsidR="00590559" w:rsidRPr="00FD7BFB">
        <w:rPr>
          <w:rFonts w:ascii="Times New Roman" w:hAnsi="Times New Roman" w:cs="Times New Roman"/>
        </w:rPr>
        <w:t>,</w:t>
      </w:r>
      <w:r w:rsidR="007F194D" w:rsidRPr="00FD7BFB">
        <w:rPr>
          <w:rFonts w:ascii="Times New Roman" w:hAnsi="Times New Roman" w:cs="Times New Roman"/>
        </w:rPr>
        <w:t xml:space="preserve"> </w:t>
      </w:r>
      <w:r w:rsidR="00640871" w:rsidRPr="00FD7BFB">
        <w:rPr>
          <w:rFonts w:ascii="Times New Roman" w:hAnsi="Times New Roman" w:cs="Times New Roman"/>
          <w:i/>
          <w:iCs/>
        </w:rPr>
        <w:t xml:space="preserve">The Renaissance of the American Symphony for Wind Band as Exemplified by the Recent Symphonies of Donald Grantham, David </w:t>
      </w:r>
      <w:r w:rsidR="00640871" w:rsidRPr="00FD7BFB">
        <w:rPr>
          <w:rFonts w:ascii="Times New Roman" w:hAnsi="Times New Roman" w:cs="Times New Roman"/>
          <w:i/>
          <w:iCs/>
        </w:rPr>
        <w:lastRenderedPageBreak/>
        <w:t>Dzubay, James Stephenson, and Kevin Walczyk</w:t>
      </w:r>
      <w:r w:rsidR="007F194D" w:rsidRPr="00FD7BFB">
        <w:rPr>
          <w:rFonts w:ascii="Times New Roman" w:hAnsi="Times New Roman" w:cs="Times New Roman"/>
          <w:i/>
          <w:iCs/>
        </w:rPr>
        <w:t>.</w:t>
      </w:r>
      <w:r w:rsidR="00A356CD" w:rsidRPr="00FD7BFB">
        <w:rPr>
          <w:rStyle w:val="FootnoteReference"/>
          <w:rFonts w:ascii="Times New Roman" w:hAnsi="Times New Roman" w:cs="Times New Roman"/>
        </w:rPr>
        <w:footnoteReference w:id="50"/>
      </w:r>
      <w:r w:rsidR="007F194D" w:rsidRPr="00FD7BFB">
        <w:rPr>
          <w:rFonts w:ascii="Times New Roman" w:hAnsi="Times New Roman" w:cs="Times New Roman"/>
          <w:i/>
          <w:iCs/>
        </w:rPr>
        <w:t xml:space="preserve"> </w:t>
      </w:r>
      <w:r w:rsidR="0090448E" w:rsidRPr="00FD7BFB">
        <w:rPr>
          <w:rFonts w:ascii="Times New Roman" w:hAnsi="Times New Roman" w:cs="Times New Roman"/>
        </w:rPr>
        <w:t>In addition to providing a structural analysis,</w:t>
      </w:r>
      <w:r w:rsidR="0090448E" w:rsidRPr="00FD7BFB">
        <w:rPr>
          <w:rFonts w:ascii="Times New Roman" w:hAnsi="Times New Roman" w:cs="Times New Roman"/>
          <w:i/>
          <w:iCs/>
        </w:rPr>
        <w:t xml:space="preserve"> </w:t>
      </w:r>
      <w:r w:rsidR="0090448E" w:rsidRPr="00FD7BFB">
        <w:rPr>
          <w:rFonts w:ascii="Times New Roman" w:hAnsi="Times New Roman" w:cs="Times New Roman"/>
        </w:rPr>
        <w:t>the dissertation</w:t>
      </w:r>
      <w:r w:rsidR="007F194D" w:rsidRPr="00FD7BFB">
        <w:rPr>
          <w:rFonts w:ascii="Times New Roman" w:hAnsi="Times New Roman" w:cs="Times New Roman"/>
        </w:rPr>
        <w:t xml:space="preserve"> </w:t>
      </w:r>
      <w:r w:rsidR="00640871" w:rsidRPr="00FD7BFB">
        <w:rPr>
          <w:rFonts w:ascii="Times New Roman" w:hAnsi="Times New Roman" w:cs="Times New Roman"/>
        </w:rPr>
        <w:t xml:space="preserve">compares Walczyk’s </w:t>
      </w:r>
      <w:r w:rsidR="00640871" w:rsidRPr="00FD7BFB">
        <w:rPr>
          <w:rFonts w:ascii="Times New Roman" w:hAnsi="Times New Roman" w:cs="Times New Roman"/>
          <w:i/>
          <w:iCs/>
        </w:rPr>
        <w:t>Symphony No. 4: Unforsaken</w:t>
      </w:r>
      <w:r w:rsidR="00640871" w:rsidRPr="00FD7BFB">
        <w:rPr>
          <w:rFonts w:ascii="Times New Roman" w:hAnsi="Times New Roman" w:cs="Times New Roman"/>
        </w:rPr>
        <w:t xml:space="preserve"> to </w:t>
      </w:r>
      <w:r w:rsidR="0090448E" w:rsidRPr="00FD7BFB">
        <w:rPr>
          <w:rFonts w:ascii="Times New Roman" w:hAnsi="Times New Roman" w:cs="Times New Roman"/>
        </w:rPr>
        <w:t>“</w:t>
      </w:r>
      <w:r w:rsidR="00A356CD" w:rsidRPr="00FD7BFB">
        <w:rPr>
          <w:rFonts w:ascii="Times New Roman" w:hAnsi="Times New Roman" w:cs="Times New Roman"/>
        </w:rPr>
        <w:t xml:space="preserve">a rubric </w:t>
      </w:r>
      <w:r w:rsidR="0090448E" w:rsidRPr="00FD7BFB">
        <w:rPr>
          <w:rFonts w:ascii="Times New Roman" w:hAnsi="Times New Roman" w:cs="Times New Roman"/>
        </w:rPr>
        <w:t>of standard symphonic norms” with consideration given to duration, ensemble size, instrumentation, key relations, thematic cohesion, and composer intent</w:t>
      </w:r>
      <w:r w:rsidR="00640871" w:rsidRPr="00FD7BFB">
        <w:rPr>
          <w:rFonts w:ascii="Times New Roman" w:hAnsi="Times New Roman" w:cs="Times New Roman"/>
        </w:rPr>
        <w:t xml:space="preserve">. </w:t>
      </w:r>
      <w:r w:rsidR="00A356CD" w:rsidRPr="00FD7BFB">
        <w:rPr>
          <w:rFonts w:ascii="Times New Roman" w:hAnsi="Times New Roman" w:cs="Times New Roman"/>
        </w:rPr>
        <w:t>Townsend interview</w:t>
      </w:r>
      <w:r w:rsidR="00AD2BC2" w:rsidRPr="00FD7BFB">
        <w:rPr>
          <w:rFonts w:ascii="Times New Roman" w:hAnsi="Times New Roman" w:cs="Times New Roman"/>
        </w:rPr>
        <w:t>ed</w:t>
      </w:r>
      <w:r w:rsidR="00A356CD" w:rsidRPr="00FD7BFB">
        <w:rPr>
          <w:rFonts w:ascii="Times New Roman" w:hAnsi="Times New Roman" w:cs="Times New Roman"/>
        </w:rPr>
        <w:t xml:space="preserve"> Walczyk to gain insight into his compositional process</w:t>
      </w:r>
      <w:r w:rsidR="00590559" w:rsidRPr="00FD7BFB">
        <w:rPr>
          <w:rFonts w:ascii="Times New Roman" w:hAnsi="Times New Roman" w:cs="Times New Roman"/>
        </w:rPr>
        <w:t>,</w:t>
      </w:r>
      <w:r w:rsidR="00A356CD" w:rsidRPr="00FD7BFB">
        <w:rPr>
          <w:rFonts w:ascii="Times New Roman" w:hAnsi="Times New Roman" w:cs="Times New Roman"/>
        </w:rPr>
        <w:t xml:space="preserve"> </w:t>
      </w:r>
      <w:r w:rsidR="00AD2BC2" w:rsidRPr="00FD7BFB">
        <w:rPr>
          <w:rFonts w:ascii="Times New Roman" w:hAnsi="Times New Roman" w:cs="Times New Roman"/>
        </w:rPr>
        <w:t>which</w:t>
      </w:r>
      <w:r w:rsidR="00A356CD" w:rsidRPr="00FD7BFB">
        <w:rPr>
          <w:rFonts w:ascii="Times New Roman" w:hAnsi="Times New Roman" w:cs="Times New Roman"/>
        </w:rPr>
        <w:t xml:space="preserve"> </w:t>
      </w:r>
      <w:r w:rsidR="00BA134A" w:rsidRPr="00FD7BFB">
        <w:rPr>
          <w:rFonts w:ascii="Times New Roman" w:hAnsi="Times New Roman" w:cs="Times New Roman"/>
        </w:rPr>
        <w:t>she</w:t>
      </w:r>
      <w:r w:rsidR="00A356CD" w:rsidRPr="00FD7BFB">
        <w:rPr>
          <w:rFonts w:ascii="Times New Roman" w:hAnsi="Times New Roman" w:cs="Times New Roman"/>
        </w:rPr>
        <w:t xml:space="preserve"> incorporate</w:t>
      </w:r>
      <w:r w:rsidR="00BA134A" w:rsidRPr="00FD7BFB">
        <w:rPr>
          <w:rFonts w:ascii="Times New Roman" w:hAnsi="Times New Roman" w:cs="Times New Roman"/>
        </w:rPr>
        <w:t>s</w:t>
      </w:r>
      <w:r w:rsidR="00A356CD" w:rsidRPr="00FD7BFB">
        <w:rPr>
          <w:rFonts w:ascii="Times New Roman" w:hAnsi="Times New Roman" w:cs="Times New Roman"/>
        </w:rPr>
        <w:t xml:space="preserve"> into her analysis. </w:t>
      </w:r>
      <w:r w:rsidR="00BA03C0" w:rsidRPr="00FD7BFB">
        <w:rPr>
          <w:rFonts w:ascii="Times New Roman" w:hAnsi="Times New Roman" w:cs="Times New Roman"/>
        </w:rPr>
        <w:t>I</w:t>
      </w:r>
      <w:r w:rsidR="00A356CD" w:rsidRPr="00FD7BFB">
        <w:rPr>
          <w:rFonts w:ascii="Times New Roman" w:hAnsi="Times New Roman" w:cs="Times New Roman"/>
        </w:rPr>
        <w:t>nformation</w:t>
      </w:r>
      <w:r w:rsidR="00BA03C0" w:rsidRPr="00FD7BFB">
        <w:rPr>
          <w:rFonts w:ascii="Times New Roman" w:hAnsi="Times New Roman" w:cs="Times New Roman"/>
        </w:rPr>
        <w:t xml:space="preserve"> </w:t>
      </w:r>
      <w:r w:rsidR="00BA134A" w:rsidRPr="00FD7BFB">
        <w:rPr>
          <w:rFonts w:ascii="Times New Roman" w:hAnsi="Times New Roman" w:cs="Times New Roman"/>
        </w:rPr>
        <w:t>about</w:t>
      </w:r>
      <w:r w:rsidR="00BA03C0" w:rsidRPr="00FD7BFB">
        <w:rPr>
          <w:rFonts w:ascii="Times New Roman" w:hAnsi="Times New Roman" w:cs="Times New Roman"/>
        </w:rPr>
        <w:t xml:space="preserve"> Walczyk’s</w:t>
      </w:r>
      <w:r w:rsidR="00A356CD" w:rsidRPr="00FD7BFB">
        <w:rPr>
          <w:rFonts w:ascii="Times New Roman" w:hAnsi="Times New Roman" w:cs="Times New Roman"/>
        </w:rPr>
        <w:t xml:space="preserve"> compositional process </w:t>
      </w:r>
      <w:r w:rsidR="00AD2BC2" w:rsidRPr="00FD7BFB">
        <w:rPr>
          <w:rFonts w:ascii="Times New Roman" w:hAnsi="Times New Roman" w:cs="Times New Roman"/>
        </w:rPr>
        <w:t xml:space="preserve">assists in making well-informed decisions when analyzing </w:t>
      </w:r>
      <w:r w:rsidR="00A356CD" w:rsidRPr="00FD7BFB">
        <w:rPr>
          <w:rFonts w:ascii="Times New Roman" w:hAnsi="Times New Roman" w:cs="Times New Roman"/>
          <w:i/>
          <w:iCs/>
        </w:rPr>
        <w:t>Concerto Gaucho</w:t>
      </w:r>
      <w:r w:rsidR="00BA134A" w:rsidRPr="00FD7BFB">
        <w:rPr>
          <w:rFonts w:ascii="Times New Roman" w:hAnsi="Times New Roman" w:cs="Times New Roman"/>
        </w:rPr>
        <w:t xml:space="preserve">; </w:t>
      </w:r>
      <w:r w:rsidR="00DF6D05" w:rsidRPr="00FD7BFB">
        <w:rPr>
          <w:rFonts w:ascii="Times New Roman" w:hAnsi="Times New Roman" w:cs="Times New Roman"/>
        </w:rPr>
        <w:t xml:space="preserve">however, </w:t>
      </w:r>
      <w:r w:rsidR="00AD2BC2" w:rsidRPr="00FD7BFB">
        <w:rPr>
          <w:rFonts w:ascii="Times New Roman" w:hAnsi="Times New Roman" w:cs="Times New Roman"/>
        </w:rPr>
        <w:t>her dissertation</w:t>
      </w:r>
      <w:r w:rsidR="00DF6D05" w:rsidRPr="00FD7BFB">
        <w:rPr>
          <w:rFonts w:ascii="Times New Roman" w:hAnsi="Times New Roman" w:cs="Times New Roman"/>
        </w:rPr>
        <w:t xml:space="preserve"> does not </w:t>
      </w:r>
      <w:r w:rsidR="00BA134A" w:rsidRPr="00FD7BFB">
        <w:rPr>
          <w:rFonts w:ascii="Times New Roman" w:hAnsi="Times New Roman" w:cs="Times New Roman"/>
        </w:rPr>
        <w:t>explicitly</w:t>
      </w:r>
      <w:r w:rsidR="00DF6D05" w:rsidRPr="00FD7BFB">
        <w:rPr>
          <w:rFonts w:ascii="Times New Roman" w:hAnsi="Times New Roman" w:cs="Times New Roman"/>
        </w:rPr>
        <w:t xml:space="preserve"> address orchestration.</w:t>
      </w:r>
      <w:r w:rsidR="00AD2BC2" w:rsidRPr="00FD7BFB">
        <w:rPr>
          <w:rFonts w:ascii="Times New Roman" w:hAnsi="Times New Roman" w:cs="Times New Roman"/>
        </w:rPr>
        <w:t xml:space="preserve"> </w:t>
      </w:r>
    </w:p>
    <w:p w14:paraId="1B492DD3" w14:textId="2FD113A3" w:rsidR="009A0D4C" w:rsidRDefault="00162F55" w:rsidP="007D33B1">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Two sources by the composer provide direct insight into the composer’s compositional philosophy. Walczyk’s 1994 DMA dissertation</w:t>
      </w:r>
      <w:r w:rsidR="007752CB" w:rsidRPr="00FD7BFB">
        <w:rPr>
          <w:rFonts w:ascii="Times New Roman" w:hAnsi="Times New Roman" w:cs="Times New Roman"/>
        </w:rPr>
        <w:t>,</w:t>
      </w:r>
      <w:r w:rsidRPr="00FD7BFB">
        <w:rPr>
          <w:rFonts w:ascii="Times New Roman" w:hAnsi="Times New Roman" w:cs="Times New Roman"/>
        </w:rPr>
        <w:t xml:space="preserve"> </w:t>
      </w:r>
      <w:r w:rsidRPr="00FD7BFB">
        <w:rPr>
          <w:rFonts w:ascii="Times New Roman" w:hAnsi="Times New Roman" w:cs="Times New Roman"/>
          <w:i/>
          <w:iCs/>
        </w:rPr>
        <w:t>Capriccio: A Composition for Symphonic Orchestra</w:t>
      </w:r>
      <w:r w:rsidR="00DB3A54" w:rsidRPr="00FD7BFB">
        <w:rPr>
          <w:rStyle w:val="FootnoteReference"/>
          <w:rFonts w:ascii="Times New Roman" w:hAnsi="Times New Roman" w:cs="Times New Roman"/>
        </w:rPr>
        <w:footnoteReference w:id="51"/>
      </w:r>
      <w:r w:rsidR="007752CB" w:rsidRPr="00FD7BFB">
        <w:rPr>
          <w:rFonts w:ascii="Times New Roman" w:hAnsi="Times New Roman" w:cs="Times New Roman"/>
        </w:rPr>
        <w:t>,</w:t>
      </w:r>
      <w:r w:rsidRPr="00FD7BFB">
        <w:rPr>
          <w:rFonts w:ascii="Times New Roman" w:hAnsi="Times New Roman" w:cs="Times New Roman"/>
          <w:i/>
          <w:iCs/>
        </w:rPr>
        <w:t xml:space="preserve"> </w:t>
      </w:r>
      <w:r w:rsidRPr="00FD7BFB">
        <w:rPr>
          <w:rFonts w:ascii="Times New Roman" w:hAnsi="Times New Roman" w:cs="Times New Roman"/>
        </w:rPr>
        <w:t>and 1991 master’s thesis</w:t>
      </w:r>
      <w:r w:rsidR="007752CB" w:rsidRPr="00FD7BFB">
        <w:rPr>
          <w:rFonts w:ascii="Times New Roman" w:hAnsi="Times New Roman" w:cs="Times New Roman"/>
        </w:rPr>
        <w:t>,</w:t>
      </w:r>
      <w:r w:rsidRPr="00FD7BFB">
        <w:rPr>
          <w:rFonts w:ascii="Times New Roman" w:hAnsi="Times New Roman" w:cs="Times New Roman"/>
        </w:rPr>
        <w:t xml:space="preserve"> </w:t>
      </w:r>
      <w:r w:rsidRPr="00FD7BFB">
        <w:rPr>
          <w:rFonts w:ascii="Times New Roman" w:hAnsi="Times New Roman" w:cs="Times New Roman"/>
          <w:i/>
          <w:iCs/>
        </w:rPr>
        <w:t>Two Movements from the Delphic Suite: A Composition for Orchestra</w:t>
      </w:r>
      <w:r w:rsidR="00DB3A54" w:rsidRPr="00FD7BFB">
        <w:rPr>
          <w:rStyle w:val="FootnoteReference"/>
          <w:rFonts w:ascii="Times New Roman" w:hAnsi="Times New Roman" w:cs="Times New Roman"/>
        </w:rPr>
        <w:footnoteReference w:id="52"/>
      </w:r>
      <w:r w:rsidR="007752CB" w:rsidRPr="00FD7BFB">
        <w:rPr>
          <w:rFonts w:ascii="Times New Roman" w:hAnsi="Times New Roman" w:cs="Times New Roman"/>
        </w:rPr>
        <w:t xml:space="preserve">, </w:t>
      </w:r>
      <w:r w:rsidRPr="00FD7BFB">
        <w:rPr>
          <w:rFonts w:ascii="Times New Roman" w:hAnsi="Times New Roman" w:cs="Times New Roman"/>
        </w:rPr>
        <w:t>offer</w:t>
      </w:r>
      <w:r w:rsidR="007752CB" w:rsidRPr="00FD7BFB">
        <w:rPr>
          <w:rFonts w:ascii="Times New Roman" w:hAnsi="Times New Roman" w:cs="Times New Roman"/>
        </w:rPr>
        <w:t xml:space="preserve"> </w:t>
      </w:r>
      <w:r w:rsidRPr="00FD7BFB">
        <w:rPr>
          <w:rFonts w:ascii="Times New Roman" w:hAnsi="Times New Roman" w:cs="Times New Roman"/>
        </w:rPr>
        <w:t xml:space="preserve">valuable </w:t>
      </w:r>
      <w:r w:rsidR="007D33B1">
        <w:rPr>
          <w:rFonts w:ascii="Times New Roman" w:hAnsi="Times New Roman" w:cs="Times New Roman"/>
        </w:rPr>
        <w:t>knowledge of</w:t>
      </w:r>
      <w:r w:rsidRPr="00FD7BFB">
        <w:rPr>
          <w:rFonts w:ascii="Times New Roman" w:hAnsi="Times New Roman" w:cs="Times New Roman"/>
        </w:rPr>
        <w:t xml:space="preserve"> how he approaches </w:t>
      </w:r>
      <w:r w:rsidR="007752CB" w:rsidRPr="00FD7BFB">
        <w:rPr>
          <w:rFonts w:ascii="Times New Roman" w:hAnsi="Times New Roman" w:cs="Times New Roman"/>
        </w:rPr>
        <w:t xml:space="preserve">texture, </w:t>
      </w:r>
      <w:r w:rsidR="007D33B1">
        <w:rPr>
          <w:rFonts w:ascii="Times New Roman" w:hAnsi="Times New Roman" w:cs="Times New Roman"/>
        </w:rPr>
        <w:t xml:space="preserve">rhythmic structure, </w:t>
      </w:r>
      <w:r w:rsidR="007752CB" w:rsidRPr="00FD7BFB">
        <w:rPr>
          <w:rFonts w:ascii="Times New Roman" w:hAnsi="Times New Roman" w:cs="Times New Roman"/>
        </w:rPr>
        <w:t>harmonic structure, and melodic structure</w:t>
      </w:r>
      <w:r w:rsidRPr="00FD7BFB">
        <w:rPr>
          <w:rFonts w:ascii="Times New Roman" w:hAnsi="Times New Roman" w:cs="Times New Roman"/>
        </w:rPr>
        <w:t>.</w:t>
      </w:r>
    </w:p>
    <w:p w14:paraId="6DC8172C" w14:textId="77777777" w:rsidR="007D33B1" w:rsidRPr="00FD7BFB" w:rsidRDefault="007D33B1" w:rsidP="007D33B1">
      <w:pPr>
        <w:autoSpaceDE w:val="0"/>
        <w:autoSpaceDN w:val="0"/>
        <w:adjustRightInd w:val="0"/>
        <w:spacing w:line="480" w:lineRule="auto"/>
        <w:ind w:firstLine="720"/>
        <w:rPr>
          <w:rFonts w:ascii="Times New Roman" w:hAnsi="Times New Roman" w:cs="Times New Roman"/>
        </w:rPr>
      </w:pPr>
    </w:p>
    <w:p w14:paraId="4C5902E8" w14:textId="3DD7CFBC" w:rsidR="00640871" w:rsidRPr="00311990" w:rsidRDefault="00640871" w:rsidP="00A851EF">
      <w:pPr>
        <w:autoSpaceDE w:val="0"/>
        <w:autoSpaceDN w:val="0"/>
        <w:adjustRightInd w:val="0"/>
        <w:spacing w:line="480" w:lineRule="auto"/>
        <w:jc w:val="center"/>
        <w:rPr>
          <w:rFonts w:ascii="Times New Roman" w:hAnsi="Times New Roman" w:cs="Times New Roman"/>
          <w:b/>
          <w:bCs/>
        </w:rPr>
      </w:pPr>
      <w:r w:rsidRPr="00311990">
        <w:rPr>
          <w:rFonts w:ascii="Times New Roman" w:hAnsi="Times New Roman" w:cs="Times New Roman"/>
          <w:b/>
          <w:bCs/>
        </w:rPr>
        <w:t>Orchestration</w:t>
      </w:r>
    </w:p>
    <w:p w14:paraId="27B30D8E" w14:textId="723345C8" w:rsidR="00A33387" w:rsidRPr="00FD7BFB" w:rsidRDefault="00640871" w:rsidP="00A33387">
      <w:pPr>
        <w:autoSpaceDE w:val="0"/>
        <w:autoSpaceDN w:val="0"/>
        <w:adjustRightInd w:val="0"/>
        <w:spacing w:line="480" w:lineRule="auto"/>
        <w:rPr>
          <w:rFonts w:ascii="Times New Roman" w:hAnsi="Times New Roman" w:cs="Times New Roman"/>
          <w:i/>
          <w:iCs/>
        </w:rPr>
      </w:pPr>
      <w:r w:rsidRPr="00FD7BFB">
        <w:rPr>
          <w:rFonts w:ascii="Times New Roman" w:hAnsi="Times New Roman" w:cs="Times New Roman"/>
        </w:rPr>
        <w:tab/>
      </w:r>
      <w:r w:rsidR="000630FD" w:rsidRPr="00FD7BFB">
        <w:rPr>
          <w:rFonts w:ascii="Times New Roman" w:hAnsi="Times New Roman" w:cs="Times New Roman"/>
        </w:rPr>
        <w:t xml:space="preserve">The context of artistry development </w:t>
      </w:r>
      <w:r w:rsidR="00976328" w:rsidRPr="00FD7BFB">
        <w:rPr>
          <w:rFonts w:ascii="Times New Roman" w:hAnsi="Times New Roman" w:cs="Times New Roman"/>
        </w:rPr>
        <w:t>to</w:t>
      </w:r>
      <w:r w:rsidR="000630FD" w:rsidRPr="00FD7BFB">
        <w:rPr>
          <w:rFonts w:ascii="Times New Roman" w:hAnsi="Times New Roman" w:cs="Times New Roman"/>
        </w:rPr>
        <w:t xml:space="preserve"> advancing the wind band’s repertoire stems from </w:t>
      </w:r>
      <w:r w:rsidR="00A33387" w:rsidRPr="00FD7BFB">
        <w:rPr>
          <w:rFonts w:ascii="Times New Roman" w:hAnsi="Times New Roman" w:cs="Times New Roman"/>
        </w:rPr>
        <w:t>a collection of</w:t>
      </w:r>
      <w:r w:rsidR="000630FD" w:rsidRPr="00FD7BFB">
        <w:rPr>
          <w:rFonts w:ascii="Times New Roman" w:hAnsi="Times New Roman" w:cs="Times New Roman"/>
        </w:rPr>
        <w:t xml:space="preserve"> </w:t>
      </w:r>
      <w:r w:rsidR="00A33387" w:rsidRPr="00FD7BFB">
        <w:rPr>
          <w:rFonts w:ascii="Times New Roman" w:hAnsi="Times New Roman" w:cs="Times New Roman"/>
        </w:rPr>
        <w:t>published</w:t>
      </w:r>
      <w:r w:rsidR="000630FD" w:rsidRPr="00FD7BFB">
        <w:rPr>
          <w:rFonts w:ascii="Times New Roman" w:hAnsi="Times New Roman" w:cs="Times New Roman"/>
        </w:rPr>
        <w:t xml:space="preserve"> resources. </w:t>
      </w:r>
      <w:r w:rsidR="001B2930" w:rsidRPr="001B2930">
        <w:rPr>
          <w:rFonts w:ascii="Times New Roman" w:hAnsi="Times New Roman" w:cs="Times New Roman"/>
        </w:rPr>
        <w:t>Arthur Clapp</w:t>
      </w:r>
      <w:r w:rsidR="001B2930">
        <w:rPr>
          <w:rFonts w:ascii="Times New Roman" w:hAnsi="Times New Roman" w:cs="Times New Roman"/>
        </w:rPr>
        <w:t>é’</w:t>
      </w:r>
      <w:r w:rsidR="001B2930" w:rsidRPr="001B2930">
        <w:rPr>
          <w:rFonts w:ascii="Times New Roman" w:hAnsi="Times New Roman" w:cs="Times New Roman"/>
        </w:rPr>
        <w:t xml:space="preserve">s </w:t>
      </w:r>
      <w:r w:rsidR="001B2930" w:rsidRPr="001B2930">
        <w:rPr>
          <w:rFonts w:ascii="Times New Roman" w:hAnsi="Times New Roman" w:cs="Times New Roman"/>
          <w:i/>
          <w:iCs/>
        </w:rPr>
        <w:t>The Principles of Wind-Band Transcription</w:t>
      </w:r>
      <w:r w:rsidR="001B2930" w:rsidRPr="001B2930">
        <w:rPr>
          <w:rFonts w:ascii="Times New Roman" w:hAnsi="Times New Roman" w:cs="Times New Roman"/>
        </w:rPr>
        <w:t xml:space="preserve"> presents the author</w:t>
      </w:r>
      <w:r w:rsidR="001B2930">
        <w:rPr>
          <w:rFonts w:ascii="Times New Roman" w:hAnsi="Times New Roman" w:cs="Times New Roman"/>
        </w:rPr>
        <w:t>’</w:t>
      </w:r>
      <w:r w:rsidR="001B2930" w:rsidRPr="001B2930">
        <w:rPr>
          <w:rFonts w:ascii="Times New Roman" w:hAnsi="Times New Roman" w:cs="Times New Roman"/>
        </w:rPr>
        <w:t xml:space="preserve">s approach to various aspects of wind band orchestration, including tone color, dynamics, and instrumentation. During </w:t>
      </w:r>
      <w:r w:rsidR="001B2930">
        <w:rPr>
          <w:rFonts w:ascii="Times New Roman" w:hAnsi="Times New Roman" w:cs="Times New Roman"/>
        </w:rPr>
        <w:t>a</w:t>
      </w:r>
      <w:r w:rsidR="001B2930" w:rsidRPr="001B2930">
        <w:rPr>
          <w:rFonts w:ascii="Times New Roman" w:hAnsi="Times New Roman" w:cs="Times New Roman"/>
        </w:rPr>
        <w:t xml:space="preserve"> time when </w:t>
      </w:r>
      <w:r w:rsidR="001B2930" w:rsidRPr="001B2930">
        <w:rPr>
          <w:rFonts w:ascii="Times New Roman" w:hAnsi="Times New Roman" w:cs="Times New Roman"/>
        </w:rPr>
        <w:lastRenderedPageBreak/>
        <w:t xml:space="preserve">transcriptions were heavily relied upon for enhancing the artistic quality of the </w:t>
      </w:r>
      <w:r w:rsidR="001B2930">
        <w:rPr>
          <w:rFonts w:ascii="Times New Roman" w:hAnsi="Times New Roman" w:cs="Times New Roman"/>
        </w:rPr>
        <w:t xml:space="preserve">band </w:t>
      </w:r>
      <w:r w:rsidR="001B2930" w:rsidRPr="001B2930">
        <w:rPr>
          <w:rFonts w:ascii="Times New Roman" w:hAnsi="Times New Roman" w:cs="Times New Roman"/>
        </w:rPr>
        <w:t>repertoire, Clappé</w:t>
      </w:r>
      <w:r w:rsidR="001B2930">
        <w:rPr>
          <w:rFonts w:ascii="Times New Roman" w:hAnsi="Times New Roman" w:cs="Times New Roman"/>
        </w:rPr>
        <w:t>’</w:t>
      </w:r>
      <w:r w:rsidR="001B2930" w:rsidRPr="001B2930">
        <w:rPr>
          <w:rFonts w:ascii="Times New Roman" w:hAnsi="Times New Roman" w:cs="Times New Roman"/>
        </w:rPr>
        <w:t>s work provide</w:t>
      </w:r>
      <w:r w:rsidR="001B2930">
        <w:rPr>
          <w:rFonts w:ascii="Times New Roman" w:hAnsi="Times New Roman" w:cs="Times New Roman"/>
        </w:rPr>
        <w:t>s</w:t>
      </w:r>
      <w:r w:rsidR="001B2930" w:rsidRPr="001B2930">
        <w:rPr>
          <w:rFonts w:ascii="Times New Roman" w:hAnsi="Times New Roman" w:cs="Times New Roman"/>
        </w:rPr>
        <w:t xml:space="preserve"> a valuable framework</w:t>
      </w:r>
      <w:r w:rsidR="000630FD" w:rsidRPr="00FD7BFB">
        <w:rPr>
          <w:rFonts w:ascii="Times New Roman" w:hAnsi="Times New Roman" w:cs="Times New Roman"/>
        </w:rPr>
        <w:t>.</w:t>
      </w:r>
      <w:r w:rsidR="000630FD" w:rsidRPr="00FD7BFB">
        <w:rPr>
          <w:rStyle w:val="FootnoteReference"/>
          <w:rFonts w:ascii="Times New Roman" w:hAnsi="Times New Roman" w:cs="Times New Roman"/>
        </w:rPr>
        <w:footnoteReference w:id="53"/>
      </w:r>
      <w:r w:rsidR="000630FD" w:rsidRPr="00FD7BFB">
        <w:rPr>
          <w:rFonts w:ascii="Times New Roman" w:hAnsi="Times New Roman" w:cs="Times New Roman"/>
        </w:rPr>
        <w:t xml:space="preserve"> John Cacavas’ book </w:t>
      </w:r>
      <w:r w:rsidR="000630FD" w:rsidRPr="00FD7BFB">
        <w:rPr>
          <w:rFonts w:ascii="Times New Roman" w:hAnsi="Times New Roman" w:cs="Times New Roman"/>
          <w:i/>
          <w:iCs/>
        </w:rPr>
        <w:t>Music, Arranging, and Orchestration</w:t>
      </w:r>
      <w:r w:rsidR="000630FD" w:rsidRPr="00FD7BFB">
        <w:rPr>
          <w:rFonts w:ascii="Times New Roman" w:hAnsi="Times New Roman" w:cs="Times New Roman"/>
        </w:rPr>
        <w:t xml:space="preserve"> contains a chapter on orchestrating for the symphonic band</w:t>
      </w:r>
      <w:r w:rsidR="00A851EF" w:rsidRPr="00FD7BFB">
        <w:rPr>
          <w:rFonts w:ascii="Times New Roman" w:hAnsi="Times New Roman" w:cs="Times New Roman"/>
        </w:rPr>
        <w:t>.</w:t>
      </w:r>
      <w:r w:rsidR="00A851EF" w:rsidRPr="00FD7BFB">
        <w:rPr>
          <w:rStyle w:val="FootnoteReference"/>
          <w:rFonts w:ascii="Times New Roman" w:hAnsi="Times New Roman" w:cs="Times New Roman"/>
        </w:rPr>
        <w:footnoteReference w:id="54"/>
      </w:r>
      <w:r w:rsidR="00A851EF" w:rsidRPr="00FD7BFB">
        <w:rPr>
          <w:rFonts w:ascii="Times New Roman" w:hAnsi="Times New Roman" w:cs="Times New Roman"/>
        </w:rPr>
        <w:t xml:space="preserve"> This source </w:t>
      </w:r>
      <w:r w:rsidR="000630FD" w:rsidRPr="00FD7BFB">
        <w:rPr>
          <w:rFonts w:ascii="Times New Roman" w:hAnsi="Times New Roman" w:cs="Times New Roman"/>
        </w:rPr>
        <w:t xml:space="preserve">is </w:t>
      </w:r>
      <w:r w:rsidR="007752CB" w:rsidRPr="00FD7BFB">
        <w:rPr>
          <w:rFonts w:ascii="Times New Roman" w:hAnsi="Times New Roman" w:cs="Times New Roman"/>
        </w:rPr>
        <w:t>beneficial</w:t>
      </w:r>
      <w:r w:rsidR="000630FD" w:rsidRPr="00FD7BFB">
        <w:rPr>
          <w:rFonts w:ascii="Times New Roman" w:hAnsi="Times New Roman" w:cs="Times New Roman"/>
        </w:rPr>
        <w:t xml:space="preserve"> for </w:t>
      </w:r>
      <w:r w:rsidR="00A33387" w:rsidRPr="00FD7BFB">
        <w:rPr>
          <w:rFonts w:ascii="Times New Roman" w:hAnsi="Times New Roman" w:cs="Times New Roman"/>
        </w:rPr>
        <w:t xml:space="preserve">providing a </w:t>
      </w:r>
      <w:r w:rsidR="000630FD" w:rsidRPr="00FD7BFB">
        <w:rPr>
          <w:rFonts w:ascii="Times New Roman" w:hAnsi="Times New Roman" w:cs="Times New Roman"/>
        </w:rPr>
        <w:t xml:space="preserve">historical </w:t>
      </w:r>
      <w:r w:rsidR="00A33387" w:rsidRPr="00FD7BFB">
        <w:rPr>
          <w:rFonts w:ascii="Times New Roman" w:hAnsi="Times New Roman" w:cs="Times New Roman"/>
        </w:rPr>
        <w:t>snapshot o</w:t>
      </w:r>
      <w:r w:rsidR="007752CB" w:rsidRPr="00FD7BFB">
        <w:rPr>
          <w:rFonts w:ascii="Times New Roman" w:hAnsi="Times New Roman" w:cs="Times New Roman"/>
        </w:rPr>
        <w:t>f</w:t>
      </w:r>
      <w:r w:rsidR="00A33387" w:rsidRPr="00FD7BFB">
        <w:rPr>
          <w:rFonts w:ascii="Times New Roman" w:hAnsi="Times New Roman" w:cs="Times New Roman"/>
        </w:rPr>
        <w:t xml:space="preserve"> the views of orchestration </w:t>
      </w:r>
      <w:r w:rsidR="00A851EF" w:rsidRPr="00FD7BFB">
        <w:rPr>
          <w:rFonts w:ascii="Times New Roman" w:hAnsi="Times New Roman" w:cs="Times New Roman"/>
        </w:rPr>
        <w:t xml:space="preserve">at the time of publication </w:t>
      </w:r>
      <w:r w:rsidR="00A33387" w:rsidRPr="00FD7BFB">
        <w:rPr>
          <w:rFonts w:ascii="Times New Roman" w:hAnsi="Times New Roman" w:cs="Times New Roman"/>
        </w:rPr>
        <w:t>near</w:t>
      </w:r>
      <w:r w:rsidR="000630FD" w:rsidRPr="00FD7BFB">
        <w:rPr>
          <w:rFonts w:ascii="Times New Roman" w:hAnsi="Times New Roman" w:cs="Times New Roman"/>
        </w:rPr>
        <w:t xml:space="preserve"> the premieres of the Dahl and Husa </w:t>
      </w:r>
      <w:r w:rsidR="00A33387" w:rsidRPr="00FD7BFB">
        <w:rPr>
          <w:rFonts w:ascii="Times New Roman" w:hAnsi="Times New Roman" w:cs="Times New Roman"/>
        </w:rPr>
        <w:t xml:space="preserve">alto saxophone </w:t>
      </w:r>
      <w:r w:rsidR="000630FD" w:rsidRPr="00FD7BFB">
        <w:rPr>
          <w:rFonts w:ascii="Times New Roman" w:hAnsi="Times New Roman" w:cs="Times New Roman"/>
        </w:rPr>
        <w:t>concertos.</w:t>
      </w:r>
      <w:r w:rsidR="00DA3A7A" w:rsidRPr="00FD7BFB">
        <w:rPr>
          <w:rFonts w:ascii="Times New Roman" w:hAnsi="Times New Roman" w:cs="Times New Roman"/>
        </w:rPr>
        <w:t xml:space="preserve"> </w:t>
      </w:r>
      <w:r w:rsidR="001B2930" w:rsidRPr="001B2930">
        <w:rPr>
          <w:rFonts w:ascii="Times New Roman" w:hAnsi="Times New Roman" w:cs="Times New Roman"/>
        </w:rPr>
        <w:t xml:space="preserve">Bernard Rogers’ </w:t>
      </w:r>
      <w:r w:rsidR="001B2930" w:rsidRPr="001B2930">
        <w:rPr>
          <w:rFonts w:ascii="Times New Roman" w:hAnsi="Times New Roman" w:cs="Times New Roman"/>
          <w:i/>
          <w:iCs/>
        </w:rPr>
        <w:t>The Art of Orchestration</w:t>
      </w:r>
      <w:r w:rsidR="001B2930" w:rsidRPr="001B2930">
        <w:rPr>
          <w:rFonts w:ascii="Times New Roman" w:hAnsi="Times New Roman" w:cs="Times New Roman"/>
        </w:rPr>
        <w:t xml:space="preserve"> provides a point of view from a time after the formation of the Eastman Wind Ensemble in 1953 but before the premiere of Dahl’s Sinfonietta for Concert Band in 1961</w:t>
      </w:r>
      <w:r w:rsidR="00A33387" w:rsidRPr="00FD7BFB">
        <w:rPr>
          <w:rFonts w:ascii="Times New Roman" w:hAnsi="Times New Roman" w:cs="Times New Roman"/>
        </w:rPr>
        <w:t>.</w:t>
      </w:r>
      <w:r w:rsidR="00DA3A7A" w:rsidRPr="00FD7BFB">
        <w:rPr>
          <w:rStyle w:val="FootnoteReference"/>
          <w:rFonts w:ascii="Times New Roman" w:hAnsi="Times New Roman" w:cs="Times New Roman"/>
        </w:rPr>
        <w:footnoteReference w:id="55"/>
      </w:r>
      <w:r w:rsidR="00A33387" w:rsidRPr="00FD7BFB">
        <w:rPr>
          <w:rFonts w:ascii="Times New Roman" w:hAnsi="Times New Roman" w:cs="Times New Roman"/>
        </w:rPr>
        <w:t xml:space="preserve"> His viewpoint</w:t>
      </w:r>
      <w:r w:rsidR="00DA3A7A" w:rsidRPr="00FD7BFB">
        <w:rPr>
          <w:rFonts w:ascii="Times New Roman" w:hAnsi="Times New Roman" w:cs="Times New Roman"/>
        </w:rPr>
        <w:t xml:space="preserve"> on tonal elements</w:t>
      </w:r>
      <w:r w:rsidR="009A0D4C" w:rsidRPr="00FD7BFB">
        <w:rPr>
          <w:rFonts w:ascii="Times New Roman" w:hAnsi="Times New Roman" w:cs="Times New Roman"/>
        </w:rPr>
        <w:t>,</w:t>
      </w:r>
      <w:r w:rsidR="00DA3A7A" w:rsidRPr="00FD7BFB">
        <w:rPr>
          <w:rFonts w:ascii="Times New Roman" w:hAnsi="Times New Roman" w:cs="Times New Roman"/>
        </w:rPr>
        <w:t xml:space="preserve"> such as “the opposition </w:t>
      </w:r>
      <w:r w:rsidR="00A851EF" w:rsidRPr="00FD7BFB">
        <w:rPr>
          <w:rFonts w:ascii="Times New Roman" w:hAnsi="Times New Roman" w:cs="Times New Roman"/>
        </w:rPr>
        <w:t xml:space="preserve">of </w:t>
      </w:r>
      <w:r w:rsidR="00DA3A7A" w:rsidRPr="00FD7BFB">
        <w:rPr>
          <w:rFonts w:ascii="Times New Roman" w:hAnsi="Times New Roman" w:cs="Times New Roman"/>
        </w:rPr>
        <w:t>tone color</w:t>
      </w:r>
      <w:r w:rsidR="007752CB" w:rsidRPr="00FD7BFB">
        <w:rPr>
          <w:rFonts w:ascii="Times New Roman" w:hAnsi="Times New Roman" w:cs="Times New Roman"/>
        </w:rPr>
        <w:t>,</w:t>
      </w:r>
      <w:r w:rsidR="00DA3A7A" w:rsidRPr="00FD7BFB">
        <w:rPr>
          <w:rFonts w:ascii="Times New Roman" w:hAnsi="Times New Roman" w:cs="Times New Roman"/>
        </w:rPr>
        <w:t xml:space="preserve">” </w:t>
      </w:r>
      <w:r w:rsidR="0022391B" w:rsidRPr="00FD7BFB">
        <w:rPr>
          <w:rFonts w:ascii="Times New Roman" w:hAnsi="Times New Roman" w:cs="Times New Roman"/>
        </w:rPr>
        <w:t>develop</w:t>
      </w:r>
      <w:r w:rsidR="007752CB" w:rsidRPr="00FD7BFB">
        <w:rPr>
          <w:rFonts w:ascii="Times New Roman" w:hAnsi="Times New Roman" w:cs="Times New Roman"/>
        </w:rPr>
        <w:t>s</w:t>
      </w:r>
      <w:r w:rsidR="00DA3A7A" w:rsidRPr="00FD7BFB">
        <w:rPr>
          <w:rFonts w:ascii="Times New Roman" w:hAnsi="Times New Roman" w:cs="Times New Roman"/>
        </w:rPr>
        <w:t xml:space="preserve"> </w:t>
      </w:r>
      <w:r w:rsidR="009453A4" w:rsidRPr="00FD7BFB">
        <w:rPr>
          <w:rFonts w:ascii="Times New Roman" w:hAnsi="Times New Roman" w:cs="Times New Roman"/>
        </w:rPr>
        <w:t xml:space="preserve">background </w:t>
      </w:r>
      <w:r w:rsidR="00DA3A7A" w:rsidRPr="00FD7BFB">
        <w:rPr>
          <w:rFonts w:ascii="Times New Roman" w:hAnsi="Times New Roman" w:cs="Times New Roman"/>
        </w:rPr>
        <w:t xml:space="preserve">knowledge </w:t>
      </w:r>
      <w:r w:rsidR="0022391B" w:rsidRPr="00FD7BFB">
        <w:rPr>
          <w:rFonts w:ascii="Times New Roman" w:hAnsi="Times New Roman" w:cs="Times New Roman"/>
        </w:rPr>
        <w:t xml:space="preserve">for making informed decisions during the analysis process relative to </w:t>
      </w:r>
      <w:r w:rsidR="00DA3A7A" w:rsidRPr="00FD7BFB">
        <w:rPr>
          <w:rFonts w:ascii="Times New Roman" w:hAnsi="Times New Roman" w:cs="Times New Roman"/>
          <w:i/>
          <w:iCs/>
        </w:rPr>
        <w:t>Concerto Gaucho</w:t>
      </w:r>
      <w:r w:rsidR="0022391B" w:rsidRPr="00FD7BFB">
        <w:rPr>
          <w:rFonts w:ascii="Times New Roman" w:hAnsi="Times New Roman" w:cs="Times New Roman"/>
          <w:i/>
          <w:iCs/>
        </w:rPr>
        <w:t xml:space="preserve">’s </w:t>
      </w:r>
      <w:r w:rsidR="0022391B" w:rsidRPr="00FD7BFB">
        <w:rPr>
          <w:rFonts w:ascii="Times New Roman" w:hAnsi="Times New Roman" w:cs="Times New Roman"/>
        </w:rPr>
        <w:t>orchestration</w:t>
      </w:r>
      <w:r w:rsidR="00DA3A7A" w:rsidRPr="00FD7BFB">
        <w:rPr>
          <w:rFonts w:ascii="Times New Roman" w:hAnsi="Times New Roman" w:cs="Times New Roman"/>
          <w:i/>
          <w:iCs/>
        </w:rPr>
        <w:t>.</w:t>
      </w:r>
    </w:p>
    <w:p w14:paraId="3298A86F" w14:textId="5296C9C2" w:rsidR="00172032" w:rsidRPr="00FD7BFB" w:rsidRDefault="00172032" w:rsidP="00172032">
      <w:pPr>
        <w:autoSpaceDE w:val="0"/>
        <w:autoSpaceDN w:val="0"/>
        <w:adjustRightInd w:val="0"/>
        <w:spacing w:line="480" w:lineRule="auto"/>
        <w:rPr>
          <w:rFonts w:ascii="Times New Roman" w:hAnsi="Times New Roman" w:cs="Times New Roman"/>
        </w:rPr>
      </w:pPr>
      <w:r w:rsidRPr="00FD7BFB">
        <w:rPr>
          <w:rFonts w:ascii="Times New Roman" w:hAnsi="Times New Roman" w:cs="Times New Roman"/>
          <w:i/>
          <w:iCs/>
        </w:rPr>
        <w:tab/>
      </w:r>
      <w:r w:rsidRPr="00FD7BFB">
        <w:rPr>
          <w:rFonts w:ascii="Times New Roman" w:hAnsi="Times New Roman" w:cs="Times New Roman"/>
        </w:rPr>
        <w:t xml:space="preserve">Joseph Wagner’s </w:t>
      </w:r>
      <w:r w:rsidRPr="00FD7BFB">
        <w:rPr>
          <w:rFonts w:ascii="Times New Roman" w:hAnsi="Times New Roman" w:cs="Times New Roman"/>
          <w:i/>
          <w:iCs/>
        </w:rPr>
        <w:t xml:space="preserve">Band Scoring </w:t>
      </w:r>
      <w:r w:rsidRPr="00FD7BFB">
        <w:rPr>
          <w:rFonts w:ascii="Times New Roman" w:hAnsi="Times New Roman" w:cs="Times New Roman"/>
        </w:rPr>
        <w:t>provides a thorough resource for orchestrating the instruments of the wind band relative to timbre, range, harmonic series, commonalities, playing styles, and tone production.</w:t>
      </w:r>
      <w:r w:rsidRPr="00FD7BFB">
        <w:rPr>
          <w:rStyle w:val="FootnoteReference"/>
          <w:rFonts w:ascii="Times New Roman" w:hAnsi="Times New Roman" w:cs="Times New Roman"/>
        </w:rPr>
        <w:footnoteReference w:id="56"/>
      </w:r>
      <w:r w:rsidRPr="00FD7BFB">
        <w:rPr>
          <w:rFonts w:ascii="Times New Roman" w:hAnsi="Times New Roman" w:cs="Times New Roman"/>
        </w:rPr>
        <w:t xml:space="preserve"> This resource addresses the timbres and colors of the percussion section in depth, which many orchestration texts omit or overlook. </w:t>
      </w:r>
      <w:r w:rsidR="001B2930">
        <w:rPr>
          <w:rFonts w:ascii="Times New Roman" w:hAnsi="Times New Roman" w:cs="Times New Roman"/>
        </w:rPr>
        <w:t>Furthermore</w:t>
      </w:r>
      <w:r w:rsidRPr="00FD7BFB">
        <w:rPr>
          <w:rFonts w:ascii="Times New Roman" w:hAnsi="Times New Roman" w:cs="Times New Roman"/>
        </w:rPr>
        <w:t xml:space="preserve">, </w:t>
      </w:r>
      <w:r w:rsidR="0023775F">
        <w:rPr>
          <w:rFonts w:ascii="Times New Roman" w:hAnsi="Times New Roman" w:cs="Times New Roman"/>
        </w:rPr>
        <w:t>it</w:t>
      </w:r>
      <w:r w:rsidRPr="00FD7BFB">
        <w:rPr>
          <w:rFonts w:ascii="Times New Roman" w:hAnsi="Times New Roman" w:cs="Times New Roman"/>
        </w:rPr>
        <w:t xml:space="preserve"> specifically addresses orchestrating solo instruments with the wind band, which directly relates to an orchestration analysis of </w:t>
      </w:r>
      <w:r w:rsidRPr="00FD7BFB">
        <w:rPr>
          <w:rFonts w:ascii="Times New Roman" w:hAnsi="Times New Roman" w:cs="Times New Roman"/>
          <w:i/>
          <w:iCs/>
        </w:rPr>
        <w:t>Concerto Gaucho</w:t>
      </w:r>
      <w:r w:rsidRPr="00FD7BFB">
        <w:rPr>
          <w:rFonts w:ascii="Times New Roman" w:hAnsi="Times New Roman" w:cs="Times New Roman"/>
        </w:rPr>
        <w:t>.</w:t>
      </w:r>
    </w:p>
    <w:p w14:paraId="3BB53AAC" w14:textId="2EE35BFF" w:rsidR="00172032" w:rsidRPr="00FD7BFB" w:rsidRDefault="00172032" w:rsidP="00172032">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Kent Kennan and Donald Grantham’s </w:t>
      </w:r>
      <w:r w:rsidR="0034771E" w:rsidRPr="00FD7BFB">
        <w:rPr>
          <w:rFonts w:ascii="Times New Roman" w:hAnsi="Times New Roman" w:cs="Times New Roman"/>
        </w:rPr>
        <w:t xml:space="preserve">book </w:t>
      </w:r>
      <w:r w:rsidRPr="00FD7BFB">
        <w:rPr>
          <w:rFonts w:ascii="Times New Roman" w:hAnsi="Times New Roman" w:cs="Times New Roman"/>
          <w:i/>
          <w:iCs/>
        </w:rPr>
        <w:t xml:space="preserve">The Technique of Orchestration </w:t>
      </w:r>
      <w:r w:rsidR="00A851EF" w:rsidRPr="00FD7BFB">
        <w:rPr>
          <w:rFonts w:ascii="Times New Roman" w:hAnsi="Times New Roman" w:cs="Times New Roman"/>
        </w:rPr>
        <w:t>i</w:t>
      </w:r>
      <w:r w:rsidRPr="00FD7BFB">
        <w:rPr>
          <w:rFonts w:ascii="Times New Roman" w:hAnsi="Times New Roman" w:cs="Times New Roman"/>
        </w:rPr>
        <w:t xml:space="preserve">s an </w:t>
      </w:r>
      <w:r w:rsidR="00156FD9" w:rsidRPr="00FD7BFB">
        <w:rPr>
          <w:rFonts w:ascii="Times New Roman" w:hAnsi="Times New Roman" w:cs="Times New Roman"/>
        </w:rPr>
        <w:t>extensive resource detailing effective orchestration strategy</w:t>
      </w:r>
      <w:r w:rsidRPr="00FD7BFB">
        <w:rPr>
          <w:rFonts w:ascii="Times New Roman" w:hAnsi="Times New Roman" w:cs="Times New Roman"/>
        </w:rPr>
        <w:t xml:space="preserve"> for each </w:t>
      </w:r>
      <w:r w:rsidR="009A0D4C" w:rsidRPr="00FD7BFB">
        <w:rPr>
          <w:rFonts w:ascii="Times New Roman" w:hAnsi="Times New Roman" w:cs="Times New Roman"/>
        </w:rPr>
        <w:t xml:space="preserve">orchestral </w:t>
      </w:r>
      <w:r w:rsidRPr="00FD7BFB">
        <w:rPr>
          <w:rFonts w:ascii="Times New Roman" w:hAnsi="Times New Roman" w:cs="Times New Roman"/>
        </w:rPr>
        <w:t>instrument.</w:t>
      </w:r>
      <w:r w:rsidRPr="00FD7BFB">
        <w:rPr>
          <w:rStyle w:val="FootnoteReference"/>
          <w:rFonts w:ascii="Times New Roman" w:hAnsi="Times New Roman" w:cs="Times New Roman"/>
        </w:rPr>
        <w:footnoteReference w:id="57"/>
      </w:r>
      <w:r w:rsidRPr="00FD7BFB">
        <w:rPr>
          <w:rFonts w:ascii="Times New Roman" w:hAnsi="Times New Roman" w:cs="Times New Roman"/>
        </w:rPr>
        <w:t xml:space="preserve"> While this resource does not directly address featured soloists or instruments </w:t>
      </w:r>
      <w:r w:rsidRPr="00FD7BFB">
        <w:rPr>
          <w:rFonts w:ascii="Times New Roman" w:hAnsi="Times New Roman" w:cs="Times New Roman"/>
        </w:rPr>
        <w:lastRenderedPageBreak/>
        <w:t>unique to the wind band</w:t>
      </w:r>
      <w:r w:rsidR="00156FD9" w:rsidRPr="00FD7BFB">
        <w:rPr>
          <w:rFonts w:ascii="Times New Roman" w:hAnsi="Times New Roman" w:cs="Times New Roman"/>
        </w:rPr>
        <w:t>,</w:t>
      </w:r>
      <w:r w:rsidRPr="00FD7BFB">
        <w:rPr>
          <w:rFonts w:ascii="Times New Roman" w:hAnsi="Times New Roman" w:cs="Times New Roman"/>
        </w:rPr>
        <w:t xml:space="preserve"> </w:t>
      </w:r>
      <w:r w:rsidR="0023775F">
        <w:rPr>
          <w:rFonts w:ascii="Times New Roman" w:hAnsi="Times New Roman" w:cs="Times New Roman"/>
        </w:rPr>
        <w:t>such as</w:t>
      </w:r>
      <w:r w:rsidRPr="00FD7BFB">
        <w:rPr>
          <w:rFonts w:ascii="Times New Roman" w:hAnsi="Times New Roman" w:cs="Times New Roman"/>
        </w:rPr>
        <w:t xml:space="preserve"> the saxophone and euphonium, it provides foundational knowledge pertinent to </w:t>
      </w:r>
      <w:r w:rsidR="009A0D4C" w:rsidRPr="00FD7BFB">
        <w:rPr>
          <w:rFonts w:ascii="Times New Roman" w:hAnsi="Times New Roman" w:cs="Times New Roman"/>
        </w:rPr>
        <w:t xml:space="preserve">examining </w:t>
      </w:r>
      <w:r w:rsidRPr="00FD7BFB">
        <w:rPr>
          <w:rFonts w:ascii="Times New Roman" w:hAnsi="Times New Roman" w:cs="Times New Roman"/>
          <w:i/>
          <w:iCs/>
        </w:rPr>
        <w:t xml:space="preserve">Concerto Gaucho’s </w:t>
      </w:r>
      <w:r w:rsidRPr="00FD7BFB">
        <w:rPr>
          <w:rFonts w:ascii="Times New Roman" w:hAnsi="Times New Roman" w:cs="Times New Roman"/>
        </w:rPr>
        <w:t>orchestration.</w:t>
      </w:r>
    </w:p>
    <w:p w14:paraId="07D44B96" w14:textId="74529418" w:rsidR="00156FD9" w:rsidRPr="00FD7BFB" w:rsidRDefault="00156FD9" w:rsidP="005C5F4A">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Much like the Wagner and Kennan/Grantham sources, Samuel Adler’s book </w:t>
      </w:r>
      <w:r w:rsidRPr="00FD7BFB">
        <w:rPr>
          <w:rFonts w:ascii="Times New Roman" w:hAnsi="Times New Roman" w:cs="Times New Roman"/>
          <w:i/>
          <w:iCs/>
        </w:rPr>
        <w:t>The Study of Orchestration</w:t>
      </w:r>
      <w:r w:rsidRPr="00FD7BFB">
        <w:rPr>
          <w:rFonts w:ascii="Times New Roman" w:hAnsi="Times New Roman" w:cs="Times New Roman"/>
        </w:rPr>
        <w:t xml:space="preserve"> thoroughly introduces orchestration for all orchestra</w:t>
      </w:r>
      <w:r w:rsidR="0023775F">
        <w:rPr>
          <w:rFonts w:ascii="Times New Roman" w:hAnsi="Times New Roman" w:cs="Times New Roman"/>
        </w:rPr>
        <w:t>l</w:t>
      </w:r>
      <w:r w:rsidRPr="00FD7BFB">
        <w:rPr>
          <w:rFonts w:ascii="Times New Roman" w:hAnsi="Times New Roman" w:cs="Times New Roman"/>
        </w:rPr>
        <w:t xml:space="preserve"> instruments, including an extensive list of percussion instruments</w:t>
      </w:r>
      <w:r w:rsidR="00385FFD" w:rsidRPr="00FD7BFB">
        <w:rPr>
          <w:rFonts w:ascii="Times New Roman" w:hAnsi="Times New Roman" w:cs="Times New Roman"/>
        </w:rPr>
        <w:t>.</w:t>
      </w:r>
      <w:r w:rsidR="005C5F4A" w:rsidRPr="00FD7BFB">
        <w:rPr>
          <w:rStyle w:val="FootnoteReference"/>
          <w:rFonts w:ascii="Times New Roman" w:hAnsi="Times New Roman" w:cs="Times New Roman"/>
        </w:rPr>
        <w:footnoteReference w:id="58"/>
      </w:r>
      <w:r w:rsidR="00385FFD" w:rsidRPr="00FD7BFB">
        <w:rPr>
          <w:rFonts w:ascii="Times New Roman" w:hAnsi="Times New Roman" w:cs="Times New Roman"/>
        </w:rPr>
        <w:t xml:space="preserve"> Additionally, it </w:t>
      </w:r>
      <w:r w:rsidR="00976328" w:rsidRPr="00FD7BFB">
        <w:rPr>
          <w:rFonts w:ascii="Times New Roman" w:hAnsi="Times New Roman" w:cs="Times New Roman"/>
        </w:rPr>
        <w:t xml:space="preserve">contains two sections that address the wind </w:t>
      </w:r>
      <w:r w:rsidR="00263698" w:rsidRPr="00FD7BFB">
        <w:rPr>
          <w:rFonts w:ascii="Times New Roman" w:hAnsi="Times New Roman" w:cs="Times New Roman"/>
        </w:rPr>
        <w:t xml:space="preserve">ensemble </w:t>
      </w:r>
      <w:r w:rsidR="00976328" w:rsidRPr="00FD7BFB">
        <w:rPr>
          <w:rFonts w:ascii="Times New Roman" w:hAnsi="Times New Roman" w:cs="Times New Roman"/>
        </w:rPr>
        <w:t xml:space="preserve">and orchestration. </w:t>
      </w:r>
      <w:r w:rsidR="001F48B8" w:rsidRPr="00FD7BFB">
        <w:rPr>
          <w:rFonts w:ascii="Times New Roman" w:hAnsi="Times New Roman" w:cs="Times New Roman"/>
        </w:rPr>
        <w:t xml:space="preserve">In the third and fourth editions of this book, a chapter titled </w:t>
      </w:r>
      <w:r w:rsidR="001F48B8" w:rsidRPr="00FD7BFB">
        <w:rPr>
          <w:rFonts w:ascii="Times New Roman" w:hAnsi="Times New Roman" w:cs="Times New Roman"/>
          <w:i/>
          <w:iCs/>
        </w:rPr>
        <w:t xml:space="preserve">Scoring </w:t>
      </w:r>
      <w:r w:rsidR="004377A7" w:rsidRPr="00FD7BFB">
        <w:rPr>
          <w:rFonts w:ascii="Times New Roman" w:hAnsi="Times New Roman" w:cs="Times New Roman"/>
          <w:i/>
          <w:iCs/>
        </w:rPr>
        <w:t>f</w:t>
      </w:r>
      <w:r w:rsidR="001F48B8" w:rsidRPr="00FD7BFB">
        <w:rPr>
          <w:rFonts w:ascii="Times New Roman" w:hAnsi="Times New Roman" w:cs="Times New Roman"/>
          <w:i/>
          <w:iCs/>
        </w:rPr>
        <w:t xml:space="preserve">or Band or Wind Ensemble </w:t>
      </w:r>
      <w:r w:rsidR="001F48B8" w:rsidRPr="00FD7BFB">
        <w:rPr>
          <w:rFonts w:ascii="Times New Roman" w:hAnsi="Times New Roman" w:cs="Times New Roman"/>
        </w:rPr>
        <w:t xml:space="preserve">provides the </w:t>
      </w:r>
      <w:r w:rsidR="004377A7" w:rsidRPr="00FD7BFB">
        <w:rPr>
          <w:rFonts w:ascii="Times New Roman" w:hAnsi="Times New Roman" w:cs="Times New Roman"/>
        </w:rPr>
        <w:t>fundamentals</w:t>
      </w:r>
      <w:r w:rsidR="001F48B8" w:rsidRPr="00FD7BFB">
        <w:rPr>
          <w:rFonts w:ascii="Times New Roman" w:hAnsi="Times New Roman" w:cs="Times New Roman"/>
        </w:rPr>
        <w:t xml:space="preserve"> of wind band orchestration</w:t>
      </w:r>
      <w:r w:rsidRPr="00FD7BFB">
        <w:rPr>
          <w:rFonts w:ascii="Times New Roman" w:hAnsi="Times New Roman" w:cs="Times New Roman"/>
        </w:rPr>
        <w:t>,</w:t>
      </w:r>
      <w:r w:rsidR="001F48B8" w:rsidRPr="00FD7BFB">
        <w:rPr>
          <w:rFonts w:ascii="Times New Roman" w:hAnsi="Times New Roman" w:cs="Times New Roman"/>
        </w:rPr>
        <w:t xml:space="preserve"> including a brief history </w:t>
      </w:r>
      <w:r w:rsidR="0023775F">
        <w:rPr>
          <w:rFonts w:ascii="Times New Roman" w:hAnsi="Times New Roman" w:cs="Times New Roman"/>
        </w:rPr>
        <w:t>outlin</w:t>
      </w:r>
      <w:r w:rsidR="001F48B8" w:rsidRPr="00FD7BFB">
        <w:rPr>
          <w:rFonts w:ascii="Times New Roman" w:hAnsi="Times New Roman" w:cs="Times New Roman"/>
        </w:rPr>
        <w:t xml:space="preserve">ing the differences between the traditional concert band and wind ensemble, variations in </w:t>
      </w:r>
      <w:r w:rsidR="005C5F4A" w:rsidRPr="00FD7BFB">
        <w:rPr>
          <w:rFonts w:ascii="Times New Roman" w:hAnsi="Times New Roman" w:cs="Times New Roman"/>
        </w:rPr>
        <w:t xml:space="preserve">wind band </w:t>
      </w:r>
      <w:r w:rsidR="001F48B8" w:rsidRPr="00FD7BFB">
        <w:rPr>
          <w:rFonts w:ascii="Times New Roman" w:hAnsi="Times New Roman" w:cs="Times New Roman"/>
        </w:rPr>
        <w:t xml:space="preserve">instrumentation, transcribing </w:t>
      </w:r>
      <w:r w:rsidR="00385FFD" w:rsidRPr="00FD7BFB">
        <w:rPr>
          <w:rFonts w:ascii="Times New Roman" w:hAnsi="Times New Roman" w:cs="Times New Roman"/>
        </w:rPr>
        <w:t>existing</w:t>
      </w:r>
      <w:r w:rsidR="001F48B8" w:rsidRPr="00FD7BFB">
        <w:rPr>
          <w:rFonts w:ascii="Times New Roman" w:hAnsi="Times New Roman" w:cs="Times New Roman"/>
        </w:rPr>
        <w:t xml:space="preserve"> works for </w:t>
      </w:r>
      <w:r w:rsidR="00385FFD" w:rsidRPr="00FD7BFB">
        <w:rPr>
          <w:rFonts w:ascii="Times New Roman" w:hAnsi="Times New Roman" w:cs="Times New Roman"/>
        </w:rPr>
        <w:t>the</w:t>
      </w:r>
      <w:r w:rsidR="001F48B8" w:rsidRPr="00FD7BFB">
        <w:rPr>
          <w:rFonts w:ascii="Times New Roman" w:hAnsi="Times New Roman" w:cs="Times New Roman"/>
        </w:rPr>
        <w:t xml:space="preserve"> wind band, and a list of original wind band works worthy of study</w:t>
      </w:r>
      <w:r w:rsidR="00385FFD" w:rsidRPr="00FD7BFB">
        <w:rPr>
          <w:rFonts w:ascii="Times New Roman" w:hAnsi="Times New Roman" w:cs="Times New Roman"/>
        </w:rPr>
        <w:t xml:space="preserve">. It is worth noting </w:t>
      </w:r>
      <w:r w:rsidR="001F48B8" w:rsidRPr="00FD7BFB">
        <w:rPr>
          <w:rFonts w:ascii="Times New Roman" w:hAnsi="Times New Roman" w:cs="Times New Roman"/>
        </w:rPr>
        <w:t>that the list does not include solo works</w:t>
      </w:r>
      <w:r w:rsidRPr="00FD7BFB">
        <w:rPr>
          <w:rFonts w:ascii="Times New Roman" w:hAnsi="Times New Roman" w:cs="Times New Roman"/>
        </w:rPr>
        <w:t>;</w:t>
      </w:r>
      <w:r w:rsidR="00385FFD" w:rsidRPr="00FD7BFB">
        <w:rPr>
          <w:rFonts w:ascii="Times New Roman" w:hAnsi="Times New Roman" w:cs="Times New Roman"/>
        </w:rPr>
        <w:t xml:space="preserve"> h</w:t>
      </w:r>
      <w:r w:rsidR="001F48B8" w:rsidRPr="00FD7BFB">
        <w:rPr>
          <w:rFonts w:ascii="Times New Roman" w:hAnsi="Times New Roman" w:cs="Times New Roman"/>
        </w:rPr>
        <w:t>owever, an earlier chapter in this book</w:t>
      </w:r>
      <w:r w:rsidR="009A0D4C" w:rsidRPr="00FD7BFB">
        <w:rPr>
          <w:rFonts w:ascii="Times New Roman" w:hAnsi="Times New Roman" w:cs="Times New Roman"/>
        </w:rPr>
        <w:t xml:space="preserve"> </w:t>
      </w:r>
      <w:r w:rsidR="0097059E" w:rsidRPr="00FD7BFB">
        <w:rPr>
          <w:rFonts w:ascii="Times New Roman" w:hAnsi="Times New Roman" w:cs="Times New Roman"/>
        </w:rPr>
        <w:t>suggests</w:t>
      </w:r>
      <w:r w:rsidR="001F48B8" w:rsidRPr="00FD7BFB">
        <w:rPr>
          <w:rFonts w:ascii="Times New Roman" w:hAnsi="Times New Roman" w:cs="Times New Roman"/>
        </w:rPr>
        <w:t xml:space="preserve"> six basic techniques </w:t>
      </w:r>
      <w:r w:rsidR="00385FFD" w:rsidRPr="00FD7BFB">
        <w:rPr>
          <w:rFonts w:ascii="Times New Roman" w:hAnsi="Times New Roman" w:cs="Times New Roman"/>
        </w:rPr>
        <w:t>for the composer to consider</w:t>
      </w:r>
      <w:r w:rsidR="009A0D4C" w:rsidRPr="00FD7BFB">
        <w:rPr>
          <w:rFonts w:ascii="Times New Roman" w:hAnsi="Times New Roman" w:cs="Times New Roman"/>
        </w:rPr>
        <w:t xml:space="preserve"> in developing an orchestral accompaniment</w:t>
      </w:r>
      <w:r w:rsidR="00385FFD" w:rsidRPr="00FD7BFB">
        <w:rPr>
          <w:rFonts w:ascii="Times New Roman" w:hAnsi="Times New Roman" w:cs="Times New Roman"/>
        </w:rPr>
        <w:t xml:space="preserve">: dialogue, foreground vs. background roles, creating color contrast between the soloist and accompaniment, separating solo and </w:t>
      </w:r>
      <w:r w:rsidR="00385FFD" w:rsidRPr="00FD7BFB">
        <w:rPr>
          <w:rFonts w:ascii="Times New Roman" w:hAnsi="Times New Roman" w:cs="Times New Roman"/>
          <w:i/>
          <w:iCs/>
        </w:rPr>
        <w:t>tutti</w:t>
      </w:r>
      <w:r w:rsidR="00385FFD" w:rsidRPr="00FD7BFB">
        <w:rPr>
          <w:rFonts w:ascii="Times New Roman" w:hAnsi="Times New Roman" w:cs="Times New Roman"/>
        </w:rPr>
        <w:t xml:space="preserve"> by rhythmic independence, using sparse accompanimental textures advantageously, and using spacing and register effectively to distinguish the solo from the accompaniment. </w:t>
      </w:r>
      <w:r w:rsidRPr="00FD7BFB">
        <w:rPr>
          <w:rFonts w:ascii="Times New Roman" w:hAnsi="Times New Roman" w:cs="Times New Roman"/>
        </w:rPr>
        <w:t xml:space="preserve">These six topics assist in designing the analysis chapter of the document. </w:t>
      </w:r>
    </w:p>
    <w:p w14:paraId="0B86C803" w14:textId="28370E32" w:rsidR="00DA3A7A" w:rsidRPr="00FD7BFB" w:rsidRDefault="00172032" w:rsidP="005C5F4A">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Additional published sources</w:t>
      </w:r>
      <w:r w:rsidR="00DA3A7A" w:rsidRPr="00FD7BFB">
        <w:rPr>
          <w:rFonts w:ascii="Times New Roman" w:hAnsi="Times New Roman" w:cs="Times New Roman"/>
        </w:rPr>
        <w:t xml:space="preserve"> directly address</w:t>
      </w:r>
      <w:r w:rsidR="00293F2F" w:rsidRPr="00FD7BFB">
        <w:rPr>
          <w:rFonts w:ascii="Times New Roman" w:hAnsi="Times New Roman" w:cs="Times New Roman"/>
        </w:rPr>
        <w:t>ing</w:t>
      </w:r>
      <w:r w:rsidR="00DA3A7A" w:rsidRPr="00FD7BFB">
        <w:rPr>
          <w:rFonts w:ascii="Times New Roman" w:hAnsi="Times New Roman" w:cs="Times New Roman"/>
        </w:rPr>
        <w:t xml:space="preserve"> </w:t>
      </w:r>
      <w:r w:rsidRPr="00FD7BFB">
        <w:rPr>
          <w:rFonts w:ascii="Times New Roman" w:hAnsi="Times New Roman" w:cs="Times New Roman"/>
        </w:rPr>
        <w:t xml:space="preserve">wind band </w:t>
      </w:r>
      <w:r w:rsidR="00293F2F" w:rsidRPr="00FD7BFB">
        <w:rPr>
          <w:rFonts w:ascii="Times New Roman" w:hAnsi="Times New Roman" w:cs="Times New Roman"/>
        </w:rPr>
        <w:t xml:space="preserve">orchestration </w:t>
      </w:r>
      <w:r w:rsidRPr="00FD7BFB">
        <w:rPr>
          <w:rFonts w:ascii="Times New Roman" w:hAnsi="Times New Roman" w:cs="Times New Roman"/>
        </w:rPr>
        <w:t xml:space="preserve">are authored by </w:t>
      </w:r>
      <w:r w:rsidR="00DA3A7A" w:rsidRPr="00FD7BFB">
        <w:rPr>
          <w:rFonts w:ascii="Times New Roman" w:hAnsi="Times New Roman" w:cs="Times New Roman"/>
        </w:rPr>
        <w:t>Erik Leidz</w:t>
      </w:r>
      <w:r w:rsidRPr="00FD7BFB">
        <w:rPr>
          <w:rFonts w:ascii="Times New Roman" w:hAnsi="Times New Roman" w:cs="Times New Roman"/>
        </w:rPr>
        <w:t>é</w:t>
      </w:r>
      <w:r w:rsidR="00DA3A7A" w:rsidRPr="00FD7BFB">
        <w:rPr>
          <w:rFonts w:ascii="Times New Roman" w:hAnsi="Times New Roman" w:cs="Times New Roman"/>
        </w:rPr>
        <w:t>n (1950)</w:t>
      </w:r>
      <w:r w:rsidR="00293F2F" w:rsidRPr="00FD7BFB">
        <w:rPr>
          <w:rFonts w:ascii="Times New Roman" w:hAnsi="Times New Roman" w:cs="Times New Roman"/>
        </w:rPr>
        <w:t>,</w:t>
      </w:r>
      <w:r w:rsidRPr="00FD7BFB">
        <w:rPr>
          <w:rStyle w:val="FootnoteReference"/>
          <w:rFonts w:ascii="Times New Roman" w:hAnsi="Times New Roman" w:cs="Times New Roman"/>
        </w:rPr>
        <w:footnoteReference w:id="59"/>
      </w:r>
      <w:r w:rsidR="00DA3A7A" w:rsidRPr="00FD7BFB">
        <w:rPr>
          <w:rFonts w:ascii="Times New Roman" w:hAnsi="Times New Roman" w:cs="Times New Roman"/>
        </w:rPr>
        <w:t xml:space="preserve"> Philip Lang (1950)</w:t>
      </w:r>
      <w:r w:rsidR="00293F2F" w:rsidRPr="00FD7BFB">
        <w:rPr>
          <w:rFonts w:ascii="Times New Roman" w:hAnsi="Times New Roman" w:cs="Times New Roman"/>
        </w:rPr>
        <w:t>,</w:t>
      </w:r>
      <w:r w:rsidRPr="00FD7BFB">
        <w:rPr>
          <w:rStyle w:val="FootnoteReference"/>
          <w:rFonts w:ascii="Times New Roman" w:hAnsi="Times New Roman" w:cs="Times New Roman"/>
        </w:rPr>
        <w:footnoteReference w:id="60"/>
      </w:r>
      <w:r w:rsidRPr="00FD7BFB">
        <w:rPr>
          <w:rFonts w:ascii="Times New Roman" w:hAnsi="Times New Roman" w:cs="Times New Roman"/>
        </w:rPr>
        <w:t xml:space="preserve"> and </w:t>
      </w:r>
      <w:r w:rsidR="00DA3A7A" w:rsidRPr="00FD7BFB">
        <w:rPr>
          <w:rFonts w:ascii="Times New Roman" w:hAnsi="Times New Roman" w:cs="Times New Roman"/>
        </w:rPr>
        <w:t>Frank Erickson (1983)</w:t>
      </w:r>
      <w:r w:rsidR="00293F2F" w:rsidRPr="00FD7BFB">
        <w:rPr>
          <w:rFonts w:ascii="Times New Roman" w:hAnsi="Times New Roman" w:cs="Times New Roman"/>
        </w:rPr>
        <w:t>.</w:t>
      </w:r>
      <w:r w:rsidRPr="00FD7BFB">
        <w:rPr>
          <w:rStyle w:val="FootnoteReference"/>
          <w:rFonts w:ascii="Times New Roman" w:hAnsi="Times New Roman" w:cs="Times New Roman"/>
        </w:rPr>
        <w:footnoteReference w:id="61"/>
      </w:r>
      <w:r w:rsidR="00DA3A7A" w:rsidRPr="00FD7BFB">
        <w:rPr>
          <w:rFonts w:ascii="Times New Roman" w:hAnsi="Times New Roman" w:cs="Times New Roman"/>
        </w:rPr>
        <w:t xml:space="preserve"> </w:t>
      </w:r>
      <w:r w:rsidR="00293F2F" w:rsidRPr="00FD7BFB">
        <w:rPr>
          <w:rFonts w:ascii="Times New Roman" w:hAnsi="Times New Roman" w:cs="Times New Roman"/>
        </w:rPr>
        <w:t>Lang’s book dedicates a few pages asserting the possibilities of soloists with bands</w:t>
      </w:r>
      <w:r w:rsidR="00156FD9" w:rsidRPr="00FD7BFB">
        <w:rPr>
          <w:rFonts w:ascii="Times New Roman" w:hAnsi="Times New Roman" w:cs="Times New Roman"/>
        </w:rPr>
        <w:t xml:space="preserve">. </w:t>
      </w:r>
      <w:r w:rsidR="00156FD9" w:rsidRPr="00FD7BFB">
        <w:rPr>
          <w:rFonts w:ascii="Times New Roman" w:hAnsi="Times New Roman" w:cs="Times New Roman"/>
        </w:rPr>
        <w:lastRenderedPageBreak/>
        <w:t xml:space="preserve">However, </w:t>
      </w:r>
      <w:r w:rsidRPr="00FD7BFB">
        <w:rPr>
          <w:rFonts w:ascii="Times New Roman" w:hAnsi="Times New Roman" w:cs="Times New Roman"/>
        </w:rPr>
        <w:t xml:space="preserve">like the </w:t>
      </w:r>
      <w:r w:rsidR="00DA3A7A" w:rsidRPr="00FD7BFB">
        <w:rPr>
          <w:rFonts w:ascii="Times New Roman" w:hAnsi="Times New Roman" w:cs="Times New Roman"/>
        </w:rPr>
        <w:t>Joseph Wagner (1960) and Arthur Clapp</w:t>
      </w:r>
      <w:r w:rsidRPr="00FD7BFB">
        <w:rPr>
          <w:rFonts w:ascii="Times New Roman" w:hAnsi="Times New Roman" w:cs="Times New Roman"/>
        </w:rPr>
        <w:t>é</w:t>
      </w:r>
      <w:r w:rsidR="00DA3A7A" w:rsidRPr="00FD7BFB">
        <w:rPr>
          <w:rFonts w:ascii="Times New Roman" w:hAnsi="Times New Roman" w:cs="Times New Roman"/>
        </w:rPr>
        <w:t xml:space="preserve"> (1921)</w:t>
      </w:r>
      <w:r w:rsidRPr="00FD7BFB">
        <w:rPr>
          <w:rFonts w:ascii="Times New Roman" w:hAnsi="Times New Roman" w:cs="Times New Roman"/>
        </w:rPr>
        <w:t xml:space="preserve"> publications, </w:t>
      </w:r>
      <w:r w:rsidR="00293F2F" w:rsidRPr="00FD7BFB">
        <w:rPr>
          <w:rFonts w:ascii="Times New Roman" w:hAnsi="Times New Roman" w:cs="Times New Roman"/>
        </w:rPr>
        <w:t>all</w:t>
      </w:r>
      <w:r w:rsidRPr="00FD7BFB">
        <w:rPr>
          <w:rFonts w:ascii="Times New Roman" w:hAnsi="Times New Roman" w:cs="Times New Roman"/>
        </w:rPr>
        <w:t xml:space="preserve"> </w:t>
      </w:r>
      <w:r w:rsidR="00BA3B69" w:rsidRPr="00FD7BFB">
        <w:rPr>
          <w:rFonts w:ascii="Times New Roman" w:hAnsi="Times New Roman" w:cs="Times New Roman"/>
        </w:rPr>
        <w:t xml:space="preserve">were published </w:t>
      </w:r>
      <w:r w:rsidR="00293F2F" w:rsidRPr="00FD7BFB">
        <w:rPr>
          <w:rFonts w:ascii="Times New Roman" w:hAnsi="Times New Roman" w:cs="Times New Roman"/>
        </w:rPr>
        <w:t xml:space="preserve">prior to the </w:t>
      </w:r>
      <w:r w:rsidR="00976328" w:rsidRPr="00FD7BFB">
        <w:rPr>
          <w:rFonts w:ascii="Times New Roman" w:hAnsi="Times New Roman" w:cs="Times New Roman"/>
        </w:rPr>
        <w:t xml:space="preserve">rise of the “wind ensemble” and the </w:t>
      </w:r>
      <w:r w:rsidR="00BA3B69" w:rsidRPr="00FD7BFB">
        <w:rPr>
          <w:rFonts w:ascii="Times New Roman" w:hAnsi="Times New Roman" w:cs="Times New Roman"/>
        </w:rPr>
        <w:t>proliferation of original and artistic wind band literature with soloists</w:t>
      </w:r>
      <w:r w:rsidR="00293F2F" w:rsidRPr="00FD7BFB">
        <w:rPr>
          <w:rFonts w:ascii="Times New Roman" w:hAnsi="Times New Roman" w:cs="Times New Roman"/>
        </w:rPr>
        <w:t xml:space="preserve"> in the twenty-first century.</w:t>
      </w:r>
    </w:p>
    <w:p w14:paraId="18F5CBAB" w14:textId="777E5009" w:rsidR="00E20EA1" w:rsidRPr="00FD7BFB" w:rsidRDefault="00D4738E" w:rsidP="00E20EA1">
      <w:pPr>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Several d</w:t>
      </w:r>
      <w:r w:rsidR="00E20EA1" w:rsidRPr="00FD7BFB">
        <w:rPr>
          <w:rFonts w:ascii="Times New Roman" w:hAnsi="Times New Roman" w:cs="Times New Roman"/>
        </w:rPr>
        <w:t xml:space="preserve">octoral dissertations </w:t>
      </w:r>
      <w:r>
        <w:rPr>
          <w:rFonts w:ascii="Times New Roman" w:hAnsi="Times New Roman" w:cs="Times New Roman"/>
        </w:rPr>
        <w:t>about</w:t>
      </w:r>
      <w:r w:rsidR="00E20EA1" w:rsidRPr="00FD7BFB">
        <w:rPr>
          <w:rFonts w:ascii="Times New Roman" w:hAnsi="Times New Roman" w:cs="Times New Roman"/>
        </w:rPr>
        <w:t xml:space="preserve"> more recently premiered solo works provide further context for </w:t>
      </w:r>
      <w:r w:rsidR="00156FD9" w:rsidRPr="00FD7BFB">
        <w:rPr>
          <w:rFonts w:ascii="Times New Roman" w:hAnsi="Times New Roman" w:cs="Times New Roman"/>
        </w:rPr>
        <w:t>developing</w:t>
      </w:r>
      <w:r w:rsidR="00E20EA1" w:rsidRPr="00FD7BFB">
        <w:rPr>
          <w:rFonts w:ascii="Times New Roman" w:hAnsi="Times New Roman" w:cs="Times New Roman"/>
        </w:rPr>
        <w:t xml:space="preserve"> solo literature and orchestration. Joseph Cernuto’s 2018 thesis</w:t>
      </w:r>
      <w:r w:rsidR="00DA13BD" w:rsidRPr="00FD7BFB">
        <w:rPr>
          <w:rFonts w:ascii="Times New Roman" w:hAnsi="Times New Roman" w:cs="Times New Roman"/>
        </w:rPr>
        <w:t>,</w:t>
      </w:r>
      <w:r w:rsidR="00E20EA1" w:rsidRPr="00FD7BFB">
        <w:rPr>
          <w:rFonts w:ascii="Times New Roman" w:hAnsi="Times New Roman" w:cs="Times New Roman"/>
        </w:rPr>
        <w:t xml:space="preserve"> </w:t>
      </w:r>
      <w:r w:rsidR="00E20EA1" w:rsidRPr="00FD7BFB">
        <w:rPr>
          <w:rFonts w:ascii="Times New Roman" w:hAnsi="Times New Roman" w:cs="Times New Roman"/>
          <w:i/>
          <w:iCs/>
        </w:rPr>
        <w:t xml:space="preserve">Analytical, Interpretative, And Performance Guides for Conductors and Soloists to John Mackey’s Harvest: Concerto </w:t>
      </w:r>
      <w:r w:rsidR="00D20F81" w:rsidRPr="00FD7BFB">
        <w:rPr>
          <w:rFonts w:ascii="Times New Roman" w:hAnsi="Times New Roman" w:cs="Times New Roman"/>
          <w:i/>
          <w:iCs/>
        </w:rPr>
        <w:t>f</w:t>
      </w:r>
      <w:r w:rsidR="00E20EA1" w:rsidRPr="00FD7BFB">
        <w:rPr>
          <w:rFonts w:ascii="Times New Roman" w:hAnsi="Times New Roman" w:cs="Times New Roman"/>
          <w:i/>
          <w:iCs/>
        </w:rPr>
        <w:t xml:space="preserve">or Trombone, Drum Music: Concerto </w:t>
      </w:r>
      <w:r w:rsidR="00D20F81" w:rsidRPr="00FD7BFB">
        <w:rPr>
          <w:rFonts w:ascii="Times New Roman" w:hAnsi="Times New Roman" w:cs="Times New Roman"/>
          <w:i/>
          <w:iCs/>
        </w:rPr>
        <w:t>f</w:t>
      </w:r>
      <w:r w:rsidR="00E20EA1" w:rsidRPr="00FD7BFB">
        <w:rPr>
          <w:rFonts w:ascii="Times New Roman" w:hAnsi="Times New Roman" w:cs="Times New Roman"/>
          <w:i/>
          <w:iCs/>
        </w:rPr>
        <w:t xml:space="preserve">or Percussion, </w:t>
      </w:r>
      <w:r w:rsidR="00D20F81" w:rsidRPr="00FD7BFB">
        <w:rPr>
          <w:rFonts w:ascii="Times New Roman" w:hAnsi="Times New Roman" w:cs="Times New Roman"/>
          <w:i/>
          <w:iCs/>
        </w:rPr>
        <w:t>a</w:t>
      </w:r>
      <w:r w:rsidR="00E20EA1" w:rsidRPr="00FD7BFB">
        <w:rPr>
          <w:rFonts w:ascii="Times New Roman" w:hAnsi="Times New Roman" w:cs="Times New Roman"/>
          <w:i/>
          <w:iCs/>
        </w:rPr>
        <w:t xml:space="preserve">nd Antique Violences: Concerto </w:t>
      </w:r>
      <w:r w:rsidR="00D20F81" w:rsidRPr="00FD7BFB">
        <w:rPr>
          <w:rFonts w:ascii="Times New Roman" w:hAnsi="Times New Roman" w:cs="Times New Roman"/>
          <w:i/>
          <w:iCs/>
        </w:rPr>
        <w:t>f</w:t>
      </w:r>
      <w:r w:rsidR="00E20EA1" w:rsidRPr="00FD7BFB">
        <w:rPr>
          <w:rFonts w:ascii="Times New Roman" w:hAnsi="Times New Roman" w:cs="Times New Roman"/>
          <w:i/>
          <w:iCs/>
        </w:rPr>
        <w:t>or Trumpet</w:t>
      </w:r>
      <w:r w:rsidR="00E20EA1" w:rsidRPr="00FD7BFB">
        <w:rPr>
          <w:rFonts w:ascii="Times New Roman" w:hAnsi="Times New Roman" w:cs="Times New Roman"/>
        </w:rPr>
        <w:t xml:space="preserve"> provides </w:t>
      </w:r>
      <w:r w:rsidR="0023775F">
        <w:rPr>
          <w:rFonts w:ascii="Times New Roman" w:hAnsi="Times New Roman" w:cs="Times New Roman"/>
        </w:rPr>
        <w:t xml:space="preserve">a </w:t>
      </w:r>
      <w:r w:rsidR="00E10B60" w:rsidRPr="00FD7BFB">
        <w:rPr>
          <w:rFonts w:ascii="Times New Roman" w:hAnsi="Times New Roman" w:cs="Times New Roman"/>
        </w:rPr>
        <w:t xml:space="preserve">valuable addition to orchestration </w:t>
      </w:r>
      <w:r>
        <w:rPr>
          <w:rFonts w:ascii="Times New Roman" w:hAnsi="Times New Roman" w:cs="Times New Roman"/>
        </w:rPr>
        <w:t xml:space="preserve">research serving </w:t>
      </w:r>
      <w:r w:rsidR="0023775F" w:rsidRPr="00FD7BFB">
        <w:rPr>
          <w:rFonts w:ascii="Times New Roman" w:hAnsi="Times New Roman" w:cs="Times New Roman"/>
        </w:rPr>
        <w:t>a</w:t>
      </w:r>
      <w:r>
        <w:rPr>
          <w:rFonts w:ascii="Times New Roman" w:hAnsi="Times New Roman" w:cs="Times New Roman"/>
        </w:rPr>
        <w:t>s</w:t>
      </w:r>
      <w:r w:rsidR="0023775F" w:rsidRPr="00FD7BFB">
        <w:rPr>
          <w:rFonts w:ascii="Times New Roman" w:hAnsi="Times New Roman" w:cs="Times New Roman"/>
        </w:rPr>
        <w:t xml:space="preserve"> </w:t>
      </w:r>
      <w:r>
        <w:rPr>
          <w:rFonts w:ascii="Times New Roman" w:hAnsi="Times New Roman" w:cs="Times New Roman"/>
        </w:rPr>
        <w:t xml:space="preserve">a </w:t>
      </w:r>
      <w:r w:rsidR="0023775F" w:rsidRPr="00FD7BFB">
        <w:rPr>
          <w:rFonts w:ascii="Times New Roman" w:hAnsi="Times New Roman" w:cs="Times New Roman"/>
        </w:rPr>
        <w:t xml:space="preserve">basis for analyzing </w:t>
      </w:r>
      <w:r w:rsidR="0023775F" w:rsidRPr="00FD7BFB">
        <w:rPr>
          <w:rFonts w:ascii="Times New Roman" w:hAnsi="Times New Roman" w:cs="Times New Roman"/>
          <w:i/>
          <w:iCs/>
        </w:rPr>
        <w:t>Concerto Gaucho’s</w:t>
      </w:r>
      <w:r w:rsidR="0023775F" w:rsidRPr="00FD7BFB">
        <w:rPr>
          <w:rFonts w:ascii="Times New Roman" w:hAnsi="Times New Roman" w:cs="Times New Roman"/>
        </w:rPr>
        <w:t xml:space="preserve"> orchestration</w:t>
      </w:r>
      <w:r w:rsidR="00E20EA1" w:rsidRPr="00FD7BFB">
        <w:rPr>
          <w:rFonts w:ascii="Times New Roman" w:hAnsi="Times New Roman" w:cs="Times New Roman"/>
          <w:i/>
          <w:iCs/>
        </w:rPr>
        <w:t>.</w:t>
      </w:r>
      <w:r w:rsidR="00E20EA1" w:rsidRPr="00FD7BFB">
        <w:rPr>
          <w:rStyle w:val="FootnoteReference"/>
          <w:rFonts w:ascii="Times New Roman" w:hAnsi="Times New Roman" w:cs="Times New Roman"/>
        </w:rPr>
        <w:footnoteReference w:id="62"/>
      </w:r>
      <w:r w:rsidR="00E20EA1" w:rsidRPr="00FD7BFB">
        <w:rPr>
          <w:rFonts w:ascii="Times New Roman" w:hAnsi="Times New Roman" w:cs="Times New Roman"/>
        </w:rPr>
        <w:t xml:space="preserve"> Jacob Wallace’s 2009 dissertation </w:t>
      </w:r>
      <w:r w:rsidR="00E20EA1" w:rsidRPr="00FD7BFB">
        <w:rPr>
          <w:rFonts w:ascii="Times New Roman" w:hAnsi="Times New Roman" w:cs="Times New Roman"/>
          <w:i/>
          <w:iCs/>
        </w:rPr>
        <w:t xml:space="preserve">John Mackey’s Concerto for Soprano Sax and Wind Ensemble (2007): An Analysis and Conductor’s Guide to Performance </w:t>
      </w:r>
      <w:r w:rsidR="00E20EA1" w:rsidRPr="00FD7BFB">
        <w:rPr>
          <w:rFonts w:ascii="Times New Roman" w:hAnsi="Times New Roman" w:cs="Times New Roman"/>
        </w:rPr>
        <w:t>addresses issues of performance for the conductor</w:t>
      </w:r>
      <w:r w:rsidR="00A851EF" w:rsidRPr="00FD7BFB">
        <w:rPr>
          <w:rFonts w:ascii="Times New Roman" w:hAnsi="Times New Roman" w:cs="Times New Roman"/>
        </w:rPr>
        <w:t xml:space="preserve"> that are common in many works for wind band a</w:t>
      </w:r>
      <w:r w:rsidR="00DA13BD" w:rsidRPr="00FD7BFB">
        <w:rPr>
          <w:rFonts w:ascii="Times New Roman" w:hAnsi="Times New Roman" w:cs="Times New Roman"/>
        </w:rPr>
        <w:t>nd</w:t>
      </w:r>
      <w:r w:rsidR="00A851EF" w:rsidRPr="00FD7BFB">
        <w:rPr>
          <w:rFonts w:ascii="Times New Roman" w:hAnsi="Times New Roman" w:cs="Times New Roman"/>
        </w:rPr>
        <w:t xml:space="preserve"> soloist</w:t>
      </w:r>
      <w:r w:rsidR="00E20EA1" w:rsidRPr="00FD7BFB">
        <w:rPr>
          <w:rFonts w:ascii="Times New Roman" w:hAnsi="Times New Roman" w:cs="Times New Roman"/>
        </w:rPr>
        <w:t xml:space="preserve">, including difficulties presented by the techniques and orchestration that are prevalent </w:t>
      </w:r>
      <w:r w:rsidR="00A851EF" w:rsidRPr="00FD7BFB">
        <w:rPr>
          <w:rFonts w:ascii="Times New Roman" w:hAnsi="Times New Roman" w:cs="Times New Roman"/>
        </w:rPr>
        <w:t>throughout</w:t>
      </w:r>
      <w:r w:rsidR="00E20EA1" w:rsidRPr="00FD7BFB">
        <w:rPr>
          <w:rFonts w:ascii="Times New Roman" w:hAnsi="Times New Roman" w:cs="Times New Roman"/>
        </w:rPr>
        <w:t xml:space="preserve"> </w:t>
      </w:r>
      <w:r w:rsidR="00E20EA1" w:rsidRPr="00FD7BFB">
        <w:rPr>
          <w:rFonts w:ascii="Times New Roman" w:hAnsi="Times New Roman" w:cs="Times New Roman"/>
          <w:i/>
          <w:iCs/>
        </w:rPr>
        <w:t>Concerto Gaucho.</w:t>
      </w:r>
      <w:r w:rsidR="00E20EA1" w:rsidRPr="00FD7BFB">
        <w:rPr>
          <w:rStyle w:val="FootnoteReference"/>
          <w:rFonts w:ascii="Times New Roman" w:hAnsi="Times New Roman" w:cs="Times New Roman"/>
        </w:rPr>
        <w:footnoteReference w:id="63"/>
      </w:r>
      <w:r w:rsidR="00E20EA1" w:rsidRPr="00FD7BFB">
        <w:rPr>
          <w:rFonts w:ascii="Times New Roman" w:hAnsi="Times New Roman" w:cs="Times New Roman"/>
          <w:i/>
          <w:iCs/>
        </w:rPr>
        <w:t xml:space="preserve"> </w:t>
      </w:r>
    </w:p>
    <w:p w14:paraId="0614B9A0" w14:textId="77777777" w:rsidR="000A1C96" w:rsidRDefault="000A1C96" w:rsidP="00A851EF">
      <w:pPr>
        <w:autoSpaceDE w:val="0"/>
        <w:autoSpaceDN w:val="0"/>
        <w:adjustRightInd w:val="0"/>
        <w:spacing w:line="480" w:lineRule="auto"/>
        <w:jc w:val="center"/>
        <w:rPr>
          <w:rFonts w:ascii="Times New Roman" w:hAnsi="Times New Roman" w:cs="Times New Roman"/>
        </w:rPr>
      </w:pPr>
    </w:p>
    <w:p w14:paraId="4EF22DCA" w14:textId="6309B294" w:rsidR="00640871" w:rsidRPr="00311990" w:rsidRDefault="00640871" w:rsidP="00A851EF">
      <w:pPr>
        <w:autoSpaceDE w:val="0"/>
        <w:autoSpaceDN w:val="0"/>
        <w:adjustRightInd w:val="0"/>
        <w:spacing w:line="480" w:lineRule="auto"/>
        <w:jc w:val="center"/>
        <w:rPr>
          <w:rFonts w:ascii="Times New Roman" w:hAnsi="Times New Roman" w:cs="Times New Roman"/>
          <w:b/>
          <w:bCs/>
        </w:rPr>
      </w:pPr>
      <w:r w:rsidRPr="00311990">
        <w:rPr>
          <w:rFonts w:ascii="Times New Roman" w:hAnsi="Times New Roman" w:cs="Times New Roman"/>
          <w:b/>
          <w:bCs/>
        </w:rPr>
        <w:t>Historical</w:t>
      </w:r>
    </w:p>
    <w:p w14:paraId="3BD387CF" w14:textId="498D1EC2" w:rsidR="00640871" w:rsidRPr="00FD7BFB" w:rsidRDefault="001F230E" w:rsidP="00640871">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 xml:space="preserve">Source material </w:t>
      </w:r>
      <w:r w:rsidR="00640871" w:rsidRPr="00FD7BFB">
        <w:rPr>
          <w:rFonts w:ascii="Times New Roman" w:hAnsi="Times New Roman" w:cs="Times New Roman"/>
        </w:rPr>
        <w:t xml:space="preserve">regarding the </w:t>
      </w:r>
      <w:r w:rsidRPr="00FD7BFB">
        <w:rPr>
          <w:rFonts w:ascii="Times New Roman" w:hAnsi="Times New Roman" w:cs="Times New Roman"/>
        </w:rPr>
        <w:t xml:space="preserve">historical context and </w:t>
      </w:r>
      <w:r w:rsidR="00640871" w:rsidRPr="00FD7BFB">
        <w:rPr>
          <w:rFonts w:ascii="Times New Roman" w:hAnsi="Times New Roman" w:cs="Times New Roman"/>
        </w:rPr>
        <w:t xml:space="preserve">development of wind </w:t>
      </w:r>
      <w:r w:rsidR="00C60F59" w:rsidRPr="00FD7BFB">
        <w:rPr>
          <w:rFonts w:ascii="Times New Roman" w:hAnsi="Times New Roman" w:cs="Times New Roman"/>
        </w:rPr>
        <w:t xml:space="preserve">band </w:t>
      </w:r>
      <w:r w:rsidR="00640871" w:rsidRPr="00FD7BFB">
        <w:rPr>
          <w:rFonts w:ascii="Times New Roman" w:hAnsi="Times New Roman" w:cs="Times New Roman"/>
        </w:rPr>
        <w:t>literature with soloists comes from numerous sources</w:t>
      </w:r>
      <w:r w:rsidR="00537336" w:rsidRPr="00FD7BFB">
        <w:rPr>
          <w:rFonts w:ascii="Times New Roman" w:hAnsi="Times New Roman" w:cs="Times New Roman"/>
        </w:rPr>
        <w:t>.</w:t>
      </w:r>
      <w:r w:rsidR="0069471B" w:rsidRPr="00FD7BFB">
        <w:rPr>
          <w:rFonts w:ascii="Times New Roman" w:hAnsi="Times New Roman" w:cs="Times New Roman"/>
        </w:rPr>
        <w:t xml:space="preserve"> </w:t>
      </w:r>
      <w:r w:rsidR="00640871" w:rsidRPr="00FD7BFB">
        <w:rPr>
          <w:rFonts w:ascii="Times New Roman" w:hAnsi="Times New Roman" w:cs="Times New Roman"/>
        </w:rPr>
        <w:t xml:space="preserve">Kevin Burns’ </w:t>
      </w:r>
      <w:r w:rsidR="00C10643" w:rsidRPr="00FD7BFB">
        <w:rPr>
          <w:rFonts w:ascii="Times New Roman" w:hAnsi="Times New Roman" w:cs="Times New Roman"/>
        </w:rPr>
        <w:t xml:space="preserve">2000 document </w:t>
      </w:r>
      <w:r w:rsidR="00640871" w:rsidRPr="00FD7BFB">
        <w:rPr>
          <w:rFonts w:ascii="Times New Roman" w:hAnsi="Times New Roman" w:cs="Times New Roman"/>
          <w:i/>
          <w:iCs/>
        </w:rPr>
        <w:t xml:space="preserve">Karel Husa’s Concerto for Alto Saxophone </w:t>
      </w:r>
      <w:r w:rsidRPr="00FD7BFB">
        <w:rPr>
          <w:rFonts w:ascii="Times New Roman" w:hAnsi="Times New Roman" w:cs="Times New Roman"/>
          <w:i/>
          <w:iCs/>
        </w:rPr>
        <w:t>a</w:t>
      </w:r>
      <w:r w:rsidR="00640871" w:rsidRPr="00FD7BFB">
        <w:rPr>
          <w:rFonts w:ascii="Times New Roman" w:hAnsi="Times New Roman" w:cs="Times New Roman"/>
          <w:i/>
          <w:iCs/>
        </w:rPr>
        <w:t>nd Concert Band: A Performer’s Analysis</w:t>
      </w:r>
      <w:r w:rsidRPr="00FD7BFB">
        <w:rPr>
          <w:rFonts w:ascii="Times New Roman" w:hAnsi="Times New Roman" w:cs="Times New Roman"/>
        </w:rPr>
        <w:t xml:space="preserve"> provides </w:t>
      </w:r>
      <w:r w:rsidR="00C60F59" w:rsidRPr="00FD7BFB">
        <w:rPr>
          <w:rFonts w:ascii="Times New Roman" w:hAnsi="Times New Roman" w:cs="Times New Roman"/>
        </w:rPr>
        <w:t xml:space="preserve">valuable </w:t>
      </w:r>
      <w:r w:rsidRPr="00FD7BFB">
        <w:rPr>
          <w:rFonts w:ascii="Times New Roman" w:hAnsi="Times New Roman" w:cs="Times New Roman"/>
        </w:rPr>
        <w:t>historical information about</w:t>
      </w:r>
      <w:r w:rsidR="00537336" w:rsidRPr="00FD7BFB">
        <w:rPr>
          <w:rFonts w:ascii="Times New Roman" w:hAnsi="Times New Roman" w:cs="Times New Roman"/>
        </w:rPr>
        <w:t xml:space="preserve"> the development of</w:t>
      </w:r>
      <w:r w:rsidRPr="00FD7BFB">
        <w:rPr>
          <w:rFonts w:ascii="Times New Roman" w:hAnsi="Times New Roman" w:cs="Times New Roman"/>
        </w:rPr>
        <w:t xml:space="preserve"> Husa’s concerto</w:t>
      </w:r>
      <w:r w:rsidR="00452599" w:rsidRPr="00FD7BFB">
        <w:rPr>
          <w:rFonts w:ascii="Times New Roman" w:hAnsi="Times New Roman" w:cs="Times New Roman"/>
        </w:rPr>
        <w:t>,</w:t>
      </w:r>
      <w:r w:rsidR="00D20F81" w:rsidRPr="00FD7BFB">
        <w:rPr>
          <w:rFonts w:ascii="Times New Roman" w:hAnsi="Times New Roman" w:cs="Times New Roman"/>
        </w:rPr>
        <w:t xml:space="preserve"> </w:t>
      </w:r>
      <w:r w:rsidR="00D20F81" w:rsidRPr="00FD7BFB">
        <w:rPr>
          <w:rFonts w:ascii="Times New Roman" w:hAnsi="Times New Roman" w:cs="Times New Roman"/>
        </w:rPr>
        <w:lastRenderedPageBreak/>
        <w:t xml:space="preserve">which played a large part in </w:t>
      </w:r>
      <w:r w:rsidR="00452599" w:rsidRPr="00FD7BFB">
        <w:rPr>
          <w:rFonts w:ascii="Times New Roman" w:hAnsi="Times New Roman" w:cs="Times New Roman"/>
        </w:rPr>
        <w:t>developing</w:t>
      </w:r>
      <w:r w:rsidR="00D20F81" w:rsidRPr="00FD7BFB">
        <w:rPr>
          <w:rFonts w:ascii="Times New Roman" w:hAnsi="Times New Roman" w:cs="Times New Roman"/>
        </w:rPr>
        <w:t xml:space="preserve"> solo literature</w:t>
      </w:r>
      <w:r w:rsidRPr="00FD7BFB">
        <w:rPr>
          <w:rFonts w:ascii="Times New Roman" w:hAnsi="Times New Roman" w:cs="Times New Roman"/>
        </w:rPr>
        <w:t>.</w:t>
      </w:r>
      <w:r w:rsidR="00640871" w:rsidRPr="00FD7BFB">
        <w:rPr>
          <w:rStyle w:val="FootnoteReference"/>
          <w:rFonts w:ascii="Times New Roman" w:hAnsi="Times New Roman" w:cs="Times New Roman"/>
        </w:rPr>
        <w:footnoteReference w:id="64"/>
      </w:r>
      <w:r w:rsidR="00640871" w:rsidRPr="00FD7BFB">
        <w:rPr>
          <w:rFonts w:ascii="Times New Roman" w:hAnsi="Times New Roman" w:cs="Times New Roman"/>
        </w:rPr>
        <w:t xml:space="preserve"> Carl Thomas Rowles’</w:t>
      </w:r>
      <w:r w:rsidR="00C60F59" w:rsidRPr="00FD7BFB">
        <w:rPr>
          <w:rFonts w:ascii="Times New Roman" w:hAnsi="Times New Roman" w:cs="Times New Roman"/>
        </w:rPr>
        <w:t xml:space="preserve"> 2016 </w:t>
      </w:r>
      <w:r w:rsidR="00C10643" w:rsidRPr="00FD7BFB">
        <w:rPr>
          <w:rFonts w:ascii="Times New Roman" w:hAnsi="Times New Roman" w:cs="Times New Roman"/>
        </w:rPr>
        <w:t>essay</w:t>
      </w:r>
      <w:r w:rsidR="00640871" w:rsidRPr="00FD7BFB">
        <w:rPr>
          <w:rFonts w:ascii="Times New Roman" w:hAnsi="Times New Roman" w:cs="Times New Roman"/>
        </w:rPr>
        <w:t xml:space="preserve"> </w:t>
      </w:r>
      <w:r w:rsidR="00640871" w:rsidRPr="00FD7BFB">
        <w:rPr>
          <w:rFonts w:ascii="Times New Roman" w:hAnsi="Times New Roman" w:cs="Times New Roman"/>
          <w:i/>
          <w:iCs/>
        </w:rPr>
        <w:t>Ingolf Dahl’s Concerto for Alto Saxophone and Wind Orchestra: A Revised Edition</w:t>
      </w:r>
      <w:r w:rsidR="00C60F59" w:rsidRPr="00FD7BFB">
        <w:rPr>
          <w:rFonts w:ascii="Times New Roman" w:hAnsi="Times New Roman" w:cs="Times New Roman"/>
        </w:rPr>
        <w:t xml:space="preserve"> also </w:t>
      </w:r>
      <w:r w:rsidR="0057527E" w:rsidRPr="00FD7BFB">
        <w:rPr>
          <w:rFonts w:ascii="Times New Roman" w:hAnsi="Times New Roman" w:cs="Times New Roman"/>
        </w:rPr>
        <w:t>provides information pertinent to understanding the context of solo literature development.</w:t>
      </w:r>
      <w:r w:rsidR="00640871" w:rsidRPr="00FD7BFB">
        <w:rPr>
          <w:rStyle w:val="FootnoteReference"/>
          <w:rFonts w:ascii="Times New Roman" w:hAnsi="Times New Roman" w:cs="Times New Roman"/>
        </w:rPr>
        <w:footnoteReference w:id="65"/>
      </w:r>
      <w:r w:rsidR="00640871" w:rsidRPr="00FD7BFB">
        <w:rPr>
          <w:rFonts w:ascii="Times New Roman" w:hAnsi="Times New Roman" w:cs="Times New Roman"/>
        </w:rPr>
        <w:t xml:space="preserve"> Christopher Rettie’s </w:t>
      </w:r>
      <w:r w:rsidR="0057527E" w:rsidRPr="00FD7BFB">
        <w:rPr>
          <w:rFonts w:ascii="Times New Roman" w:hAnsi="Times New Roman" w:cs="Times New Roman"/>
        </w:rPr>
        <w:t>monograph</w:t>
      </w:r>
      <w:r w:rsidR="00452599" w:rsidRPr="00FD7BFB">
        <w:rPr>
          <w:rFonts w:ascii="Times New Roman" w:hAnsi="Times New Roman" w:cs="Times New Roman"/>
        </w:rPr>
        <w:t>,</w:t>
      </w:r>
      <w:r w:rsidR="0057527E" w:rsidRPr="00FD7BFB">
        <w:rPr>
          <w:rFonts w:ascii="Times New Roman" w:hAnsi="Times New Roman" w:cs="Times New Roman"/>
        </w:rPr>
        <w:t xml:space="preserve"> </w:t>
      </w:r>
      <w:r w:rsidR="00640871" w:rsidRPr="00FD7BFB">
        <w:rPr>
          <w:rFonts w:ascii="Times New Roman" w:hAnsi="Times New Roman" w:cs="Times New Roman"/>
          <w:i/>
          <w:iCs/>
        </w:rPr>
        <w:t>A Performer’s and Conductor’s Analysis of Ingolf Dahl’s Concerto for Alto Saxophone and Wind Orchestra</w:t>
      </w:r>
      <w:r w:rsidR="00452599" w:rsidRPr="00FD7BFB">
        <w:rPr>
          <w:rFonts w:ascii="Times New Roman" w:hAnsi="Times New Roman" w:cs="Times New Roman"/>
        </w:rPr>
        <w:t xml:space="preserve">, </w:t>
      </w:r>
      <w:r w:rsidR="00C10643" w:rsidRPr="00FD7BFB">
        <w:rPr>
          <w:rFonts w:ascii="Times New Roman" w:hAnsi="Times New Roman" w:cs="Times New Roman"/>
        </w:rPr>
        <w:t>devote</w:t>
      </w:r>
      <w:r w:rsidR="0057527E" w:rsidRPr="00FD7BFB">
        <w:rPr>
          <w:rFonts w:ascii="Times New Roman" w:hAnsi="Times New Roman" w:cs="Times New Roman"/>
        </w:rPr>
        <w:t xml:space="preserve">s </w:t>
      </w:r>
      <w:r w:rsidR="00C10643" w:rsidRPr="00FD7BFB">
        <w:rPr>
          <w:rFonts w:ascii="Times New Roman" w:hAnsi="Times New Roman" w:cs="Times New Roman"/>
        </w:rPr>
        <w:t>a</w:t>
      </w:r>
      <w:r w:rsidR="00D20F81" w:rsidRPr="00FD7BFB">
        <w:rPr>
          <w:rFonts w:ascii="Times New Roman" w:hAnsi="Times New Roman" w:cs="Times New Roman"/>
        </w:rPr>
        <w:t>n</w:t>
      </w:r>
      <w:r w:rsidR="00537336" w:rsidRPr="00FD7BFB">
        <w:rPr>
          <w:rFonts w:ascii="Times New Roman" w:hAnsi="Times New Roman" w:cs="Times New Roman"/>
        </w:rPr>
        <w:t xml:space="preserve"> entire</w:t>
      </w:r>
      <w:r w:rsidR="00C10643" w:rsidRPr="00FD7BFB">
        <w:rPr>
          <w:rFonts w:ascii="Times New Roman" w:hAnsi="Times New Roman" w:cs="Times New Roman"/>
        </w:rPr>
        <w:t xml:space="preserve"> chapter to historical information, including information about </w:t>
      </w:r>
      <w:r w:rsidR="00537336" w:rsidRPr="00FD7BFB">
        <w:rPr>
          <w:rFonts w:ascii="Times New Roman" w:hAnsi="Times New Roman" w:cs="Times New Roman"/>
        </w:rPr>
        <w:t xml:space="preserve">the </w:t>
      </w:r>
      <w:r w:rsidR="00C10643" w:rsidRPr="00FD7BFB">
        <w:rPr>
          <w:rFonts w:ascii="Times New Roman" w:hAnsi="Times New Roman" w:cs="Times New Roman"/>
        </w:rPr>
        <w:t xml:space="preserve">composer-soloist-conductor </w:t>
      </w:r>
      <w:r w:rsidR="00537336" w:rsidRPr="00FD7BFB">
        <w:rPr>
          <w:rFonts w:ascii="Times New Roman" w:hAnsi="Times New Roman" w:cs="Times New Roman"/>
        </w:rPr>
        <w:t>relationship</w:t>
      </w:r>
      <w:r w:rsidR="00C10643" w:rsidRPr="00FD7BFB">
        <w:rPr>
          <w:rFonts w:ascii="Times New Roman" w:hAnsi="Times New Roman" w:cs="Times New Roman"/>
        </w:rPr>
        <w:t xml:space="preserve"> that </w:t>
      </w:r>
      <w:r w:rsidR="00537336" w:rsidRPr="00FD7BFB">
        <w:rPr>
          <w:rFonts w:ascii="Times New Roman" w:hAnsi="Times New Roman" w:cs="Times New Roman"/>
        </w:rPr>
        <w:t xml:space="preserve">has been a driving force of </w:t>
      </w:r>
      <w:r w:rsidR="00C10643" w:rsidRPr="00FD7BFB">
        <w:rPr>
          <w:rFonts w:ascii="Times New Roman" w:hAnsi="Times New Roman" w:cs="Times New Roman"/>
        </w:rPr>
        <w:t>many modern solo concertos for wind band.</w:t>
      </w:r>
      <w:r w:rsidR="00640871" w:rsidRPr="00FD7BFB">
        <w:rPr>
          <w:rStyle w:val="FootnoteReference"/>
          <w:rFonts w:ascii="Times New Roman" w:hAnsi="Times New Roman" w:cs="Times New Roman"/>
        </w:rPr>
        <w:footnoteReference w:id="66"/>
      </w:r>
      <w:r w:rsidR="00640871" w:rsidRPr="00FD7BFB">
        <w:rPr>
          <w:rFonts w:ascii="Times New Roman" w:hAnsi="Times New Roman" w:cs="Times New Roman"/>
        </w:rPr>
        <w:t xml:space="preserve"> Joseph Frye’s </w:t>
      </w:r>
      <w:r w:rsidR="00604C53" w:rsidRPr="00FD7BFB">
        <w:rPr>
          <w:rFonts w:ascii="Times New Roman" w:hAnsi="Times New Roman" w:cs="Times New Roman"/>
        </w:rPr>
        <w:t>2008 treatise</w:t>
      </w:r>
      <w:r w:rsidR="00452599" w:rsidRPr="00FD7BFB">
        <w:rPr>
          <w:rFonts w:ascii="Times New Roman" w:hAnsi="Times New Roman" w:cs="Times New Roman"/>
        </w:rPr>
        <w:t>,</w:t>
      </w:r>
      <w:r w:rsidR="00604C53" w:rsidRPr="00FD7BFB">
        <w:rPr>
          <w:rFonts w:ascii="Times New Roman" w:hAnsi="Times New Roman" w:cs="Times New Roman"/>
        </w:rPr>
        <w:t xml:space="preserve"> </w:t>
      </w:r>
      <w:r w:rsidR="00640871" w:rsidRPr="00FD7BFB">
        <w:rPr>
          <w:rFonts w:ascii="Times New Roman" w:hAnsi="Times New Roman" w:cs="Times New Roman"/>
          <w:i/>
          <w:iCs/>
        </w:rPr>
        <w:t>A Biographical Study of the Trombone Soloists of the John Philip Sousa Band: 1892</w:t>
      </w:r>
      <w:r w:rsidR="00E801C5" w:rsidRPr="00E801C5">
        <w:rPr>
          <w:rFonts w:ascii="Times New Roman" w:hAnsi="Times New Roman" w:cs="Times New Roman"/>
          <w:i/>
          <w:iCs/>
        </w:rPr>
        <w:t>–</w:t>
      </w:r>
      <w:r w:rsidR="00640871" w:rsidRPr="00FD7BFB">
        <w:rPr>
          <w:rFonts w:ascii="Times New Roman" w:hAnsi="Times New Roman" w:cs="Times New Roman"/>
          <w:i/>
          <w:iCs/>
        </w:rPr>
        <w:t>1931</w:t>
      </w:r>
      <w:r w:rsidR="00E801C5">
        <w:rPr>
          <w:rFonts w:ascii="Times New Roman" w:hAnsi="Times New Roman" w:cs="Times New Roman"/>
          <w:i/>
          <w:iCs/>
        </w:rPr>
        <w:t xml:space="preserve"> </w:t>
      </w:r>
      <w:r w:rsidR="00604C53" w:rsidRPr="00FD7BFB">
        <w:rPr>
          <w:rFonts w:ascii="Times New Roman" w:hAnsi="Times New Roman" w:cs="Times New Roman"/>
        </w:rPr>
        <w:t>, provides</w:t>
      </w:r>
      <w:r w:rsidR="00E801C5">
        <w:rPr>
          <w:rFonts w:ascii="Times New Roman" w:hAnsi="Times New Roman" w:cs="Times New Roman"/>
        </w:rPr>
        <w:t xml:space="preserve"> </w:t>
      </w:r>
      <w:r w:rsidR="00604C53" w:rsidRPr="00FD7BFB">
        <w:rPr>
          <w:rFonts w:ascii="Times New Roman" w:hAnsi="Times New Roman" w:cs="Times New Roman"/>
        </w:rPr>
        <w:t>historical</w:t>
      </w:r>
      <w:r w:rsidR="00E801C5">
        <w:rPr>
          <w:rFonts w:ascii="Times New Roman" w:hAnsi="Times New Roman" w:cs="Times New Roman"/>
        </w:rPr>
        <w:t xml:space="preserve"> </w:t>
      </w:r>
      <w:r w:rsidR="00537336" w:rsidRPr="00FD7BFB">
        <w:rPr>
          <w:rFonts w:ascii="Times New Roman" w:hAnsi="Times New Roman" w:cs="Times New Roman"/>
        </w:rPr>
        <w:t>information</w:t>
      </w:r>
      <w:r w:rsidR="005949FF" w:rsidRPr="00FD7BFB">
        <w:rPr>
          <w:rFonts w:ascii="Times New Roman" w:hAnsi="Times New Roman" w:cs="Times New Roman"/>
        </w:rPr>
        <w:t xml:space="preserve"> about</w:t>
      </w:r>
      <w:r w:rsidR="00537336" w:rsidRPr="00FD7BFB">
        <w:rPr>
          <w:rFonts w:ascii="Times New Roman" w:hAnsi="Times New Roman" w:cs="Times New Roman"/>
        </w:rPr>
        <w:t xml:space="preserve"> </w:t>
      </w:r>
      <w:r w:rsidR="005949FF" w:rsidRPr="00FD7BFB">
        <w:rPr>
          <w:rFonts w:ascii="Times New Roman" w:hAnsi="Times New Roman" w:cs="Times New Roman"/>
        </w:rPr>
        <w:t xml:space="preserve">band </w:t>
      </w:r>
      <w:r w:rsidR="00537336" w:rsidRPr="00FD7BFB">
        <w:rPr>
          <w:rFonts w:ascii="Times New Roman" w:hAnsi="Times New Roman" w:cs="Times New Roman"/>
        </w:rPr>
        <w:t>soloists in</w:t>
      </w:r>
      <w:r w:rsidR="005949FF" w:rsidRPr="00FD7BFB">
        <w:rPr>
          <w:rFonts w:ascii="Times New Roman" w:hAnsi="Times New Roman" w:cs="Times New Roman"/>
        </w:rPr>
        <w:t xml:space="preserve"> the</w:t>
      </w:r>
      <w:r w:rsidR="00537336" w:rsidRPr="00FD7BFB">
        <w:rPr>
          <w:rFonts w:ascii="Times New Roman" w:hAnsi="Times New Roman" w:cs="Times New Roman"/>
        </w:rPr>
        <w:t xml:space="preserve"> “</w:t>
      </w:r>
      <w:r w:rsidR="00D4738E">
        <w:rPr>
          <w:rFonts w:ascii="Times New Roman" w:hAnsi="Times New Roman" w:cs="Times New Roman"/>
        </w:rPr>
        <w:t>g</w:t>
      </w:r>
      <w:r w:rsidR="00537336" w:rsidRPr="00FD7BFB">
        <w:rPr>
          <w:rFonts w:ascii="Times New Roman" w:hAnsi="Times New Roman" w:cs="Times New Roman"/>
        </w:rPr>
        <w:t xml:space="preserve">olden </w:t>
      </w:r>
      <w:r w:rsidR="00D4738E">
        <w:rPr>
          <w:rFonts w:ascii="Times New Roman" w:hAnsi="Times New Roman" w:cs="Times New Roman"/>
        </w:rPr>
        <w:t>a</w:t>
      </w:r>
      <w:r w:rsidR="00537336" w:rsidRPr="00FD7BFB">
        <w:rPr>
          <w:rFonts w:ascii="Times New Roman" w:hAnsi="Times New Roman" w:cs="Times New Roman"/>
        </w:rPr>
        <w:t>ge”</w:t>
      </w:r>
      <w:r w:rsidR="005949FF" w:rsidRPr="00FD7BFB">
        <w:rPr>
          <w:rFonts w:ascii="Times New Roman" w:hAnsi="Times New Roman" w:cs="Times New Roman"/>
        </w:rPr>
        <w:t xml:space="preserve"> and gives </w:t>
      </w:r>
      <w:r w:rsidR="00537336" w:rsidRPr="00FD7BFB">
        <w:rPr>
          <w:rFonts w:ascii="Times New Roman" w:hAnsi="Times New Roman" w:cs="Times New Roman"/>
        </w:rPr>
        <w:t xml:space="preserve">context to the </w:t>
      </w:r>
      <w:r w:rsidR="005949FF" w:rsidRPr="00FD7BFB">
        <w:rPr>
          <w:rFonts w:ascii="Times New Roman" w:hAnsi="Times New Roman" w:cs="Times New Roman"/>
        </w:rPr>
        <w:t xml:space="preserve">early </w:t>
      </w:r>
      <w:r w:rsidR="00537336" w:rsidRPr="00FD7BFB">
        <w:rPr>
          <w:rFonts w:ascii="Times New Roman" w:hAnsi="Times New Roman" w:cs="Times New Roman"/>
        </w:rPr>
        <w:t>development of wind band literature with soloists.</w:t>
      </w:r>
      <w:r w:rsidR="00640871" w:rsidRPr="00FD7BFB">
        <w:rPr>
          <w:rStyle w:val="FootnoteReference"/>
          <w:rFonts w:ascii="Times New Roman" w:hAnsi="Times New Roman" w:cs="Times New Roman"/>
        </w:rPr>
        <w:footnoteReference w:id="67"/>
      </w:r>
      <w:r w:rsidR="00640871" w:rsidRPr="00FD7BFB">
        <w:rPr>
          <w:rFonts w:ascii="Times New Roman" w:hAnsi="Times New Roman" w:cs="Times New Roman"/>
        </w:rPr>
        <w:t xml:space="preserve"> </w:t>
      </w:r>
    </w:p>
    <w:p w14:paraId="575D0FE2" w14:textId="41B53219" w:rsidR="00640871" w:rsidRPr="00FD7BFB" w:rsidRDefault="005A0D68" w:rsidP="00640871">
      <w:pPr>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The development of </w:t>
      </w:r>
      <w:r w:rsidR="00A84C32">
        <w:rPr>
          <w:rFonts w:ascii="Times New Roman" w:hAnsi="Times New Roman" w:cs="Times New Roman"/>
        </w:rPr>
        <w:t>player independence</w:t>
      </w:r>
      <w:r>
        <w:rPr>
          <w:rFonts w:ascii="Times New Roman" w:hAnsi="Times New Roman" w:cs="Times New Roman"/>
        </w:rPr>
        <w:t xml:space="preserve"> stems from wind band repertoire for the full band that challenged and advanced the technical skills of individual musicians. Research that addresses the </w:t>
      </w:r>
      <w:r w:rsidR="00640871" w:rsidRPr="00FD7BFB">
        <w:rPr>
          <w:rFonts w:ascii="Times New Roman" w:hAnsi="Times New Roman" w:cs="Times New Roman"/>
        </w:rPr>
        <w:t>historical development of the concert literature for the full band</w:t>
      </w:r>
      <w:r w:rsidR="00071605">
        <w:rPr>
          <w:rFonts w:ascii="Times New Roman" w:hAnsi="Times New Roman" w:cs="Times New Roman"/>
        </w:rPr>
        <w:t xml:space="preserve"> and the development of independent voices </w:t>
      </w:r>
      <w:r w:rsidR="00640871" w:rsidRPr="00FD7BFB">
        <w:rPr>
          <w:rFonts w:ascii="Times New Roman" w:hAnsi="Times New Roman" w:cs="Times New Roman"/>
        </w:rPr>
        <w:t xml:space="preserve">is obtained through a collection of resources, including Richard Franko Goldman’s </w:t>
      </w:r>
      <w:r w:rsidR="00640871" w:rsidRPr="00FD7BFB">
        <w:rPr>
          <w:rFonts w:ascii="Times New Roman" w:hAnsi="Times New Roman" w:cs="Times New Roman"/>
          <w:i/>
          <w:iCs/>
        </w:rPr>
        <w:t>The Wind Band: Its Literature and Technique</w:t>
      </w:r>
      <w:r w:rsidR="00452599" w:rsidRPr="00FD7BFB">
        <w:rPr>
          <w:rFonts w:ascii="Times New Roman" w:hAnsi="Times New Roman" w:cs="Times New Roman"/>
        </w:rPr>
        <w:t xml:space="preserve">, </w:t>
      </w:r>
      <w:r w:rsidR="00E20EA1" w:rsidRPr="00FD7BFB">
        <w:rPr>
          <w:rFonts w:ascii="Times New Roman" w:hAnsi="Times New Roman" w:cs="Times New Roman"/>
        </w:rPr>
        <w:t>which contains historical information about the “</w:t>
      </w:r>
      <w:r w:rsidR="00D4738E">
        <w:rPr>
          <w:rFonts w:ascii="Times New Roman" w:hAnsi="Times New Roman" w:cs="Times New Roman"/>
        </w:rPr>
        <w:t>g</w:t>
      </w:r>
      <w:r w:rsidR="00E20EA1" w:rsidRPr="00FD7BFB">
        <w:rPr>
          <w:rFonts w:ascii="Times New Roman" w:hAnsi="Times New Roman" w:cs="Times New Roman"/>
        </w:rPr>
        <w:t xml:space="preserve">olden </w:t>
      </w:r>
      <w:r w:rsidR="00D4738E">
        <w:rPr>
          <w:rFonts w:ascii="Times New Roman" w:hAnsi="Times New Roman" w:cs="Times New Roman"/>
        </w:rPr>
        <w:t>a</w:t>
      </w:r>
      <w:r w:rsidR="00E20EA1" w:rsidRPr="00FD7BFB">
        <w:rPr>
          <w:rFonts w:ascii="Times New Roman" w:hAnsi="Times New Roman" w:cs="Times New Roman"/>
        </w:rPr>
        <w:t>ge” concert ban</w:t>
      </w:r>
      <w:r w:rsidR="00E13D2C" w:rsidRPr="00FD7BFB">
        <w:rPr>
          <w:rFonts w:ascii="Times New Roman" w:hAnsi="Times New Roman" w:cs="Times New Roman"/>
        </w:rPr>
        <w:t>ds and their inclusion of soloists.</w:t>
      </w:r>
      <w:r w:rsidR="00640871" w:rsidRPr="00FD7BFB">
        <w:rPr>
          <w:rStyle w:val="FootnoteReference"/>
          <w:rFonts w:ascii="Times New Roman" w:hAnsi="Times New Roman" w:cs="Times New Roman"/>
        </w:rPr>
        <w:footnoteReference w:id="68"/>
      </w:r>
      <w:r w:rsidR="00640871" w:rsidRPr="00FD7BFB">
        <w:rPr>
          <w:rFonts w:ascii="Times New Roman" w:hAnsi="Times New Roman" w:cs="Times New Roman"/>
          <w:i/>
          <w:iCs/>
        </w:rPr>
        <w:t xml:space="preserve"> </w:t>
      </w:r>
      <w:r w:rsidR="00640871" w:rsidRPr="00FD7BFB">
        <w:rPr>
          <w:rFonts w:ascii="Times New Roman" w:hAnsi="Times New Roman" w:cs="Times New Roman"/>
        </w:rPr>
        <w:t xml:space="preserve">Frank Battisti’s </w:t>
      </w:r>
      <w:r w:rsidR="00D20F81" w:rsidRPr="00FD7BFB">
        <w:rPr>
          <w:rFonts w:ascii="Times New Roman" w:hAnsi="Times New Roman" w:cs="Times New Roman"/>
        </w:rPr>
        <w:t xml:space="preserve">books, </w:t>
      </w:r>
      <w:r w:rsidR="00640871" w:rsidRPr="00FD7BFB">
        <w:rPr>
          <w:rFonts w:ascii="Times New Roman" w:hAnsi="Times New Roman" w:cs="Times New Roman"/>
          <w:i/>
          <w:iCs/>
        </w:rPr>
        <w:t xml:space="preserve">The Twentieth Century Wind </w:t>
      </w:r>
      <w:r w:rsidR="00640871" w:rsidRPr="00FD7BFB">
        <w:rPr>
          <w:rFonts w:ascii="Times New Roman" w:hAnsi="Times New Roman" w:cs="Times New Roman"/>
          <w:i/>
          <w:iCs/>
        </w:rPr>
        <w:lastRenderedPageBreak/>
        <w:t>Band</w:t>
      </w:r>
      <w:r w:rsidR="00D4738E">
        <w:rPr>
          <w:rFonts w:ascii="Times New Roman" w:hAnsi="Times New Roman" w:cs="Times New Roman"/>
          <w:i/>
          <w:iCs/>
        </w:rPr>
        <w:t xml:space="preserve"> </w:t>
      </w:r>
      <w:r w:rsidR="00506917" w:rsidRPr="00FD7BFB">
        <w:rPr>
          <w:rStyle w:val="FootnoteReference"/>
          <w:rFonts w:ascii="Times New Roman" w:hAnsi="Times New Roman" w:cs="Times New Roman"/>
        </w:rPr>
        <w:footnoteReference w:id="69"/>
      </w:r>
      <w:r w:rsidR="00640871" w:rsidRPr="00FD7BFB">
        <w:rPr>
          <w:rFonts w:ascii="Times New Roman" w:hAnsi="Times New Roman" w:cs="Times New Roman"/>
        </w:rPr>
        <w:t xml:space="preserve"> and </w:t>
      </w:r>
      <w:r w:rsidR="00640871" w:rsidRPr="00FD7BFB">
        <w:rPr>
          <w:rFonts w:ascii="Times New Roman" w:hAnsi="Times New Roman" w:cs="Times New Roman"/>
          <w:i/>
          <w:iCs/>
        </w:rPr>
        <w:t>The Winds of Change</w:t>
      </w:r>
      <w:r w:rsidR="00D20F81" w:rsidRPr="00FD7BFB">
        <w:rPr>
          <w:rFonts w:ascii="Times New Roman" w:hAnsi="Times New Roman" w:cs="Times New Roman"/>
          <w:i/>
          <w:iCs/>
        </w:rPr>
        <w:t>,</w:t>
      </w:r>
      <w:r w:rsidR="00D20F81" w:rsidRPr="00FD7BFB">
        <w:rPr>
          <w:rStyle w:val="FootnoteReference"/>
          <w:rFonts w:ascii="Times New Roman" w:hAnsi="Times New Roman" w:cs="Times New Roman"/>
        </w:rPr>
        <w:footnoteReference w:id="70"/>
      </w:r>
      <w:r w:rsidR="00D20F81" w:rsidRPr="00FD7BFB">
        <w:rPr>
          <w:rFonts w:ascii="Times New Roman" w:hAnsi="Times New Roman" w:cs="Times New Roman"/>
        </w:rPr>
        <w:t xml:space="preserve"> and Frederick Fennell’s </w:t>
      </w:r>
      <w:r w:rsidR="00D20F81" w:rsidRPr="00FD7BFB">
        <w:rPr>
          <w:rFonts w:ascii="Times New Roman" w:hAnsi="Times New Roman" w:cs="Times New Roman"/>
          <w:i/>
          <w:iCs/>
        </w:rPr>
        <w:t>Time and the Winds</w:t>
      </w:r>
      <w:r w:rsidR="00D4738E">
        <w:rPr>
          <w:rFonts w:ascii="Times New Roman" w:hAnsi="Times New Roman" w:cs="Times New Roman"/>
          <w:i/>
          <w:iCs/>
        </w:rPr>
        <w:t xml:space="preserve"> </w:t>
      </w:r>
      <w:r w:rsidR="00D20F81" w:rsidRPr="00FD7BFB">
        <w:rPr>
          <w:rStyle w:val="FootnoteReference"/>
          <w:rFonts w:ascii="Times New Roman" w:hAnsi="Times New Roman" w:cs="Times New Roman"/>
        </w:rPr>
        <w:footnoteReference w:id="71"/>
      </w:r>
      <w:r w:rsidR="00E13D2C" w:rsidRPr="00FD7BFB">
        <w:rPr>
          <w:rFonts w:ascii="Times New Roman" w:hAnsi="Times New Roman" w:cs="Times New Roman"/>
        </w:rPr>
        <w:t xml:space="preserve"> provide extensive </w:t>
      </w:r>
      <w:r w:rsidR="00D20F81" w:rsidRPr="00FD7BFB">
        <w:rPr>
          <w:rFonts w:ascii="Times New Roman" w:hAnsi="Times New Roman" w:cs="Times New Roman"/>
        </w:rPr>
        <w:t>information</w:t>
      </w:r>
      <w:r w:rsidR="00E13D2C" w:rsidRPr="00FD7BFB">
        <w:rPr>
          <w:rFonts w:ascii="Times New Roman" w:hAnsi="Times New Roman" w:cs="Times New Roman"/>
        </w:rPr>
        <w:t xml:space="preserve"> regarding the development of the individual musician artistry and the maturing of the concert literature.</w:t>
      </w:r>
      <w:r w:rsidR="00640871" w:rsidRPr="00FD7BFB">
        <w:rPr>
          <w:rFonts w:ascii="Times New Roman" w:hAnsi="Times New Roman" w:cs="Times New Roman"/>
        </w:rPr>
        <w:t xml:space="preserve"> Richard Hansen’s </w:t>
      </w:r>
      <w:r w:rsidR="00640871" w:rsidRPr="00FD7BFB">
        <w:rPr>
          <w:rFonts w:ascii="Times New Roman" w:hAnsi="Times New Roman" w:cs="Times New Roman"/>
          <w:i/>
          <w:iCs/>
        </w:rPr>
        <w:t>The American Wind Band</w:t>
      </w:r>
      <w:r w:rsidR="00D20F81" w:rsidRPr="00FD7BFB">
        <w:rPr>
          <w:rFonts w:ascii="Times New Roman" w:hAnsi="Times New Roman" w:cs="Times New Roman"/>
        </w:rPr>
        <w:t xml:space="preserve"> also speaks to the development of players and repertoire</w:t>
      </w:r>
      <w:r w:rsidR="00F27AC5" w:rsidRPr="00FD7BFB">
        <w:rPr>
          <w:rFonts w:ascii="Times New Roman" w:hAnsi="Times New Roman" w:cs="Times New Roman"/>
        </w:rPr>
        <w:t>.</w:t>
      </w:r>
      <w:r w:rsidR="00506917" w:rsidRPr="00FD7BFB">
        <w:rPr>
          <w:rStyle w:val="FootnoteReference"/>
          <w:rFonts w:ascii="Times New Roman" w:hAnsi="Times New Roman" w:cs="Times New Roman"/>
        </w:rPr>
        <w:footnoteReference w:id="72"/>
      </w:r>
      <w:r w:rsidR="006416EF" w:rsidRPr="00FD7BFB">
        <w:rPr>
          <w:rFonts w:ascii="Times New Roman" w:hAnsi="Times New Roman" w:cs="Times New Roman"/>
        </w:rPr>
        <w:t xml:space="preserve"> Acton Ostling Jr.’s </w:t>
      </w:r>
      <w:r w:rsidR="00F05F88" w:rsidRPr="00FD7BFB">
        <w:rPr>
          <w:rFonts w:ascii="Times New Roman" w:hAnsi="Times New Roman" w:cs="Times New Roman"/>
        </w:rPr>
        <w:t xml:space="preserve">landmark </w:t>
      </w:r>
      <w:r w:rsidR="00640871" w:rsidRPr="00FD7BFB">
        <w:rPr>
          <w:rFonts w:ascii="Times New Roman" w:hAnsi="Times New Roman" w:cs="Times New Roman"/>
        </w:rPr>
        <w:t>doctoral dissertation</w:t>
      </w:r>
      <w:r w:rsidR="00F05F88" w:rsidRPr="00FD7BFB">
        <w:rPr>
          <w:rFonts w:ascii="Times New Roman" w:hAnsi="Times New Roman" w:cs="Times New Roman"/>
        </w:rPr>
        <w:t xml:space="preserve"> for wind band repertoire </w:t>
      </w:r>
      <w:r w:rsidR="00944541" w:rsidRPr="00FD7BFB">
        <w:rPr>
          <w:rFonts w:ascii="Times New Roman" w:hAnsi="Times New Roman" w:cs="Times New Roman"/>
        </w:rPr>
        <w:t>research</w:t>
      </w:r>
      <w:r w:rsidR="00452599" w:rsidRPr="00FD7BFB">
        <w:rPr>
          <w:rFonts w:ascii="Times New Roman" w:hAnsi="Times New Roman" w:cs="Times New Roman"/>
        </w:rPr>
        <w:t>,</w:t>
      </w:r>
      <w:r w:rsidR="00640871" w:rsidRPr="00FD7BFB">
        <w:rPr>
          <w:rFonts w:ascii="Times New Roman" w:hAnsi="Times New Roman" w:cs="Times New Roman"/>
        </w:rPr>
        <w:t xml:space="preserve"> </w:t>
      </w:r>
      <w:r w:rsidR="006416EF" w:rsidRPr="00FD7BFB">
        <w:rPr>
          <w:rFonts w:ascii="Times New Roman" w:hAnsi="Times New Roman" w:cs="Times New Roman"/>
          <w:i/>
          <w:iCs/>
        </w:rPr>
        <w:t>An Evaluation of Compositions for Wind Band According to Specific Criteria of Serious Artistic Merit</w:t>
      </w:r>
      <w:r w:rsidR="00944541" w:rsidRPr="00FD7BFB">
        <w:rPr>
          <w:rFonts w:ascii="Times New Roman" w:hAnsi="Times New Roman" w:cs="Times New Roman"/>
        </w:rPr>
        <w:t>,</w:t>
      </w:r>
      <w:r w:rsidR="006416EF" w:rsidRPr="00FD7BFB">
        <w:rPr>
          <w:rStyle w:val="FootnoteReference"/>
          <w:rFonts w:ascii="Times New Roman" w:hAnsi="Times New Roman" w:cs="Times New Roman"/>
        </w:rPr>
        <w:footnoteReference w:id="73"/>
      </w:r>
      <w:r w:rsidR="00640871" w:rsidRPr="00FD7BFB">
        <w:rPr>
          <w:rFonts w:ascii="Times New Roman" w:hAnsi="Times New Roman" w:cs="Times New Roman"/>
        </w:rPr>
        <w:t xml:space="preserve"> </w:t>
      </w:r>
      <w:r w:rsidR="00944541" w:rsidRPr="00FD7BFB">
        <w:rPr>
          <w:rFonts w:ascii="Times New Roman" w:hAnsi="Times New Roman" w:cs="Times New Roman"/>
        </w:rPr>
        <w:t>including</w:t>
      </w:r>
      <w:r w:rsidR="00F27AC5" w:rsidRPr="00FD7BFB">
        <w:rPr>
          <w:rFonts w:ascii="Times New Roman" w:hAnsi="Times New Roman" w:cs="Times New Roman"/>
        </w:rPr>
        <w:t xml:space="preserve"> </w:t>
      </w:r>
      <w:r w:rsidR="00944541" w:rsidRPr="00FD7BFB">
        <w:rPr>
          <w:rFonts w:ascii="Times New Roman" w:hAnsi="Times New Roman" w:cs="Times New Roman"/>
        </w:rPr>
        <w:t>replication</w:t>
      </w:r>
      <w:r w:rsidR="00F27AC5" w:rsidRPr="00FD7BFB">
        <w:rPr>
          <w:rFonts w:ascii="Times New Roman" w:hAnsi="Times New Roman" w:cs="Times New Roman"/>
        </w:rPr>
        <w:t xml:space="preserve"> </w:t>
      </w:r>
      <w:r w:rsidR="00640871" w:rsidRPr="00FD7BFB">
        <w:rPr>
          <w:rFonts w:ascii="Times New Roman" w:hAnsi="Times New Roman" w:cs="Times New Roman"/>
        </w:rPr>
        <w:t xml:space="preserve">studies by Jay Gilbert </w:t>
      </w:r>
      <w:r w:rsidR="006416EF" w:rsidRPr="00FD7BFB">
        <w:rPr>
          <w:rFonts w:ascii="Times New Roman" w:hAnsi="Times New Roman" w:cs="Times New Roman"/>
        </w:rPr>
        <w:t>in 1993</w:t>
      </w:r>
      <w:r w:rsidR="006416EF" w:rsidRPr="00FD7BFB">
        <w:rPr>
          <w:rStyle w:val="FootnoteReference"/>
          <w:rFonts w:ascii="Times New Roman" w:hAnsi="Times New Roman" w:cs="Times New Roman"/>
        </w:rPr>
        <w:footnoteReference w:id="74"/>
      </w:r>
      <w:r w:rsidR="006416EF" w:rsidRPr="00FD7BFB">
        <w:rPr>
          <w:rFonts w:ascii="Times New Roman" w:hAnsi="Times New Roman" w:cs="Times New Roman"/>
        </w:rPr>
        <w:t xml:space="preserve"> </w:t>
      </w:r>
      <w:r w:rsidR="00640871" w:rsidRPr="00FD7BFB">
        <w:rPr>
          <w:rFonts w:ascii="Times New Roman" w:hAnsi="Times New Roman" w:cs="Times New Roman"/>
        </w:rPr>
        <w:t>and Clifford Towner</w:t>
      </w:r>
      <w:r w:rsidR="006416EF" w:rsidRPr="00FD7BFB">
        <w:rPr>
          <w:rFonts w:ascii="Times New Roman" w:hAnsi="Times New Roman" w:cs="Times New Roman"/>
        </w:rPr>
        <w:t xml:space="preserve"> in 2011</w:t>
      </w:r>
      <w:r w:rsidR="00944541" w:rsidRPr="00FD7BFB">
        <w:rPr>
          <w:rFonts w:ascii="Times New Roman" w:hAnsi="Times New Roman" w:cs="Times New Roman"/>
        </w:rPr>
        <w:t>,</w:t>
      </w:r>
      <w:r w:rsidR="006416EF" w:rsidRPr="00FD7BFB">
        <w:rPr>
          <w:rStyle w:val="FootnoteReference"/>
          <w:rFonts w:ascii="Times New Roman" w:hAnsi="Times New Roman" w:cs="Times New Roman"/>
        </w:rPr>
        <w:footnoteReference w:id="75"/>
      </w:r>
      <w:r w:rsidR="00F27AC5" w:rsidRPr="00FD7BFB">
        <w:rPr>
          <w:rFonts w:ascii="Times New Roman" w:hAnsi="Times New Roman" w:cs="Times New Roman"/>
        </w:rPr>
        <w:t xml:space="preserve"> provide</w:t>
      </w:r>
      <w:r w:rsidR="00944541" w:rsidRPr="00FD7BFB">
        <w:rPr>
          <w:rFonts w:ascii="Times New Roman" w:hAnsi="Times New Roman" w:cs="Times New Roman"/>
        </w:rPr>
        <w:t>s data regarding the changing views of wind band literature with soloists.</w:t>
      </w:r>
      <w:r w:rsidR="00A84C32">
        <w:rPr>
          <w:rFonts w:ascii="Times New Roman" w:hAnsi="Times New Roman" w:cs="Times New Roman"/>
        </w:rPr>
        <w:t xml:space="preserve"> Combined, these resources provide historical context to the development of independent voices that was critical to developing complex original wind band literature with soloists.</w:t>
      </w:r>
    </w:p>
    <w:p w14:paraId="162B6D95" w14:textId="63DC6808" w:rsidR="005F7723" w:rsidRPr="00FD7BFB" w:rsidRDefault="00C75FA2" w:rsidP="001B696F">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rPr>
        <w:t>R</w:t>
      </w:r>
      <w:r w:rsidR="00375DA6" w:rsidRPr="00FD7BFB">
        <w:rPr>
          <w:rFonts w:ascii="Times New Roman" w:hAnsi="Times New Roman" w:cs="Times New Roman"/>
        </w:rPr>
        <w:t>e</w:t>
      </w:r>
      <w:r w:rsidR="00CF10A4" w:rsidRPr="00FD7BFB">
        <w:rPr>
          <w:rFonts w:ascii="Times New Roman" w:hAnsi="Times New Roman" w:cs="Times New Roman"/>
        </w:rPr>
        <w:t xml:space="preserve">search </w:t>
      </w:r>
      <w:r w:rsidR="00452599" w:rsidRPr="00FD7BFB">
        <w:rPr>
          <w:rFonts w:ascii="Times New Roman" w:hAnsi="Times New Roman" w:cs="Times New Roman"/>
        </w:rPr>
        <w:t xml:space="preserve">on </w:t>
      </w:r>
      <w:r w:rsidR="00CF10A4" w:rsidRPr="00FD7BFB">
        <w:rPr>
          <w:rFonts w:ascii="Times New Roman" w:hAnsi="Times New Roman" w:cs="Times New Roman"/>
        </w:rPr>
        <w:t>the historical development of the wind band</w:t>
      </w:r>
      <w:r w:rsidR="00452599" w:rsidRPr="00FD7BFB">
        <w:rPr>
          <w:rFonts w:ascii="Times New Roman" w:hAnsi="Times New Roman" w:cs="Times New Roman"/>
        </w:rPr>
        <w:t xml:space="preserve">, </w:t>
      </w:r>
      <w:r w:rsidR="00CF10A4" w:rsidRPr="00FD7BFB">
        <w:rPr>
          <w:rFonts w:ascii="Times New Roman" w:hAnsi="Times New Roman" w:cs="Times New Roman"/>
        </w:rPr>
        <w:t xml:space="preserve">its repertoire, the </w:t>
      </w:r>
      <w:r w:rsidR="00452599" w:rsidRPr="00FD7BFB">
        <w:rPr>
          <w:rFonts w:ascii="Times New Roman" w:hAnsi="Times New Roman" w:cs="Times New Roman"/>
        </w:rPr>
        <w:t>various</w:t>
      </w:r>
      <w:r w:rsidR="00CF10A4" w:rsidRPr="00FD7BFB">
        <w:rPr>
          <w:rFonts w:ascii="Times New Roman" w:hAnsi="Times New Roman" w:cs="Times New Roman"/>
        </w:rPr>
        <w:t xml:space="preserve"> </w:t>
      </w:r>
      <w:r w:rsidR="00452599" w:rsidRPr="00FD7BFB">
        <w:rPr>
          <w:rFonts w:ascii="Times New Roman" w:hAnsi="Times New Roman" w:cs="Times New Roman"/>
        </w:rPr>
        <w:t xml:space="preserve">full-band </w:t>
      </w:r>
      <w:r w:rsidR="00CF10A4" w:rsidRPr="00FD7BFB">
        <w:rPr>
          <w:rFonts w:ascii="Times New Roman" w:hAnsi="Times New Roman" w:cs="Times New Roman"/>
        </w:rPr>
        <w:t>orchestration</w:t>
      </w:r>
      <w:r w:rsidR="00452599" w:rsidRPr="00FD7BFB">
        <w:rPr>
          <w:rFonts w:ascii="Times New Roman" w:hAnsi="Times New Roman" w:cs="Times New Roman"/>
        </w:rPr>
        <w:t xml:space="preserve"> principles</w:t>
      </w:r>
      <w:r w:rsidR="00CF10A4" w:rsidRPr="00FD7BFB">
        <w:rPr>
          <w:rFonts w:ascii="Times New Roman" w:hAnsi="Times New Roman" w:cs="Times New Roman"/>
        </w:rPr>
        <w:t xml:space="preserve">, and general knowledge about </w:t>
      </w:r>
      <w:r w:rsidR="00375DA6" w:rsidRPr="00FD7BFB">
        <w:rPr>
          <w:rFonts w:ascii="Times New Roman" w:hAnsi="Times New Roman" w:cs="Times New Roman"/>
        </w:rPr>
        <w:t>Kevin Walczyk</w:t>
      </w:r>
      <w:r w:rsidR="00CF10A4" w:rsidRPr="00FD7BFB">
        <w:rPr>
          <w:rFonts w:ascii="Times New Roman" w:hAnsi="Times New Roman" w:cs="Times New Roman"/>
        </w:rPr>
        <w:t xml:space="preserve"> and </w:t>
      </w:r>
      <w:r w:rsidR="00CF10A4" w:rsidRPr="00FD7BFB">
        <w:rPr>
          <w:rFonts w:ascii="Times New Roman" w:hAnsi="Times New Roman" w:cs="Times New Roman"/>
          <w:i/>
          <w:iCs/>
        </w:rPr>
        <w:t>Concerto Gaucho for Trumpet and Wind Ensemble</w:t>
      </w:r>
      <w:r w:rsidR="00452599" w:rsidRPr="00FD7BFB">
        <w:rPr>
          <w:rFonts w:ascii="Times New Roman" w:hAnsi="Times New Roman" w:cs="Times New Roman"/>
          <w:i/>
          <w:iCs/>
        </w:rPr>
        <w:t xml:space="preserve"> </w:t>
      </w:r>
      <w:r w:rsidR="00452599" w:rsidRPr="00FD7BFB">
        <w:rPr>
          <w:rFonts w:ascii="Times New Roman" w:hAnsi="Times New Roman" w:cs="Times New Roman"/>
        </w:rPr>
        <w:t>exist</w:t>
      </w:r>
      <w:r w:rsidR="00CF10A4" w:rsidRPr="00FD7BFB">
        <w:rPr>
          <w:rFonts w:ascii="Times New Roman" w:hAnsi="Times New Roman" w:cs="Times New Roman"/>
        </w:rPr>
        <w:t>. However, r</w:t>
      </w:r>
      <w:r w:rsidR="001B696F" w:rsidRPr="00FD7BFB">
        <w:rPr>
          <w:rFonts w:ascii="Times New Roman" w:hAnsi="Times New Roman" w:cs="Times New Roman"/>
        </w:rPr>
        <w:t xml:space="preserve">esearch </w:t>
      </w:r>
      <w:r w:rsidR="00452599" w:rsidRPr="00FD7BFB">
        <w:rPr>
          <w:rFonts w:ascii="Times New Roman" w:hAnsi="Times New Roman" w:cs="Times New Roman"/>
        </w:rPr>
        <w:t xml:space="preserve">on </w:t>
      </w:r>
      <w:r w:rsidR="001B696F" w:rsidRPr="00FD7BFB">
        <w:rPr>
          <w:rFonts w:ascii="Times New Roman" w:hAnsi="Times New Roman" w:cs="Times New Roman"/>
        </w:rPr>
        <w:t xml:space="preserve">the orchestration of soloists with wind bands has yet to be published. </w:t>
      </w:r>
      <w:r w:rsidR="00B84C60" w:rsidRPr="00FD7BFB">
        <w:rPr>
          <w:rFonts w:ascii="Times New Roman" w:hAnsi="Times New Roman" w:cs="Times New Roman"/>
        </w:rPr>
        <w:t>This document will examine</w:t>
      </w:r>
      <w:r w:rsidR="00375DA6" w:rsidRPr="00FD7BFB">
        <w:rPr>
          <w:rFonts w:ascii="Times New Roman" w:hAnsi="Times New Roman" w:cs="Times New Roman"/>
        </w:rPr>
        <w:t xml:space="preserve"> </w:t>
      </w:r>
      <w:r w:rsidR="00B84C60" w:rsidRPr="00FD7BFB">
        <w:rPr>
          <w:rFonts w:ascii="Times New Roman" w:hAnsi="Times New Roman" w:cs="Times New Roman"/>
        </w:rPr>
        <w:t>orchestration</w:t>
      </w:r>
      <w:r w:rsidR="009538BA" w:rsidRPr="00FD7BFB">
        <w:rPr>
          <w:rFonts w:ascii="Times New Roman" w:hAnsi="Times New Roman" w:cs="Times New Roman"/>
        </w:rPr>
        <w:t xml:space="preserve"> principles through the lens </w:t>
      </w:r>
      <w:r w:rsidR="00375DA6" w:rsidRPr="00FD7BFB">
        <w:rPr>
          <w:rFonts w:ascii="Times New Roman" w:hAnsi="Times New Roman" w:cs="Times New Roman"/>
        </w:rPr>
        <w:t xml:space="preserve">of </w:t>
      </w:r>
      <w:r w:rsidR="00B84C60" w:rsidRPr="00FD7BFB">
        <w:rPr>
          <w:rFonts w:ascii="Times New Roman" w:hAnsi="Times New Roman" w:cs="Times New Roman"/>
          <w:i/>
          <w:iCs/>
        </w:rPr>
        <w:t>Concerto Gaucho for Trumpet and Wind Ensemble</w:t>
      </w:r>
      <w:r w:rsidR="00B84C60" w:rsidRPr="00FD7BFB">
        <w:rPr>
          <w:rFonts w:ascii="Times New Roman" w:hAnsi="Times New Roman" w:cs="Times New Roman"/>
        </w:rPr>
        <w:t xml:space="preserve"> u</w:t>
      </w:r>
      <w:r w:rsidR="00D20E7F">
        <w:rPr>
          <w:rFonts w:ascii="Times New Roman" w:hAnsi="Times New Roman" w:cs="Times New Roman"/>
        </w:rPr>
        <w:t>tilizing</w:t>
      </w:r>
      <w:r w:rsidR="00B84C60" w:rsidRPr="00FD7BFB">
        <w:rPr>
          <w:rFonts w:ascii="Times New Roman" w:hAnsi="Times New Roman" w:cs="Times New Roman"/>
        </w:rPr>
        <w:t xml:space="preserve"> the</w:t>
      </w:r>
      <w:r w:rsidR="004719AB" w:rsidRPr="00FD7BFB">
        <w:rPr>
          <w:rFonts w:ascii="Times New Roman" w:hAnsi="Times New Roman" w:cs="Times New Roman"/>
        </w:rPr>
        <w:t xml:space="preserve"> </w:t>
      </w:r>
      <w:r w:rsidR="00D20E7F">
        <w:rPr>
          <w:rFonts w:ascii="Times New Roman" w:hAnsi="Times New Roman" w:cs="Times New Roman"/>
        </w:rPr>
        <w:t xml:space="preserve">preceding </w:t>
      </w:r>
      <w:r w:rsidR="00452599" w:rsidRPr="00FD7BFB">
        <w:rPr>
          <w:rFonts w:ascii="Times New Roman" w:hAnsi="Times New Roman" w:cs="Times New Roman"/>
        </w:rPr>
        <w:t>source</w:t>
      </w:r>
      <w:r w:rsidR="00D20E7F">
        <w:rPr>
          <w:rFonts w:ascii="Times New Roman" w:hAnsi="Times New Roman" w:cs="Times New Roman"/>
        </w:rPr>
        <w:t xml:space="preserve"> material</w:t>
      </w:r>
      <w:r w:rsidR="00E60D90" w:rsidRPr="00FD7BFB">
        <w:rPr>
          <w:rFonts w:ascii="Times New Roman" w:hAnsi="Times New Roman" w:cs="Times New Roman"/>
        </w:rPr>
        <w:t xml:space="preserve"> </w:t>
      </w:r>
      <w:r w:rsidR="00B84C60" w:rsidRPr="00FD7BFB">
        <w:rPr>
          <w:rFonts w:ascii="Times New Roman" w:hAnsi="Times New Roman" w:cs="Times New Roman"/>
        </w:rPr>
        <w:t>to make</w:t>
      </w:r>
      <w:r w:rsidR="00E60D90" w:rsidRPr="00FD7BFB">
        <w:rPr>
          <w:rFonts w:ascii="Times New Roman" w:hAnsi="Times New Roman" w:cs="Times New Roman"/>
        </w:rPr>
        <w:t xml:space="preserve"> </w:t>
      </w:r>
      <w:r w:rsidR="001B696F" w:rsidRPr="00FD7BFB">
        <w:rPr>
          <w:rFonts w:ascii="Times New Roman" w:hAnsi="Times New Roman" w:cs="Times New Roman"/>
        </w:rPr>
        <w:t>informed decisions a</w:t>
      </w:r>
      <w:r w:rsidR="00B84C60" w:rsidRPr="00FD7BFB">
        <w:rPr>
          <w:rFonts w:ascii="Times New Roman" w:hAnsi="Times New Roman" w:cs="Times New Roman"/>
        </w:rPr>
        <w:t>nd</w:t>
      </w:r>
      <w:r w:rsidR="001B696F" w:rsidRPr="00FD7BFB">
        <w:rPr>
          <w:rFonts w:ascii="Times New Roman" w:hAnsi="Times New Roman" w:cs="Times New Roman"/>
        </w:rPr>
        <w:t xml:space="preserve"> </w:t>
      </w:r>
      <w:r w:rsidR="00B84C60" w:rsidRPr="00FD7BFB">
        <w:rPr>
          <w:rFonts w:ascii="Times New Roman" w:hAnsi="Times New Roman" w:cs="Times New Roman"/>
        </w:rPr>
        <w:t xml:space="preserve">identify strategies that balance and blend a </w:t>
      </w:r>
      <w:r w:rsidR="001B696F" w:rsidRPr="00FD7BFB">
        <w:rPr>
          <w:rFonts w:ascii="Times New Roman" w:hAnsi="Times New Roman" w:cs="Times New Roman"/>
        </w:rPr>
        <w:t xml:space="preserve">large accompaniment of wind and percussion instruments </w:t>
      </w:r>
      <w:r w:rsidR="004719AB" w:rsidRPr="00FD7BFB">
        <w:rPr>
          <w:rFonts w:ascii="Times New Roman" w:hAnsi="Times New Roman" w:cs="Times New Roman"/>
        </w:rPr>
        <w:t>to a solo</w:t>
      </w:r>
      <w:r w:rsidR="001B696F" w:rsidRPr="00FD7BFB">
        <w:rPr>
          <w:rFonts w:ascii="Times New Roman" w:hAnsi="Times New Roman" w:cs="Times New Roman"/>
        </w:rPr>
        <w:t xml:space="preserve">ist </w:t>
      </w:r>
      <w:r w:rsidR="00CF10A4" w:rsidRPr="00FD7BFB">
        <w:rPr>
          <w:rFonts w:ascii="Times New Roman" w:hAnsi="Times New Roman" w:cs="Times New Roman"/>
        </w:rPr>
        <w:t>as an equal</w:t>
      </w:r>
      <w:r w:rsidR="00B84C60" w:rsidRPr="00FD7BFB">
        <w:rPr>
          <w:rFonts w:ascii="Times New Roman" w:hAnsi="Times New Roman" w:cs="Times New Roman"/>
        </w:rPr>
        <w:t xml:space="preserve">ly artistic </w:t>
      </w:r>
      <w:r w:rsidR="00CF10A4" w:rsidRPr="00FD7BFB">
        <w:rPr>
          <w:rFonts w:ascii="Times New Roman" w:hAnsi="Times New Roman" w:cs="Times New Roman"/>
        </w:rPr>
        <w:t>voice</w:t>
      </w:r>
      <w:r w:rsidR="001B696F" w:rsidRPr="00FD7BFB">
        <w:rPr>
          <w:rFonts w:ascii="Times New Roman" w:hAnsi="Times New Roman" w:cs="Times New Roman"/>
        </w:rPr>
        <w:t>.</w:t>
      </w:r>
    </w:p>
    <w:p w14:paraId="4AF941C4" w14:textId="77777777" w:rsidR="00F22C0A" w:rsidRPr="00FD7BFB" w:rsidRDefault="00F22C0A" w:rsidP="001B696F">
      <w:pPr>
        <w:autoSpaceDE w:val="0"/>
        <w:autoSpaceDN w:val="0"/>
        <w:adjustRightInd w:val="0"/>
        <w:spacing w:line="480" w:lineRule="auto"/>
        <w:ind w:firstLine="720"/>
        <w:rPr>
          <w:rFonts w:ascii="Times New Roman" w:hAnsi="Times New Roman" w:cs="Times New Roman"/>
        </w:rPr>
        <w:sectPr w:rsidR="00F22C0A" w:rsidRPr="00FD7BFB" w:rsidSect="003965A6">
          <w:footnotePr>
            <w:numRestart w:val="eachSect"/>
          </w:footnotePr>
          <w:pgSz w:w="12240" w:h="15840"/>
          <w:pgMar w:top="1440" w:right="1440" w:bottom="1440" w:left="2160" w:header="720" w:footer="720" w:gutter="0"/>
          <w:cols w:space="720"/>
          <w:docGrid w:linePitch="360"/>
        </w:sectPr>
      </w:pPr>
    </w:p>
    <w:p w14:paraId="18E838EA" w14:textId="77777777" w:rsidR="00F22C0A" w:rsidRPr="00FD7BFB" w:rsidRDefault="00F22C0A" w:rsidP="001D46F6">
      <w:pPr>
        <w:autoSpaceDE w:val="0"/>
        <w:autoSpaceDN w:val="0"/>
        <w:adjustRightInd w:val="0"/>
        <w:spacing w:line="480" w:lineRule="auto"/>
        <w:jc w:val="center"/>
        <w:rPr>
          <w:rFonts w:ascii="Times New Roman" w:hAnsi="Times New Roman" w:cs="Times New Roman"/>
          <w:b/>
          <w:bCs/>
        </w:rPr>
        <w:sectPr w:rsidR="00F22C0A" w:rsidRPr="00FD7BFB" w:rsidSect="00FF34DE">
          <w:footerReference w:type="default" r:id="rId17"/>
          <w:footnotePr>
            <w:numRestart w:val="eachSect"/>
          </w:footnotePr>
          <w:type w:val="continuous"/>
          <w:pgSz w:w="12240" w:h="15840"/>
          <w:pgMar w:top="1440" w:right="1440" w:bottom="1440" w:left="2160" w:header="720" w:footer="720" w:gutter="0"/>
          <w:cols w:space="720"/>
          <w:docGrid w:linePitch="360"/>
        </w:sectPr>
      </w:pPr>
    </w:p>
    <w:p w14:paraId="0558361F" w14:textId="77777777" w:rsidR="001D46F6" w:rsidRPr="00311990" w:rsidRDefault="001D46F6" w:rsidP="001D46F6">
      <w:pPr>
        <w:autoSpaceDE w:val="0"/>
        <w:autoSpaceDN w:val="0"/>
        <w:adjustRightInd w:val="0"/>
        <w:spacing w:line="480" w:lineRule="auto"/>
        <w:jc w:val="center"/>
        <w:rPr>
          <w:rFonts w:ascii="Times New Roman" w:hAnsi="Times New Roman" w:cs="Times New Roman"/>
        </w:rPr>
      </w:pPr>
      <w:r w:rsidRPr="00311990">
        <w:rPr>
          <w:rFonts w:ascii="Times New Roman" w:hAnsi="Times New Roman" w:cs="Times New Roman"/>
        </w:rPr>
        <w:lastRenderedPageBreak/>
        <w:t>CHAPTER THREE: BACKGROUND INFORMATION</w:t>
      </w:r>
    </w:p>
    <w:p w14:paraId="2420FC22" w14:textId="3CBE235C" w:rsidR="001D46F6" w:rsidRPr="00311990" w:rsidRDefault="001D46F6" w:rsidP="001D46F6">
      <w:pPr>
        <w:autoSpaceDE w:val="0"/>
        <w:autoSpaceDN w:val="0"/>
        <w:adjustRightInd w:val="0"/>
        <w:spacing w:line="480" w:lineRule="auto"/>
        <w:jc w:val="center"/>
        <w:rPr>
          <w:rFonts w:ascii="Times New Roman" w:hAnsi="Times New Roman" w:cs="Times New Roman"/>
          <w:b/>
          <w:bCs/>
          <w:i/>
          <w:iCs/>
        </w:rPr>
      </w:pPr>
      <w:r w:rsidRPr="00311990">
        <w:rPr>
          <w:rFonts w:ascii="Times New Roman" w:hAnsi="Times New Roman" w:cs="Times New Roman"/>
          <w:b/>
          <w:bCs/>
          <w:i/>
          <w:iCs/>
        </w:rPr>
        <w:t>Concerto Gaucho</w:t>
      </w:r>
      <w:r w:rsidR="00FF34DE" w:rsidRPr="00311990">
        <w:rPr>
          <w:rFonts w:ascii="Times New Roman" w:hAnsi="Times New Roman" w:cs="Times New Roman"/>
          <w:b/>
          <w:bCs/>
          <w:i/>
          <w:iCs/>
        </w:rPr>
        <w:t xml:space="preserve"> for Trumpet and Wind Ensemble</w:t>
      </w:r>
    </w:p>
    <w:p w14:paraId="41B36F18" w14:textId="4F59A0E9" w:rsidR="00F22C0A" w:rsidRPr="00FD7BFB" w:rsidRDefault="001D46F6" w:rsidP="00F22C0A">
      <w:pPr>
        <w:autoSpaceDE w:val="0"/>
        <w:autoSpaceDN w:val="0"/>
        <w:adjustRightInd w:val="0"/>
        <w:spacing w:line="480" w:lineRule="auto"/>
        <w:ind w:firstLine="720"/>
        <w:rPr>
          <w:rFonts w:ascii="Times New Roman" w:hAnsi="Times New Roman" w:cs="Times New Roman"/>
        </w:rPr>
      </w:pPr>
      <w:r w:rsidRPr="00FD7BFB">
        <w:rPr>
          <w:rFonts w:ascii="Times New Roman" w:hAnsi="Times New Roman" w:cs="Times New Roman"/>
          <w:i/>
          <w:iCs/>
        </w:rPr>
        <w:t>Concerto Gaucho</w:t>
      </w:r>
      <w:r w:rsidR="00FF34DE" w:rsidRPr="00FD7BFB">
        <w:rPr>
          <w:rFonts w:ascii="Times New Roman" w:hAnsi="Times New Roman" w:cs="Times New Roman"/>
          <w:i/>
          <w:iCs/>
        </w:rPr>
        <w:t xml:space="preserve"> for Trumpet and Wind Ensemble</w:t>
      </w:r>
      <w:r w:rsidRPr="00FD7BFB">
        <w:rPr>
          <w:rFonts w:ascii="Times New Roman" w:hAnsi="Times New Roman" w:cs="Times New Roman"/>
          <w:i/>
          <w:iCs/>
        </w:rPr>
        <w:t xml:space="preserve"> </w:t>
      </w:r>
      <w:r w:rsidR="00FF34DE" w:rsidRPr="00FD7BFB">
        <w:rPr>
          <w:rFonts w:ascii="Times New Roman" w:hAnsi="Times New Roman" w:cs="Times New Roman"/>
        </w:rPr>
        <w:t>represents</w:t>
      </w:r>
      <w:r w:rsidRPr="00FD7BFB">
        <w:rPr>
          <w:rFonts w:ascii="Times New Roman" w:hAnsi="Times New Roman" w:cs="Times New Roman"/>
        </w:rPr>
        <w:t xml:space="preserve"> a unique variation </w:t>
      </w:r>
      <w:r w:rsidR="003060D8" w:rsidRPr="00FD7BFB">
        <w:rPr>
          <w:rFonts w:ascii="Times New Roman" w:hAnsi="Times New Roman" w:cs="Times New Roman"/>
        </w:rPr>
        <w:t>to</w:t>
      </w:r>
      <w:r w:rsidRPr="00FD7BFB">
        <w:rPr>
          <w:rFonts w:ascii="Times New Roman" w:hAnsi="Times New Roman" w:cs="Times New Roman"/>
        </w:rPr>
        <w:t xml:space="preserve"> the institutional consortium in a logical way that unites soloists </w:t>
      </w:r>
      <w:r w:rsidR="00405C53" w:rsidRPr="00FD7BFB">
        <w:rPr>
          <w:rFonts w:ascii="Times New Roman" w:hAnsi="Times New Roman" w:cs="Times New Roman"/>
        </w:rPr>
        <w:t>with</w:t>
      </w:r>
      <w:r w:rsidRPr="00FD7BFB">
        <w:rPr>
          <w:rFonts w:ascii="Times New Roman" w:hAnsi="Times New Roman" w:cs="Times New Roman"/>
        </w:rPr>
        <w:t xml:space="preserve"> ensembles </w:t>
      </w:r>
      <w:r w:rsidR="00405C53" w:rsidRPr="00FD7BFB">
        <w:rPr>
          <w:rFonts w:ascii="Times New Roman" w:hAnsi="Times New Roman" w:cs="Times New Roman"/>
        </w:rPr>
        <w:t>to</w:t>
      </w:r>
      <w:r w:rsidRPr="00FD7BFB">
        <w:rPr>
          <w:rFonts w:ascii="Times New Roman" w:hAnsi="Times New Roman" w:cs="Times New Roman"/>
        </w:rPr>
        <w:t xml:space="preserve"> develop both the wind band and solo </w:t>
      </w:r>
      <w:r w:rsidR="00857D58" w:rsidRPr="00FD7BFB">
        <w:rPr>
          <w:rFonts w:ascii="Times New Roman" w:hAnsi="Times New Roman" w:cs="Times New Roman"/>
        </w:rPr>
        <w:t xml:space="preserve">trumpet </w:t>
      </w:r>
      <w:r w:rsidRPr="00FD7BFB">
        <w:rPr>
          <w:rFonts w:ascii="Times New Roman" w:hAnsi="Times New Roman" w:cs="Times New Roman"/>
        </w:rPr>
        <w:t xml:space="preserve">repertoires. </w:t>
      </w:r>
      <w:r w:rsidR="003E51DF" w:rsidRPr="00FD7BFB">
        <w:rPr>
          <w:rFonts w:ascii="Times New Roman" w:hAnsi="Times New Roman" w:cs="Times New Roman"/>
        </w:rPr>
        <w:t xml:space="preserve">Kevin Walczyk formed a performer consortium </w:t>
      </w:r>
      <w:r w:rsidR="000A1C96">
        <w:rPr>
          <w:rFonts w:ascii="Times New Roman" w:hAnsi="Times New Roman" w:cs="Times New Roman"/>
        </w:rPr>
        <w:t>for</w:t>
      </w:r>
      <w:r w:rsidR="003E51DF" w:rsidRPr="00FD7BFB">
        <w:rPr>
          <w:rFonts w:ascii="Times New Roman" w:hAnsi="Times New Roman" w:cs="Times New Roman"/>
        </w:rPr>
        <w:t xml:space="preserve"> </w:t>
      </w:r>
      <w:r w:rsidRPr="00FD7BFB">
        <w:rPr>
          <w:rFonts w:ascii="Times New Roman" w:hAnsi="Times New Roman" w:cs="Times New Roman"/>
          <w:i/>
          <w:iCs/>
        </w:rPr>
        <w:t>Concerto Gaucho</w:t>
      </w:r>
      <w:r w:rsidR="003E51DF" w:rsidRPr="00FD7BFB">
        <w:rPr>
          <w:rFonts w:ascii="Times New Roman" w:hAnsi="Times New Roman" w:cs="Times New Roman"/>
          <w:i/>
          <w:iCs/>
        </w:rPr>
        <w:t xml:space="preserve"> </w:t>
      </w:r>
      <w:r w:rsidR="003E51DF" w:rsidRPr="00FD7BFB">
        <w:rPr>
          <w:rFonts w:ascii="Times New Roman" w:hAnsi="Times New Roman" w:cs="Times New Roman"/>
        </w:rPr>
        <w:t xml:space="preserve">which </w:t>
      </w:r>
      <w:r w:rsidRPr="00FD7BFB">
        <w:rPr>
          <w:rFonts w:ascii="Times New Roman" w:hAnsi="Times New Roman" w:cs="Times New Roman"/>
        </w:rPr>
        <w:t>comprise</w:t>
      </w:r>
      <w:r w:rsidR="001F26F1" w:rsidRPr="00FD7BFB">
        <w:rPr>
          <w:rFonts w:ascii="Times New Roman" w:hAnsi="Times New Roman" w:cs="Times New Roman"/>
        </w:rPr>
        <w:t>s</w:t>
      </w:r>
      <w:r w:rsidRPr="00FD7BFB">
        <w:rPr>
          <w:rFonts w:ascii="Times New Roman" w:hAnsi="Times New Roman" w:cs="Times New Roman"/>
        </w:rPr>
        <w:t xml:space="preserve"> twenty-one trumpet performers and their </w:t>
      </w:r>
      <w:r w:rsidR="00424E93" w:rsidRPr="00FD7BFB">
        <w:rPr>
          <w:rFonts w:ascii="Times New Roman" w:hAnsi="Times New Roman" w:cs="Times New Roman"/>
        </w:rPr>
        <w:t xml:space="preserve">respective </w:t>
      </w:r>
      <w:r w:rsidRPr="00FD7BFB">
        <w:rPr>
          <w:rFonts w:ascii="Times New Roman" w:hAnsi="Times New Roman" w:cs="Times New Roman"/>
        </w:rPr>
        <w:t xml:space="preserve">institutions/ensembles. Notable consortium members include former Boston Symphony Orchestra </w:t>
      </w:r>
      <w:r w:rsidR="000E1AD9">
        <w:rPr>
          <w:rFonts w:ascii="Times New Roman" w:hAnsi="Times New Roman" w:cs="Times New Roman"/>
        </w:rPr>
        <w:t>p</w:t>
      </w:r>
      <w:r w:rsidRPr="00FD7BFB">
        <w:rPr>
          <w:rFonts w:ascii="Times New Roman" w:hAnsi="Times New Roman" w:cs="Times New Roman"/>
        </w:rPr>
        <w:t xml:space="preserve">rincipal </w:t>
      </w:r>
      <w:r w:rsidR="000E1AD9">
        <w:rPr>
          <w:rFonts w:ascii="Times New Roman" w:hAnsi="Times New Roman" w:cs="Times New Roman"/>
        </w:rPr>
        <w:t>t</w:t>
      </w:r>
      <w:r w:rsidRPr="00FD7BFB">
        <w:rPr>
          <w:rFonts w:ascii="Times New Roman" w:hAnsi="Times New Roman" w:cs="Times New Roman"/>
        </w:rPr>
        <w:t xml:space="preserve">rumpet Tim Morrison, </w:t>
      </w:r>
      <w:r w:rsidRPr="00FD7BFB">
        <w:rPr>
          <w:rFonts w:ascii="Times New Roman" w:hAnsi="Times New Roman" w:cs="Times New Roman"/>
          <w:color w:val="000000"/>
        </w:rPr>
        <w:t>former Canadian Brass members Brandon Rid</w:t>
      </w:r>
      <w:r w:rsidR="00E801C5">
        <w:rPr>
          <w:rFonts w:ascii="Times New Roman" w:hAnsi="Times New Roman" w:cs="Times New Roman"/>
          <w:color w:val="000000"/>
        </w:rPr>
        <w:t>e</w:t>
      </w:r>
      <w:r w:rsidRPr="00FD7BFB">
        <w:rPr>
          <w:rFonts w:ascii="Times New Roman" w:hAnsi="Times New Roman" w:cs="Times New Roman"/>
          <w:color w:val="000000"/>
        </w:rPr>
        <w:t xml:space="preserve">nour and Ronald Romm, and freelance artist Joey Tartell. The artistry represented in </w:t>
      </w:r>
      <w:r w:rsidRPr="00FD7BFB">
        <w:rPr>
          <w:rFonts w:ascii="Times New Roman" w:hAnsi="Times New Roman" w:cs="Times New Roman"/>
          <w:i/>
          <w:iCs/>
          <w:color w:val="000000"/>
        </w:rPr>
        <w:t>Concerto Gaucho’s</w:t>
      </w:r>
      <w:r w:rsidRPr="00FD7BFB">
        <w:rPr>
          <w:rFonts w:ascii="Times New Roman" w:hAnsi="Times New Roman" w:cs="Times New Roman"/>
          <w:color w:val="000000"/>
        </w:rPr>
        <w:t xml:space="preserve"> strikingly large and diverse consortium is indicative of the </w:t>
      </w:r>
      <w:r w:rsidR="00405C53" w:rsidRPr="00FD7BFB">
        <w:rPr>
          <w:rFonts w:ascii="Times New Roman" w:hAnsi="Times New Roman" w:cs="Times New Roman"/>
          <w:color w:val="000000"/>
        </w:rPr>
        <w:t xml:space="preserve">growing </w:t>
      </w:r>
      <w:r w:rsidRPr="00FD7BFB">
        <w:rPr>
          <w:rFonts w:ascii="Times New Roman" w:hAnsi="Times New Roman" w:cs="Times New Roman"/>
          <w:color w:val="000000"/>
        </w:rPr>
        <w:t xml:space="preserve">enthusiasm espoused by high-profile artists to collaborate with wind ensembles. A complete list of </w:t>
      </w:r>
      <w:r w:rsidRPr="00FD7BFB">
        <w:rPr>
          <w:rFonts w:ascii="Times New Roman" w:hAnsi="Times New Roman" w:cs="Times New Roman"/>
        </w:rPr>
        <w:t xml:space="preserve">consortium </w:t>
      </w:r>
      <w:r w:rsidR="0008351D" w:rsidRPr="00FD7BFB">
        <w:rPr>
          <w:rFonts w:ascii="Times New Roman" w:hAnsi="Times New Roman" w:cs="Times New Roman"/>
        </w:rPr>
        <w:t xml:space="preserve">members </w:t>
      </w:r>
      <w:r w:rsidRPr="00FD7BFB">
        <w:rPr>
          <w:rFonts w:ascii="Times New Roman" w:hAnsi="Times New Roman" w:cs="Times New Roman"/>
        </w:rPr>
        <w:t xml:space="preserve">is printed </w:t>
      </w:r>
      <w:r w:rsidR="0008351D" w:rsidRPr="00FD7BFB">
        <w:rPr>
          <w:rFonts w:ascii="Times New Roman" w:hAnsi="Times New Roman" w:cs="Times New Roman"/>
        </w:rPr>
        <w:t>in</w:t>
      </w:r>
      <w:r w:rsidR="009B4704" w:rsidRPr="00FD7BFB">
        <w:rPr>
          <w:rFonts w:ascii="Times New Roman" w:hAnsi="Times New Roman" w:cs="Times New Roman"/>
        </w:rPr>
        <w:t xml:space="preserve"> Figure 3.1</w:t>
      </w:r>
      <w:r w:rsidR="0008351D" w:rsidRPr="00FD7BFB">
        <w:rPr>
          <w:rFonts w:ascii="Times New Roman" w:hAnsi="Times New Roman" w:cs="Times New Roman"/>
        </w:rPr>
        <w:t>.</w:t>
      </w:r>
    </w:p>
    <w:p w14:paraId="410ACE8D" w14:textId="77777777" w:rsidR="00F22C0A" w:rsidRPr="00FD7BFB" w:rsidRDefault="00F22C0A" w:rsidP="00F22C0A">
      <w:pPr>
        <w:autoSpaceDE w:val="0"/>
        <w:autoSpaceDN w:val="0"/>
        <w:adjustRightInd w:val="0"/>
        <w:spacing w:line="480" w:lineRule="auto"/>
        <w:ind w:firstLine="720"/>
        <w:rPr>
          <w:rFonts w:ascii="Times New Roman" w:hAnsi="Times New Roman" w:cs="Times New Roman"/>
        </w:rPr>
      </w:pPr>
    </w:p>
    <w:p w14:paraId="40C7D2A3" w14:textId="77777777" w:rsidR="00F22C0A" w:rsidRPr="00FD7BFB" w:rsidRDefault="00F22C0A" w:rsidP="00F22C0A">
      <w:pPr>
        <w:autoSpaceDE w:val="0"/>
        <w:autoSpaceDN w:val="0"/>
        <w:adjustRightInd w:val="0"/>
        <w:spacing w:line="480" w:lineRule="auto"/>
        <w:ind w:firstLine="720"/>
        <w:rPr>
          <w:rFonts w:ascii="Times New Roman" w:hAnsi="Times New Roman" w:cs="Times New Roman"/>
        </w:rPr>
      </w:pPr>
    </w:p>
    <w:p w14:paraId="12030CE6" w14:textId="77777777" w:rsidR="00F22C0A" w:rsidRPr="00FD7BFB" w:rsidRDefault="00F22C0A" w:rsidP="00F22C0A">
      <w:pPr>
        <w:autoSpaceDE w:val="0"/>
        <w:autoSpaceDN w:val="0"/>
        <w:adjustRightInd w:val="0"/>
        <w:spacing w:line="480" w:lineRule="auto"/>
        <w:ind w:firstLine="720"/>
        <w:rPr>
          <w:rFonts w:ascii="Times New Roman" w:hAnsi="Times New Roman" w:cs="Times New Roman"/>
        </w:rPr>
      </w:pPr>
    </w:p>
    <w:p w14:paraId="539F51E8" w14:textId="77777777" w:rsidR="00F22C0A" w:rsidRPr="00FD7BFB" w:rsidRDefault="00F22C0A" w:rsidP="00F22C0A">
      <w:pPr>
        <w:autoSpaceDE w:val="0"/>
        <w:autoSpaceDN w:val="0"/>
        <w:adjustRightInd w:val="0"/>
        <w:spacing w:line="480" w:lineRule="auto"/>
        <w:ind w:firstLine="720"/>
        <w:rPr>
          <w:rFonts w:ascii="Times New Roman" w:hAnsi="Times New Roman" w:cs="Times New Roman"/>
        </w:rPr>
      </w:pPr>
    </w:p>
    <w:p w14:paraId="42427B1B" w14:textId="77777777" w:rsidR="00F22C0A" w:rsidRPr="00FD7BFB" w:rsidRDefault="00F22C0A" w:rsidP="00F22C0A">
      <w:pPr>
        <w:autoSpaceDE w:val="0"/>
        <w:autoSpaceDN w:val="0"/>
        <w:adjustRightInd w:val="0"/>
        <w:spacing w:line="480" w:lineRule="auto"/>
        <w:ind w:firstLine="720"/>
        <w:rPr>
          <w:rFonts w:ascii="Times New Roman" w:hAnsi="Times New Roman" w:cs="Times New Roman"/>
        </w:rPr>
      </w:pPr>
    </w:p>
    <w:p w14:paraId="53EC2318" w14:textId="77777777" w:rsidR="00F22C0A" w:rsidRPr="00FD7BFB" w:rsidRDefault="00F22C0A" w:rsidP="00F22C0A">
      <w:pPr>
        <w:autoSpaceDE w:val="0"/>
        <w:autoSpaceDN w:val="0"/>
        <w:adjustRightInd w:val="0"/>
        <w:spacing w:line="480" w:lineRule="auto"/>
        <w:ind w:firstLine="720"/>
        <w:rPr>
          <w:rFonts w:ascii="Times New Roman" w:hAnsi="Times New Roman" w:cs="Times New Roman"/>
        </w:rPr>
      </w:pPr>
    </w:p>
    <w:p w14:paraId="3A069072" w14:textId="77777777" w:rsidR="00F22C0A" w:rsidRPr="00FD7BFB" w:rsidRDefault="00F22C0A" w:rsidP="00F22C0A">
      <w:pPr>
        <w:autoSpaceDE w:val="0"/>
        <w:autoSpaceDN w:val="0"/>
        <w:adjustRightInd w:val="0"/>
        <w:spacing w:line="480" w:lineRule="auto"/>
        <w:ind w:firstLine="720"/>
        <w:rPr>
          <w:rFonts w:ascii="Times New Roman" w:hAnsi="Times New Roman" w:cs="Times New Roman"/>
        </w:rPr>
      </w:pPr>
    </w:p>
    <w:p w14:paraId="3F3AA306" w14:textId="77777777" w:rsidR="00F22C0A" w:rsidRPr="00FD7BFB" w:rsidRDefault="00F22C0A" w:rsidP="00F22C0A">
      <w:pPr>
        <w:autoSpaceDE w:val="0"/>
        <w:autoSpaceDN w:val="0"/>
        <w:adjustRightInd w:val="0"/>
        <w:spacing w:line="480" w:lineRule="auto"/>
        <w:ind w:firstLine="720"/>
        <w:rPr>
          <w:rFonts w:ascii="Times New Roman" w:hAnsi="Times New Roman" w:cs="Times New Roman"/>
        </w:rPr>
      </w:pPr>
    </w:p>
    <w:p w14:paraId="07B937CD" w14:textId="77777777" w:rsidR="00F22C0A" w:rsidRPr="00FD7BFB" w:rsidRDefault="00F22C0A" w:rsidP="00F22C0A">
      <w:pPr>
        <w:autoSpaceDE w:val="0"/>
        <w:autoSpaceDN w:val="0"/>
        <w:adjustRightInd w:val="0"/>
        <w:spacing w:line="480" w:lineRule="auto"/>
        <w:ind w:firstLine="720"/>
        <w:rPr>
          <w:rFonts w:ascii="Times New Roman" w:hAnsi="Times New Roman" w:cs="Times New Roman"/>
        </w:rPr>
      </w:pPr>
    </w:p>
    <w:p w14:paraId="38215643" w14:textId="51B5A9D5" w:rsidR="001D46F6" w:rsidRDefault="003B633C" w:rsidP="007E79ED">
      <w:pPr>
        <w:keepNext/>
        <w:keepLines/>
        <w:autoSpaceDE w:val="0"/>
        <w:autoSpaceDN w:val="0"/>
        <w:adjustRightInd w:val="0"/>
        <w:ind w:firstLine="720"/>
        <w:rPr>
          <w:rFonts w:ascii="Times New Roman" w:hAnsi="Times New Roman" w:cs="Times New Roman"/>
        </w:rPr>
      </w:pPr>
      <w:r>
        <w:rPr>
          <w:rFonts w:ascii="Times New Roman" w:hAnsi="Times New Roman" w:cs="Times New Roman"/>
          <w:b/>
          <w:bCs/>
        </w:rPr>
        <w:lastRenderedPageBreak/>
        <w:t>Figure</w:t>
      </w:r>
      <w:r w:rsidR="001D46F6" w:rsidRPr="00FD7BFB">
        <w:rPr>
          <w:rFonts w:ascii="Times New Roman" w:hAnsi="Times New Roman" w:cs="Times New Roman"/>
          <w:b/>
          <w:bCs/>
        </w:rPr>
        <w:t xml:space="preserve"> 3.1 </w:t>
      </w:r>
      <w:r w:rsidR="006259AB" w:rsidRPr="007E79ED">
        <w:rPr>
          <w:rFonts w:ascii="Times New Roman" w:hAnsi="Times New Roman" w:cs="Times New Roman"/>
          <w:b/>
          <w:bCs/>
          <w:i/>
          <w:iCs/>
        </w:rPr>
        <w:t xml:space="preserve">Concerto Gaucho </w:t>
      </w:r>
      <w:r w:rsidR="001D46F6" w:rsidRPr="007E79ED">
        <w:rPr>
          <w:rFonts w:ascii="Times New Roman" w:hAnsi="Times New Roman" w:cs="Times New Roman"/>
          <w:b/>
          <w:bCs/>
        </w:rPr>
        <w:t>Consortium Members</w:t>
      </w:r>
      <w:r w:rsidR="004E22F9">
        <w:rPr>
          <w:rFonts w:ascii="Times New Roman" w:hAnsi="Times New Roman" w:cs="Times New Roman"/>
        </w:rPr>
        <w:t xml:space="preserve"> </w:t>
      </w:r>
      <w:r w:rsidR="009B38EF" w:rsidRPr="00FD7BFB">
        <w:rPr>
          <w:rStyle w:val="FootnoteReference"/>
          <w:rFonts w:ascii="Times New Roman" w:hAnsi="Times New Roman" w:cs="Times New Roman"/>
        </w:rPr>
        <w:footnoteReference w:id="76"/>
      </w:r>
    </w:p>
    <w:p w14:paraId="070B6D68" w14:textId="77777777" w:rsidR="007E79ED" w:rsidRPr="007E79ED" w:rsidRDefault="007E79ED" w:rsidP="007E79ED">
      <w:pPr>
        <w:keepNext/>
        <w:keepLines/>
        <w:autoSpaceDE w:val="0"/>
        <w:autoSpaceDN w:val="0"/>
        <w:adjustRightInd w:val="0"/>
        <w:ind w:firstLine="720"/>
        <w:rPr>
          <w:rFonts w:ascii="Times New Roman" w:hAnsi="Times New Roman" w:cs="Times New Roman"/>
          <w:b/>
          <w:bCs/>
        </w:rPr>
      </w:pPr>
    </w:p>
    <w:p w14:paraId="39B19603" w14:textId="6D41131F" w:rsidR="001D46F6" w:rsidRPr="00FD7BFB" w:rsidRDefault="0008351D" w:rsidP="001D46F6">
      <w:pPr>
        <w:ind w:left="720"/>
        <w:rPr>
          <w:rFonts w:ascii="Times New Roman" w:hAnsi="Times New Roman" w:cs="Times New Roman"/>
        </w:rPr>
      </w:pPr>
      <w:r w:rsidRPr="00FD7BFB">
        <w:rPr>
          <w:rFonts w:ascii="Times New Roman" w:hAnsi="Times New Roman" w:cs="Times New Roman"/>
          <w:noProof/>
        </w:rPr>
        <w:drawing>
          <wp:inline distT="0" distB="0" distL="0" distR="0" wp14:anchorId="74876EF0" wp14:editId="7DE5B657">
            <wp:extent cx="4980373" cy="4703685"/>
            <wp:effectExtent l="0" t="0" r="0" b="0"/>
            <wp:docPr id="706873140" name="Picture 8" descr="A list of college gradu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73140" name="Picture 8" descr="A list of college graduates&#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09564" cy="4731254"/>
                    </a:xfrm>
                    <a:prstGeom prst="rect">
                      <a:avLst/>
                    </a:prstGeom>
                  </pic:spPr>
                </pic:pic>
              </a:graphicData>
            </a:graphic>
          </wp:inline>
        </w:drawing>
      </w:r>
    </w:p>
    <w:p w14:paraId="376CAF41" w14:textId="77777777" w:rsidR="0008351D" w:rsidRPr="00FD7BFB" w:rsidRDefault="0008351D" w:rsidP="001D46F6">
      <w:pPr>
        <w:ind w:left="720"/>
        <w:rPr>
          <w:rFonts w:ascii="Times New Roman" w:hAnsi="Times New Roman" w:cs="Times New Roman"/>
        </w:rPr>
      </w:pPr>
    </w:p>
    <w:p w14:paraId="1C573BB1" w14:textId="1F8F4A86" w:rsidR="006259AB" w:rsidRPr="00FD7BFB" w:rsidRDefault="00B955D1" w:rsidP="006259AB">
      <w:pPr>
        <w:spacing w:line="480" w:lineRule="auto"/>
        <w:ind w:firstLine="720"/>
        <w:rPr>
          <w:rFonts w:ascii="Times New Roman" w:hAnsi="Times New Roman" w:cs="Times New Roman"/>
        </w:rPr>
      </w:pPr>
      <w:r w:rsidRPr="00FD7BFB">
        <w:rPr>
          <w:rFonts w:ascii="Times New Roman" w:hAnsi="Times New Roman" w:cs="Times New Roman"/>
        </w:rPr>
        <w:t xml:space="preserve">To increase </w:t>
      </w:r>
      <w:r w:rsidR="006407B6" w:rsidRPr="00FD7BFB">
        <w:rPr>
          <w:rFonts w:ascii="Times New Roman" w:hAnsi="Times New Roman" w:cs="Times New Roman"/>
        </w:rPr>
        <w:t xml:space="preserve">its reach and </w:t>
      </w:r>
      <w:r w:rsidRPr="00FD7BFB">
        <w:rPr>
          <w:rFonts w:ascii="Times New Roman" w:hAnsi="Times New Roman" w:cs="Times New Roman"/>
        </w:rPr>
        <w:t xml:space="preserve">accessibility </w:t>
      </w:r>
      <w:r w:rsidR="006407B6" w:rsidRPr="00FD7BFB">
        <w:rPr>
          <w:rFonts w:ascii="Times New Roman" w:hAnsi="Times New Roman" w:cs="Times New Roman"/>
        </w:rPr>
        <w:t xml:space="preserve">across multiple genres, </w:t>
      </w:r>
      <w:r w:rsidR="006259AB" w:rsidRPr="00FD7BFB">
        <w:rPr>
          <w:rFonts w:ascii="Times New Roman" w:hAnsi="Times New Roman" w:cs="Times New Roman"/>
          <w:i/>
          <w:iCs/>
        </w:rPr>
        <w:t>Concerto Gauch</w:t>
      </w:r>
      <w:r w:rsidRPr="00FD7BFB">
        <w:rPr>
          <w:rFonts w:ascii="Times New Roman" w:hAnsi="Times New Roman" w:cs="Times New Roman"/>
          <w:i/>
          <w:iCs/>
        </w:rPr>
        <w:t>o</w:t>
      </w:r>
      <w:r w:rsidR="006407B6" w:rsidRPr="00FD7BFB">
        <w:rPr>
          <w:rFonts w:ascii="Times New Roman" w:hAnsi="Times New Roman" w:cs="Times New Roman"/>
          <w:i/>
          <w:iCs/>
        </w:rPr>
        <w:t xml:space="preserve">’s </w:t>
      </w:r>
      <w:r w:rsidR="006407B6" w:rsidRPr="00FD7BFB">
        <w:rPr>
          <w:rFonts w:ascii="Times New Roman" w:hAnsi="Times New Roman" w:cs="Times New Roman"/>
        </w:rPr>
        <w:t>accompaniment exists in</w:t>
      </w:r>
      <w:r w:rsidR="006259AB" w:rsidRPr="00FD7BFB">
        <w:rPr>
          <w:rFonts w:ascii="Times New Roman" w:hAnsi="Times New Roman" w:cs="Times New Roman"/>
          <w:i/>
          <w:iCs/>
        </w:rPr>
        <w:t xml:space="preserve"> </w:t>
      </w:r>
      <w:r w:rsidR="006259AB" w:rsidRPr="00FD7BFB">
        <w:rPr>
          <w:rFonts w:ascii="Times New Roman" w:hAnsi="Times New Roman" w:cs="Times New Roman"/>
        </w:rPr>
        <w:t>four versions</w:t>
      </w:r>
      <w:r w:rsidRPr="00FD7BFB">
        <w:rPr>
          <w:rFonts w:ascii="Times New Roman" w:hAnsi="Times New Roman" w:cs="Times New Roman"/>
        </w:rPr>
        <w:t xml:space="preserve">: </w:t>
      </w:r>
      <w:r w:rsidR="006259AB" w:rsidRPr="00FD7BFB">
        <w:rPr>
          <w:rFonts w:ascii="Times New Roman" w:hAnsi="Times New Roman" w:cs="Times New Roman"/>
        </w:rPr>
        <w:t xml:space="preserve">wind ensemble, orchestra, chamber septet (piano, percussion, and </w:t>
      </w:r>
      <w:r w:rsidR="00414AF8">
        <w:rPr>
          <w:rFonts w:ascii="Times New Roman" w:hAnsi="Times New Roman" w:cs="Times New Roman"/>
        </w:rPr>
        <w:t>contra</w:t>
      </w:r>
      <w:r w:rsidR="006259AB" w:rsidRPr="00FD7BFB">
        <w:rPr>
          <w:rFonts w:ascii="Times New Roman" w:hAnsi="Times New Roman" w:cs="Times New Roman"/>
        </w:rPr>
        <w:t xml:space="preserve">bass), and solo piano. </w:t>
      </w:r>
      <w:r w:rsidR="006407B6" w:rsidRPr="00FD7BFB">
        <w:rPr>
          <w:rFonts w:ascii="Times New Roman" w:hAnsi="Times New Roman" w:cs="Times New Roman"/>
        </w:rPr>
        <w:t>While</w:t>
      </w:r>
      <w:r w:rsidR="006259AB" w:rsidRPr="00FD7BFB">
        <w:rPr>
          <w:rFonts w:ascii="Times New Roman" w:hAnsi="Times New Roman" w:cs="Times New Roman"/>
        </w:rPr>
        <w:t xml:space="preserve"> the orchestration of each version varie</w:t>
      </w:r>
      <w:r w:rsidR="003060D8" w:rsidRPr="00FD7BFB">
        <w:rPr>
          <w:rFonts w:ascii="Times New Roman" w:hAnsi="Times New Roman" w:cs="Times New Roman"/>
        </w:rPr>
        <w:t xml:space="preserve">s </w:t>
      </w:r>
      <w:r w:rsidRPr="00FD7BFB">
        <w:rPr>
          <w:rFonts w:ascii="Times New Roman" w:hAnsi="Times New Roman" w:cs="Times New Roman"/>
        </w:rPr>
        <w:t>due to</w:t>
      </w:r>
      <w:r w:rsidR="003060D8" w:rsidRPr="00FD7BFB">
        <w:rPr>
          <w:rFonts w:ascii="Times New Roman" w:hAnsi="Times New Roman" w:cs="Times New Roman"/>
        </w:rPr>
        <w:t xml:space="preserve"> the instrumentation</w:t>
      </w:r>
      <w:r w:rsidR="00857D58" w:rsidRPr="00FD7BFB">
        <w:rPr>
          <w:rFonts w:ascii="Times New Roman" w:hAnsi="Times New Roman" w:cs="Times New Roman"/>
        </w:rPr>
        <w:t xml:space="preserve"> of the medium</w:t>
      </w:r>
      <w:r w:rsidR="006259AB" w:rsidRPr="00FD7BFB">
        <w:rPr>
          <w:rFonts w:ascii="Times New Roman" w:hAnsi="Times New Roman" w:cs="Times New Roman"/>
        </w:rPr>
        <w:t xml:space="preserve">, the program note from the printed score states “. . . </w:t>
      </w:r>
      <w:r w:rsidR="006259AB" w:rsidRPr="00FD7BFB">
        <w:rPr>
          <w:rFonts w:ascii="Times New Roman" w:hAnsi="Times New Roman" w:cs="Times New Roman"/>
          <w:i/>
          <w:iCs/>
        </w:rPr>
        <w:t>Concerto Gaucho</w:t>
      </w:r>
      <w:r w:rsidR="006259AB" w:rsidRPr="00FD7BFB">
        <w:rPr>
          <w:rFonts w:ascii="Times New Roman" w:hAnsi="Times New Roman" w:cs="Times New Roman"/>
        </w:rPr>
        <w:t xml:space="preserve"> was conceived with the wind ensemble version in mind from the beginning of the compositional process.”</w:t>
      </w:r>
      <w:r w:rsidR="006259AB" w:rsidRPr="00FD7BFB">
        <w:rPr>
          <w:rStyle w:val="FootnoteReference"/>
          <w:rFonts w:ascii="Times New Roman" w:hAnsi="Times New Roman" w:cs="Times New Roman"/>
        </w:rPr>
        <w:footnoteReference w:id="77"/>
      </w:r>
      <w:r w:rsidR="006259AB" w:rsidRPr="00FD7BFB">
        <w:rPr>
          <w:rFonts w:ascii="Times New Roman" w:hAnsi="Times New Roman" w:cs="Times New Roman"/>
        </w:rPr>
        <w:t xml:space="preserve"> </w:t>
      </w:r>
      <w:r w:rsidR="006407B6" w:rsidRPr="00FD7BFB">
        <w:rPr>
          <w:rFonts w:ascii="Times New Roman" w:hAnsi="Times New Roman" w:cs="Times New Roman"/>
        </w:rPr>
        <w:t>Although</w:t>
      </w:r>
      <w:r w:rsidR="004C6B14" w:rsidRPr="00FD7BFB">
        <w:rPr>
          <w:rFonts w:ascii="Times New Roman" w:hAnsi="Times New Roman" w:cs="Times New Roman"/>
        </w:rPr>
        <w:t xml:space="preserve"> </w:t>
      </w:r>
      <w:r w:rsidRPr="00FD7BFB">
        <w:rPr>
          <w:rFonts w:ascii="Times New Roman" w:hAnsi="Times New Roman" w:cs="Times New Roman"/>
        </w:rPr>
        <w:t xml:space="preserve">it is common practice to </w:t>
      </w:r>
      <w:r w:rsidRPr="00FD7BFB">
        <w:rPr>
          <w:rFonts w:ascii="Times New Roman" w:hAnsi="Times New Roman" w:cs="Times New Roman"/>
        </w:rPr>
        <w:lastRenderedPageBreak/>
        <w:t xml:space="preserve">reduce the number of musicians performing the accompaniment </w:t>
      </w:r>
      <w:r w:rsidR="00175447" w:rsidRPr="00FD7BFB">
        <w:rPr>
          <w:rFonts w:ascii="Times New Roman" w:hAnsi="Times New Roman" w:cs="Times New Roman"/>
        </w:rPr>
        <w:t>for balance purposes</w:t>
      </w:r>
      <w:r w:rsidR="004C6B14" w:rsidRPr="00FD7BFB">
        <w:rPr>
          <w:rFonts w:ascii="Times New Roman" w:hAnsi="Times New Roman" w:cs="Times New Roman"/>
        </w:rPr>
        <w:t xml:space="preserve">, </w:t>
      </w:r>
      <w:r w:rsidR="006259AB" w:rsidRPr="00FD7BFB">
        <w:rPr>
          <w:rFonts w:ascii="Times New Roman" w:hAnsi="Times New Roman" w:cs="Times New Roman"/>
          <w:i/>
          <w:iCs/>
        </w:rPr>
        <w:t>Concerto Gaucho for Trumpet and Wind Ensemble</w:t>
      </w:r>
      <w:r w:rsidR="003E51DF" w:rsidRPr="00FD7BFB">
        <w:rPr>
          <w:rFonts w:ascii="Times New Roman" w:hAnsi="Times New Roman" w:cs="Times New Roman"/>
          <w:i/>
          <w:iCs/>
        </w:rPr>
        <w:t xml:space="preserve"> </w:t>
      </w:r>
      <w:r w:rsidRPr="00FD7BFB">
        <w:rPr>
          <w:rFonts w:ascii="Times New Roman" w:hAnsi="Times New Roman" w:cs="Times New Roman"/>
        </w:rPr>
        <w:t xml:space="preserve">utilizes a full orchestration </w:t>
      </w:r>
      <w:r w:rsidR="006407B6" w:rsidRPr="00FD7BFB">
        <w:rPr>
          <w:rFonts w:ascii="Times New Roman" w:hAnsi="Times New Roman" w:cs="Times New Roman"/>
        </w:rPr>
        <w:t>comprised of complete</w:t>
      </w:r>
      <w:r w:rsidR="00175447" w:rsidRPr="00FD7BFB">
        <w:rPr>
          <w:rFonts w:ascii="Times New Roman" w:hAnsi="Times New Roman" w:cs="Times New Roman"/>
        </w:rPr>
        <w:t xml:space="preserve"> sections of </w:t>
      </w:r>
      <w:r w:rsidR="004C6B14" w:rsidRPr="00FD7BFB">
        <w:rPr>
          <w:rFonts w:ascii="Times New Roman" w:hAnsi="Times New Roman" w:cs="Times New Roman"/>
        </w:rPr>
        <w:t>woodwind</w:t>
      </w:r>
      <w:r w:rsidR="006407B6" w:rsidRPr="00FD7BFB">
        <w:rPr>
          <w:rFonts w:ascii="Times New Roman" w:hAnsi="Times New Roman" w:cs="Times New Roman"/>
        </w:rPr>
        <w:t>s</w:t>
      </w:r>
      <w:r w:rsidR="004C6B14" w:rsidRPr="00FD7BFB">
        <w:rPr>
          <w:rFonts w:ascii="Times New Roman" w:hAnsi="Times New Roman" w:cs="Times New Roman"/>
        </w:rPr>
        <w:t xml:space="preserve">, brass, and percussion, </w:t>
      </w:r>
      <w:r w:rsidR="006259AB" w:rsidRPr="00FD7BFB">
        <w:rPr>
          <w:rFonts w:ascii="Times New Roman" w:hAnsi="Times New Roman" w:cs="Times New Roman"/>
        </w:rPr>
        <w:t xml:space="preserve">plus harp and bass. </w:t>
      </w:r>
      <w:r w:rsidR="004C6B14" w:rsidRPr="00FD7BFB">
        <w:rPr>
          <w:rFonts w:ascii="Times New Roman" w:hAnsi="Times New Roman" w:cs="Times New Roman"/>
        </w:rPr>
        <w:t xml:space="preserve">Within the percussion section, </w:t>
      </w:r>
      <w:r w:rsidR="007921BF" w:rsidRPr="00FD7BFB">
        <w:rPr>
          <w:rFonts w:ascii="Times New Roman" w:hAnsi="Times New Roman" w:cs="Times New Roman"/>
        </w:rPr>
        <w:t xml:space="preserve">Walczyk utilizes </w:t>
      </w:r>
      <w:r w:rsidR="006259AB" w:rsidRPr="00FD7BFB">
        <w:rPr>
          <w:rFonts w:ascii="Times New Roman" w:hAnsi="Times New Roman" w:cs="Times New Roman"/>
        </w:rPr>
        <w:t xml:space="preserve">a wide array of colors </w:t>
      </w:r>
      <w:r w:rsidR="007921BF" w:rsidRPr="00FD7BFB">
        <w:rPr>
          <w:rFonts w:ascii="Times New Roman" w:hAnsi="Times New Roman" w:cs="Times New Roman"/>
        </w:rPr>
        <w:t xml:space="preserve">from </w:t>
      </w:r>
      <w:r w:rsidR="006259AB" w:rsidRPr="00FD7BFB">
        <w:rPr>
          <w:rFonts w:ascii="Times New Roman" w:hAnsi="Times New Roman" w:cs="Times New Roman"/>
        </w:rPr>
        <w:t xml:space="preserve">17 different instruments. </w:t>
      </w:r>
      <w:r w:rsidR="0008351D" w:rsidRPr="00FD7BFB">
        <w:rPr>
          <w:rFonts w:ascii="Times New Roman" w:hAnsi="Times New Roman" w:cs="Times New Roman"/>
        </w:rPr>
        <w:t xml:space="preserve">The complete instrumentation of </w:t>
      </w:r>
      <w:r w:rsidR="006407B6" w:rsidRPr="00FD7BFB">
        <w:rPr>
          <w:rFonts w:ascii="Times New Roman" w:hAnsi="Times New Roman" w:cs="Times New Roman"/>
          <w:i/>
          <w:iCs/>
        </w:rPr>
        <w:t>Concerto Gaucho for Trumpet and Wind Ensemble</w:t>
      </w:r>
      <w:r w:rsidR="0008351D" w:rsidRPr="00FD7BFB">
        <w:rPr>
          <w:rFonts w:ascii="Times New Roman" w:hAnsi="Times New Roman" w:cs="Times New Roman"/>
          <w:i/>
          <w:iCs/>
        </w:rPr>
        <w:t xml:space="preserve"> </w:t>
      </w:r>
      <w:r w:rsidR="006259AB" w:rsidRPr="00FD7BFB">
        <w:rPr>
          <w:rFonts w:ascii="Times New Roman" w:hAnsi="Times New Roman" w:cs="Times New Roman"/>
        </w:rPr>
        <w:t>is printed below</w:t>
      </w:r>
      <w:r w:rsidR="00D20E7F">
        <w:rPr>
          <w:rFonts w:ascii="Times New Roman" w:hAnsi="Times New Roman" w:cs="Times New Roman"/>
        </w:rPr>
        <w:t>.</w:t>
      </w:r>
    </w:p>
    <w:p w14:paraId="5999AA93" w14:textId="51EF769A" w:rsidR="006259AB" w:rsidRPr="007E79ED" w:rsidRDefault="003B633C" w:rsidP="00BE2D16">
      <w:pPr>
        <w:ind w:firstLine="720"/>
        <w:rPr>
          <w:rFonts w:ascii="Times New Roman" w:hAnsi="Times New Roman" w:cs="Times New Roman"/>
          <w:b/>
          <w:bCs/>
        </w:rPr>
      </w:pPr>
      <w:r>
        <w:rPr>
          <w:rFonts w:ascii="Times New Roman" w:hAnsi="Times New Roman" w:cs="Times New Roman"/>
          <w:b/>
          <w:bCs/>
        </w:rPr>
        <w:t>Figure</w:t>
      </w:r>
      <w:r w:rsidR="006259AB" w:rsidRPr="00FD7BFB">
        <w:rPr>
          <w:rFonts w:ascii="Times New Roman" w:hAnsi="Times New Roman" w:cs="Times New Roman"/>
          <w:b/>
          <w:bCs/>
        </w:rPr>
        <w:t xml:space="preserve"> 3.2 </w:t>
      </w:r>
      <w:r w:rsidR="006259AB" w:rsidRPr="007E79ED">
        <w:rPr>
          <w:rFonts w:ascii="Times New Roman" w:hAnsi="Times New Roman" w:cs="Times New Roman"/>
          <w:b/>
          <w:bCs/>
          <w:i/>
          <w:iCs/>
        </w:rPr>
        <w:t>Concerto Gaucho for Trumpet and Wind Ensemble</w:t>
      </w:r>
      <w:r w:rsidR="007E79ED">
        <w:rPr>
          <w:rFonts w:ascii="Times New Roman" w:hAnsi="Times New Roman" w:cs="Times New Roman"/>
          <w:b/>
          <w:bCs/>
          <w:i/>
          <w:iCs/>
        </w:rPr>
        <w:t xml:space="preserve"> </w:t>
      </w:r>
      <w:r w:rsidR="007E79ED">
        <w:rPr>
          <w:rFonts w:ascii="Times New Roman" w:hAnsi="Times New Roman" w:cs="Times New Roman"/>
          <w:b/>
          <w:bCs/>
          <w:i/>
          <w:iCs/>
        </w:rPr>
        <w:tab/>
      </w:r>
      <w:r w:rsidR="007E79ED" w:rsidRPr="007E79ED">
        <w:rPr>
          <w:rFonts w:ascii="Times New Roman" w:hAnsi="Times New Roman" w:cs="Times New Roman"/>
          <w:b/>
          <w:bCs/>
        </w:rPr>
        <w:t>Instrumentation</w:t>
      </w:r>
      <w:r w:rsidR="007E79ED" w:rsidRPr="007E79ED">
        <w:rPr>
          <w:rFonts w:ascii="Times New Roman" w:hAnsi="Times New Roman" w:cs="Times New Roman"/>
          <w:b/>
          <w:bCs/>
          <w:i/>
          <w:iCs/>
        </w:rPr>
        <w:t xml:space="preserve"> </w:t>
      </w:r>
      <w:r w:rsidR="009B38EF" w:rsidRPr="00FD7BFB">
        <w:rPr>
          <w:rStyle w:val="FootnoteReference"/>
          <w:rFonts w:ascii="Times New Roman" w:hAnsi="Times New Roman" w:cs="Times New Roman"/>
        </w:rPr>
        <w:footnoteReference w:id="78"/>
      </w:r>
      <w:r w:rsidR="009014EF" w:rsidRPr="00FD7BFB">
        <w:rPr>
          <w:rFonts w:ascii="Times New Roman" w:hAnsi="Times New Roman" w:cs="Times New Roman"/>
        </w:rPr>
        <w:t xml:space="preserve"> </w:t>
      </w:r>
    </w:p>
    <w:p w14:paraId="6C25148D" w14:textId="77777777" w:rsidR="00780249" w:rsidRPr="00FD7BFB" w:rsidRDefault="00780249" w:rsidP="00762CD4">
      <w:pPr>
        <w:rPr>
          <w:rFonts w:ascii="Times New Roman" w:hAnsi="Times New Roman" w:cs="Times New Roman"/>
        </w:rPr>
      </w:pPr>
    </w:p>
    <w:p w14:paraId="4D34E822" w14:textId="1F4B3B9F" w:rsidR="006259AB" w:rsidRPr="00FD7BFB" w:rsidRDefault="00D82D0A" w:rsidP="00BE2D16">
      <w:pPr>
        <w:ind w:firstLine="720"/>
        <w:rPr>
          <w:rFonts w:ascii="Times New Roman" w:hAnsi="Times New Roman" w:cs="Times New Roman"/>
        </w:rPr>
      </w:pPr>
      <w:r w:rsidRPr="00FD7BFB">
        <w:rPr>
          <w:rFonts w:ascii="Times New Roman" w:hAnsi="Times New Roman" w:cs="Times New Roman"/>
          <w:noProof/>
        </w:rPr>
        <w:drawing>
          <wp:inline distT="0" distB="0" distL="0" distR="0" wp14:anchorId="243B00BB" wp14:editId="0907DA75">
            <wp:extent cx="5004486" cy="4470947"/>
            <wp:effectExtent l="0" t="0" r="0" b="0"/>
            <wp:docPr id="307058217" name="Picture 4" descr="A list of music instru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58217" name="Picture 4" descr="A list of music instruments&#10;&#10;Description automatically generated"/>
                    <pic:cNvPicPr/>
                  </pic:nvPicPr>
                  <pic:blipFill rotWithShape="1">
                    <a:blip r:embed="rId19">
                      <a:extLst>
                        <a:ext uri="{28A0092B-C50C-407E-A947-70E740481C1C}">
                          <a14:useLocalDpi xmlns:a14="http://schemas.microsoft.com/office/drawing/2010/main" val="0"/>
                        </a:ext>
                      </a:extLst>
                    </a:blip>
                    <a:srcRect l="2823"/>
                    <a:stretch/>
                  </pic:blipFill>
                  <pic:spPr bwMode="auto">
                    <a:xfrm>
                      <a:off x="0" y="0"/>
                      <a:ext cx="5025097" cy="4489360"/>
                    </a:xfrm>
                    <a:prstGeom prst="rect">
                      <a:avLst/>
                    </a:prstGeom>
                    <a:ln>
                      <a:noFill/>
                    </a:ln>
                    <a:extLst>
                      <a:ext uri="{53640926-AAD7-44D8-BBD7-CCE9431645EC}">
                        <a14:shadowObscured xmlns:a14="http://schemas.microsoft.com/office/drawing/2010/main"/>
                      </a:ext>
                    </a:extLst>
                  </pic:spPr>
                </pic:pic>
              </a:graphicData>
            </a:graphic>
          </wp:inline>
        </w:drawing>
      </w:r>
    </w:p>
    <w:p w14:paraId="3327B595" w14:textId="77777777" w:rsidR="006259AB" w:rsidRPr="00FD7BFB" w:rsidRDefault="006259AB" w:rsidP="006259AB">
      <w:pPr>
        <w:rPr>
          <w:rFonts w:ascii="Times New Roman" w:hAnsi="Times New Roman" w:cs="Times New Roman"/>
        </w:rPr>
      </w:pPr>
    </w:p>
    <w:p w14:paraId="073B03A2" w14:textId="3885DEF4" w:rsidR="007921BF" w:rsidRPr="00FD7BFB" w:rsidRDefault="00762CD4" w:rsidP="00BE2D16">
      <w:pPr>
        <w:spacing w:line="480" w:lineRule="auto"/>
        <w:ind w:firstLine="720"/>
        <w:rPr>
          <w:rFonts w:ascii="Times New Roman" w:hAnsi="Times New Roman" w:cs="Times New Roman"/>
        </w:rPr>
      </w:pPr>
      <w:r w:rsidRPr="00FD7BFB">
        <w:rPr>
          <w:rFonts w:ascii="Times New Roman" w:hAnsi="Times New Roman" w:cs="Times New Roman"/>
          <w:i/>
          <w:iCs/>
        </w:rPr>
        <w:lastRenderedPageBreak/>
        <w:t>C</w:t>
      </w:r>
      <w:r w:rsidR="00424E93" w:rsidRPr="00FD7BFB">
        <w:rPr>
          <w:rFonts w:ascii="Times New Roman" w:hAnsi="Times New Roman" w:cs="Times New Roman"/>
          <w:i/>
          <w:iCs/>
        </w:rPr>
        <w:t>oncerto Gaucho</w:t>
      </w:r>
      <w:r w:rsidR="00424E93" w:rsidRPr="00FD7BFB">
        <w:rPr>
          <w:rFonts w:ascii="Times New Roman" w:hAnsi="Times New Roman" w:cs="Times New Roman"/>
        </w:rPr>
        <w:t xml:space="preserve"> </w:t>
      </w:r>
      <w:r w:rsidR="00BE2D16" w:rsidRPr="00FD7BFB">
        <w:rPr>
          <w:rFonts w:ascii="Times New Roman" w:hAnsi="Times New Roman" w:cs="Times New Roman"/>
        </w:rPr>
        <w:t>explores the</w:t>
      </w:r>
      <w:r w:rsidR="003060D8" w:rsidRPr="00FD7BFB">
        <w:rPr>
          <w:rFonts w:ascii="Times New Roman" w:hAnsi="Times New Roman" w:cs="Times New Roman"/>
        </w:rPr>
        <w:t xml:space="preserve"> South American </w:t>
      </w:r>
      <w:r w:rsidR="00BE2D16" w:rsidRPr="00FD7BFB">
        <w:rPr>
          <w:rFonts w:ascii="Times New Roman" w:hAnsi="Times New Roman" w:cs="Times New Roman"/>
        </w:rPr>
        <w:t xml:space="preserve">musical </w:t>
      </w:r>
      <w:r w:rsidR="003060D8" w:rsidRPr="00FD7BFB">
        <w:rPr>
          <w:rFonts w:ascii="Times New Roman" w:hAnsi="Times New Roman" w:cs="Times New Roman"/>
        </w:rPr>
        <w:t xml:space="preserve">culture and </w:t>
      </w:r>
      <w:r w:rsidR="00424E93" w:rsidRPr="00FD7BFB">
        <w:rPr>
          <w:rFonts w:ascii="Times New Roman" w:hAnsi="Times New Roman" w:cs="Times New Roman"/>
        </w:rPr>
        <w:t>is dedicated to Uruguayan native Carlos Kalmar, Oregon Symphony Music Director Laureate.</w:t>
      </w:r>
      <w:r w:rsidR="00424E93" w:rsidRPr="00FD7BFB">
        <w:rPr>
          <w:rStyle w:val="FootnoteReference"/>
          <w:rFonts w:ascii="Times New Roman" w:hAnsi="Times New Roman" w:cs="Times New Roman"/>
        </w:rPr>
        <w:footnoteReference w:id="79"/>
      </w:r>
      <w:r w:rsidR="00424E93" w:rsidRPr="00FD7BFB">
        <w:rPr>
          <w:rFonts w:ascii="Times New Roman" w:hAnsi="Times New Roman" w:cs="Times New Roman"/>
        </w:rPr>
        <w:t xml:space="preserve"> </w:t>
      </w:r>
      <w:r w:rsidR="005B16A0" w:rsidRPr="00FD7BFB">
        <w:rPr>
          <w:rFonts w:ascii="Times New Roman" w:hAnsi="Times New Roman" w:cs="Times New Roman"/>
        </w:rPr>
        <w:t>Composed</w:t>
      </w:r>
      <w:r w:rsidR="00424E93" w:rsidRPr="00FD7BFB">
        <w:rPr>
          <w:rFonts w:ascii="Times New Roman" w:hAnsi="Times New Roman" w:cs="Times New Roman"/>
        </w:rPr>
        <w:t xml:space="preserve"> in three movements, </w:t>
      </w:r>
      <w:r w:rsidR="00424E93" w:rsidRPr="00FD7BFB">
        <w:rPr>
          <w:rFonts w:ascii="Times New Roman" w:hAnsi="Times New Roman" w:cs="Times New Roman"/>
          <w:i/>
          <w:iCs/>
        </w:rPr>
        <w:t>Concerto Gaucho</w:t>
      </w:r>
      <w:r w:rsidR="001D46F6" w:rsidRPr="00FD7BFB">
        <w:rPr>
          <w:rFonts w:ascii="Times New Roman" w:hAnsi="Times New Roman" w:cs="Times New Roman"/>
        </w:rPr>
        <w:t xml:space="preserve"> </w:t>
      </w:r>
      <w:r w:rsidR="00405C53" w:rsidRPr="00FD7BFB">
        <w:rPr>
          <w:rFonts w:ascii="Times New Roman" w:hAnsi="Times New Roman" w:cs="Times New Roman"/>
        </w:rPr>
        <w:t xml:space="preserve">pays homage to the history-enriched music of Uruguay and Argentina </w:t>
      </w:r>
      <w:r w:rsidR="00424E93" w:rsidRPr="00FD7BFB">
        <w:rPr>
          <w:rFonts w:ascii="Times New Roman" w:hAnsi="Times New Roman" w:cs="Times New Roman"/>
        </w:rPr>
        <w:t>containing</w:t>
      </w:r>
      <w:r w:rsidR="001D46F6" w:rsidRPr="00FD7BFB">
        <w:rPr>
          <w:rFonts w:ascii="Times New Roman" w:hAnsi="Times New Roman" w:cs="Times New Roman"/>
        </w:rPr>
        <w:t xml:space="preserve"> musical identities indigenous to the </w:t>
      </w:r>
      <w:r w:rsidR="001D46F6" w:rsidRPr="00FD7BFB">
        <w:rPr>
          <w:rFonts w:ascii="Times New Roman" w:hAnsi="Times New Roman" w:cs="Times New Roman"/>
          <w:i/>
          <w:iCs/>
        </w:rPr>
        <w:t xml:space="preserve">Rio de la Plata </w:t>
      </w:r>
      <w:r w:rsidR="001D46F6" w:rsidRPr="00FD7BFB">
        <w:rPr>
          <w:rFonts w:ascii="Times New Roman" w:hAnsi="Times New Roman" w:cs="Times New Roman"/>
        </w:rPr>
        <w:t>region of South America</w:t>
      </w:r>
      <w:r w:rsidR="00424E93" w:rsidRPr="00FD7BFB">
        <w:rPr>
          <w:rFonts w:ascii="Times New Roman" w:hAnsi="Times New Roman" w:cs="Times New Roman"/>
        </w:rPr>
        <w:t xml:space="preserve">. </w:t>
      </w:r>
      <w:r w:rsidR="00C50E4C" w:rsidRPr="00FD7BFB">
        <w:rPr>
          <w:rFonts w:ascii="Times New Roman" w:hAnsi="Times New Roman" w:cs="Times New Roman"/>
        </w:rPr>
        <w:t>The</w:t>
      </w:r>
      <w:r w:rsidR="00C50E4C" w:rsidRPr="00FD7BFB">
        <w:rPr>
          <w:rFonts w:ascii="Times New Roman" w:hAnsi="Times New Roman" w:cs="Times New Roman"/>
          <w:i/>
          <w:iCs/>
        </w:rPr>
        <w:t xml:space="preserve"> gaucho </w:t>
      </w:r>
      <w:r w:rsidR="00C50E4C" w:rsidRPr="00FD7BFB">
        <w:rPr>
          <w:rFonts w:ascii="Times New Roman" w:hAnsi="Times New Roman" w:cs="Times New Roman"/>
        </w:rPr>
        <w:t>is r</w:t>
      </w:r>
      <w:r w:rsidR="009B4704" w:rsidRPr="00FD7BFB">
        <w:rPr>
          <w:rFonts w:ascii="Times New Roman" w:hAnsi="Times New Roman" w:cs="Times New Roman"/>
        </w:rPr>
        <w:t xml:space="preserve">evered in Uruguay and Argentina as </w:t>
      </w:r>
      <w:r w:rsidR="005B16A0" w:rsidRPr="00FD7BFB">
        <w:rPr>
          <w:rFonts w:ascii="Times New Roman" w:hAnsi="Times New Roman" w:cs="Times New Roman"/>
        </w:rPr>
        <w:t xml:space="preserve">a </w:t>
      </w:r>
      <w:r w:rsidR="009B4704" w:rsidRPr="00FD7BFB">
        <w:rPr>
          <w:rFonts w:ascii="Times New Roman" w:hAnsi="Times New Roman" w:cs="Times New Roman"/>
        </w:rPr>
        <w:t>heroic countrym</w:t>
      </w:r>
      <w:r w:rsidR="005B16A0" w:rsidRPr="00FD7BFB">
        <w:rPr>
          <w:rFonts w:ascii="Times New Roman" w:hAnsi="Times New Roman" w:cs="Times New Roman"/>
        </w:rPr>
        <w:t>a</w:t>
      </w:r>
      <w:r w:rsidR="009B4704" w:rsidRPr="00FD7BFB">
        <w:rPr>
          <w:rFonts w:ascii="Times New Roman" w:hAnsi="Times New Roman" w:cs="Times New Roman"/>
        </w:rPr>
        <w:t>n</w:t>
      </w:r>
      <w:r w:rsidR="00C50E4C" w:rsidRPr="00FD7BFB">
        <w:rPr>
          <w:rFonts w:ascii="Times New Roman" w:hAnsi="Times New Roman" w:cs="Times New Roman"/>
        </w:rPr>
        <w:t>,</w:t>
      </w:r>
      <w:r w:rsidR="009B4704" w:rsidRPr="00FD7BFB">
        <w:rPr>
          <w:rFonts w:ascii="Times New Roman" w:hAnsi="Times New Roman" w:cs="Times New Roman"/>
        </w:rPr>
        <w:t xml:space="preserve"> akin to the cowboy of the American wild west</w:t>
      </w:r>
      <w:r w:rsidR="00267D9C" w:rsidRPr="00FD7BFB">
        <w:rPr>
          <w:rFonts w:ascii="Times New Roman" w:hAnsi="Times New Roman" w:cs="Times New Roman"/>
        </w:rPr>
        <w:t>,</w:t>
      </w:r>
      <w:r w:rsidR="001D46F6" w:rsidRPr="00FD7BFB">
        <w:rPr>
          <w:rFonts w:ascii="Times New Roman" w:hAnsi="Times New Roman" w:cs="Times New Roman"/>
          <w:i/>
          <w:iCs/>
        </w:rPr>
        <w:t xml:space="preserve"> </w:t>
      </w:r>
      <w:r w:rsidR="00C50E4C" w:rsidRPr="00FD7BFB">
        <w:rPr>
          <w:rFonts w:ascii="Times New Roman" w:hAnsi="Times New Roman" w:cs="Times New Roman"/>
        </w:rPr>
        <w:t>and</w:t>
      </w:r>
      <w:r w:rsidR="009B4704" w:rsidRPr="00FD7BFB">
        <w:rPr>
          <w:rFonts w:ascii="Times New Roman" w:hAnsi="Times New Roman" w:cs="Times New Roman"/>
        </w:rPr>
        <w:t xml:space="preserve"> </w:t>
      </w:r>
      <w:r w:rsidR="00267D9C" w:rsidRPr="00FD7BFB">
        <w:rPr>
          <w:rFonts w:ascii="Times New Roman" w:hAnsi="Times New Roman" w:cs="Times New Roman"/>
        </w:rPr>
        <w:t>portrayed</w:t>
      </w:r>
      <w:r w:rsidR="009B4704" w:rsidRPr="00FD7BFB">
        <w:rPr>
          <w:rFonts w:ascii="Times New Roman" w:hAnsi="Times New Roman" w:cs="Times New Roman"/>
        </w:rPr>
        <w:t xml:space="preserve"> by historians as </w:t>
      </w:r>
      <w:r w:rsidR="00C50E4C" w:rsidRPr="00FD7BFB">
        <w:rPr>
          <w:rFonts w:ascii="Times New Roman" w:hAnsi="Times New Roman" w:cs="Times New Roman"/>
        </w:rPr>
        <w:t xml:space="preserve">a </w:t>
      </w:r>
      <w:r w:rsidR="00424E93" w:rsidRPr="00FD7BFB">
        <w:rPr>
          <w:rFonts w:ascii="Times New Roman" w:hAnsi="Times New Roman" w:cs="Times New Roman"/>
        </w:rPr>
        <w:t>nomadic horseman</w:t>
      </w:r>
      <w:r w:rsidR="009B4704" w:rsidRPr="00FD7BFB">
        <w:rPr>
          <w:rFonts w:ascii="Times New Roman" w:hAnsi="Times New Roman" w:cs="Times New Roman"/>
        </w:rPr>
        <w:t xml:space="preserve"> defending and exploring the uncharted territory of eighteenth and nineteenth-century South America</w:t>
      </w:r>
      <w:r w:rsidR="001D46F6" w:rsidRPr="00FD7BFB">
        <w:rPr>
          <w:rFonts w:ascii="Times New Roman" w:hAnsi="Times New Roman" w:cs="Times New Roman"/>
        </w:rPr>
        <w:t>.</w:t>
      </w:r>
      <w:r w:rsidR="001D46F6" w:rsidRPr="00FD7BFB">
        <w:rPr>
          <w:rStyle w:val="FootnoteReference"/>
          <w:rFonts w:ascii="Times New Roman" w:hAnsi="Times New Roman" w:cs="Times New Roman"/>
        </w:rPr>
        <w:footnoteReference w:id="80"/>
      </w:r>
      <w:r w:rsidR="001D46F6" w:rsidRPr="00FD7BFB">
        <w:rPr>
          <w:rFonts w:ascii="Times New Roman" w:hAnsi="Times New Roman" w:cs="Times New Roman"/>
        </w:rPr>
        <w:t xml:space="preserve"> </w:t>
      </w:r>
    </w:p>
    <w:p w14:paraId="5C45D9A4" w14:textId="606AE3D0" w:rsidR="00FF34DE" w:rsidRPr="00FD7BFB" w:rsidRDefault="001D46F6" w:rsidP="006407B6">
      <w:pPr>
        <w:spacing w:line="480" w:lineRule="auto"/>
        <w:ind w:firstLine="720"/>
        <w:rPr>
          <w:rFonts w:ascii="Times New Roman" w:hAnsi="Times New Roman" w:cs="Times New Roman"/>
        </w:rPr>
      </w:pPr>
      <w:r w:rsidRPr="00FD7BFB">
        <w:rPr>
          <w:rFonts w:ascii="Times New Roman" w:hAnsi="Times New Roman" w:cs="Times New Roman"/>
          <w:i/>
          <w:iCs/>
        </w:rPr>
        <w:t>Concerto Gaucho’s</w:t>
      </w:r>
      <w:r w:rsidRPr="00FD7BFB">
        <w:rPr>
          <w:rFonts w:ascii="Times New Roman" w:hAnsi="Times New Roman" w:cs="Times New Roman"/>
        </w:rPr>
        <w:t xml:space="preserve"> first and third movements derive from </w:t>
      </w:r>
      <w:r w:rsidR="009B4704" w:rsidRPr="00FD7BFB">
        <w:rPr>
          <w:rFonts w:ascii="Times New Roman" w:hAnsi="Times New Roman" w:cs="Times New Roman"/>
        </w:rPr>
        <w:t xml:space="preserve">the </w:t>
      </w:r>
      <w:r w:rsidR="009B4704" w:rsidRPr="00FD7BFB">
        <w:rPr>
          <w:rFonts w:ascii="Times New Roman" w:hAnsi="Times New Roman" w:cs="Times New Roman"/>
          <w:i/>
          <w:iCs/>
        </w:rPr>
        <w:t>candombe</w:t>
      </w:r>
      <w:r w:rsidR="009B4704" w:rsidRPr="00FD7BFB">
        <w:rPr>
          <w:rFonts w:ascii="Times New Roman" w:hAnsi="Times New Roman" w:cs="Times New Roman"/>
        </w:rPr>
        <w:t xml:space="preserve">, </w:t>
      </w:r>
      <w:r w:rsidR="00CC7D98" w:rsidRPr="00FD7BFB">
        <w:rPr>
          <w:rFonts w:ascii="Times New Roman" w:hAnsi="Times New Roman" w:cs="Times New Roman"/>
        </w:rPr>
        <w:t xml:space="preserve">a </w:t>
      </w:r>
      <w:r w:rsidR="003060D8" w:rsidRPr="00FD7BFB">
        <w:rPr>
          <w:rFonts w:ascii="Times New Roman" w:hAnsi="Times New Roman" w:cs="Times New Roman"/>
        </w:rPr>
        <w:t xml:space="preserve">South American </w:t>
      </w:r>
      <w:r w:rsidR="00CC7D98" w:rsidRPr="00FD7BFB">
        <w:rPr>
          <w:rFonts w:ascii="Times New Roman" w:hAnsi="Times New Roman" w:cs="Times New Roman"/>
        </w:rPr>
        <w:t xml:space="preserve">folk dance performed at Carnival </w:t>
      </w:r>
      <w:r w:rsidR="00C74610" w:rsidRPr="00FD7BFB">
        <w:rPr>
          <w:rFonts w:ascii="Times New Roman" w:hAnsi="Times New Roman" w:cs="Times New Roman"/>
        </w:rPr>
        <w:t>primaril</w:t>
      </w:r>
      <w:r w:rsidR="00CC7D98" w:rsidRPr="00FD7BFB">
        <w:rPr>
          <w:rFonts w:ascii="Times New Roman" w:hAnsi="Times New Roman" w:cs="Times New Roman"/>
        </w:rPr>
        <w:t>y by Uruguayans of African ancestry</w:t>
      </w:r>
      <w:r w:rsidR="005B16A0" w:rsidRPr="00FD7BFB">
        <w:rPr>
          <w:rFonts w:ascii="Times New Roman" w:hAnsi="Times New Roman" w:cs="Times New Roman"/>
        </w:rPr>
        <w:t>.</w:t>
      </w:r>
      <w:r w:rsidR="009B4704" w:rsidRPr="00FD7BFB">
        <w:rPr>
          <w:rFonts w:ascii="Times New Roman" w:hAnsi="Times New Roman" w:cs="Times New Roman"/>
        </w:rPr>
        <w:t xml:space="preserve"> </w:t>
      </w:r>
      <w:r w:rsidR="003060D8" w:rsidRPr="00FD7BFB">
        <w:rPr>
          <w:rFonts w:ascii="Times New Roman" w:hAnsi="Times New Roman" w:cs="Times New Roman"/>
        </w:rPr>
        <w:t xml:space="preserve">To </w:t>
      </w:r>
      <w:r w:rsidR="00D20E7F">
        <w:rPr>
          <w:rFonts w:ascii="Times New Roman" w:hAnsi="Times New Roman" w:cs="Times New Roman"/>
        </w:rPr>
        <w:t>re</w:t>
      </w:r>
      <w:r w:rsidR="003060D8" w:rsidRPr="00FD7BFB">
        <w:rPr>
          <w:rFonts w:ascii="Times New Roman" w:hAnsi="Times New Roman" w:cs="Times New Roman"/>
        </w:rPr>
        <w:t xml:space="preserve">create the dance feel, the percussion </w:t>
      </w:r>
      <w:r w:rsidR="00D20E7F">
        <w:rPr>
          <w:rFonts w:ascii="Times New Roman" w:hAnsi="Times New Roman" w:cs="Times New Roman"/>
        </w:rPr>
        <w:t xml:space="preserve">section in </w:t>
      </w:r>
      <w:r w:rsidR="00D20E7F">
        <w:rPr>
          <w:rFonts w:ascii="Times New Roman" w:hAnsi="Times New Roman" w:cs="Times New Roman"/>
          <w:i/>
          <w:iCs/>
        </w:rPr>
        <w:t>Concerto Gaucho</w:t>
      </w:r>
      <w:r w:rsidR="003060D8" w:rsidRPr="00FD7BFB">
        <w:rPr>
          <w:rFonts w:ascii="Times New Roman" w:hAnsi="Times New Roman" w:cs="Times New Roman"/>
        </w:rPr>
        <w:t xml:space="preserve"> </w:t>
      </w:r>
      <w:r w:rsidR="00B955D1" w:rsidRPr="00FD7BFB">
        <w:rPr>
          <w:rFonts w:ascii="Times New Roman" w:hAnsi="Times New Roman" w:cs="Times New Roman"/>
        </w:rPr>
        <w:t>assumes the role of a Latin rhythm section to establish an authentic style. I</w:t>
      </w:r>
      <w:r w:rsidR="003060D8" w:rsidRPr="00FD7BFB">
        <w:rPr>
          <w:rFonts w:ascii="Times New Roman" w:hAnsi="Times New Roman" w:cs="Times New Roman"/>
        </w:rPr>
        <w:t>n addition to</w:t>
      </w:r>
      <w:r w:rsidR="00B955D1" w:rsidRPr="00FD7BFB">
        <w:rPr>
          <w:rFonts w:ascii="Times New Roman" w:hAnsi="Times New Roman" w:cs="Times New Roman"/>
        </w:rPr>
        <w:t xml:space="preserve"> utilizing the percussion section, Walczyk</w:t>
      </w:r>
      <w:r w:rsidR="003060D8" w:rsidRPr="00FD7BFB">
        <w:rPr>
          <w:rFonts w:ascii="Times New Roman" w:hAnsi="Times New Roman" w:cs="Times New Roman"/>
        </w:rPr>
        <w:t xml:space="preserve"> amplif</w:t>
      </w:r>
      <w:r w:rsidR="00B955D1" w:rsidRPr="00FD7BFB">
        <w:rPr>
          <w:rFonts w:ascii="Times New Roman" w:hAnsi="Times New Roman" w:cs="Times New Roman"/>
        </w:rPr>
        <w:t xml:space="preserve">ies the various </w:t>
      </w:r>
      <w:r w:rsidR="003060D8" w:rsidRPr="00FD7BFB">
        <w:rPr>
          <w:rFonts w:ascii="Times New Roman" w:hAnsi="Times New Roman" w:cs="Times New Roman"/>
        </w:rPr>
        <w:t>Latin rhythm</w:t>
      </w:r>
      <w:r w:rsidR="00B955D1" w:rsidRPr="00FD7BFB">
        <w:rPr>
          <w:rFonts w:ascii="Times New Roman" w:hAnsi="Times New Roman" w:cs="Times New Roman"/>
        </w:rPr>
        <w:t>s</w:t>
      </w:r>
      <w:r w:rsidR="003060D8" w:rsidRPr="00FD7BFB">
        <w:rPr>
          <w:rFonts w:ascii="Times New Roman" w:hAnsi="Times New Roman" w:cs="Times New Roman"/>
        </w:rPr>
        <w:t xml:space="preserve"> </w:t>
      </w:r>
      <w:r w:rsidR="00B955D1" w:rsidRPr="00FD7BFB">
        <w:rPr>
          <w:rFonts w:ascii="Times New Roman" w:hAnsi="Times New Roman" w:cs="Times New Roman"/>
        </w:rPr>
        <w:t>throughout the</w:t>
      </w:r>
      <w:r w:rsidR="003060D8" w:rsidRPr="00FD7BFB">
        <w:rPr>
          <w:rFonts w:ascii="Times New Roman" w:hAnsi="Times New Roman" w:cs="Times New Roman"/>
        </w:rPr>
        <w:t xml:space="preserve"> wind sections</w:t>
      </w:r>
      <w:r w:rsidR="00B955D1" w:rsidRPr="00FD7BFB">
        <w:rPr>
          <w:rFonts w:ascii="Times New Roman" w:hAnsi="Times New Roman" w:cs="Times New Roman"/>
        </w:rPr>
        <w:t xml:space="preserve"> of the ensemble.</w:t>
      </w:r>
      <w:r w:rsidR="009B4704" w:rsidRPr="00FD7BFB">
        <w:rPr>
          <w:rFonts w:ascii="Times New Roman" w:hAnsi="Times New Roman" w:cs="Times New Roman"/>
        </w:rPr>
        <w:t xml:space="preserve"> Walczyk depicts the </w:t>
      </w:r>
      <w:r w:rsidR="009B4704" w:rsidRPr="00FD7BFB">
        <w:rPr>
          <w:rFonts w:ascii="Times New Roman" w:hAnsi="Times New Roman" w:cs="Times New Roman"/>
          <w:i/>
          <w:iCs/>
        </w:rPr>
        <w:t xml:space="preserve">gaucho’s </w:t>
      </w:r>
      <w:r w:rsidR="009B4704" w:rsidRPr="00FD7BFB">
        <w:rPr>
          <w:rFonts w:ascii="Times New Roman" w:hAnsi="Times New Roman" w:cs="Times New Roman"/>
        </w:rPr>
        <w:t xml:space="preserve">courageous lifestyle </w:t>
      </w:r>
      <w:r w:rsidR="005B16A0" w:rsidRPr="00FD7BFB">
        <w:rPr>
          <w:rFonts w:ascii="Times New Roman" w:hAnsi="Times New Roman" w:cs="Times New Roman"/>
        </w:rPr>
        <w:t xml:space="preserve">through technically demanding and endurance-testing trumpet solo passages symbolizing the </w:t>
      </w:r>
      <w:r w:rsidR="005B16A0" w:rsidRPr="00FD7BFB">
        <w:rPr>
          <w:rFonts w:ascii="Times New Roman" w:hAnsi="Times New Roman" w:cs="Times New Roman"/>
          <w:i/>
          <w:iCs/>
        </w:rPr>
        <w:t xml:space="preserve">gaucho’s </w:t>
      </w:r>
      <w:r w:rsidR="005B16A0" w:rsidRPr="00FD7BFB">
        <w:rPr>
          <w:rFonts w:ascii="Times New Roman" w:hAnsi="Times New Roman" w:cs="Times New Roman"/>
        </w:rPr>
        <w:t xml:space="preserve">bravery, strength, and swagger </w:t>
      </w:r>
      <w:r w:rsidR="00BF6A5B" w:rsidRPr="00FD7BFB">
        <w:rPr>
          <w:rFonts w:ascii="Times New Roman" w:hAnsi="Times New Roman" w:cs="Times New Roman"/>
        </w:rPr>
        <w:t xml:space="preserve">painted atop the </w:t>
      </w:r>
      <w:r w:rsidR="005B16A0" w:rsidRPr="00FD7BFB">
        <w:rPr>
          <w:rFonts w:ascii="Times New Roman" w:hAnsi="Times New Roman" w:cs="Times New Roman"/>
        </w:rPr>
        <w:t xml:space="preserve">energetic </w:t>
      </w:r>
      <w:r w:rsidR="00BF6A5B" w:rsidRPr="00FD7BFB">
        <w:rPr>
          <w:rFonts w:ascii="Times New Roman" w:hAnsi="Times New Roman" w:cs="Times New Roman"/>
        </w:rPr>
        <w:t>accompaniment</w:t>
      </w:r>
      <w:r w:rsidR="009B4704" w:rsidRPr="00FD7BFB">
        <w:rPr>
          <w:rFonts w:ascii="Times New Roman" w:hAnsi="Times New Roman" w:cs="Times New Roman"/>
        </w:rPr>
        <w:t>.</w:t>
      </w:r>
      <w:r w:rsidRPr="00FD7BFB">
        <w:rPr>
          <w:rFonts w:ascii="Times New Roman" w:hAnsi="Times New Roman" w:cs="Times New Roman"/>
        </w:rPr>
        <w:t xml:space="preserve"> </w:t>
      </w:r>
      <w:r w:rsidR="00620AE0" w:rsidRPr="00620AE0">
        <w:rPr>
          <w:rFonts w:ascii="Times New Roman" w:hAnsi="Times New Roman" w:cs="Times New Roman"/>
        </w:rPr>
        <w:t xml:space="preserve">The lyrical second movement derives from the </w:t>
      </w:r>
      <w:r w:rsidR="00620AE0" w:rsidRPr="00620AE0">
        <w:rPr>
          <w:rFonts w:ascii="Times New Roman" w:hAnsi="Times New Roman" w:cs="Times New Roman"/>
          <w:i/>
          <w:iCs/>
        </w:rPr>
        <w:t>milonga</w:t>
      </w:r>
      <w:r w:rsidR="00620AE0" w:rsidRPr="00620AE0">
        <w:rPr>
          <w:rFonts w:ascii="Times New Roman" w:hAnsi="Times New Roman" w:cs="Times New Roman"/>
        </w:rPr>
        <w:t xml:space="preserve">, a traditional Uruguayan song and dance form, where </w:t>
      </w:r>
      <w:r w:rsidR="00620AE0" w:rsidRPr="0023749A">
        <w:rPr>
          <w:rFonts w:ascii="Times New Roman" w:hAnsi="Times New Roman" w:cs="Times New Roman"/>
          <w:i/>
          <w:iCs/>
        </w:rPr>
        <w:t>gauchos</w:t>
      </w:r>
      <w:r w:rsidR="00620AE0" w:rsidRPr="00620AE0">
        <w:rPr>
          <w:rFonts w:ascii="Times New Roman" w:hAnsi="Times New Roman" w:cs="Times New Roman"/>
        </w:rPr>
        <w:t xml:space="preserve"> notoriously sang impromptu folk melodies about their nomadic and solitary lifestyle accompanied by guitar</w:t>
      </w:r>
      <w:r w:rsidRPr="00FD7BFB">
        <w:rPr>
          <w:rFonts w:ascii="Times New Roman" w:hAnsi="Times New Roman" w:cs="Times New Roman"/>
        </w:rPr>
        <w:t>.</w:t>
      </w:r>
      <w:r w:rsidR="00DB04EC" w:rsidRPr="00FD7BFB">
        <w:rPr>
          <w:rStyle w:val="FootnoteReference"/>
          <w:rFonts w:ascii="Times New Roman" w:hAnsi="Times New Roman" w:cs="Times New Roman"/>
        </w:rPr>
        <w:footnoteReference w:id="81"/>
      </w:r>
    </w:p>
    <w:p w14:paraId="1557D533" w14:textId="2C1A8864" w:rsidR="001D46F6" w:rsidRPr="00FD7BFB" w:rsidRDefault="00405C53" w:rsidP="0094049D">
      <w:pPr>
        <w:spacing w:line="480" w:lineRule="auto"/>
        <w:ind w:firstLine="720"/>
        <w:rPr>
          <w:rFonts w:ascii="Times New Roman" w:hAnsi="Times New Roman" w:cs="Times New Roman"/>
        </w:rPr>
      </w:pPr>
      <w:r w:rsidRPr="00FD7BFB">
        <w:rPr>
          <w:rFonts w:ascii="Times New Roman" w:hAnsi="Times New Roman" w:cs="Times New Roman"/>
        </w:rPr>
        <w:lastRenderedPageBreak/>
        <w:t xml:space="preserve">Notable performances of </w:t>
      </w:r>
      <w:r w:rsidR="001D46F6" w:rsidRPr="00FD7BFB">
        <w:rPr>
          <w:rFonts w:ascii="Times New Roman" w:hAnsi="Times New Roman" w:cs="Times New Roman"/>
          <w:i/>
          <w:iCs/>
        </w:rPr>
        <w:t>Concerto Gaucho</w:t>
      </w:r>
      <w:r w:rsidRPr="00FD7BFB">
        <w:rPr>
          <w:rFonts w:ascii="Times New Roman" w:hAnsi="Times New Roman" w:cs="Times New Roman"/>
          <w:i/>
          <w:iCs/>
        </w:rPr>
        <w:t xml:space="preserve"> </w:t>
      </w:r>
      <w:r w:rsidRPr="00FD7BFB">
        <w:rPr>
          <w:rFonts w:ascii="Times New Roman" w:hAnsi="Times New Roman" w:cs="Times New Roman"/>
        </w:rPr>
        <w:t>beyond the consortium premieres</w:t>
      </w:r>
      <w:r w:rsidR="001D46F6" w:rsidRPr="00FD7BFB">
        <w:rPr>
          <w:rFonts w:ascii="Times New Roman" w:hAnsi="Times New Roman" w:cs="Times New Roman"/>
        </w:rPr>
        <w:t xml:space="preserve"> include a professional recording </w:t>
      </w:r>
      <w:r w:rsidRPr="00FD7BFB">
        <w:rPr>
          <w:rFonts w:ascii="Times New Roman" w:hAnsi="Times New Roman" w:cs="Times New Roman"/>
        </w:rPr>
        <w:t xml:space="preserve">of the orchestral version </w:t>
      </w:r>
      <w:r w:rsidR="001D46F6" w:rsidRPr="00FD7BFB">
        <w:rPr>
          <w:rFonts w:ascii="Times New Roman" w:hAnsi="Times New Roman" w:cs="Times New Roman"/>
        </w:rPr>
        <w:t>in 2008 featuring Kiev Philharmonic Orchestra Principal Trumpet Yuri Kornilov with the Kiev Philharmonic Orchestra conducted by Sir Robert Ian Winstin.</w:t>
      </w:r>
      <w:r w:rsidR="001D46F6" w:rsidRPr="00FD7BFB">
        <w:rPr>
          <w:rStyle w:val="FootnoteReference"/>
          <w:rFonts w:ascii="Times New Roman" w:hAnsi="Times New Roman" w:cs="Times New Roman"/>
        </w:rPr>
        <w:footnoteReference w:id="82"/>
      </w:r>
      <w:r w:rsidR="001D46F6" w:rsidRPr="00FD7BFB">
        <w:rPr>
          <w:rFonts w:ascii="Times New Roman" w:hAnsi="Times New Roman" w:cs="Times New Roman"/>
        </w:rPr>
        <w:t xml:space="preserve"> In 2013, </w:t>
      </w:r>
      <w:r w:rsidRPr="00FD7BFB">
        <w:rPr>
          <w:rFonts w:ascii="Times New Roman" w:hAnsi="Times New Roman" w:cs="Times New Roman"/>
        </w:rPr>
        <w:t xml:space="preserve">a live performance of </w:t>
      </w:r>
      <w:r w:rsidR="001D46F6" w:rsidRPr="00FD7BFB">
        <w:rPr>
          <w:rFonts w:ascii="Times New Roman" w:hAnsi="Times New Roman" w:cs="Times New Roman"/>
        </w:rPr>
        <w:t xml:space="preserve">the wind ensemble version </w:t>
      </w:r>
      <w:r w:rsidRPr="00FD7BFB">
        <w:rPr>
          <w:rFonts w:ascii="Times New Roman" w:hAnsi="Times New Roman" w:cs="Times New Roman"/>
        </w:rPr>
        <w:t xml:space="preserve">was </w:t>
      </w:r>
      <w:r w:rsidR="001D46F6" w:rsidRPr="00FD7BFB">
        <w:rPr>
          <w:rFonts w:ascii="Times New Roman" w:hAnsi="Times New Roman" w:cs="Times New Roman"/>
        </w:rPr>
        <w:t>perform</w:t>
      </w:r>
      <w:r w:rsidRPr="00FD7BFB">
        <w:rPr>
          <w:rFonts w:ascii="Times New Roman" w:hAnsi="Times New Roman" w:cs="Times New Roman"/>
        </w:rPr>
        <w:t xml:space="preserve">ed and recorded </w:t>
      </w:r>
      <w:r w:rsidR="001D46F6" w:rsidRPr="00FD7BFB">
        <w:rPr>
          <w:rFonts w:ascii="Times New Roman" w:hAnsi="Times New Roman" w:cs="Times New Roman"/>
        </w:rPr>
        <w:t xml:space="preserve">in Tokyo, Japan by American trumpeter and New York Philharmonic Orchestra Principal Trumpet Christopher Martin </w:t>
      </w:r>
      <w:r w:rsidRPr="00FD7BFB">
        <w:rPr>
          <w:rFonts w:ascii="Times New Roman" w:hAnsi="Times New Roman" w:cs="Times New Roman"/>
        </w:rPr>
        <w:t>and</w:t>
      </w:r>
      <w:r w:rsidR="001D46F6" w:rsidRPr="00FD7BFB">
        <w:rPr>
          <w:rFonts w:ascii="Times New Roman" w:hAnsi="Times New Roman" w:cs="Times New Roman"/>
        </w:rPr>
        <w:t xml:space="preserve"> the Musashino Academia Musicae Wind Ensemble under the baton of Ray Cramer.</w:t>
      </w:r>
      <w:r w:rsidR="001D46F6" w:rsidRPr="00FD7BFB">
        <w:rPr>
          <w:rStyle w:val="FootnoteReference"/>
          <w:rFonts w:ascii="Times New Roman" w:hAnsi="Times New Roman" w:cs="Times New Roman"/>
        </w:rPr>
        <w:footnoteReference w:id="83"/>
      </w:r>
      <w:r w:rsidR="001D46F6" w:rsidRPr="00FD7BFB">
        <w:rPr>
          <w:rFonts w:ascii="Times New Roman" w:hAnsi="Times New Roman" w:cs="Times New Roman"/>
        </w:rPr>
        <w:t xml:space="preserve"> </w:t>
      </w:r>
    </w:p>
    <w:p w14:paraId="1CFC22AF" w14:textId="77777777" w:rsidR="00D62DAE" w:rsidRPr="00FD7BFB" w:rsidRDefault="00D62DAE" w:rsidP="001D46F6">
      <w:pPr>
        <w:spacing w:line="480" w:lineRule="auto"/>
        <w:jc w:val="center"/>
        <w:rPr>
          <w:rFonts w:ascii="Times New Roman" w:hAnsi="Times New Roman" w:cs="Times New Roman"/>
        </w:rPr>
      </w:pPr>
    </w:p>
    <w:p w14:paraId="7E0E1222" w14:textId="1902D6EE" w:rsidR="001D46F6" w:rsidRPr="00311990" w:rsidRDefault="001D46F6" w:rsidP="001D46F6">
      <w:pPr>
        <w:spacing w:line="480" w:lineRule="auto"/>
        <w:jc w:val="center"/>
        <w:rPr>
          <w:rFonts w:ascii="Times New Roman" w:hAnsi="Times New Roman" w:cs="Times New Roman"/>
          <w:b/>
          <w:bCs/>
        </w:rPr>
      </w:pPr>
      <w:r w:rsidRPr="00311990">
        <w:rPr>
          <w:rFonts w:ascii="Times New Roman" w:hAnsi="Times New Roman" w:cs="Times New Roman"/>
          <w:b/>
          <w:bCs/>
        </w:rPr>
        <w:t>Kevin Walczyk</w:t>
      </w:r>
    </w:p>
    <w:p w14:paraId="7CDA94EA" w14:textId="6E50FC49" w:rsidR="001D46F6" w:rsidRPr="00FD7BFB" w:rsidRDefault="001D46F6" w:rsidP="001D46F6">
      <w:pPr>
        <w:spacing w:line="480" w:lineRule="auto"/>
        <w:ind w:firstLine="720"/>
        <w:rPr>
          <w:rFonts w:ascii="Times New Roman" w:hAnsi="Times New Roman" w:cs="Times New Roman"/>
        </w:rPr>
      </w:pPr>
      <w:r w:rsidRPr="00FD7BFB">
        <w:rPr>
          <w:rFonts w:ascii="Times New Roman" w:hAnsi="Times New Roman" w:cs="Times New Roman"/>
        </w:rPr>
        <w:t xml:space="preserve">Oregon native Kevin Walczyk (b. 1964) is a critically acclaimed composer of instrumental, choral, jazz, and film genres. He currently serves as </w:t>
      </w:r>
      <w:r w:rsidR="00620AE0">
        <w:rPr>
          <w:rFonts w:ascii="Times New Roman" w:hAnsi="Times New Roman" w:cs="Times New Roman"/>
        </w:rPr>
        <w:t xml:space="preserve">Department Chair and </w:t>
      </w:r>
      <w:r w:rsidRPr="00FD7BFB">
        <w:rPr>
          <w:rFonts w:ascii="Times New Roman" w:hAnsi="Times New Roman" w:cs="Times New Roman"/>
        </w:rPr>
        <w:t xml:space="preserve">Professor of Music at Western Oregon University in Monmouth, Oregon where he teaches courses in composition, </w:t>
      </w:r>
      <w:r w:rsidR="00620AE0">
        <w:rPr>
          <w:rFonts w:ascii="Times New Roman" w:hAnsi="Times New Roman" w:cs="Times New Roman"/>
        </w:rPr>
        <w:t xml:space="preserve">orchestration, </w:t>
      </w:r>
      <w:r w:rsidRPr="00FD7BFB">
        <w:rPr>
          <w:rFonts w:ascii="Times New Roman" w:hAnsi="Times New Roman" w:cs="Times New Roman"/>
        </w:rPr>
        <w:t>jazz arranging, and film scoring. Prior to his current appointment, Walczyk attended the University of North Texas from 1989-94 earning a master’s and doctorate in composition.</w:t>
      </w:r>
      <w:r w:rsidRPr="00FD7BFB">
        <w:rPr>
          <w:rStyle w:val="FootnoteReference"/>
          <w:rFonts w:ascii="Times New Roman" w:hAnsi="Times New Roman" w:cs="Times New Roman"/>
        </w:rPr>
        <w:footnoteReference w:id="84"/>
      </w:r>
      <w:r w:rsidRPr="00FD7BFB">
        <w:rPr>
          <w:rFonts w:ascii="Times New Roman" w:hAnsi="Times New Roman" w:cs="Times New Roman"/>
        </w:rPr>
        <w:t xml:space="preserve"> As a master’s student, Walczyk arranged </w:t>
      </w:r>
      <w:r w:rsidR="004A7291" w:rsidRPr="00FD7BFB">
        <w:rPr>
          <w:rFonts w:ascii="Times New Roman" w:hAnsi="Times New Roman" w:cs="Times New Roman"/>
        </w:rPr>
        <w:t xml:space="preserve">and orchestrated </w:t>
      </w:r>
      <w:r w:rsidRPr="00FD7BFB">
        <w:rPr>
          <w:rFonts w:ascii="Times New Roman" w:hAnsi="Times New Roman" w:cs="Times New Roman"/>
        </w:rPr>
        <w:t xml:space="preserve">for the renowned University of North Texas </w:t>
      </w:r>
      <w:r w:rsidRPr="00810A17">
        <w:rPr>
          <w:rFonts w:ascii="Times New Roman" w:hAnsi="Times New Roman" w:cs="Times New Roman"/>
        </w:rPr>
        <w:t>One O’</w:t>
      </w:r>
      <w:r w:rsidR="000C4BFC" w:rsidRPr="00810A17">
        <w:rPr>
          <w:rFonts w:ascii="Times New Roman" w:hAnsi="Times New Roman" w:cs="Times New Roman"/>
        </w:rPr>
        <w:t>C</w:t>
      </w:r>
      <w:r w:rsidRPr="00810A17">
        <w:rPr>
          <w:rFonts w:ascii="Times New Roman" w:hAnsi="Times New Roman" w:cs="Times New Roman"/>
        </w:rPr>
        <w:t>lock Lab Band</w:t>
      </w:r>
      <w:r w:rsidRPr="00FD7BFB">
        <w:rPr>
          <w:rFonts w:ascii="Times New Roman" w:hAnsi="Times New Roman" w:cs="Times New Roman"/>
        </w:rPr>
        <w:t xml:space="preserve"> while studying with prominent jazz arrangers Tom Kubis and Frank Mantooth.</w:t>
      </w:r>
      <w:r w:rsidRPr="00FD7BFB">
        <w:rPr>
          <w:rStyle w:val="FootnoteReference"/>
          <w:rFonts w:ascii="Times New Roman" w:hAnsi="Times New Roman" w:cs="Times New Roman"/>
        </w:rPr>
        <w:footnoteReference w:id="85"/>
      </w:r>
      <w:r w:rsidRPr="00FD7BFB">
        <w:rPr>
          <w:rFonts w:ascii="Times New Roman" w:hAnsi="Times New Roman" w:cs="Times New Roman"/>
        </w:rPr>
        <w:t xml:space="preserve"> As a doctoral student, Walczyk </w:t>
      </w:r>
      <w:r w:rsidR="00C74610" w:rsidRPr="00FD7BFB">
        <w:rPr>
          <w:rFonts w:ascii="Times New Roman" w:hAnsi="Times New Roman" w:cs="Times New Roman"/>
        </w:rPr>
        <w:t>received</w:t>
      </w:r>
      <w:r w:rsidRPr="00FD7BFB">
        <w:rPr>
          <w:rFonts w:ascii="Times New Roman" w:hAnsi="Times New Roman" w:cs="Times New Roman"/>
        </w:rPr>
        <w:t xml:space="preserve"> a teaching fellowship for music theory while </w:t>
      </w:r>
      <w:r w:rsidRPr="00FD7BFB">
        <w:rPr>
          <w:rFonts w:ascii="Times New Roman" w:hAnsi="Times New Roman" w:cs="Times New Roman"/>
        </w:rPr>
        <w:lastRenderedPageBreak/>
        <w:t>studying composition with Larry Austin, Jacob Avshalomov, Thomas Clark, Martin Mailman, and Cindy McTee.</w:t>
      </w:r>
      <w:r w:rsidRPr="00FD7BFB">
        <w:rPr>
          <w:rStyle w:val="FootnoteReference"/>
          <w:rFonts w:ascii="Times New Roman" w:hAnsi="Times New Roman" w:cs="Times New Roman"/>
        </w:rPr>
        <w:footnoteReference w:id="86"/>
      </w:r>
    </w:p>
    <w:p w14:paraId="688FCADE" w14:textId="263DCBDB" w:rsidR="001D46F6" w:rsidRPr="00FD7BFB" w:rsidRDefault="001D46F6" w:rsidP="001D46F6">
      <w:pPr>
        <w:spacing w:line="480" w:lineRule="auto"/>
        <w:ind w:firstLine="720"/>
        <w:rPr>
          <w:rFonts w:ascii="Times New Roman" w:hAnsi="Times New Roman" w:cs="Times New Roman"/>
        </w:rPr>
      </w:pPr>
      <w:r w:rsidRPr="00FD7BFB">
        <w:rPr>
          <w:rFonts w:ascii="Times New Roman" w:hAnsi="Times New Roman" w:cs="Times New Roman"/>
        </w:rPr>
        <w:t xml:space="preserve">Walczyk’s wind band compositions are performed </w:t>
      </w:r>
      <w:r w:rsidR="00FF34DE" w:rsidRPr="00FD7BFB">
        <w:rPr>
          <w:rFonts w:ascii="Times New Roman" w:hAnsi="Times New Roman" w:cs="Times New Roman"/>
        </w:rPr>
        <w:t xml:space="preserve">throughout the United States and </w:t>
      </w:r>
      <w:r w:rsidRPr="00FD7BFB">
        <w:rPr>
          <w:rFonts w:ascii="Times New Roman" w:hAnsi="Times New Roman" w:cs="Times New Roman"/>
        </w:rPr>
        <w:t xml:space="preserve">abroad by professional, military, and university ensembles, and garner recognition at international juried contests. </w:t>
      </w:r>
      <w:r w:rsidRPr="00FD7BFB">
        <w:rPr>
          <w:rFonts w:ascii="Times New Roman" w:hAnsi="Times New Roman" w:cs="Times New Roman"/>
          <w:i/>
          <w:iCs/>
        </w:rPr>
        <w:t>Symphony No. 2, Epitaphs Unwritten</w:t>
      </w:r>
      <w:r w:rsidRPr="00FD7BFB">
        <w:rPr>
          <w:rFonts w:ascii="Times New Roman" w:hAnsi="Times New Roman" w:cs="Times New Roman"/>
        </w:rPr>
        <w:t>, inspired by a World War II peace marker commemorating “the protagonists of freedom,” received the 2011 National Band Association’s William D. Revelli Memorial Composition Award and was nominated for the 2011 Pulitzer Prize and 2012 Grawemeyer Award.</w:t>
      </w:r>
      <w:r w:rsidRPr="00FD7BFB">
        <w:rPr>
          <w:rStyle w:val="FootnoteReference"/>
          <w:rFonts w:ascii="Times New Roman" w:hAnsi="Times New Roman" w:cs="Times New Roman"/>
        </w:rPr>
        <w:footnoteReference w:id="87"/>
      </w:r>
      <w:r w:rsidRPr="00FD7BFB">
        <w:rPr>
          <w:rFonts w:ascii="Times New Roman" w:hAnsi="Times New Roman" w:cs="Times New Roman"/>
        </w:rPr>
        <w:t xml:space="preserve"> Walczyk was also awarded the 2012 Raymond and Beverly Sackler Music Composition Prize for</w:t>
      </w:r>
      <w:r w:rsidRPr="00FD7BFB">
        <w:rPr>
          <w:rFonts w:ascii="Times New Roman" w:hAnsi="Times New Roman" w:cs="Times New Roman"/>
          <w:i/>
          <w:iCs/>
        </w:rPr>
        <w:t xml:space="preserve"> Symphony No. 3, Quintet Matinee</w:t>
      </w:r>
      <w:r w:rsidRPr="00FD7BFB">
        <w:rPr>
          <w:rFonts w:ascii="Times New Roman" w:hAnsi="Times New Roman" w:cs="Times New Roman"/>
        </w:rPr>
        <w:t xml:space="preserve"> and the 2012 Big East Conference Band Directors Association Composition Contest for</w:t>
      </w:r>
      <w:r w:rsidRPr="00FD7BFB">
        <w:rPr>
          <w:rFonts w:ascii="Times New Roman" w:hAnsi="Times New Roman" w:cs="Times New Roman"/>
          <w:i/>
          <w:iCs/>
        </w:rPr>
        <w:t xml:space="preserve"> Songs of Paradise</w:t>
      </w:r>
      <w:r w:rsidRPr="00FD7BFB">
        <w:rPr>
          <w:rFonts w:ascii="Times New Roman" w:hAnsi="Times New Roman" w:cs="Times New Roman"/>
        </w:rPr>
        <w:t>.</w:t>
      </w:r>
      <w:r w:rsidRPr="00FD7BFB">
        <w:rPr>
          <w:rStyle w:val="FootnoteReference"/>
          <w:rFonts w:ascii="Times New Roman" w:hAnsi="Times New Roman" w:cs="Times New Roman"/>
        </w:rPr>
        <w:footnoteReference w:id="88"/>
      </w:r>
    </w:p>
    <w:p w14:paraId="1500D89E" w14:textId="5E705EC4" w:rsidR="005F7723" w:rsidRPr="00FD7BFB" w:rsidRDefault="001D46F6" w:rsidP="005F7723">
      <w:pPr>
        <w:spacing w:line="480" w:lineRule="auto"/>
        <w:ind w:firstLine="720"/>
        <w:rPr>
          <w:rFonts w:ascii="Times New Roman" w:hAnsi="Times New Roman" w:cs="Times New Roman"/>
        </w:rPr>
      </w:pPr>
      <w:r w:rsidRPr="00FD7BFB">
        <w:rPr>
          <w:rFonts w:ascii="Times New Roman" w:hAnsi="Times New Roman" w:cs="Times New Roman"/>
        </w:rPr>
        <w:t>Walczyk’s résumé comprises a steady schedule of commissioning projects, national and international guest composer residencies, and appearances on over thirty professionally recorded albums.</w:t>
      </w:r>
      <w:r w:rsidRPr="00FD7BFB">
        <w:rPr>
          <w:rStyle w:val="FootnoteReference"/>
          <w:rFonts w:ascii="Times New Roman" w:hAnsi="Times New Roman" w:cs="Times New Roman"/>
        </w:rPr>
        <w:footnoteReference w:id="89"/>
      </w:r>
      <w:r w:rsidRPr="00FD7BFB">
        <w:rPr>
          <w:rFonts w:ascii="Times New Roman" w:hAnsi="Times New Roman" w:cs="Times New Roman"/>
        </w:rPr>
        <w:t xml:space="preserve"> </w:t>
      </w:r>
      <w:r w:rsidR="00F04CCD" w:rsidRPr="00F04CCD">
        <w:rPr>
          <w:rFonts w:ascii="Times New Roman" w:hAnsi="Times New Roman" w:cs="Times New Roman"/>
        </w:rPr>
        <w:t>As of the date of this document, he has published</w:t>
      </w:r>
      <w:r w:rsidR="00F04CCD">
        <w:rPr>
          <w:rFonts w:ascii="Times New Roman" w:hAnsi="Times New Roman" w:cs="Times New Roman"/>
        </w:rPr>
        <w:t xml:space="preserve"> </w:t>
      </w:r>
      <w:r w:rsidRPr="00FD7BFB">
        <w:rPr>
          <w:rFonts w:ascii="Times New Roman" w:hAnsi="Times New Roman" w:cs="Times New Roman"/>
        </w:rPr>
        <w:t>twenty-</w:t>
      </w:r>
      <w:r w:rsidR="00620AE0">
        <w:rPr>
          <w:rFonts w:ascii="Times New Roman" w:hAnsi="Times New Roman" w:cs="Times New Roman"/>
        </w:rPr>
        <w:t>seven</w:t>
      </w:r>
      <w:r w:rsidRPr="00FD7BFB">
        <w:rPr>
          <w:rFonts w:ascii="Times New Roman" w:hAnsi="Times New Roman" w:cs="Times New Roman"/>
        </w:rPr>
        <w:t xml:space="preserve"> compositions for the wind ensemble including four symphonies, </w:t>
      </w:r>
      <w:r w:rsidR="00620AE0">
        <w:rPr>
          <w:rFonts w:ascii="Times New Roman" w:hAnsi="Times New Roman" w:cs="Times New Roman"/>
        </w:rPr>
        <w:t>four</w:t>
      </w:r>
      <w:r w:rsidRPr="00FD7BFB">
        <w:rPr>
          <w:rFonts w:ascii="Times New Roman" w:hAnsi="Times New Roman" w:cs="Times New Roman"/>
        </w:rPr>
        <w:t xml:space="preserve"> concertos, and one piece for chamber winds and percussion with future commissioning projects scheduled.</w:t>
      </w:r>
      <w:r w:rsidR="00CA5188">
        <w:rPr>
          <w:rStyle w:val="FootnoteReference"/>
          <w:rFonts w:ascii="Times New Roman" w:hAnsi="Times New Roman" w:cs="Times New Roman"/>
        </w:rPr>
        <w:footnoteReference w:id="90"/>
      </w:r>
      <w:r w:rsidRPr="00FD7BFB">
        <w:rPr>
          <w:rFonts w:ascii="Times New Roman" w:hAnsi="Times New Roman" w:cs="Times New Roman"/>
        </w:rPr>
        <w:t xml:space="preserve"> In 2017, Walczyk was nominated and elected to the American </w:t>
      </w:r>
      <w:r w:rsidRPr="00FD7BFB">
        <w:rPr>
          <w:rFonts w:ascii="Times New Roman" w:hAnsi="Times New Roman" w:cs="Times New Roman"/>
        </w:rPr>
        <w:lastRenderedPageBreak/>
        <w:t>Bandmasters Association membership for his significant contribution to the wind band medium.</w:t>
      </w:r>
      <w:r w:rsidRPr="00FD7BFB">
        <w:rPr>
          <w:rStyle w:val="FootnoteReference"/>
          <w:rFonts w:ascii="Times New Roman" w:hAnsi="Times New Roman" w:cs="Times New Roman"/>
        </w:rPr>
        <w:footnoteReference w:id="91"/>
      </w:r>
    </w:p>
    <w:p w14:paraId="3DF0FC7F" w14:textId="77777777" w:rsidR="005F7723" w:rsidRPr="00FD7BFB" w:rsidRDefault="005F7723">
      <w:pPr>
        <w:rPr>
          <w:rFonts w:ascii="Times New Roman" w:hAnsi="Times New Roman" w:cs="Times New Roman"/>
        </w:rPr>
        <w:sectPr w:rsidR="005F7723" w:rsidRPr="00FD7BFB" w:rsidSect="00F22C0A">
          <w:footnotePr>
            <w:numRestart w:val="eachSect"/>
          </w:footnotePr>
          <w:pgSz w:w="12240" w:h="15840"/>
          <w:pgMar w:top="1440" w:right="1440" w:bottom="1440" w:left="2160" w:header="720" w:footer="720" w:gutter="0"/>
          <w:cols w:space="720"/>
          <w:docGrid w:linePitch="360"/>
        </w:sectPr>
      </w:pPr>
    </w:p>
    <w:p w14:paraId="26016255" w14:textId="4CD2392F" w:rsidR="0050285E" w:rsidRPr="00311990" w:rsidRDefault="0050285E" w:rsidP="0050285E">
      <w:pPr>
        <w:autoSpaceDE w:val="0"/>
        <w:autoSpaceDN w:val="0"/>
        <w:adjustRightInd w:val="0"/>
        <w:spacing w:line="480" w:lineRule="auto"/>
        <w:jc w:val="center"/>
        <w:rPr>
          <w:rFonts w:ascii="Times New Roman" w:hAnsi="Times New Roman" w:cs="Times New Roman"/>
        </w:rPr>
      </w:pPr>
      <w:r w:rsidRPr="00311990">
        <w:rPr>
          <w:rFonts w:ascii="Times New Roman" w:hAnsi="Times New Roman" w:cs="Times New Roman"/>
        </w:rPr>
        <w:lastRenderedPageBreak/>
        <w:t>CHAPTER FOUR: ORCHESTRATION ANALYSIS</w:t>
      </w:r>
    </w:p>
    <w:p w14:paraId="164E0205" w14:textId="5185BC8F" w:rsidR="00EF4A3A" w:rsidRPr="00FD7BFB" w:rsidRDefault="007C11F3" w:rsidP="007E2ECA">
      <w:pPr>
        <w:spacing w:line="480" w:lineRule="auto"/>
        <w:ind w:firstLine="720"/>
        <w:rPr>
          <w:rFonts w:ascii="Arial" w:hAnsi="Arial" w:cs="Arial"/>
          <w:color w:val="1C1C1C"/>
          <w:sz w:val="21"/>
          <w:szCs w:val="21"/>
          <w:shd w:val="clear" w:color="auto" w:fill="FFFFFF"/>
        </w:rPr>
      </w:pPr>
      <w:r w:rsidRPr="00FD7BFB">
        <w:rPr>
          <w:rFonts w:ascii="Times New Roman" w:hAnsi="Times New Roman" w:cs="Times New Roman"/>
          <w:color w:val="000000"/>
        </w:rPr>
        <w:t>In keeping with the previous chapters’ narrative chronicling the wind band’s development in</w:t>
      </w:r>
      <w:r w:rsidR="00CB4EFA" w:rsidRPr="00FD7BFB">
        <w:rPr>
          <w:rFonts w:ascii="Times New Roman" w:hAnsi="Times New Roman" w:cs="Times New Roman"/>
          <w:color w:val="000000"/>
        </w:rPr>
        <w:t xml:space="preserve"> the</w:t>
      </w:r>
      <w:r w:rsidRPr="00FD7BFB">
        <w:rPr>
          <w:rFonts w:ascii="Times New Roman" w:hAnsi="Times New Roman" w:cs="Times New Roman"/>
          <w:color w:val="000000"/>
        </w:rPr>
        <w:t xml:space="preserve"> concerto genre, the current chapter </w:t>
      </w:r>
      <w:r w:rsidR="003105B5" w:rsidRPr="00FD7BFB">
        <w:rPr>
          <w:rFonts w:ascii="Times New Roman" w:hAnsi="Times New Roman" w:cs="Times New Roman"/>
          <w:color w:val="000000"/>
        </w:rPr>
        <w:t xml:space="preserve">investigates </w:t>
      </w:r>
      <w:r w:rsidRPr="00FD7BFB">
        <w:rPr>
          <w:rFonts w:ascii="Times New Roman" w:hAnsi="Times New Roman" w:cs="Times New Roman"/>
          <w:color w:val="000000"/>
        </w:rPr>
        <w:t xml:space="preserve">orchestration </w:t>
      </w:r>
      <w:r w:rsidR="000605B6" w:rsidRPr="00FD7BFB">
        <w:rPr>
          <w:rFonts w:ascii="Times New Roman" w:hAnsi="Times New Roman" w:cs="Times New Roman"/>
          <w:color w:val="000000"/>
        </w:rPr>
        <w:t>pr</w:t>
      </w:r>
      <w:r w:rsidR="00644CAF" w:rsidRPr="00FD7BFB">
        <w:rPr>
          <w:rFonts w:ascii="Times New Roman" w:hAnsi="Times New Roman" w:cs="Times New Roman"/>
          <w:color w:val="000000"/>
        </w:rPr>
        <w:t>inciples</w:t>
      </w:r>
      <w:r w:rsidRPr="00FD7BFB">
        <w:rPr>
          <w:rFonts w:ascii="Times New Roman" w:hAnsi="Times New Roman" w:cs="Times New Roman"/>
          <w:color w:val="000000"/>
        </w:rPr>
        <w:t xml:space="preserve"> </w:t>
      </w:r>
      <w:r w:rsidR="003105B5" w:rsidRPr="00FD7BFB">
        <w:rPr>
          <w:rFonts w:ascii="Times New Roman" w:hAnsi="Times New Roman" w:cs="Times New Roman"/>
          <w:color w:val="000000"/>
        </w:rPr>
        <w:t>exploring the relation</w:t>
      </w:r>
      <w:r w:rsidR="00B46014" w:rsidRPr="00FD7BFB">
        <w:rPr>
          <w:rFonts w:ascii="Times New Roman" w:hAnsi="Times New Roman" w:cs="Times New Roman"/>
          <w:color w:val="000000"/>
        </w:rPr>
        <w:t>ship</w:t>
      </w:r>
      <w:r w:rsidR="003105B5" w:rsidRPr="00FD7BFB">
        <w:rPr>
          <w:rFonts w:ascii="Times New Roman" w:hAnsi="Times New Roman" w:cs="Times New Roman"/>
          <w:color w:val="000000"/>
        </w:rPr>
        <w:t xml:space="preserve"> between soloist and </w:t>
      </w:r>
      <w:r w:rsidRPr="00FD7BFB">
        <w:rPr>
          <w:rFonts w:ascii="Times New Roman" w:hAnsi="Times New Roman" w:cs="Times New Roman"/>
          <w:color w:val="000000"/>
        </w:rPr>
        <w:t xml:space="preserve">wind </w:t>
      </w:r>
      <w:r w:rsidR="00D32526" w:rsidRPr="00FD7BFB">
        <w:rPr>
          <w:rFonts w:ascii="Times New Roman" w:hAnsi="Times New Roman" w:cs="Times New Roman"/>
          <w:color w:val="000000"/>
        </w:rPr>
        <w:t>band</w:t>
      </w:r>
      <w:r w:rsidRPr="00FD7BFB">
        <w:rPr>
          <w:rFonts w:ascii="Times New Roman" w:hAnsi="Times New Roman" w:cs="Times New Roman"/>
          <w:color w:val="000000"/>
        </w:rPr>
        <w:t xml:space="preserve"> </w:t>
      </w:r>
      <w:r w:rsidR="003105B5" w:rsidRPr="00FD7BFB">
        <w:rPr>
          <w:rFonts w:ascii="Times New Roman" w:hAnsi="Times New Roman" w:cs="Times New Roman"/>
          <w:color w:val="000000"/>
        </w:rPr>
        <w:t>accompaniment</w:t>
      </w:r>
      <w:r w:rsidR="00CB4EFA" w:rsidRPr="00FD7BFB">
        <w:rPr>
          <w:rFonts w:ascii="Times New Roman" w:hAnsi="Times New Roman" w:cs="Times New Roman"/>
        </w:rPr>
        <w:t xml:space="preserve"> through </w:t>
      </w:r>
      <w:r w:rsidR="006A1AA0" w:rsidRPr="00FD7BFB">
        <w:rPr>
          <w:rFonts w:ascii="Times New Roman" w:hAnsi="Times New Roman" w:cs="Times New Roman"/>
        </w:rPr>
        <w:t xml:space="preserve">Kevin </w:t>
      </w:r>
      <w:r w:rsidR="00CB4EFA" w:rsidRPr="00FD7BFB">
        <w:rPr>
          <w:rFonts w:ascii="Times New Roman" w:hAnsi="Times New Roman" w:cs="Times New Roman"/>
        </w:rPr>
        <w:t xml:space="preserve">Walczyk’s </w:t>
      </w:r>
      <w:r w:rsidR="00CB4EFA" w:rsidRPr="00FD7BFB">
        <w:rPr>
          <w:rFonts w:ascii="Times New Roman" w:hAnsi="Times New Roman" w:cs="Times New Roman"/>
          <w:i/>
          <w:iCs/>
        </w:rPr>
        <w:t>Concerto Gaucho for Trumpet and Wind Ensemble</w:t>
      </w:r>
      <w:r w:rsidRPr="00FD7BFB">
        <w:rPr>
          <w:rFonts w:ascii="Times New Roman" w:hAnsi="Times New Roman" w:cs="Times New Roman"/>
          <w:color w:val="000000"/>
        </w:rPr>
        <w:t xml:space="preserve">. </w:t>
      </w:r>
      <w:r w:rsidR="001A29D9" w:rsidRPr="00FD7BFB">
        <w:rPr>
          <w:rFonts w:ascii="Times New Roman" w:hAnsi="Times New Roman" w:cs="Times New Roman"/>
          <w:color w:val="1C1C1C"/>
          <w:shd w:val="clear" w:color="auto" w:fill="FFFFFF"/>
        </w:rPr>
        <w:t>Walczyk’s orchestration techniques will be analyzed chronologically, using music</w:t>
      </w:r>
      <w:r w:rsidR="00CF53B8" w:rsidRPr="00FD7BFB">
        <w:rPr>
          <w:rFonts w:ascii="Times New Roman" w:hAnsi="Times New Roman" w:cs="Times New Roman"/>
          <w:color w:val="1C1C1C"/>
          <w:shd w:val="clear" w:color="auto" w:fill="FFFFFF"/>
        </w:rPr>
        <w:t xml:space="preserve"> </w:t>
      </w:r>
      <w:r w:rsidR="001A29D9" w:rsidRPr="00FD7BFB">
        <w:rPr>
          <w:rFonts w:ascii="Times New Roman" w:hAnsi="Times New Roman" w:cs="Times New Roman"/>
          <w:color w:val="1C1C1C"/>
          <w:shd w:val="clear" w:color="auto" w:fill="FFFFFF"/>
        </w:rPr>
        <w:t xml:space="preserve">examples from the printed score to illustrate both the composer’s methods and Samuel Adler’s strategies for orchestrating accompaniments in </w:t>
      </w:r>
      <w:r w:rsidR="001A29D9" w:rsidRPr="00FD7BFB">
        <w:rPr>
          <w:rFonts w:ascii="Times New Roman" w:hAnsi="Times New Roman" w:cs="Times New Roman"/>
          <w:i/>
          <w:iCs/>
          <w:color w:val="1C1C1C"/>
          <w:shd w:val="clear" w:color="auto" w:fill="FFFFFF"/>
        </w:rPr>
        <w:t>The Study of Orchestration</w:t>
      </w:r>
      <w:r w:rsidR="001A29D9" w:rsidRPr="00FD7BFB">
        <w:rPr>
          <w:rFonts w:ascii="Times New Roman" w:hAnsi="Times New Roman" w:cs="Times New Roman"/>
          <w:color w:val="1C1C1C"/>
          <w:shd w:val="clear" w:color="auto" w:fill="FFFFFF"/>
        </w:rPr>
        <w:t>.</w:t>
      </w:r>
      <w:r w:rsidR="007E2ECA" w:rsidRPr="00FD7BFB">
        <w:rPr>
          <w:rStyle w:val="FootnoteReference"/>
          <w:rFonts w:ascii="Times New Roman" w:hAnsi="Times New Roman" w:cs="Times New Roman"/>
        </w:rPr>
        <w:footnoteReference w:id="92"/>
      </w:r>
      <w:r w:rsidR="007E2ECA" w:rsidRPr="00FD7BFB">
        <w:rPr>
          <w:rFonts w:ascii="Times New Roman" w:hAnsi="Times New Roman" w:cs="Times New Roman"/>
        </w:rPr>
        <w:t xml:space="preserve"> </w:t>
      </w:r>
    </w:p>
    <w:p w14:paraId="6FED713B" w14:textId="14F70D7D" w:rsidR="00EF4A3A" w:rsidRPr="00FD7BFB" w:rsidRDefault="00F17BFD" w:rsidP="001D46F6">
      <w:pPr>
        <w:spacing w:line="480" w:lineRule="auto"/>
        <w:ind w:firstLine="720"/>
        <w:rPr>
          <w:rFonts w:ascii="Times New Roman" w:hAnsi="Times New Roman" w:cs="Times New Roman"/>
        </w:rPr>
      </w:pPr>
      <w:r w:rsidRPr="00FD7BFB">
        <w:rPr>
          <w:rFonts w:ascii="Times New Roman" w:hAnsi="Times New Roman" w:cs="Times New Roman"/>
        </w:rPr>
        <w:t>When</w:t>
      </w:r>
      <w:r w:rsidR="00083819" w:rsidRPr="00FD7BFB">
        <w:rPr>
          <w:rFonts w:ascii="Times New Roman" w:hAnsi="Times New Roman" w:cs="Times New Roman"/>
        </w:rPr>
        <w:t xml:space="preserve"> composing a</w:t>
      </w:r>
      <w:r w:rsidR="00B14539" w:rsidRPr="00FD7BFB">
        <w:rPr>
          <w:rFonts w:ascii="Times New Roman" w:hAnsi="Times New Roman" w:cs="Times New Roman"/>
        </w:rPr>
        <w:t xml:space="preserve"> concerto accompaniment for orchestra,</w:t>
      </w:r>
      <w:r w:rsidR="00083819" w:rsidRPr="00FD7BFB">
        <w:rPr>
          <w:rFonts w:ascii="Times New Roman" w:hAnsi="Times New Roman" w:cs="Times New Roman"/>
        </w:rPr>
        <w:t xml:space="preserve"> Adler recommends </w:t>
      </w:r>
      <w:r w:rsidRPr="00FD7BFB">
        <w:rPr>
          <w:rFonts w:ascii="Times New Roman" w:hAnsi="Times New Roman" w:cs="Times New Roman"/>
        </w:rPr>
        <w:t xml:space="preserve">composers </w:t>
      </w:r>
      <w:r w:rsidR="008302C3" w:rsidRPr="00FD7BFB">
        <w:rPr>
          <w:rFonts w:ascii="Times New Roman" w:hAnsi="Times New Roman" w:cs="Times New Roman"/>
        </w:rPr>
        <w:t>consider</w:t>
      </w:r>
      <w:r w:rsidR="00D47B90" w:rsidRPr="00FD7BFB">
        <w:rPr>
          <w:rFonts w:ascii="Times New Roman" w:hAnsi="Times New Roman" w:cs="Times New Roman"/>
        </w:rPr>
        <w:t xml:space="preserve"> </w:t>
      </w:r>
      <w:r w:rsidR="00083819" w:rsidRPr="00FD7BFB">
        <w:rPr>
          <w:rFonts w:ascii="Times New Roman" w:hAnsi="Times New Roman" w:cs="Times New Roman"/>
        </w:rPr>
        <w:t xml:space="preserve">the following </w:t>
      </w:r>
      <w:r w:rsidRPr="00FD7BFB">
        <w:rPr>
          <w:rFonts w:ascii="Times New Roman" w:hAnsi="Times New Roman" w:cs="Times New Roman"/>
        </w:rPr>
        <w:t xml:space="preserve">orchestration </w:t>
      </w:r>
      <w:r w:rsidR="00083819" w:rsidRPr="00FD7BFB">
        <w:rPr>
          <w:rFonts w:ascii="Times New Roman" w:hAnsi="Times New Roman" w:cs="Times New Roman"/>
        </w:rPr>
        <w:t>techniques</w:t>
      </w:r>
      <w:r w:rsidR="00083819" w:rsidRPr="00FD7BFB">
        <w:rPr>
          <w:rStyle w:val="FootnoteReference"/>
          <w:rFonts w:ascii="Times New Roman" w:hAnsi="Times New Roman" w:cs="Times New Roman"/>
        </w:rPr>
        <w:footnoteReference w:id="93"/>
      </w:r>
      <w:r w:rsidR="00083819" w:rsidRPr="00FD7BFB">
        <w:rPr>
          <w:rFonts w:ascii="Times New Roman" w:hAnsi="Times New Roman" w:cs="Times New Roman"/>
        </w:rPr>
        <w:t>:</w:t>
      </w:r>
    </w:p>
    <w:p w14:paraId="1FFE0DF6" w14:textId="3C7EDAE5" w:rsidR="00083819" w:rsidRPr="00FD7BFB" w:rsidRDefault="00083819" w:rsidP="00D04373">
      <w:pPr>
        <w:pStyle w:val="ListParagraph"/>
        <w:numPr>
          <w:ilvl w:val="0"/>
          <w:numId w:val="4"/>
        </w:numPr>
        <w:rPr>
          <w:rFonts w:ascii="Times New Roman" w:hAnsi="Times New Roman" w:cs="Times New Roman"/>
        </w:rPr>
      </w:pPr>
      <w:r w:rsidRPr="00FD7BFB">
        <w:rPr>
          <w:rFonts w:ascii="Times New Roman" w:hAnsi="Times New Roman" w:cs="Times New Roman"/>
        </w:rPr>
        <w:t>using dialogue</w:t>
      </w:r>
    </w:p>
    <w:p w14:paraId="550F6287" w14:textId="69A04B45" w:rsidR="00083819" w:rsidRPr="00FD7BFB" w:rsidRDefault="00083819" w:rsidP="00D04373">
      <w:pPr>
        <w:pStyle w:val="ListParagraph"/>
        <w:numPr>
          <w:ilvl w:val="0"/>
          <w:numId w:val="4"/>
        </w:numPr>
        <w:rPr>
          <w:rFonts w:ascii="Times New Roman" w:hAnsi="Times New Roman" w:cs="Times New Roman"/>
        </w:rPr>
      </w:pPr>
      <w:r w:rsidRPr="00FD7BFB">
        <w:rPr>
          <w:rFonts w:ascii="Times New Roman" w:hAnsi="Times New Roman" w:cs="Times New Roman"/>
        </w:rPr>
        <w:t>assigning foreground and background roles to solo and tutti sections</w:t>
      </w:r>
    </w:p>
    <w:p w14:paraId="585A6417" w14:textId="45748C3A" w:rsidR="00083819" w:rsidRPr="00FD7BFB" w:rsidRDefault="00083819" w:rsidP="00D04373">
      <w:pPr>
        <w:pStyle w:val="ListParagraph"/>
        <w:numPr>
          <w:ilvl w:val="0"/>
          <w:numId w:val="4"/>
        </w:numPr>
        <w:rPr>
          <w:rFonts w:ascii="Times New Roman" w:hAnsi="Times New Roman" w:cs="Times New Roman"/>
        </w:rPr>
      </w:pPr>
      <w:r w:rsidRPr="00FD7BFB">
        <w:rPr>
          <w:rFonts w:ascii="Times New Roman" w:hAnsi="Times New Roman" w:cs="Times New Roman"/>
        </w:rPr>
        <w:t xml:space="preserve">exploiting color contrast </w:t>
      </w:r>
      <w:r w:rsidR="00D04373" w:rsidRPr="00FD7BFB">
        <w:rPr>
          <w:rFonts w:ascii="Times New Roman" w:hAnsi="Times New Roman" w:cs="Times New Roman"/>
        </w:rPr>
        <w:t>to distinguish the soloist from the orchestra</w:t>
      </w:r>
    </w:p>
    <w:p w14:paraId="576E11CA" w14:textId="23347812" w:rsidR="00D04373" w:rsidRPr="00FD7BFB" w:rsidRDefault="00D04373" w:rsidP="00D04373">
      <w:pPr>
        <w:pStyle w:val="ListParagraph"/>
        <w:numPr>
          <w:ilvl w:val="0"/>
          <w:numId w:val="4"/>
        </w:numPr>
        <w:rPr>
          <w:rFonts w:ascii="Times New Roman" w:hAnsi="Times New Roman" w:cs="Times New Roman"/>
        </w:rPr>
      </w:pPr>
      <w:r w:rsidRPr="00FD7BFB">
        <w:rPr>
          <w:rFonts w:ascii="Times New Roman" w:hAnsi="Times New Roman" w:cs="Times New Roman"/>
        </w:rPr>
        <w:t>separating solo and tutti by rhythmic independence</w:t>
      </w:r>
    </w:p>
    <w:p w14:paraId="054147BF" w14:textId="2EEF0CB4" w:rsidR="00D04373" w:rsidRPr="00FD7BFB" w:rsidRDefault="00D04373" w:rsidP="00D04373">
      <w:pPr>
        <w:pStyle w:val="ListParagraph"/>
        <w:numPr>
          <w:ilvl w:val="0"/>
          <w:numId w:val="4"/>
        </w:numPr>
        <w:rPr>
          <w:rFonts w:ascii="Times New Roman" w:hAnsi="Times New Roman" w:cs="Times New Roman"/>
        </w:rPr>
      </w:pPr>
      <w:r w:rsidRPr="00FD7BFB">
        <w:rPr>
          <w:rFonts w:ascii="Times New Roman" w:hAnsi="Times New Roman" w:cs="Times New Roman"/>
        </w:rPr>
        <w:t>using sparse accompanimental textures advantageously</w:t>
      </w:r>
    </w:p>
    <w:p w14:paraId="4BF2064D" w14:textId="6E4F2C04" w:rsidR="00D04373" w:rsidRPr="00FD7BFB" w:rsidRDefault="00D04373" w:rsidP="00D04373">
      <w:pPr>
        <w:pStyle w:val="ListParagraph"/>
        <w:numPr>
          <w:ilvl w:val="0"/>
          <w:numId w:val="4"/>
        </w:numPr>
        <w:rPr>
          <w:rFonts w:ascii="Times New Roman" w:hAnsi="Times New Roman" w:cs="Times New Roman"/>
        </w:rPr>
      </w:pPr>
      <w:r w:rsidRPr="00FD7BFB">
        <w:rPr>
          <w:rFonts w:ascii="Times New Roman" w:hAnsi="Times New Roman" w:cs="Times New Roman"/>
        </w:rPr>
        <w:t>using spacing and registral placement to distinguish the solo line from the orchestra.</w:t>
      </w:r>
    </w:p>
    <w:p w14:paraId="5A7D658A" w14:textId="77777777" w:rsidR="00D04373" w:rsidRPr="00FD7BFB" w:rsidRDefault="00D04373" w:rsidP="00D04373">
      <w:pPr>
        <w:pStyle w:val="ListParagraph"/>
        <w:ind w:left="1080"/>
        <w:rPr>
          <w:rFonts w:ascii="Times New Roman" w:hAnsi="Times New Roman" w:cs="Times New Roman"/>
        </w:rPr>
      </w:pPr>
    </w:p>
    <w:p w14:paraId="782F3566" w14:textId="6C1DD6D9" w:rsidR="000A4C7D" w:rsidRPr="00FD7BFB" w:rsidRDefault="00B332F3" w:rsidP="000A4C7D">
      <w:pPr>
        <w:spacing w:line="480" w:lineRule="auto"/>
        <w:rPr>
          <w:rFonts w:ascii="Times New Roman" w:hAnsi="Times New Roman" w:cs="Times New Roman"/>
        </w:rPr>
      </w:pPr>
      <w:r w:rsidRPr="00FD7BFB">
        <w:rPr>
          <w:rFonts w:ascii="Times New Roman" w:hAnsi="Times New Roman" w:cs="Times New Roman"/>
        </w:rPr>
        <w:t>The music examples Adler</w:t>
      </w:r>
      <w:r w:rsidR="000A4C7D" w:rsidRPr="00FD7BFB">
        <w:rPr>
          <w:rFonts w:ascii="Times New Roman" w:hAnsi="Times New Roman" w:cs="Times New Roman"/>
        </w:rPr>
        <w:t xml:space="preserve"> </w:t>
      </w:r>
      <w:r w:rsidR="009D0BD8">
        <w:rPr>
          <w:rFonts w:ascii="Times New Roman" w:hAnsi="Times New Roman" w:cs="Times New Roman"/>
        </w:rPr>
        <w:t>includ</w:t>
      </w:r>
      <w:r w:rsidR="000A4C7D" w:rsidRPr="00FD7BFB">
        <w:rPr>
          <w:rFonts w:ascii="Times New Roman" w:hAnsi="Times New Roman" w:cs="Times New Roman"/>
        </w:rPr>
        <w:t>e</w:t>
      </w:r>
      <w:r w:rsidRPr="00FD7BFB">
        <w:rPr>
          <w:rFonts w:ascii="Times New Roman" w:hAnsi="Times New Roman" w:cs="Times New Roman"/>
        </w:rPr>
        <w:t>s</w:t>
      </w:r>
      <w:r w:rsidR="000A4C7D" w:rsidRPr="00FD7BFB">
        <w:rPr>
          <w:rFonts w:ascii="Times New Roman" w:hAnsi="Times New Roman" w:cs="Times New Roman"/>
        </w:rPr>
        <w:t xml:space="preserve"> in his</w:t>
      </w:r>
      <w:r w:rsidRPr="00FD7BFB">
        <w:rPr>
          <w:rFonts w:ascii="Times New Roman" w:hAnsi="Times New Roman" w:cs="Times New Roman"/>
        </w:rPr>
        <w:t xml:space="preserve"> orchestration text </w:t>
      </w:r>
      <w:r w:rsidR="000A4C7D" w:rsidRPr="00FD7BFB">
        <w:rPr>
          <w:rFonts w:ascii="Times New Roman" w:hAnsi="Times New Roman" w:cs="Times New Roman"/>
        </w:rPr>
        <w:t xml:space="preserve">to </w:t>
      </w:r>
      <w:r w:rsidRPr="00FD7BFB">
        <w:rPr>
          <w:rFonts w:ascii="Times New Roman" w:hAnsi="Times New Roman" w:cs="Times New Roman"/>
        </w:rPr>
        <w:t>illustrat</w:t>
      </w:r>
      <w:r w:rsidR="000A4C7D" w:rsidRPr="00FD7BFB">
        <w:rPr>
          <w:rFonts w:ascii="Times New Roman" w:hAnsi="Times New Roman" w:cs="Times New Roman"/>
        </w:rPr>
        <w:t>e</w:t>
      </w:r>
      <w:r w:rsidRPr="00FD7BFB">
        <w:rPr>
          <w:rFonts w:ascii="Times New Roman" w:hAnsi="Times New Roman" w:cs="Times New Roman"/>
        </w:rPr>
        <w:t xml:space="preserve"> the preceding techniques are from the orchestral repertoire</w:t>
      </w:r>
      <w:r w:rsidR="00E57690" w:rsidRPr="00FD7BFB">
        <w:rPr>
          <w:rFonts w:ascii="Times New Roman" w:hAnsi="Times New Roman" w:cs="Times New Roman"/>
        </w:rPr>
        <w:t xml:space="preserve">, which is </w:t>
      </w:r>
      <w:r w:rsidR="002727C2" w:rsidRPr="00FD7BFB">
        <w:rPr>
          <w:rFonts w:ascii="Times New Roman" w:hAnsi="Times New Roman" w:cs="Times New Roman"/>
        </w:rPr>
        <w:t>logical</w:t>
      </w:r>
      <w:r w:rsidR="00E57690" w:rsidRPr="00FD7BFB">
        <w:rPr>
          <w:rFonts w:ascii="Times New Roman" w:hAnsi="Times New Roman" w:cs="Times New Roman"/>
        </w:rPr>
        <w:t xml:space="preserve"> given </w:t>
      </w:r>
      <w:r w:rsidR="002727C2" w:rsidRPr="00FD7BFB">
        <w:rPr>
          <w:rFonts w:ascii="Times New Roman" w:hAnsi="Times New Roman" w:cs="Times New Roman"/>
        </w:rPr>
        <w:t>the solo concerto</w:t>
      </w:r>
      <w:r w:rsidR="00114B57" w:rsidRPr="00FD7BFB">
        <w:rPr>
          <w:rFonts w:ascii="Times New Roman" w:hAnsi="Times New Roman" w:cs="Times New Roman"/>
        </w:rPr>
        <w:t>’s origins</w:t>
      </w:r>
      <w:r w:rsidR="005D2C1B" w:rsidRPr="00FD7BFB">
        <w:rPr>
          <w:rFonts w:ascii="Times New Roman" w:hAnsi="Times New Roman" w:cs="Times New Roman"/>
        </w:rPr>
        <w:t xml:space="preserve">. </w:t>
      </w:r>
      <w:r w:rsidR="00236544" w:rsidRPr="00FD7BFB">
        <w:rPr>
          <w:rFonts w:ascii="Times New Roman" w:hAnsi="Times New Roman" w:cs="Times New Roman"/>
        </w:rPr>
        <w:t xml:space="preserve">While these orchestration principles </w:t>
      </w:r>
      <w:r w:rsidR="009D0BD8">
        <w:rPr>
          <w:rFonts w:ascii="Times New Roman" w:hAnsi="Times New Roman" w:cs="Times New Roman"/>
        </w:rPr>
        <w:t xml:space="preserve">are </w:t>
      </w:r>
      <w:r w:rsidRPr="00FD7BFB">
        <w:rPr>
          <w:rFonts w:ascii="Times New Roman" w:hAnsi="Times New Roman" w:cs="Times New Roman"/>
        </w:rPr>
        <w:t>help</w:t>
      </w:r>
      <w:r w:rsidR="009D0BD8">
        <w:rPr>
          <w:rFonts w:ascii="Times New Roman" w:hAnsi="Times New Roman" w:cs="Times New Roman"/>
        </w:rPr>
        <w:t xml:space="preserve">ful in providing </w:t>
      </w:r>
      <w:r w:rsidR="00236544" w:rsidRPr="00FD7BFB">
        <w:rPr>
          <w:rFonts w:ascii="Times New Roman" w:hAnsi="Times New Roman" w:cs="Times New Roman"/>
        </w:rPr>
        <w:t xml:space="preserve">various techniques, </w:t>
      </w:r>
      <w:r w:rsidR="000A4C7D" w:rsidRPr="00FD7BFB">
        <w:rPr>
          <w:rFonts w:ascii="Times New Roman" w:hAnsi="Times New Roman" w:cs="Times New Roman"/>
        </w:rPr>
        <w:t>Adler’s orchestral assumptions do not account for the multitude of instrumental colors available in wind bands or the possibility of part-doubling among wind instruments</w:t>
      </w:r>
      <w:r w:rsidR="00236544" w:rsidRPr="00FD7BFB">
        <w:rPr>
          <w:rFonts w:ascii="Times New Roman" w:hAnsi="Times New Roman" w:cs="Times New Roman"/>
        </w:rPr>
        <w:t xml:space="preserve">. </w:t>
      </w:r>
      <w:r w:rsidR="000A4C7D" w:rsidRPr="00FD7BFB">
        <w:rPr>
          <w:rFonts w:ascii="Times New Roman" w:hAnsi="Times New Roman" w:cs="Times New Roman"/>
        </w:rPr>
        <w:t>Given the increasing number of solo concertos that incorporate wind and percussion accompaniment</w:t>
      </w:r>
      <w:r w:rsidR="0035272F">
        <w:rPr>
          <w:rFonts w:ascii="Times New Roman" w:hAnsi="Times New Roman" w:cs="Times New Roman"/>
        </w:rPr>
        <w:t xml:space="preserve"> since the early twenty-first century</w:t>
      </w:r>
      <w:r w:rsidR="000A4C7D" w:rsidRPr="00FD7BFB">
        <w:rPr>
          <w:rFonts w:ascii="Times New Roman" w:hAnsi="Times New Roman" w:cs="Times New Roman"/>
        </w:rPr>
        <w:t xml:space="preserve">, it is important to explore strategies </w:t>
      </w:r>
      <w:r w:rsidR="00783520" w:rsidRPr="00FD7BFB">
        <w:rPr>
          <w:rFonts w:ascii="Times New Roman" w:hAnsi="Times New Roman" w:cs="Times New Roman"/>
        </w:rPr>
        <w:t>for</w:t>
      </w:r>
      <w:r w:rsidR="000A4C7D" w:rsidRPr="00FD7BFB">
        <w:rPr>
          <w:rFonts w:ascii="Times New Roman" w:hAnsi="Times New Roman" w:cs="Times New Roman"/>
        </w:rPr>
        <w:t xml:space="preserve"> orchestrat</w:t>
      </w:r>
      <w:r w:rsidR="00783520" w:rsidRPr="00FD7BFB">
        <w:rPr>
          <w:rFonts w:ascii="Times New Roman" w:hAnsi="Times New Roman" w:cs="Times New Roman"/>
        </w:rPr>
        <w:t>ing</w:t>
      </w:r>
      <w:r w:rsidR="000A4C7D" w:rsidRPr="00FD7BFB">
        <w:rPr>
          <w:rFonts w:ascii="Times New Roman" w:hAnsi="Times New Roman" w:cs="Times New Roman"/>
        </w:rPr>
        <w:t xml:space="preserve"> soloists with the diverse timbres present in wind bands.</w:t>
      </w:r>
    </w:p>
    <w:p w14:paraId="37B4F9F0" w14:textId="7D0171BC" w:rsidR="00F40B96" w:rsidRPr="00FD7BFB" w:rsidRDefault="00D56854" w:rsidP="000A4C7D">
      <w:pPr>
        <w:spacing w:line="480" w:lineRule="auto"/>
        <w:ind w:firstLine="720"/>
        <w:rPr>
          <w:rFonts w:ascii="Times New Roman" w:hAnsi="Times New Roman" w:cs="Times New Roman"/>
        </w:rPr>
      </w:pPr>
      <w:r w:rsidRPr="00FD7BFB">
        <w:rPr>
          <w:rFonts w:ascii="Times New Roman" w:hAnsi="Times New Roman" w:cs="Times New Roman"/>
        </w:rPr>
        <w:lastRenderedPageBreak/>
        <w:t xml:space="preserve">Before looking more closely at strategies for separating and distinguishing the soloist from the accompaniment, it </w:t>
      </w:r>
      <w:r w:rsidR="00167E4B" w:rsidRPr="00FD7BFB">
        <w:rPr>
          <w:rFonts w:ascii="Times New Roman" w:hAnsi="Times New Roman" w:cs="Times New Roman"/>
        </w:rPr>
        <w:t>w</w:t>
      </w:r>
      <w:r w:rsidR="00F03668" w:rsidRPr="00FD7BFB">
        <w:rPr>
          <w:rFonts w:ascii="Times New Roman" w:hAnsi="Times New Roman" w:cs="Times New Roman"/>
        </w:rPr>
        <w:t>ill</w:t>
      </w:r>
      <w:r w:rsidR="00167E4B" w:rsidRPr="00FD7BFB">
        <w:rPr>
          <w:rFonts w:ascii="Times New Roman" w:hAnsi="Times New Roman" w:cs="Times New Roman"/>
        </w:rPr>
        <w:t xml:space="preserve"> be helpful to clarify the </w:t>
      </w:r>
      <w:r w:rsidR="00F03668" w:rsidRPr="00FD7BFB">
        <w:rPr>
          <w:rFonts w:ascii="Times New Roman" w:hAnsi="Times New Roman" w:cs="Times New Roman"/>
        </w:rPr>
        <w:t xml:space="preserve">formal </w:t>
      </w:r>
      <w:r w:rsidR="00167E4B" w:rsidRPr="00FD7BFB">
        <w:rPr>
          <w:rFonts w:ascii="Times New Roman" w:hAnsi="Times New Roman" w:cs="Times New Roman"/>
        </w:rPr>
        <w:t xml:space="preserve">labeling structure outlined in the preface of </w:t>
      </w:r>
      <w:r w:rsidRPr="00FD7BFB">
        <w:rPr>
          <w:rFonts w:ascii="Times New Roman" w:hAnsi="Times New Roman" w:cs="Times New Roman"/>
          <w:i/>
          <w:iCs/>
        </w:rPr>
        <w:t>Concerto Gaucho</w:t>
      </w:r>
      <w:r w:rsidR="00FE049A">
        <w:rPr>
          <w:rFonts w:ascii="Times New Roman" w:hAnsi="Times New Roman" w:cs="Times New Roman"/>
          <w:i/>
          <w:iCs/>
        </w:rPr>
        <w:t xml:space="preserve"> for Trumpet and Wind Ensemble</w:t>
      </w:r>
      <w:r w:rsidR="000937EA">
        <w:rPr>
          <w:rFonts w:ascii="Times New Roman" w:hAnsi="Times New Roman" w:cs="Times New Roman"/>
        </w:rPr>
        <w:t xml:space="preserve"> to </w:t>
      </w:r>
      <w:r w:rsidR="00C47F56">
        <w:rPr>
          <w:rFonts w:ascii="Times New Roman" w:hAnsi="Times New Roman" w:cs="Times New Roman"/>
        </w:rPr>
        <w:t>better comprehend</w:t>
      </w:r>
      <w:r w:rsidR="000937EA">
        <w:rPr>
          <w:rFonts w:ascii="Times New Roman" w:hAnsi="Times New Roman" w:cs="Times New Roman"/>
        </w:rPr>
        <w:t xml:space="preserve"> the forthcoming analysis</w:t>
      </w:r>
      <w:r w:rsidR="00167E4B" w:rsidRPr="00FD7BFB">
        <w:rPr>
          <w:rFonts w:ascii="Times New Roman" w:hAnsi="Times New Roman" w:cs="Times New Roman"/>
        </w:rPr>
        <w:t>.</w:t>
      </w:r>
      <w:r w:rsidRPr="00FD7BFB">
        <w:rPr>
          <w:rFonts w:ascii="Times New Roman" w:hAnsi="Times New Roman" w:cs="Times New Roman"/>
        </w:rPr>
        <w:t xml:space="preserve"> </w:t>
      </w:r>
      <w:r w:rsidR="00F40B96" w:rsidRPr="00FD7BFB">
        <w:rPr>
          <w:rFonts w:ascii="Times New Roman" w:hAnsi="Times New Roman" w:cs="Times New Roman"/>
        </w:rPr>
        <w:t xml:space="preserve">Regarding </w:t>
      </w:r>
      <w:r w:rsidR="00F40B96" w:rsidRPr="00FD7BFB">
        <w:rPr>
          <w:rFonts w:ascii="Times New Roman" w:hAnsi="Times New Roman" w:cs="Times New Roman"/>
          <w:i/>
          <w:iCs/>
        </w:rPr>
        <w:t xml:space="preserve">Concerto Gaucho’s </w:t>
      </w:r>
      <w:r w:rsidR="00F40B96" w:rsidRPr="00FD7BFB">
        <w:rPr>
          <w:rFonts w:ascii="Times New Roman" w:hAnsi="Times New Roman" w:cs="Times New Roman"/>
        </w:rPr>
        <w:t>form, the program note states the following:</w:t>
      </w:r>
    </w:p>
    <w:p w14:paraId="57CA0910" w14:textId="49D99A78" w:rsidR="00F40B96" w:rsidRPr="009A4F89" w:rsidRDefault="00F40B96" w:rsidP="008400B0">
      <w:pPr>
        <w:ind w:left="720"/>
        <w:rPr>
          <w:rFonts w:ascii="Times New Roman" w:hAnsi="Times New Roman" w:cs="Times New Roman"/>
        </w:rPr>
      </w:pPr>
      <w:r w:rsidRPr="009A4F89">
        <w:rPr>
          <w:rFonts w:ascii="Times New Roman" w:hAnsi="Times New Roman" w:cs="Times New Roman"/>
        </w:rPr>
        <w:t>The first and second movements (</w:t>
      </w:r>
      <w:r w:rsidRPr="009A4F89">
        <w:rPr>
          <w:rFonts w:ascii="Times New Roman" w:hAnsi="Times New Roman" w:cs="Times New Roman"/>
          <w:i/>
          <w:iCs/>
        </w:rPr>
        <w:t xml:space="preserve">Candombe </w:t>
      </w:r>
      <w:r w:rsidRPr="009A4F89">
        <w:rPr>
          <w:rFonts w:ascii="Times New Roman" w:hAnsi="Times New Roman" w:cs="Times New Roman"/>
        </w:rPr>
        <w:t xml:space="preserve">and </w:t>
      </w:r>
      <w:r w:rsidRPr="009A4F89">
        <w:rPr>
          <w:rFonts w:ascii="Times New Roman" w:hAnsi="Times New Roman" w:cs="Times New Roman"/>
          <w:i/>
          <w:iCs/>
        </w:rPr>
        <w:t xml:space="preserve">Milonga </w:t>
      </w:r>
      <w:r w:rsidRPr="009A4F89">
        <w:rPr>
          <w:rFonts w:ascii="Times New Roman" w:hAnsi="Times New Roman" w:cs="Times New Roman"/>
        </w:rPr>
        <w:t>respectively) are each presented in a ternary structure. The third movement (</w:t>
      </w:r>
      <w:r w:rsidRPr="009A4F89">
        <w:rPr>
          <w:rFonts w:ascii="Times New Roman" w:hAnsi="Times New Roman" w:cs="Times New Roman"/>
          <w:i/>
          <w:iCs/>
        </w:rPr>
        <w:t>Candombe reprise</w:t>
      </w:r>
      <w:r w:rsidRPr="009A4F89">
        <w:rPr>
          <w:rFonts w:ascii="Times New Roman" w:hAnsi="Times New Roman" w:cs="Times New Roman"/>
        </w:rPr>
        <w:t xml:space="preserve">) is in a binary structure, and is based on the latter two sections of the first movement. </w:t>
      </w:r>
      <w:r w:rsidRPr="009A4F89">
        <w:rPr>
          <w:rFonts w:ascii="Times New Roman" w:hAnsi="Times New Roman" w:cs="Times New Roman"/>
          <w:i/>
          <w:iCs/>
        </w:rPr>
        <w:t>Concerto Gaucho’s</w:t>
      </w:r>
      <w:r w:rsidRPr="009A4F89">
        <w:rPr>
          <w:rFonts w:ascii="Times New Roman" w:hAnsi="Times New Roman" w:cs="Times New Roman"/>
        </w:rPr>
        <w:t xml:space="preserve"> thematic structures are based on the (textual) phrase structures of gaucho lyrics. The first movement contains four motives in the principal-theme group (referred to as motives a, b, c, and d), two motives in a secondary-theme group (referred to as motive e and f) in addition to the motive presented in the introduction (referred to as the “open-interval” motive) . . . The second movement contains two motives in the principal-theme group (referred to as motives a and b) and two motives in the secondary-theme group (referred to as c and d) . . . The third movement contains the same principal-theme group motives and secondary-theme group motives as the first movement.</w:t>
      </w:r>
      <w:r w:rsidR="0062218D" w:rsidRPr="009A4F89">
        <w:rPr>
          <w:rStyle w:val="FootnoteReference"/>
          <w:rFonts w:ascii="Times New Roman" w:hAnsi="Times New Roman" w:cs="Times New Roman"/>
        </w:rPr>
        <w:footnoteReference w:id="94"/>
      </w:r>
    </w:p>
    <w:p w14:paraId="7E91C1A7" w14:textId="77777777" w:rsidR="00F40B96" w:rsidRPr="00FD7BFB" w:rsidRDefault="00F40B96" w:rsidP="00F40B96">
      <w:pPr>
        <w:ind w:left="720"/>
        <w:jc w:val="both"/>
        <w:rPr>
          <w:rFonts w:ascii="Times New Roman" w:hAnsi="Times New Roman" w:cs="Times New Roman"/>
          <w:sz w:val="20"/>
          <w:szCs w:val="20"/>
        </w:rPr>
      </w:pPr>
    </w:p>
    <w:p w14:paraId="6781C328" w14:textId="76BF45B0" w:rsidR="0064176A" w:rsidRPr="00FD7BFB" w:rsidRDefault="00E25A6B" w:rsidP="0064176A">
      <w:pPr>
        <w:spacing w:line="480" w:lineRule="auto"/>
        <w:rPr>
          <w:rFonts w:ascii="Times New Roman" w:hAnsi="Times New Roman" w:cs="Times New Roman"/>
        </w:rPr>
      </w:pPr>
      <w:r w:rsidRPr="00FD7BFB">
        <w:rPr>
          <w:rFonts w:ascii="Times New Roman" w:hAnsi="Times New Roman" w:cs="Times New Roman"/>
        </w:rPr>
        <w:t>To ensure consistency and clarity in this study</w:t>
      </w:r>
      <w:r w:rsidR="002C15A7" w:rsidRPr="00FD7BFB">
        <w:rPr>
          <w:rFonts w:ascii="Times New Roman" w:hAnsi="Times New Roman" w:cs="Times New Roman"/>
        </w:rPr>
        <w:t>, the fo</w:t>
      </w:r>
      <w:r w:rsidR="00C47F56">
        <w:rPr>
          <w:rFonts w:ascii="Times New Roman" w:hAnsi="Times New Roman" w:cs="Times New Roman"/>
        </w:rPr>
        <w:t xml:space="preserve">llowing </w:t>
      </w:r>
      <w:r w:rsidR="002C15A7" w:rsidRPr="00FD7BFB">
        <w:rPr>
          <w:rFonts w:ascii="Times New Roman" w:hAnsi="Times New Roman" w:cs="Times New Roman"/>
        </w:rPr>
        <w:t xml:space="preserve">orchestration analysis will </w:t>
      </w:r>
      <w:r w:rsidR="00F701D5" w:rsidRPr="00FD7BFB">
        <w:rPr>
          <w:rFonts w:ascii="Times New Roman" w:hAnsi="Times New Roman" w:cs="Times New Roman"/>
        </w:rPr>
        <w:t>adopt</w:t>
      </w:r>
      <w:r w:rsidR="002C15A7" w:rsidRPr="00FD7BFB">
        <w:rPr>
          <w:rFonts w:ascii="Times New Roman" w:hAnsi="Times New Roman" w:cs="Times New Roman"/>
        </w:rPr>
        <w:t xml:space="preserve"> the motivic/thematic labels </w:t>
      </w:r>
      <w:r w:rsidR="00C47F56">
        <w:rPr>
          <w:rFonts w:ascii="Times New Roman" w:hAnsi="Times New Roman" w:cs="Times New Roman"/>
        </w:rPr>
        <w:t xml:space="preserve">exactly </w:t>
      </w:r>
      <w:r w:rsidR="00C47F56">
        <w:rPr>
          <w:rFonts w:ascii="Times New Roman" w:hAnsi="Times New Roman" w:cs="Times New Roman"/>
          <w:color w:val="1C1C1C"/>
          <w:shd w:val="clear" w:color="auto" w:fill="FFFFFF"/>
        </w:rPr>
        <w:t>as they appear</w:t>
      </w:r>
      <w:r w:rsidRPr="00FD7BFB">
        <w:rPr>
          <w:rFonts w:ascii="Times New Roman" w:hAnsi="Times New Roman" w:cs="Times New Roman"/>
          <w:color w:val="1C1C1C"/>
          <w:shd w:val="clear" w:color="auto" w:fill="FFFFFF"/>
        </w:rPr>
        <w:t xml:space="preserve"> </w:t>
      </w:r>
      <w:r w:rsidR="00C47F56">
        <w:rPr>
          <w:rFonts w:ascii="Times New Roman" w:hAnsi="Times New Roman" w:cs="Times New Roman"/>
          <w:color w:val="1C1C1C"/>
          <w:shd w:val="clear" w:color="auto" w:fill="FFFFFF"/>
        </w:rPr>
        <w:t xml:space="preserve">in </w:t>
      </w:r>
      <w:r w:rsidRPr="00FD7BFB">
        <w:rPr>
          <w:rFonts w:ascii="Times New Roman" w:hAnsi="Times New Roman" w:cs="Times New Roman"/>
          <w:color w:val="1C1C1C"/>
          <w:shd w:val="clear" w:color="auto" w:fill="FFFFFF"/>
        </w:rPr>
        <w:t>the preface</w:t>
      </w:r>
      <w:r w:rsidR="002C15A7" w:rsidRPr="00FD7BFB">
        <w:rPr>
          <w:rFonts w:ascii="Times New Roman" w:hAnsi="Times New Roman" w:cs="Times New Roman"/>
        </w:rPr>
        <w:t xml:space="preserve"> of </w:t>
      </w:r>
      <w:r w:rsidR="002C15A7" w:rsidRPr="00FD7BFB">
        <w:rPr>
          <w:rFonts w:ascii="Times New Roman" w:hAnsi="Times New Roman" w:cs="Times New Roman"/>
          <w:i/>
          <w:iCs/>
        </w:rPr>
        <w:t>Concerto Gaucho</w:t>
      </w:r>
      <w:r w:rsidR="002C15A7" w:rsidRPr="00FD7BFB">
        <w:rPr>
          <w:rFonts w:ascii="Times New Roman" w:hAnsi="Times New Roman" w:cs="Times New Roman"/>
        </w:rPr>
        <w:t>.</w:t>
      </w:r>
      <w:r w:rsidR="00F40B96" w:rsidRPr="00FD7BFB">
        <w:rPr>
          <w:rFonts w:ascii="Times New Roman" w:hAnsi="Times New Roman" w:cs="Times New Roman"/>
        </w:rPr>
        <w:t xml:space="preserve"> </w:t>
      </w:r>
      <w:r w:rsidRPr="00FD7BFB">
        <w:rPr>
          <w:rFonts w:ascii="Times New Roman" w:hAnsi="Times New Roman" w:cs="Times New Roman"/>
          <w:color w:val="1C1C1C"/>
          <w:shd w:val="clear" w:color="auto" w:fill="FFFFFF"/>
        </w:rPr>
        <w:t xml:space="preserve">Before delving into the finer details of the orchestration, it would be beneficial to </w:t>
      </w:r>
      <w:r w:rsidR="001A29D9" w:rsidRPr="00FD7BFB">
        <w:rPr>
          <w:rFonts w:ascii="Times New Roman" w:hAnsi="Times New Roman" w:cs="Times New Roman"/>
          <w:color w:val="1C1C1C"/>
          <w:shd w:val="clear" w:color="auto" w:fill="FFFFFF"/>
        </w:rPr>
        <w:t>review</w:t>
      </w:r>
      <w:r w:rsidRPr="00FD7BFB">
        <w:rPr>
          <w:rFonts w:ascii="Times New Roman" w:hAnsi="Times New Roman" w:cs="Times New Roman"/>
          <w:color w:val="1C1C1C"/>
          <w:shd w:val="clear" w:color="auto" w:fill="FFFFFF"/>
        </w:rPr>
        <w:t xml:space="preserve"> </w:t>
      </w:r>
      <w:r w:rsidR="0062218D" w:rsidRPr="00FD7BFB">
        <w:rPr>
          <w:rFonts w:ascii="Times New Roman" w:hAnsi="Times New Roman" w:cs="Times New Roman"/>
          <w:i/>
          <w:iCs/>
          <w:color w:val="1C1C1C"/>
          <w:shd w:val="clear" w:color="auto" w:fill="FFFFFF"/>
        </w:rPr>
        <w:t xml:space="preserve">Concerto Gaucho’s </w:t>
      </w:r>
      <w:r w:rsidR="0062218D" w:rsidRPr="00FD7BFB">
        <w:rPr>
          <w:rFonts w:ascii="Times New Roman" w:hAnsi="Times New Roman" w:cs="Times New Roman"/>
          <w:color w:val="1C1C1C"/>
          <w:shd w:val="clear" w:color="auto" w:fill="FFFFFF"/>
        </w:rPr>
        <w:t xml:space="preserve">motives and </w:t>
      </w:r>
      <w:r w:rsidRPr="00FD7BFB">
        <w:rPr>
          <w:rFonts w:ascii="Times New Roman" w:hAnsi="Times New Roman" w:cs="Times New Roman"/>
          <w:color w:val="1C1C1C"/>
          <w:shd w:val="clear" w:color="auto" w:fill="FFFFFF"/>
        </w:rPr>
        <w:t>overall thematic structure</w:t>
      </w:r>
      <w:r w:rsidR="004330F6" w:rsidRPr="00FD7BFB">
        <w:rPr>
          <w:rFonts w:ascii="Times New Roman" w:hAnsi="Times New Roman" w:cs="Times New Roman"/>
        </w:rPr>
        <w:t xml:space="preserve">. </w:t>
      </w:r>
      <w:r w:rsidR="00007C33" w:rsidRPr="00FD7BFB">
        <w:rPr>
          <w:rFonts w:ascii="Times New Roman" w:hAnsi="Times New Roman" w:cs="Times New Roman"/>
        </w:rPr>
        <w:t xml:space="preserve">A catalog of thematic motives appears after the composer’s formal structure graph as well as in Appendix A for convenient reference. </w:t>
      </w:r>
    </w:p>
    <w:p w14:paraId="68E591B0" w14:textId="345D7822" w:rsidR="00F40B96" w:rsidRPr="00E76A66" w:rsidRDefault="003B633C" w:rsidP="00E76A66">
      <w:pPr>
        <w:keepNext/>
        <w:keepLines/>
        <w:ind w:left="720"/>
        <w:rPr>
          <w:rFonts w:ascii="Times New Roman" w:hAnsi="Times New Roman" w:cs="Times New Roman"/>
        </w:rPr>
      </w:pPr>
      <w:r>
        <w:rPr>
          <w:rFonts w:ascii="Times New Roman" w:hAnsi="Times New Roman" w:cs="Times New Roman"/>
          <w:b/>
          <w:bCs/>
        </w:rPr>
        <w:lastRenderedPageBreak/>
        <w:t>Figure</w:t>
      </w:r>
      <w:r w:rsidR="00F40B96" w:rsidRPr="00FD7BFB">
        <w:rPr>
          <w:rFonts w:ascii="Times New Roman" w:hAnsi="Times New Roman" w:cs="Times New Roman"/>
          <w:b/>
          <w:bCs/>
        </w:rPr>
        <w:t xml:space="preserve"> 4.1 </w:t>
      </w:r>
      <w:r w:rsidR="00F40B96" w:rsidRPr="00E76A66">
        <w:rPr>
          <w:rFonts w:ascii="Times New Roman" w:hAnsi="Times New Roman" w:cs="Times New Roman"/>
          <w:b/>
          <w:bCs/>
          <w:i/>
          <w:iCs/>
        </w:rPr>
        <w:t>Concerto Gaucho for Trumpet and Wind Ensemble</w:t>
      </w:r>
      <w:r w:rsidR="00F701D5" w:rsidRPr="00E76A66">
        <w:rPr>
          <w:rFonts w:ascii="Times New Roman" w:hAnsi="Times New Roman" w:cs="Times New Roman"/>
          <w:b/>
          <w:bCs/>
        </w:rPr>
        <w:t xml:space="preserve">, </w:t>
      </w:r>
      <w:r w:rsidR="00F40B96" w:rsidRPr="00E76A66">
        <w:rPr>
          <w:rFonts w:ascii="Times New Roman" w:hAnsi="Times New Roman" w:cs="Times New Roman"/>
          <w:b/>
          <w:bCs/>
        </w:rPr>
        <w:t>Formal structure</w:t>
      </w:r>
      <w:r w:rsidR="007E79ED">
        <w:rPr>
          <w:rFonts w:ascii="Times New Roman" w:hAnsi="Times New Roman" w:cs="Times New Roman"/>
          <w:b/>
          <w:bCs/>
        </w:rPr>
        <w:t xml:space="preserve"> </w:t>
      </w:r>
      <w:r w:rsidR="00F40B96" w:rsidRPr="00E76A66">
        <w:rPr>
          <w:rStyle w:val="FootnoteReference"/>
          <w:rFonts w:ascii="Times New Roman" w:hAnsi="Times New Roman" w:cs="Times New Roman"/>
        </w:rPr>
        <w:footnoteReference w:id="95"/>
      </w:r>
    </w:p>
    <w:p w14:paraId="202AEE32" w14:textId="0885E68B" w:rsidR="00285491" w:rsidRPr="00FD7BFB" w:rsidRDefault="00285491" w:rsidP="008C0072">
      <w:pPr>
        <w:keepNext/>
        <w:keepLines/>
        <w:ind w:left="720"/>
        <w:rPr>
          <w:rFonts w:ascii="Times New Roman" w:hAnsi="Times New Roman" w:cs="Times New Roman"/>
          <w:sz w:val="21"/>
          <w:szCs w:val="21"/>
        </w:rPr>
      </w:pPr>
    </w:p>
    <w:p w14:paraId="4F8823B9" w14:textId="4FB00FF6" w:rsidR="00285491" w:rsidRPr="00FD7BFB" w:rsidRDefault="008C0072" w:rsidP="00F162A0">
      <w:pPr>
        <w:ind w:left="720"/>
        <w:rPr>
          <w:rFonts w:ascii="Times New Roman" w:hAnsi="Times New Roman" w:cs="Times New Roman"/>
          <w:sz w:val="21"/>
          <w:szCs w:val="21"/>
        </w:rPr>
      </w:pPr>
      <w:r w:rsidRPr="00FD7BFB">
        <w:rPr>
          <w:rFonts w:ascii="Times New Roman" w:hAnsi="Times New Roman" w:cs="Times New Roman"/>
          <w:i/>
          <w:iCs/>
          <w:noProof/>
        </w:rPr>
        <w:drawing>
          <wp:inline distT="0" distB="0" distL="0" distR="0" wp14:anchorId="306133B9" wp14:editId="75341D0D">
            <wp:extent cx="7383151" cy="2922497"/>
            <wp:effectExtent l="0" t="0" r="0" b="0"/>
            <wp:docPr id="1545924267" name="Picture 5" descr="A table of text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24267" name="Picture 5" descr="A table of text with numbers and letters&#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7412610" cy="2934158"/>
                    </a:xfrm>
                    <a:prstGeom prst="rect">
                      <a:avLst/>
                    </a:prstGeom>
                  </pic:spPr>
                </pic:pic>
              </a:graphicData>
            </a:graphic>
          </wp:inline>
        </w:drawing>
      </w:r>
    </w:p>
    <w:p w14:paraId="106F8B0A" w14:textId="0E6C45DD" w:rsidR="008C0072" w:rsidRPr="00E76A66" w:rsidRDefault="008A1E80" w:rsidP="00E76A66">
      <w:pPr>
        <w:rPr>
          <w:rFonts w:ascii="Times New Roman" w:hAnsi="Times New Roman" w:cs="Times New Roman"/>
        </w:rPr>
      </w:pPr>
      <w:r w:rsidRPr="00FD7BFB">
        <w:rPr>
          <w:rFonts w:ascii="Times New Roman" w:hAnsi="Times New Roman" w:cs="Times New Roman"/>
          <w:b/>
          <w:bCs/>
        </w:rPr>
        <w:lastRenderedPageBreak/>
        <w:tab/>
        <w:t>Figure 4.</w:t>
      </w:r>
      <w:r w:rsidR="00E76A66">
        <w:rPr>
          <w:rFonts w:ascii="Times New Roman" w:hAnsi="Times New Roman" w:cs="Times New Roman"/>
          <w:b/>
          <w:bCs/>
        </w:rPr>
        <w:t xml:space="preserve">2 </w:t>
      </w:r>
      <w:r w:rsidRPr="00E76A66">
        <w:rPr>
          <w:rFonts w:ascii="Times New Roman" w:hAnsi="Times New Roman" w:cs="Times New Roman"/>
          <w:b/>
          <w:bCs/>
          <w:i/>
          <w:iCs/>
        </w:rPr>
        <w:t>Concerto Gaucho</w:t>
      </w:r>
      <w:r w:rsidR="00E76A66">
        <w:rPr>
          <w:rFonts w:ascii="Times New Roman" w:hAnsi="Times New Roman" w:cs="Times New Roman"/>
          <w:b/>
          <w:bCs/>
        </w:rPr>
        <w:t xml:space="preserve">’s </w:t>
      </w:r>
      <w:r w:rsidR="007E79ED">
        <w:rPr>
          <w:rFonts w:ascii="Times New Roman" w:hAnsi="Times New Roman" w:cs="Times New Roman"/>
          <w:b/>
          <w:bCs/>
        </w:rPr>
        <w:t>P</w:t>
      </w:r>
      <w:r w:rsidRPr="00E76A66">
        <w:rPr>
          <w:rFonts w:ascii="Times New Roman" w:hAnsi="Times New Roman" w:cs="Times New Roman"/>
          <w:b/>
          <w:bCs/>
        </w:rPr>
        <w:t xml:space="preserve">rincipal and </w:t>
      </w:r>
      <w:r w:rsidR="007E79ED">
        <w:rPr>
          <w:rFonts w:ascii="Times New Roman" w:hAnsi="Times New Roman" w:cs="Times New Roman"/>
          <w:b/>
          <w:bCs/>
        </w:rPr>
        <w:t>S</w:t>
      </w:r>
      <w:r w:rsidRPr="00E76A66">
        <w:rPr>
          <w:rFonts w:ascii="Times New Roman" w:hAnsi="Times New Roman" w:cs="Times New Roman"/>
          <w:b/>
          <w:bCs/>
        </w:rPr>
        <w:t>econdary-theme</w:t>
      </w:r>
      <w:r w:rsidR="00F10673" w:rsidRPr="00E76A66">
        <w:rPr>
          <w:rFonts w:ascii="Times New Roman" w:hAnsi="Times New Roman" w:cs="Times New Roman"/>
          <w:b/>
          <w:bCs/>
        </w:rPr>
        <w:t xml:space="preserve"> motives</w:t>
      </w:r>
    </w:p>
    <w:p w14:paraId="76534975" w14:textId="44D8F1B6" w:rsidR="00F10673" w:rsidRPr="00FD7BFB" w:rsidRDefault="00F10673" w:rsidP="00F10673">
      <w:pPr>
        <w:keepNext/>
        <w:keepLines/>
        <w:tabs>
          <w:tab w:val="left" w:pos="3074"/>
        </w:tabs>
        <w:ind w:left="720"/>
        <w:rPr>
          <w:rFonts w:ascii="Times New Roman" w:hAnsi="Times New Roman" w:cs="Times New Roman"/>
        </w:rPr>
      </w:pPr>
      <w:r w:rsidRPr="00FD7BFB">
        <w:rPr>
          <w:rFonts w:ascii="Times New Roman" w:hAnsi="Times New Roman" w:cs="Times New Roman"/>
        </w:rPr>
        <w:tab/>
      </w:r>
    </w:p>
    <w:p w14:paraId="5970A239" w14:textId="12581460" w:rsidR="00F10673" w:rsidRPr="00FD7BFB" w:rsidRDefault="00F162A0" w:rsidP="008A1E80">
      <w:pPr>
        <w:keepNext/>
        <w:keepLines/>
        <w:ind w:left="720"/>
        <w:rPr>
          <w:rFonts w:ascii="Times New Roman" w:hAnsi="Times New Roman" w:cs="Times New Roman"/>
          <w:sz w:val="21"/>
          <w:szCs w:val="21"/>
        </w:rPr>
      </w:pPr>
      <w:r w:rsidRPr="00FD7BFB">
        <w:rPr>
          <w:rFonts w:ascii="Times New Roman" w:hAnsi="Times New Roman" w:cs="Times New Roman"/>
          <w:noProof/>
          <w:sz w:val="21"/>
          <w:szCs w:val="21"/>
        </w:rPr>
        <w:drawing>
          <wp:inline distT="0" distB="0" distL="0" distR="0" wp14:anchorId="50C99D6F" wp14:editId="20331905">
            <wp:extent cx="5038090" cy="3415289"/>
            <wp:effectExtent l="0" t="1270" r="2540" b="2540"/>
            <wp:docPr id="9901904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90471" name="Picture 99019047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5412" cy="3420252"/>
                    </a:xfrm>
                    <a:prstGeom prst="rect">
                      <a:avLst/>
                    </a:prstGeom>
                  </pic:spPr>
                </pic:pic>
              </a:graphicData>
            </a:graphic>
          </wp:inline>
        </w:drawing>
      </w:r>
      <w:r w:rsidR="00AD6628" w:rsidRPr="00FD7BFB">
        <w:rPr>
          <w:rFonts w:ascii="Times New Roman" w:hAnsi="Times New Roman" w:cs="Times New Roman"/>
          <w:noProof/>
          <w:sz w:val="21"/>
          <w:szCs w:val="21"/>
        </w:rPr>
        <w:drawing>
          <wp:inline distT="0" distB="0" distL="0" distR="0" wp14:anchorId="236C74FB" wp14:editId="639450AF">
            <wp:extent cx="5038018" cy="3446145"/>
            <wp:effectExtent l="0" t="0" r="4445" b="0"/>
            <wp:docPr id="2130413128" name="Picture 8"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13128" name="Picture 8" descr="A sheet of music with tex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45297" cy="3451124"/>
                    </a:xfrm>
                    <a:prstGeom prst="rect">
                      <a:avLst/>
                    </a:prstGeom>
                  </pic:spPr>
                </pic:pic>
              </a:graphicData>
            </a:graphic>
          </wp:inline>
        </w:drawing>
      </w:r>
    </w:p>
    <w:p w14:paraId="16913A88" w14:textId="77777777" w:rsidR="00AD6628" w:rsidRPr="00FD7BFB" w:rsidRDefault="00AD6628" w:rsidP="00AD6628">
      <w:pPr>
        <w:keepLines/>
        <w:spacing w:line="480" w:lineRule="auto"/>
        <w:jc w:val="center"/>
        <w:rPr>
          <w:rFonts w:ascii="Times New Roman" w:hAnsi="Times New Roman" w:cs="Times New Roman"/>
        </w:rPr>
      </w:pPr>
    </w:p>
    <w:p w14:paraId="4F31D5C9" w14:textId="08D60BD9" w:rsidR="00F701D5" w:rsidRPr="00311990" w:rsidRDefault="00F701D5" w:rsidP="00AD6628">
      <w:pPr>
        <w:keepNext/>
        <w:keepLines/>
        <w:spacing w:line="480" w:lineRule="auto"/>
        <w:jc w:val="center"/>
        <w:rPr>
          <w:rFonts w:ascii="Times New Roman" w:hAnsi="Times New Roman" w:cs="Times New Roman"/>
          <w:b/>
          <w:bCs/>
        </w:rPr>
      </w:pPr>
      <w:r w:rsidRPr="00311990">
        <w:rPr>
          <w:rFonts w:ascii="Times New Roman" w:hAnsi="Times New Roman" w:cs="Times New Roman"/>
          <w:b/>
          <w:bCs/>
        </w:rPr>
        <w:lastRenderedPageBreak/>
        <w:t xml:space="preserve">I. </w:t>
      </w:r>
      <w:r w:rsidRPr="00311990">
        <w:rPr>
          <w:rFonts w:ascii="Times New Roman" w:hAnsi="Times New Roman" w:cs="Times New Roman"/>
          <w:b/>
          <w:bCs/>
          <w:i/>
          <w:iCs/>
        </w:rPr>
        <w:t>Candombe</w:t>
      </w:r>
    </w:p>
    <w:p w14:paraId="15E08EC8" w14:textId="5A4E4351" w:rsidR="00001F26" w:rsidRPr="00FD7BFB" w:rsidRDefault="00F701D5" w:rsidP="00AD6628">
      <w:pPr>
        <w:keepNext/>
        <w:keepLines/>
        <w:spacing w:line="480" w:lineRule="auto"/>
        <w:rPr>
          <w:rFonts w:ascii="Times New Roman" w:hAnsi="Times New Roman" w:cs="Times New Roman"/>
        </w:rPr>
      </w:pPr>
      <w:r w:rsidRPr="00FD7BFB">
        <w:rPr>
          <w:rFonts w:ascii="Times New Roman" w:hAnsi="Times New Roman" w:cs="Times New Roman"/>
          <w:i/>
          <w:iCs/>
        </w:rPr>
        <w:tab/>
      </w:r>
      <w:r w:rsidR="002F78A6" w:rsidRPr="00FD7BFB">
        <w:rPr>
          <w:rFonts w:ascii="Times New Roman" w:hAnsi="Times New Roman" w:cs="Times New Roman"/>
          <w:i/>
          <w:iCs/>
        </w:rPr>
        <w:t>Concerto Gaucho’s</w:t>
      </w:r>
      <w:r w:rsidR="002F78A6" w:rsidRPr="00FD7BFB">
        <w:rPr>
          <w:rFonts w:ascii="Times New Roman" w:hAnsi="Times New Roman" w:cs="Times New Roman"/>
        </w:rPr>
        <w:t xml:space="preserve"> first and third movements, </w:t>
      </w:r>
      <w:r w:rsidR="002F78A6" w:rsidRPr="00FD7BFB">
        <w:rPr>
          <w:rFonts w:ascii="Times New Roman" w:hAnsi="Times New Roman" w:cs="Times New Roman"/>
          <w:i/>
          <w:iCs/>
        </w:rPr>
        <w:t xml:space="preserve">Candombe </w:t>
      </w:r>
      <w:r w:rsidR="002F78A6" w:rsidRPr="00FD7BFB">
        <w:rPr>
          <w:rFonts w:ascii="Times New Roman" w:hAnsi="Times New Roman" w:cs="Times New Roman"/>
        </w:rPr>
        <w:t xml:space="preserve">and </w:t>
      </w:r>
      <w:r w:rsidR="002F78A6" w:rsidRPr="00FD7BFB">
        <w:rPr>
          <w:rFonts w:ascii="Times New Roman" w:hAnsi="Times New Roman" w:cs="Times New Roman"/>
          <w:i/>
          <w:iCs/>
        </w:rPr>
        <w:t>Candombe Reprise</w:t>
      </w:r>
      <w:r w:rsidR="002F78A6" w:rsidRPr="00FD7BFB">
        <w:rPr>
          <w:rFonts w:ascii="Times New Roman" w:hAnsi="Times New Roman" w:cs="Times New Roman"/>
        </w:rPr>
        <w:t>, stem from t</w:t>
      </w:r>
      <w:r w:rsidR="009D7FB8" w:rsidRPr="00FD7BFB">
        <w:rPr>
          <w:rFonts w:ascii="Times New Roman" w:hAnsi="Times New Roman" w:cs="Times New Roman"/>
        </w:rPr>
        <w:t xml:space="preserve">he </w:t>
      </w:r>
      <w:r w:rsidR="002A4E34" w:rsidRPr="00FD7BFB">
        <w:rPr>
          <w:rFonts w:ascii="Times New Roman" w:hAnsi="Times New Roman" w:cs="Times New Roman"/>
        </w:rPr>
        <w:t xml:space="preserve">energetic African-based </w:t>
      </w:r>
      <w:r w:rsidR="00E11DFA" w:rsidRPr="00FD7BFB">
        <w:rPr>
          <w:rFonts w:ascii="Times New Roman" w:hAnsi="Times New Roman" w:cs="Times New Roman"/>
          <w:i/>
          <w:iCs/>
        </w:rPr>
        <w:t>candombe</w:t>
      </w:r>
      <w:r w:rsidR="00E11DFA" w:rsidRPr="00FD7BFB">
        <w:rPr>
          <w:rFonts w:ascii="Times New Roman" w:hAnsi="Times New Roman" w:cs="Times New Roman"/>
        </w:rPr>
        <w:t xml:space="preserve"> </w:t>
      </w:r>
      <w:r w:rsidR="002A4E34" w:rsidRPr="00FD7BFB">
        <w:rPr>
          <w:rFonts w:ascii="Times New Roman" w:hAnsi="Times New Roman" w:cs="Times New Roman"/>
        </w:rPr>
        <w:t>rhythm</w:t>
      </w:r>
      <w:r w:rsidR="00E11DFA" w:rsidRPr="00FD7BFB">
        <w:rPr>
          <w:rFonts w:ascii="Times New Roman" w:hAnsi="Times New Roman" w:cs="Times New Roman"/>
        </w:rPr>
        <w:t xml:space="preserve"> that was </w:t>
      </w:r>
      <w:r w:rsidR="009513A6" w:rsidRPr="00FD7BFB">
        <w:rPr>
          <w:rFonts w:ascii="Times New Roman" w:hAnsi="Times New Roman" w:cs="Times New Roman"/>
        </w:rPr>
        <w:t>integral in shaping Uruguay’s musical culture</w:t>
      </w:r>
      <w:r w:rsidR="002F78A6" w:rsidRPr="00FD7BFB">
        <w:rPr>
          <w:rFonts w:ascii="Times New Roman" w:hAnsi="Times New Roman" w:cs="Times New Roman"/>
        </w:rPr>
        <w:t>.</w:t>
      </w:r>
      <w:r w:rsidR="00C47F56">
        <w:rPr>
          <w:rStyle w:val="FootnoteReference"/>
          <w:rFonts w:ascii="Times New Roman" w:hAnsi="Times New Roman" w:cs="Times New Roman"/>
        </w:rPr>
        <w:footnoteReference w:id="96"/>
      </w:r>
      <w:r w:rsidR="002F78A6" w:rsidRPr="00FD7BFB">
        <w:rPr>
          <w:rFonts w:ascii="Times New Roman" w:hAnsi="Times New Roman" w:cs="Times New Roman"/>
        </w:rPr>
        <w:t xml:space="preserve"> </w:t>
      </w:r>
      <w:r w:rsidR="00E76A66">
        <w:rPr>
          <w:rFonts w:ascii="Times New Roman" w:hAnsi="Times New Roman" w:cs="Times New Roman"/>
        </w:rPr>
        <w:t>S</w:t>
      </w:r>
      <w:r w:rsidR="00E76A66" w:rsidRPr="00FD7BFB">
        <w:rPr>
          <w:rFonts w:ascii="Times New Roman" w:hAnsi="Times New Roman" w:cs="Times New Roman"/>
        </w:rPr>
        <w:t>erving as a major rhythmic underpinning of the first and third movements</w:t>
      </w:r>
      <w:r w:rsidR="00E76A66">
        <w:rPr>
          <w:rFonts w:ascii="Times New Roman" w:hAnsi="Times New Roman" w:cs="Times New Roman"/>
        </w:rPr>
        <w:t>, t</w:t>
      </w:r>
      <w:r w:rsidR="002F78A6" w:rsidRPr="00FD7BFB">
        <w:rPr>
          <w:rFonts w:ascii="Times New Roman" w:hAnsi="Times New Roman" w:cs="Times New Roman"/>
        </w:rPr>
        <w:t xml:space="preserve">he </w:t>
      </w:r>
      <w:r w:rsidR="002F78A6" w:rsidRPr="00FD7BFB">
        <w:rPr>
          <w:rFonts w:ascii="Times New Roman" w:hAnsi="Times New Roman" w:cs="Times New Roman"/>
          <w:i/>
          <w:iCs/>
        </w:rPr>
        <w:t>candombe</w:t>
      </w:r>
      <w:r w:rsidR="00E11DFA" w:rsidRPr="00FD7BFB">
        <w:rPr>
          <w:rFonts w:ascii="Times New Roman" w:hAnsi="Times New Roman" w:cs="Times New Roman"/>
        </w:rPr>
        <w:t xml:space="preserve"> </w:t>
      </w:r>
      <w:r w:rsidR="002F78A6" w:rsidRPr="00FD7BFB">
        <w:rPr>
          <w:rFonts w:ascii="Times New Roman" w:hAnsi="Times New Roman" w:cs="Times New Roman"/>
        </w:rPr>
        <w:t>compris</w:t>
      </w:r>
      <w:r w:rsidR="00E11DFA" w:rsidRPr="00FD7BFB">
        <w:rPr>
          <w:rFonts w:ascii="Times New Roman" w:hAnsi="Times New Roman" w:cs="Times New Roman"/>
        </w:rPr>
        <w:t>es</w:t>
      </w:r>
      <w:r w:rsidR="002F78A6" w:rsidRPr="00FD7BFB">
        <w:rPr>
          <w:rFonts w:ascii="Times New Roman" w:hAnsi="Times New Roman" w:cs="Times New Roman"/>
        </w:rPr>
        <w:t xml:space="preserve"> four independent rhythmic layers performed simultaneously</w:t>
      </w:r>
      <w:r w:rsidR="00706571">
        <w:rPr>
          <w:rFonts w:ascii="Times New Roman" w:hAnsi="Times New Roman" w:cs="Times New Roman"/>
        </w:rPr>
        <w:t>,</w:t>
      </w:r>
      <w:r w:rsidR="002F78A6" w:rsidRPr="00FD7BFB">
        <w:rPr>
          <w:rFonts w:ascii="Times New Roman" w:hAnsi="Times New Roman" w:cs="Times New Roman"/>
        </w:rPr>
        <w:t xml:space="preserve"> </w:t>
      </w:r>
      <w:r w:rsidR="00706571" w:rsidRPr="00FD7BFB">
        <w:rPr>
          <w:rFonts w:ascii="Times New Roman" w:hAnsi="Times New Roman" w:cs="Times New Roman"/>
        </w:rPr>
        <w:t>providing foundational motivic and thematic</w:t>
      </w:r>
      <w:r w:rsidR="00E76A66" w:rsidRPr="00E76A66">
        <w:rPr>
          <w:rFonts w:ascii="Times New Roman" w:hAnsi="Times New Roman" w:cs="Times New Roman"/>
        </w:rPr>
        <w:t xml:space="preserve"> </w:t>
      </w:r>
      <w:r w:rsidR="00E76A66" w:rsidRPr="00FD7BFB">
        <w:rPr>
          <w:rFonts w:ascii="Times New Roman" w:hAnsi="Times New Roman" w:cs="Times New Roman"/>
        </w:rPr>
        <w:t>inspiration</w:t>
      </w:r>
      <w:r w:rsidR="00706571">
        <w:rPr>
          <w:rFonts w:ascii="Times New Roman" w:hAnsi="Times New Roman" w:cs="Times New Roman"/>
        </w:rPr>
        <w:t>.</w:t>
      </w:r>
      <w:r w:rsidR="002A4E34" w:rsidRPr="00FD7BFB">
        <w:rPr>
          <w:rFonts w:ascii="Times New Roman" w:hAnsi="Times New Roman" w:cs="Times New Roman"/>
        </w:rPr>
        <w:t xml:space="preserve"> </w:t>
      </w:r>
      <w:r w:rsidR="00001F26" w:rsidRPr="00FD7BFB">
        <w:rPr>
          <w:rFonts w:ascii="Times New Roman" w:hAnsi="Times New Roman" w:cs="Times New Roman"/>
        </w:rPr>
        <w:t xml:space="preserve">An understanding of the </w:t>
      </w:r>
      <w:r w:rsidR="00E76A66" w:rsidRPr="00FD7BFB">
        <w:rPr>
          <w:rFonts w:ascii="Times New Roman" w:hAnsi="Times New Roman" w:cs="Times New Roman"/>
          <w:i/>
          <w:iCs/>
        </w:rPr>
        <w:t>candombe</w:t>
      </w:r>
      <w:r w:rsidR="00E76A66">
        <w:rPr>
          <w:rFonts w:ascii="Times New Roman" w:hAnsi="Times New Roman" w:cs="Times New Roman"/>
          <w:i/>
          <w:iCs/>
        </w:rPr>
        <w:t xml:space="preserve"> </w:t>
      </w:r>
      <w:r w:rsidR="00E76A66" w:rsidRPr="00FD7BFB">
        <w:rPr>
          <w:rFonts w:ascii="Times New Roman" w:hAnsi="Times New Roman" w:cs="Times New Roman"/>
        </w:rPr>
        <w:t>rhythm</w:t>
      </w:r>
      <w:r w:rsidR="00E76A66" w:rsidRPr="00E76A66">
        <w:rPr>
          <w:rFonts w:ascii="Times New Roman" w:hAnsi="Times New Roman" w:cs="Times New Roman"/>
        </w:rPr>
        <w:t>’s</w:t>
      </w:r>
      <w:r w:rsidR="00E76A66" w:rsidRPr="00FD7BFB">
        <w:rPr>
          <w:rFonts w:ascii="Times New Roman" w:hAnsi="Times New Roman" w:cs="Times New Roman"/>
        </w:rPr>
        <w:t xml:space="preserve"> </w:t>
      </w:r>
      <w:r w:rsidR="00001F26" w:rsidRPr="00FD7BFB">
        <w:rPr>
          <w:rFonts w:ascii="Times New Roman" w:hAnsi="Times New Roman" w:cs="Times New Roman"/>
        </w:rPr>
        <w:t xml:space="preserve">multiple parts will assist in </w:t>
      </w:r>
      <w:r w:rsidR="00C24BC0">
        <w:rPr>
          <w:rFonts w:ascii="Times New Roman" w:hAnsi="Times New Roman" w:cs="Times New Roman"/>
        </w:rPr>
        <w:t>comprehending</w:t>
      </w:r>
      <w:r w:rsidR="00001F26" w:rsidRPr="00FD7BFB">
        <w:rPr>
          <w:rFonts w:ascii="Times New Roman" w:hAnsi="Times New Roman" w:cs="Times New Roman"/>
        </w:rPr>
        <w:t xml:space="preserve"> the </w:t>
      </w:r>
      <w:r w:rsidR="00C24BC0" w:rsidRPr="00FD7BFB">
        <w:rPr>
          <w:rFonts w:ascii="Times New Roman" w:hAnsi="Times New Roman" w:cs="Times New Roman"/>
        </w:rPr>
        <w:t>upcoming</w:t>
      </w:r>
      <w:r w:rsidR="00001F26" w:rsidRPr="00FD7BFB">
        <w:rPr>
          <w:rFonts w:ascii="Times New Roman" w:hAnsi="Times New Roman" w:cs="Times New Roman"/>
        </w:rPr>
        <w:t xml:space="preserve"> orchestration analysis. </w:t>
      </w:r>
    </w:p>
    <w:p w14:paraId="760E4B16" w14:textId="3CE29B33" w:rsidR="002A4E34" w:rsidRPr="00FD7BFB" w:rsidRDefault="004E3F19" w:rsidP="00001F26">
      <w:pPr>
        <w:spacing w:line="480" w:lineRule="auto"/>
        <w:ind w:firstLine="720"/>
        <w:rPr>
          <w:rFonts w:ascii="Times New Roman" w:hAnsi="Times New Roman" w:cs="Times New Roman"/>
        </w:rPr>
      </w:pPr>
      <w:r w:rsidRPr="00FD7BFB">
        <w:rPr>
          <w:rFonts w:ascii="Times New Roman" w:hAnsi="Times New Roman" w:cs="Times New Roman"/>
        </w:rPr>
        <w:t xml:space="preserve">Once the practice of eighteenth-century </w:t>
      </w:r>
      <w:r w:rsidR="007B6EE4" w:rsidRPr="00FD7BFB">
        <w:rPr>
          <w:rFonts w:ascii="Times New Roman" w:hAnsi="Times New Roman" w:cs="Times New Roman"/>
        </w:rPr>
        <w:t>enslaved people</w:t>
      </w:r>
      <w:r w:rsidRPr="00FD7BFB">
        <w:rPr>
          <w:rFonts w:ascii="Times New Roman" w:hAnsi="Times New Roman" w:cs="Times New Roman"/>
        </w:rPr>
        <w:t xml:space="preserve"> from Conga, Angola, and Mozambique, the </w:t>
      </w:r>
      <w:r w:rsidRPr="00FD7BFB">
        <w:rPr>
          <w:rFonts w:ascii="Times New Roman" w:hAnsi="Times New Roman" w:cs="Times New Roman"/>
          <w:i/>
          <w:iCs/>
        </w:rPr>
        <w:t>candombe</w:t>
      </w:r>
      <w:r w:rsidR="009D7FB8" w:rsidRPr="00FD7BFB">
        <w:rPr>
          <w:rFonts w:ascii="Times New Roman" w:hAnsi="Times New Roman" w:cs="Times New Roman"/>
        </w:rPr>
        <w:t xml:space="preserve"> </w:t>
      </w:r>
      <w:r w:rsidRPr="00FD7BFB">
        <w:rPr>
          <w:rFonts w:ascii="Times New Roman" w:hAnsi="Times New Roman" w:cs="Times New Roman"/>
        </w:rPr>
        <w:t xml:space="preserve">is part of </w:t>
      </w:r>
      <w:r w:rsidR="00001FF1" w:rsidRPr="00FD7BFB">
        <w:rPr>
          <w:rFonts w:ascii="Times New Roman" w:hAnsi="Times New Roman" w:cs="Times New Roman"/>
        </w:rPr>
        <w:t>Uruguay</w:t>
      </w:r>
      <w:r w:rsidRPr="00FD7BFB">
        <w:rPr>
          <w:rFonts w:ascii="Times New Roman" w:hAnsi="Times New Roman" w:cs="Times New Roman"/>
        </w:rPr>
        <w:t>’s folklore tradition</w:t>
      </w:r>
      <w:r w:rsidR="00001F26" w:rsidRPr="00FD7BFB">
        <w:rPr>
          <w:rFonts w:ascii="Times New Roman" w:hAnsi="Times New Roman" w:cs="Times New Roman"/>
        </w:rPr>
        <w:t>.</w:t>
      </w:r>
      <w:r w:rsidR="008E497C" w:rsidRPr="00FD7BFB">
        <w:rPr>
          <w:rStyle w:val="FootnoteReference"/>
          <w:rFonts w:ascii="Times New Roman" w:hAnsi="Times New Roman" w:cs="Times New Roman"/>
        </w:rPr>
        <w:footnoteReference w:id="97"/>
      </w:r>
      <w:r w:rsidR="00001F26" w:rsidRPr="00FD7BFB">
        <w:rPr>
          <w:rFonts w:ascii="Times New Roman" w:hAnsi="Times New Roman" w:cs="Times New Roman"/>
        </w:rPr>
        <w:t xml:space="preserve"> The </w:t>
      </w:r>
      <w:r w:rsidR="00001F26" w:rsidRPr="00FD7BFB">
        <w:rPr>
          <w:rFonts w:ascii="Times New Roman" w:hAnsi="Times New Roman" w:cs="Times New Roman"/>
          <w:i/>
          <w:iCs/>
        </w:rPr>
        <w:t>candombe</w:t>
      </w:r>
      <w:r w:rsidR="002F78A6" w:rsidRPr="00FD7BFB">
        <w:rPr>
          <w:rFonts w:ascii="Times New Roman" w:hAnsi="Times New Roman" w:cs="Times New Roman"/>
        </w:rPr>
        <w:t xml:space="preserve"> </w:t>
      </w:r>
      <w:r w:rsidR="009B271E" w:rsidRPr="00FD7BFB">
        <w:rPr>
          <w:rFonts w:ascii="Times New Roman" w:hAnsi="Times New Roman" w:cs="Times New Roman"/>
        </w:rPr>
        <w:t>is</w:t>
      </w:r>
      <w:r w:rsidR="00B04EB6" w:rsidRPr="00FD7BFB">
        <w:rPr>
          <w:rFonts w:ascii="Times New Roman" w:hAnsi="Times New Roman" w:cs="Times New Roman"/>
        </w:rPr>
        <w:t xml:space="preserve"> </w:t>
      </w:r>
      <w:r w:rsidR="002514EC" w:rsidRPr="00FD7BFB">
        <w:rPr>
          <w:rFonts w:ascii="Times New Roman" w:hAnsi="Times New Roman" w:cs="Times New Roman"/>
        </w:rPr>
        <w:t xml:space="preserve">often </w:t>
      </w:r>
      <w:r w:rsidR="00DE555F" w:rsidRPr="00FD7BFB">
        <w:rPr>
          <w:rFonts w:ascii="Times New Roman" w:hAnsi="Times New Roman" w:cs="Times New Roman"/>
        </w:rPr>
        <w:t>performed</w:t>
      </w:r>
      <w:r w:rsidR="0033196C" w:rsidRPr="00FD7BFB">
        <w:rPr>
          <w:rFonts w:ascii="Times New Roman" w:hAnsi="Times New Roman" w:cs="Times New Roman"/>
        </w:rPr>
        <w:t xml:space="preserve"> </w:t>
      </w:r>
      <w:r w:rsidR="009B60C2" w:rsidRPr="00FD7BFB">
        <w:rPr>
          <w:rFonts w:ascii="Times New Roman" w:hAnsi="Times New Roman" w:cs="Times New Roman"/>
        </w:rPr>
        <w:t xml:space="preserve">outdoors </w:t>
      </w:r>
      <w:r w:rsidR="001F2B67" w:rsidRPr="00FD7BFB">
        <w:rPr>
          <w:rFonts w:ascii="Times New Roman" w:hAnsi="Times New Roman" w:cs="Times New Roman"/>
        </w:rPr>
        <w:t>throughout</w:t>
      </w:r>
      <w:r w:rsidR="00DE555F" w:rsidRPr="00FD7BFB">
        <w:rPr>
          <w:rFonts w:ascii="Times New Roman" w:hAnsi="Times New Roman" w:cs="Times New Roman"/>
        </w:rPr>
        <w:t xml:space="preserve"> Uruguay </w:t>
      </w:r>
      <w:r w:rsidR="009B271E" w:rsidRPr="00FD7BFB">
        <w:rPr>
          <w:rFonts w:ascii="Times New Roman" w:hAnsi="Times New Roman" w:cs="Times New Roman"/>
        </w:rPr>
        <w:t xml:space="preserve">during </w:t>
      </w:r>
      <w:r w:rsidR="00DE555F" w:rsidRPr="00FD7BFB">
        <w:rPr>
          <w:rFonts w:ascii="Times New Roman" w:hAnsi="Times New Roman" w:cs="Times New Roman"/>
        </w:rPr>
        <w:t>its</w:t>
      </w:r>
      <w:r w:rsidR="009B271E" w:rsidRPr="00FD7BFB">
        <w:rPr>
          <w:rFonts w:ascii="Times New Roman" w:hAnsi="Times New Roman" w:cs="Times New Roman"/>
        </w:rPr>
        <w:t xml:space="preserve"> Carnival period in January and </w:t>
      </w:r>
      <w:r w:rsidR="0033196C" w:rsidRPr="00FD7BFB">
        <w:rPr>
          <w:rFonts w:ascii="Times New Roman" w:hAnsi="Times New Roman" w:cs="Times New Roman"/>
        </w:rPr>
        <w:t>February</w:t>
      </w:r>
      <w:r w:rsidR="009B271E" w:rsidRPr="00FD7BFB">
        <w:rPr>
          <w:rFonts w:ascii="Times New Roman" w:hAnsi="Times New Roman" w:cs="Times New Roman"/>
        </w:rPr>
        <w:t xml:space="preserve"> </w:t>
      </w:r>
      <w:r w:rsidR="002514EC" w:rsidRPr="00FD7BFB">
        <w:rPr>
          <w:rFonts w:ascii="Times New Roman" w:hAnsi="Times New Roman" w:cs="Times New Roman"/>
        </w:rPr>
        <w:t xml:space="preserve">by groups of drummers </w:t>
      </w:r>
      <w:r w:rsidR="002727C2" w:rsidRPr="00FD7BFB">
        <w:rPr>
          <w:rFonts w:ascii="Times New Roman" w:hAnsi="Times New Roman" w:cs="Times New Roman"/>
        </w:rPr>
        <w:t>at high decibel levels using hands and sticks interchangeably on the head</w:t>
      </w:r>
      <w:r w:rsidR="002A4E34" w:rsidRPr="00FD7BFB">
        <w:rPr>
          <w:rFonts w:ascii="Times New Roman" w:hAnsi="Times New Roman" w:cs="Times New Roman"/>
        </w:rPr>
        <w:t>s</w:t>
      </w:r>
      <w:r w:rsidR="002727C2" w:rsidRPr="00FD7BFB">
        <w:rPr>
          <w:rFonts w:ascii="Times New Roman" w:hAnsi="Times New Roman" w:cs="Times New Roman"/>
        </w:rPr>
        <w:t xml:space="preserve"> and side</w:t>
      </w:r>
      <w:r w:rsidR="002A4E34" w:rsidRPr="00FD7BFB">
        <w:rPr>
          <w:rFonts w:ascii="Times New Roman" w:hAnsi="Times New Roman" w:cs="Times New Roman"/>
        </w:rPr>
        <w:t>s</w:t>
      </w:r>
      <w:r w:rsidR="002727C2" w:rsidRPr="00FD7BFB">
        <w:rPr>
          <w:rFonts w:ascii="Times New Roman" w:hAnsi="Times New Roman" w:cs="Times New Roman"/>
        </w:rPr>
        <w:t xml:space="preserve"> of </w:t>
      </w:r>
      <w:r w:rsidR="00876586" w:rsidRPr="00FD7BFB">
        <w:rPr>
          <w:rFonts w:ascii="Times New Roman" w:hAnsi="Times New Roman" w:cs="Times New Roman"/>
        </w:rPr>
        <w:t xml:space="preserve">varying-sized </w:t>
      </w:r>
      <w:r w:rsidR="00B04EB6" w:rsidRPr="00FD7BFB">
        <w:rPr>
          <w:rFonts w:ascii="Times New Roman" w:hAnsi="Times New Roman" w:cs="Times New Roman"/>
        </w:rPr>
        <w:t>indigenous</w:t>
      </w:r>
      <w:r w:rsidR="002727C2" w:rsidRPr="00FD7BFB">
        <w:rPr>
          <w:rFonts w:ascii="Times New Roman" w:hAnsi="Times New Roman" w:cs="Times New Roman"/>
        </w:rPr>
        <w:t xml:space="preserve"> drum</w:t>
      </w:r>
      <w:r w:rsidR="00B04EB6" w:rsidRPr="00FD7BFB">
        <w:rPr>
          <w:rFonts w:ascii="Times New Roman" w:hAnsi="Times New Roman" w:cs="Times New Roman"/>
        </w:rPr>
        <w:t>s</w:t>
      </w:r>
      <w:r w:rsidR="002727C2" w:rsidRPr="00FD7BFB">
        <w:rPr>
          <w:rFonts w:ascii="Times New Roman" w:hAnsi="Times New Roman" w:cs="Times New Roman"/>
        </w:rPr>
        <w:t>.</w:t>
      </w:r>
      <w:r w:rsidR="008E497C" w:rsidRPr="00FD7BFB">
        <w:rPr>
          <w:rStyle w:val="FootnoteReference"/>
          <w:rFonts w:ascii="Times New Roman" w:hAnsi="Times New Roman" w:cs="Times New Roman"/>
        </w:rPr>
        <w:footnoteReference w:id="98"/>
      </w:r>
      <w:r w:rsidR="002727C2" w:rsidRPr="00FD7BFB">
        <w:rPr>
          <w:rFonts w:ascii="Times New Roman" w:hAnsi="Times New Roman" w:cs="Times New Roman"/>
        </w:rPr>
        <w:t xml:space="preserve"> </w:t>
      </w:r>
      <w:r w:rsidR="00114B57" w:rsidRPr="00FD7BFB">
        <w:rPr>
          <w:rFonts w:ascii="Times New Roman" w:hAnsi="Times New Roman" w:cs="Times New Roman"/>
        </w:rPr>
        <w:t>Figure 4.</w:t>
      </w:r>
      <w:r w:rsidR="008A1E80" w:rsidRPr="00FD7BFB">
        <w:rPr>
          <w:rFonts w:ascii="Times New Roman" w:hAnsi="Times New Roman" w:cs="Times New Roman"/>
        </w:rPr>
        <w:t>3</w:t>
      </w:r>
      <w:r w:rsidR="00114B57" w:rsidRPr="00FD7BFB">
        <w:rPr>
          <w:rFonts w:ascii="Times New Roman" w:hAnsi="Times New Roman" w:cs="Times New Roman"/>
        </w:rPr>
        <w:t xml:space="preserve"> </w:t>
      </w:r>
      <w:r w:rsidR="00783520" w:rsidRPr="00FD7BFB">
        <w:rPr>
          <w:rFonts w:ascii="Times New Roman" w:hAnsi="Times New Roman" w:cs="Times New Roman"/>
        </w:rPr>
        <w:t>illustrate</w:t>
      </w:r>
      <w:r w:rsidR="00114B57" w:rsidRPr="00FD7BFB">
        <w:rPr>
          <w:rFonts w:ascii="Times New Roman" w:hAnsi="Times New Roman" w:cs="Times New Roman"/>
        </w:rPr>
        <w:t xml:space="preserve">s the </w:t>
      </w:r>
      <w:r w:rsidR="00114B57" w:rsidRPr="00FD7BFB">
        <w:rPr>
          <w:rFonts w:ascii="Times New Roman" w:hAnsi="Times New Roman" w:cs="Times New Roman"/>
          <w:i/>
          <w:iCs/>
        </w:rPr>
        <w:t>chico</w:t>
      </w:r>
      <w:r w:rsidR="00114B57" w:rsidRPr="00FD7BFB">
        <w:rPr>
          <w:rFonts w:ascii="Times New Roman" w:hAnsi="Times New Roman" w:cs="Times New Roman"/>
        </w:rPr>
        <w:t>,</w:t>
      </w:r>
      <w:r w:rsidR="00114B57" w:rsidRPr="00FD7BFB">
        <w:rPr>
          <w:rFonts w:ascii="Times New Roman" w:hAnsi="Times New Roman" w:cs="Times New Roman"/>
          <w:i/>
          <w:iCs/>
        </w:rPr>
        <w:t xml:space="preserve"> repique</w:t>
      </w:r>
      <w:r w:rsidR="00114B57" w:rsidRPr="00FD7BFB">
        <w:rPr>
          <w:rFonts w:ascii="Times New Roman" w:hAnsi="Times New Roman" w:cs="Times New Roman"/>
        </w:rPr>
        <w:t xml:space="preserve">, and </w:t>
      </w:r>
      <w:r w:rsidR="00114B57" w:rsidRPr="00FD7BFB">
        <w:rPr>
          <w:rFonts w:ascii="Times New Roman" w:hAnsi="Times New Roman" w:cs="Times New Roman"/>
          <w:i/>
          <w:iCs/>
        </w:rPr>
        <w:t>piano</w:t>
      </w:r>
      <w:r w:rsidR="00876586" w:rsidRPr="00FD7BFB">
        <w:rPr>
          <w:rFonts w:ascii="Times New Roman" w:hAnsi="Times New Roman" w:cs="Times New Roman"/>
        </w:rPr>
        <w:t xml:space="preserve"> drums, named after the corresponding candombe sub-rhythm they play.</w:t>
      </w:r>
      <w:r w:rsidR="008E497C" w:rsidRPr="00FD7BFB">
        <w:rPr>
          <w:rStyle w:val="FootnoteReference"/>
          <w:rFonts w:ascii="Times New Roman" w:hAnsi="Times New Roman" w:cs="Times New Roman"/>
        </w:rPr>
        <w:footnoteReference w:id="99"/>
      </w:r>
      <w:r w:rsidR="00876586" w:rsidRPr="00FD7BFB">
        <w:rPr>
          <w:rFonts w:ascii="Times New Roman" w:hAnsi="Times New Roman" w:cs="Times New Roman"/>
        </w:rPr>
        <w:t xml:space="preserve"> </w:t>
      </w:r>
      <w:r w:rsidR="00001F26" w:rsidRPr="00FD7BFB">
        <w:rPr>
          <w:rFonts w:ascii="Times New Roman" w:hAnsi="Times New Roman" w:cs="Times New Roman"/>
        </w:rPr>
        <w:t xml:space="preserve">Like many Central and South American musical forms, the </w:t>
      </w:r>
      <w:r w:rsidR="00001F26" w:rsidRPr="00FD7BFB">
        <w:rPr>
          <w:rFonts w:ascii="Times New Roman" w:hAnsi="Times New Roman" w:cs="Times New Roman"/>
          <w:i/>
          <w:iCs/>
        </w:rPr>
        <w:t xml:space="preserve">candombe </w:t>
      </w:r>
      <w:r w:rsidR="00001F26" w:rsidRPr="00FD7BFB">
        <w:rPr>
          <w:rFonts w:ascii="Times New Roman" w:hAnsi="Times New Roman" w:cs="Times New Roman"/>
        </w:rPr>
        <w:t xml:space="preserve">contains the </w:t>
      </w:r>
      <w:r w:rsidR="00001F26" w:rsidRPr="00FD7BFB">
        <w:rPr>
          <w:rFonts w:ascii="Times New Roman" w:hAnsi="Times New Roman" w:cs="Times New Roman"/>
          <w:i/>
          <w:iCs/>
        </w:rPr>
        <w:t>madera</w:t>
      </w:r>
      <w:r w:rsidR="00001F26" w:rsidRPr="00FD7BFB">
        <w:rPr>
          <w:rFonts w:ascii="Times New Roman" w:hAnsi="Times New Roman" w:cs="Times New Roman"/>
        </w:rPr>
        <w:t xml:space="preserve"> </w:t>
      </w:r>
      <w:r w:rsidR="00F701D5" w:rsidRPr="00FD7BFB">
        <w:rPr>
          <w:rFonts w:ascii="Times New Roman" w:hAnsi="Times New Roman" w:cs="Times New Roman"/>
        </w:rPr>
        <w:t xml:space="preserve">rhythm </w:t>
      </w:r>
      <w:r w:rsidR="00001F26" w:rsidRPr="00FD7BFB">
        <w:rPr>
          <w:rFonts w:ascii="Times New Roman" w:hAnsi="Times New Roman" w:cs="Times New Roman"/>
        </w:rPr>
        <w:t>(or 3</w:t>
      </w:r>
      <w:r w:rsidR="007B745D">
        <w:rPr>
          <w:rFonts w:ascii="Times New Roman" w:hAnsi="Times New Roman" w:cs="Times New Roman"/>
        </w:rPr>
        <w:t>:</w:t>
      </w:r>
      <w:r w:rsidR="00001F26" w:rsidRPr="00FD7BFB">
        <w:rPr>
          <w:rFonts w:ascii="Times New Roman" w:hAnsi="Times New Roman" w:cs="Times New Roman"/>
        </w:rPr>
        <w:t xml:space="preserve">2 </w:t>
      </w:r>
      <w:r w:rsidR="00001F26" w:rsidRPr="00FD7BFB">
        <w:rPr>
          <w:rFonts w:ascii="Times New Roman" w:hAnsi="Times New Roman" w:cs="Times New Roman"/>
          <w:i/>
          <w:iCs/>
        </w:rPr>
        <w:t>son clave</w:t>
      </w:r>
      <w:r w:rsidR="00001F26" w:rsidRPr="00FD7BFB">
        <w:rPr>
          <w:rFonts w:ascii="Times New Roman" w:hAnsi="Times New Roman" w:cs="Times New Roman"/>
        </w:rPr>
        <w:t xml:space="preserve">) </w:t>
      </w:r>
      <w:r w:rsidR="00876586" w:rsidRPr="00FD7BFB">
        <w:rPr>
          <w:rFonts w:ascii="Times New Roman" w:hAnsi="Times New Roman" w:cs="Times New Roman"/>
        </w:rPr>
        <w:t>which</w:t>
      </w:r>
      <w:r w:rsidR="00001F26" w:rsidRPr="00FD7BFB">
        <w:rPr>
          <w:rFonts w:ascii="Times New Roman" w:hAnsi="Times New Roman" w:cs="Times New Roman"/>
        </w:rPr>
        <w:t xml:space="preserve"> ties the </w:t>
      </w:r>
      <w:r w:rsidR="00001F26" w:rsidRPr="00FD7BFB">
        <w:rPr>
          <w:rFonts w:ascii="Times New Roman" w:hAnsi="Times New Roman" w:cs="Times New Roman"/>
          <w:i/>
          <w:iCs/>
        </w:rPr>
        <w:t>chico</w:t>
      </w:r>
      <w:r w:rsidR="00001F26" w:rsidRPr="00FD7BFB">
        <w:rPr>
          <w:rFonts w:ascii="Times New Roman" w:hAnsi="Times New Roman" w:cs="Times New Roman"/>
        </w:rPr>
        <w:t xml:space="preserve">, </w:t>
      </w:r>
      <w:r w:rsidR="00001F26" w:rsidRPr="00FD7BFB">
        <w:rPr>
          <w:rFonts w:ascii="Times New Roman" w:hAnsi="Times New Roman" w:cs="Times New Roman"/>
          <w:i/>
          <w:iCs/>
        </w:rPr>
        <w:t>repique</w:t>
      </w:r>
      <w:r w:rsidR="00001F26" w:rsidRPr="00FD7BFB">
        <w:rPr>
          <w:rFonts w:ascii="Times New Roman" w:hAnsi="Times New Roman" w:cs="Times New Roman"/>
        </w:rPr>
        <w:t>,</w:t>
      </w:r>
      <w:r w:rsidR="00001F26" w:rsidRPr="00FD7BFB">
        <w:rPr>
          <w:rFonts w:ascii="Times New Roman" w:hAnsi="Times New Roman" w:cs="Times New Roman"/>
          <w:i/>
          <w:iCs/>
        </w:rPr>
        <w:t xml:space="preserve"> </w:t>
      </w:r>
      <w:r w:rsidR="00001F26" w:rsidRPr="00FD7BFB">
        <w:rPr>
          <w:rFonts w:ascii="Times New Roman" w:hAnsi="Times New Roman" w:cs="Times New Roman"/>
        </w:rPr>
        <w:t xml:space="preserve">and </w:t>
      </w:r>
      <w:r w:rsidR="00001F26" w:rsidRPr="00FD7BFB">
        <w:rPr>
          <w:rFonts w:ascii="Times New Roman" w:hAnsi="Times New Roman" w:cs="Times New Roman"/>
          <w:i/>
          <w:iCs/>
        </w:rPr>
        <w:t>piano</w:t>
      </w:r>
      <w:r w:rsidR="00001F26" w:rsidRPr="00FD7BFB">
        <w:rPr>
          <w:rFonts w:ascii="Times New Roman" w:hAnsi="Times New Roman" w:cs="Times New Roman"/>
        </w:rPr>
        <w:t xml:space="preserve"> </w:t>
      </w:r>
      <w:r w:rsidR="007F7070">
        <w:rPr>
          <w:rFonts w:ascii="Times New Roman" w:hAnsi="Times New Roman" w:cs="Times New Roman"/>
        </w:rPr>
        <w:t xml:space="preserve">drum </w:t>
      </w:r>
      <w:r w:rsidR="00001F26" w:rsidRPr="00FD7BFB">
        <w:rPr>
          <w:rFonts w:ascii="Times New Roman" w:hAnsi="Times New Roman" w:cs="Times New Roman"/>
        </w:rPr>
        <w:t>rhythms together.</w:t>
      </w:r>
      <w:r w:rsidR="00111086" w:rsidRPr="00FD7BFB">
        <w:rPr>
          <w:rStyle w:val="FootnoteReference"/>
          <w:rFonts w:ascii="Times New Roman" w:hAnsi="Times New Roman" w:cs="Times New Roman"/>
        </w:rPr>
        <w:footnoteReference w:id="100"/>
      </w:r>
      <w:r w:rsidR="00001F26" w:rsidRPr="00FD7BFB">
        <w:rPr>
          <w:rFonts w:ascii="Times New Roman" w:hAnsi="Times New Roman" w:cs="Times New Roman"/>
        </w:rPr>
        <w:t xml:space="preserve"> </w:t>
      </w:r>
      <w:r w:rsidR="00132C64" w:rsidRPr="00FD7BFB">
        <w:rPr>
          <w:rFonts w:ascii="Times New Roman" w:hAnsi="Times New Roman" w:cs="Times New Roman"/>
        </w:rPr>
        <w:t>Combined, t</w:t>
      </w:r>
      <w:r w:rsidR="00001F26" w:rsidRPr="00FD7BFB">
        <w:rPr>
          <w:rFonts w:ascii="Times New Roman" w:hAnsi="Times New Roman" w:cs="Times New Roman"/>
        </w:rPr>
        <w:t>he</w:t>
      </w:r>
      <w:r w:rsidR="00001F26" w:rsidRPr="00FD7BFB">
        <w:rPr>
          <w:rFonts w:ascii="Times New Roman" w:hAnsi="Times New Roman" w:cs="Times New Roman"/>
          <w:i/>
          <w:iCs/>
        </w:rPr>
        <w:t xml:space="preserve"> </w:t>
      </w:r>
      <w:r w:rsidR="00001F26" w:rsidRPr="00FD7BFB">
        <w:rPr>
          <w:rFonts w:ascii="Times New Roman" w:hAnsi="Times New Roman" w:cs="Times New Roman"/>
        </w:rPr>
        <w:t xml:space="preserve">four parts create the </w:t>
      </w:r>
      <w:r w:rsidR="00783520" w:rsidRPr="00FD7BFB">
        <w:rPr>
          <w:rFonts w:ascii="Times New Roman" w:hAnsi="Times New Roman" w:cs="Times New Roman"/>
        </w:rPr>
        <w:t>complete</w:t>
      </w:r>
      <w:r w:rsidR="007B6EE4" w:rsidRPr="00FD7BFB">
        <w:rPr>
          <w:rFonts w:ascii="Times New Roman" w:hAnsi="Times New Roman" w:cs="Times New Roman"/>
        </w:rPr>
        <w:t xml:space="preserve"> </w:t>
      </w:r>
      <w:r w:rsidR="00001F26" w:rsidRPr="00FD7BFB">
        <w:rPr>
          <w:rFonts w:ascii="Times New Roman" w:hAnsi="Times New Roman" w:cs="Times New Roman"/>
          <w:i/>
          <w:iCs/>
        </w:rPr>
        <w:t xml:space="preserve">candombe </w:t>
      </w:r>
      <w:r w:rsidR="00001F26" w:rsidRPr="00FD7BFB">
        <w:rPr>
          <w:rFonts w:ascii="Times New Roman" w:hAnsi="Times New Roman" w:cs="Times New Roman"/>
        </w:rPr>
        <w:t>rhythm. (see Figure 4.</w:t>
      </w:r>
      <w:r w:rsidR="008A1E80" w:rsidRPr="00FD7BFB">
        <w:rPr>
          <w:rFonts w:ascii="Times New Roman" w:hAnsi="Times New Roman" w:cs="Times New Roman"/>
        </w:rPr>
        <w:t>4</w:t>
      </w:r>
      <w:r w:rsidR="00001F26" w:rsidRPr="00FD7BFB">
        <w:rPr>
          <w:rFonts w:ascii="Times New Roman" w:hAnsi="Times New Roman" w:cs="Times New Roman"/>
        </w:rPr>
        <w:t>)</w:t>
      </w:r>
      <w:r w:rsidR="00113F7D" w:rsidRPr="00FD7BFB">
        <w:rPr>
          <w:rFonts w:ascii="Times New Roman" w:hAnsi="Times New Roman" w:cs="Times New Roman"/>
        </w:rPr>
        <w:t xml:space="preserve"> </w:t>
      </w:r>
      <w:r w:rsidR="007B6EE4" w:rsidRPr="00FD7BFB">
        <w:rPr>
          <w:rFonts w:ascii="Times New Roman" w:hAnsi="Times New Roman" w:cs="Times New Roman"/>
        </w:rPr>
        <w:t>Except for</w:t>
      </w:r>
      <w:r w:rsidR="00113F7D" w:rsidRPr="00FD7BFB">
        <w:rPr>
          <w:rFonts w:ascii="Times New Roman" w:hAnsi="Times New Roman" w:cs="Times New Roman"/>
        </w:rPr>
        <w:t xml:space="preserve"> </w:t>
      </w:r>
      <w:r w:rsidR="00FE049A">
        <w:rPr>
          <w:rFonts w:ascii="Times New Roman" w:hAnsi="Times New Roman" w:cs="Times New Roman"/>
          <w:i/>
          <w:iCs/>
        </w:rPr>
        <w:t xml:space="preserve">Candombe’s </w:t>
      </w:r>
      <w:r w:rsidR="00113F7D" w:rsidRPr="00FD7BFB">
        <w:rPr>
          <w:rFonts w:ascii="Times New Roman" w:hAnsi="Times New Roman" w:cs="Times New Roman"/>
        </w:rPr>
        <w:t xml:space="preserve">16-measure introduction and 10-measure coda, </w:t>
      </w:r>
      <w:r w:rsidR="00170088" w:rsidRPr="00FD7BFB">
        <w:rPr>
          <w:rFonts w:ascii="Times New Roman" w:hAnsi="Times New Roman" w:cs="Times New Roman"/>
        </w:rPr>
        <w:t xml:space="preserve">variations of </w:t>
      </w:r>
      <w:r w:rsidR="00113F7D" w:rsidRPr="00FD7BFB">
        <w:rPr>
          <w:rFonts w:ascii="Times New Roman" w:hAnsi="Times New Roman" w:cs="Times New Roman"/>
        </w:rPr>
        <w:t>the</w:t>
      </w:r>
      <w:r w:rsidR="00170088" w:rsidRPr="00FD7BFB">
        <w:rPr>
          <w:rFonts w:ascii="Times New Roman" w:hAnsi="Times New Roman" w:cs="Times New Roman"/>
        </w:rPr>
        <w:t xml:space="preserve"> </w:t>
      </w:r>
      <w:r w:rsidR="00113F7D" w:rsidRPr="00FD7BFB">
        <w:rPr>
          <w:rFonts w:ascii="Times New Roman" w:hAnsi="Times New Roman" w:cs="Times New Roman"/>
          <w:i/>
          <w:iCs/>
        </w:rPr>
        <w:t>candombe</w:t>
      </w:r>
      <w:r w:rsidR="00AB3433" w:rsidRPr="00FD7BFB">
        <w:rPr>
          <w:rFonts w:ascii="Times New Roman" w:hAnsi="Times New Roman" w:cs="Times New Roman"/>
          <w:i/>
          <w:iCs/>
        </w:rPr>
        <w:t>’s</w:t>
      </w:r>
      <w:r w:rsidR="00113F7D" w:rsidRPr="00FD7BFB">
        <w:rPr>
          <w:rFonts w:ascii="Times New Roman" w:hAnsi="Times New Roman" w:cs="Times New Roman"/>
          <w:i/>
          <w:iCs/>
        </w:rPr>
        <w:t xml:space="preserve"> </w:t>
      </w:r>
      <w:r w:rsidR="00113F7D" w:rsidRPr="00FD7BFB">
        <w:rPr>
          <w:rFonts w:ascii="Times New Roman" w:hAnsi="Times New Roman" w:cs="Times New Roman"/>
        </w:rPr>
        <w:t>rhythmic features permeate the entire first movement as a unifying texture.</w:t>
      </w:r>
    </w:p>
    <w:p w14:paraId="47356023" w14:textId="3453257D" w:rsidR="002A4E34" w:rsidRPr="00FD7BFB" w:rsidRDefault="002A4E34" w:rsidP="002A4E34">
      <w:pPr>
        <w:keepNext/>
        <w:keepLines/>
        <w:rPr>
          <w:rFonts w:ascii="Times New Roman" w:hAnsi="Times New Roman" w:cs="Times New Roman"/>
        </w:rPr>
      </w:pPr>
      <w:r w:rsidRPr="00FD7BFB">
        <w:rPr>
          <w:rFonts w:ascii="Times New Roman" w:hAnsi="Times New Roman" w:cs="Times New Roman"/>
          <w:b/>
          <w:bCs/>
        </w:rPr>
        <w:lastRenderedPageBreak/>
        <w:tab/>
        <w:t>Figure 4.</w:t>
      </w:r>
      <w:r w:rsidR="008A1E80" w:rsidRPr="00FD7BFB">
        <w:rPr>
          <w:rFonts w:ascii="Times New Roman" w:hAnsi="Times New Roman" w:cs="Times New Roman"/>
          <w:b/>
          <w:bCs/>
        </w:rPr>
        <w:t>3</w:t>
      </w:r>
      <w:r w:rsidR="00D04C08" w:rsidRPr="00FD7BFB">
        <w:rPr>
          <w:rFonts w:ascii="Times New Roman" w:hAnsi="Times New Roman" w:cs="Times New Roman"/>
          <w:b/>
          <w:bCs/>
        </w:rPr>
        <w:t xml:space="preserve"> </w:t>
      </w:r>
      <w:r w:rsidRPr="00FD7BFB">
        <w:rPr>
          <w:rFonts w:ascii="Times New Roman" w:hAnsi="Times New Roman" w:cs="Times New Roman"/>
          <w:b/>
          <w:bCs/>
          <w:i/>
          <w:iCs/>
        </w:rPr>
        <w:t>Candombe</w:t>
      </w:r>
      <w:r w:rsidRPr="00FD7BFB">
        <w:rPr>
          <w:rFonts w:ascii="Times New Roman" w:hAnsi="Times New Roman" w:cs="Times New Roman"/>
          <w:b/>
          <w:bCs/>
        </w:rPr>
        <w:t xml:space="preserve"> instruments</w:t>
      </w:r>
      <w:r w:rsidR="007E79ED">
        <w:rPr>
          <w:rFonts w:ascii="Times New Roman" w:hAnsi="Times New Roman" w:cs="Times New Roman"/>
          <w:b/>
          <w:bCs/>
        </w:rPr>
        <w:t xml:space="preserve"> </w:t>
      </w:r>
      <w:r w:rsidRPr="00FD7BFB">
        <w:rPr>
          <w:rStyle w:val="FootnoteReference"/>
          <w:rFonts w:ascii="Times New Roman" w:hAnsi="Times New Roman" w:cs="Times New Roman"/>
        </w:rPr>
        <w:footnoteReference w:id="101"/>
      </w:r>
    </w:p>
    <w:p w14:paraId="0212581D" w14:textId="77777777" w:rsidR="002A4E34" w:rsidRPr="00FD7BFB" w:rsidRDefault="002A4E34" w:rsidP="002A4E34">
      <w:pPr>
        <w:keepNext/>
        <w:keepLines/>
        <w:rPr>
          <w:rFonts w:ascii="Times New Roman" w:hAnsi="Times New Roman" w:cs="Times New Roman"/>
        </w:rPr>
      </w:pPr>
    </w:p>
    <w:p w14:paraId="0F9206E5" w14:textId="135BA5D8" w:rsidR="002A4E34" w:rsidRPr="00FD7BFB" w:rsidRDefault="002A4E34" w:rsidP="00127656">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02DCC230" wp14:editId="1A74498C">
            <wp:extent cx="4939748" cy="3150805"/>
            <wp:effectExtent l="0" t="0" r="635" b="0"/>
            <wp:docPr id="1627319599" name="Picture 1" descr="A group of red and yellow dru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19599" name="Picture 1" descr="A group of red and yellow drums&#10;&#10;Description automatically generated"/>
                    <pic:cNvPicPr/>
                  </pic:nvPicPr>
                  <pic:blipFill>
                    <a:blip r:embed="rId23">
                      <a:extLst>
                        <a:ext uri="{BEBA8EAE-BF5A-486C-A8C5-ECC9F3942E4B}">
                          <a14:imgProps xmlns:a14="http://schemas.microsoft.com/office/drawing/2010/main">
                            <a14:imgLayer r:embed="rId24">
                              <a14:imgEffect>
                                <a14:saturation sat="0"/>
                              </a14:imgEffect>
                            </a14:imgLayer>
                          </a14:imgProps>
                        </a:ext>
                      </a:extLst>
                    </a:blip>
                    <a:stretch>
                      <a:fillRect/>
                    </a:stretch>
                  </pic:blipFill>
                  <pic:spPr>
                    <a:xfrm>
                      <a:off x="0" y="0"/>
                      <a:ext cx="4939748" cy="3150805"/>
                    </a:xfrm>
                    <a:prstGeom prst="rect">
                      <a:avLst/>
                    </a:prstGeom>
                  </pic:spPr>
                </pic:pic>
              </a:graphicData>
            </a:graphic>
          </wp:inline>
        </w:drawing>
      </w:r>
    </w:p>
    <w:p w14:paraId="6C2C6C67" w14:textId="77777777" w:rsidR="002A4E34" w:rsidRPr="00FD7BFB" w:rsidRDefault="002A4E34" w:rsidP="002A4E34">
      <w:pPr>
        <w:keepNext/>
        <w:keepLines/>
        <w:rPr>
          <w:rFonts w:ascii="Times New Roman" w:hAnsi="Times New Roman" w:cs="Times New Roman"/>
        </w:rPr>
      </w:pPr>
    </w:p>
    <w:p w14:paraId="5C94358A" w14:textId="74D2068C" w:rsidR="00833AD8" w:rsidRPr="00FD7BFB" w:rsidRDefault="002A4E34" w:rsidP="00001F26">
      <w:pPr>
        <w:keepNext/>
        <w:keepLines/>
        <w:rPr>
          <w:rFonts w:ascii="Times New Roman" w:hAnsi="Times New Roman" w:cs="Times New Roman"/>
        </w:rPr>
      </w:pPr>
      <w:r w:rsidRPr="00FD7BFB">
        <w:rPr>
          <w:rFonts w:ascii="Times New Roman" w:hAnsi="Times New Roman" w:cs="Times New Roman"/>
        </w:rPr>
        <w:tab/>
      </w:r>
      <w:r w:rsidR="00833AD8" w:rsidRPr="00FD7BFB">
        <w:rPr>
          <w:rFonts w:ascii="Times New Roman" w:hAnsi="Times New Roman" w:cs="Times New Roman"/>
          <w:b/>
          <w:bCs/>
        </w:rPr>
        <w:t>Figure 4</w:t>
      </w:r>
      <w:r w:rsidR="00EA4EA4" w:rsidRPr="00FD7BFB">
        <w:rPr>
          <w:rFonts w:ascii="Times New Roman" w:hAnsi="Times New Roman" w:cs="Times New Roman"/>
          <w:b/>
          <w:bCs/>
        </w:rPr>
        <w:t>.</w:t>
      </w:r>
      <w:r w:rsidR="008A1E80" w:rsidRPr="00FD7BFB">
        <w:rPr>
          <w:rFonts w:ascii="Times New Roman" w:hAnsi="Times New Roman" w:cs="Times New Roman"/>
          <w:b/>
          <w:bCs/>
        </w:rPr>
        <w:t>4</w:t>
      </w:r>
      <w:r w:rsidR="00833AD8" w:rsidRPr="00FD7BFB">
        <w:rPr>
          <w:rFonts w:ascii="Times New Roman" w:hAnsi="Times New Roman" w:cs="Times New Roman"/>
          <w:b/>
          <w:bCs/>
        </w:rPr>
        <w:t xml:space="preserve"> </w:t>
      </w:r>
      <w:r w:rsidR="008D6ACA" w:rsidRPr="00FD7BFB">
        <w:rPr>
          <w:rFonts w:ascii="Times New Roman" w:hAnsi="Times New Roman" w:cs="Times New Roman"/>
          <w:b/>
          <w:bCs/>
          <w:i/>
          <w:iCs/>
        </w:rPr>
        <w:t>Candombe</w:t>
      </w:r>
      <w:r w:rsidR="008D6ACA" w:rsidRPr="00FD7BFB">
        <w:rPr>
          <w:rFonts w:ascii="Times New Roman" w:hAnsi="Times New Roman" w:cs="Times New Roman"/>
          <w:b/>
          <w:bCs/>
        </w:rPr>
        <w:t xml:space="preserve"> </w:t>
      </w:r>
      <w:r w:rsidR="00132C64" w:rsidRPr="00FD7BFB">
        <w:rPr>
          <w:rFonts w:ascii="Times New Roman" w:hAnsi="Times New Roman" w:cs="Times New Roman"/>
          <w:b/>
          <w:bCs/>
        </w:rPr>
        <w:t>sub-</w:t>
      </w:r>
      <w:r w:rsidR="008D6ACA" w:rsidRPr="00FD7BFB">
        <w:rPr>
          <w:rFonts w:ascii="Times New Roman" w:hAnsi="Times New Roman" w:cs="Times New Roman"/>
          <w:b/>
          <w:bCs/>
        </w:rPr>
        <w:t>rhythm</w:t>
      </w:r>
      <w:r w:rsidR="00132C64" w:rsidRPr="00FD7BFB">
        <w:rPr>
          <w:rFonts w:ascii="Times New Roman" w:hAnsi="Times New Roman" w:cs="Times New Roman"/>
          <w:b/>
          <w:bCs/>
        </w:rPr>
        <w:t>s</w:t>
      </w:r>
      <w:r w:rsidR="007E79ED">
        <w:rPr>
          <w:rFonts w:ascii="Times New Roman" w:hAnsi="Times New Roman" w:cs="Times New Roman"/>
          <w:b/>
          <w:bCs/>
        </w:rPr>
        <w:t xml:space="preserve"> </w:t>
      </w:r>
      <w:r w:rsidR="00644CAF" w:rsidRPr="00E76A66">
        <w:rPr>
          <w:rStyle w:val="FootnoteReference"/>
          <w:rFonts w:ascii="Times New Roman" w:hAnsi="Times New Roman" w:cs="Times New Roman"/>
        </w:rPr>
        <w:footnoteReference w:id="102"/>
      </w:r>
      <w:r w:rsidR="00B94EC8" w:rsidRPr="00E76A66">
        <w:rPr>
          <w:rFonts w:ascii="Times New Roman" w:hAnsi="Times New Roman" w:cs="Times New Roman"/>
        </w:rPr>
        <w:t xml:space="preserve"> </w:t>
      </w:r>
    </w:p>
    <w:p w14:paraId="39B90597" w14:textId="77777777" w:rsidR="00D04C08" w:rsidRPr="00FD7BFB" w:rsidRDefault="00D04C08" w:rsidP="00001F26">
      <w:pPr>
        <w:keepNext/>
        <w:keepLines/>
        <w:rPr>
          <w:rFonts w:ascii="Times New Roman" w:hAnsi="Times New Roman" w:cs="Times New Roman"/>
          <w:b/>
          <w:bCs/>
        </w:rPr>
      </w:pPr>
    </w:p>
    <w:p w14:paraId="37A21BFF" w14:textId="3DF61AC6" w:rsidR="0000677A" w:rsidRPr="00FD7BFB" w:rsidRDefault="008C5612" w:rsidP="00127656">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3BF5E967" wp14:editId="67ED2346">
            <wp:extent cx="4950460" cy="1613647"/>
            <wp:effectExtent l="0" t="0" r="2540" b="0"/>
            <wp:docPr id="278021663" name="Picture 6" descr="A close-up of a shee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21663" name="Picture 6" descr="A close-up of a sheet music&#10;&#10;Description automatically generated"/>
                    <pic:cNvPicPr/>
                  </pic:nvPicPr>
                  <pic:blipFill rotWithShape="1">
                    <a:blip r:embed="rId25" cstate="print">
                      <a:extLst>
                        <a:ext uri="{28A0092B-C50C-407E-A947-70E740481C1C}">
                          <a14:useLocalDpi xmlns:a14="http://schemas.microsoft.com/office/drawing/2010/main" val="0"/>
                        </a:ext>
                      </a:extLst>
                    </a:blip>
                    <a:srcRect l="1122" t="3946" r="1488" b="4390"/>
                    <a:stretch/>
                  </pic:blipFill>
                  <pic:spPr bwMode="auto">
                    <a:xfrm>
                      <a:off x="0" y="0"/>
                      <a:ext cx="5195480" cy="1693514"/>
                    </a:xfrm>
                    <a:prstGeom prst="rect">
                      <a:avLst/>
                    </a:prstGeom>
                    <a:ln>
                      <a:noFill/>
                    </a:ln>
                    <a:extLst>
                      <a:ext uri="{53640926-AAD7-44D8-BBD7-CCE9431645EC}">
                        <a14:shadowObscured xmlns:a14="http://schemas.microsoft.com/office/drawing/2010/main"/>
                      </a:ext>
                    </a:extLst>
                  </pic:spPr>
                </pic:pic>
              </a:graphicData>
            </a:graphic>
          </wp:inline>
        </w:drawing>
      </w:r>
    </w:p>
    <w:p w14:paraId="59C760E6" w14:textId="77777777" w:rsidR="0098421A" w:rsidRPr="00FD7BFB" w:rsidRDefault="0098421A" w:rsidP="0098421A">
      <w:pPr>
        <w:jc w:val="center"/>
        <w:rPr>
          <w:rFonts w:ascii="Times New Roman" w:hAnsi="Times New Roman" w:cs="Times New Roman"/>
        </w:rPr>
      </w:pPr>
    </w:p>
    <w:p w14:paraId="25715943" w14:textId="77777777" w:rsidR="00001F26" w:rsidRPr="00FD7BFB" w:rsidRDefault="00001F26" w:rsidP="0098421A">
      <w:pPr>
        <w:jc w:val="center"/>
        <w:rPr>
          <w:rFonts w:ascii="Times New Roman" w:hAnsi="Times New Roman" w:cs="Times New Roman"/>
        </w:rPr>
      </w:pPr>
    </w:p>
    <w:p w14:paraId="16B35B2D" w14:textId="6748CF8F" w:rsidR="00CA6D66" w:rsidRPr="00FD7BFB" w:rsidRDefault="00294DD4" w:rsidP="006C76B4">
      <w:pPr>
        <w:spacing w:line="480" w:lineRule="auto"/>
        <w:ind w:firstLine="720"/>
        <w:rPr>
          <w:rFonts w:ascii="Times New Roman" w:hAnsi="Times New Roman" w:cs="Times New Roman"/>
        </w:rPr>
      </w:pPr>
      <w:r w:rsidRPr="00FD7BFB">
        <w:rPr>
          <w:rFonts w:ascii="Times New Roman" w:hAnsi="Times New Roman" w:cs="Times New Roman"/>
          <w:i/>
          <w:iCs/>
        </w:rPr>
        <w:t xml:space="preserve">Concerto Gaucho’s Candombe </w:t>
      </w:r>
      <w:r w:rsidR="00586FD4" w:rsidRPr="00FD7BFB">
        <w:rPr>
          <w:rFonts w:ascii="Times New Roman" w:hAnsi="Times New Roman" w:cs="Times New Roman"/>
        </w:rPr>
        <w:t xml:space="preserve">movement </w:t>
      </w:r>
      <w:r w:rsidRPr="00FD7BFB">
        <w:rPr>
          <w:rFonts w:ascii="Times New Roman" w:hAnsi="Times New Roman" w:cs="Times New Roman"/>
        </w:rPr>
        <w:t>begins as a</w:t>
      </w:r>
      <w:r w:rsidR="008D0E85" w:rsidRPr="00FD7BFB">
        <w:rPr>
          <w:rFonts w:ascii="Times New Roman" w:hAnsi="Times New Roman" w:cs="Times New Roman"/>
        </w:rPr>
        <w:t>n alternating</w:t>
      </w:r>
      <w:r w:rsidRPr="00FD7BFB">
        <w:rPr>
          <w:rFonts w:ascii="Times New Roman" w:hAnsi="Times New Roman" w:cs="Times New Roman"/>
        </w:rPr>
        <w:t xml:space="preserve"> dialogue between </w:t>
      </w:r>
      <w:r w:rsidR="00C30E5E">
        <w:rPr>
          <w:rFonts w:ascii="Times New Roman" w:hAnsi="Times New Roman" w:cs="Times New Roman"/>
        </w:rPr>
        <w:t xml:space="preserve">solo trumpet and </w:t>
      </w:r>
      <w:r w:rsidRPr="00FD7BFB">
        <w:rPr>
          <w:rFonts w:ascii="Times New Roman" w:hAnsi="Times New Roman" w:cs="Times New Roman"/>
        </w:rPr>
        <w:t>sparsely scored accompaniment</w:t>
      </w:r>
      <w:r w:rsidR="00C30E5E">
        <w:rPr>
          <w:rFonts w:ascii="Times New Roman" w:hAnsi="Times New Roman" w:cs="Times New Roman"/>
        </w:rPr>
        <w:t xml:space="preserve"> </w:t>
      </w:r>
      <w:r w:rsidR="00CC3D32">
        <w:rPr>
          <w:rFonts w:ascii="Times New Roman" w:hAnsi="Times New Roman" w:cs="Times New Roman"/>
        </w:rPr>
        <w:t xml:space="preserve">(see Music Example 4.1). </w:t>
      </w:r>
      <w:r w:rsidRPr="00FD7BFB">
        <w:rPr>
          <w:rFonts w:ascii="Times New Roman" w:hAnsi="Times New Roman" w:cs="Times New Roman"/>
        </w:rPr>
        <w:t xml:space="preserve">Walczyk </w:t>
      </w:r>
      <w:r w:rsidR="007B6EE4" w:rsidRPr="00FD7BFB">
        <w:rPr>
          <w:rFonts w:ascii="Times New Roman" w:hAnsi="Times New Roman" w:cs="Times New Roman"/>
        </w:rPr>
        <w:t>introduces</w:t>
      </w:r>
      <w:r w:rsidR="00380045" w:rsidRPr="00FD7BFB">
        <w:rPr>
          <w:rFonts w:ascii="Times New Roman" w:hAnsi="Times New Roman" w:cs="Times New Roman"/>
        </w:rPr>
        <w:t xml:space="preserve"> </w:t>
      </w:r>
      <w:r w:rsidR="00C30E5E">
        <w:rPr>
          <w:rFonts w:ascii="Times New Roman" w:hAnsi="Times New Roman" w:cs="Times New Roman"/>
        </w:rPr>
        <w:t xml:space="preserve">the solo trumpet </w:t>
      </w:r>
      <w:r w:rsidR="00380045" w:rsidRPr="00FD7BFB">
        <w:rPr>
          <w:rFonts w:ascii="Times New Roman" w:hAnsi="Times New Roman" w:cs="Times New Roman"/>
        </w:rPr>
        <w:t xml:space="preserve">by setting an atmosphere of loneliness and independence </w:t>
      </w:r>
      <w:r w:rsidR="00DE26FC">
        <w:rPr>
          <w:rFonts w:ascii="Times New Roman" w:hAnsi="Times New Roman" w:cs="Times New Roman"/>
        </w:rPr>
        <w:t xml:space="preserve">symbolic </w:t>
      </w:r>
      <w:r w:rsidR="00861F7C" w:rsidRPr="00FD7BFB">
        <w:rPr>
          <w:rFonts w:ascii="Times New Roman" w:hAnsi="Times New Roman" w:cs="Times New Roman"/>
        </w:rPr>
        <w:t xml:space="preserve">of the </w:t>
      </w:r>
      <w:r w:rsidR="00861F7C" w:rsidRPr="00FD7BFB">
        <w:rPr>
          <w:rFonts w:ascii="Times New Roman" w:hAnsi="Times New Roman" w:cs="Times New Roman"/>
          <w:i/>
          <w:iCs/>
        </w:rPr>
        <w:t xml:space="preserve">gaucho </w:t>
      </w:r>
      <w:r w:rsidR="006C6AF8">
        <w:rPr>
          <w:rFonts w:ascii="Times New Roman" w:hAnsi="Times New Roman" w:cs="Times New Roman"/>
        </w:rPr>
        <w:t>roaming</w:t>
      </w:r>
      <w:r w:rsidR="00C30E5E">
        <w:rPr>
          <w:rFonts w:ascii="Times New Roman" w:hAnsi="Times New Roman" w:cs="Times New Roman"/>
        </w:rPr>
        <w:t xml:space="preserve"> </w:t>
      </w:r>
      <w:r w:rsidR="006C6AF8">
        <w:rPr>
          <w:rFonts w:ascii="Times New Roman" w:hAnsi="Times New Roman" w:cs="Times New Roman"/>
        </w:rPr>
        <w:t>the unc</w:t>
      </w:r>
      <w:r w:rsidR="009442E3">
        <w:rPr>
          <w:rFonts w:ascii="Times New Roman" w:hAnsi="Times New Roman" w:cs="Times New Roman"/>
        </w:rPr>
        <w:t>harted</w:t>
      </w:r>
      <w:r w:rsidR="006C6AF8">
        <w:rPr>
          <w:rFonts w:ascii="Times New Roman" w:hAnsi="Times New Roman" w:cs="Times New Roman"/>
        </w:rPr>
        <w:t xml:space="preserve"> lands of </w:t>
      </w:r>
      <w:r w:rsidR="007B6EE4" w:rsidRPr="00FD7BFB">
        <w:rPr>
          <w:rFonts w:ascii="Times New Roman" w:hAnsi="Times New Roman" w:cs="Times New Roman"/>
        </w:rPr>
        <w:t>eighteenth</w:t>
      </w:r>
      <w:r w:rsidR="009442E3">
        <w:rPr>
          <w:rFonts w:ascii="Times New Roman" w:hAnsi="Times New Roman" w:cs="Times New Roman"/>
        </w:rPr>
        <w:t xml:space="preserve"> and nineteenth</w:t>
      </w:r>
      <w:r w:rsidR="007B6EE4" w:rsidRPr="00FD7BFB">
        <w:rPr>
          <w:rFonts w:ascii="Times New Roman" w:hAnsi="Times New Roman" w:cs="Times New Roman"/>
        </w:rPr>
        <w:t>-century South America</w:t>
      </w:r>
      <w:r w:rsidR="00380045" w:rsidRPr="00FD7BFB">
        <w:rPr>
          <w:rFonts w:ascii="Times New Roman" w:hAnsi="Times New Roman" w:cs="Times New Roman"/>
        </w:rPr>
        <w:t xml:space="preserve">. </w:t>
      </w:r>
      <w:r w:rsidR="00F03668" w:rsidRPr="00FD7BFB">
        <w:rPr>
          <w:rFonts w:ascii="Times New Roman" w:hAnsi="Times New Roman" w:cs="Times New Roman"/>
          <w:i/>
          <w:iCs/>
        </w:rPr>
        <w:t>Candombe</w:t>
      </w:r>
      <w:r w:rsidR="00586FD4" w:rsidRPr="00FD7BFB">
        <w:rPr>
          <w:rFonts w:ascii="Times New Roman" w:hAnsi="Times New Roman" w:cs="Times New Roman"/>
          <w:i/>
          <w:iCs/>
        </w:rPr>
        <w:t>’s</w:t>
      </w:r>
      <w:r w:rsidR="009A6188" w:rsidRPr="00FD7BFB">
        <w:rPr>
          <w:rFonts w:ascii="Times New Roman" w:hAnsi="Times New Roman" w:cs="Times New Roman"/>
        </w:rPr>
        <w:t xml:space="preserve"> </w:t>
      </w:r>
      <w:r w:rsidR="009D7D75" w:rsidRPr="00FD7BFB">
        <w:rPr>
          <w:rFonts w:ascii="Times New Roman" w:hAnsi="Times New Roman" w:cs="Times New Roman"/>
        </w:rPr>
        <w:t>16-measure introduction</w:t>
      </w:r>
      <w:r w:rsidR="00F03668" w:rsidRPr="00FD7BFB">
        <w:rPr>
          <w:rFonts w:ascii="Times New Roman" w:hAnsi="Times New Roman" w:cs="Times New Roman"/>
        </w:rPr>
        <w:t xml:space="preserve"> </w:t>
      </w:r>
      <w:r w:rsidR="00586FD4" w:rsidRPr="00FD7BFB">
        <w:rPr>
          <w:rFonts w:ascii="Times New Roman" w:hAnsi="Times New Roman" w:cs="Times New Roman"/>
        </w:rPr>
        <w:t>begins</w:t>
      </w:r>
      <w:r w:rsidR="00F03668" w:rsidRPr="00FD7BFB">
        <w:rPr>
          <w:rFonts w:ascii="Times New Roman" w:hAnsi="Times New Roman" w:cs="Times New Roman"/>
        </w:rPr>
        <w:t xml:space="preserve"> </w:t>
      </w:r>
      <w:r w:rsidR="0011058A" w:rsidRPr="00FD7BFB">
        <w:rPr>
          <w:rFonts w:ascii="Times New Roman" w:hAnsi="Times New Roman" w:cs="Times New Roman"/>
        </w:rPr>
        <w:t xml:space="preserve">with </w:t>
      </w:r>
      <w:r w:rsidR="005E324D" w:rsidRPr="00FD7BFB">
        <w:rPr>
          <w:rFonts w:ascii="Times New Roman" w:hAnsi="Times New Roman" w:cs="Times New Roman"/>
        </w:rPr>
        <w:lastRenderedPageBreak/>
        <w:t xml:space="preserve">two motivic fragments </w:t>
      </w:r>
      <w:r w:rsidR="00865D4C" w:rsidRPr="00FD7BFB">
        <w:rPr>
          <w:rFonts w:ascii="Times New Roman" w:hAnsi="Times New Roman" w:cs="Times New Roman"/>
        </w:rPr>
        <w:t xml:space="preserve">in the accompaniment </w:t>
      </w:r>
      <w:r w:rsidR="005E324D" w:rsidRPr="00FD7BFB">
        <w:rPr>
          <w:rFonts w:ascii="Times New Roman" w:hAnsi="Times New Roman" w:cs="Times New Roman"/>
        </w:rPr>
        <w:t>preced</w:t>
      </w:r>
      <w:r w:rsidR="00CD7F20" w:rsidRPr="00FD7BFB">
        <w:rPr>
          <w:rFonts w:ascii="Times New Roman" w:hAnsi="Times New Roman" w:cs="Times New Roman"/>
        </w:rPr>
        <w:t>ing</w:t>
      </w:r>
      <w:r w:rsidR="005E324D" w:rsidRPr="00FD7BFB">
        <w:rPr>
          <w:rFonts w:ascii="Times New Roman" w:hAnsi="Times New Roman" w:cs="Times New Roman"/>
        </w:rPr>
        <w:t xml:space="preserve"> the solo trumpet’s first entrance. The soft ascending arpeggios </w:t>
      </w:r>
      <w:r w:rsidR="00CA6D66" w:rsidRPr="00FD7BFB">
        <w:rPr>
          <w:rFonts w:ascii="Times New Roman" w:hAnsi="Times New Roman" w:cs="Times New Roman"/>
        </w:rPr>
        <w:t xml:space="preserve">of </w:t>
      </w:r>
      <w:r w:rsidR="005E324D" w:rsidRPr="00FD7BFB">
        <w:rPr>
          <w:rFonts w:ascii="Times New Roman" w:hAnsi="Times New Roman" w:cs="Times New Roman"/>
        </w:rPr>
        <w:t xml:space="preserve">the undampened harp, bell tree, triangle, and pedaled vibraphone </w:t>
      </w:r>
      <w:r w:rsidR="00EB1DBD" w:rsidRPr="00FD7BFB">
        <w:rPr>
          <w:rFonts w:ascii="Times New Roman" w:hAnsi="Times New Roman" w:cs="Times New Roman"/>
        </w:rPr>
        <w:t xml:space="preserve">in measures 1, 2, 5, 8, and 12 </w:t>
      </w:r>
      <w:r w:rsidR="00CA6D66" w:rsidRPr="00FD7BFB">
        <w:rPr>
          <w:rFonts w:ascii="Times New Roman" w:hAnsi="Times New Roman" w:cs="Times New Roman"/>
        </w:rPr>
        <w:t>produce</w:t>
      </w:r>
      <w:r w:rsidR="005E324D" w:rsidRPr="00FD7BFB">
        <w:rPr>
          <w:rFonts w:ascii="Times New Roman" w:hAnsi="Times New Roman" w:cs="Times New Roman"/>
        </w:rPr>
        <w:t xml:space="preserve"> a ringing sustained timbre </w:t>
      </w:r>
      <w:r w:rsidR="004D3CC7">
        <w:rPr>
          <w:rFonts w:ascii="Times New Roman" w:hAnsi="Times New Roman" w:cs="Times New Roman"/>
        </w:rPr>
        <w:t>covering</w:t>
      </w:r>
      <w:r w:rsidR="005E324D" w:rsidRPr="00FD7BFB">
        <w:rPr>
          <w:rFonts w:ascii="Times New Roman" w:hAnsi="Times New Roman" w:cs="Times New Roman"/>
        </w:rPr>
        <w:t xml:space="preserve"> a wide ambitus </w:t>
      </w:r>
      <w:r w:rsidR="00CD7F20" w:rsidRPr="00FD7BFB">
        <w:rPr>
          <w:rFonts w:ascii="Times New Roman" w:hAnsi="Times New Roman" w:cs="Times New Roman"/>
        </w:rPr>
        <w:t>symbolic</w:t>
      </w:r>
      <w:r w:rsidR="005E324D" w:rsidRPr="00FD7BFB">
        <w:rPr>
          <w:rFonts w:ascii="Times New Roman" w:hAnsi="Times New Roman" w:cs="Times New Roman"/>
        </w:rPr>
        <w:t xml:space="preserve"> of the </w:t>
      </w:r>
      <w:r w:rsidR="004D3CC7">
        <w:rPr>
          <w:rFonts w:ascii="Times New Roman" w:hAnsi="Times New Roman" w:cs="Times New Roman"/>
        </w:rPr>
        <w:t>vast</w:t>
      </w:r>
      <w:r w:rsidR="005E324D" w:rsidRPr="00FD7BFB">
        <w:rPr>
          <w:rFonts w:ascii="Times New Roman" w:hAnsi="Times New Roman" w:cs="Times New Roman"/>
        </w:rPr>
        <w:t xml:space="preserve"> terrain</w:t>
      </w:r>
      <w:r w:rsidR="00CC1500" w:rsidRPr="00FD7BFB">
        <w:rPr>
          <w:rFonts w:ascii="Times New Roman" w:hAnsi="Times New Roman" w:cs="Times New Roman"/>
        </w:rPr>
        <w:t xml:space="preserve"> the </w:t>
      </w:r>
      <w:r w:rsidR="00CC1500" w:rsidRPr="00FD7BFB">
        <w:rPr>
          <w:rFonts w:ascii="Times New Roman" w:hAnsi="Times New Roman" w:cs="Times New Roman"/>
          <w:i/>
          <w:iCs/>
        </w:rPr>
        <w:t xml:space="preserve">gaucho </w:t>
      </w:r>
      <w:r w:rsidR="00CC1500" w:rsidRPr="00FD7BFB">
        <w:rPr>
          <w:rFonts w:ascii="Times New Roman" w:hAnsi="Times New Roman" w:cs="Times New Roman"/>
        </w:rPr>
        <w:t>traverses</w:t>
      </w:r>
      <w:r w:rsidR="005E324D" w:rsidRPr="00FD7BFB">
        <w:rPr>
          <w:rFonts w:ascii="Times New Roman" w:hAnsi="Times New Roman" w:cs="Times New Roman"/>
        </w:rPr>
        <w:t xml:space="preserve">. </w:t>
      </w:r>
      <w:r w:rsidR="00E25A6B" w:rsidRPr="00FD7BFB">
        <w:rPr>
          <w:rFonts w:ascii="Times New Roman" w:hAnsi="Times New Roman" w:cs="Times New Roman"/>
        </w:rPr>
        <w:t>A s</w:t>
      </w:r>
      <w:r w:rsidR="002514EC" w:rsidRPr="00FD7BFB">
        <w:rPr>
          <w:rFonts w:ascii="Times New Roman" w:hAnsi="Times New Roman" w:cs="Times New Roman"/>
        </w:rPr>
        <w:t>hort, a</w:t>
      </w:r>
      <w:r w:rsidR="005E324D" w:rsidRPr="00FD7BFB">
        <w:rPr>
          <w:rFonts w:ascii="Times New Roman" w:hAnsi="Times New Roman" w:cs="Times New Roman"/>
        </w:rPr>
        <w:t>ccented chord</w:t>
      </w:r>
      <w:r w:rsidR="00E25A6B" w:rsidRPr="00FD7BFB">
        <w:rPr>
          <w:rFonts w:ascii="Times New Roman" w:hAnsi="Times New Roman" w:cs="Times New Roman"/>
        </w:rPr>
        <w:t xml:space="preserve"> </w:t>
      </w:r>
      <w:r w:rsidR="004D3CC7" w:rsidRPr="00FD7BFB">
        <w:rPr>
          <w:rFonts w:ascii="Times New Roman" w:hAnsi="Times New Roman" w:cs="Times New Roman"/>
        </w:rPr>
        <w:t xml:space="preserve">in the bright upper registers of the </w:t>
      </w:r>
      <w:r w:rsidR="00E21177">
        <w:rPr>
          <w:rFonts w:ascii="Times New Roman" w:hAnsi="Times New Roman" w:cs="Times New Roman"/>
        </w:rPr>
        <w:t>P</w:t>
      </w:r>
      <w:r w:rsidR="004D3CC7" w:rsidRPr="00FD7BFB">
        <w:rPr>
          <w:rFonts w:ascii="Times New Roman" w:hAnsi="Times New Roman" w:cs="Times New Roman"/>
        </w:rPr>
        <w:t xml:space="preserve">iccolo, </w:t>
      </w:r>
      <w:r w:rsidR="00E21177">
        <w:rPr>
          <w:rFonts w:ascii="Times New Roman" w:hAnsi="Times New Roman" w:cs="Times New Roman"/>
        </w:rPr>
        <w:t>F</w:t>
      </w:r>
      <w:r w:rsidR="004D3CC7" w:rsidRPr="00FD7BFB">
        <w:rPr>
          <w:rFonts w:ascii="Times New Roman" w:hAnsi="Times New Roman" w:cs="Times New Roman"/>
        </w:rPr>
        <w:t>lute</w:t>
      </w:r>
      <w:r w:rsidR="00E21177">
        <w:rPr>
          <w:rFonts w:ascii="Times New Roman" w:hAnsi="Times New Roman" w:cs="Times New Roman"/>
        </w:rPr>
        <w:t xml:space="preserve"> 1–2</w:t>
      </w:r>
      <w:r w:rsidR="004D3CC7" w:rsidRPr="00FD7BFB">
        <w:rPr>
          <w:rFonts w:ascii="Times New Roman" w:hAnsi="Times New Roman" w:cs="Times New Roman"/>
        </w:rPr>
        <w:t xml:space="preserve">, </w:t>
      </w:r>
      <w:r w:rsidR="00E21177">
        <w:rPr>
          <w:rFonts w:ascii="Times New Roman" w:hAnsi="Times New Roman" w:cs="Times New Roman"/>
        </w:rPr>
        <w:t>O</w:t>
      </w:r>
      <w:r w:rsidR="004D3CC7" w:rsidRPr="00FD7BFB">
        <w:rPr>
          <w:rFonts w:ascii="Times New Roman" w:hAnsi="Times New Roman" w:cs="Times New Roman"/>
        </w:rPr>
        <w:t>boe</w:t>
      </w:r>
      <w:r w:rsidR="00E21177">
        <w:rPr>
          <w:rFonts w:ascii="Times New Roman" w:hAnsi="Times New Roman" w:cs="Times New Roman"/>
        </w:rPr>
        <w:t xml:space="preserve"> 1–2</w:t>
      </w:r>
      <w:r w:rsidR="004D3CC7" w:rsidRPr="00FD7BFB">
        <w:rPr>
          <w:rFonts w:ascii="Times New Roman" w:hAnsi="Times New Roman" w:cs="Times New Roman"/>
        </w:rPr>
        <w:t xml:space="preserve">, </w:t>
      </w:r>
      <w:r w:rsidR="00E21177">
        <w:rPr>
          <w:rFonts w:ascii="Times New Roman" w:hAnsi="Times New Roman" w:cs="Times New Roman"/>
        </w:rPr>
        <w:t>E-flat Clarinet, C</w:t>
      </w:r>
      <w:r w:rsidR="004D3CC7" w:rsidRPr="00FD7BFB">
        <w:rPr>
          <w:rFonts w:ascii="Times New Roman" w:hAnsi="Times New Roman" w:cs="Times New Roman"/>
        </w:rPr>
        <w:t>larinet</w:t>
      </w:r>
      <w:r w:rsidR="00E21177">
        <w:rPr>
          <w:rFonts w:ascii="Times New Roman" w:hAnsi="Times New Roman" w:cs="Times New Roman"/>
        </w:rPr>
        <w:t xml:space="preserve"> 1–3</w:t>
      </w:r>
      <w:r w:rsidR="004D3CC7" w:rsidRPr="00FD7BFB">
        <w:rPr>
          <w:rFonts w:ascii="Times New Roman" w:hAnsi="Times New Roman" w:cs="Times New Roman"/>
        </w:rPr>
        <w:t xml:space="preserve">, muted </w:t>
      </w:r>
      <w:r w:rsidR="00E21177">
        <w:rPr>
          <w:rFonts w:ascii="Times New Roman" w:hAnsi="Times New Roman" w:cs="Times New Roman"/>
        </w:rPr>
        <w:t>T</w:t>
      </w:r>
      <w:r w:rsidR="004D3CC7" w:rsidRPr="00FD7BFB">
        <w:rPr>
          <w:rFonts w:ascii="Times New Roman" w:hAnsi="Times New Roman" w:cs="Times New Roman"/>
        </w:rPr>
        <w:t>rumpet</w:t>
      </w:r>
      <w:r w:rsidR="00E21177">
        <w:rPr>
          <w:rFonts w:ascii="Times New Roman" w:hAnsi="Times New Roman" w:cs="Times New Roman"/>
        </w:rPr>
        <w:t xml:space="preserve"> 1–3</w:t>
      </w:r>
      <w:r w:rsidR="004D3CC7" w:rsidRPr="00FD7BFB">
        <w:rPr>
          <w:rFonts w:ascii="Times New Roman" w:hAnsi="Times New Roman" w:cs="Times New Roman"/>
        </w:rPr>
        <w:t xml:space="preserve">, </w:t>
      </w:r>
      <w:r w:rsidR="00E21177">
        <w:rPr>
          <w:rFonts w:ascii="Times New Roman" w:hAnsi="Times New Roman" w:cs="Times New Roman"/>
        </w:rPr>
        <w:t>M</w:t>
      </w:r>
      <w:r w:rsidR="004D3CC7" w:rsidRPr="00FD7BFB">
        <w:rPr>
          <w:rFonts w:ascii="Times New Roman" w:hAnsi="Times New Roman" w:cs="Times New Roman"/>
        </w:rPr>
        <w:t xml:space="preserve">arimba, and </w:t>
      </w:r>
      <w:r w:rsidR="00E21177">
        <w:rPr>
          <w:rFonts w:ascii="Times New Roman" w:hAnsi="Times New Roman" w:cs="Times New Roman"/>
        </w:rPr>
        <w:t>H</w:t>
      </w:r>
      <w:r w:rsidR="004D3CC7" w:rsidRPr="00FD7BFB">
        <w:rPr>
          <w:rFonts w:ascii="Times New Roman" w:hAnsi="Times New Roman" w:cs="Times New Roman"/>
        </w:rPr>
        <w:t xml:space="preserve">arp </w:t>
      </w:r>
      <w:r w:rsidR="005E324D" w:rsidRPr="00FD7BFB">
        <w:rPr>
          <w:rFonts w:ascii="Times New Roman" w:hAnsi="Times New Roman" w:cs="Times New Roman"/>
        </w:rPr>
        <w:t xml:space="preserve">on </w:t>
      </w:r>
      <w:r w:rsidR="008578B1">
        <w:rPr>
          <w:rFonts w:ascii="Times New Roman" w:hAnsi="Times New Roman" w:cs="Times New Roman"/>
        </w:rPr>
        <w:t>count 4</w:t>
      </w:r>
      <w:r w:rsidR="005E324D" w:rsidRPr="00FD7BFB">
        <w:rPr>
          <w:rFonts w:ascii="Times New Roman" w:hAnsi="Times New Roman" w:cs="Times New Roman"/>
        </w:rPr>
        <w:t xml:space="preserve"> </w:t>
      </w:r>
      <w:r w:rsidR="00E25A6B" w:rsidRPr="00FD7BFB">
        <w:rPr>
          <w:rFonts w:ascii="Times New Roman" w:hAnsi="Times New Roman" w:cs="Times New Roman"/>
        </w:rPr>
        <w:t xml:space="preserve">of measure </w:t>
      </w:r>
      <w:r w:rsidR="007A324D" w:rsidRPr="00FD7BFB">
        <w:rPr>
          <w:rFonts w:ascii="Times New Roman" w:hAnsi="Times New Roman" w:cs="Times New Roman"/>
        </w:rPr>
        <w:t>1</w:t>
      </w:r>
      <w:r w:rsidR="00E25A6B" w:rsidRPr="00FD7BFB">
        <w:rPr>
          <w:rFonts w:ascii="Times New Roman" w:hAnsi="Times New Roman" w:cs="Times New Roman"/>
        </w:rPr>
        <w:t xml:space="preserve"> </w:t>
      </w:r>
      <w:r w:rsidR="00CA6D66" w:rsidRPr="00FD7BFB">
        <w:rPr>
          <w:rFonts w:ascii="Times New Roman" w:hAnsi="Times New Roman" w:cs="Times New Roman"/>
        </w:rPr>
        <w:t xml:space="preserve">punctuate </w:t>
      </w:r>
      <w:r w:rsidR="005E324D" w:rsidRPr="00FD7BFB">
        <w:rPr>
          <w:rFonts w:ascii="Times New Roman" w:hAnsi="Times New Roman" w:cs="Times New Roman"/>
        </w:rPr>
        <w:t xml:space="preserve">the </w:t>
      </w:r>
      <w:r w:rsidR="00E25A6B" w:rsidRPr="00FD7BFB">
        <w:rPr>
          <w:rFonts w:ascii="Times New Roman" w:hAnsi="Times New Roman" w:cs="Times New Roman"/>
        </w:rPr>
        <w:t xml:space="preserve">ending of the </w:t>
      </w:r>
      <w:r w:rsidR="005E324D" w:rsidRPr="00FD7BFB">
        <w:rPr>
          <w:rFonts w:ascii="Times New Roman" w:hAnsi="Times New Roman" w:cs="Times New Roman"/>
        </w:rPr>
        <w:t xml:space="preserve">sustained </w:t>
      </w:r>
      <w:r w:rsidR="00E25A6B" w:rsidRPr="00FD7BFB">
        <w:rPr>
          <w:rFonts w:ascii="Times New Roman" w:hAnsi="Times New Roman" w:cs="Times New Roman"/>
        </w:rPr>
        <w:t xml:space="preserve">arpeggiated </w:t>
      </w:r>
      <w:r w:rsidR="005E324D" w:rsidRPr="00FD7BFB">
        <w:rPr>
          <w:rFonts w:ascii="Times New Roman" w:hAnsi="Times New Roman" w:cs="Times New Roman"/>
        </w:rPr>
        <w:t>chord</w:t>
      </w:r>
      <w:r w:rsidR="007B6EE4" w:rsidRPr="00FD7BFB">
        <w:rPr>
          <w:rFonts w:ascii="Times New Roman" w:hAnsi="Times New Roman" w:cs="Times New Roman"/>
        </w:rPr>
        <w:t>,</w:t>
      </w:r>
      <w:r w:rsidR="00CA6D66" w:rsidRPr="00FD7BFB">
        <w:rPr>
          <w:rFonts w:ascii="Times New Roman" w:hAnsi="Times New Roman" w:cs="Times New Roman"/>
        </w:rPr>
        <w:t xml:space="preserve"> </w:t>
      </w:r>
      <w:r w:rsidR="00CD7F20" w:rsidRPr="00FD7BFB">
        <w:rPr>
          <w:rFonts w:ascii="Times New Roman" w:hAnsi="Times New Roman" w:cs="Times New Roman"/>
        </w:rPr>
        <w:t xml:space="preserve">perhaps </w:t>
      </w:r>
      <w:r w:rsidR="00CC1500" w:rsidRPr="00FD7BFB">
        <w:rPr>
          <w:rFonts w:ascii="Times New Roman" w:hAnsi="Times New Roman" w:cs="Times New Roman"/>
        </w:rPr>
        <w:t>evoking imagery of</w:t>
      </w:r>
      <w:r w:rsidR="00865D4C" w:rsidRPr="00FD7BFB">
        <w:rPr>
          <w:rFonts w:ascii="Times New Roman" w:hAnsi="Times New Roman" w:cs="Times New Roman"/>
        </w:rPr>
        <w:t xml:space="preserve"> </w:t>
      </w:r>
      <w:r w:rsidR="00CC1500" w:rsidRPr="00FD7BFB">
        <w:rPr>
          <w:rFonts w:ascii="Times New Roman" w:hAnsi="Times New Roman" w:cs="Times New Roman"/>
        </w:rPr>
        <w:t>sun</w:t>
      </w:r>
      <w:r w:rsidR="008444F4" w:rsidRPr="00FD7BFB">
        <w:rPr>
          <w:rFonts w:ascii="Times New Roman" w:hAnsi="Times New Roman" w:cs="Times New Roman"/>
        </w:rPr>
        <w:t xml:space="preserve"> rays beaming </w:t>
      </w:r>
      <w:r w:rsidR="00865D4C" w:rsidRPr="00FD7BFB">
        <w:rPr>
          <w:rFonts w:ascii="Times New Roman" w:hAnsi="Times New Roman" w:cs="Times New Roman"/>
        </w:rPr>
        <w:t xml:space="preserve">over </w:t>
      </w:r>
      <w:r w:rsidR="008444F4" w:rsidRPr="00FD7BFB">
        <w:rPr>
          <w:rFonts w:ascii="Times New Roman" w:hAnsi="Times New Roman" w:cs="Times New Roman"/>
        </w:rPr>
        <w:t xml:space="preserve">the </w:t>
      </w:r>
      <w:r w:rsidR="00132C64" w:rsidRPr="00FD7BFB">
        <w:rPr>
          <w:rFonts w:ascii="Times New Roman" w:hAnsi="Times New Roman" w:cs="Times New Roman"/>
        </w:rPr>
        <w:t>peak</w:t>
      </w:r>
      <w:r w:rsidR="008444F4" w:rsidRPr="00FD7BFB">
        <w:rPr>
          <w:rFonts w:ascii="Times New Roman" w:hAnsi="Times New Roman" w:cs="Times New Roman"/>
        </w:rPr>
        <w:t xml:space="preserve"> of</w:t>
      </w:r>
      <w:r w:rsidR="00865D4C" w:rsidRPr="00FD7BFB">
        <w:rPr>
          <w:rFonts w:ascii="Times New Roman" w:hAnsi="Times New Roman" w:cs="Times New Roman"/>
        </w:rPr>
        <w:t xml:space="preserve"> </w:t>
      </w:r>
      <w:r w:rsidR="008444F4" w:rsidRPr="00FD7BFB">
        <w:rPr>
          <w:rFonts w:ascii="Times New Roman" w:hAnsi="Times New Roman" w:cs="Times New Roman"/>
        </w:rPr>
        <w:t xml:space="preserve">a </w:t>
      </w:r>
      <w:r w:rsidR="00865D4C" w:rsidRPr="00FD7BFB">
        <w:rPr>
          <w:rFonts w:ascii="Times New Roman" w:hAnsi="Times New Roman" w:cs="Times New Roman"/>
        </w:rPr>
        <w:t xml:space="preserve">distant mountain range. </w:t>
      </w:r>
    </w:p>
    <w:p w14:paraId="0510AD0B" w14:textId="77777777" w:rsidR="0092023D" w:rsidRDefault="0092023D" w:rsidP="0092023D">
      <w:pPr>
        <w:keepNext/>
        <w:keepLines/>
        <w:ind w:firstLine="720"/>
        <w:contextualSpacing/>
        <w:rPr>
          <w:rFonts w:ascii="Times New Roman" w:hAnsi="Times New Roman" w:cs="Times New Roman"/>
          <w:b/>
          <w:bCs/>
        </w:rPr>
      </w:pPr>
      <w:r w:rsidRPr="00FD7BFB">
        <w:rPr>
          <w:rFonts w:ascii="Times New Roman" w:hAnsi="Times New Roman" w:cs="Times New Roman"/>
          <w:b/>
          <w:bCs/>
        </w:rPr>
        <w:lastRenderedPageBreak/>
        <w:t xml:space="preserve">Music Example 4.1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6BCB2069" w14:textId="77777777" w:rsidR="0092023D" w:rsidRPr="00FD7BFB" w:rsidRDefault="0092023D" w:rsidP="0092023D">
      <w:pPr>
        <w:keepNext/>
        <w:keepLines/>
        <w:ind w:firstLine="720"/>
        <w:contextualSpacing/>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mm. 1</w:t>
      </w:r>
      <w:r w:rsidRPr="00B96100">
        <w:rPr>
          <w:rFonts w:ascii="Times New Roman" w:hAnsi="Times New Roman" w:cs="Times New Roman"/>
          <w:b/>
          <w:bCs/>
        </w:rPr>
        <w:t>–</w:t>
      </w:r>
      <w:r w:rsidRPr="00FD7BFB">
        <w:rPr>
          <w:rFonts w:ascii="Times New Roman" w:hAnsi="Times New Roman" w:cs="Times New Roman"/>
          <w:b/>
          <w:bCs/>
        </w:rPr>
        <w:t>8</w:t>
      </w:r>
    </w:p>
    <w:p w14:paraId="6AA75CCB" w14:textId="77777777" w:rsidR="0092023D" w:rsidRPr="00FD7BFB" w:rsidRDefault="0092023D" w:rsidP="0092023D">
      <w:pPr>
        <w:keepNext/>
        <w:keepLines/>
        <w:ind w:left="720"/>
        <w:contextualSpacing/>
        <w:rPr>
          <w:rFonts w:ascii="Times New Roman" w:hAnsi="Times New Roman" w:cs="Times New Roman"/>
        </w:rPr>
      </w:pPr>
      <w:r w:rsidRPr="00FD7BFB">
        <w:rPr>
          <w:rFonts w:ascii="Times New Roman" w:hAnsi="Times New Roman" w:cs="Times New Roman"/>
        </w:rPr>
        <w:t>Separating solo and accompaniment voices through dialogue, sparse accompaniment texture, and exploiting contrasting colors</w:t>
      </w:r>
    </w:p>
    <w:p w14:paraId="319FD34E" w14:textId="77777777" w:rsidR="0092023D" w:rsidRPr="00FD7BFB" w:rsidRDefault="0092023D" w:rsidP="0092023D">
      <w:pPr>
        <w:keepNext/>
        <w:keepLines/>
        <w:ind w:firstLine="720"/>
        <w:contextualSpacing/>
        <w:rPr>
          <w:rFonts w:ascii="Times New Roman" w:hAnsi="Times New Roman" w:cs="Times New Roman"/>
        </w:rPr>
      </w:pPr>
    </w:p>
    <w:p w14:paraId="5B7A1EF7" w14:textId="77777777" w:rsidR="0092023D" w:rsidRPr="00FD7BFB" w:rsidRDefault="0092023D" w:rsidP="0092023D">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43CFDEC6" wp14:editId="18A2385C">
            <wp:extent cx="4998027" cy="5923565"/>
            <wp:effectExtent l="0" t="0" r="6350" b="0"/>
            <wp:docPr id="106828806" name="Picture 4" descr="A sheet of music with line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8806" name="Picture 4" descr="A sheet of music with lines and symbols&#10;&#10;Description automatically generated"/>
                    <pic:cNvPicPr/>
                  </pic:nvPicPr>
                  <pic:blipFill rotWithShape="1">
                    <a:blip r:embed="rId26" cstate="print">
                      <a:extLst>
                        <a:ext uri="{28A0092B-C50C-407E-A947-70E740481C1C}">
                          <a14:useLocalDpi xmlns:a14="http://schemas.microsoft.com/office/drawing/2010/main" val="0"/>
                        </a:ext>
                      </a:extLst>
                    </a:blip>
                    <a:srcRect l="1550" t="434" r="527" b="527"/>
                    <a:stretch/>
                  </pic:blipFill>
                  <pic:spPr bwMode="auto">
                    <a:xfrm>
                      <a:off x="0" y="0"/>
                      <a:ext cx="5012123" cy="5940271"/>
                    </a:xfrm>
                    <a:prstGeom prst="rect">
                      <a:avLst/>
                    </a:prstGeom>
                    <a:ln>
                      <a:noFill/>
                    </a:ln>
                    <a:extLst>
                      <a:ext uri="{53640926-AAD7-44D8-BBD7-CCE9431645EC}">
                        <a14:shadowObscured xmlns:a14="http://schemas.microsoft.com/office/drawing/2010/main"/>
                      </a:ext>
                    </a:extLst>
                  </pic:spPr>
                </pic:pic>
              </a:graphicData>
            </a:graphic>
          </wp:inline>
        </w:drawing>
      </w:r>
    </w:p>
    <w:p w14:paraId="7702DC71" w14:textId="77777777" w:rsidR="0092023D" w:rsidRDefault="0092023D" w:rsidP="0092023D">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t>Used by Permission. © 2006-2008 by KevEli Music</w:t>
      </w:r>
    </w:p>
    <w:p w14:paraId="1BF4DB1E" w14:textId="77777777" w:rsidR="0092023D" w:rsidRPr="00FD7BFB" w:rsidRDefault="0092023D" w:rsidP="0092023D">
      <w:pPr>
        <w:keepNext/>
        <w:keepLines/>
        <w:ind w:left="720"/>
        <w:jc w:val="center"/>
        <w:rPr>
          <w:rFonts w:ascii="Times New Roman" w:hAnsi="Times New Roman" w:cs="Times New Roman"/>
          <w:sz w:val="20"/>
          <w:szCs w:val="20"/>
        </w:rPr>
      </w:pPr>
    </w:p>
    <w:p w14:paraId="3B7A8063" w14:textId="1A5C7D0F" w:rsidR="00E25A6B" w:rsidRPr="00FD7BFB" w:rsidRDefault="001A29D9" w:rsidP="006C76B4">
      <w:pPr>
        <w:spacing w:line="480" w:lineRule="auto"/>
        <w:ind w:firstLine="720"/>
        <w:rPr>
          <w:rFonts w:ascii="Times New Roman" w:hAnsi="Times New Roman" w:cs="Times New Roman"/>
        </w:rPr>
      </w:pPr>
      <w:r w:rsidRPr="00FD7BFB">
        <w:rPr>
          <w:rFonts w:ascii="Times New Roman" w:hAnsi="Times New Roman" w:cs="Times New Roman"/>
          <w:color w:val="1C1C1C"/>
          <w:shd w:val="clear" w:color="auto" w:fill="FFFFFF"/>
        </w:rPr>
        <w:t>With</w:t>
      </w:r>
      <w:r w:rsidR="00E25A6B" w:rsidRPr="00FD7BFB">
        <w:rPr>
          <w:rFonts w:ascii="Times New Roman" w:hAnsi="Times New Roman" w:cs="Times New Roman"/>
          <w:color w:val="1C1C1C"/>
          <w:shd w:val="clear" w:color="auto" w:fill="FFFFFF"/>
        </w:rPr>
        <w:t xml:space="preserve"> the </w:t>
      </w:r>
      <w:r w:rsidR="00FE049A">
        <w:rPr>
          <w:rFonts w:ascii="Times New Roman" w:hAnsi="Times New Roman" w:cs="Times New Roman"/>
          <w:color w:val="1C1C1C"/>
          <w:shd w:val="clear" w:color="auto" w:fill="FFFFFF"/>
        </w:rPr>
        <w:t>Uruguayan</w:t>
      </w:r>
      <w:r w:rsidR="00E25A6B" w:rsidRPr="00FD7BFB">
        <w:rPr>
          <w:rFonts w:ascii="Times New Roman" w:hAnsi="Times New Roman" w:cs="Times New Roman"/>
          <w:color w:val="1C1C1C"/>
          <w:shd w:val="clear" w:color="auto" w:fill="FFFFFF"/>
        </w:rPr>
        <w:t xml:space="preserve"> scenery</w:t>
      </w:r>
      <w:r w:rsidRPr="00FD7BFB">
        <w:rPr>
          <w:rFonts w:ascii="Times New Roman" w:hAnsi="Times New Roman" w:cs="Times New Roman"/>
          <w:color w:val="1C1C1C"/>
          <w:shd w:val="clear" w:color="auto" w:fill="FFFFFF"/>
        </w:rPr>
        <w:t xml:space="preserve"> set</w:t>
      </w:r>
      <w:r w:rsidR="00CA6D66" w:rsidRPr="00FD7BFB">
        <w:rPr>
          <w:rFonts w:ascii="Times New Roman" w:hAnsi="Times New Roman" w:cs="Times New Roman"/>
        </w:rPr>
        <w:t xml:space="preserve">, the solo trumpet </w:t>
      </w:r>
      <w:r w:rsidR="00B07E8C" w:rsidRPr="00FD7BFB">
        <w:rPr>
          <w:rFonts w:ascii="Times New Roman" w:hAnsi="Times New Roman" w:cs="Times New Roman"/>
        </w:rPr>
        <w:t>enters</w:t>
      </w:r>
      <w:r w:rsidR="00CA6D66" w:rsidRPr="00FD7BFB">
        <w:rPr>
          <w:rFonts w:ascii="Times New Roman" w:hAnsi="Times New Roman" w:cs="Times New Roman"/>
        </w:rPr>
        <w:t xml:space="preserve"> </w:t>
      </w:r>
      <w:r w:rsidR="009F0CA6" w:rsidRPr="00FD7BFB">
        <w:rPr>
          <w:rFonts w:ascii="Times New Roman" w:hAnsi="Times New Roman" w:cs="Times New Roman"/>
        </w:rPr>
        <w:t>at</w:t>
      </w:r>
      <w:r w:rsidR="00636D13" w:rsidRPr="00FD7BFB">
        <w:rPr>
          <w:rFonts w:ascii="Times New Roman" w:hAnsi="Times New Roman" w:cs="Times New Roman"/>
        </w:rPr>
        <w:t xml:space="preserve"> measure </w:t>
      </w:r>
      <w:r w:rsidR="007A324D" w:rsidRPr="00FD7BFB">
        <w:rPr>
          <w:rFonts w:ascii="Times New Roman" w:hAnsi="Times New Roman" w:cs="Times New Roman"/>
        </w:rPr>
        <w:t xml:space="preserve">3 </w:t>
      </w:r>
      <w:r w:rsidR="00132C64" w:rsidRPr="00FD7BFB">
        <w:rPr>
          <w:rFonts w:ascii="Times New Roman" w:hAnsi="Times New Roman" w:cs="Times New Roman"/>
        </w:rPr>
        <w:t xml:space="preserve">symbolizing the </w:t>
      </w:r>
      <w:r w:rsidR="00132C64" w:rsidRPr="00FD7BFB">
        <w:rPr>
          <w:rFonts w:ascii="Times New Roman" w:hAnsi="Times New Roman" w:cs="Times New Roman"/>
          <w:i/>
          <w:iCs/>
        </w:rPr>
        <w:t>gaucho</w:t>
      </w:r>
      <w:r w:rsidR="00AA2B4B" w:rsidRPr="00FD7BFB">
        <w:rPr>
          <w:rFonts w:ascii="Times New Roman" w:hAnsi="Times New Roman" w:cs="Times New Roman"/>
        </w:rPr>
        <w:t>,</w:t>
      </w:r>
      <w:r w:rsidR="00636D13" w:rsidRPr="00FD7BFB">
        <w:rPr>
          <w:rFonts w:ascii="Times New Roman" w:hAnsi="Times New Roman" w:cs="Times New Roman"/>
        </w:rPr>
        <w:t xml:space="preserve"> </w:t>
      </w:r>
      <w:r w:rsidR="00CA6D66" w:rsidRPr="00FD7BFB">
        <w:rPr>
          <w:rFonts w:ascii="Times New Roman" w:hAnsi="Times New Roman" w:cs="Times New Roman"/>
        </w:rPr>
        <w:t>accompanied</w:t>
      </w:r>
      <w:r w:rsidR="009F0CA6" w:rsidRPr="00FD7BFB">
        <w:rPr>
          <w:rFonts w:ascii="Times New Roman" w:hAnsi="Times New Roman" w:cs="Times New Roman"/>
        </w:rPr>
        <w:t xml:space="preserve"> only</w:t>
      </w:r>
      <w:r w:rsidR="004D3CC7">
        <w:rPr>
          <w:rFonts w:ascii="Times New Roman" w:hAnsi="Times New Roman" w:cs="Times New Roman"/>
        </w:rPr>
        <w:t xml:space="preserve"> by</w:t>
      </w:r>
      <w:r w:rsidR="009F0CA6" w:rsidRPr="00FD7BFB">
        <w:rPr>
          <w:rFonts w:ascii="Times New Roman" w:hAnsi="Times New Roman" w:cs="Times New Roman"/>
        </w:rPr>
        <w:t xml:space="preserve"> the</w:t>
      </w:r>
      <w:r w:rsidR="00CA6D66" w:rsidRPr="00FD7BFB">
        <w:rPr>
          <w:rFonts w:ascii="Times New Roman" w:hAnsi="Times New Roman" w:cs="Times New Roman"/>
        </w:rPr>
        <w:t xml:space="preserve"> </w:t>
      </w:r>
      <w:r w:rsidR="00E25A6B" w:rsidRPr="00FD7BFB">
        <w:rPr>
          <w:rFonts w:ascii="Times New Roman" w:hAnsi="Times New Roman" w:cs="Times New Roman"/>
        </w:rPr>
        <w:t>lingering ringing percussion and string timbres from the previous measures</w:t>
      </w:r>
      <w:r w:rsidRPr="00FD7BFB">
        <w:rPr>
          <w:rFonts w:ascii="Times New Roman" w:hAnsi="Times New Roman" w:cs="Times New Roman"/>
        </w:rPr>
        <w:t>,</w:t>
      </w:r>
      <w:r w:rsidRPr="00FD7BFB">
        <w:rPr>
          <w:rFonts w:ascii="Times New Roman" w:hAnsi="Times New Roman" w:cs="Times New Roman"/>
          <w:color w:val="1C1C1C"/>
          <w:shd w:val="clear" w:color="auto" w:fill="FFFFFF"/>
        </w:rPr>
        <w:t xml:space="preserve"> similar to a cadenza or classical opera recitative uninhibited </w:t>
      </w:r>
      <w:r w:rsidRPr="00FD7BFB">
        <w:rPr>
          <w:rFonts w:ascii="Times New Roman" w:hAnsi="Times New Roman" w:cs="Times New Roman"/>
          <w:color w:val="1C1C1C"/>
          <w:shd w:val="clear" w:color="auto" w:fill="FFFFFF"/>
        </w:rPr>
        <w:lastRenderedPageBreak/>
        <w:t>by strict tempo</w:t>
      </w:r>
      <w:r w:rsidR="00CA6D66" w:rsidRPr="00FD7BFB">
        <w:rPr>
          <w:rFonts w:ascii="Times New Roman" w:hAnsi="Times New Roman" w:cs="Times New Roman"/>
        </w:rPr>
        <w:t xml:space="preserve"> </w:t>
      </w:r>
      <w:r w:rsidR="00CC3D32">
        <w:rPr>
          <w:rFonts w:ascii="Times New Roman" w:hAnsi="Times New Roman" w:cs="Times New Roman"/>
        </w:rPr>
        <w:t xml:space="preserve">(see Music Example 4.1). </w:t>
      </w:r>
      <w:r w:rsidR="00E25A6B" w:rsidRPr="00FD7BFB">
        <w:rPr>
          <w:rFonts w:ascii="Times New Roman" w:hAnsi="Times New Roman" w:cs="Times New Roman"/>
          <w:color w:val="1C1C1C"/>
          <w:shd w:val="clear" w:color="auto" w:fill="FFFFFF"/>
        </w:rPr>
        <w:t xml:space="preserve">During this sparse accompaniment texture, Walczyk establishes the solo trumpet as the primary </w:t>
      </w:r>
      <w:r w:rsidR="004D3CC7">
        <w:rPr>
          <w:rFonts w:ascii="Times New Roman" w:hAnsi="Times New Roman" w:cs="Times New Roman"/>
          <w:color w:val="1C1C1C"/>
          <w:shd w:val="clear" w:color="auto" w:fill="FFFFFF"/>
        </w:rPr>
        <w:t>voice through</w:t>
      </w:r>
      <w:r w:rsidR="00E25A6B" w:rsidRPr="00FD7BFB">
        <w:rPr>
          <w:rFonts w:ascii="Times New Roman" w:hAnsi="Times New Roman" w:cs="Times New Roman"/>
          <w:color w:val="1C1C1C"/>
          <w:shd w:val="clear" w:color="auto" w:fill="FFFFFF"/>
        </w:rPr>
        <w:t xml:space="preserve"> a </w:t>
      </w:r>
      <w:r w:rsidR="00E25A6B" w:rsidRPr="00FD7BFB">
        <w:rPr>
          <w:rFonts w:ascii="Times New Roman" w:hAnsi="Times New Roman" w:cs="Times New Roman"/>
          <w:i/>
          <w:iCs/>
          <w:color w:val="1C1C1C"/>
          <w:shd w:val="clear" w:color="auto" w:fill="FFFFFF"/>
        </w:rPr>
        <w:t>rubato</w:t>
      </w:r>
      <w:r w:rsidR="00E25A6B" w:rsidRPr="00FD7BFB">
        <w:rPr>
          <w:rFonts w:ascii="Times New Roman" w:hAnsi="Times New Roman" w:cs="Times New Roman"/>
          <w:color w:val="1C1C1C"/>
          <w:shd w:val="clear" w:color="auto" w:fill="FFFFFF"/>
        </w:rPr>
        <w:t>, improvisatory-like soliloquy</w:t>
      </w:r>
      <w:r w:rsidRPr="00FD7BFB">
        <w:rPr>
          <w:rFonts w:ascii="Times New Roman" w:hAnsi="Times New Roman" w:cs="Times New Roman"/>
          <w:color w:val="1C1C1C"/>
          <w:shd w:val="clear" w:color="auto" w:fill="FFFFFF"/>
        </w:rPr>
        <w:t xml:space="preserve"> </w:t>
      </w:r>
      <w:r w:rsidR="004D3CC7">
        <w:rPr>
          <w:rFonts w:ascii="Times New Roman" w:hAnsi="Times New Roman" w:cs="Times New Roman"/>
          <w:color w:val="1C1C1C"/>
          <w:shd w:val="clear" w:color="auto" w:fill="FFFFFF"/>
        </w:rPr>
        <w:t xml:space="preserve">that </w:t>
      </w:r>
      <w:r w:rsidR="00E25A6B" w:rsidRPr="00FD7BFB">
        <w:rPr>
          <w:rFonts w:ascii="Times New Roman" w:hAnsi="Times New Roman" w:cs="Times New Roman"/>
          <w:color w:val="1C1C1C"/>
          <w:shd w:val="clear" w:color="auto" w:fill="FFFFFF"/>
        </w:rPr>
        <w:t>freely explor</w:t>
      </w:r>
      <w:r w:rsidR="004D3CC7">
        <w:rPr>
          <w:rFonts w:ascii="Times New Roman" w:hAnsi="Times New Roman" w:cs="Times New Roman"/>
          <w:color w:val="1C1C1C"/>
          <w:shd w:val="clear" w:color="auto" w:fill="FFFFFF"/>
        </w:rPr>
        <w:t>es</w:t>
      </w:r>
      <w:r w:rsidR="00E25A6B" w:rsidRPr="00FD7BFB">
        <w:rPr>
          <w:rFonts w:ascii="Times New Roman" w:hAnsi="Times New Roman" w:cs="Times New Roman"/>
          <w:color w:val="1C1C1C"/>
          <w:shd w:val="clear" w:color="auto" w:fill="FFFFFF"/>
        </w:rPr>
        <w:t xml:space="preserve"> all twelve tonal centers</w:t>
      </w:r>
      <w:r w:rsidR="004D3CC7">
        <w:rPr>
          <w:rFonts w:ascii="Times New Roman" w:hAnsi="Times New Roman" w:cs="Times New Roman"/>
          <w:color w:val="1C1C1C"/>
          <w:shd w:val="clear" w:color="auto" w:fill="FFFFFF"/>
        </w:rPr>
        <w:t>. The</w:t>
      </w:r>
      <w:r w:rsidR="00E25A6B" w:rsidRPr="00FD7BFB">
        <w:rPr>
          <w:rFonts w:ascii="Times New Roman" w:hAnsi="Times New Roman" w:cs="Times New Roman"/>
          <w:color w:val="1C1C1C"/>
          <w:shd w:val="clear" w:color="auto" w:fill="FFFFFF"/>
        </w:rPr>
        <w:t xml:space="preserve"> leaping ascending </w:t>
      </w:r>
      <w:r w:rsidR="00EB1DBD">
        <w:rPr>
          <w:rFonts w:ascii="Times New Roman" w:hAnsi="Times New Roman" w:cs="Times New Roman"/>
          <w:color w:val="1C1C1C"/>
          <w:shd w:val="clear" w:color="auto" w:fill="FFFFFF"/>
        </w:rPr>
        <w:t>and</w:t>
      </w:r>
      <w:r w:rsidR="00E25A6B" w:rsidRPr="00FD7BFB">
        <w:rPr>
          <w:rFonts w:ascii="Times New Roman" w:hAnsi="Times New Roman" w:cs="Times New Roman"/>
          <w:color w:val="1C1C1C"/>
          <w:shd w:val="clear" w:color="auto" w:fill="FFFFFF"/>
        </w:rPr>
        <w:t xml:space="preserve"> descending intervals greater than or equal to a perfect fourth signify </w:t>
      </w:r>
      <w:r w:rsidR="008D0E85" w:rsidRPr="00FD7BFB">
        <w:rPr>
          <w:rFonts w:ascii="Times New Roman" w:hAnsi="Times New Roman" w:cs="Times New Roman"/>
          <w:color w:val="1C1C1C"/>
          <w:shd w:val="clear" w:color="auto" w:fill="FFFFFF"/>
        </w:rPr>
        <w:t xml:space="preserve">the </w:t>
      </w:r>
      <w:r w:rsidR="008D0E85" w:rsidRPr="00FD7BFB">
        <w:rPr>
          <w:rFonts w:ascii="Times New Roman" w:hAnsi="Times New Roman" w:cs="Times New Roman"/>
          <w:i/>
          <w:iCs/>
          <w:color w:val="1C1C1C"/>
          <w:shd w:val="clear" w:color="auto" w:fill="FFFFFF"/>
        </w:rPr>
        <w:t>gaucho’s</w:t>
      </w:r>
      <w:r w:rsidR="008D0E85" w:rsidRPr="00FD7BFB">
        <w:rPr>
          <w:rFonts w:ascii="Times New Roman" w:hAnsi="Times New Roman" w:cs="Times New Roman"/>
          <w:color w:val="1C1C1C"/>
          <w:shd w:val="clear" w:color="auto" w:fill="FFFFFF"/>
        </w:rPr>
        <w:t xml:space="preserve"> </w:t>
      </w:r>
      <w:r w:rsidR="004D3CC7">
        <w:rPr>
          <w:rFonts w:ascii="Times New Roman" w:hAnsi="Times New Roman" w:cs="Times New Roman"/>
          <w:color w:val="1C1C1C"/>
          <w:shd w:val="clear" w:color="auto" w:fill="FFFFFF"/>
        </w:rPr>
        <w:t>independence</w:t>
      </w:r>
      <w:r w:rsidR="00E25A6B" w:rsidRPr="00FD7BFB">
        <w:rPr>
          <w:rFonts w:ascii="Times New Roman" w:hAnsi="Times New Roman" w:cs="Times New Roman"/>
          <w:color w:val="1C1C1C"/>
          <w:shd w:val="clear" w:color="auto" w:fill="FFFFFF"/>
        </w:rPr>
        <w:t xml:space="preserve"> and mobility. </w:t>
      </w:r>
      <w:r w:rsidR="008D0E85" w:rsidRPr="00FD7BFB">
        <w:rPr>
          <w:rFonts w:ascii="Times New Roman" w:hAnsi="Times New Roman" w:cs="Times New Roman"/>
          <w:color w:val="1C1C1C"/>
          <w:shd w:val="clear" w:color="auto" w:fill="FFFFFF"/>
        </w:rPr>
        <w:t>Walczyk labels this motive as the “open-interval motive,</w:t>
      </w:r>
      <w:r w:rsidR="004D3CC7">
        <w:rPr>
          <w:rFonts w:ascii="Times New Roman" w:hAnsi="Times New Roman" w:cs="Times New Roman"/>
          <w:color w:val="1C1C1C"/>
          <w:shd w:val="clear" w:color="auto" w:fill="FFFFFF"/>
        </w:rPr>
        <w:t>”</w:t>
      </w:r>
      <w:r w:rsidR="008D0E85" w:rsidRPr="00FD7BFB">
        <w:rPr>
          <w:rFonts w:ascii="Times New Roman" w:hAnsi="Times New Roman" w:cs="Times New Roman"/>
          <w:color w:val="1C1C1C"/>
          <w:shd w:val="clear" w:color="auto" w:fill="FFFFFF"/>
        </w:rPr>
        <w:t xml:space="preserve"> which </w:t>
      </w:r>
      <w:r w:rsidR="00EB1DBD">
        <w:rPr>
          <w:rFonts w:ascii="Times New Roman" w:hAnsi="Times New Roman" w:cs="Times New Roman"/>
          <w:color w:val="1C1C1C"/>
          <w:shd w:val="clear" w:color="auto" w:fill="FFFFFF"/>
        </w:rPr>
        <w:t>loosely traces</w:t>
      </w:r>
      <w:r w:rsidR="008D0E85" w:rsidRPr="00FD7BFB">
        <w:rPr>
          <w:rFonts w:ascii="Times New Roman" w:hAnsi="Times New Roman" w:cs="Times New Roman"/>
          <w:color w:val="1C1C1C"/>
          <w:shd w:val="clear" w:color="auto" w:fill="FFFFFF"/>
        </w:rPr>
        <w:t xml:space="preserve"> the </w:t>
      </w:r>
      <w:r w:rsidR="008D0E85" w:rsidRPr="00FD7BFB">
        <w:rPr>
          <w:rFonts w:ascii="Times New Roman" w:hAnsi="Times New Roman" w:cs="Times New Roman"/>
          <w:i/>
          <w:iCs/>
          <w:color w:val="1C1C1C"/>
          <w:shd w:val="clear" w:color="auto" w:fill="FFFFFF"/>
        </w:rPr>
        <w:t xml:space="preserve">chico </w:t>
      </w:r>
      <w:r w:rsidR="007F7070">
        <w:rPr>
          <w:rFonts w:ascii="Times New Roman" w:hAnsi="Times New Roman" w:cs="Times New Roman"/>
          <w:color w:val="1C1C1C"/>
          <w:shd w:val="clear" w:color="auto" w:fill="FFFFFF"/>
        </w:rPr>
        <w:t xml:space="preserve">drum </w:t>
      </w:r>
      <w:r w:rsidR="007F7070">
        <w:rPr>
          <w:rFonts w:ascii="Times New Roman" w:hAnsi="Times New Roman" w:cs="Times New Roman"/>
        </w:rPr>
        <w:t>rhythm</w:t>
      </w:r>
      <w:r w:rsidR="008D0E85" w:rsidRPr="00FD7BFB">
        <w:rPr>
          <w:rFonts w:ascii="Times New Roman" w:hAnsi="Times New Roman" w:cs="Times New Roman"/>
          <w:color w:val="1C1C1C"/>
          <w:shd w:val="clear" w:color="auto" w:fill="FFFFFF"/>
        </w:rPr>
        <w:t xml:space="preserve"> in the beginning of measure</w:t>
      </w:r>
      <w:r w:rsidR="00B06102">
        <w:rPr>
          <w:rFonts w:ascii="Times New Roman" w:hAnsi="Times New Roman" w:cs="Times New Roman"/>
          <w:color w:val="1C1C1C"/>
          <w:shd w:val="clear" w:color="auto" w:fill="FFFFFF"/>
        </w:rPr>
        <w:t>s</w:t>
      </w:r>
      <w:r w:rsidR="008D0E85" w:rsidRPr="00FD7BFB">
        <w:rPr>
          <w:rFonts w:ascii="Times New Roman" w:hAnsi="Times New Roman" w:cs="Times New Roman"/>
          <w:color w:val="1C1C1C"/>
          <w:shd w:val="clear" w:color="auto" w:fill="FFFFFF"/>
        </w:rPr>
        <w:t xml:space="preserve"> </w:t>
      </w:r>
      <w:r w:rsidR="007A324D" w:rsidRPr="00FD7BFB">
        <w:rPr>
          <w:rFonts w:ascii="Times New Roman" w:hAnsi="Times New Roman" w:cs="Times New Roman"/>
          <w:color w:val="1C1C1C"/>
          <w:shd w:val="clear" w:color="auto" w:fill="FFFFFF"/>
        </w:rPr>
        <w:t>3</w:t>
      </w:r>
      <w:r w:rsidR="008D0E85" w:rsidRPr="00FD7BFB">
        <w:rPr>
          <w:rFonts w:ascii="Times New Roman" w:hAnsi="Times New Roman" w:cs="Times New Roman"/>
          <w:color w:val="1C1C1C"/>
          <w:shd w:val="clear" w:color="auto" w:fill="FFFFFF"/>
        </w:rPr>
        <w:t xml:space="preserve"> and </w:t>
      </w:r>
      <w:r w:rsidR="00CB63A2" w:rsidRPr="00FD7BFB">
        <w:rPr>
          <w:rFonts w:ascii="Times New Roman" w:hAnsi="Times New Roman" w:cs="Times New Roman"/>
          <w:color w:val="1C1C1C"/>
          <w:shd w:val="clear" w:color="auto" w:fill="FFFFFF"/>
        </w:rPr>
        <w:t>6</w:t>
      </w:r>
      <w:r w:rsidR="008D0E85" w:rsidRPr="00FD7BFB">
        <w:rPr>
          <w:rFonts w:ascii="Times New Roman" w:hAnsi="Times New Roman" w:cs="Times New Roman"/>
          <w:color w:val="1C1C1C"/>
          <w:shd w:val="clear" w:color="auto" w:fill="FFFFFF"/>
        </w:rPr>
        <w:t>.</w:t>
      </w:r>
    </w:p>
    <w:p w14:paraId="7672ADF2" w14:textId="1B86C187" w:rsidR="006C76B4" w:rsidRPr="0092023D" w:rsidRDefault="00E25A6B" w:rsidP="0092023D">
      <w:pPr>
        <w:spacing w:line="480" w:lineRule="auto"/>
        <w:ind w:firstLine="720"/>
        <w:rPr>
          <w:rFonts w:ascii="Times New Roman" w:hAnsi="Times New Roman" w:cs="Times New Roman"/>
          <w:color w:val="1C1C1C"/>
          <w:shd w:val="clear" w:color="auto" w:fill="FFFFFF"/>
        </w:rPr>
      </w:pPr>
      <w:r w:rsidRPr="00FD7BFB">
        <w:rPr>
          <w:rFonts w:ascii="Times New Roman" w:hAnsi="Times New Roman" w:cs="Times New Roman"/>
          <w:color w:val="1C1C1C"/>
          <w:shd w:val="clear" w:color="auto" w:fill="FFFFFF"/>
        </w:rPr>
        <w:t xml:space="preserve">A third motivic fragment is introduced in measure </w:t>
      </w:r>
      <w:r w:rsidR="007A324D" w:rsidRPr="00FD7BFB">
        <w:rPr>
          <w:rFonts w:ascii="Times New Roman" w:hAnsi="Times New Roman" w:cs="Times New Roman"/>
          <w:color w:val="1C1C1C"/>
          <w:shd w:val="clear" w:color="auto" w:fill="FFFFFF"/>
        </w:rPr>
        <w:t>3</w:t>
      </w:r>
      <w:r w:rsidRPr="00FD7BFB">
        <w:rPr>
          <w:rFonts w:ascii="Times New Roman" w:hAnsi="Times New Roman" w:cs="Times New Roman"/>
          <w:color w:val="1C1C1C"/>
          <w:shd w:val="clear" w:color="auto" w:fill="FFFFFF"/>
        </w:rPr>
        <w:t xml:space="preserve">, consisting of tremolos at soft dynamic levels in the bright upper registers of the piccolo, flutes, oboe, clarinets, and vibraphone. This motivic fragment continues the harmonic development of the introduction through a wispy timbre </w:t>
      </w:r>
      <w:r w:rsidR="0085116B" w:rsidRPr="00FD7BFB">
        <w:rPr>
          <w:rFonts w:ascii="Times New Roman" w:hAnsi="Times New Roman" w:cs="Times New Roman"/>
          <w:color w:val="1C1C1C"/>
          <w:shd w:val="clear" w:color="auto" w:fill="FFFFFF"/>
        </w:rPr>
        <w:t>resembling</w:t>
      </w:r>
      <w:r w:rsidRPr="00FD7BFB">
        <w:rPr>
          <w:rFonts w:ascii="Times New Roman" w:hAnsi="Times New Roman" w:cs="Times New Roman"/>
          <w:color w:val="1C1C1C"/>
          <w:shd w:val="clear" w:color="auto" w:fill="FFFFFF"/>
        </w:rPr>
        <w:t xml:space="preserve"> a gently blowing breeze bending the wild grasslands. T</w:t>
      </w:r>
      <w:r w:rsidR="007D627E" w:rsidRPr="00FD7BFB">
        <w:rPr>
          <w:rFonts w:ascii="Times New Roman" w:hAnsi="Times New Roman" w:cs="Times New Roman"/>
          <w:color w:val="1C1C1C"/>
          <w:shd w:val="clear" w:color="auto" w:fill="FFFFFF"/>
        </w:rPr>
        <w:t>ogether, t</w:t>
      </w:r>
      <w:r w:rsidRPr="00FD7BFB">
        <w:rPr>
          <w:rFonts w:ascii="Times New Roman" w:hAnsi="Times New Roman" w:cs="Times New Roman"/>
          <w:color w:val="1C1C1C"/>
          <w:shd w:val="clear" w:color="auto" w:fill="FFFFFF"/>
        </w:rPr>
        <w:t xml:space="preserve">he three motivic fragments continue throughout the </w:t>
      </w:r>
      <w:r w:rsidRPr="00FD7BFB">
        <w:rPr>
          <w:rFonts w:ascii="Times New Roman" w:hAnsi="Times New Roman" w:cs="Times New Roman"/>
          <w:i/>
          <w:iCs/>
          <w:color w:val="1C1C1C"/>
          <w:shd w:val="clear" w:color="auto" w:fill="FFFFFF"/>
        </w:rPr>
        <w:t>rubato</w:t>
      </w:r>
      <w:r w:rsidRPr="00FD7BFB">
        <w:rPr>
          <w:rFonts w:ascii="Times New Roman" w:hAnsi="Times New Roman" w:cs="Times New Roman"/>
          <w:color w:val="1C1C1C"/>
          <w:shd w:val="clear" w:color="auto" w:fill="FFFFFF"/>
        </w:rPr>
        <w:t xml:space="preserve"> trumpet solo, reserved for</w:t>
      </w:r>
      <w:r w:rsidR="0085116B" w:rsidRPr="00FD7BFB">
        <w:rPr>
          <w:rFonts w:ascii="Times New Roman" w:hAnsi="Times New Roman" w:cs="Times New Roman"/>
          <w:color w:val="1C1C1C"/>
          <w:shd w:val="clear" w:color="auto" w:fill="FFFFFF"/>
        </w:rPr>
        <w:t xml:space="preserve"> moments</w:t>
      </w:r>
      <w:r w:rsidRPr="00FD7BFB">
        <w:rPr>
          <w:rFonts w:ascii="Times New Roman" w:hAnsi="Times New Roman" w:cs="Times New Roman"/>
          <w:color w:val="1C1C1C"/>
          <w:shd w:val="clear" w:color="auto" w:fill="FFFFFF"/>
        </w:rPr>
        <w:t xml:space="preserve"> when the solo trumpet sustains pitch or rests throughout its wide-ranging rhapsodic melody. </w:t>
      </w:r>
      <w:r w:rsidR="00132C64" w:rsidRPr="00FD7BFB">
        <w:rPr>
          <w:rFonts w:ascii="Times New Roman" w:hAnsi="Times New Roman" w:cs="Times New Roman"/>
          <w:color w:val="1C1C1C"/>
          <w:shd w:val="clear" w:color="auto" w:fill="FFFFFF"/>
        </w:rPr>
        <w:t xml:space="preserve">Music Example 4.1 illustrates how </w:t>
      </w:r>
      <w:r w:rsidRPr="00FD7BFB">
        <w:rPr>
          <w:rFonts w:ascii="Times New Roman" w:hAnsi="Times New Roman" w:cs="Times New Roman"/>
          <w:color w:val="1C1C1C"/>
          <w:shd w:val="clear" w:color="auto" w:fill="FFFFFF"/>
        </w:rPr>
        <w:t xml:space="preserve">Walczyk </w:t>
      </w:r>
      <w:r w:rsidR="00132C64" w:rsidRPr="00FD7BFB">
        <w:rPr>
          <w:rFonts w:ascii="Times New Roman" w:hAnsi="Times New Roman" w:cs="Times New Roman"/>
          <w:color w:val="1C1C1C"/>
          <w:shd w:val="clear" w:color="auto" w:fill="FFFFFF"/>
        </w:rPr>
        <w:t xml:space="preserve">separates the trumpet </w:t>
      </w:r>
      <w:r w:rsidR="00FC06AE" w:rsidRPr="00FD7BFB">
        <w:rPr>
          <w:rFonts w:ascii="Times New Roman" w:hAnsi="Times New Roman" w:cs="Times New Roman"/>
          <w:color w:val="1C1C1C"/>
          <w:shd w:val="clear" w:color="auto" w:fill="FFFFFF"/>
        </w:rPr>
        <w:t xml:space="preserve">soloist’s cylindrical brass timbre </w:t>
      </w:r>
      <w:r w:rsidR="00132C64" w:rsidRPr="00FD7BFB">
        <w:rPr>
          <w:rFonts w:ascii="Times New Roman" w:hAnsi="Times New Roman" w:cs="Times New Roman"/>
          <w:color w:val="1C1C1C"/>
          <w:shd w:val="clear" w:color="auto" w:fill="FFFFFF"/>
        </w:rPr>
        <w:t>by orchestrating sparse</w:t>
      </w:r>
      <w:r w:rsidRPr="00FD7BFB">
        <w:rPr>
          <w:rFonts w:ascii="Times New Roman" w:hAnsi="Times New Roman" w:cs="Times New Roman"/>
          <w:color w:val="1C1C1C"/>
          <w:shd w:val="clear" w:color="auto" w:fill="FFFFFF"/>
        </w:rPr>
        <w:t xml:space="preserve"> accompaniment texture</w:t>
      </w:r>
      <w:r w:rsidR="00132C64" w:rsidRPr="00FD7BFB">
        <w:rPr>
          <w:rFonts w:ascii="Times New Roman" w:hAnsi="Times New Roman" w:cs="Times New Roman"/>
          <w:color w:val="1C1C1C"/>
          <w:shd w:val="clear" w:color="auto" w:fill="FFFFFF"/>
        </w:rPr>
        <w:t xml:space="preserve"> </w:t>
      </w:r>
      <w:r w:rsidR="00480F7E" w:rsidRPr="00FD7BFB">
        <w:rPr>
          <w:rFonts w:ascii="Times New Roman" w:hAnsi="Times New Roman" w:cs="Times New Roman"/>
          <w:color w:val="1C1C1C"/>
          <w:shd w:val="clear" w:color="auto" w:fill="FFFFFF"/>
        </w:rPr>
        <w:t xml:space="preserve">while </w:t>
      </w:r>
      <w:r w:rsidRPr="00FD7BFB">
        <w:rPr>
          <w:rFonts w:ascii="Times New Roman" w:hAnsi="Times New Roman" w:cs="Times New Roman"/>
          <w:color w:val="1C1C1C"/>
          <w:shd w:val="clear" w:color="auto" w:fill="FFFFFF"/>
        </w:rPr>
        <w:t>exploit</w:t>
      </w:r>
      <w:r w:rsidR="00132C64" w:rsidRPr="00FD7BFB">
        <w:rPr>
          <w:rFonts w:ascii="Times New Roman" w:hAnsi="Times New Roman" w:cs="Times New Roman"/>
          <w:color w:val="1C1C1C"/>
          <w:shd w:val="clear" w:color="auto" w:fill="FFFFFF"/>
        </w:rPr>
        <w:t>ing</w:t>
      </w:r>
      <w:r w:rsidRPr="00FD7BFB">
        <w:rPr>
          <w:rFonts w:ascii="Times New Roman" w:hAnsi="Times New Roman" w:cs="Times New Roman"/>
          <w:color w:val="1C1C1C"/>
          <w:shd w:val="clear" w:color="auto" w:fill="FFFFFF"/>
        </w:rPr>
        <w:t xml:space="preserve"> color contrast of metallic percussion and bright woodwind timbres at soft dynamic</w:t>
      </w:r>
      <w:r w:rsidR="0085116B" w:rsidRPr="00FD7BFB">
        <w:rPr>
          <w:rFonts w:ascii="Times New Roman" w:hAnsi="Times New Roman" w:cs="Times New Roman"/>
          <w:color w:val="1C1C1C"/>
          <w:shd w:val="clear" w:color="auto" w:fill="FFFFFF"/>
        </w:rPr>
        <w:t xml:space="preserve"> </w:t>
      </w:r>
      <w:r w:rsidR="00FC06AE" w:rsidRPr="00FD7BFB">
        <w:rPr>
          <w:rFonts w:ascii="Times New Roman" w:hAnsi="Times New Roman" w:cs="Times New Roman"/>
          <w:color w:val="1C1C1C"/>
          <w:shd w:val="clear" w:color="auto" w:fill="FFFFFF"/>
        </w:rPr>
        <w:t>level</w:t>
      </w:r>
      <w:r w:rsidRPr="00FD7BFB">
        <w:rPr>
          <w:rFonts w:ascii="Times New Roman" w:hAnsi="Times New Roman" w:cs="Times New Roman"/>
          <w:color w:val="1C1C1C"/>
          <w:shd w:val="clear" w:color="auto" w:fill="FFFFFF"/>
        </w:rPr>
        <w:t>s</w:t>
      </w:r>
      <w:r w:rsidR="00FC06AE" w:rsidRPr="00FD7BFB">
        <w:rPr>
          <w:rFonts w:ascii="Times New Roman" w:hAnsi="Times New Roman" w:cs="Times New Roman"/>
          <w:color w:val="1C1C1C"/>
          <w:shd w:val="clear" w:color="auto" w:fill="FFFFFF"/>
        </w:rPr>
        <w:t>.</w:t>
      </w:r>
    </w:p>
    <w:p w14:paraId="3274482C" w14:textId="40643413" w:rsidR="004058E0" w:rsidRPr="00FD7BFB" w:rsidRDefault="00882AAD" w:rsidP="00A123E2">
      <w:pPr>
        <w:spacing w:line="480" w:lineRule="auto"/>
        <w:ind w:firstLine="720"/>
        <w:rPr>
          <w:rFonts w:ascii="Times New Roman" w:hAnsi="Times New Roman" w:cs="Times New Roman"/>
        </w:rPr>
      </w:pPr>
      <w:r w:rsidRPr="00FD7BFB">
        <w:rPr>
          <w:rFonts w:ascii="Times New Roman" w:hAnsi="Times New Roman" w:cs="Times New Roman"/>
        </w:rPr>
        <w:t xml:space="preserve">With the soloist resting and the scenery and character of the </w:t>
      </w:r>
      <w:r w:rsidRPr="00FD7BFB">
        <w:rPr>
          <w:rFonts w:ascii="Times New Roman" w:hAnsi="Times New Roman" w:cs="Times New Roman"/>
          <w:i/>
          <w:iCs/>
        </w:rPr>
        <w:t xml:space="preserve">gaucho </w:t>
      </w:r>
      <w:r w:rsidRPr="00FD7BFB">
        <w:rPr>
          <w:rFonts w:ascii="Times New Roman" w:hAnsi="Times New Roman" w:cs="Times New Roman"/>
        </w:rPr>
        <w:t>established</w:t>
      </w:r>
      <w:r w:rsidR="00A41290" w:rsidRPr="00FD7BFB">
        <w:rPr>
          <w:rFonts w:ascii="Times New Roman" w:hAnsi="Times New Roman" w:cs="Times New Roman"/>
        </w:rPr>
        <w:t xml:space="preserve">, </w:t>
      </w:r>
      <w:r w:rsidR="00170088" w:rsidRPr="00FD7BFB">
        <w:rPr>
          <w:rFonts w:ascii="Times New Roman" w:hAnsi="Times New Roman" w:cs="Times New Roman"/>
        </w:rPr>
        <w:t xml:space="preserve">the orchestration segues </w:t>
      </w:r>
      <w:r w:rsidRPr="00FD7BFB">
        <w:rPr>
          <w:rFonts w:ascii="Times New Roman" w:hAnsi="Times New Roman" w:cs="Times New Roman"/>
        </w:rPr>
        <w:t xml:space="preserve">at measure 17 </w:t>
      </w:r>
      <w:r w:rsidR="001E2C6F" w:rsidRPr="00FD7BFB">
        <w:rPr>
          <w:rFonts w:ascii="Times New Roman" w:hAnsi="Times New Roman" w:cs="Times New Roman"/>
        </w:rPr>
        <w:t xml:space="preserve">from </w:t>
      </w:r>
      <w:r w:rsidR="00283EE4" w:rsidRPr="00FD7BFB">
        <w:rPr>
          <w:rFonts w:ascii="Times New Roman" w:hAnsi="Times New Roman" w:cs="Times New Roman"/>
        </w:rPr>
        <w:t xml:space="preserve">the opening </w:t>
      </w:r>
      <w:r w:rsidR="004D3CC7">
        <w:rPr>
          <w:rFonts w:ascii="Times New Roman" w:hAnsi="Times New Roman" w:cs="Times New Roman"/>
          <w:i/>
          <w:iCs/>
        </w:rPr>
        <w:t xml:space="preserve">rubato </w:t>
      </w:r>
      <w:r w:rsidR="00283EE4" w:rsidRPr="00FD7BFB">
        <w:rPr>
          <w:rFonts w:ascii="Times New Roman" w:hAnsi="Times New Roman" w:cs="Times New Roman"/>
        </w:rPr>
        <w:t>dialogue</w:t>
      </w:r>
      <w:r w:rsidR="00CC661C" w:rsidRPr="00FD7BFB">
        <w:rPr>
          <w:rFonts w:ascii="Times New Roman" w:hAnsi="Times New Roman" w:cs="Times New Roman"/>
        </w:rPr>
        <w:t xml:space="preserve"> </w:t>
      </w:r>
      <w:r w:rsidR="00AF5A65" w:rsidRPr="00FD7BFB">
        <w:rPr>
          <w:rFonts w:ascii="Times New Roman" w:hAnsi="Times New Roman" w:cs="Times New Roman"/>
        </w:rPr>
        <w:t xml:space="preserve">to </w:t>
      </w:r>
      <w:r w:rsidR="008248C8" w:rsidRPr="00FD7BFB">
        <w:rPr>
          <w:rFonts w:ascii="Times New Roman" w:hAnsi="Times New Roman" w:cs="Times New Roman"/>
        </w:rPr>
        <w:t>a</w:t>
      </w:r>
      <w:r w:rsidR="004D3CC7">
        <w:rPr>
          <w:rFonts w:ascii="Times New Roman" w:hAnsi="Times New Roman" w:cs="Times New Roman"/>
        </w:rPr>
        <w:t xml:space="preserve"> tempo-driven</w:t>
      </w:r>
      <w:r w:rsidR="008248C8" w:rsidRPr="00FD7BFB">
        <w:rPr>
          <w:rFonts w:ascii="Times New Roman" w:hAnsi="Times New Roman" w:cs="Times New Roman"/>
        </w:rPr>
        <w:t xml:space="preserve"> pointillistic </w:t>
      </w:r>
      <w:r w:rsidR="00451714" w:rsidRPr="00FD7BFB">
        <w:rPr>
          <w:rFonts w:ascii="Times New Roman" w:hAnsi="Times New Roman" w:cs="Times New Roman"/>
        </w:rPr>
        <w:t>presentation</w:t>
      </w:r>
      <w:r w:rsidR="008248C8" w:rsidRPr="00FD7BFB">
        <w:rPr>
          <w:rFonts w:ascii="Times New Roman" w:hAnsi="Times New Roman" w:cs="Times New Roman"/>
        </w:rPr>
        <w:t xml:space="preserve"> of the energetic </w:t>
      </w:r>
      <w:r w:rsidR="008248C8" w:rsidRPr="00FD7BFB">
        <w:rPr>
          <w:rFonts w:ascii="Times New Roman" w:hAnsi="Times New Roman" w:cs="Times New Roman"/>
          <w:i/>
          <w:iCs/>
        </w:rPr>
        <w:t>candombe</w:t>
      </w:r>
      <w:r w:rsidR="008248C8" w:rsidRPr="00FD7BFB">
        <w:rPr>
          <w:rFonts w:ascii="Times New Roman" w:hAnsi="Times New Roman" w:cs="Times New Roman"/>
        </w:rPr>
        <w:t xml:space="preserve"> rhythm dispersed</w:t>
      </w:r>
      <w:r w:rsidR="00956769">
        <w:rPr>
          <w:rFonts w:ascii="Times New Roman" w:hAnsi="Times New Roman" w:cs="Times New Roman"/>
        </w:rPr>
        <w:t xml:space="preserve"> </w:t>
      </w:r>
      <w:r w:rsidR="008248C8" w:rsidRPr="00FD7BFB">
        <w:rPr>
          <w:rFonts w:ascii="Times New Roman" w:hAnsi="Times New Roman" w:cs="Times New Roman"/>
        </w:rPr>
        <w:t>throughout the ensemble</w:t>
      </w:r>
      <w:r w:rsidR="00B756FB" w:rsidRPr="00FD7BFB">
        <w:rPr>
          <w:rFonts w:ascii="Times New Roman" w:hAnsi="Times New Roman" w:cs="Times New Roman"/>
        </w:rPr>
        <w:t xml:space="preserve"> </w:t>
      </w:r>
      <w:r w:rsidR="00CC3D32">
        <w:rPr>
          <w:rFonts w:ascii="Times New Roman" w:hAnsi="Times New Roman" w:cs="Times New Roman"/>
        </w:rPr>
        <w:t xml:space="preserve">(see Music Example 4.2). </w:t>
      </w:r>
      <w:r w:rsidR="004403D1" w:rsidRPr="00FD7BFB">
        <w:rPr>
          <w:rFonts w:ascii="Times New Roman" w:hAnsi="Times New Roman" w:cs="Times New Roman"/>
        </w:rPr>
        <w:t xml:space="preserve">Rather than utilizing </w:t>
      </w:r>
      <w:r w:rsidR="00447978" w:rsidRPr="00FD7BFB">
        <w:rPr>
          <w:rFonts w:ascii="Times New Roman" w:hAnsi="Times New Roman" w:cs="Times New Roman"/>
        </w:rPr>
        <w:t xml:space="preserve">indeterminate-pitched </w:t>
      </w:r>
      <w:r w:rsidR="004403D1" w:rsidRPr="00FD7BFB">
        <w:rPr>
          <w:rFonts w:ascii="Times New Roman" w:hAnsi="Times New Roman" w:cs="Times New Roman"/>
        </w:rPr>
        <w:t xml:space="preserve">percussion to </w:t>
      </w:r>
      <w:r w:rsidR="00447978" w:rsidRPr="00FD7BFB">
        <w:rPr>
          <w:rFonts w:ascii="Times New Roman" w:hAnsi="Times New Roman" w:cs="Times New Roman"/>
        </w:rPr>
        <w:t>generate</w:t>
      </w:r>
      <w:r w:rsidR="004403D1" w:rsidRPr="00FD7BFB">
        <w:rPr>
          <w:rFonts w:ascii="Times New Roman" w:hAnsi="Times New Roman" w:cs="Times New Roman"/>
        </w:rPr>
        <w:t xml:space="preserve"> the </w:t>
      </w:r>
      <w:r w:rsidR="004403D1" w:rsidRPr="00FD7BFB">
        <w:rPr>
          <w:rFonts w:ascii="Times New Roman" w:hAnsi="Times New Roman" w:cs="Times New Roman"/>
          <w:i/>
          <w:iCs/>
        </w:rPr>
        <w:t>candombe</w:t>
      </w:r>
      <w:r w:rsidR="00970DE8" w:rsidRPr="00FD7BFB">
        <w:rPr>
          <w:rFonts w:ascii="Times New Roman" w:hAnsi="Times New Roman" w:cs="Times New Roman"/>
          <w:i/>
          <w:iCs/>
        </w:rPr>
        <w:t xml:space="preserve"> </w:t>
      </w:r>
      <w:r w:rsidR="00970DE8" w:rsidRPr="00FD7BFB">
        <w:rPr>
          <w:rFonts w:ascii="Times New Roman" w:hAnsi="Times New Roman" w:cs="Times New Roman"/>
        </w:rPr>
        <w:t>rhythm</w:t>
      </w:r>
      <w:r w:rsidR="009B60C2" w:rsidRPr="00FD7BFB">
        <w:rPr>
          <w:rFonts w:ascii="Times New Roman" w:hAnsi="Times New Roman" w:cs="Times New Roman"/>
        </w:rPr>
        <w:t xml:space="preserve"> in its original form</w:t>
      </w:r>
      <w:r w:rsidR="004403D1" w:rsidRPr="00FD7BFB">
        <w:rPr>
          <w:rFonts w:ascii="Times New Roman" w:hAnsi="Times New Roman" w:cs="Times New Roman"/>
        </w:rPr>
        <w:t xml:space="preserve">, Walczyk </w:t>
      </w:r>
      <w:r w:rsidR="002B45A5" w:rsidRPr="00FD7BFB">
        <w:rPr>
          <w:rFonts w:ascii="Times New Roman" w:hAnsi="Times New Roman" w:cs="Times New Roman"/>
        </w:rPr>
        <w:t xml:space="preserve">establishes pulse </w:t>
      </w:r>
      <w:r w:rsidR="008248C8" w:rsidRPr="00FD7BFB">
        <w:rPr>
          <w:rFonts w:ascii="Times New Roman" w:hAnsi="Times New Roman" w:cs="Times New Roman"/>
        </w:rPr>
        <w:t xml:space="preserve">for the first time in the </w:t>
      </w:r>
      <w:r w:rsidR="007D627E" w:rsidRPr="00FD7BFB">
        <w:rPr>
          <w:rFonts w:ascii="Times New Roman" w:hAnsi="Times New Roman" w:cs="Times New Roman"/>
        </w:rPr>
        <w:t>concerto</w:t>
      </w:r>
      <w:r w:rsidR="008248C8" w:rsidRPr="00FD7BFB">
        <w:rPr>
          <w:rFonts w:ascii="Times New Roman" w:hAnsi="Times New Roman" w:cs="Times New Roman"/>
        </w:rPr>
        <w:t xml:space="preserve"> </w:t>
      </w:r>
      <w:r w:rsidR="002B45A5" w:rsidRPr="00FD7BFB">
        <w:rPr>
          <w:rFonts w:ascii="Times New Roman" w:hAnsi="Times New Roman" w:cs="Times New Roman"/>
        </w:rPr>
        <w:t xml:space="preserve">by </w:t>
      </w:r>
      <w:r w:rsidR="001E2C6F" w:rsidRPr="00FD7BFB">
        <w:rPr>
          <w:rFonts w:ascii="Times New Roman" w:hAnsi="Times New Roman" w:cs="Times New Roman"/>
        </w:rPr>
        <w:t>orchestrat</w:t>
      </w:r>
      <w:r w:rsidR="00CC661C" w:rsidRPr="00FD7BFB">
        <w:rPr>
          <w:rFonts w:ascii="Times New Roman" w:hAnsi="Times New Roman" w:cs="Times New Roman"/>
        </w:rPr>
        <w:t>ing</w:t>
      </w:r>
      <w:r w:rsidR="004403D1" w:rsidRPr="00FD7BFB">
        <w:rPr>
          <w:rFonts w:ascii="Times New Roman" w:hAnsi="Times New Roman" w:cs="Times New Roman"/>
        </w:rPr>
        <w:t xml:space="preserve"> </w:t>
      </w:r>
      <w:r w:rsidR="006C736A" w:rsidRPr="00FD7BFB">
        <w:rPr>
          <w:rFonts w:ascii="Times New Roman" w:hAnsi="Times New Roman" w:cs="Times New Roman"/>
        </w:rPr>
        <w:t xml:space="preserve">a </w:t>
      </w:r>
      <w:r w:rsidR="00127656" w:rsidRPr="00FD7BFB">
        <w:rPr>
          <w:rFonts w:ascii="Times New Roman" w:hAnsi="Times New Roman" w:cs="Times New Roman"/>
        </w:rPr>
        <w:t>f</w:t>
      </w:r>
      <w:r w:rsidR="008248C8" w:rsidRPr="00FD7BFB">
        <w:rPr>
          <w:rFonts w:ascii="Times New Roman" w:hAnsi="Times New Roman" w:cs="Times New Roman"/>
        </w:rPr>
        <w:t xml:space="preserve">our-measure </w:t>
      </w:r>
      <w:r w:rsidR="00210ADF" w:rsidRPr="00FD7BFB">
        <w:rPr>
          <w:rFonts w:ascii="Times New Roman" w:hAnsi="Times New Roman" w:cs="Times New Roman"/>
        </w:rPr>
        <w:t>pitched</w:t>
      </w:r>
      <w:r w:rsidR="00127656" w:rsidRPr="00FD7BFB">
        <w:rPr>
          <w:rFonts w:ascii="Times New Roman" w:hAnsi="Times New Roman" w:cs="Times New Roman"/>
        </w:rPr>
        <w:t xml:space="preserve"> </w:t>
      </w:r>
      <w:r w:rsidR="006C736A" w:rsidRPr="00FD7BFB">
        <w:rPr>
          <w:rFonts w:ascii="Times New Roman" w:hAnsi="Times New Roman" w:cs="Times New Roman"/>
        </w:rPr>
        <w:t>version</w:t>
      </w:r>
      <w:r w:rsidR="00451714" w:rsidRPr="00FD7BFB">
        <w:rPr>
          <w:rFonts w:ascii="Times New Roman" w:hAnsi="Times New Roman" w:cs="Times New Roman"/>
        </w:rPr>
        <w:t xml:space="preserve"> of </w:t>
      </w:r>
      <w:r w:rsidR="00451714" w:rsidRPr="00FD7BFB">
        <w:rPr>
          <w:rFonts w:ascii="Times New Roman" w:hAnsi="Times New Roman" w:cs="Times New Roman"/>
        </w:rPr>
        <w:lastRenderedPageBreak/>
        <w:t xml:space="preserve">the </w:t>
      </w:r>
      <w:r w:rsidR="00451714" w:rsidRPr="00FD7BFB">
        <w:rPr>
          <w:rFonts w:ascii="Times New Roman" w:hAnsi="Times New Roman" w:cs="Times New Roman"/>
          <w:i/>
          <w:iCs/>
        </w:rPr>
        <w:t xml:space="preserve">candombe </w:t>
      </w:r>
      <w:r w:rsidR="00451714" w:rsidRPr="00FD7BFB">
        <w:rPr>
          <w:rFonts w:ascii="Times New Roman" w:hAnsi="Times New Roman" w:cs="Times New Roman"/>
        </w:rPr>
        <w:t>rhythm</w:t>
      </w:r>
      <w:r w:rsidR="00956769">
        <w:rPr>
          <w:rFonts w:ascii="Times New Roman" w:hAnsi="Times New Roman" w:cs="Times New Roman"/>
        </w:rPr>
        <w:t xml:space="preserve"> in wind </w:t>
      </w:r>
      <w:r w:rsidR="008F7EF7">
        <w:rPr>
          <w:rFonts w:ascii="Times New Roman" w:hAnsi="Times New Roman" w:cs="Times New Roman"/>
        </w:rPr>
        <w:t xml:space="preserve">and mallet keyboard </w:t>
      </w:r>
      <w:r w:rsidR="00956769">
        <w:rPr>
          <w:rFonts w:ascii="Times New Roman" w:hAnsi="Times New Roman" w:cs="Times New Roman"/>
        </w:rPr>
        <w:t>instruments</w:t>
      </w:r>
      <w:r w:rsidR="006C736A" w:rsidRPr="00FD7BFB">
        <w:rPr>
          <w:rFonts w:ascii="Times New Roman" w:hAnsi="Times New Roman" w:cs="Times New Roman"/>
        </w:rPr>
        <w:t xml:space="preserve">. </w:t>
      </w:r>
      <w:r w:rsidR="00814E71" w:rsidRPr="00FD7BFB">
        <w:rPr>
          <w:rFonts w:ascii="Times New Roman" w:hAnsi="Times New Roman" w:cs="Times New Roman"/>
        </w:rPr>
        <w:t xml:space="preserve">Traditionally, creating completely independent musical lines within </w:t>
      </w:r>
      <w:r w:rsidR="00A3459C" w:rsidRPr="00FD7BFB">
        <w:rPr>
          <w:rFonts w:ascii="Times New Roman" w:hAnsi="Times New Roman" w:cs="Times New Roman"/>
        </w:rPr>
        <w:t xml:space="preserve">the context of band scoring </w:t>
      </w:r>
      <w:r w:rsidR="00814E71" w:rsidRPr="00FD7BFB">
        <w:rPr>
          <w:rFonts w:ascii="Times New Roman" w:hAnsi="Times New Roman" w:cs="Times New Roman"/>
        </w:rPr>
        <w:t xml:space="preserve">would have been risky in the educational setting. However, the </w:t>
      </w:r>
      <w:r w:rsidR="00424398">
        <w:rPr>
          <w:rFonts w:ascii="Times New Roman" w:hAnsi="Times New Roman" w:cs="Times New Roman"/>
        </w:rPr>
        <w:t>thirteen</w:t>
      </w:r>
      <w:r w:rsidR="00814E71" w:rsidRPr="00FD7BFB">
        <w:rPr>
          <w:rFonts w:ascii="Times New Roman" w:hAnsi="Times New Roman" w:cs="Times New Roman"/>
        </w:rPr>
        <w:t xml:space="preserve"> </w:t>
      </w:r>
      <w:r w:rsidR="005E0B96" w:rsidRPr="00FD7BFB">
        <w:rPr>
          <w:rFonts w:ascii="Times New Roman" w:hAnsi="Times New Roman" w:cs="Times New Roman"/>
        </w:rPr>
        <w:t xml:space="preserve">independent </w:t>
      </w:r>
      <w:r w:rsidR="00814E71" w:rsidRPr="00FD7BFB">
        <w:rPr>
          <w:rFonts w:ascii="Times New Roman" w:hAnsi="Times New Roman" w:cs="Times New Roman"/>
        </w:rPr>
        <w:t xml:space="preserve">voices performing sparse fragments of the </w:t>
      </w:r>
      <w:r w:rsidR="00814E71" w:rsidRPr="00FD7BFB">
        <w:rPr>
          <w:rFonts w:ascii="Times New Roman" w:hAnsi="Times New Roman" w:cs="Times New Roman"/>
          <w:i/>
          <w:iCs/>
        </w:rPr>
        <w:t>candombe</w:t>
      </w:r>
      <w:r w:rsidR="00814E71" w:rsidRPr="00FD7BFB">
        <w:rPr>
          <w:rFonts w:ascii="Times New Roman" w:hAnsi="Times New Roman" w:cs="Times New Roman"/>
        </w:rPr>
        <w:t xml:space="preserve"> throughout measures 17</w:t>
      </w:r>
      <w:r w:rsidR="00B96100">
        <w:rPr>
          <w:rFonts w:ascii="Times New Roman" w:hAnsi="Times New Roman" w:cs="Times New Roman"/>
        </w:rPr>
        <w:t>–</w:t>
      </w:r>
      <w:r w:rsidR="00814E71" w:rsidRPr="00FD7BFB">
        <w:rPr>
          <w:rFonts w:ascii="Times New Roman" w:hAnsi="Times New Roman" w:cs="Times New Roman"/>
        </w:rPr>
        <w:t>2</w:t>
      </w:r>
      <w:r w:rsidR="00424398">
        <w:rPr>
          <w:rFonts w:ascii="Times New Roman" w:hAnsi="Times New Roman" w:cs="Times New Roman"/>
        </w:rPr>
        <w:t>0</w:t>
      </w:r>
      <w:r w:rsidR="005E0B96" w:rsidRPr="00FD7BFB">
        <w:rPr>
          <w:rFonts w:ascii="Times New Roman" w:hAnsi="Times New Roman" w:cs="Times New Roman"/>
        </w:rPr>
        <w:t xml:space="preserve"> </w:t>
      </w:r>
      <w:r w:rsidR="00814E71" w:rsidRPr="00FD7BFB">
        <w:rPr>
          <w:rFonts w:ascii="Times New Roman" w:hAnsi="Times New Roman" w:cs="Times New Roman"/>
        </w:rPr>
        <w:t xml:space="preserve">demonstrate the historical development of </w:t>
      </w:r>
      <w:r w:rsidR="00A3459C" w:rsidRPr="00FD7BFB">
        <w:rPr>
          <w:rFonts w:ascii="Times New Roman" w:hAnsi="Times New Roman" w:cs="Times New Roman"/>
        </w:rPr>
        <w:t xml:space="preserve">wind band musician independence and </w:t>
      </w:r>
      <w:r w:rsidR="00814E71" w:rsidRPr="00FD7BFB">
        <w:rPr>
          <w:rFonts w:ascii="Times New Roman" w:hAnsi="Times New Roman" w:cs="Times New Roman"/>
        </w:rPr>
        <w:t xml:space="preserve">composers trusting the independent skills of every player. </w:t>
      </w:r>
      <w:r w:rsidR="00CC661C" w:rsidRPr="00FD7BFB">
        <w:rPr>
          <w:rFonts w:ascii="Times New Roman" w:hAnsi="Times New Roman" w:cs="Times New Roman"/>
        </w:rPr>
        <w:t>Music Example 4.2</w:t>
      </w:r>
      <w:r w:rsidRPr="00FD7BFB">
        <w:rPr>
          <w:rFonts w:ascii="Times New Roman" w:hAnsi="Times New Roman" w:cs="Times New Roman"/>
        </w:rPr>
        <w:t xml:space="preserve"> illustrates </w:t>
      </w:r>
      <w:r w:rsidR="00A3459C" w:rsidRPr="00FD7BFB">
        <w:rPr>
          <w:rFonts w:ascii="Times New Roman" w:hAnsi="Times New Roman" w:cs="Times New Roman"/>
        </w:rPr>
        <w:t xml:space="preserve">how </w:t>
      </w:r>
      <w:r w:rsidRPr="00FD7BFB">
        <w:rPr>
          <w:rFonts w:ascii="Times New Roman" w:hAnsi="Times New Roman" w:cs="Times New Roman"/>
        </w:rPr>
        <w:t xml:space="preserve">Walczyk’s orchestration of the </w:t>
      </w:r>
      <w:r w:rsidRPr="00FD7BFB">
        <w:rPr>
          <w:rFonts w:ascii="Times New Roman" w:hAnsi="Times New Roman" w:cs="Times New Roman"/>
          <w:i/>
          <w:iCs/>
        </w:rPr>
        <w:t xml:space="preserve">candombe </w:t>
      </w:r>
      <w:r w:rsidRPr="00FD7BFB">
        <w:rPr>
          <w:rFonts w:ascii="Times New Roman" w:hAnsi="Times New Roman" w:cs="Times New Roman"/>
        </w:rPr>
        <w:t>rhythm among the various woodwind, brass, and percussion instruments</w:t>
      </w:r>
      <w:r w:rsidR="00A3459C" w:rsidRPr="00FD7BFB">
        <w:rPr>
          <w:rFonts w:ascii="Times New Roman" w:hAnsi="Times New Roman" w:cs="Times New Roman"/>
        </w:rPr>
        <w:t xml:space="preserve"> </w:t>
      </w:r>
      <w:r w:rsidR="00A3459C" w:rsidRPr="00FD7BFB">
        <w:rPr>
          <w:rFonts w:ascii="Times New Roman" w:hAnsi="Times New Roman" w:cs="Times New Roman"/>
          <w:noProof/>
        </w:rPr>
        <w:t>elicits a light texture from which the soloist can easily project.</w:t>
      </w:r>
    </w:p>
    <w:p w14:paraId="5F9C0203" w14:textId="77777777" w:rsidR="004040AA" w:rsidRDefault="0011058A" w:rsidP="007E7352">
      <w:pPr>
        <w:keepNext/>
        <w:keepLines/>
        <w:ind w:left="720"/>
        <w:rPr>
          <w:rFonts w:ascii="Times New Roman" w:hAnsi="Times New Roman" w:cs="Times New Roman"/>
          <w:b/>
          <w:bCs/>
        </w:rPr>
      </w:pPr>
      <w:r w:rsidRPr="00FD7BFB">
        <w:rPr>
          <w:rFonts w:ascii="Times New Roman" w:hAnsi="Times New Roman" w:cs="Times New Roman"/>
          <w:b/>
          <w:bCs/>
        </w:rPr>
        <w:t>Music Example 4.2</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3721F5D7" w14:textId="35B79A02" w:rsidR="007E7352" w:rsidRPr="00FD7BFB" w:rsidRDefault="0011058A" w:rsidP="007E7352">
      <w:pPr>
        <w:keepNext/>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mm. 17</w:t>
      </w:r>
      <w:r w:rsidR="00B96100" w:rsidRPr="00B96100">
        <w:rPr>
          <w:rFonts w:ascii="Times New Roman" w:hAnsi="Times New Roman" w:cs="Times New Roman"/>
          <w:b/>
          <w:bCs/>
        </w:rPr>
        <w:t>–</w:t>
      </w:r>
      <w:r w:rsidRPr="00FD7BFB">
        <w:rPr>
          <w:rFonts w:ascii="Times New Roman" w:hAnsi="Times New Roman" w:cs="Times New Roman"/>
          <w:b/>
          <w:bCs/>
        </w:rPr>
        <w:t>20</w:t>
      </w:r>
      <w:r w:rsidRPr="00FD7BFB">
        <w:rPr>
          <w:rFonts w:ascii="Times New Roman" w:hAnsi="Times New Roman" w:cs="Times New Roman"/>
        </w:rPr>
        <w:t xml:space="preserve"> </w:t>
      </w:r>
    </w:p>
    <w:p w14:paraId="229F7404" w14:textId="28EDCC14" w:rsidR="0011058A" w:rsidRPr="00FD7BFB" w:rsidRDefault="0011058A" w:rsidP="007E7352">
      <w:pPr>
        <w:keepNext/>
        <w:keepLines/>
        <w:ind w:left="720"/>
        <w:rPr>
          <w:rFonts w:ascii="Times New Roman" w:hAnsi="Times New Roman" w:cs="Times New Roman"/>
        </w:rPr>
      </w:pPr>
      <w:r w:rsidRPr="00FD7BFB">
        <w:rPr>
          <w:rFonts w:ascii="Times New Roman" w:hAnsi="Times New Roman" w:cs="Times New Roman"/>
        </w:rPr>
        <w:t>Pointillistic orchestration</w:t>
      </w:r>
      <w:r w:rsidR="00F04CCD">
        <w:rPr>
          <w:rFonts w:ascii="Times New Roman" w:hAnsi="Times New Roman" w:cs="Times New Roman"/>
        </w:rPr>
        <w:t xml:space="preserve"> requiring player independence</w:t>
      </w:r>
    </w:p>
    <w:p w14:paraId="2F335F07" w14:textId="77777777" w:rsidR="00A832AA" w:rsidRPr="00FD7BFB" w:rsidRDefault="00A832AA" w:rsidP="0011058A">
      <w:pPr>
        <w:keepNext/>
        <w:keepLines/>
        <w:rPr>
          <w:rFonts w:ascii="Times New Roman" w:hAnsi="Times New Roman" w:cs="Times New Roman"/>
        </w:rPr>
      </w:pPr>
    </w:p>
    <w:p w14:paraId="5A328469" w14:textId="74A77E2C" w:rsidR="0011058A" w:rsidRPr="00FD7BFB" w:rsidRDefault="00C01EDF" w:rsidP="0011058A">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2050FCDC" wp14:editId="22E10C8E">
            <wp:extent cx="4908499" cy="3967957"/>
            <wp:effectExtent l="0" t="0" r="0" b="0"/>
            <wp:docPr id="1263265432" name="Picture 3" descr="A sheet of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65432" name="Picture 3" descr="A sheet of music with black and white text&#10;&#10;Description automatically generated"/>
                    <pic:cNvPicPr/>
                  </pic:nvPicPr>
                  <pic:blipFill rotWithShape="1">
                    <a:blip r:embed="rId27" cstate="print">
                      <a:extLst>
                        <a:ext uri="{28A0092B-C50C-407E-A947-70E740481C1C}">
                          <a14:useLocalDpi xmlns:a14="http://schemas.microsoft.com/office/drawing/2010/main" val="0"/>
                        </a:ext>
                      </a:extLst>
                    </a:blip>
                    <a:srcRect l="1270" t="1172" r="957"/>
                    <a:stretch/>
                  </pic:blipFill>
                  <pic:spPr bwMode="auto">
                    <a:xfrm>
                      <a:off x="0" y="0"/>
                      <a:ext cx="4934001" cy="3988572"/>
                    </a:xfrm>
                    <a:prstGeom prst="rect">
                      <a:avLst/>
                    </a:prstGeom>
                    <a:ln>
                      <a:noFill/>
                    </a:ln>
                    <a:extLst>
                      <a:ext uri="{53640926-AAD7-44D8-BBD7-CCE9431645EC}">
                        <a14:shadowObscured xmlns:a14="http://schemas.microsoft.com/office/drawing/2010/main"/>
                      </a:ext>
                    </a:extLst>
                  </pic:spPr>
                </pic:pic>
              </a:graphicData>
            </a:graphic>
          </wp:inline>
        </w:drawing>
      </w:r>
    </w:p>
    <w:p w14:paraId="5F0E8A82" w14:textId="77777777" w:rsidR="0011058A" w:rsidRPr="00FD7BFB" w:rsidRDefault="0011058A" w:rsidP="00142F0F">
      <w:pPr>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t>Used by Permission. © 2006-2008 by KevEli Music</w:t>
      </w:r>
    </w:p>
    <w:p w14:paraId="209D3D04" w14:textId="77777777" w:rsidR="0011058A" w:rsidRPr="00FD7BFB" w:rsidRDefault="0011058A" w:rsidP="009F355E">
      <w:pPr>
        <w:ind w:left="720"/>
        <w:jc w:val="center"/>
        <w:rPr>
          <w:rFonts w:ascii="Times New Roman" w:hAnsi="Times New Roman" w:cs="Times New Roman"/>
        </w:rPr>
      </w:pPr>
    </w:p>
    <w:p w14:paraId="3E49EE60" w14:textId="0A4BAA28" w:rsidR="009F355E" w:rsidRPr="00FD7BFB" w:rsidRDefault="00D1325A" w:rsidP="009F355E">
      <w:pPr>
        <w:spacing w:line="480" w:lineRule="auto"/>
        <w:rPr>
          <w:rFonts w:ascii="Times New Roman" w:hAnsi="Times New Roman" w:cs="Times New Roman"/>
        </w:rPr>
      </w:pPr>
      <w:r>
        <w:rPr>
          <w:rFonts w:ascii="Times New Roman" w:hAnsi="Times New Roman" w:cs="Times New Roman"/>
        </w:rPr>
        <w:lastRenderedPageBreak/>
        <w:tab/>
      </w:r>
      <w:r w:rsidR="00CC661C" w:rsidRPr="00FD7BFB">
        <w:rPr>
          <w:rFonts w:ascii="Times New Roman" w:hAnsi="Times New Roman" w:cs="Times New Roman"/>
        </w:rPr>
        <w:t>Independently, these voices appear as dots on the page</w:t>
      </w:r>
      <w:r w:rsidR="000D614E">
        <w:rPr>
          <w:rFonts w:ascii="Times New Roman" w:hAnsi="Times New Roman" w:cs="Times New Roman"/>
        </w:rPr>
        <w:t xml:space="preserve">. However, </w:t>
      </w:r>
      <w:r w:rsidR="00CC661C" w:rsidRPr="00FD7BFB">
        <w:rPr>
          <w:rFonts w:ascii="Times New Roman" w:hAnsi="Times New Roman" w:cs="Times New Roman"/>
        </w:rPr>
        <w:t>combined</w:t>
      </w:r>
      <w:r w:rsidR="00AA2B4B" w:rsidRPr="00FD7BFB">
        <w:rPr>
          <w:rFonts w:ascii="Times New Roman" w:hAnsi="Times New Roman" w:cs="Times New Roman"/>
        </w:rPr>
        <w:t>,</w:t>
      </w:r>
      <w:r w:rsidR="00CC661C" w:rsidRPr="00FD7BFB">
        <w:rPr>
          <w:rFonts w:ascii="Times New Roman" w:hAnsi="Times New Roman" w:cs="Times New Roman"/>
        </w:rPr>
        <w:t xml:space="preserve"> they form </w:t>
      </w:r>
      <w:r w:rsidR="00456B63" w:rsidRPr="00FD7BFB">
        <w:rPr>
          <w:rFonts w:ascii="Times New Roman" w:hAnsi="Times New Roman" w:cs="Times New Roman"/>
        </w:rPr>
        <w:t xml:space="preserve">a </w:t>
      </w:r>
      <w:r w:rsidR="004F0E10" w:rsidRPr="00FD7BFB">
        <w:rPr>
          <w:rFonts w:ascii="Times New Roman" w:hAnsi="Times New Roman" w:cs="Times New Roman"/>
        </w:rPr>
        <w:t xml:space="preserve">composite </w:t>
      </w:r>
      <w:r w:rsidR="00CC661C" w:rsidRPr="00FD7BFB">
        <w:rPr>
          <w:rFonts w:ascii="Times New Roman" w:hAnsi="Times New Roman" w:cs="Times New Roman"/>
        </w:rPr>
        <w:t xml:space="preserve">version of the </w:t>
      </w:r>
      <w:r w:rsidR="00CC661C" w:rsidRPr="00FD7BFB">
        <w:rPr>
          <w:rFonts w:ascii="Times New Roman" w:hAnsi="Times New Roman" w:cs="Times New Roman"/>
          <w:i/>
          <w:iCs/>
        </w:rPr>
        <w:t xml:space="preserve">candombe </w:t>
      </w:r>
      <w:r w:rsidR="00CC661C" w:rsidRPr="00FD7BFB">
        <w:rPr>
          <w:rFonts w:ascii="Times New Roman" w:hAnsi="Times New Roman" w:cs="Times New Roman"/>
        </w:rPr>
        <w:t>rhythm</w:t>
      </w:r>
      <w:r w:rsidR="00AA2B4B" w:rsidRPr="00FD7BFB">
        <w:rPr>
          <w:rFonts w:ascii="Times New Roman" w:hAnsi="Times New Roman" w:cs="Times New Roman"/>
        </w:rPr>
        <w:t>,</w:t>
      </w:r>
      <w:r w:rsidR="00CC661C" w:rsidRPr="00FD7BFB">
        <w:rPr>
          <w:rFonts w:ascii="Times New Roman" w:hAnsi="Times New Roman" w:cs="Times New Roman"/>
        </w:rPr>
        <w:t xml:space="preserve"> similar </w:t>
      </w:r>
      <w:r w:rsidR="00AA2B4B" w:rsidRPr="00FD7BFB">
        <w:rPr>
          <w:rFonts w:ascii="Times New Roman" w:hAnsi="Times New Roman" w:cs="Times New Roman"/>
        </w:rPr>
        <w:t>to</w:t>
      </w:r>
      <w:r w:rsidR="00CC661C" w:rsidRPr="00FD7BFB">
        <w:rPr>
          <w:rFonts w:ascii="Times New Roman" w:hAnsi="Times New Roman" w:cs="Times New Roman"/>
        </w:rPr>
        <w:t xml:space="preserve"> </w:t>
      </w:r>
      <w:r w:rsidR="00AA2B4B" w:rsidRPr="00FD7BFB">
        <w:rPr>
          <w:rFonts w:ascii="Times New Roman" w:hAnsi="Times New Roman" w:cs="Times New Roman"/>
        </w:rPr>
        <w:t>how</w:t>
      </w:r>
      <w:r w:rsidR="00CC661C" w:rsidRPr="00FD7BFB">
        <w:rPr>
          <w:rFonts w:ascii="Times New Roman" w:hAnsi="Times New Roman" w:cs="Times New Roman"/>
        </w:rPr>
        <w:t xml:space="preserve"> multiple marching bass drums</w:t>
      </w:r>
      <w:r w:rsidR="0054505C">
        <w:rPr>
          <w:rFonts w:ascii="Times New Roman" w:hAnsi="Times New Roman" w:cs="Times New Roman"/>
        </w:rPr>
        <w:t xml:space="preserve"> found in U.S. marching ensembles</w:t>
      </w:r>
      <w:r w:rsidR="00CC661C" w:rsidRPr="00FD7BFB">
        <w:rPr>
          <w:rFonts w:ascii="Times New Roman" w:hAnsi="Times New Roman" w:cs="Times New Roman"/>
        </w:rPr>
        <w:t xml:space="preserve"> perform independently to generate a complex composite phrase. </w:t>
      </w:r>
      <w:r w:rsidR="008D5F64" w:rsidRPr="00FD7BFB">
        <w:rPr>
          <w:rFonts w:ascii="Times New Roman" w:hAnsi="Times New Roman" w:cs="Times New Roman"/>
        </w:rPr>
        <w:t>Music Example 4.3</w:t>
      </w:r>
      <w:r w:rsidR="004F0E10" w:rsidRPr="00FD7BFB">
        <w:rPr>
          <w:rFonts w:ascii="Times New Roman" w:hAnsi="Times New Roman" w:cs="Times New Roman"/>
        </w:rPr>
        <w:t xml:space="preserve"> presents a reduction of </w:t>
      </w:r>
      <w:r w:rsidR="00456B63" w:rsidRPr="00FD7BFB">
        <w:rPr>
          <w:rFonts w:ascii="Times New Roman" w:hAnsi="Times New Roman" w:cs="Times New Roman"/>
        </w:rPr>
        <w:t>the</w:t>
      </w:r>
      <w:r w:rsidR="004F0E10" w:rsidRPr="00FD7BFB">
        <w:rPr>
          <w:rFonts w:ascii="Times New Roman" w:hAnsi="Times New Roman" w:cs="Times New Roman"/>
        </w:rPr>
        <w:t xml:space="preserve"> </w:t>
      </w:r>
      <w:r w:rsidR="00142F0F" w:rsidRPr="00FD7BFB">
        <w:rPr>
          <w:rFonts w:ascii="Times New Roman" w:hAnsi="Times New Roman" w:cs="Times New Roman"/>
          <w:i/>
          <w:iCs/>
        </w:rPr>
        <w:t>candombe’s</w:t>
      </w:r>
      <w:r w:rsidR="00142F0F" w:rsidRPr="00FD7BFB">
        <w:rPr>
          <w:rFonts w:ascii="Times New Roman" w:hAnsi="Times New Roman" w:cs="Times New Roman"/>
        </w:rPr>
        <w:t xml:space="preserve"> </w:t>
      </w:r>
      <w:r w:rsidR="004F0E10" w:rsidRPr="00FD7BFB">
        <w:rPr>
          <w:rFonts w:ascii="Times New Roman" w:hAnsi="Times New Roman" w:cs="Times New Roman"/>
        </w:rPr>
        <w:t xml:space="preserve">pointillistic </w:t>
      </w:r>
      <w:r w:rsidR="00142F0F" w:rsidRPr="00FD7BFB">
        <w:rPr>
          <w:rFonts w:ascii="Times New Roman" w:hAnsi="Times New Roman" w:cs="Times New Roman"/>
        </w:rPr>
        <w:t>orchestration</w:t>
      </w:r>
      <w:r w:rsidR="00A3459C" w:rsidRPr="00FD7BFB">
        <w:rPr>
          <w:rFonts w:ascii="Times New Roman" w:hAnsi="Times New Roman" w:cs="Times New Roman"/>
        </w:rPr>
        <w:t>,</w:t>
      </w:r>
      <w:r w:rsidR="00E36E2A" w:rsidRPr="00FD7BFB">
        <w:rPr>
          <w:rFonts w:ascii="Times New Roman" w:hAnsi="Times New Roman" w:cs="Times New Roman"/>
        </w:rPr>
        <w:t xml:space="preserve"> which effectively set</w:t>
      </w:r>
      <w:r w:rsidR="0034732C" w:rsidRPr="00FD7BFB">
        <w:rPr>
          <w:rFonts w:ascii="Times New Roman" w:hAnsi="Times New Roman" w:cs="Times New Roman"/>
        </w:rPr>
        <w:t>s</w:t>
      </w:r>
      <w:r w:rsidR="00E36E2A" w:rsidRPr="00FD7BFB">
        <w:rPr>
          <w:rFonts w:ascii="Times New Roman" w:hAnsi="Times New Roman" w:cs="Times New Roman"/>
        </w:rPr>
        <w:t xml:space="preserve"> a light base volume</w:t>
      </w:r>
      <w:r w:rsidR="005C59A3" w:rsidRPr="00FD7BFB">
        <w:rPr>
          <w:rFonts w:ascii="Times New Roman" w:hAnsi="Times New Roman" w:cs="Times New Roman"/>
        </w:rPr>
        <w:t xml:space="preserve"> level and harmonic foundation for the approaching </w:t>
      </w:r>
      <w:r w:rsidR="00897554" w:rsidRPr="00FD7BFB">
        <w:rPr>
          <w:rFonts w:ascii="Times New Roman" w:hAnsi="Times New Roman" w:cs="Times New Roman"/>
        </w:rPr>
        <w:t>pri</w:t>
      </w:r>
      <w:r w:rsidR="00BD5343">
        <w:rPr>
          <w:rFonts w:ascii="Times New Roman" w:hAnsi="Times New Roman" w:cs="Times New Roman"/>
        </w:rPr>
        <w:t>ncipal</w:t>
      </w:r>
      <w:r w:rsidR="00897554" w:rsidRPr="00FD7BFB">
        <w:rPr>
          <w:rFonts w:ascii="Times New Roman" w:hAnsi="Times New Roman" w:cs="Times New Roman"/>
        </w:rPr>
        <w:t xml:space="preserve"> theme presented by the soloist. </w:t>
      </w:r>
    </w:p>
    <w:p w14:paraId="3460B559" w14:textId="77777777" w:rsidR="004040AA" w:rsidRDefault="009F355E" w:rsidP="009F355E">
      <w:pPr>
        <w:keepNext/>
        <w:keepLines/>
        <w:rPr>
          <w:rFonts w:ascii="Times New Roman" w:hAnsi="Times New Roman" w:cs="Times New Roman"/>
          <w:b/>
          <w:bCs/>
        </w:rPr>
      </w:pPr>
      <w:r w:rsidRPr="00FD7BFB">
        <w:rPr>
          <w:rFonts w:ascii="Times New Roman" w:hAnsi="Times New Roman" w:cs="Times New Roman"/>
          <w:b/>
          <w:bCs/>
        </w:rPr>
        <w:tab/>
        <w:t>Music Example 4.3</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6897DE67" w14:textId="64A554EB" w:rsidR="00B20173" w:rsidRPr="00FD7BFB" w:rsidRDefault="004040AA" w:rsidP="009F355E">
      <w:pPr>
        <w:keepNext/>
        <w:keepLines/>
        <w:rPr>
          <w:rFonts w:ascii="Times New Roman" w:hAnsi="Times New Roman" w:cs="Times New Roman"/>
        </w:rPr>
      </w:pPr>
      <w:r>
        <w:rPr>
          <w:rFonts w:ascii="Times New Roman" w:hAnsi="Times New Roman" w:cs="Times New Roman"/>
          <w:b/>
          <w:bCs/>
        </w:rPr>
        <w:tab/>
      </w:r>
      <w:r w:rsidR="009F355E" w:rsidRPr="00FD7BFB">
        <w:rPr>
          <w:rFonts w:ascii="Times New Roman" w:hAnsi="Times New Roman" w:cs="Times New Roman"/>
          <w:b/>
          <w:bCs/>
        </w:rPr>
        <w:t xml:space="preserve">I. </w:t>
      </w:r>
      <w:r w:rsidR="009F355E" w:rsidRPr="00FD7BFB">
        <w:rPr>
          <w:rFonts w:ascii="Times New Roman" w:hAnsi="Times New Roman" w:cs="Times New Roman"/>
          <w:b/>
          <w:bCs/>
          <w:i/>
          <w:iCs/>
        </w:rPr>
        <w:t>Candombe</w:t>
      </w:r>
      <w:r w:rsidR="009F355E" w:rsidRPr="00FD7BFB">
        <w:rPr>
          <w:rFonts w:ascii="Times New Roman" w:hAnsi="Times New Roman" w:cs="Times New Roman"/>
          <w:b/>
          <w:bCs/>
        </w:rPr>
        <w:t>, mm. 17</w:t>
      </w:r>
      <w:r w:rsidR="00B96100" w:rsidRPr="00B96100">
        <w:rPr>
          <w:rFonts w:ascii="Times New Roman" w:hAnsi="Times New Roman" w:cs="Times New Roman"/>
          <w:b/>
          <w:bCs/>
        </w:rPr>
        <w:t>–</w:t>
      </w:r>
      <w:r w:rsidR="009F355E" w:rsidRPr="00FD7BFB">
        <w:rPr>
          <w:rFonts w:ascii="Times New Roman" w:hAnsi="Times New Roman" w:cs="Times New Roman"/>
          <w:b/>
          <w:bCs/>
        </w:rPr>
        <w:t>20</w:t>
      </w:r>
      <w:r w:rsidR="009F355E" w:rsidRPr="00FD7BFB">
        <w:rPr>
          <w:rFonts w:ascii="Times New Roman" w:hAnsi="Times New Roman" w:cs="Times New Roman"/>
        </w:rPr>
        <w:t xml:space="preserve"> </w:t>
      </w:r>
      <w:r w:rsidR="009F355E" w:rsidRPr="00FD7BFB">
        <w:rPr>
          <w:rFonts w:ascii="Times New Roman" w:hAnsi="Times New Roman" w:cs="Times New Roman"/>
        </w:rPr>
        <w:tab/>
      </w:r>
    </w:p>
    <w:p w14:paraId="42BE86B9" w14:textId="253C146C" w:rsidR="009F355E" w:rsidRPr="00FD7BFB" w:rsidRDefault="00B20173" w:rsidP="009F355E">
      <w:pPr>
        <w:keepNext/>
        <w:keepLines/>
        <w:rPr>
          <w:rFonts w:ascii="Times New Roman" w:hAnsi="Times New Roman" w:cs="Times New Roman"/>
          <w:b/>
          <w:bCs/>
        </w:rPr>
      </w:pPr>
      <w:r w:rsidRPr="00FD7BFB">
        <w:rPr>
          <w:rFonts w:ascii="Times New Roman" w:hAnsi="Times New Roman" w:cs="Times New Roman"/>
        </w:rPr>
        <w:tab/>
      </w:r>
      <w:r w:rsidR="006E57BA" w:rsidRPr="00FD7BFB">
        <w:rPr>
          <w:rFonts w:ascii="Times New Roman" w:hAnsi="Times New Roman" w:cs="Times New Roman"/>
        </w:rPr>
        <w:t>R</w:t>
      </w:r>
      <w:r w:rsidR="009F355E" w:rsidRPr="00FD7BFB">
        <w:rPr>
          <w:rFonts w:ascii="Times New Roman" w:hAnsi="Times New Roman" w:cs="Times New Roman"/>
        </w:rPr>
        <w:t>eduction of</w:t>
      </w:r>
      <w:r w:rsidR="006E57BA" w:rsidRPr="00FD7BFB">
        <w:rPr>
          <w:rFonts w:ascii="Times New Roman" w:hAnsi="Times New Roman" w:cs="Times New Roman"/>
        </w:rPr>
        <w:t xml:space="preserve"> pitched pointillistic</w:t>
      </w:r>
      <w:r w:rsidR="009F355E" w:rsidRPr="00FD7BFB">
        <w:rPr>
          <w:rFonts w:ascii="Times New Roman" w:hAnsi="Times New Roman" w:cs="Times New Roman"/>
        </w:rPr>
        <w:t xml:space="preserve"> </w:t>
      </w:r>
      <w:r w:rsidR="009F355E" w:rsidRPr="00FD7BFB">
        <w:rPr>
          <w:rFonts w:ascii="Times New Roman" w:hAnsi="Times New Roman" w:cs="Times New Roman"/>
          <w:i/>
          <w:iCs/>
        </w:rPr>
        <w:t>candombe</w:t>
      </w:r>
      <w:r w:rsidR="009F268D" w:rsidRPr="00FD7BFB">
        <w:rPr>
          <w:rFonts w:ascii="Times New Roman" w:hAnsi="Times New Roman" w:cs="Times New Roman"/>
          <w:i/>
          <w:iCs/>
        </w:rPr>
        <w:t xml:space="preserve"> </w:t>
      </w:r>
      <w:r w:rsidR="009F268D" w:rsidRPr="00FD7BFB">
        <w:rPr>
          <w:rFonts w:ascii="Times New Roman" w:hAnsi="Times New Roman" w:cs="Times New Roman"/>
        </w:rPr>
        <w:t>sub-rhythms</w:t>
      </w:r>
    </w:p>
    <w:p w14:paraId="22434C4A" w14:textId="77777777" w:rsidR="009F355E" w:rsidRPr="00FD7BFB" w:rsidRDefault="009F355E" w:rsidP="009F355E">
      <w:pPr>
        <w:keepNext/>
        <w:keepLines/>
        <w:rPr>
          <w:rFonts w:ascii="Times New Roman" w:hAnsi="Times New Roman" w:cs="Times New Roman"/>
        </w:rPr>
      </w:pPr>
    </w:p>
    <w:p w14:paraId="0AD267A3" w14:textId="77777777" w:rsidR="009F355E" w:rsidRPr="00FD7BFB" w:rsidRDefault="009F355E" w:rsidP="009F355E">
      <w:pPr>
        <w:keepNext/>
        <w:keepLines/>
        <w:ind w:left="720"/>
        <w:jc w:val="center"/>
        <w:rPr>
          <w:rFonts w:ascii="Times New Roman" w:hAnsi="Times New Roman" w:cs="Times New Roman"/>
          <w:sz w:val="20"/>
          <w:szCs w:val="20"/>
        </w:rPr>
      </w:pPr>
      <w:r w:rsidRPr="00FD7BFB">
        <w:rPr>
          <w:rFonts w:ascii="Times New Roman" w:hAnsi="Times New Roman" w:cs="Times New Roman"/>
          <w:noProof/>
        </w:rPr>
        <w:drawing>
          <wp:inline distT="0" distB="0" distL="0" distR="0" wp14:anchorId="27E9DF40" wp14:editId="4216C08D">
            <wp:extent cx="5001260" cy="791144"/>
            <wp:effectExtent l="0" t="0" r="2540" b="0"/>
            <wp:docPr id="1672120734" name="Picture 4" descr="A close-up of a music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20734" name="Picture 4" descr="A close-up of a music shee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01260" cy="791144"/>
                    </a:xfrm>
                    <a:prstGeom prst="rect">
                      <a:avLst/>
                    </a:prstGeom>
                  </pic:spPr>
                </pic:pic>
              </a:graphicData>
            </a:graphic>
          </wp:inline>
        </w:drawing>
      </w:r>
    </w:p>
    <w:p w14:paraId="57B689DB" w14:textId="155C88D0" w:rsidR="009F355E" w:rsidRPr="00FD7BFB" w:rsidRDefault="009F355E" w:rsidP="00142F0F">
      <w:pPr>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t>Used by Permission. © 2006-2008 by KevEli Music</w:t>
      </w:r>
    </w:p>
    <w:p w14:paraId="0E6E768B" w14:textId="77777777" w:rsidR="009F355E" w:rsidRPr="00FD7BFB" w:rsidRDefault="009F355E" w:rsidP="009F355E">
      <w:pPr>
        <w:keepNext/>
        <w:keepLines/>
        <w:ind w:left="720"/>
        <w:jc w:val="center"/>
        <w:rPr>
          <w:rFonts w:ascii="Times New Roman" w:hAnsi="Times New Roman" w:cs="Times New Roman"/>
        </w:rPr>
      </w:pPr>
    </w:p>
    <w:p w14:paraId="20FD73E4" w14:textId="0D31C119" w:rsidR="0011058A" w:rsidRPr="00FD7BFB" w:rsidRDefault="009F268D" w:rsidP="009F355E">
      <w:pPr>
        <w:spacing w:line="480" w:lineRule="auto"/>
        <w:ind w:firstLine="720"/>
        <w:rPr>
          <w:rFonts w:ascii="Times New Roman" w:hAnsi="Times New Roman" w:cs="Times New Roman"/>
          <w:noProof/>
        </w:rPr>
      </w:pPr>
      <w:r w:rsidRPr="00FD7BFB">
        <w:rPr>
          <w:rFonts w:ascii="Times New Roman" w:hAnsi="Times New Roman" w:cs="Times New Roman"/>
        </w:rPr>
        <w:t>In measures 17</w:t>
      </w:r>
      <w:r w:rsidR="00B96100">
        <w:rPr>
          <w:rFonts w:ascii="Times New Roman" w:hAnsi="Times New Roman" w:cs="Times New Roman"/>
        </w:rPr>
        <w:t>–</w:t>
      </w:r>
      <w:r w:rsidRPr="00FD7BFB">
        <w:rPr>
          <w:rFonts w:ascii="Times New Roman" w:hAnsi="Times New Roman" w:cs="Times New Roman"/>
        </w:rPr>
        <w:t>28, Walczyk orchestrates extended techniques to exploit color contrast between the solo and accompaniment voices and widen the color palette, such as key slaps and breath accents in the flute</w:t>
      </w:r>
      <w:r w:rsidR="004F6CD4">
        <w:rPr>
          <w:rFonts w:ascii="Times New Roman" w:hAnsi="Times New Roman" w:cs="Times New Roman"/>
        </w:rPr>
        <w:t xml:space="preserve"> section</w:t>
      </w:r>
      <w:r w:rsidRPr="00FD7BFB">
        <w:rPr>
          <w:rFonts w:ascii="Times New Roman" w:hAnsi="Times New Roman" w:cs="Times New Roman"/>
        </w:rPr>
        <w:t xml:space="preserve"> and pitch bending in </w:t>
      </w:r>
      <w:r w:rsidR="004F6CD4">
        <w:rPr>
          <w:rFonts w:ascii="Times New Roman" w:hAnsi="Times New Roman" w:cs="Times New Roman"/>
        </w:rPr>
        <w:t>C</w:t>
      </w:r>
      <w:r w:rsidRPr="00FD7BFB">
        <w:rPr>
          <w:rFonts w:ascii="Times New Roman" w:hAnsi="Times New Roman" w:cs="Times New Roman"/>
        </w:rPr>
        <w:t xml:space="preserve">larinet 1, </w:t>
      </w:r>
      <w:r w:rsidR="004F6CD4">
        <w:rPr>
          <w:rFonts w:ascii="Times New Roman" w:hAnsi="Times New Roman" w:cs="Times New Roman"/>
        </w:rPr>
        <w:t>B</w:t>
      </w:r>
      <w:r w:rsidRPr="00FD7BFB">
        <w:rPr>
          <w:rFonts w:ascii="Times New Roman" w:hAnsi="Times New Roman" w:cs="Times New Roman"/>
        </w:rPr>
        <w:t xml:space="preserve">ass </w:t>
      </w:r>
      <w:r w:rsidR="004F6CD4">
        <w:rPr>
          <w:rFonts w:ascii="Times New Roman" w:hAnsi="Times New Roman" w:cs="Times New Roman"/>
        </w:rPr>
        <w:t>C</w:t>
      </w:r>
      <w:r w:rsidRPr="00FD7BFB">
        <w:rPr>
          <w:rFonts w:ascii="Times New Roman" w:hAnsi="Times New Roman" w:cs="Times New Roman"/>
        </w:rPr>
        <w:t xml:space="preserve">larinet, and </w:t>
      </w:r>
      <w:r w:rsidR="004F6CD4">
        <w:rPr>
          <w:rFonts w:ascii="Times New Roman" w:hAnsi="Times New Roman" w:cs="Times New Roman"/>
        </w:rPr>
        <w:t>B</w:t>
      </w:r>
      <w:r w:rsidRPr="00FD7BFB">
        <w:rPr>
          <w:rFonts w:ascii="Times New Roman" w:hAnsi="Times New Roman" w:cs="Times New Roman"/>
        </w:rPr>
        <w:t xml:space="preserve">assoon 1. </w:t>
      </w:r>
      <w:r w:rsidR="009F355E" w:rsidRPr="00FD7BFB">
        <w:rPr>
          <w:rFonts w:ascii="Times New Roman" w:hAnsi="Times New Roman" w:cs="Times New Roman"/>
        </w:rPr>
        <w:t xml:space="preserve">Additionally, </w:t>
      </w:r>
      <w:r w:rsidR="00E57C96" w:rsidRPr="00FD7BFB">
        <w:rPr>
          <w:rFonts w:ascii="Times New Roman" w:hAnsi="Times New Roman" w:cs="Times New Roman"/>
        </w:rPr>
        <w:t>Walczyk</w:t>
      </w:r>
      <w:r w:rsidR="009F355E" w:rsidRPr="00FD7BFB">
        <w:rPr>
          <w:rFonts w:ascii="Times New Roman" w:hAnsi="Times New Roman" w:cs="Times New Roman"/>
        </w:rPr>
        <w:t xml:space="preserve"> orchestrates </w:t>
      </w:r>
      <w:r w:rsidR="00BB1DA2" w:rsidRPr="00FD7BFB">
        <w:rPr>
          <w:rFonts w:ascii="Times New Roman" w:hAnsi="Times New Roman" w:cs="Times New Roman"/>
        </w:rPr>
        <w:t>straight mutes in the section trumpets to differentiate the</w:t>
      </w:r>
      <w:r w:rsidR="009F355E" w:rsidRPr="00FD7BFB">
        <w:rPr>
          <w:rFonts w:ascii="Times New Roman" w:hAnsi="Times New Roman" w:cs="Times New Roman"/>
        </w:rPr>
        <w:t xml:space="preserve">ir </w:t>
      </w:r>
      <w:r w:rsidR="00A3459C" w:rsidRPr="00FD7BFB">
        <w:rPr>
          <w:rFonts w:ascii="Times New Roman" w:hAnsi="Times New Roman" w:cs="Times New Roman"/>
        </w:rPr>
        <w:t xml:space="preserve">similar </w:t>
      </w:r>
      <w:r w:rsidR="009F355E" w:rsidRPr="00FD7BFB">
        <w:rPr>
          <w:rFonts w:ascii="Times New Roman" w:hAnsi="Times New Roman" w:cs="Times New Roman"/>
        </w:rPr>
        <w:t>timbre</w:t>
      </w:r>
      <w:r w:rsidR="00BB1DA2" w:rsidRPr="00FD7BFB">
        <w:rPr>
          <w:rFonts w:ascii="Times New Roman" w:hAnsi="Times New Roman" w:cs="Times New Roman"/>
        </w:rPr>
        <w:t xml:space="preserve"> from the</w:t>
      </w:r>
      <w:r w:rsidR="009F355E" w:rsidRPr="00FD7BFB">
        <w:rPr>
          <w:rFonts w:ascii="Times New Roman" w:hAnsi="Times New Roman" w:cs="Times New Roman"/>
        </w:rPr>
        <w:t xml:space="preserve"> unmuted</w:t>
      </w:r>
      <w:r w:rsidR="00BB1DA2" w:rsidRPr="00FD7BFB">
        <w:rPr>
          <w:rFonts w:ascii="Times New Roman" w:hAnsi="Times New Roman" w:cs="Times New Roman"/>
        </w:rPr>
        <w:t xml:space="preserve"> </w:t>
      </w:r>
      <w:r w:rsidR="00387A07">
        <w:rPr>
          <w:rFonts w:ascii="Times New Roman" w:hAnsi="Times New Roman" w:cs="Times New Roman"/>
        </w:rPr>
        <w:t>S</w:t>
      </w:r>
      <w:r w:rsidR="00BB1DA2" w:rsidRPr="00FD7BFB">
        <w:rPr>
          <w:rFonts w:ascii="Times New Roman" w:hAnsi="Times New Roman" w:cs="Times New Roman"/>
        </w:rPr>
        <w:t xml:space="preserve">olo </w:t>
      </w:r>
      <w:r w:rsidR="00387A07">
        <w:rPr>
          <w:rFonts w:ascii="Times New Roman" w:hAnsi="Times New Roman" w:cs="Times New Roman"/>
        </w:rPr>
        <w:t>T</w:t>
      </w:r>
      <w:r w:rsidR="00BB1DA2" w:rsidRPr="00FD7BFB">
        <w:rPr>
          <w:rFonts w:ascii="Times New Roman" w:hAnsi="Times New Roman" w:cs="Times New Roman"/>
        </w:rPr>
        <w:t>rumpet</w:t>
      </w:r>
      <w:r w:rsidR="00387A07">
        <w:rPr>
          <w:rFonts w:ascii="Times New Roman" w:hAnsi="Times New Roman" w:cs="Times New Roman"/>
        </w:rPr>
        <w:t xml:space="preserve"> </w:t>
      </w:r>
      <w:r w:rsidRPr="00FD7BFB">
        <w:rPr>
          <w:rFonts w:ascii="Times New Roman" w:hAnsi="Times New Roman" w:cs="Times New Roman"/>
        </w:rPr>
        <w:t>(see Music Example 4.2)</w:t>
      </w:r>
      <w:r w:rsidR="00387A07">
        <w:rPr>
          <w:rFonts w:ascii="Times New Roman" w:hAnsi="Times New Roman" w:cs="Times New Roman"/>
        </w:rPr>
        <w:t>.</w:t>
      </w:r>
      <w:r w:rsidRPr="00FD7BFB">
        <w:rPr>
          <w:rFonts w:ascii="Times New Roman" w:hAnsi="Times New Roman" w:cs="Times New Roman"/>
        </w:rPr>
        <w:t xml:space="preserve"> </w:t>
      </w:r>
      <w:r w:rsidR="004D3626" w:rsidRPr="00FD7BFB">
        <w:rPr>
          <w:rFonts w:ascii="Times New Roman" w:hAnsi="Times New Roman" w:cs="Times New Roman"/>
        </w:rPr>
        <w:t>Walczyk’s</w:t>
      </w:r>
      <w:r w:rsidR="006C736A" w:rsidRPr="00FD7BFB">
        <w:rPr>
          <w:rFonts w:ascii="Times New Roman" w:hAnsi="Times New Roman" w:cs="Times New Roman"/>
        </w:rPr>
        <w:t xml:space="preserve"> </w:t>
      </w:r>
      <w:r w:rsidR="00A3459C" w:rsidRPr="00FD7BFB">
        <w:rPr>
          <w:rFonts w:ascii="Times New Roman" w:hAnsi="Times New Roman" w:cs="Times New Roman"/>
          <w:noProof/>
        </w:rPr>
        <w:t>pointi</w:t>
      </w:r>
      <w:r w:rsidR="002E2932">
        <w:rPr>
          <w:rFonts w:ascii="Times New Roman" w:hAnsi="Times New Roman" w:cs="Times New Roman"/>
          <w:noProof/>
        </w:rPr>
        <w:t>l</w:t>
      </w:r>
      <w:r w:rsidR="00A3459C" w:rsidRPr="00FD7BFB">
        <w:rPr>
          <w:rFonts w:ascii="Times New Roman" w:hAnsi="Times New Roman" w:cs="Times New Roman"/>
          <w:noProof/>
        </w:rPr>
        <w:t xml:space="preserve">listic </w:t>
      </w:r>
      <w:r w:rsidR="006C736A" w:rsidRPr="00FD7BFB">
        <w:rPr>
          <w:rFonts w:ascii="Times New Roman" w:hAnsi="Times New Roman" w:cs="Times New Roman"/>
        </w:rPr>
        <w:t xml:space="preserve">orchestration of wind instruments in a </w:t>
      </w:r>
      <w:r w:rsidR="005B4F01" w:rsidRPr="00FD7BFB">
        <w:rPr>
          <w:rFonts w:ascii="Times New Roman" w:hAnsi="Times New Roman" w:cs="Times New Roman"/>
        </w:rPr>
        <w:t>translucent</w:t>
      </w:r>
      <w:r w:rsidR="006C736A" w:rsidRPr="00FD7BFB">
        <w:rPr>
          <w:rFonts w:ascii="Times New Roman" w:hAnsi="Times New Roman" w:cs="Times New Roman"/>
        </w:rPr>
        <w:t>, hollow r</w:t>
      </w:r>
      <w:r w:rsidR="009B65D0" w:rsidRPr="00FD7BFB">
        <w:rPr>
          <w:rFonts w:ascii="Times New Roman" w:hAnsi="Times New Roman" w:cs="Times New Roman"/>
        </w:rPr>
        <w:t>ange</w:t>
      </w:r>
      <w:r w:rsidR="006C736A" w:rsidRPr="00FD7BFB">
        <w:rPr>
          <w:rFonts w:ascii="Times New Roman" w:hAnsi="Times New Roman" w:cs="Times New Roman"/>
        </w:rPr>
        <w:t xml:space="preserve">, such as </w:t>
      </w:r>
      <w:r w:rsidR="00BB1DA2" w:rsidRPr="00FD7BFB">
        <w:rPr>
          <w:rFonts w:ascii="Times New Roman" w:hAnsi="Times New Roman" w:cs="Times New Roman"/>
        </w:rPr>
        <w:t xml:space="preserve">independent </w:t>
      </w:r>
      <w:r w:rsidR="006C736A" w:rsidRPr="00FD7BFB">
        <w:rPr>
          <w:rFonts w:ascii="Times New Roman" w:hAnsi="Times New Roman" w:cs="Times New Roman"/>
        </w:rPr>
        <w:t xml:space="preserve">clarinets in the </w:t>
      </w:r>
      <w:r w:rsidR="006C736A" w:rsidRPr="00FD7BFB">
        <w:rPr>
          <w:rFonts w:ascii="Times New Roman" w:hAnsi="Times New Roman" w:cs="Times New Roman"/>
          <w:i/>
          <w:iCs/>
        </w:rPr>
        <w:t>chalumeau</w:t>
      </w:r>
      <w:r w:rsidR="006C736A" w:rsidRPr="00FD7BFB">
        <w:rPr>
          <w:rFonts w:ascii="Times New Roman" w:hAnsi="Times New Roman" w:cs="Times New Roman"/>
        </w:rPr>
        <w:t xml:space="preserve"> register, </w:t>
      </w:r>
      <w:r w:rsidR="005B4F01" w:rsidRPr="00FD7BFB">
        <w:rPr>
          <w:rFonts w:ascii="Times New Roman" w:hAnsi="Times New Roman" w:cs="Times New Roman"/>
        </w:rPr>
        <w:t>allows</w:t>
      </w:r>
      <w:r w:rsidR="006C736A" w:rsidRPr="00FD7BFB">
        <w:rPr>
          <w:rFonts w:ascii="Times New Roman" w:hAnsi="Times New Roman" w:cs="Times New Roman"/>
        </w:rPr>
        <w:t xml:space="preserve"> the solo trumpet to remain in the foreground when it enters with the concerto’s principal</w:t>
      </w:r>
      <w:r w:rsidR="000D614E">
        <w:rPr>
          <w:rFonts w:ascii="Times New Roman" w:hAnsi="Times New Roman" w:cs="Times New Roman"/>
        </w:rPr>
        <w:t>-</w:t>
      </w:r>
      <w:r w:rsidR="006C736A" w:rsidRPr="00FD7BFB">
        <w:rPr>
          <w:rFonts w:ascii="Times New Roman" w:hAnsi="Times New Roman" w:cs="Times New Roman"/>
        </w:rPr>
        <w:t>theme</w:t>
      </w:r>
      <w:r w:rsidR="000D614E">
        <w:rPr>
          <w:rFonts w:ascii="Times New Roman" w:hAnsi="Times New Roman" w:cs="Times New Roman"/>
        </w:rPr>
        <w:t xml:space="preserve"> group ‘a’ motive</w:t>
      </w:r>
      <w:r w:rsidR="006C736A" w:rsidRPr="00FD7BFB">
        <w:rPr>
          <w:rFonts w:ascii="Times New Roman" w:hAnsi="Times New Roman" w:cs="Times New Roman"/>
        </w:rPr>
        <w:t xml:space="preserve"> at measure 25.</w:t>
      </w:r>
      <w:r w:rsidR="00A123E2" w:rsidRPr="00FD7BFB">
        <w:rPr>
          <w:rFonts w:ascii="Times New Roman" w:hAnsi="Times New Roman" w:cs="Times New Roman"/>
          <w:noProof/>
        </w:rPr>
        <w:t xml:space="preserve"> </w:t>
      </w:r>
      <w:r w:rsidR="0051393E" w:rsidRPr="00FD7BFB">
        <w:rPr>
          <w:rFonts w:ascii="Times New Roman" w:hAnsi="Times New Roman" w:cs="Times New Roman"/>
          <w:noProof/>
        </w:rPr>
        <w:t>The stark contrast in orch</w:t>
      </w:r>
      <w:r w:rsidR="00AA2B4B" w:rsidRPr="00FD7BFB">
        <w:rPr>
          <w:rFonts w:ascii="Times New Roman" w:hAnsi="Times New Roman" w:cs="Times New Roman"/>
          <w:noProof/>
        </w:rPr>
        <w:t>e</w:t>
      </w:r>
      <w:r w:rsidR="0051393E" w:rsidRPr="00FD7BFB">
        <w:rPr>
          <w:rFonts w:ascii="Times New Roman" w:hAnsi="Times New Roman" w:cs="Times New Roman"/>
          <w:noProof/>
        </w:rPr>
        <w:t xml:space="preserve">strating the </w:t>
      </w:r>
      <w:r w:rsidR="0051393E" w:rsidRPr="00FD7BFB">
        <w:rPr>
          <w:rFonts w:ascii="Times New Roman" w:hAnsi="Times New Roman" w:cs="Times New Roman"/>
          <w:i/>
          <w:iCs/>
          <w:noProof/>
        </w:rPr>
        <w:t xml:space="preserve">candombe </w:t>
      </w:r>
      <w:r w:rsidR="0051393E" w:rsidRPr="00FD7BFB">
        <w:rPr>
          <w:rFonts w:ascii="Times New Roman" w:hAnsi="Times New Roman" w:cs="Times New Roman"/>
          <w:noProof/>
        </w:rPr>
        <w:t>rhythm between the</w:t>
      </w:r>
      <w:r w:rsidR="00DA432D" w:rsidRPr="00FD7BFB">
        <w:rPr>
          <w:rFonts w:ascii="Times New Roman" w:hAnsi="Times New Roman" w:cs="Times New Roman"/>
          <w:noProof/>
        </w:rPr>
        <w:t xml:space="preserve"> two</w:t>
      </w:r>
      <w:r w:rsidR="0051393E" w:rsidRPr="00FD7BFB">
        <w:rPr>
          <w:rFonts w:ascii="Times New Roman" w:hAnsi="Times New Roman" w:cs="Times New Roman"/>
          <w:noProof/>
        </w:rPr>
        <w:t xml:space="preserve"> </w:t>
      </w:r>
      <w:r w:rsidR="009F355E" w:rsidRPr="00FD7BFB">
        <w:rPr>
          <w:rFonts w:ascii="Times New Roman" w:hAnsi="Times New Roman" w:cs="Times New Roman"/>
          <w:noProof/>
        </w:rPr>
        <w:t>pre</w:t>
      </w:r>
      <w:r w:rsidR="008D5F64" w:rsidRPr="00FD7BFB">
        <w:rPr>
          <w:rFonts w:ascii="Times New Roman" w:hAnsi="Times New Roman" w:cs="Times New Roman"/>
          <w:noProof/>
        </w:rPr>
        <w:t>c</w:t>
      </w:r>
      <w:r w:rsidR="00AA2B4B" w:rsidRPr="00FD7BFB">
        <w:rPr>
          <w:rFonts w:ascii="Times New Roman" w:hAnsi="Times New Roman" w:cs="Times New Roman"/>
          <w:noProof/>
        </w:rPr>
        <w:t>e</w:t>
      </w:r>
      <w:r w:rsidR="008D5F64" w:rsidRPr="00FD7BFB">
        <w:rPr>
          <w:rFonts w:ascii="Times New Roman" w:hAnsi="Times New Roman" w:cs="Times New Roman"/>
          <w:noProof/>
        </w:rPr>
        <w:t>d</w:t>
      </w:r>
      <w:r w:rsidR="0051393E" w:rsidRPr="00FD7BFB">
        <w:rPr>
          <w:rFonts w:ascii="Times New Roman" w:hAnsi="Times New Roman" w:cs="Times New Roman"/>
          <w:noProof/>
        </w:rPr>
        <w:t xml:space="preserve">ing examples </w:t>
      </w:r>
      <w:r w:rsidR="004C7CAB" w:rsidRPr="00FD7BFB">
        <w:rPr>
          <w:rFonts w:ascii="Times New Roman" w:hAnsi="Times New Roman" w:cs="Times New Roman"/>
          <w:noProof/>
        </w:rPr>
        <w:t>illustrates</w:t>
      </w:r>
      <w:r w:rsidR="0051393E" w:rsidRPr="00FD7BFB">
        <w:rPr>
          <w:rFonts w:ascii="Times New Roman" w:hAnsi="Times New Roman" w:cs="Times New Roman"/>
          <w:noProof/>
        </w:rPr>
        <w:t xml:space="preserve"> how advancements in player </w:t>
      </w:r>
      <w:r w:rsidR="00DA432D" w:rsidRPr="00FD7BFB">
        <w:rPr>
          <w:rFonts w:ascii="Times New Roman" w:hAnsi="Times New Roman" w:cs="Times New Roman"/>
          <w:noProof/>
        </w:rPr>
        <w:t xml:space="preserve">independence </w:t>
      </w:r>
      <w:r w:rsidR="0051393E" w:rsidRPr="00FD7BFB">
        <w:rPr>
          <w:rFonts w:ascii="Times New Roman" w:hAnsi="Times New Roman" w:cs="Times New Roman"/>
          <w:noProof/>
        </w:rPr>
        <w:t>afford the composer more creative strategies to avoid heaviness</w:t>
      </w:r>
      <w:r w:rsidR="00032F44" w:rsidRPr="00FD7BFB">
        <w:rPr>
          <w:rFonts w:ascii="Times New Roman" w:hAnsi="Times New Roman" w:cs="Times New Roman"/>
          <w:noProof/>
        </w:rPr>
        <w:t xml:space="preserve"> in</w:t>
      </w:r>
      <w:r w:rsidR="0051393E" w:rsidRPr="00FD7BFB">
        <w:rPr>
          <w:rFonts w:ascii="Times New Roman" w:hAnsi="Times New Roman" w:cs="Times New Roman"/>
          <w:noProof/>
        </w:rPr>
        <w:t xml:space="preserve"> </w:t>
      </w:r>
      <w:r w:rsidR="0051393E" w:rsidRPr="00FD7BFB">
        <w:rPr>
          <w:rFonts w:ascii="Times New Roman" w:hAnsi="Times New Roman" w:cs="Times New Roman"/>
          <w:i/>
          <w:iCs/>
          <w:noProof/>
        </w:rPr>
        <w:t>tutti</w:t>
      </w:r>
      <w:r w:rsidR="0051393E" w:rsidRPr="00FD7BFB">
        <w:rPr>
          <w:rFonts w:ascii="Times New Roman" w:hAnsi="Times New Roman" w:cs="Times New Roman"/>
          <w:noProof/>
        </w:rPr>
        <w:t xml:space="preserve"> </w:t>
      </w:r>
      <w:r w:rsidR="00032F44" w:rsidRPr="00FD7BFB">
        <w:rPr>
          <w:rFonts w:ascii="Times New Roman" w:hAnsi="Times New Roman" w:cs="Times New Roman"/>
          <w:noProof/>
        </w:rPr>
        <w:t xml:space="preserve">band </w:t>
      </w:r>
      <w:r w:rsidR="0051393E" w:rsidRPr="00FD7BFB">
        <w:rPr>
          <w:rFonts w:ascii="Times New Roman" w:hAnsi="Times New Roman" w:cs="Times New Roman"/>
          <w:noProof/>
        </w:rPr>
        <w:t>scoring.</w:t>
      </w:r>
    </w:p>
    <w:p w14:paraId="096270A4" w14:textId="3977A6E9" w:rsidR="009F355E" w:rsidRPr="00FD7BFB" w:rsidRDefault="009F355E" w:rsidP="009F355E">
      <w:pPr>
        <w:spacing w:line="480" w:lineRule="auto"/>
        <w:ind w:firstLine="720"/>
        <w:rPr>
          <w:rFonts w:ascii="Times New Roman" w:hAnsi="Times New Roman" w:cs="Times New Roman"/>
        </w:rPr>
      </w:pPr>
      <w:r w:rsidRPr="00FD7BFB">
        <w:rPr>
          <w:rFonts w:ascii="Times New Roman" w:hAnsi="Times New Roman" w:cs="Times New Roman"/>
        </w:rPr>
        <w:lastRenderedPageBreak/>
        <w:t xml:space="preserve">In his orchestration text, Adler states the following: “The principle of solo-tutti dialogue stems directly from the Baroque </w:t>
      </w:r>
      <w:r w:rsidRPr="00FD7BFB">
        <w:rPr>
          <w:rFonts w:ascii="Times New Roman" w:hAnsi="Times New Roman" w:cs="Times New Roman"/>
          <w:i/>
          <w:iCs/>
        </w:rPr>
        <w:t>concerto grosso</w:t>
      </w:r>
      <w:r w:rsidRPr="00FD7BFB">
        <w:rPr>
          <w:rFonts w:ascii="Times New Roman" w:hAnsi="Times New Roman" w:cs="Times New Roman"/>
        </w:rPr>
        <w:t>. The composer introduces the solo instrument by itself, implanting its timbre firmly in the listeners’ mind, and then brings in the orchestra, effecting a radical shift in texture and timbre.”</w:t>
      </w:r>
      <w:r w:rsidRPr="00FD7BFB">
        <w:rPr>
          <w:rStyle w:val="FootnoteReference"/>
          <w:rFonts w:ascii="Times New Roman" w:hAnsi="Times New Roman" w:cs="Times New Roman"/>
        </w:rPr>
        <w:footnoteReference w:id="103"/>
      </w:r>
      <w:r w:rsidRPr="00FD7BFB">
        <w:rPr>
          <w:rFonts w:ascii="Times New Roman" w:hAnsi="Times New Roman" w:cs="Times New Roman"/>
        </w:rPr>
        <w:t xml:space="preserve"> Adler’s statement regarding the separation of solo and </w:t>
      </w:r>
      <w:r w:rsidRPr="00FD7BFB">
        <w:rPr>
          <w:rFonts w:ascii="Times New Roman" w:hAnsi="Times New Roman" w:cs="Times New Roman"/>
          <w:i/>
          <w:iCs/>
        </w:rPr>
        <w:t>tutti</w:t>
      </w:r>
      <w:r w:rsidRPr="00FD7BFB">
        <w:rPr>
          <w:rFonts w:ascii="Times New Roman" w:hAnsi="Times New Roman" w:cs="Times New Roman"/>
        </w:rPr>
        <w:t xml:space="preserve"> voices more closely reflects </w:t>
      </w:r>
      <w:r w:rsidR="00263044" w:rsidRPr="00FD7BFB">
        <w:rPr>
          <w:rFonts w:ascii="Times New Roman" w:hAnsi="Times New Roman" w:cs="Times New Roman"/>
        </w:rPr>
        <w:t xml:space="preserve">wind band </w:t>
      </w:r>
      <w:r w:rsidRPr="00FD7BFB">
        <w:rPr>
          <w:rFonts w:ascii="Times New Roman" w:hAnsi="Times New Roman" w:cs="Times New Roman"/>
        </w:rPr>
        <w:t>solo literature</w:t>
      </w:r>
      <w:r w:rsidR="00263044" w:rsidRPr="00FD7BFB">
        <w:rPr>
          <w:rFonts w:ascii="Times New Roman" w:hAnsi="Times New Roman" w:cs="Times New Roman"/>
        </w:rPr>
        <w:t xml:space="preserve"> from the nineteenth century, where the full orchestration was reserved for</w:t>
      </w:r>
      <w:r w:rsidRPr="00FD7BFB">
        <w:rPr>
          <w:rFonts w:ascii="Times New Roman" w:hAnsi="Times New Roman" w:cs="Times New Roman"/>
        </w:rPr>
        <w:t xml:space="preserve"> moments when the soloist </w:t>
      </w:r>
      <w:r w:rsidR="00132B8C">
        <w:rPr>
          <w:rFonts w:ascii="Times New Roman" w:hAnsi="Times New Roman" w:cs="Times New Roman"/>
        </w:rPr>
        <w:t xml:space="preserve">is </w:t>
      </w:r>
      <w:r w:rsidRPr="00FD7BFB">
        <w:rPr>
          <w:rFonts w:ascii="Times New Roman" w:hAnsi="Times New Roman" w:cs="Times New Roman"/>
        </w:rPr>
        <w:t>rest</w:t>
      </w:r>
      <w:r w:rsidR="00132B8C">
        <w:rPr>
          <w:rFonts w:ascii="Times New Roman" w:hAnsi="Times New Roman" w:cs="Times New Roman"/>
        </w:rPr>
        <w:t>ing</w:t>
      </w:r>
      <w:r w:rsidRPr="00FD7BFB">
        <w:rPr>
          <w:rFonts w:ascii="Times New Roman" w:hAnsi="Times New Roman" w:cs="Times New Roman"/>
        </w:rPr>
        <w:t xml:space="preserve"> or relegated to background roles during solo performance. However, </w:t>
      </w:r>
      <w:r w:rsidR="00B7300A" w:rsidRPr="00FD7BFB">
        <w:rPr>
          <w:rFonts w:ascii="Times New Roman" w:hAnsi="Times New Roman" w:cs="Times New Roman"/>
        </w:rPr>
        <w:t xml:space="preserve">in the context of </w:t>
      </w:r>
      <w:r w:rsidR="00B7300A" w:rsidRPr="00FD7BFB">
        <w:rPr>
          <w:rFonts w:ascii="Times New Roman" w:hAnsi="Times New Roman" w:cs="Times New Roman"/>
          <w:i/>
          <w:iCs/>
        </w:rPr>
        <w:t xml:space="preserve">Concerto Gaucho, </w:t>
      </w:r>
      <w:r w:rsidR="00675B23" w:rsidRPr="00FD7BFB">
        <w:rPr>
          <w:rFonts w:ascii="Times New Roman" w:hAnsi="Times New Roman" w:cs="Times New Roman"/>
        </w:rPr>
        <w:t xml:space="preserve">the </w:t>
      </w:r>
      <w:r w:rsidR="00263044" w:rsidRPr="00FD7BFB">
        <w:rPr>
          <w:rFonts w:ascii="Times New Roman" w:hAnsi="Times New Roman" w:cs="Times New Roman"/>
        </w:rPr>
        <w:t>continuous</w:t>
      </w:r>
      <w:r w:rsidR="00675B23" w:rsidRPr="00FD7BFB">
        <w:rPr>
          <w:rFonts w:ascii="Times New Roman" w:hAnsi="Times New Roman" w:cs="Times New Roman"/>
        </w:rPr>
        <w:t xml:space="preserve"> rhythmic texture of the </w:t>
      </w:r>
      <w:r w:rsidR="00675B23" w:rsidRPr="00FD7BFB">
        <w:rPr>
          <w:rFonts w:ascii="Times New Roman" w:hAnsi="Times New Roman" w:cs="Times New Roman"/>
          <w:i/>
          <w:iCs/>
        </w:rPr>
        <w:t xml:space="preserve">candombe </w:t>
      </w:r>
      <w:r w:rsidR="00263044" w:rsidRPr="00FD7BFB">
        <w:rPr>
          <w:rFonts w:ascii="Times New Roman" w:hAnsi="Times New Roman" w:cs="Times New Roman"/>
        </w:rPr>
        <w:t xml:space="preserve">similarly </w:t>
      </w:r>
      <w:r w:rsidR="00675B23" w:rsidRPr="00FD7BFB">
        <w:rPr>
          <w:rFonts w:ascii="Times New Roman" w:hAnsi="Times New Roman" w:cs="Times New Roman"/>
        </w:rPr>
        <w:t xml:space="preserve">replaces the continuity of </w:t>
      </w:r>
      <w:r w:rsidRPr="00FD7BFB">
        <w:rPr>
          <w:rFonts w:ascii="Times New Roman" w:hAnsi="Times New Roman" w:cs="Times New Roman"/>
        </w:rPr>
        <w:t xml:space="preserve">the </w:t>
      </w:r>
      <w:r w:rsidRPr="00FD7BFB">
        <w:rPr>
          <w:rFonts w:ascii="Times New Roman" w:hAnsi="Times New Roman" w:cs="Times New Roman"/>
          <w:i/>
          <w:iCs/>
        </w:rPr>
        <w:t>basso continuo</w:t>
      </w:r>
      <w:r w:rsidR="00B7300A" w:rsidRPr="00FD7BFB">
        <w:rPr>
          <w:rFonts w:ascii="Times New Roman" w:hAnsi="Times New Roman" w:cs="Times New Roman"/>
        </w:rPr>
        <w:t>.</w:t>
      </w:r>
    </w:p>
    <w:p w14:paraId="61329E98" w14:textId="18C46799" w:rsidR="00BB1DA2" w:rsidRPr="00FD7BFB" w:rsidRDefault="0011058A" w:rsidP="009F355E">
      <w:pPr>
        <w:keepNext/>
        <w:keepLines/>
        <w:spacing w:line="480" w:lineRule="auto"/>
        <w:ind w:firstLine="720"/>
        <w:rPr>
          <w:rFonts w:ascii="Times New Roman" w:hAnsi="Times New Roman" w:cs="Times New Roman"/>
        </w:rPr>
      </w:pPr>
      <w:r w:rsidRPr="00FD7BFB">
        <w:rPr>
          <w:rFonts w:ascii="Times New Roman" w:hAnsi="Times New Roman" w:cs="Times New Roman"/>
          <w:color w:val="1C1C1C"/>
          <w:shd w:val="clear" w:color="auto" w:fill="FFFFFF"/>
        </w:rPr>
        <w:t xml:space="preserve">At measure 25, the established fragmented </w:t>
      </w:r>
      <w:r w:rsidRPr="00FD7BFB">
        <w:rPr>
          <w:rFonts w:ascii="Times New Roman" w:hAnsi="Times New Roman" w:cs="Times New Roman"/>
          <w:i/>
          <w:iCs/>
          <w:color w:val="1C1C1C"/>
          <w:shd w:val="clear" w:color="auto" w:fill="FFFFFF"/>
        </w:rPr>
        <w:t>staccato</w:t>
      </w:r>
      <w:r w:rsidRPr="00FD7BFB">
        <w:rPr>
          <w:rFonts w:ascii="Times New Roman" w:hAnsi="Times New Roman" w:cs="Times New Roman"/>
          <w:color w:val="1C1C1C"/>
          <w:shd w:val="clear" w:color="auto" w:fill="FFFFFF"/>
        </w:rPr>
        <w:t xml:space="preserve"> woodwind and muted brass </w:t>
      </w:r>
      <w:r w:rsidRPr="00FD7BFB">
        <w:rPr>
          <w:rFonts w:ascii="Times New Roman" w:hAnsi="Times New Roman" w:cs="Times New Roman"/>
          <w:i/>
          <w:iCs/>
          <w:color w:val="1C1C1C"/>
          <w:shd w:val="clear" w:color="auto" w:fill="FFFFFF"/>
        </w:rPr>
        <w:t>candombe</w:t>
      </w:r>
      <w:r w:rsidRPr="00FD7BFB">
        <w:rPr>
          <w:rFonts w:ascii="Times New Roman" w:hAnsi="Times New Roman" w:cs="Times New Roman"/>
          <w:color w:val="1C1C1C"/>
          <w:shd w:val="clear" w:color="auto" w:fill="FFFFFF"/>
        </w:rPr>
        <w:t xml:space="preserve"> rhythm</w:t>
      </w:r>
      <w:r w:rsidR="009F355E" w:rsidRPr="00FD7BFB">
        <w:rPr>
          <w:rFonts w:ascii="Times New Roman" w:hAnsi="Times New Roman" w:cs="Times New Roman"/>
          <w:color w:val="1C1C1C"/>
          <w:shd w:val="clear" w:color="auto" w:fill="FFFFFF"/>
        </w:rPr>
        <w:t xml:space="preserve"> continues, providing a </w:t>
      </w:r>
      <w:r w:rsidR="00105B14" w:rsidRPr="00FD7BFB">
        <w:rPr>
          <w:rFonts w:ascii="Times New Roman" w:hAnsi="Times New Roman" w:cs="Times New Roman"/>
          <w:color w:val="1C1C1C"/>
          <w:shd w:val="clear" w:color="auto" w:fill="FFFFFF"/>
        </w:rPr>
        <w:t xml:space="preserve">light </w:t>
      </w:r>
      <w:r w:rsidR="009F355E" w:rsidRPr="00FD7BFB">
        <w:rPr>
          <w:rFonts w:ascii="Times New Roman" w:hAnsi="Times New Roman" w:cs="Times New Roman"/>
          <w:color w:val="1C1C1C"/>
          <w:shd w:val="clear" w:color="auto" w:fill="FFFFFF"/>
        </w:rPr>
        <w:t>rhythmic track for the solo trumpet to perform</w:t>
      </w:r>
      <w:r w:rsidRPr="00FD7BFB">
        <w:rPr>
          <w:rFonts w:ascii="Times New Roman" w:hAnsi="Times New Roman" w:cs="Times New Roman"/>
          <w:color w:val="1C1C1C"/>
          <w:shd w:val="clear" w:color="auto" w:fill="FFFFFF"/>
        </w:rPr>
        <w:t xml:space="preserve"> the principal-theme group ‘a’ motive</w:t>
      </w:r>
      <w:r w:rsidR="009F355E" w:rsidRPr="00FD7BFB">
        <w:rPr>
          <w:rFonts w:ascii="Times New Roman" w:hAnsi="Times New Roman" w:cs="Times New Roman"/>
          <w:color w:val="1C1C1C"/>
          <w:shd w:val="clear" w:color="auto" w:fill="FFFFFF"/>
        </w:rPr>
        <w:t xml:space="preserve">. </w:t>
      </w:r>
      <w:r w:rsidR="00D1325A">
        <w:rPr>
          <w:rFonts w:ascii="Times New Roman" w:hAnsi="Times New Roman" w:cs="Times New Roman"/>
          <w:color w:val="1C1C1C"/>
          <w:shd w:val="clear" w:color="auto" w:fill="FFFFFF"/>
        </w:rPr>
        <w:t>Indicated</w:t>
      </w:r>
      <w:r w:rsidRPr="00FD7BFB">
        <w:rPr>
          <w:rFonts w:ascii="Times New Roman" w:hAnsi="Times New Roman" w:cs="Times New Roman"/>
          <w:color w:val="1C1C1C"/>
          <w:shd w:val="clear" w:color="auto" w:fill="FFFFFF"/>
        </w:rPr>
        <w:t xml:space="preserve"> “smooth, agile</w:t>
      </w:r>
      <w:r w:rsidR="00FD4C38" w:rsidRPr="00FD7BFB">
        <w:rPr>
          <w:rFonts w:ascii="Times New Roman" w:hAnsi="Times New Roman" w:cs="Times New Roman"/>
          <w:color w:val="1C1C1C"/>
          <w:shd w:val="clear" w:color="auto" w:fill="FFFFFF"/>
        </w:rPr>
        <w:t>,</w:t>
      </w:r>
      <w:r w:rsidRPr="00FD7BFB">
        <w:rPr>
          <w:rFonts w:ascii="Times New Roman" w:hAnsi="Times New Roman" w:cs="Times New Roman"/>
          <w:color w:val="1C1C1C"/>
          <w:shd w:val="clear" w:color="auto" w:fill="FFFFFF"/>
        </w:rPr>
        <w:t>”</w:t>
      </w:r>
      <w:r w:rsidR="009F355E" w:rsidRPr="00FD7BFB">
        <w:rPr>
          <w:rFonts w:ascii="Times New Roman" w:hAnsi="Times New Roman" w:cs="Times New Roman"/>
          <w:color w:val="1C1C1C"/>
          <w:shd w:val="clear" w:color="auto" w:fill="FFFFFF"/>
        </w:rPr>
        <w:t xml:space="preserve"> the </w:t>
      </w:r>
      <w:r w:rsidR="005F6C6F" w:rsidRPr="00FD7BFB">
        <w:rPr>
          <w:rFonts w:ascii="Times New Roman" w:hAnsi="Times New Roman" w:cs="Times New Roman"/>
          <w:color w:val="1C1C1C"/>
          <w:shd w:val="clear" w:color="auto" w:fill="FFFFFF"/>
        </w:rPr>
        <w:t>melody</w:t>
      </w:r>
      <w:r w:rsidR="009F355E" w:rsidRPr="00FD7BFB">
        <w:rPr>
          <w:rFonts w:ascii="Times New Roman" w:hAnsi="Times New Roman" w:cs="Times New Roman"/>
          <w:color w:val="1C1C1C"/>
          <w:shd w:val="clear" w:color="auto" w:fill="FFFFFF"/>
        </w:rPr>
        <w:t xml:space="preserve"> is o</w:t>
      </w:r>
      <w:r w:rsidRPr="00FD7BFB">
        <w:rPr>
          <w:rFonts w:ascii="Times New Roman" w:hAnsi="Times New Roman" w:cs="Times New Roman"/>
          <w:color w:val="1C1C1C"/>
          <w:shd w:val="clear" w:color="auto" w:fill="FFFFFF"/>
        </w:rPr>
        <w:t xml:space="preserve">rchestrated in </w:t>
      </w:r>
      <w:r w:rsidR="009F355E" w:rsidRPr="00FD7BFB">
        <w:rPr>
          <w:rFonts w:ascii="Times New Roman" w:hAnsi="Times New Roman" w:cs="Times New Roman"/>
          <w:color w:val="1C1C1C"/>
          <w:shd w:val="clear" w:color="auto" w:fill="FFFFFF"/>
        </w:rPr>
        <w:t>the</w:t>
      </w:r>
      <w:r w:rsidRPr="00FD7BFB">
        <w:rPr>
          <w:rFonts w:ascii="Times New Roman" w:hAnsi="Times New Roman" w:cs="Times New Roman"/>
          <w:color w:val="1C1C1C"/>
          <w:shd w:val="clear" w:color="auto" w:fill="FFFFFF"/>
        </w:rPr>
        <w:t xml:space="preserve"> </w:t>
      </w:r>
      <w:r w:rsidR="00D1325A">
        <w:rPr>
          <w:rFonts w:ascii="Times New Roman" w:hAnsi="Times New Roman" w:cs="Times New Roman"/>
          <w:color w:val="1C1C1C"/>
          <w:shd w:val="clear" w:color="auto" w:fill="FFFFFF"/>
        </w:rPr>
        <w:t xml:space="preserve">soloist’s </w:t>
      </w:r>
      <w:r w:rsidRPr="00FD7BFB">
        <w:rPr>
          <w:rFonts w:ascii="Times New Roman" w:hAnsi="Times New Roman" w:cs="Times New Roman"/>
          <w:color w:val="1C1C1C"/>
          <w:shd w:val="clear" w:color="auto" w:fill="FFFFFF"/>
        </w:rPr>
        <w:t xml:space="preserve">third, fourth, and fifth partials of </w:t>
      </w:r>
      <w:r w:rsidR="005F6C6F" w:rsidRPr="00FD7BFB">
        <w:rPr>
          <w:rFonts w:ascii="Times New Roman" w:hAnsi="Times New Roman" w:cs="Times New Roman"/>
          <w:color w:val="1C1C1C"/>
          <w:shd w:val="clear" w:color="auto" w:fill="FFFFFF"/>
        </w:rPr>
        <w:t xml:space="preserve">the </w:t>
      </w:r>
      <w:r w:rsidRPr="00FD7BFB">
        <w:rPr>
          <w:rFonts w:ascii="Times New Roman" w:hAnsi="Times New Roman" w:cs="Times New Roman"/>
          <w:color w:val="1C1C1C"/>
          <w:shd w:val="clear" w:color="auto" w:fill="FFFFFF"/>
        </w:rPr>
        <w:t>harmonic series</w:t>
      </w:r>
      <w:r w:rsidR="009F355E" w:rsidRPr="00FD7BFB">
        <w:rPr>
          <w:rFonts w:ascii="Times New Roman" w:hAnsi="Times New Roman" w:cs="Times New Roman"/>
          <w:color w:val="1C1C1C"/>
          <w:shd w:val="clear" w:color="auto" w:fill="FFFFFF"/>
        </w:rPr>
        <w:t xml:space="preserve"> where it can comfortably perform the full </w:t>
      </w:r>
      <w:r w:rsidR="00B40ED3" w:rsidRPr="00FD7BFB">
        <w:rPr>
          <w:rFonts w:ascii="Times New Roman" w:hAnsi="Times New Roman" w:cs="Times New Roman"/>
          <w:color w:val="1C1C1C"/>
          <w:shd w:val="clear" w:color="auto" w:fill="FFFFFF"/>
        </w:rPr>
        <w:t xml:space="preserve">melodic </w:t>
      </w:r>
      <w:r w:rsidR="009F355E" w:rsidRPr="00FD7BFB">
        <w:rPr>
          <w:rFonts w:ascii="Times New Roman" w:hAnsi="Times New Roman" w:cs="Times New Roman"/>
          <w:color w:val="1C1C1C"/>
          <w:shd w:val="clear" w:color="auto" w:fill="FFFFFF"/>
        </w:rPr>
        <w:t xml:space="preserve">range </w:t>
      </w:r>
      <w:r w:rsidR="00B40ED3" w:rsidRPr="00FD7BFB">
        <w:rPr>
          <w:rFonts w:ascii="Times New Roman" w:hAnsi="Times New Roman" w:cs="Times New Roman"/>
          <w:color w:val="1C1C1C"/>
          <w:shd w:val="clear" w:color="auto" w:fill="FFFFFF"/>
        </w:rPr>
        <w:t xml:space="preserve">at </w:t>
      </w:r>
      <w:r w:rsidR="00105B14" w:rsidRPr="00FD7BFB">
        <w:rPr>
          <w:rFonts w:ascii="Times New Roman" w:hAnsi="Times New Roman" w:cs="Times New Roman"/>
          <w:color w:val="1C1C1C"/>
          <w:shd w:val="clear" w:color="auto" w:fill="FFFFFF"/>
        </w:rPr>
        <w:t xml:space="preserve">a </w:t>
      </w:r>
      <w:r w:rsidR="00105B14" w:rsidRPr="00FD7BFB">
        <w:rPr>
          <w:rFonts w:ascii="Times New Roman" w:hAnsi="Times New Roman" w:cs="Times New Roman"/>
          <w:i/>
          <w:iCs/>
          <w:color w:val="1C1C1C"/>
          <w:shd w:val="clear" w:color="auto" w:fill="FFFFFF"/>
        </w:rPr>
        <w:t xml:space="preserve">mezzo piano </w:t>
      </w:r>
      <w:r w:rsidR="00105B14" w:rsidRPr="00FD7BFB">
        <w:rPr>
          <w:rFonts w:ascii="Times New Roman" w:hAnsi="Times New Roman" w:cs="Times New Roman"/>
          <w:color w:val="1C1C1C"/>
          <w:shd w:val="clear" w:color="auto" w:fill="FFFFFF"/>
        </w:rPr>
        <w:t xml:space="preserve">dynamic </w:t>
      </w:r>
      <w:r w:rsidR="00B40ED3" w:rsidRPr="00FD7BFB">
        <w:rPr>
          <w:rFonts w:ascii="Times New Roman" w:hAnsi="Times New Roman" w:cs="Times New Roman"/>
        </w:rPr>
        <w:t>(see Music Example 4.4)</w:t>
      </w:r>
      <w:r w:rsidR="00CC3D32">
        <w:rPr>
          <w:rFonts w:ascii="Times New Roman" w:hAnsi="Times New Roman" w:cs="Times New Roman"/>
        </w:rPr>
        <w:t>.</w:t>
      </w:r>
    </w:p>
    <w:p w14:paraId="0A2005B5" w14:textId="77777777" w:rsidR="004040AA" w:rsidRDefault="00BB1DA2" w:rsidP="00A832AA">
      <w:pPr>
        <w:keepLines/>
        <w:ind w:left="720"/>
        <w:rPr>
          <w:rFonts w:ascii="Times New Roman" w:hAnsi="Times New Roman" w:cs="Times New Roman"/>
          <w:b/>
          <w:bCs/>
        </w:rPr>
      </w:pPr>
      <w:r w:rsidRPr="00FD7BFB">
        <w:rPr>
          <w:rFonts w:ascii="Times New Roman" w:hAnsi="Times New Roman" w:cs="Times New Roman"/>
          <w:b/>
          <w:bCs/>
        </w:rPr>
        <w:t xml:space="preserve">Music Example 4.4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56AD24D9" w14:textId="7ECFEF66" w:rsidR="00BB1DA2" w:rsidRPr="00FD7BFB" w:rsidRDefault="00BB1DA2" w:rsidP="00A832AA">
      <w:pPr>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mm</w:t>
      </w:r>
      <w:r w:rsidRPr="007D0B06">
        <w:rPr>
          <w:rFonts w:ascii="Times New Roman" w:hAnsi="Times New Roman" w:cs="Times New Roman"/>
          <w:b/>
          <w:bCs/>
        </w:rPr>
        <w:t>. 25</w:t>
      </w:r>
      <w:r w:rsidR="00B96100" w:rsidRPr="007D0B06">
        <w:rPr>
          <w:rFonts w:ascii="Times New Roman" w:hAnsi="Times New Roman" w:cs="Times New Roman"/>
          <w:b/>
          <w:bCs/>
        </w:rPr>
        <w:t>–</w:t>
      </w:r>
      <w:r w:rsidRPr="007D0B06">
        <w:rPr>
          <w:rFonts w:ascii="Times New Roman" w:hAnsi="Times New Roman" w:cs="Times New Roman"/>
          <w:b/>
          <w:bCs/>
        </w:rPr>
        <w:t>28</w:t>
      </w:r>
    </w:p>
    <w:p w14:paraId="4B6B8853" w14:textId="48F370AF" w:rsidR="00BB1DA2" w:rsidRPr="00FD7BFB" w:rsidRDefault="00BB1DA2" w:rsidP="00A832AA">
      <w:pPr>
        <w:keepLines/>
        <w:ind w:left="720"/>
        <w:rPr>
          <w:rFonts w:ascii="Times New Roman" w:hAnsi="Times New Roman" w:cs="Times New Roman"/>
        </w:rPr>
      </w:pPr>
      <w:r w:rsidRPr="00FD7BFB">
        <w:rPr>
          <w:rFonts w:ascii="Times New Roman" w:hAnsi="Times New Roman" w:cs="Times New Roman"/>
        </w:rPr>
        <w:t>Principal-theme group ‘a’ motive</w:t>
      </w:r>
    </w:p>
    <w:p w14:paraId="7759BCC7" w14:textId="77777777" w:rsidR="00BB1DA2" w:rsidRPr="00FD7BFB" w:rsidRDefault="00BB1DA2" w:rsidP="00BB1DA2">
      <w:pPr>
        <w:keepLines/>
        <w:rPr>
          <w:rFonts w:ascii="Times New Roman" w:hAnsi="Times New Roman" w:cs="Times New Roman"/>
        </w:rPr>
      </w:pPr>
    </w:p>
    <w:p w14:paraId="48AC1C52" w14:textId="77777777" w:rsidR="00BB1DA2" w:rsidRPr="00FD7BFB" w:rsidRDefault="00BB1DA2" w:rsidP="00BB1DA2">
      <w:pPr>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4CF1C9FB" wp14:editId="72DE8815">
            <wp:extent cx="5009072" cy="302339"/>
            <wp:effectExtent l="0" t="0" r="0" b="2540"/>
            <wp:docPr id="12919019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01958" name="Picture 1291901958"/>
                    <pic:cNvPicPr/>
                  </pic:nvPicPr>
                  <pic:blipFill rotWithShape="1">
                    <a:blip r:embed="rId29" cstate="print">
                      <a:extLst>
                        <a:ext uri="{28A0092B-C50C-407E-A947-70E740481C1C}">
                          <a14:useLocalDpi xmlns:a14="http://schemas.microsoft.com/office/drawing/2010/main" val="0"/>
                        </a:ext>
                      </a:extLst>
                    </a:blip>
                    <a:srcRect r="6615"/>
                    <a:stretch/>
                  </pic:blipFill>
                  <pic:spPr bwMode="auto">
                    <a:xfrm>
                      <a:off x="0" y="0"/>
                      <a:ext cx="5881309" cy="354986"/>
                    </a:xfrm>
                    <a:prstGeom prst="rect">
                      <a:avLst/>
                    </a:prstGeom>
                    <a:ln>
                      <a:noFill/>
                    </a:ln>
                    <a:extLst>
                      <a:ext uri="{53640926-AAD7-44D8-BBD7-CCE9431645EC}">
                        <a14:shadowObscured xmlns:a14="http://schemas.microsoft.com/office/drawing/2010/main"/>
                      </a:ext>
                    </a:extLst>
                  </pic:spPr>
                </pic:pic>
              </a:graphicData>
            </a:graphic>
          </wp:inline>
        </w:drawing>
      </w:r>
    </w:p>
    <w:p w14:paraId="56B4494C" w14:textId="48D6F40E" w:rsidR="00BB1DA2" w:rsidRPr="00FD7BFB" w:rsidRDefault="00BB1DA2" w:rsidP="00BB1DA2">
      <w:pPr>
        <w:keepLines/>
        <w:ind w:left="720"/>
        <w:jc w:val="center"/>
        <w:rPr>
          <w:rFonts w:ascii="Times New Roman" w:hAnsi="Times New Roman" w:cs="Times New Roman"/>
          <w:sz w:val="20"/>
          <w:szCs w:val="20"/>
        </w:rPr>
      </w:pPr>
      <w:r w:rsidRPr="00FD7BFB">
        <w:rPr>
          <w:rFonts w:ascii="Times New Roman" w:hAnsi="Times New Roman" w:cs="Times New Roman"/>
          <w:sz w:val="20"/>
          <w:szCs w:val="20"/>
        </w:rPr>
        <w:t>Used by Permission. © 2006-2008 by KevEli Music</w:t>
      </w:r>
    </w:p>
    <w:p w14:paraId="76947CFD" w14:textId="77777777" w:rsidR="0011058A" w:rsidRPr="00FD7BFB" w:rsidRDefault="0011058A" w:rsidP="00BB3525">
      <w:pPr>
        <w:ind w:left="720"/>
        <w:jc w:val="center"/>
        <w:rPr>
          <w:rFonts w:ascii="Times New Roman" w:hAnsi="Times New Roman" w:cs="Times New Roman"/>
        </w:rPr>
      </w:pPr>
    </w:p>
    <w:p w14:paraId="093BD8D8" w14:textId="3E9CCAE8" w:rsidR="0000677A" w:rsidRPr="00FD7BFB" w:rsidRDefault="00BB1DA2" w:rsidP="00BB3525">
      <w:pPr>
        <w:keepNext/>
        <w:spacing w:line="480" w:lineRule="auto"/>
        <w:ind w:firstLine="720"/>
        <w:rPr>
          <w:rFonts w:ascii="Times New Roman" w:hAnsi="Times New Roman" w:cs="Times New Roman"/>
        </w:rPr>
      </w:pPr>
      <w:r w:rsidRPr="00FD7BFB">
        <w:rPr>
          <w:rFonts w:ascii="Times New Roman" w:hAnsi="Times New Roman" w:cs="Times New Roman"/>
        </w:rPr>
        <w:t xml:space="preserve">After only two beats of the ‘a’ motive, a tonal answer </w:t>
      </w:r>
      <w:r w:rsidR="008444F4" w:rsidRPr="00FD7BFB">
        <w:rPr>
          <w:rFonts w:ascii="Times New Roman" w:hAnsi="Times New Roman" w:cs="Times New Roman"/>
        </w:rPr>
        <w:t xml:space="preserve">begins </w:t>
      </w:r>
      <w:r w:rsidRPr="00FD7BFB">
        <w:rPr>
          <w:rFonts w:ascii="Times New Roman" w:hAnsi="Times New Roman" w:cs="Times New Roman"/>
        </w:rPr>
        <w:t xml:space="preserve">in the contrasting timbres of oboes, </w:t>
      </w:r>
      <w:r w:rsidR="00480A8F">
        <w:rPr>
          <w:rFonts w:ascii="Times New Roman" w:hAnsi="Times New Roman" w:cs="Times New Roman"/>
        </w:rPr>
        <w:t>E-flat</w:t>
      </w:r>
      <w:r w:rsidRPr="00FD7BFB">
        <w:rPr>
          <w:rFonts w:ascii="Times New Roman" w:hAnsi="Times New Roman" w:cs="Times New Roman"/>
        </w:rPr>
        <w:t xml:space="preserve"> clarinet, and alto saxophone</w:t>
      </w:r>
      <w:r w:rsidR="009F355E" w:rsidRPr="00FD7BFB">
        <w:rPr>
          <w:rFonts w:ascii="Times New Roman" w:hAnsi="Times New Roman" w:cs="Times New Roman"/>
        </w:rPr>
        <w:t xml:space="preserve"> </w:t>
      </w:r>
      <w:r w:rsidR="00B40ED3" w:rsidRPr="00FD7BFB">
        <w:rPr>
          <w:rFonts w:ascii="Times New Roman" w:hAnsi="Times New Roman" w:cs="Times New Roman"/>
        </w:rPr>
        <w:t>imitating</w:t>
      </w:r>
      <w:r w:rsidRPr="00FD7BFB">
        <w:rPr>
          <w:rFonts w:ascii="Times New Roman" w:hAnsi="Times New Roman" w:cs="Times New Roman"/>
        </w:rPr>
        <w:t xml:space="preserve"> the solo trumpet a perfect fourth higher in C Mixolydian</w:t>
      </w:r>
      <w:r w:rsidR="00CC3D32">
        <w:rPr>
          <w:rFonts w:ascii="Times New Roman" w:hAnsi="Times New Roman" w:cs="Times New Roman"/>
        </w:rPr>
        <w:t xml:space="preserve"> (see Music Example 4.5). </w:t>
      </w:r>
      <w:r w:rsidR="00B40ED3" w:rsidRPr="00FD7BFB">
        <w:rPr>
          <w:rFonts w:ascii="Times New Roman" w:hAnsi="Times New Roman" w:cs="Times New Roman"/>
        </w:rPr>
        <w:t xml:space="preserve">Although the solo </w:t>
      </w:r>
      <w:r w:rsidR="006B0F04" w:rsidRPr="00FD7BFB">
        <w:rPr>
          <w:rFonts w:ascii="Times New Roman" w:hAnsi="Times New Roman" w:cs="Times New Roman"/>
        </w:rPr>
        <w:t xml:space="preserve">trumpet </w:t>
      </w:r>
      <w:r w:rsidR="00B40ED3" w:rsidRPr="00FD7BFB">
        <w:rPr>
          <w:rFonts w:ascii="Times New Roman" w:hAnsi="Times New Roman" w:cs="Times New Roman"/>
        </w:rPr>
        <w:t xml:space="preserve">and </w:t>
      </w:r>
      <w:r w:rsidR="00B40ED3" w:rsidRPr="00FD7BFB">
        <w:rPr>
          <w:rFonts w:ascii="Times New Roman" w:hAnsi="Times New Roman" w:cs="Times New Roman"/>
        </w:rPr>
        <w:lastRenderedPageBreak/>
        <w:t xml:space="preserve">tonal answer </w:t>
      </w:r>
      <w:r w:rsidR="006B0F04" w:rsidRPr="00FD7BFB">
        <w:rPr>
          <w:rFonts w:ascii="Times New Roman" w:hAnsi="Times New Roman" w:cs="Times New Roman"/>
        </w:rPr>
        <w:t>are assigned</w:t>
      </w:r>
      <w:r w:rsidR="00B40ED3" w:rsidRPr="00FD7BFB">
        <w:rPr>
          <w:rFonts w:ascii="Times New Roman" w:hAnsi="Times New Roman" w:cs="Times New Roman"/>
        </w:rPr>
        <w:t xml:space="preserve"> the same dynamic, the solo trumpet remains </w:t>
      </w:r>
      <w:r w:rsidR="00436727" w:rsidRPr="00FD7BFB">
        <w:rPr>
          <w:rFonts w:ascii="Times New Roman" w:hAnsi="Times New Roman" w:cs="Times New Roman"/>
        </w:rPr>
        <w:t>distinguished by</w:t>
      </w:r>
      <w:r w:rsidR="00B40ED3" w:rsidRPr="00FD7BFB">
        <w:rPr>
          <w:rFonts w:ascii="Times New Roman" w:hAnsi="Times New Roman" w:cs="Times New Roman"/>
        </w:rPr>
        <w:t xml:space="preserve"> the </w:t>
      </w:r>
      <w:r w:rsidR="006B0F04" w:rsidRPr="00FD7BFB">
        <w:rPr>
          <w:rFonts w:ascii="Times New Roman" w:hAnsi="Times New Roman" w:cs="Times New Roman"/>
        </w:rPr>
        <w:t xml:space="preserve">rhythmic displacement of </w:t>
      </w:r>
      <w:r w:rsidR="00436727" w:rsidRPr="00FD7BFB">
        <w:rPr>
          <w:rFonts w:ascii="Times New Roman" w:hAnsi="Times New Roman" w:cs="Times New Roman"/>
        </w:rPr>
        <w:t xml:space="preserve">solo and </w:t>
      </w:r>
      <w:r w:rsidR="00436727" w:rsidRPr="00FD7BFB">
        <w:rPr>
          <w:rFonts w:ascii="Times New Roman" w:hAnsi="Times New Roman" w:cs="Times New Roman"/>
          <w:i/>
          <w:iCs/>
        </w:rPr>
        <w:t>tutti</w:t>
      </w:r>
      <w:r w:rsidR="00436727" w:rsidRPr="00FD7BFB">
        <w:rPr>
          <w:rFonts w:ascii="Times New Roman" w:hAnsi="Times New Roman" w:cs="Times New Roman"/>
        </w:rPr>
        <w:t xml:space="preserve"> </w:t>
      </w:r>
      <w:r w:rsidR="006B0F04" w:rsidRPr="00FD7BFB">
        <w:rPr>
          <w:rFonts w:ascii="Times New Roman" w:hAnsi="Times New Roman" w:cs="Times New Roman"/>
        </w:rPr>
        <w:t xml:space="preserve">entrances </w:t>
      </w:r>
      <w:r w:rsidR="00B40ED3" w:rsidRPr="00FD7BFB">
        <w:rPr>
          <w:rFonts w:ascii="Times New Roman" w:hAnsi="Times New Roman" w:cs="Times New Roman"/>
        </w:rPr>
        <w:t xml:space="preserve">and </w:t>
      </w:r>
      <w:r w:rsidR="006B0F04" w:rsidRPr="00FD7BFB">
        <w:rPr>
          <w:rFonts w:ascii="Times New Roman" w:hAnsi="Times New Roman" w:cs="Times New Roman"/>
        </w:rPr>
        <w:t xml:space="preserve">contrasting </w:t>
      </w:r>
      <w:r w:rsidR="00436727" w:rsidRPr="00FD7BFB">
        <w:rPr>
          <w:rFonts w:ascii="Times New Roman" w:hAnsi="Times New Roman" w:cs="Times New Roman"/>
        </w:rPr>
        <w:t>tonal centers</w:t>
      </w:r>
      <w:r w:rsidR="00B40ED3" w:rsidRPr="00FD7BFB">
        <w:rPr>
          <w:rFonts w:ascii="Times New Roman" w:hAnsi="Times New Roman" w:cs="Times New Roman"/>
        </w:rPr>
        <w:t xml:space="preserve">. </w:t>
      </w:r>
      <w:r w:rsidR="00BB3640" w:rsidRPr="00FD7BFB">
        <w:rPr>
          <w:rFonts w:ascii="Times New Roman" w:hAnsi="Times New Roman" w:cs="Times New Roman"/>
        </w:rPr>
        <w:t xml:space="preserve">Walczyk </w:t>
      </w:r>
      <w:r w:rsidRPr="00FD7BFB">
        <w:rPr>
          <w:rFonts w:ascii="Times New Roman" w:hAnsi="Times New Roman" w:cs="Times New Roman"/>
        </w:rPr>
        <w:t>further separates the</w:t>
      </w:r>
      <w:r w:rsidR="009F268D" w:rsidRPr="00FD7BFB">
        <w:rPr>
          <w:rFonts w:ascii="Times New Roman" w:hAnsi="Times New Roman" w:cs="Times New Roman"/>
        </w:rPr>
        <w:t xml:space="preserve"> </w:t>
      </w:r>
      <w:r w:rsidRPr="00FD7BFB">
        <w:rPr>
          <w:rFonts w:ascii="Times New Roman" w:hAnsi="Times New Roman" w:cs="Times New Roman"/>
        </w:rPr>
        <w:t xml:space="preserve">imitative </w:t>
      </w:r>
      <w:r w:rsidR="009F268D" w:rsidRPr="00FD7BFB">
        <w:rPr>
          <w:rFonts w:ascii="Times New Roman" w:hAnsi="Times New Roman" w:cs="Times New Roman"/>
          <w:i/>
          <w:iCs/>
        </w:rPr>
        <w:t xml:space="preserve">tutti </w:t>
      </w:r>
      <w:r w:rsidRPr="00FD7BFB">
        <w:rPr>
          <w:rFonts w:ascii="Times New Roman" w:hAnsi="Times New Roman" w:cs="Times New Roman"/>
        </w:rPr>
        <w:t xml:space="preserve">woodwind counterpoint and solo melody at measure 27 by </w:t>
      </w:r>
      <w:r w:rsidR="00BB3640" w:rsidRPr="00FD7BFB">
        <w:rPr>
          <w:rFonts w:ascii="Times New Roman" w:hAnsi="Times New Roman" w:cs="Times New Roman"/>
        </w:rPr>
        <w:t>orchestrat</w:t>
      </w:r>
      <w:r w:rsidRPr="00FD7BFB">
        <w:rPr>
          <w:rFonts w:ascii="Times New Roman" w:hAnsi="Times New Roman" w:cs="Times New Roman"/>
        </w:rPr>
        <w:t>ing</w:t>
      </w:r>
      <w:r w:rsidR="00BB3640" w:rsidRPr="00FD7BFB">
        <w:rPr>
          <w:rFonts w:ascii="Times New Roman" w:hAnsi="Times New Roman" w:cs="Times New Roman"/>
        </w:rPr>
        <w:t xml:space="preserve"> </w:t>
      </w:r>
      <w:r w:rsidR="00436727" w:rsidRPr="00FD7BFB">
        <w:rPr>
          <w:rFonts w:ascii="Times New Roman" w:hAnsi="Times New Roman" w:cs="Times New Roman"/>
        </w:rPr>
        <w:t xml:space="preserve">rhythmic dissonance </w:t>
      </w:r>
      <w:r w:rsidRPr="00FD7BFB">
        <w:rPr>
          <w:rFonts w:ascii="Times New Roman" w:hAnsi="Times New Roman" w:cs="Times New Roman"/>
        </w:rPr>
        <w:t xml:space="preserve">in the </w:t>
      </w:r>
      <w:r w:rsidR="00BB3525" w:rsidRPr="00FD7BFB">
        <w:rPr>
          <w:rFonts w:ascii="Times New Roman" w:hAnsi="Times New Roman" w:cs="Times New Roman"/>
        </w:rPr>
        <w:t xml:space="preserve">tonal answer </w:t>
      </w:r>
      <w:r w:rsidR="00436727" w:rsidRPr="00FD7BFB">
        <w:rPr>
          <w:rFonts w:ascii="Times New Roman" w:hAnsi="Times New Roman" w:cs="Times New Roman"/>
        </w:rPr>
        <w:t xml:space="preserve">consisting of eighth-note triplets </w:t>
      </w:r>
      <w:r w:rsidRPr="00FD7BFB">
        <w:rPr>
          <w:rFonts w:ascii="Times New Roman" w:hAnsi="Times New Roman" w:cs="Times New Roman"/>
        </w:rPr>
        <w:t>against the solo trumpet’s double-syncopated rhythm in simple meter.</w:t>
      </w:r>
      <w:r w:rsidR="00F51FD0" w:rsidRPr="00FD7BFB">
        <w:rPr>
          <w:rFonts w:ascii="Times New Roman" w:hAnsi="Times New Roman" w:cs="Times New Roman"/>
        </w:rPr>
        <w:t xml:space="preserve"> </w:t>
      </w:r>
      <w:r w:rsidR="000D614E" w:rsidRPr="00FD7BFB">
        <w:rPr>
          <w:rFonts w:ascii="Times New Roman" w:hAnsi="Times New Roman" w:cs="Times New Roman"/>
        </w:rPr>
        <w:t>Music Example 4.5</w:t>
      </w:r>
      <w:r w:rsidR="000D614E">
        <w:rPr>
          <w:rFonts w:ascii="Times New Roman" w:hAnsi="Times New Roman" w:cs="Times New Roman"/>
        </w:rPr>
        <w:t xml:space="preserve"> illustrates how t</w:t>
      </w:r>
      <w:r w:rsidR="00B40ED3" w:rsidRPr="00FD7BFB">
        <w:rPr>
          <w:rFonts w:ascii="Times New Roman" w:hAnsi="Times New Roman" w:cs="Times New Roman"/>
          <w:color w:val="1C1C1C"/>
          <w:shd w:val="clear" w:color="auto" w:fill="FFFFFF"/>
        </w:rPr>
        <w:t xml:space="preserve">he solo trumpet’s </w:t>
      </w:r>
      <w:r w:rsidR="00B40ED3" w:rsidRPr="00FD7BFB">
        <w:rPr>
          <w:rFonts w:ascii="Times New Roman" w:hAnsi="Times New Roman" w:cs="Times New Roman"/>
          <w:i/>
          <w:iCs/>
          <w:color w:val="1C1C1C"/>
          <w:shd w:val="clear" w:color="auto" w:fill="FFFFFF"/>
        </w:rPr>
        <w:t>legato</w:t>
      </w:r>
      <w:r w:rsidR="00B40ED3" w:rsidRPr="00FD7BFB">
        <w:rPr>
          <w:rFonts w:ascii="Times New Roman" w:hAnsi="Times New Roman" w:cs="Times New Roman"/>
          <w:color w:val="1C1C1C"/>
          <w:shd w:val="clear" w:color="auto" w:fill="FFFFFF"/>
        </w:rPr>
        <w:t xml:space="preserve"> articulation markings, contrasting tessitura, </w:t>
      </w:r>
      <w:r w:rsidR="00881DD1" w:rsidRPr="00FD7BFB">
        <w:rPr>
          <w:rFonts w:ascii="Times New Roman" w:hAnsi="Times New Roman" w:cs="Times New Roman"/>
          <w:color w:val="1C1C1C"/>
          <w:shd w:val="clear" w:color="auto" w:fill="FFFFFF"/>
        </w:rPr>
        <w:t xml:space="preserve">rhythmic dissonance, </w:t>
      </w:r>
      <w:r w:rsidR="00B40ED3" w:rsidRPr="00FD7BFB">
        <w:rPr>
          <w:rFonts w:ascii="Times New Roman" w:hAnsi="Times New Roman" w:cs="Times New Roman"/>
          <w:color w:val="1C1C1C"/>
          <w:shd w:val="clear" w:color="auto" w:fill="FFFFFF"/>
        </w:rPr>
        <w:t>and elongated phrasing distinguish</w:t>
      </w:r>
      <w:r w:rsidR="000D614E">
        <w:rPr>
          <w:rFonts w:ascii="Times New Roman" w:hAnsi="Times New Roman" w:cs="Times New Roman"/>
          <w:color w:val="1C1C1C"/>
          <w:shd w:val="clear" w:color="auto" w:fill="FFFFFF"/>
        </w:rPr>
        <w:t>es</w:t>
      </w:r>
      <w:r w:rsidR="00B40ED3" w:rsidRPr="00FD7BFB">
        <w:rPr>
          <w:rFonts w:ascii="Times New Roman" w:hAnsi="Times New Roman" w:cs="Times New Roman"/>
          <w:color w:val="1C1C1C"/>
          <w:shd w:val="clear" w:color="auto" w:fill="FFFFFF"/>
        </w:rPr>
        <w:t xml:space="preserve"> it from the active accompaniment.</w:t>
      </w:r>
      <w:r w:rsidR="00B40ED3" w:rsidRPr="00FD7BFB">
        <w:rPr>
          <w:rFonts w:ascii="Times New Roman" w:hAnsi="Times New Roman" w:cs="Times New Roman"/>
        </w:rPr>
        <w:t xml:space="preserve"> </w:t>
      </w:r>
    </w:p>
    <w:p w14:paraId="276C3F95" w14:textId="77777777" w:rsidR="004040AA" w:rsidRDefault="00044CF1" w:rsidP="00A832AA">
      <w:pPr>
        <w:keepNext/>
        <w:keepLines/>
        <w:ind w:left="720"/>
        <w:rPr>
          <w:rFonts w:ascii="Times New Roman" w:hAnsi="Times New Roman" w:cs="Times New Roman"/>
          <w:b/>
          <w:bCs/>
        </w:rPr>
      </w:pPr>
      <w:r w:rsidRPr="00FD7BFB">
        <w:rPr>
          <w:rFonts w:ascii="Times New Roman" w:hAnsi="Times New Roman" w:cs="Times New Roman"/>
          <w:b/>
          <w:bCs/>
        </w:rPr>
        <w:t>Music Example 4.</w:t>
      </w:r>
      <w:r w:rsidR="00B27259" w:rsidRPr="00FD7BFB">
        <w:rPr>
          <w:rFonts w:ascii="Times New Roman" w:hAnsi="Times New Roman" w:cs="Times New Roman"/>
          <w:b/>
          <w:bCs/>
        </w:rPr>
        <w:t>5</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w:t>
      </w:r>
      <w:r w:rsidR="002B10AB" w:rsidRPr="00FD7BFB">
        <w:rPr>
          <w:rFonts w:ascii="Times New Roman" w:hAnsi="Times New Roman" w:cs="Times New Roman"/>
          <w:b/>
          <w:bCs/>
          <w:i/>
          <w:iCs/>
        </w:rPr>
        <w:t xml:space="preserve"> for Trumpet and Wind Ensemble</w:t>
      </w:r>
      <w:r w:rsidRPr="00FD7BFB">
        <w:rPr>
          <w:rFonts w:ascii="Times New Roman" w:hAnsi="Times New Roman" w:cs="Times New Roman"/>
          <w:b/>
          <w:bCs/>
        </w:rPr>
        <w:t xml:space="preserve">, </w:t>
      </w:r>
    </w:p>
    <w:p w14:paraId="2B5F6FFD" w14:textId="27955861" w:rsidR="005B67AB" w:rsidRPr="00FD7BFB" w:rsidRDefault="004705D4" w:rsidP="00A832AA">
      <w:pPr>
        <w:keepNext/>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044CF1" w:rsidRPr="00FD7BFB">
        <w:rPr>
          <w:rFonts w:ascii="Times New Roman" w:hAnsi="Times New Roman" w:cs="Times New Roman"/>
          <w:b/>
          <w:bCs/>
        </w:rPr>
        <w:t>mm. 25</w:t>
      </w:r>
      <w:r w:rsidR="00B96100" w:rsidRPr="00B96100">
        <w:rPr>
          <w:rFonts w:ascii="Times New Roman" w:hAnsi="Times New Roman" w:cs="Times New Roman"/>
          <w:b/>
          <w:bCs/>
        </w:rPr>
        <w:t>–</w:t>
      </w:r>
      <w:r w:rsidR="00044CF1" w:rsidRPr="00FD7BFB">
        <w:rPr>
          <w:rFonts w:ascii="Times New Roman" w:hAnsi="Times New Roman" w:cs="Times New Roman"/>
          <w:b/>
          <w:bCs/>
        </w:rPr>
        <w:t>28</w:t>
      </w:r>
    </w:p>
    <w:p w14:paraId="2998DF6E" w14:textId="59A6FF2A" w:rsidR="00731C90" w:rsidRPr="00FD7BFB" w:rsidRDefault="00EA5D4C" w:rsidP="00A832AA">
      <w:pPr>
        <w:keepNext/>
        <w:keepLines/>
        <w:ind w:left="720"/>
        <w:rPr>
          <w:rFonts w:ascii="Times New Roman" w:hAnsi="Times New Roman" w:cs="Times New Roman"/>
        </w:rPr>
      </w:pPr>
      <w:r w:rsidRPr="00FD7BFB">
        <w:rPr>
          <w:rFonts w:ascii="Times New Roman" w:hAnsi="Times New Roman" w:cs="Times New Roman"/>
        </w:rPr>
        <w:t>Solo voice established prior to accompanying imitation and rhythmic dis</w:t>
      </w:r>
      <w:r w:rsidR="00A169AF" w:rsidRPr="00FD7BFB">
        <w:rPr>
          <w:rFonts w:ascii="Times New Roman" w:hAnsi="Times New Roman" w:cs="Times New Roman"/>
        </w:rPr>
        <w:t>tinction</w:t>
      </w:r>
    </w:p>
    <w:p w14:paraId="52154C1F" w14:textId="77777777" w:rsidR="00B27259" w:rsidRPr="00FD7BFB" w:rsidRDefault="00B27259" w:rsidP="0000677A">
      <w:pPr>
        <w:keepNext/>
        <w:keepLines/>
        <w:rPr>
          <w:rFonts w:ascii="Times New Roman" w:hAnsi="Times New Roman" w:cs="Times New Roman"/>
        </w:rPr>
      </w:pPr>
    </w:p>
    <w:p w14:paraId="1783952E" w14:textId="2AC868DF" w:rsidR="002B10AB" w:rsidRPr="00FD7BFB" w:rsidRDefault="00436727"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3F4DDD42" wp14:editId="5808062B">
            <wp:extent cx="4973597" cy="1499870"/>
            <wp:effectExtent l="0" t="0" r="5080" b="0"/>
            <wp:docPr id="10151030" name="Picture 2" descr="A sheet of music with black and white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030" name="Picture 2" descr="A sheet of music with black and white notes&#10;&#10;Description automatically generated"/>
                    <pic:cNvPicPr/>
                  </pic:nvPicPr>
                  <pic:blipFill rotWithShape="1">
                    <a:blip r:embed="rId30" cstate="print">
                      <a:extLst>
                        <a:ext uri="{28A0092B-C50C-407E-A947-70E740481C1C}">
                          <a14:useLocalDpi xmlns:a14="http://schemas.microsoft.com/office/drawing/2010/main" val="0"/>
                        </a:ext>
                      </a:extLst>
                    </a:blip>
                    <a:srcRect l="806" b="2359"/>
                    <a:stretch/>
                  </pic:blipFill>
                  <pic:spPr bwMode="auto">
                    <a:xfrm>
                      <a:off x="0" y="0"/>
                      <a:ext cx="5000676" cy="1508036"/>
                    </a:xfrm>
                    <a:prstGeom prst="rect">
                      <a:avLst/>
                    </a:prstGeom>
                    <a:ln>
                      <a:noFill/>
                    </a:ln>
                    <a:extLst>
                      <a:ext uri="{53640926-AAD7-44D8-BBD7-CCE9431645EC}">
                        <a14:shadowObscured xmlns:a14="http://schemas.microsoft.com/office/drawing/2010/main"/>
                      </a:ext>
                    </a:extLst>
                  </pic:spPr>
                </pic:pic>
              </a:graphicData>
            </a:graphic>
          </wp:inline>
        </w:drawing>
      </w:r>
    </w:p>
    <w:p w14:paraId="04E5D38B" w14:textId="154BF508" w:rsidR="006C76B4" w:rsidRPr="00FD7BFB" w:rsidRDefault="00881B54" w:rsidP="00127656">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2B10AB" w:rsidRPr="00FD7BFB">
        <w:rPr>
          <w:rFonts w:ascii="Times New Roman" w:hAnsi="Times New Roman" w:cs="Times New Roman"/>
          <w:sz w:val="20"/>
          <w:szCs w:val="20"/>
        </w:rPr>
        <w:t>Used by Permission. © 2006-2008 by KevEli Music</w:t>
      </w:r>
    </w:p>
    <w:p w14:paraId="21E6949F" w14:textId="77777777" w:rsidR="0000677A" w:rsidRPr="00FD7BFB" w:rsidRDefault="0000677A" w:rsidP="0000677A">
      <w:pPr>
        <w:ind w:left="720"/>
        <w:jc w:val="right"/>
        <w:rPr>
          <w:rFonts w:ascii="Times New Roman" w:hAnsi="Times New Roman" w:cs="Times New Roman"/>
        </w:rPr>
      </w:pPr>
    </w:p>
    <w:p w14:paraId="23EBBF7C" w14:textId="39F63A16" w:rsidR="00D030EF" w:rsidRPr="00FD7BFB" w:rsidRDefault="00BB3525" w:rsidP="00983527">
      <w:pPr>
        <w:spacing w:line="480" w:lineRule="auto"/>
        <w:ind w:firstLine="720"/>
        <w:rPr>
          <w:rFonts w:ascii="Times New Roman" w:hAnsi="Times New Roman" w:cs="Times New Roman"/>
        </w:rPr>
      </w:pPr>
      <w:r w:rsidRPr="00FD7BFB">
        <w:rPr>
          <w:rFonts w:ascii="Times New Roman" w:hAnsi="Times New Roman" w:cs="Times New Roman"/>
        </w:rPr>
        <w:t>A</w:t>
      </w:r>
      <w:r w:rsidR="00CF717F" w:rsidRPr="00FD7BFB">
        <w:rPr>
          <w:rFonts w:ascii="Times New Roman" w:hAnsi="Times New Roman" w:cs="Times New Roman"/>
        </w:rPr>
        <w:t xml:space="preserve"> </w:t>
      </w:r>
      <w:r w:rsidR="007021F5" w:rsidRPr="00FD7BFB">
        <w:rPr>
          <w:rFonts w:ascii="Times New Roman" w:hAnsi="Times New Roman" w:cs="Times New Roman"/>
        </w:rPr>
        <w:t xml:space="preserve">brief two-measure </w:t>
      </w:r>
      <w:r w:rsidR="00CF717F" w:rsidRPr="00FD7BFB">
        <w:rPr>
          <w:rFonts w:ascii="Times New Roman" w:hAnsi="Times New Roman" w:cs="Times New Roman"/>
        </w:rPr>
        <w:t xml:space="preserve">transition </w:t>
      </w:r>
      <w:r w:rsidR="000C4997" w:rsidRPr="00FD7BFB">
        <w:rPr>
          <w:rFonts w:ascii="Times New Roman" w:hAnsi="Times New Roman" w:cs="Times New Roman"/>
        </w:rPr>
        <w:t>at measures 29</w:t>
      </w:r>
      <w:r w:rsidR="00B96100">
        <w:rPr>
          <w:rFonts w:ascii="Times New Roman" w:hAnsi="Times New Roman" w:cs="Times New Roman"/>
        </w:rPr>
        <w:t>–</w:t>
      </w:r>
      <w:r w:rsidR="000C4997" w:rsidRPr="00FD7BFB">
        <w:rPr>
          <w:rFonts w:ascii="Times New Roman" w:hAnsi="Times New Roman" w:cs="Times New Roman"/>
        </w:rPr>
        <w:t xml:space="preserve">30 </w:t>
      </w:r>
      <w:r w:rsidR="00A169AF" w:rsidRPr="00FD7BFB">
        <w:rPr>
          <w:rFonts w:ascii="Times New Roman" w:hAnsi="Times New Roman" w:cs="Times New Roman"/>
        </w:rPr>
        <w:t>engages portions of the full band orchestration while providing rest for the soloist.</w:t>
      </w:r>
      <w:r w:rsidR="000C4997" w:rsidRPr="00FD7BFB">
        <w:rPr>
          <w:rFonts w:ascii="Times New Roman" w:hAnsi="Times New Roman" w:cs="Times New Roman"/>
        </w:rPr>
        <w:t xml:space="preserve"> </w:t>
      </w:r>
      <w:r w:rsidR="00C948E7" w:rsidRPr="00FD7BFB">
        <w:rPr>
          <w:rFonts w:ascii="Times New Roman" w:hAnsi="Times New Roman" w:cs="Times New Roman"/>
        </w:rPr>
        <w:t>With the solo trumpet absent from the orchestration, Walczyk increases the number of accompanying musicians to create dynamic</w:t>
      </w:r>
      <w:r w:rsidR="00A169AF" w:rsidRPr="00FD7BFB">
        <w:rPr>
          <w:rFonts w:ascii="Times New Roman" w:hAnsi="Times New Roman" w:cs="Times New Roman"/>
        </w:rPr>
        <w:t xml:space="preserve">, </w:t>
      </w:r>
      <w:r w:rsidR="00C948E7" w:rsidRPr="00FD7BFB">
        <w:rPr>
          <w:rFonts w:ascii="Times New Roman" w:hAnsi="Times New Roman" w:cs="Times New Roman"/>
        </w:rPr>
        <w:t>timbr</w:t>
      </w:r>
      <w:r w:rsidR="00A169AF" w:rsidRPr="00FD7BFB">
        <w:rPr>
          <w:rFonts w:ascii="Times New Roman" w:hAnsi="Times New Roman" w:cs="Times New Roman"/>
        </w:rPr>
        <w:t>al, and textural</w:t>
      </w:r>
      <w:r w:rsidR="00C948E7" w:rsidRPr="00FD7BFB">
        <w:rPr>
          <w:rFonts w:ascii="Times New Roman" w:hAnsi="Times New Roman" w:cs="Times New Roman"/>
        </w:rPr>
        <w:t xml:space="preserve"> contrast</w:t>
      </w:r>
      <w:r w:rsidR="004C29C2" w:rsidRPr="00FD7BFB">
        <w:rPr>
          <w:rFonts w:ascii="Times New Roman" w:hAnsi="Times New Roman" w:cs="Times New Roman"/>
        </w:rPr>
        <w:t xml:space="preserve"> for the listener</w:t>
      </w:r>
      <w:r w:rsidR="00BB1DA2" w:rsidRPr="00FD7BFB">
        <w:rPr>
          <w:rFonts w:ascii="Times New Roman" w:hAnsi="Times New Roman" w:cs="Times New Roman"/>
        </w:rPr>
        <w:t xml:space="preserve">. </w:t>
      </w:r>
      <w:r w:rsidR="000C4997" w:rsidRPr="00FD7BFB">
        <w:rPr>
          <w:rFonts w:ascii="Times New Roman" w:hAnsi="Times New Roman" w:cs="Times New Roman"/>
        </w:rPr>
        <w:t xml:space="preserve">The woodwind orchestration </w:t>
      </w:r>
      <w:r w:rsidRPr="00FD7BFB">
        <w:rPr>
          <w:rFonts w:ascii="Times New Roman" w:hAnsi="Times New Roman" w:cs="Times New Roman"/>
        </w:rPr>
        <w:t xml:space="preserve">in measure 29 </w:t>
      </w:r>
      <w:r w:rsidR="000C4997" w:rsidRPr="00FD7BFB">
        <w:rPr>
          <w:rFonts w:ascii="Times New Roman" w:hAnsi="Times New Roman" w:cs="Times New Roman"/>
        </w:rPr>
        <w:t xml:space="preserve">gives way </w:t>
      </w:r>
      <w:r w:rsidR="00CF717F" w:rsidRPr="00FD7BFB">
        <w:rPr>
          <w:rFonts w:ascii="Times New Roman" w:hAnsi="Times New Roman" w:cs="Times New Roman"/>
        </w:rPr>
        <w:t xml:space="preserve">to </w:t>
      </w:r>
      <w:r w:rsidR="000C4997" w:rsidRPr="00FD7BFB">
        <w:rPr>
          <w:rFonts w:ascii="Times New Roman" w:hAnsi="Times New Roman" w:cs="Times New Roman"/>
        </w:rPr>
        <w:t xml:space="preserve">muted brass </w:t>
      </w:r>
      <w:r w:rsidR="00881DD1" w:rsidRPr="00FD7BFB">
        <w:rPr>
          <w:rFonts w:ascii="Times New Roman" w:hAnsi="Times New Roman" w:cs="Times New Roman"/>
        </w:rPr>
        <w:t xml:space="preserve">at measure 30 </w:t>
      </w:r>
      <w:r w:rsidR="00CF717F" w:rsidRPr="00FD7BFB">
        <w:rPr>
          <w:rFonts w:ascii="Times New Roman" w:hAnsi="Times New Roman" w:cs="Times New Roman"/>
        </w:rPr>
        <w:t xml:space="preserve">performing a dry restatement of the </w:t>
      </w:r>
      <w:r w:rsidR="00CF717F" w:rsidRPr="00FD7BFB">
        <w:rPr>
          <w:rFonts w:ascii="Times New Roman" w:hAnsi="Times New Roman" w:cs="Times New Roman"/>
          <w:i/>
          <w:iCs/>
        </w:rPr>
        <w:t>madera</w:t>
      </w:r>
      <w:r w:rsidR="00A169AF" w:rsidRPr="00FD7BFB">
        <w:rPr>
          <w:rFonts w:ascii="Times New Roman" w:hAnsi="Times New Roman" w:cs="Times New Roman"/>
        </w:rPr>
        <w:t xml:space="preserve">, </w:t>
      </w:r>
      <w:r w:rsidR="007021F5" w:rsidRPr="00FD7BFB">
        <w:rPr>
          <w:rFonts w:ascii="Times New Roman" w:hAnsi="Times New Roman" w:cs="Times New Roman"/>
        </w:rPr>
        <w:t>clave-like Latin syncopation</w:t>
      </w:r>
      <w:r w:rsidR="00E3163B">
        <w:rPr>
          <w:rFonts w:ascii="Times New Roman" w:hAnsi="Times New Roman" w:cs="Times New Roman"/>
        </w:rPr>
        <w:t>.</w:t>
      </w:r>
      <w:r w:rsidR="007021F5" w:rsidRPr="00FD7BFB">
        <w:rPr>
          <w:rFonts w:ascii="Times New Roman" w:hAnsi="Times New Roman" w:cs="Times New Roman"/>
        </w:rPr>
        <w:t xml:space="preserve"> </w:t>
      </w:r>
      <w:r w:rsidR="00E3163B">
        <w:rPr>
          <w:rFonts w:ascii="Times New Roman" w:hAnsi="Times New Roman" w:cs="Times New Roman"/>
        </w:rPr>
        <w:t>I</w:t>
      </w:r>
      <w:r w:rsidR="00CF717F" w:rsidRPr="00FD7BFB">
        <w:rPr>
          <w:rFonts w:ascii="Times New Roman" w:hAnsi="Times New Roman" w:cs="Times New Roman"/>
        </w:rPr>
        <w:t xml:space="preserve">n a </w:t>
      </w:r>
      <w:r w:rsidR="000C4997" w:rsidRPr="00FD7BFB">
        <w:rPr>
          <w:rFonts w:ascii="Times New Roman" w:hAnsi="Times New Roman" w:cs="Times New Roman"/>
        </w:rPr>
        <w:t>relative</w:t>
      </w:r>
      <w:r w:rsidR="00B27259" w:rsidRPr="00FD7BFB">
        <w:rPr>
          <w:rFonts w:ascii="Times New Roman" w:hAnsi="Times New Roman" w:cs="Times New Roman"/>
        </w:rPr>
        <w:t>ly</w:t>
      </w:r>
      <w:r w:rsidR="000C4997" w:rsidRPr="00FD7BFB">
        <w:rPr>
          <w:rFonts w:ascii="Times New Roman" w:hAnsi="Times New Roman" w:cs="Times New Roman"/>
        </w:rPr>
        <w:t xml:space="preserve"> </w:t>
      </w:r>
      <w:r w:rsidR="00CF717F" w:rsidRPr="00FD7BFB">
        <w:rPr>
          <w:rFonts w:ascii="Times New Roman" w:hAnsi="Times New Roman" w:cs="Times New Roman"/>
        </w:rPr>
        <w:t>lower tessitura</w:t>
      </w:r>
      <w:r w:rsidR="00E3163B">
        <w:rPr>
          <w:rFonts w:ascii="Times New Roman" w:hAnsi="Times New Roman" w:cs="Times New Roman"/>
        </w:rPr>
        <w:t>, the muted brass</w:t>
      </w:r>
      <w:r w:rsidR="00BB1DA2" w:rsidRPr="00FD7BFB">
        <w:rPr>
          <w:rFonts w:ascii="Times New Roman" w:hAnsi="Times New Roman" w:cs="Times New Roman"/>
        </w:rPr>
        <w:t xml:space="preserve"> </w:t>
      </w:r>
      <w:r w:rsidR="00E3163B">
        <w:rPr>
          <w:rFonts w:ascii="Times New Roman" w:hAnsi="Times New Roman" w:cs="Times New Roman"/>
        </w:rPr>
        <w:t xml:space="preserve">provides timbral </w:t>
      </w:r>
      <w:r w:rsidR="00BB1DA2" w:rsidRPr="00FD7BFB">
        <w:rPr>
          <w:rFonts w:ascii="Times New Roman" w:hAnsi="Times New Roman" w:cs="Times New Roman"/>
        </w:rPr>
        <w:t xml:space="preserve">contrast </w:t>
      </w:r>
      <w:r w:rsidR="00E3163B">
        <w:rPr>
          <w:rFonts w:ascii="Times New Roman" w:hAnsi="Times New Roman" w:cs="Times New Roman"/>
        </w:rPr>
        <w:t xml:space="preserve">to the solo trumpet’s entrance </w:t>
      </w:r>
      <w:r w:rsidR="00A169AF" w:rsidRPr="00FD7BFB">
        <w:rPr>
          <w:rFonts w:ascii="Times New Roman" w:hAnsi="Times New Roman" w:cs="Times New Roman"/>
        </w:rPr>
        <w:t xml:space="preserve">one beat </w:t>
      </w:r>
      <w:r w:rsidR="00BB1DA2" w:rsidRPr="00FD7BFB">
        <w:rPr>
          <w:rFonts w:ascii="Times New Roman" w:hAnsi="Times New Roman" w:cs="Times New Roman"/>
        </w:rPr>
        <w:t>before measure 31</w:t>
      </w:r>
      <w:r w:rsidR="00CF717F" w:rsidRPr="00FD7BFB">
        <w:rPr>
          <w:rFonts w:ascii="Times New Roman" w:hAnsi="Times New Roman" w:cs="Times New Roman"/>
        </w:rPr>
        <w:t>. The t</w:t>
      </w:r>
      <w:r w:rsidR="007021F5" w:rsidRPr="00FD7BFB">
        <w:rPr>
          <w:rFonts w:ascii="Times New Roman" w:hAnsi="Times New Roman" w:cs="Times New Roman"/>
        </w:rPr>
        <w:t>wo</w:t>
      </w:r>
      <w:r w:rsidR="00CF717F" w:rsidRPr="00FD7BFB">
        <w:rPr>
          <w:rFonts w:ascii="Times New Roman" w:hAnsi="Times New Roman" w:cs="Times New Roman"/>
        </w:rPr>
        <w:t xml:space="preserve">-measure </w:t>
      </w:r>
      <w:r w:rsidR="00853354" w:rsidRPr="00FD7BFB">
        <w:rPr>
          <w:rFonts w:ascii="Times New Roman" w:hAnsi="Times New Roman" w:cs="Times New Roman"/>
        </w:rPr>
        <w:t xml:space="preserve">transition </w:t>
      </w:r>
      <w:r w:rsidR="00CF717F" w:rsidRPr="00FD7BFB">
        <w:rPr>
          <w:rFonts w:ascii="Times New Roman" w:hAnsi="Times New Roman" w:cs="Times New Roman"/>
        </w:rPr>
        <w:t xml:space="preserve">segues into the </w:t>
      </w:r>
      <w:r w:rsidR="00595FD8" w:rsidRPr="00FD7BFB">
        <w:rPr>
          <w:rFonts w:ascii="Times New Roman" w:hAnsi="Times New Roman" w:cs="Times New Roman"/>
        </w:rPr>
        <w:t>principal-theme group</w:t>
      </w:r>
      <w:r w:rsidR="00F977ED" w:rsidRPr="00FD7BFB">
        <w:rPr>
          <w:rFonts w:ascii="Times New Roman" w:hAnsi="Times New Roman" w:cs="Times New Roman"/>
        </w:rPr>
        <w:t xml:space="preserve"> ‘</w:t>
      </w:r>
      <w:r w:rsidR="00595FD8" w:rsidRPr="00FD7BFB">
        <w:rPr>
          <w:rFonts w:ascii="Times New Roman" w:hAnsi="Times New Roman" w:cs="Times New Roman"/>
        </w:rPr>
        <w:t>b</w:t>
      </w:r>
      <w:r w:rsidR="00F977ED" w:rsidRPr="00FD7BFB">
        <w:rPr>
          <w:rFonts w:ascii="Times New Roman" w:hAnsi="Times New Roman" w:cs="Times New Roman"/>
        </w:rPr>
        <w:t xml:space="preserve">’ motive introduced by </w:t>
      </w:r>
      <w:r w:rsidR="00F977ED" w:rsidRPr="00FD7BFB">
        <w:rPr>
          <w:rFonts w:ascii="Times New Roman" w:hAnsi="Times New Roman" w:cs="Times New Roman"/>
        </w:rPr>
        <w:lastRenderedPageBreak/>
        <w:t>the</w:t>
      </w:r>
      <w:r w:rsidR="00A169AF" w:rsidRPr="00FD7BFB">
        <w:rPr>
          <w:rFonts w:ascii="Times New Roman" w:hAnsi="Times New Roman" w:cs="Times New Roman"/>
        </w:rPr>
        <w:t xml:space="preserve"> lyrical, wide-ranging</w:t>
      </w:r>
      <w:r w:rsidR="00F977ED" w:rsidRPr="00FD7BFB">
        <w:rPr>
          <w:rFonts w:ascii="Times New Roman" w:hAnsi="Times New Roman" w:cs="Times New Roman"/>
        </w:rPr>
        <w:t xml:space="preserve"> solo trumpet </w:t>
      </w:r>
      <w:r w:rsidR="00CD346D" w:rsidRPr="00FD7BFB">
        <w:rPr>
          <w:rFonts w:ascii="Times New Roman" w:hAnsi="Times New Roman" w:cs="Times New Roman"/>
        </w:rPr>
        <w:t>at measure 31</w:t>
      </w:r>
      <w:r w:rsidR="00387A07">
        <w:rPr>
          <w:rFonts w:ascii="Times New Roman" w:hAnsi="Times New Roman" w:cs="Times New Roman"/>
        </w:rPr>
        <w:t>,</w:t>
      </w:r>
      <w:r w:rsidR="00200124" w:rsidRPr="00FD7BFB">
        <w:rPr>
          <w:rFonts w:ascii="Times New Roman" w:hAnsi="Times New Roman" w:cs="Times New Roman"/>
        </w:rPr>
        <w:t xml:space="preserve"> marked </w:t>
      </w:r>
      <w:r w:rsidR="00200124" w:rsidRPr="00FD7BFB">
        <w:rPr>
          <w:rFonts w:ascii="Times New Roman" w:hAnsi="Times New Roman" w:cs="Times New Roman"/>
          <w:i/>
          <w:iCs/>
        </w:rPr>
        <w:t xml:space="preserve">espressivo </w:t>
      </w:r>
      <w:r w:rsidR="00200124" w:rsidRPr="00FD7BFB">
        <w:rPr>
          <w:rFonts w:ascii="Times New Roman" w:hAnsi="Times New Roman" w:cs="Times New Roman"/>
        </w:rPr>
        <w:t xml:space="preserve">with a </w:t>
      </w:r>
      <w:r w:rsidR="00200124" w:rsidRPr="00FD7BFB">
        <w:rPr>
          <w:rFonts w:ascii="Times New Roman" w:hAnsi="Times New Roman" w:cs="Times New Roman"/>
          <w:i/>
          <w:iCs/>
        </w:rPr>
        <w:t xml:space="preserve">mezzo forte </w:t>
      </w:r>
      <w:r w:rsidR="00200124" w:rsidRPr="00FD7BFB">
        <w:rPr>
          <w:rFonts w:ascii="Times New Roman" w:hAnsi="Times New Roman" w:cs="Times New Roman"/>
        </w:rPr>
        <w:t>dynamic</w:t>
      </w:r>
      <w:r w:rsidR="00BE0CFE" w:rsidRPr="00FD7BFB">
        <w:rPr>
          <w:rFonts w:ascii="Times New Roman" w:hAnsi="Times New Roman" w:cs="Times New Roman"/>
        </w:rPr>
        <w:t xml:space="preserve"> </w:t>
      </w:r>
      <w:r w:rsidR="00D030EF" w:rsidRPr="00FD7BFB">
        <w:rPr>
          <w:rFonts w:ascii="Times New Roman" w:hAnsi="Times New Roman" w:cs="Times New Roman"/>
        </w:rPr>
        <w:t>(see Music Example 4.</w:t>
      </w:r>
      <w:r w:rsidR="00B27259" w:rsidRPr="00FD7BFB">
        <w:rPr>
          <w:rFonts w:ascii="Times New Roman" w:hAnsi="Times New Roman" w:cs="Times New Roman"/>
        </w:rPr>
        <w:t>6</w:t>
      </w:r>
      <w:r w:rsidR="00D030EF" w:rsidRPr="00FD7BFB">
        <w:rPr>
          <w:rFonts w:ascii="Times New Roman" w:hAnsi="Times New Roman" w:cs="Times New Roman"/>
        </w:rPr>
        <w:t>)</w:t>
      </w:r>
      <w:r w:rsidR="00CC3D32">
        <w:rPr>
          <w:rFonts w:ascii="Times New Roman" w:hAnsi="Times New Roman" w:cs="Times New Roman"/>
        </w:rPr>
        <w:t>.</w:t>
      </w:r>
    </w:p>
    <w:p w14:paraId="58E36B39" w14:textId="77777777" w:rsidR="004040AA" w:rsidRDefault="00D030EF" w:rsidP="00A832AA">
      <w:pPr>
        <w:keepNext/>
        <w:keepLines/>
        <w:ind w:left="720"/>
        <w:rPr>
          <w:rFonts w:ascii="Times New Roman" w:hAnsi="Times New Roman" w:cs="Times New Roman"/>
          <w:b/>
          <w:bCs/>
        </w:rPr>
      </w:pPr>
      <w:r w:rsidRPr="00FD7BFB">
        <w:rPr>
          <w:rFonts w:ascii="Times New Roman" w:hAnsi="Times New Roman" w:cs="Times New Roman"/>
          <w:b/>
          <w:bCs/>
        </w:rPr>
        <w:t>Music Example 4.</w:t>
      </w:r>
      <w:r w:rsidR="00B27259" w:rsidRPr="00FD7BFB">
        <w:rPr>
          <w:rFonts w:ascii="Times New Roman" w:hAnsi="Times New Roman" w:cs="Times New Roman"/>
          <w:b/>
          <w:bCs/>
        </w:rPr>
        <w:t>6</w:t>
      </w:r>
      <w:r w:rsidRPr="00FD7BFB">
        <w:rPr>
          <w:rFonts w:ascii="Times New Roman" w:hAnsi="Times New Roman" w:cs="Times New Roman"/>
          <w:b/>
          <w:bCs/>
        </w:rPr>
        <w:t xml:space="preserve"> </w:t>
      </w:r>
      <w:r w:rsidR="002B10AB"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52659DE0" w14:textId="1F63F60F" w:rsidR="005B67AB" w:rsidRPr="00FD7BFB" w:rsidRDefault="004705D4" w:rsidP="00A832AA">
      <w:pPr>
        <w:keepNext/>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D030EF" w:rsidRPr="00FD7BFB">
        <w:rPr>
          <w:rFonts w:ascii="Times New Roman" w:hAnsi="Times New Roman" w:cs="Times New Roman"/>
          <w:b/>
          <w:bCs/>
        </w:rPr>
        <w:t>mm.</w:t>
      </w:r>
      <w:r w:rsidR="001F3BA0" w:rsidRPr="00FD7BFB">
        <w:rPr>
          <w:rFonts w:ascii="Times New Roman" w:hAnsi="Times New Roman" w:cs="Times New Roman"/>
          <w:b/>
          <w:bCs/>
        </w:rPr>
        <w:t xml:space="preserve"> </w:t>
      </w:r>
      <w:r w:rsidR="005B67AB" w:rsidRPr="00FD7BFB">
        <w:rPr>
          <w:rFonts w:ascii="Times New Roman" w:hAnsi="Times New Roman" w:cs="Times New Roman"/>
          <w:b/>
          <w:bCs/>
        </w:rPr>
        <w:t>31</w:t>
      </w:r>
      <w:r w:rsidR="00B96100" w:rsidRPr="00B96100">
        <w:rPr>
          <w:rFonts w:ascii="Times New Roman" w:hAnsi="Times New Roman" w:cs="Times New Roman"/>
          <w:b/>
          <w:bCs/>
        </w:rPr>
        <w:t>–</w:t>
      </w:r>
      <w:r w:rsidR="005B67AB" w:rsidRPr="00FD7BFB">
        <w:rPr>
          <w:rFonts w:ascii="Times New Roman" w:hAnsi="Times New Roman" w:cs="Times New Roman"/>
          <w:b/>
          <w:bCs/>
        </w:rPr>
        <w:t>34</w:t>
      </w:r>
    </w:p>
    <w:p w14:paraId="4970B03F" w14:textId="7C1812EF" w:rsidR="00DC13EC" w:rsidRPr="00FD7BFB" w:rsidRDefault="00DC13EC" w:rsidP="00A832AA">
      <w:pPr>
        <w:keepNext/>
        <w:keepLines/>
        <w:ind w:left="720"/>
        <w:rPr>
          <w:rFonts w:ascii="Times New Roman" w:hAnsi="Times New Roman" w:cs="Times New Roman"/>
        </w:rPr>
      </w:pPr>
      <w:r w:rsidRPr="00FD7BFB">
        <w:rPr>
          <w:rFonts w:ascii="Times New Roman" w:hAnsi="Times New Roman" w:cs="Times New Roman"/>
        </w:rPr>
        <w:t>Principal-theme group ‘b’ motive</w:t>
      </w:r>
    </w:p>
    <w:p w14:paraId="3777CD59" w14:textId="77777777" w:rsidR="00460231" w:rsidRPr="00FD7BFB" w:rsidRDefault="00460231" w:rsidP="00F96B64">
      <w:pPr>
        <w:keepNext/>
        <w:keepLines/>
        <w:rPr>
          <w:rFonts w:ascii="Times New Roman" w:hAnsi="Times New Roman" w:cs="Times New Roman"/>
        </w:rPr>
      </w:pPr>
    </w:p>
    <w:p w14:paraId="183E83BD" w14:textId="4CB4CC56" w:rsidR="002B10AB" w:rsidRPr="00FD7BFB" w:rsidRDefault="00315459"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19B8E241" wp14:editId="0DA51F8A">
            <wp:extent cx="5012715" cy="323158"/>
            <wp:effectExtent l="0" t="0" r="0" b="0"/>
            <wp:docPr id="1608656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56043" name="Picture 160865604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99962" cy="341676"/>
                    </a:xfrm>
                    <a:prstGeom prst="rect">
                      <a:avLst/>
                    </a:prstGeom>
                  </pic:spPr>
                </pic:pic>
              </a:graphicData>
            </a:graphic>
          </wp:inline>
        </w:drawing>
      </w:r>
    </w:p>
    <w:p w14:paraId="44E33315" w14:textId="60B4981C" w:rsidR="002B10AB" w:rsidRPr="00FD7BFB" w:rsidRDefault="002B10AB" w:rsidP="00127656">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Used by Permission. © 2006-2008 by KevEli Music</w:t>
      </w:r>
    </w:p>
    <w:p w14:paraId="13CE685E" w14:textId="77777777" w:rsidR="00F96B64" w:rsidRPr="00FD7BFB" w:rsidRDefault="00F96B64" w:rsidP="00F96B64">
      <w:pPr>
        <w:ind w:left="720"/>
        <w:jc w:val="right"/>
        <w:rPr>
          <w:rFonts w:ascii="Times New Roman" w:hAnsi="Times New Roman" w:cs="Times New Roman"/>
        </w:rPr>
      </w:pPr>
    </w:p>
    <w:p w14:paraId="4D2A5BBE" w14:textId="213156A7" w:rsidR="00BB1DA2" w:rsidRPr="00FD7BFB" w:rsidRDefault="00636F04" w:rsidP="00983527">
      <w:pPr>
        <w:spacing w:line="480" w:lineRule="auto"/>
        <w:ind w:firstLine="720"/>
        <w:rPr>
          <w:rFonts w:ascii="Times New Roman" w:hAnsi="Times New Roman" w:cs="Times New Roman"/>
        </w:rPr>
      </w:pPr>
      <w:r>
        <w:rPr>
          <w:rFonts w:ascii="Times New Roman" w:hAnsi="Times New Roman" w:cs="Times New Roman"/>
        </w:rPr>
        <w:t xml:space="preserve">The </w:t>
      </w:r>
      <w:r w:rsidR="00F96B64" w:rsidRPr="00FD7BFB">
        <w:rPr>
          <w:rFonts w:ascii="Times New Roman" w:hAnsi="Times New Roman" w:cs="Times New Roman"/>
          <w:i/>
          <w:iCs/>
        </w:rPr>
        <w:t xml:space="preserve">Candombe’s </w:t>
      </w:r>
      <w:r w:rsidR="00A169AF" w:rsidRPr="00FD7BFB">
        <w:rPr>
          <w:rFonts w:ascii="Times New Roman" w:hAnsi="Times New Roman" w:cs="Times New Roman"/>
        </w:rPr>
        <w:t xml:space="preserve">flowing, lyrical melody </w:t>
      </w:r>
      <w:r w:rsidR="00200124" w:rsidRPr="00FD7BFB">
        <w:rPr>
          <w:rFonts w:ascii="Times New Roman" w:hAnsi="Times New Roman" w:cs="Times New Roman"/>
        </w:rPr>
        <w:t>in the solo trumpet</w:t>
      </w:r>
      <w:r w:rsidR="00EB7A35">
        <w:rPr>
          <w:rFonts w:ascii="Times New Roman" w:hAnsi="Times New Roman" w:cs="Times New Roman"/>
        </w:rPr>
        <w:t xml:space="preserve">, </w:t>
      </w:r>
      <w:r w:rsidR="00DC2826" w:rsidRPr="00FD7BFB">
        <w:rPr>
          <w:rFonts w:ascii="Times New Roman" w:hAnsi="Times New Roman" w:cs="Times New Roman"/>
        </w:rPr>
        <w:t xml:space="preserve">symbolic of the </w:t>
      </w:r>
      <w:r w:rsidR="00DC2826" w:rsidRPr="00FD7BFB">
        <w:rPr>
          <w:rFonts w:ascii="Times New Roman" w:hAnsi="Times New Roman" w:cs="Times New Roman"/>
          <w:i/>
          <w:iCs/>
        </w:rPr>
        <w:t xml:space="preserve">gaucho’s </w:t>
      </w:r>
      <w:r w:rsidR="00DC2826" w:rsidRPr="00FD7BFB">
        <w:rPr>
          <w:rFonts w:ascii="Times New Roman" w:hAnsi="Times New Roman" w:cs="Times New Roman"/>
        </w:rPr>
        <w:t>heroism</w:t>
      </w:r>
      <w:r w:rsidR="00EB7A35">
        <w:rPr>
          <w:rFonts w:ascii="Times New Roman" w:hAnsi="Times New Roman" w:cs="Times New Roman"/>
        </w:rPr>
        <w:t>,</w:t>
      </w:r>
      <w:r w:rsidR="00EE13B3" w:rsidRPr="00FD7BFB">
        <w:rPr>
          <w:rFonts w:ascii="Times New Roman" w:hAnsi="Times New Roman" w:cs="Times New Roman"/>
        </w:rPr>
        <w:t xml:space="preserve"> is accompanied by </w:t>
      </w:r>
      <w:r w:rsidR="00BB7034" w:rsidRPr="00FD7BFB">
        <w:rPr>
          <w:rFonts w:ascii="Times New Roman" w:hAnsi="Times New Roman" w:cs="Times New Roman"/>
        </w:rPr>
        <w:t>a</w:t>
      </w:r>
      <w:r w:rsidR="00DC13EC" w:rsidRPr="00FD7BFB">
        <w:rPr>
          <w:rFonts w:ascii="Times New Roman" w:hAnsi="Times New Roman" w:cs="Times New Roman"/>
        </w:rPr>
        <w:t xml:space="preserve"> rhythmically</w:t>
      </w:r>
      <w:r w:rsidR="00EE13B3" w:rsidRPr="00FD7BFB">
        <w:rPr>
          <w:rFonts w:ascii="Times New Roman" w:hAnsi="Times New Roman" w:cs="Times New Roman"/>
        </w:rPr>
        <w:t xml:space="preserve"> active </w:t>
      </w:r>
      <w:r w:rsidR="00CB4070" w:rsidRPr="00FD7BFB">
        <w:rPr>
          <w:rFonts w:ascii="Times New Roman" w:hAnsi="Times New Roman" w:cs="Times New Roman"/>
        </w:rPr>
        <w:t>chamber ensemble consisting of</w:t>
      </w:r>
      <w:r w:rsidR="00EE13B3" w:rsidRPr="00FD7BFB">
        <w:rPr>
          <w:rFonts w:ascii="Times New Roman" w:hAnsi="Times New Roman" w:cs="Times New Roman"/>
        </w:rPr>
        <w:t xml:space="preserve"> </w:t>
      </w:r>
      <w:r w:rsidR="004F6CD4">
        <w:rPr>
          <w:rFonts w:ascii="Times New Roman" w:hAnsi="Times New Roman" w:cs="Times New Roman"/>
        </w:rPr>
        <w:t>f</w:t>
      </w:r>
      <w:r w:rsidR="00EE13B3" w:rsidRPr="00FD7BFB">
        <w:rPr>
          <w:rFonts w:ascii="Times New Roman" w:hAnsi="Times New Roman" w:cs="Times New Roman"/>
        </w:rPr>
        <w:t xml:space="preserve">lutes, </w:t>
      </w:r>
      <w:r w:rsidR="004F6CD4">
        <w:rPr>
          <w:rFonts w:ascii="Times New Roman" w:hAnsi="Times New Roman" w:cs="Times New Roman"/>
        </w:rPr>
        <w:t>o</w:t>
      </w:r>
      <w:r w:rsidR="00EE13B3" w:rsidRPr="00FD7BFB">
        <w:rPr>
          <w:rFonts w:ascii="Times New Roman" w:hAnsi="Times New Roman" w:cs="Times New Roman"/>
        </w:rPr>
        <w:t xml:space="preserve">boes, B-flat </w:t>
      </w:r>
      <w:r w:rsidR="004F6CD4">
        <w:rPr>
          <w:rFonts w:ascii="Times New Roman" w:hAnsi="Times New Roman" w:cs="Times New Roman"/>
        </w:rPr>
        <w:t>c</w:t>
      </w:r>
      <w:r w:rsidR="00EE13B3" w:rsidRPr="00FD7BFB">
        <w:rPr>
          <w:rFonts w:ascii="Times New Roman" w:hAnsi="Times New Roman" w:cs="Times New Roman"/>
        </w:rPr>
        <w:t>larinets</w:t>
      </w:r>
      <w:r w:rsidR="006E7B7D" w:rsidRPr="00FD7BFB">
        <w:rPr>
          <w:rFonts w:ascii="Times New Roman" w:hAnsi="Times New Roman" w:cs="Times New Roman"/>
        </w:rPr>
        <w:t xml:space="preserve">, </w:t>
      </w:r>
      <w:r w:rsidR="00BB1DA2" w:rsidRPr="00FD7BFB">
        <w:rPr>
          <w:rFonts w:ascii="Times New Roman" w:hAnsi="Times New Roman" w:cs="Times New Roman"/>
        </w:rPr>
        <w:t>vibraphone, and harp</w:t>
      </w:r>
      <w:r w:rsidR="00EE13B3" w:rsidRPr="00FD7BFB">
        <w:rPr>
          <w:rFonts w:ascii="Times New Roman" w:hAnsi="Times New Roman" w:cs="Times New Roman"/>
        </w:rPr>
        <w:t xml:space="preserve"> perfor</w:t>
      </w:r>
      <w:r w:rsidR="006E7B7D" w:rsidRPr="00FD7BFB">
        <w:rPr>
          <w:rFonts w:ascii="Times New Roman" w:hAnsi="Times New Roman" w:cs="Times New Roman"/>
        </w:rPr>
        <w:t>m</w:t>
      </w:r>
      <w:r w:rsidR="00BB1DA2" w:rsidRPr="00FD7BFB">
        <w:rPr>
          <w:rFonts w:ascii="Times New Roman" w:hAnsi="Times New Roman" w:cs="Times New Roman"/>
        </w:rPr>
        <w:t>ing</w:t>
      </w:r>
      <w:r w:rsidR="00EE13B3" w:rsidRPr="00FD7BFB">
        <w:rPr>
          <w:rFonts w:ascii="Times New Roman" w:hAnsi="Times New Roman" w:cs="Times New Roman"/>
        </w:rPr>
        <w:t xml:space="preserve"> the </w:t>
      </w:r>
      <w:r w:rsidR="00EE13B3" w:rsidRPr="00FD7BFB">
        <w:rPr>
          <w:rFonts w:ascii="Times New Roman" w:hAnsi="Times New Roman" w:cs="Times New Roman"/>
          <w:i/>
          <w:iCs/>
        </w:rPr>
        <w:t>candombe’s</w:t>
      </w:r>
      <w:r w:rsidR="00EE13B3" w:rsidRPr="00FD7BFB">
        <w:rPr>
          <w:rFonts w:ascii="Times New Roman" w:hAnsi="Times New Roman" w:cs="Times New Roman"/>
        </w:rPr>
        <w:t xml:space="preserve"> </w:t>
      </w:r>
      <w:r w:rsidR="00EE13B3" w:rsidRPr="00FD7BFB">
        <w:rPr>
          <w:rFonts w:ascii="Times New Roman" w:hAnsi="Times New Roman" w:cs="Times New Roman"/>
          <w:i/>
          <w:iCs/>
        </w:rPr>
        <w:t>chico</w:t>
      </w:r>
      <w:r w:rsidR="00EE13B3" w:rsidRPr="00FD7BFB">
        <w:rPr>
          <w:rFonts w:ascii="Times New Roman" w:hAnsi="Times New Roman" w:cs="Times New Roman"/>
        </w:rPr>
        <w:t xml:space="preserve"> drum</w:t>
      </w:r>
      <w:r w:rsidR="00EE13B3" w:rsidRPr="00FD7BFB">
        <w:rPr>
          <w:rFonts w:ascii="Times New Roman" w:hAnsi="Times New Roman" w:cs="Times New Roman"/>
          <w:i/>
          <w:iCs/>
        </w:rPr>
        <w:t xml:space="preserve"> </w:t>
      </w:r>
      <w:r w:rsidR="007F7070">
        <w:rPr>
          <w:rFonts w:ascii="Times New Roman" w:hAnsi="Times New Roman" w:cs="Times New Roman"/>
        </w:rPr>
        <w:t>rhythm</w:t>
      </w:r>
      <w:r w:rsidR="00BB1DA2" w:rsidRPr="00FD7BFB">
        <w:rPr>
          <w:rFonts w:ascii="Times New Roman" w:hAnsi="Times New Roman" w:cs="Times New Roman"/>
        </w:rPr>
        <w:t xml:space="preserve">. </w:t>
      </w:r>
      <w:r w:rsidR="00A169AF" w:rsidRPr="00FD7BFB">
        <w:rPr>
          <w:rFonts w:ascii="Times New Roman" w:hAnsi="Times New Roman" w:cs="Times New Roman"/>
        </w:rPr>
        <w:t>Marked</w:t>
      </w:r>
      <w:r w:rsidR="00EE13B3" w:rsidRPr="00FD7BFB">
        <w:rPr>
          <w:rFonts w:ascii="Times New Roman" w:hAnsi="Times New Roman" w:cs="Times New Roman"/>
        </w:rPr>
        <w:t xml:space="preserve"> </w:t>
      </w:r>
      <w:r w:rsidR="00EE13B3" w:rsidRPr="00FD7BFB">
        <w:rPr>
          <w:rFonts w:ascii="Times New Roman" w:hAnsi="Times New Roman" w:cs="Times New Roman"/>
          <w:i/>
          <w:iCs/>
        </w:rPr>
        <w:t>staccato</w:t>
      </w:r>
      <w:r w:rsidR="00EE13B3" w:rsidRPr="00FD7BFB">
        <w:rPr>
          <w:rFonts w:ascii="Times New Roman" w:hAnsi="Times New Roman" w:cs="Times New Roman"/>
        </w:rPr>
        <w:t xml:space="preserve"> in </w:t>
      </w:r>
      <w:r w:rsidR="00BB3525" w:rsidRPr="00FD7BFB">
        <w:rPr>
          <w:rFonts w:ascii="Times New Roman" w:hAnsi="Times New Roman" w:cs="Times New Roman"/>
        </w:rPr>
        <w:t>each instrument’s</w:t>
      </w:r>
      <w:r w:rsidR="00EE13B3" w:rsidRPr="00FD7BFB">
        <w:rPr>
          <w:rFonts w:ascii="Times New Roman" w:hAnsi="Times New Roman" w:cs="Times New Roman"/>
        </w:rPr>
        <w:t xml:space="preserve"> </w:t>
      </w:r>
      <w:r w:rsidR="001F07BD" w:rsidRPr="00FD7BFB">
        <w:rPr>
          <w:rFonts w:ascii="Times New Roman" w:hAnsi="Times New Roman" w:cs="Times New Roman"/>
        </w:rPr>
        <w:t xml:space="preserve">respective </w:t>
      </w:r>
      <w:r w:rsidR="00EE13B3" w:rsidRPr="00FD7BFB">
        <w:rPr>
          <w:rFonts w:ascii="Times New Roman" w:hAnsi="Times New Roman" w:cs="Times New Roman"/>
        </w:rPr>
        <w:t>upper register</w:t>
      </w:r>
      <w:r w:rsidR="00987F1B" w:rsidRPr="00FD7BFB">
        <w:rPr>
          <w:rFonts w:ascii="Times New Roman" w:hAnsi="Times New Roman" w:cs="Times New Roman"/>
        </w:rPr>
        <w:t xml:space="preserve"> at a </w:t>
      </w:r>
      <w:r w:rsidR="00987F1B" w:rsidRPr="00FD7BFB">
        <w:rPr>
          <w:rFonts w:ascii="Times New Roman" w:hAnsi="Times New Roman" w:cs="Times New Roman"/>
          <w:i/>
          <w:iCs/>
        </w:rPr>
        <w:t xml:space="preserve">piano </w:t>
      </w:r>
      <w:r w:rsidR="00987F1B" w:rsidRPr="00FD7BFB">
        <w:rPr>
          <w:rFonts w:ascii="Times New Roman" w:hAnsi="Times New Roman" w:cs="Times New Roman"/>
        </w:rPr>
        <w:t xml:space="preserve">and </w:t>
      </w:r>
      <w:r w:rsidR="00987F1B" w:rsidRPr="00FD7BFB">
        <w:rPr>
          <w:rFonts w:ascii="Times New Roman" w:hAnsi="Times New Roman" w:cs="Times New Roman"/>
          <w:i/>
          <w:iCs/>
        </w:rPr>
        <w:t xml:space="preserve">mezzo piano </w:t>
      </w:r>
      <w:r w:rsidR="00987F1B" w:rsidRPr="00FD7BFB">
        <w:rPr>
          <w:rFonts w:ascii="Times New Roman" w:hAnsi="Times New Roman" w:cs="Times New Roman"/>
        </w:rPr>
        <w:t>dynamic level</w:t>
      </w:r>
      <w:r w:rsidR="00BB1DA2" w:rsidRPr="00FD7BFB">
        <w:rPr>
          <w:rFonts w:ascii="Times New Roman" w:hAnsi="Times New Roman" w:cs="Times New Roman"/>
        </w:rPr>
        <w:t>, the</w:t>
      </w:r>
      <w:r w:rsidR="00BB3525" w:rsidRPr="00FD7BFB">
        <w:rPr>
          <w:rFonts w:ascii="Times New Roman" w:hAnsi="Times New Roman" w:cs="Times New Roman"/>
        </w:rPr>
        <w:t>y split the load by</w:t>
      </w:r>
      <w:r w:rsidR="009F355E" w:rsidRPr="00FD7BFB">
        <w:rPr>
          <w:rFonts w:ascii="Times New Roman" w:hAnsi="Times New Roman" w:cs="Times New Roman"/>
        </w:rPr>
        <w:t xml:space="preserve"> </w:t>
      </w:r>
      <w:r w:rsidR="00BB1DA2" w:rsidRPr="00FD7BFB">
        <w:rPr>
          <w:rFonts w:ascii="Times New Roman" w:hAnsi="Times New Roman" w:cs="Times New Roman"/>
        </w:rPr>
        <w:t>alternating beats on which they p</w:t>
      </w:r>
      <w:r w:rsidR="00EB7A35">
        <w:rPr>
          <w:rFonts w:ascii="Times New Roman" w:hAnsi="Times New Roman" w:cs="Times New Roman"/>
        </w:rPr>
        <w:t>erform</w:t>
      </w:r>
      <w:r w:rsidR="00BB1DA2" w:rsidRPr="00FD7BFB">
        <w:rPr>
          <w:rFonts w:ascii="Times New Roman" w:hAnsi="Times New Roman" w:cs="Times New Roman"/>
        </w:rPr>
        <w:t xml:space="preserve"> </w:t>
      </w:r>
      <w:r w:rsidR="00CC3D32">
        <w:rPr>
          <w:rFonts w:ascii="Times New Roman" w:hAnsi="Times New Roman" w:cs="Times New Roman"/>
        </w:rPr>
        <w:t xml:space="preserve">(see Music Example 4.7). </w:t>
      </w:r>
      <w:r w:rsidR="00BB1DA2" w:rsidRPr="00FD7BFB">
        <w:rPr>
          <w:rFonts w:ascii="Times New Roman" w:hAnsi="Times New Roman" w:cs="Times New Roman"/>
        </w:rPr>
        <w:t xml:space="preserve">For example, </w:t>
      </w:r>
      <w:r w:rsidR="00BB52EE">
        <w:rPr>
          <w:rFonts w:ascii="Times New Roman" w:hAnsi="Times New Roman" w:cs="Times New Roman"/>
        </w:rPr>
        <w:t>counts 1 and 3</w:t>
      </w:r>
      <w:r w:rsidR="00BB1DA2" w:rsidRPr="00FD7BFB">
        <w:rPr>
          <w:rFonts w:ascii="Times New Roman" w:hAnsi="Times New Roman" w:cs="Times New Roman"/>
        </w:rPr>
        <w:t xml:space="preserve"> consist of three flutes, two oboes, and three clarinets performing the </w:t>
      </w:r>
      <w:r w:rsidR="00BB1DA2" w:rsidRPr="00FD7BFB">
        <w:rPr>
          <w:rFonts w:ascii="Times New Roman" w:hAnsi="Times New Roman" w:cs="Times New Roman"/>
          <w:i/>
          <w:iCs/>
        </w:rPr>
        <w:t xml:space="preserve">chico </w:t>
      </w:r>
      <w:r w:rsidR="007F7070">
        <w:rPr>
          <w:rFonts w:ascii="Times New Roman" w:hAnsi="Times New Roman" w:cs="Times New Roman"/>
        </w:rPr>
        <w:t>drum rhythm</w:t>
      </w:r>
      <w:r w:rsidR="00315459" w:rsidRPr="00FD7BFB">
        <w:rPr>
          <w:rFonts w:ascii="Times New Roman" w:hAnsi="Times New Roman" w:cs="Times New Roman"/>
        </w:rPr>
        <w:t xml:space="preserve"> at a </w:t>
      </w:r>
      <w:r w:rsidR="00315459" w:rsidRPr="00FD7BFB">
        <w:rPr>
          <w:rFonts w:ascii="Times New Roman" w:hAnsi="Times New Roman" w:cs="Times New Roman"/>
          <w:i/>
          <w:iCs/>
        </w:rPr>
        <w:t xml:space="preserve">mezzo piano </w:t>
      </w:r>
      <w:r w:rsidR="00315459" w:rsidRPr="00FD7BFB">
        <w:rPr>
          <w:rFonts w:ascii="Times New Roman" w:hAnsi="Times New Roman" w:cs="Times New Roman"/>
        </w:rPr>
        <w:t>dynamic</w:t>
      </w:r>
      <w:r w:rsidR="00BB1DA2" w:rsidRPr="00FD7BFB">
        <w:rPr>
          <w:rFonts w:ascii="Times New Roman" w:hAnsi="Times New Roman" w:cs="Times New Roman"/>
        </w:rPr>
        <w:t xml:space="preserve">, while </w:t>
      </w:r>
      <w:r w:rsidR="00BB52EE">
        <w:rPr>
          <w:rFonts w:ascii="Times New Roman" w:hAnsi="Times New Roman" w:cs="Times New Roman"/>
        </w:rPr>
        <w:t>counts 2 and 4</w:t>
      </w:r>
      <w:r w:rsidR="00BB1DA2" w:rsidRPr="00FD7BFB">
        <w:rPr>
          <w:rFonts w:ascii="Times New Roman" w:hAnsi="Times New Roman" w:cs="Times New Roman"/>
        </w:rPr>
        <w:t xml:space="preserve"> consist of one flute, two oboes, one clarinet, vibraphone</w:t>
      </w:r>
      <w:r w:rsidR="0099174C" w:rsidRPr="00FD7BFB">
        <w:rPr>
          <w:rFonts w:ascii="Times New Roman" w:hAnsi="Times New Roman" w:cs="Times New Roman"/>
        </w:rPr>
        <w:t xml:space="preserve"> with four soft mallets</w:t>
      </w:r>
      <w:r w:rsidR="00BB1DA2" w:rsidRPr="00FD7BFB">
        <w:rPr>
          <w:rFonts w:ascii="Times New Roman" w:hAnsi="Times New Roman" w:cs="Times New Roman"/>
        </w:rPr>
        <w:t>, and harp</w:t>
      </w:r>
      <w:r w:rsidR="00315459" w:rsidRPr="00FD7BFB">
        <w:rPr>
          <w:rFonts w:ascii="Times New Roman" w:hAnsi="Times New Roman" w:cs="Times New Roman"/>
        </w:rPr>
        <w:t xml:space="preserve"> at a </w:t>
      </w:r>
      <w:r w:rsidR="00315459" w:rsidRPr="00FD7BFB">
        <w:rPr>
          <w:rFonts w:ascii="Times New Roman" w:hAnsi="Times New Roman" w:cs="Times New Roman"/>
          <w:i/>
          <w:iCs/>
        </w:rPr>
        <w:t xml:space="preserve">piano </w:t>
      </w:r>
      <w:r w:rsidR="00315459" w:rsidRPr="00FD7BFB">
        <w:rPr>
          <w:rFonts w:ascii="Times New Roman" w:hAnsi="Times New Roman" w:cs="Times New Roman"/>
        </w:rPr>
        <w:t>dynamic</w:t>
      </w:r>
      <w:r w:rsidR="00BB1DA2" w:rsidRPr="00FD7BFB">
        <w:rPr>
          <w:rFonts w:ascii="Times New Roman" w:hAnsi="Times New Roman" w:cs="Times New Roman"/>
        </w:rPr>
        <w:t xml:space="preserve">. The </w:t>
      </w:r>
      <w:r w:rsidR="00867114" w:rsidRPr="00FD7BFB">
        <w:rPr>
          <w:rFonts w:ascii="Times New Roman" w:hAnsi="Times New Roman" w:cs="Times New Roman"/>
        </w:rPr>
        <w:t xml:space="preserve">softer dynamic level and </w:t>
      </w:r>
      <w:r w:rsidR="00DC2826" w:rsidRPr="00FD7BFB">
        <w:rPr>
          <w:rFonts w:ascii="Times New Roman" w:hAnsi="Times New Roman" w:cs="Times New Roman"/>
        </w:rPr>
        <w:t>lighter timbre</w:t>
      </w:r>
      <w:r w:rsidR="00315459" w:rsidRPr="00FD7BFB">
        <w:rPr>
          <w:rFonts w:ascii="Times New Roman" w:hAnsi="Times New Roman" w:cs="Times New Roman"/>
        </w:rPr>
        <w:t xml:space="preserve"> </w:t>
      </w:r>
      <w:r w:rsidR="00DC2826" w:rsidRPr="00FD7BFB">
        <w:rPr>
          <w:rFonts w:ascii="Times New Roman" w:hAnsi="Times New Roman" w:cs="Times New Roman"/>
        </w:rPr>
        <w:t xml:space="preserve">on weak beats created by the </w:t>
      </w:r>
      <w:r w:rsidR="00387A07" w:rsidRPr="00FD7BFB">
        <w:rPr>
          <w:rFonts w:ascii="Times New Roman" w:hAnsi="Times New Roman" w:cs="Times New Roman"/>
        </w:rPr>
        <w:t>accompaniment</w:t>
      </w:r>
      <w:r w:rsidR="00387A07">
        <w:rPr>
          <w:rFonts w:ascii="Times New Roman" w:hAnsi="Times New Roman" w:cs="Times New Roman"/>
        </w:rPr>
        <w:t>’s</w:t>
      </w:r>
      <w:r w:rsidR="00387A07" w:rsidRPr="00FD7BFB">
        <w:rPr>
          <w:rFonts w:ascii="Times New Roman" w:hAnsi="Times New Roman" w:cs="Times New Roman"/>
        </w:rPr>
        <w:t xml:space="preserve"> </w:t>
      </w:r>
      <w:r w:rsidR="00387A07">
        <w:rPr>
          <w:rFonts w:ascii="Times New Roman" w:hAnsi="Times New Roman" w:cs="Times New Roman"/>
        </w:rPr>
        <w:t>sparser</w:t>
      </w:r>
      <w:r w:rsidR="003E3DA1" w:rsidRPr="00FD7BFB">
        <w:rPr>
          <w:rFonts w:ascii="Times New Roman" w:hAnsi="Times New Roman" w:cs="Times New Roman"/>
        </w:rPr>
        <w:t xml:space="preserve"> </w:t>
      </w:r>
      <w:r w:rsidR="00BB1DA2" w:rsidRPr="00FD7BFB">
        <w:rPr>
          <w:rFonts w:ascii="Times New Roman" w:hAnsi="Times New Roman" w:cs="Times New Roman"/>
        </w:rPr>
        <w:t xml:space="preserve">texture </w:t>
      </w:r>
      <w:r w:rsidR="00DC2826" w:rsidRPr="00FD7BFB">
        <w:rPr>
          <w:rFonts w:ascii="Times New Roman" w:hAnsi="Times New Roman" w:cs="Times New Roman"/>
        </w:rPr>
        <w:t>allows the solo trumpet</w:t>
      </w:r>
      <w:r w:rsidR="00BB1DA2" w:rsidRPr="00FD7BFB">
        <w:rPr>
          <w:rFonts w:ascii="Times New Roman" w:hAnsi="Times New Roman" w:cs="Times New Roman"/>
        </w:rPr>
        <w:t xml:space="preserve"> to project as the primary voice</w:t>
      </w:r>
      <w:r w:rsidR="00E3163B">
        <w:rPr>
          <w:rFonts w:ascii="Times New Roman" w:hAnsi="Times New Roman" w:cs="Times New Roman"/>
        </w:rPr>
        <w:t xml:space="preserve"> when its rhythm accelerates</w:t>
      </w:r>
      <w:r w:rsidR="00BB1DA2" w:rsidRPr="00FD7BFB">
        <w:rPr>
          <w:rFonts w:ascii="Times New Roman" w:hAnsi="Times New Roman" w:cs="Times New Roman"/>
        </w:rPr>
        <w:t>.</w:t>
      </w:r>
      <w:r w:rsidR="009F355E" w:rsidRPr="00FD7BFB">
        <w:rPr>
          <w:rFonts w:ascii="Times New Roman" w:hAnsi="Times New Roman" w:cs="Times New Roman"/>
        </w:rPr>
        <w:t xml:space="preserve"> </w:t>
      </w:r>
      <w:r w:rsidR="003F0DF3" w:rsidRPr="00FD7BFB">
        <w:rPr>
          <w:rFonts w:ascii="Times New Roman" w:hAnsi="Times New Roman" w:cs="Times New Roman"/>
        </w:rPr>
        <w:t>Music Example 4.7</w:t>
      </w:r>
      <w:r w:rsidR="003F0DF3">
        <w:rPr>
          <w:rFonts w:ascii="Times New Roman" w:hAnsi="Times New Roman" w:cs="Times New Roman"/>
        </w:rPr>
        <w:t xml:space="preserve"> illustrates how </w:t>
      </w:r>
      <w:r w:rsidR="004C29C2" w:rsidRPr="00FD7BFB">
        <w:rPr>
          <w:rFonts w:ascii="Times New Roman" w:hAnsi="Times New Roman" w:cs="Times New Roman"/>
        </w:rPr>
        <w:t>the solo trumpet’s wide ambitus of leaping intervals contrast</w:t>
      </w:r>
      <w:r w:rsidR="003F0DF3">
        <w:rPr>
          <w:rFonts w:ascii="Times New Roman" w:hAnsi="Times New Roman" w:cs="Times New Roman"/>
        </w:rPr>
        <w:t>s</w:t>
      </w:r>
      <w:r w:rsidR="00DC2826" w:rsidRPr="00FD7BFB">
        <w:rPr>
          <w:rFonts w:ascii="Times New Roman" w:hAnsi="Times New Roman" w:cs="Times New Roman"/>
        </w:rPr>
        <w:t xml:space="preserve"> </w:t>
      </w:r>
      <w:r w:rsidR="00315459" w:rsidRPr="00FD7BFB">
        <w:rPr>
          <w:rFonts w:ascii="Times New Roman" w:hAnsi="Times New Roman" w:cs="Times New Roman"/>
        </w:rPr>
        <w:t>th</w:t>
      </w:r>
      <w:r w:rsidR="004C29C2" w:rsidRPr="00FD7BFB">
        <w:rPr>
          <w:rFonts w:ascii="Times New Roman" w:hAnsi="Times New Roman" w:cs="Times New Roman"/>
        </w:rPr>
        <w:t xml:space="preserve">e flute’s, oboe’s, and clarinet’s </w:t>
      </w:r>
      <w:r w:rsidR="00DC2826" w:rsidRPr="00FD7BFB">
        <w:rPr>
          <w:rFonts w:ascii="Times New Roman" w:hAnsi="Times New Roman" w:cs="Times New Roman"/>
        </w:rPr>
        <w:t>narrow</w:t>
      </w:r>
      <w:r w:rsidR="004C29C2" w:rsidRPr="00FD7BFB">
        <w:rPr>
          <w:rFonts w:ascii="Times New Roman" w:hAnsi="Times New Roman" w:cs="Times New Roman"/>
        </w:rPr>
        <w:t>-rang</w:t>
      </w:r>
      <w:r w:rsidR="00DC2826" w:rsidRPr="00FD7BFB">
        <w:rPr>
          <w:rFonts w:ascii="Times New Roman" w:hAnsi="Times New Roman" w:cs="Times New Roman"/>
        </w:rPr>
        <w:t>ing</w:t>
      </w:r>
      <w:r w:rsidR="004C29C2" w:rsidRPr="00FD7BFB">
        <w:rPr>
          <w:rFonts w:ascii="Times New Roman" w:hAnsi="Times New Roman" w:cs="Times New Roman"/>
        </w:rPr>
        <w:t xml:space="preserve"> interval</w:t>
      </w:r>
      <w:r w:rsidR="00DC2826" w:rsidRPr="00FD7BFB">
        <w:rPr>
          <w:rFonts w:ascii="Times New Roman" w:hAnsi="Times New Roman" w:cs="Times New Roman"/>
        </w:rPr>
        <w:t>s</w:t>
      </w:r>
      <w:r w:rsidR="004C29C2" w:rsidRPr="00FD7BFB">
        <w:rPr>
          <w:rFonts w:ascii="Times New Roman" w:hAnsi="Times New Roman" w:cs="Times New Roman"/>
        </w:rPr>
        <w:t>.</w:t>
      </w:r>
    </w:p>
    <w:p w14:paraId="2B6D690E" w14:textId="77777777" w:rsidR="004040AA" w:rsidRDefault="009F355E" w:rsidP="00261639">
      <w:pPr>
        <w:keepNext/>
        <w:keepLines/>
        <w:ind w:left="720"/>
        <w:rPr>
          <w:rFonts w:ascii="Times New Roman" w:hAnsi="Times New Roman" w:cs="Times New Roman"/>
          <w:b/>
          <w:bCs/>
        </w:rPr>
      </w:pPr>
      <w:r w:rsidRPr="00FD7BFB">
        <w:rPr>
          <w:rFonts w:ascii="Times New Roman" w:hAnsi="Times New Roman" w:cs="Times New Roman"/>
          <w:b/>
          <w:bCs/>
        </w:rPr>
        <w:lastRenderedPageBreak/>
        <w:t>Music Example 4.7</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57514101" w14:textId="1F30BA72" w:rsidR="009F355E" w:rsidRPr="00FD7BFB" w:rsidRDefault="009F355E" w:rsidP="00261639">
      <w:pPr>
        <w:keepNext/>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mm. 31</w:t>
      </w:r>
      <w:r w:rsidR="00B96100" w:rsidRPr="00B96100">
        <w:rPr>
          <w:rFonts w:ascii="Times New Roman" w:hAnsi="Times New Roman" w:cs="Times New Roman"/>
        </w:rPr>
        <w:t>–</w:t>
      </w:r>
      <w:r w:rsidRPr="00FD7BFB">
        <w:rPr>
          <w:rFonts w:ascii="Times New Roman" w:hAnsi="Times New Roman" w:cs="Times New Roman"/>
          <w:b/>
          <w:bCs/>
        </w:rPr>
        <w:t>34</w:t>
      </w:r>
    </w:p>
    <w:p w14:paraId="6337AEBC" w14:textId="741A2F9C" w:rsidR="009F355E" w:rsidRPr="00FD7BFB" w:rsidRDefault="008C78AC" w:rsidP="00A30CE2">
      <w:pPr>
        <w:keepNext/>
        <w:keepLines/>
        <w:ind w:left="720"/>
        <w:rPr>
          <w:rFonts w:ascii="Times New Roman" w:hAnsi="Times New Roman" w:cs="Times New Roman"/>
        </w:rPr>
      </w:pPr>
      <w:r w:rsidRPr="00FD7BFB">
        <w:rPr>
          <w:rFonts w:ascii="Times New Roman" w:hAnsi="Times New Roman" w:cs="Times New Roman"/>
        </w:rPr>
        <w:t xml:space="preserve">Separating solo and accompaniment voices through </w:t>
      </w:r>
      <w:r w:rsidR="00261639" w:rsidRPr="00FD7BFB">
        <w:rPr>
          <w:rFonts w:ascii="Times New Roman" w:hAnsi="Times New Roman" w:cs="Times New Roman"/>
        </w:rPr>
        <w:t>contrasting style, color, melodic range</w:t>
      </w:r>
      <w:r w:rsidR="00315459" w:rsidRPr="00FD7BFB">
        <w:rPr>
          <w:rFonts w:ascii="Times New Roman" w:hAnsi="Times New Roman" w:cs="Times New Roman"/>
        </w:rPr>
        <w:t>,</w:t>
      </w:r>
      <w:r w:rsidR="00261639" w:rsidRPr="00FD7BFB">
        <w:rPr>
          <w:rFonts w:ascii="Times New Roman" w:hAnsi="Times New Roman" w:cs="Times New Roman"/>
        </w:rPr>
        <w:t xml:space="preserve"> </w:t>
      </w:r>
      <w:r w:rsidR="00F406B7" w:rsidRPr="00FD7BFB">
        <w:rPr>
          <w:rFonts w:ascii="Times New Roman" w:hAnsi="Times New Roman" w:cs="Times New Roman"/>
        </w:rPr>
        <w:t>and sparse accompaniment texture</w:t>
      </w:r>
    </w:p>
    <w:p w14:paraId="1D6F8362" w14:textId="77777777" w:rsidR="00A30CE2" w:rsidRPr="00FD7BFB" w:rsidRDefault="00A30CE2" w:rsidP="00A30CE2">
      <w:pPr>
        <w:keepNext/>
        <w:keepLines/>
        <w:ind w:left="720"/>
        <w:rPr>
          <w:rFonts w:ascii="Times New Roman" w:hAnsi="Times New Roman" w:cs="Times New Roman"/>
        </w:rPr>
      </w:pPr>
    </w:p>
    <w:p w14:paraId="6A37474C" w14:textId="6588DF90" w:rsidR="009F355E" w:rsidRPr="00FD7BFB" w:rsidRDefault="00BA7332" w:rsidP="009F355E">
      <w:pPr>
        <w:keepNext/>
        <w:keepLines/>
        <w:ind w:left="720"/>
        <w:jc w:val="center"/>
        <w:rPr>
          <w:rFonts w:ascii="Times New Roman" w:hAnsi="Times New Roman" w:cs="Times New Roman"/>
        </w:rPr>
      </w:pPr>
      <w:r w:rsidRPr="00FD7BFB">
        <w:rPr>
          <w:rFonts w:ascii="Times New Roman" w:hAnsi="Times New Roman" w:cs="Times New Roman"/>
          <w:b/>
          <w:bCs/>
          <w:noProof/>
        </w:rPr>
        <w:drawing>
          <wp:inline distT="0" distB="0" distL="0" distR="0" wp14:anchorId="75BDB66E" wp14:editId="7CB0F66E">
            <wp:extent cx="5007077" cy="4562003"/>
            <wp:effectExtent l="0" t="0" r="0" b="0"/>
            <wp:docPr id="1144044244" name="Picture 2" descr="A sheet of music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44244" name="Picture 2" descr="A sheet of music with black and white line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14812" cy="4569050"/>
                    </a:xfrm>
                    <a:prstGeom prst="rect">
                      <a:avLst/>
                    </a:prstGeom>
                  </pic:spPr>
                </pic:pic>
              </a:graphicData>
            </a:graphic>
          </wp:inline>
        </w:drawing>
      </w:r>
    </w:p>
    <w:p w14:paraId="65B7291D" w14:textId="77777777" w:rsidR="009F355E" w:rsidRPr="00FD7BFB" w:rsidRDefault="009F355E" w:rsidP="009F355E">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t>Used by Permission. © 2006-2008 by KevEli Music</w:t>
      </w:r>
    </w:p>
    <w:p w14:paraId="31572EAE" w14:textId="77777777" w:rsidR="009F355E" w:rsidRPr="00FD7BFB" w:rsidRDefault="009F355E" w:rsidP="009F355E">
      <w:pPr>
        <w:keepNext/>
        <w:keepLines/>
        <w:ind w:left="720"/>
        <w:jc w:val="center"/>
        <w:rPr>
          <w:rFonts w:ascii="Times New Roman" w:hAnsi="Times New Roman" w:cs="Times New Roman"/>
        </w:rPr>
      </w:pPr>
    </w:p>
    <w:p w14:paraId="0707C040" w14:textId="3E870AB4" w:rsidR="009F355E" w:rsidRPr="00FD7BFB" w:rsidRDefault="00D030EF" w:rsidP="009F355E">
      <w:pPr>
        <w:spacing w:line="480" w:lineRule="auto"/>
        <w:ind w:firstLine="720"/>
        <w:rPr>
          <w:rFonts w:ascii="Times New Roman" w:hAnsi="Times New Roman" w:cs="Times New Roman"/>
        </w:rPr>
      </w:pPr>
      <w:r w:rsidRPr="00FD7BFB">
        <w:rPr>
          <w:rFonts w:ascii="Times New Roman" w:hAnsi="Times New Roman" w:cs="Times New Roman"/>
        </w:rPr>
        <w:t>Walczyk</w:t>
      </w:r>
      <w:r w:rsidR="00BB1DA2" w:rsidRPr="00FD7BFB">
        <w:rPr>
          <w:rFonts w:ascii="Times New Roman" w:hAnsi="Times New Roman" w:cs="Times New Roman"/>
        </w:rPr>
        <w:t xml:space="preserve"> further differentiates</w:t>
      </w:r>
      <w:r w:rsidRPr="00FD7BFB">
        <w:rPr>
          <w:rFonts w:ascii="Times New Roman" w:hAnsi="Times New Roman" w:cs="Times New Roman"/>
        </w:rPr>
        <w:t xml:space="preserve"> </w:t>
      </w:r>
      <w:r w:rsidR="00BB1DA2" w:rsidRPr="00FD7BFB">
        <w:rPr>
          <w:rFonts w:ascii="Times New Roman" w:hAnsi="Times New Roman" w:cs="Times New Roman"/>
        </w:rPr>
        <w:t xml:space="preserve">the </w:t>
      </w:r>
      <w:r w:rsidR="009F355E" w:rsidRPr="00FD7BFB">
        <w:rPr>
          <w:rFonts w:ascii="Times New Roman" w:hAnsi="Times New Roman" w:cs="Times New Roman"/>
        </w:rPr>
        <w:t>solo</w:t>
      </w:r>
      <w:r w:rsidR="00D4641C" w:rsidRPr="00FD7BFB">
        <w:rPr>
          <w:rFonts w:ascii="Times New Roman" w:hAnsi="Times New Roman" w:cs="Times New Roman"/>
        </w:rPr>
        <w:t xml:space="preserve"> and accompaniment voices a</w:t>
      </w:r>
      <w:r w:rsidR="009F355E" w:rsidRPr="00FD7BFB">
        <w:rPr>
          <w:rFonts w:ascii="Times New Roman" w:hAnsi="Times New Roman" w:cs="Times New Roman"/>
        </w:rPr>
        <w:t>t measure 31</w:t>
      </w:r>
      <w:r w:rsidR="00BB1DA2" w:rsidRPr="00FD7BFB">
        <w:rPr>
          <w:rFonts w:ascii="Times New Roman" w:hAnsi="Times New Roman" w:cs="Times New Roman"/>
        </w:rPr>
        <w:t xml:space="preserve"> by </w:t>
      </w:r>
      <w:r w:rsidR="00AF1918">
        <w:rPr>
          <w:rFonts w:ascii="Times New Roman" w:hAnsi="Times New Roman" w:cs="Times New Roman"/>
        </w:rPr>
        <w:t>compos</w:t>
      </w:r>
      <w:r w:rsidR="009F355E" w:rsidRPr="00FD7BFB">
        <w:rPr>
          <w:rFonts w:ascii="Times New Roman" w:hAnsi="Times New Roman" w:cs="Times New Roman"/>
        </w:rPr>
        <w:t>ing</w:t>
      </w:r>
      <w:r w:rsidRPr="00FD7BFB">
        <w:rPr>
          <w:rFonts w:ascii="Times New Roman" w:hAnsi="Times New Roman" w:cs="Times New Roman"/>
        </w:rPr>
        <w:t xml:space="preserve"> rhythmic</w:t>
      </w:r>
      <w:r w:rsidR="009F355E" w:rsidRPr="00FD7BFB">
        <w:rPr>
          <w:rFonts w:ascii="Times New Roman" w:hAnsi="Times New Roman" w:cs="Times New Roman"/>
        </w:rPr>
        <w:t xml:space="preserve"> dissonance </w:t>
      </w:r>
      <w:r w:rsidR="00105F9E">
        <w:rPr>
          <w:rFonts w:ascii="Times New Roman" w:hAnsi="Times New Roman" w:cs="Times New Roman"/>
        </w:rPr>
        <w:t xml:space="preserve">on weak beats </w:t>
      </w:r>
      <w:r w:rsidR="009F355E" w:rsidRPr="00FD7BFB">
        <w:rPr>
          <w:rFonts w:ascii="Times New Roman" w:hAnsi="Times New Roman" w:cs="Times New Roman"/>
        </w:rPr>
        <w:t>through</w:t>
      </w:r>
      <w:r w:rsidRPr="00FD7BFB">
        <w:rPr>
          <w:rFonts w:ascii="Times New Roman" w:hAnsi="Times New Roman" w:cs="Times New Roman"/>
        </w:rPr>
        <w:t xml:space="preserve"> </w:t>
      </w:r>
      <w:r w:rsidR="009F355E" w:rsidRPr="00FD7BFB">
        <w:rPr>
          <w:rFonts w:ascii="Times New Roman" w:hAnsi="Times New Roman" w:cs="Times New Roman"/>
        </w:rPr>
        <w:t>eighth-note triplets</w:t>
      </w:r>
      <w:r w:rsidR="00CC3D32">
        <w:rPr>
          <w:rFonts w:ascii="Times New Roman" w:hAnsi="Times New Roman" w:cs="Times New Roman"/>
        </w:rPr>
        <w:t xml:space="preserve"> in the solo trumpet</w:t>
      </w:r>
      <w:r w:rsidR="009F355E" w:rsidRPr="00FD7BFB">
        <w:rPr>
          <w:rFonts w:ascii="Times New Roman" w:hAnsi="Times New Roman" w:cs="Times New Roman"/>
        </w:rPr>
        <w:t xml:space="preserve"> </w:t>
      </w:r>
      <w:r w:rsidR="006E7B7D" w:rsidRPr="00FD7BFB">
        <w:rPr>
          <w:rFonts w:ascii="Times New Roman" w:hAnsi="Times New Roman" w:cs="Times New Roman"/>
        </w:rPr>
        <w:t>that</w:t>
      </w:r>
      <w:r w:rsidR="000C4997" w:rsidRPr="00FD7BFB">
        <w:rPr>
          <w:rFonts w:ascii="Times New Roman" w:hAnsi="Times New Roman" w:cs="Times New Roman"/>
        </w:rPr>
        <w:t xml:space="preserve"> distinguish</w:t>
      </w:r>
      <w:r w:rsidR="00CC3D32">
        <w:rPr>
          <w:rFonts w:ascii="Times New Roman" w:hAnsi="Times New Roman" w:cs="Times New Roman"/>
        </w:rPr>
        <w:t>es it</w:t>
      </w:r>
      <w:r w:rsidR="00D4641C" w:rsidRPr="00FD7BFB">
        <w:rPr>
          <w:rFonts w:ascii="Times New Roman" w:hAnsi="Times New Roman" w:cs="Times New Roman"/>
        </w:rPr>
        <w:t xml:space="preserve"> in </w:t>
      </w:r>
      <w:r w:rsidR="00BE3103">
        <w:rPr>
          <w:rFonts w:ascii="Times New Roman" w:hAnsi="Times New Roman" w:cs="Times New Roman"/>
        </w:rPr>
        <w:t>compound</w:t>
      </w:r>
      <w:r w:rsidR="00D4641C" w:rsidRPr="00FD7BFB">
        <w:rPr>
          <w:rFonts w:ascii="Times New Roman" w:hAnsi="Times New Roman" w:cs="Times New Roman"/>
        </w:rPr>
        <w:t xml:space="preserve"> meter</w:t>
      </w:r>
      <w:r w:rsidR="000C4997" w:rsidRPr="00FD7BFB">
        <w:rPr>
          <w:rFonts w:ascii="Times New Roman" w:hAnsi="Times New Roman" w:cs="Times New Roman"/>
        </w:rPr>
        <w:t xml:space="preserve"> </w:t>
      </w:r>
      <w:r w:rsidRPr="00FD7BFB">
        <w:rPr>
          <w:rFonts w:ascii="Times New Roman" w:hAnsi="Times New Roman" w:cs="Times New Roman"/>
        </w:rPr>
        <w:t xml:space="preserve">from the darting accompaniment rhythm in </w:t>
      </w:r>
      <w:r w:rsidR="00BE3103">
        <w:rPr>
          <w:rFonts w:ascii="Times New Roman" w:hAnsi="Times New Roman" w:cs="Times New Roman"/>
        </w:rPr>
        <w:t xml:space="preserve">simple </w:t>
      </w:r>
      <w:r w:rsidRPr="00FD7BFB">
        <w:rPr>
          <w:rFonts w:ascii="Times New Roman" w:hAnsi="Times New Roman" w:cs="Times New Roman"/>
        </w:rPr>
        <w:t xml:space="preserve">meter </w:t>
      </w:r>
      <w:r w:rsidR="00CC3D32">
        <w:rPr>
          <w:rFonts w:ascii="Times New Roman" w:hAnsi="Times New Roman" w:cs="Times New Roman"/>
        </w:rPr>
        <w:t xml:space="preserve">(see Music Example 4.7). </w:t>
      </w:r>
      <w:r w:rsidR="00DA78B5" w:rsidRPr="00FD7BFB">
        <w:rPr>
          <w:rFonts w:ascii="Times New Roman" w:hAnsi="Times New Roman" w:cs="Times New Roman"/>
        </w:rPr>
        <w:t>Simultaneously</w:t>
      </w:r>
      <w:r w:rsidR="008B4295" w:rsidRPr="00FD7BFB">
        <w:rPr>
          <w:rFonts w:ascii="Times New Roman" w:hAnsi="Times New Roman" w:cs="Times New Roman"/>
        </w:rPr>
        <w:t>, t</w:t>
      </w:r>
      <w:r w:rsidR="0017193B" w:rsidRPr="00FD7BFB">
        <w:rPr>
          <w:rFonts w:ascii="Times New Roman" w:hAnsi="Times New Roman" w:cs="Times New Roman"/>
        </w:rPr>
        <w:t>he bassoons</w:t>
      </w:r>
      <w:r w:rsidR="009F355E" w:rsidRPr="00FD7BFB">
        <w:rPr>
          <w:rFonts w:ascii="Times New Roman" w:hAnsi="Times New Roman" w:cs="Times New Roman"/>
        </w:rPr>
        <w:t xml:space="preserve"> reinforce the</w:t>
      </w:r>
      <w:r w:rsidR="008B4295" w:rsidRPr="00FD7BFB">
        <w:rPr>
          <w:rFonts w:ascii="Times New Roman" w:hAnsi="Times New Roman" w:cs="Times New Roman"/>
        </w:rPr>
        <w:t xml:space="preserve"> rhythmic structure </w:t>
      </w:r>
      <w:r w:rsidR="00D4641C" w:rsidRPr="00FD7BFB">
        <w:rPr>
          <w:rFonts w:ascii="Times New Roman" w:hAnsi="Times New Roman" w:cs="Times New Roman"/>
        </w:rPr>
        <w:t xml:space="preserve">of the accompaniment </w:t>
      </w:r>
      <w:r w:rsidR="0017193B" w:rsidRPr="00FD7BFB">
        <w:rPr>
          <w:rFonts w:ascii="Times New Roman" w:hAnsi="Times New Roman" w:cs="Times New Roman"/>
        </w:rPr>
        <w:t>in a</w:t>
      </w:r>
      <w:r w:rsidR="00D46638" w:rsidRPr="00FD7BFB">
        <w:rPr>
          <w:rFonts w:ascii="Times New Roman" w:hAnsi="Times New Roman" w:cs="Times New Roman"/>
        </w:rPr>
        <w:t xml:space="preserve"> buoyant</w:t>
      </w:r>
      <w:r w:rsidR="00C36177">
        <w:rPr>
          <w:rFonts w:ascii="Times New Roman" w:hAnsi="Times New Roman" w:cs="Times New Roman"/>
        </w:rPr>
        <w:t>,</w:t>
      </w:r>
      <w:r w:rsidR="00D46638" w:rsidRPr="00FD7BFB">
        <w:rPr>
          <w:rFonts w:ascii="Times New Roman" w:hAnsi="Times New Roman" w:cs="Times New Roman"/>
        </w:rPr>
        <w:t xml:space="preserve"> </w:t>
      </w:r>
      <w:r w:rsidR="0017193B" w:rsidRPr="00FD7BFB">
        <w:rPr>
          <w:rFonts w:ascii="Times New Roman" w:hAnsi="Times New Roman" w:cs="Times New Roman"/>
        </w:rPr>
        <w:t>Alberti</w:t>
      </w:r>
      <w:r w:rsidR="00DC2826" w:rsidRPr="00FD7BFB">
        <w:rPr>
          <w:rFonts w:ascii="Times New Roman" w:hAnsi="Times New Roman" w:cs="Times New Roman"/>
        </w:rPr>
        <w:t>-</w:t>
      </w:r>
      <w:r w:rsidR="0017193B" w:rsidRPr="00FD7BFB">
        <w:rPr>
          <w:rFonts w:ascii="Times New Roman" w:hAnsi="Times New Roman" w:cs="Times New Roman"/>
        </w:rPr>
        <w:t xml:space="preserve">bass </w:t>
      </w:r>
      <w:r w:rsidR="00AF3E09" w:rsidRPr="00FD7BFB">
        <w:rPr>
          <w:rFonts w:ascii="Times New Roman" w:hAnsi="Times New Roman" w:cs="Times New Roman"/>
        </w:rPr>
        <w:t>style</w:t>
      </w:r>
      <w:r w:rsidR="009F355E" w:rsidRPr="00FD7BFB">
        <w:rPr>
          <w:rFonts w:ascii="Times New Roman" w:hAnsi="Times New Roman" w:cs="Times New Roman"/>
        </w:rPr>
        <w:t xml:space="preserve"> that also provides harmonic foundation through a</w:t>
      </w:r>
      <w:r w:rsidR="00D4641C" w:rsidRPr="00FD7BFB">
        <w:rPr>
          <w:rFonts w:ascii="Times New Roman" w:hAnsi="Times New Roman" w:cs="Times New Roman"/>
        </w:rPr>
        <w:t xml:space="preserve">n </w:t>
      </w:r>
      <w:r w:rsidR="009F355E" w:rsidRPr="00FD7BFB">
        <w:rPr>
          <w:rFonts w:ascii="Times New Roman" w:hAnsi="Times New Roman" w:cs="Times New Roman"/>
        </w:rPr>
        <w:t>arpeggiated chord</w:t>
      </w:r>
      <w:r w:rsidR="0017193B" w:rsidRPr="00FD7BFB">
        <w:rPr>
          <w:rFonts w:ascii="Times New Roman" w:hAnsi="Times New Roman" w:cs="Times New Roman"/>
        </w:rPr>
        <w:t>.</w:t>
      </w:r>
      <w:r w:rsidR="00EC149A" w:rsidRPr="00FD7BFB">
        <w:rPr>
          <w:rFonts w:ascii="Times New Roman" w:hAnsi="Times New Roman" w:cs="Times New Roman"/>
        </w:rPr>
        <w:t xml:space="preserve"> </w:t>
      </w:r>
      <w:r w:rsidR="004D7E40" w:rsidRPr="00FD7BFB">
        <w:rPr>
          <w:rFonts w:ascii="Times New Roman" w:hAnsi="Times New Roman" w:cs="Times New Roman"/>
        </w:rPr>
        <w:t xml:space="preserve">The solo trumpet’s connected </w:t>
      </w:r>
      <w:r w:rsidR="00B27259" w:rsidRPr="00FD7BFB">
        <w:rPr>
          <w:rFonts w:ascii="Times New Roman" w:hAnsi="Times New Roman" w:cs="Times New Roman"/>
          <w:i/>
          <w:iCs/>
        </w:rPr>
        <w:t>legato</w:t>
      </w:r>
      <w:r w:rsidR="00B27259" w:rsidRPr="00FD7BFB">
        <w:rPr>
          <w:rFonts w:ascii="Times New Roman" w:hAnsi="Times New Roman" w:cs="Times New Roman"/>
        </w:rPr>
        <w:t xml:space="preserve"> </w:t>
      </w:r>
      <w:r w:rsidR="004D7E40" w:rsidRPr="00FD7BFB">
        <w:rPr>
          <w:rFonts w:ascii="Times New Roman" w:hAnsi="Times New Roman" w:cs="Times New Roman"/>
        </w:rPr>
        <w:t xml:space="preserve">phrasing </w:t>
      </w:r>
      <w:r w:rsidR="0099174C" w:rsidRPr="00FD7BFB">
        <w:rPr>
          <w:rFonts w:ascii="Times New Roman" w:hAnsi="Times New Roman" w:cs="Times New Roman"/>
        </w:rPr>
        <w:t xml:space="preserve">of </w:t>
      </w:r>
      <w:r w:rsidR="007E7D72" w:rsidRPr="00FD7BFB">
        <w:rPr>
          <w:rFonts w:ascii="Times New Roman" w:hAnsi="Times New Roman" w:cs="Times New Roman"/>
        </w:rPr>
        <w:t xml:space="preserve">wide ambitus </w:t>
      </w:r>
      <w:r w:rsidR="007D7BEB" w:rsidRPr="00FD7BFB">
        <w:rPr>
          <w:rFonts w:ascii="Times New Roman" w:hAnsi="Times New Roman" w:cs="Times New Roman"/>
        </w:rPr>
        <w:t>distinguishes it from</w:t>
      </w:r>
      <w:r w:rsidR="004D7E40" w:rsidRPr="00FD7BFB">
        <w:rPr>
          <w:rFonts w:ascii="Times New Roman" w:hAnsi="Times New Roman" w:cs="Times New Roman"/>
        </w:rPr>
        <w:t xml:space="preserve"> the </w:t>
      </w:r>
      <w:r w:rsidR="00CB4070" w:rsidRPr="00FD7BFB">
        <w:rPr>
          <w:rFonts w:ascii="Times New Roman" w:hAnsi="Times New Roman" w:cs="Times New Roman"/>
        </w:rPr>
        <w:t>parch</w:t>
      </w:r>
      <w:r w:rsidR="004D7E40" w:rsidRPr="00FD7BFB">
        <w:rPr>
          <w:rFonts w:ascii="Times New Roman" w:hAnsi="Times New Roman" w:cs="Times New Roman"/>
        </w:rPr>
        <w:t xml:space="preserve">, pointillistic </w:t>
      </w:r>
      <w:r w:rsidR="004D7E40" w:rsidRPr="00FD7BFB">
        <w:rPr>
          <w:rFonts w:ascii="Times New Roman" w:hAnsi="Times New Roman" w:cs="Times New Roman"/>
        </w:rPr>
        <w:lastRenderedPageBreak/>
        <w:t>orchestration in the ensemble</w:t>
      </w:r>
      <w:r w:rsidR="007E7D72" w:rsidRPr="00FD7BFB">
        <w:rPr>
          <w:rFonts w:ascii="Times New Roman" w:hAnsi="Times New Roman" w:cs="Times New Roman"/>
        </w:rPr>
        <w:t xml:space="preserve"> consisting of a narrower interval range</w:t>
      </w:r>
      <w:r w:rsidR="004D7E40" w:rsidRPr="00FD7BFB">
        <w:rPr>
          <w:rFonts w:ascii="Times New Roman" w:hAnsi="Times New Roman" w:cs="Times New Roman"/>
        </w:rPr>
        <w:t xml:space="preserve">, symbolizing the </w:t>
      </w:r>
      <w:r w:rsidR="004D7E40" w:rsidRPr="00FD7BFB">
        <w:rPr>
          <w:rFonts w:ascii="Times New Roman" w:hAnsi="Times New Roman" w:cs="Times New Roman"/>
          <w:i/>
          <w:iCs/>
        </w:rPr>
        <w:t xml:space="preserve">gaucho’s </w:t>
      </w:r>
      <w:r w:rsidR="00905D23">
        <w:rPr>
          <w:rFonts w:ascii="Times New Roman" w:hAnsi="Times New Roman" w:cs="Times New Roman"/>
        </w:rPr>
        <w:t>independence</w:t>
      </w:r>
      <w:r w:rsidR="00966D91" w:rsidRPr="00FD7BFB">
        <w:rPr>
          <w:rFonts w:ascii="Times New Roman" w:hAnsi="Times New Roman" w:cs="Times New Roman"/>
        </w:rPr>
        <w:t>.</w:t>
      </w:r>
      <w:r w:rsidR="005846A1" w:rsidRPr="00FD7BFB">
        <w:rPr>
          <w:rFonts w:ascii="Times New Roman" w:hAnsi="Times New Roman" w:cs="Times New Roman"/>
        </w:rPr>
        <w:t xml:space="preserve"> </w:t>
      </w:r>
      <w:r w:rsidR="007D7BEB" w:rsidRPr="00FD7BFB">
        <w:rPr>
          <w:rFonts w:ascii="Times New Roman" w:hAnsi="Times New Roman" w:cs="Times New Roman"/>
        </w:rPr>
        <w:t xml:space="preserve">The rhythmic and stylistic contrast </w:t>
      </w:r>
      <w:r w:rsidR="009F355E" w:rsidRPr="00FD7BFB">
        <w:rPr>
          <w:rFonts w:ascii="Times New Roman" w:hAnsi="Times New Roman" w:cs="Times New Roman"/>
        </w:rPr>
        <w:t>assists the</w:t>
      </w:r>
      <w:r w:rsidR="007D7BEB" w:rsidRPr="00FD7BFB">
        <w:rPr>
          <w:rFonts w:ascii="Times New Roman" w:hAnsi="Times New Roman" w:cs="Times New Roman"/>
        </w:rPr>
        <w:t xml:space="preserve"> solo </w:t>
      </w:r>
      <w:r w:rsidR="007E7D72" w:rsidRPr="00FD7BFB">
        <w:rPr>
          <w:rFonts w:ascii="Times New Roman" w:hAnsi="Times New Roman" w:cs="Times New Roman"/>
        </w:rPr>
        <w:t xml:space="preserve">trumpet </w:t>
      </w:r>
      <w:r w:rsidR="009F355E" w:rsidRPr="00FD7BFB">
        <w:rPr>
          <w:rFonts w:ascii="Times New Roman" w:hAnsi="Times New Roman" w:cs="Times New Roman"/>
        </w:rPr>
        <w:t xml:space="preserve">with projecting through the numerous </w:t>
      </w:r>
      <w:r w:rsidR="007D7BEB" w:rsidRPr="00FD7BFB">
        <w:rPr>
          <w:rFonts w:ascii="Times New Roman" w:hAnsi="Times New Roman" w:cs="Times New Roman"/>
        </w:rPr>
        <w:t xml:space="preserve">ensemble voices. Furthermore, the four-note chordal structure contributes to a lighter texture by reducing </w:t>
      </w:r>
      <w:r w:rsidR="00905D23">
        <w:rPr>
          <w:rFonts w:ascii="Times New Roman" w:hAnsi="Times New Roman" w:cs="Times New Roman"/>
        </w:rPr>
        <w:t>any part doubling</w:t>
      </w:r>
      <w:r w:rsidR="007D7BEB" w:rsidRPr="00FD7BFB">
        <w:rPr>
          <w:rFonts w:ascii="Times New Roman" w:hAnsi="Times New Roman" w:cs="Times New Roman"/>
        </w:rPr>
        <w:t xml:space="preserve">. </w:t>
      </w:r>
      <w:r w:rsidR="00200124" w:rsidRPr="00FD7BFB">
        <w:rPr>
          <w:rFonts w:ascii="Times New Roman" w:hAnsi="Times New Roman" w:cs="Times New Roman"/>
        </w:rPr>
        <w:t xml:space="preserve">Music Example </w:t>
      </w:r>
      <w:r w:rsidR="005846A1" w:rsidRPr="00FD7BFB">
        <w:rPr>
          <w:rFonts w:ascii="Times New Roman" w:hAnsi="Times New Roman" w:cs="Times New Roman"/>
        </w:rPr>
        <w:t>4</w:t>
      </w:r>
      <w:r w:rsidR="00A62BCD" w:rsidRPr="00FD7BFB">
        <w:rPr>
          <w:rFonts w:ascii="Times New Roman" w:hAnsi="Times New Roman" w:cs="Times New Roman"/>
        </w:rPr>
        <w:t>.</w:t>
      </w:r>
      <w:r w:rsidR="00B27259" w:rsidRPr="00FD7BFB">
        <w:rPr>
          <w:rFonts w:ascii="Times New Roman" w:hAnsi="Times New Roman" w:cs="Times New Roman"/>
        </w:rPr>
        <w:t>7</w:t>
      </w:r>
      <w:r w:rsidR="00BB7034" w:rsidRPr="00FD7BFB">
        <w:rPr>
          <w:rFonts w:ascii="Times New Roman" w:hAnsi="Times New Roman" w:cs="Times New Roman"/>
        </w:rPr>
        <w:t xml:space="preserve"> illustrates </w:t>
      </w:r>
      <w:r w:rsidR="00BB1DA2" w:rsidRPr="00FD7BFB">
        <w:rPr>
          <w:rFonts w:ascii="Times New Roman" w:hAnsi="Times New Roman" w:cs="Times New Roman"/>
        </w:rPr>
        <w:t>Walczyk</w:t>
      </w:r>
      <w:r w:rsidR="00D4641C" w:rsidRPr="00FD7BFB">
        <w:rPr>
          <w:rFonts w:ascii="Times New Roman" w:hAnsi="Times New Roman" w:cs="Times New Roman"/>
        </w:rPr>
        <w:t>’s</w:t>
      </w:r>
      <w:r w:rsidR="00BB1DA2" w:rsidRPr="00FD7BFB">
        <w:rPr>
          <w:rFonts w:ascii="Times New Roman" w:hAnsi="Times New Roman" w:cs="Times New Roman"/>
        </w:rPr>
        <w:t xml:space="preserve"> </w:t>
      </w:r>
      <w:r w:rsidR="008852CD">
        <w:rPr>
          <w:rFonts w:ascii="Times New Roman" w:hAnsi="Times New Roman" w:cs="Times New Roman"/>
        </w:rPr>
        <w:t xml:space="preserve">composition </w:t>
      </w:r>
      <w:r w:rsidR="00D4641C" w:rsidRPr="00FD7BFB">
        <w:rPr>
          <w:rFonts w:ascii="Times New Roman" w:hAnsi="Times New Roman" w:cs="Times New Roman"/>
        </w:rPr>
        <w:t>of</w:t>
      </w:r>
      <w:r w:rsidR="00BB1DA2" w:rsidRPr="00FD7BFB">
        <w:rPr>
          <w:rFonts w:ascii="Times New Roman" w:hAnsi="Times New Roman" w:cs="Times New Roman"/>
        </w:rPr>
        <w:t xml:space="preserve"> rhythmic dissonance</w:t>
      </w:r>
      <w:r w:rsidR="00D4641C" w:rsidRPr="00FD7BFB">
        <w:rPr>
          <w:rFonts w:ascii="Times New Roman" w:hAnsi="Times New Roman" w:cs="Times New Roman"/>
        </w:rPr>
        <w:t xml:space="preserve">, contrasting styles, and </w:t>
      </w:r>
      <w:r w:rsidR="008852CD">
        <w:rPr>
          <w:rFonts w:ascii="Times New Roman" w:hAnsi="Times New Roman" w:cs="Times New Roman"/>
        </w:rPr>
        <w:t xml:space="preserve">orchestrating contrasting </w:t>
      </w:r>
      <w:r w:rsidR="00D4641C" w:rsidRPr="00FD7BFB">
        <w:rPr>
          <w:rFonts w:ascii="Times New Roman" w:hAnsi="Times New Roman" w:cs="Times New Roman"/>
        </w:rPr>
        <w:t xml:space="preserve">ranges </w:t>
      </w:r>
      <w:r w:rsidR="007E7D72" w:rsidRPr="00FD7BFB">
        <w:rPr>
          <w:rFonts w:ascii="Times New Roman" w:hAnsi="Times New Roman" w:cs="Times New Roman"/>
        </w:rPr>
        <w:t xml:space="preserve">to </w:t>
      </w:r>
      <w:r w:rsidR="00BB1DA2" w:rsidRPr="00FD7BFB">
        <w:rPr>
          <w:rFonts w:ascii="Times New Roman" w:hAnsi="Times New Roman" w:cs="Times New Roman"/>
        </w:rPr>
        <w:t>distinguish the solo trumpet from the ensemble.</w:t>
      </w:r>
      <w:r w:rsidR="00D4641C" w:rsidRPr="00FD7BFB">
        <w:rPr>
          <w:rFonts w:ascii="Times New Roman" w:hAnsi="Times New Roman" w:cs="Times New Roman"/>
        </w:rPr>
        <w:t xml:space="preserve"> </w:t>
      </w:r>
    </w:p>
    <w:p w14:paraId="141444FF" w14:textId="3EB324EB" w:rsidR="00E657C6" w:rsidRPr="00FD7BFB" w:rsidRDefault="007021F5" w:rsidP="009F355E">
      <w:pPr>
        <w:spacing w:line="480" w:lineRule="auto"/>
        <w:ind w:firstLine="720"/>
        <w:rPr>
          <w:rFonts w:ascii="Times New Roman" w:hAnsi="Times New Roman" w:cs="Times New Roman"/>
        </w:rPr>
      </w:pPr>
      <w:r w:rsidRPr="00FD7BFB">
        <w:rPr>
          <w:rFonts w:ascii="Times New Roman" w:hAnsi="Times New Roman" w:cs="Times New Roman"/>
        </w:rPr>
        <w:t xml:space="preserve">In </w:t>
      </w:r>
      <w:r w:rsidR="00553CD0" w:rsidRPr="00FD7BFB">
        <w:rPr>
          <w:rFonts w:ascii="Times New Roman" w:hAnsi="Times New Roman" w:cs="Times New Roman"/>
        </w:rPr>
        <w:t>measures 35</w:t>
      </w:r>
      <w:r w:rsidR="00B96100">
        <w:rPr>
          <w:rFonts w:ascii="Times New Roman" w:hAnsi="Times New Roman" w:cs="Times New Roman"/>
        </w:rPr>
        <w:t>–</w:t>
      </w:r>
      <w:r w:rsidR="00553CD0" w:rsidRPr="00FD7BFB">
        <w:rPr>
          <w:rFonts w:ascii="Times New Roman" w:hAnsi="Times New Roman" w:cs="Times New Roman"/>
        </w:rPr>
        <w:t xml:space="preserve">38, </w:t>
      </w:r>
      <w:r w:rsidRPr="00FD7BFB">
        <w:rPr>
          <w:rFonts w:ascii="Times New Roman" w:hAnsi="Times New Roman" w:cs="Times New Roman"/>
        </w:rPr>
        <w:t>t</w:t>
      </w:r>
      <w:r w:rsidR="00D03CFB" w:rsidRPr="00FD7BFB">
        <w:rPr>
          <w:rFonts w:ascii="Times New Roman" w:hAnsi="Times New Roman" w:cs="Times New Roman"/>
        </w:rPr>
        <w:t>h</w:t>
      </w:r>
      <w:r w:rsidR="00200124" w:rsidRPr="00FD7BFB">
        <w:rPr>
          <w:rFonts w:ascii="Times New Roman" w:hAnsi="Times New Roman" w:cs="Times New Roman"/>
        </w:rPr>
        <w:t xml:space="preserve">e </w:t>
      </w:r>
      <w:r w:rsidR="00553CD0" w:rsidRPr="00FD7BFB">
        <w:rPr>
          <w:rFonts w:ascii="Times New Roman" w:hAnsi="Times New Roman" w:cs="Times New Roman"/>
        </w:rPr>
        <w:t xml:space="preserve">alto and tenor saxophones </w:t>
      </w:r>
      <w:r w:rsidR="00BA7332" w:rsidRPr="00FD7BFB">
        <w:rPr>
          <w:rFonts w:ascii="Times New Roman" w:hAnsi="Times New Roman" w:cs="Times New Roman"/>
        </w:rPr>
        <w:t xml:space="preserve">in octaves </w:t>
      </w:r>
      <w:r w:rsidR="00553CD0" w:rsidRPr="00FD7BFB">
        <w:rPr>
          <w:rFonts w:ascii="Times New Roman" w:hAnsi="Times New Roman" w:cs="Times New Roman"/>
        </w:rPr>
        <w:t>perform a</w:t>
      </w:r>
      <w:r w:rsidR="00C86028" w:rsidRPr="00FD7BFB">
        <w:rPr>
          <w:rFonts w:ascii="Times New Roman" w:hAnsi="Times New Roman" w:cs="Times New Roman"/>
        </w:rPr>
        <w:t>n exact repetition o</w:t>
      </w:r>
      <w:r w:rsidR="00553CD0" w:rsidRPr="00FD7BFB">
        <w:rPr>
          <w:rFonts w:ascii="Times New Roman" w:hAnsi="Times New Roman" w:cs="Times New Roman"/>
        </w:rPr>
        <w:t xml:space="preserve">f the </w:t>
      </w:r>
      <w:r w:rsidR="00F96B64" w:rsidRPr="00FD7BFB">
        <w:rPr>
          <w:rFonts w:ascii="Times New Roman" w:hAnsi="Times New Roman" w:cs="Times New Roman"/>
        </w:rPr>
        <w:t xml:space="preserve">principal-theme group </w:t>
      </w:r>
      <w:r w:rsidR="004D7E40" w:rsidRPr="00FD7BFB">
        <w:rPr>
          <w:rFonts w:ascii="Times New Roman" w:hAnsi="Times New Roman" w:cs="Times New Roman"/>
        </w:rPr>
        <w:t>‘</w:t>
      </w:r>
      <w:r w:rsidR="00A65FE4" w:rsidRPr="00FD7BFB">
        <w:rPr>
          <w:rFonts w:ascii="Times New Roman" w:hAnsi="Times New Roman" w:cs="Times New Roman"/>
        </w:rPr>
        <w:t>b’ motive</w:t>
      </w:r>
      <w:r w:rsidR="004D7E40" w:rsidRPr="00FD7BFB">
        <w:rPr>
          <w:rFonts w:ascii="Times New Roman" w:hAnsi="Times New Roman" w:cs="Times New Roman"/>
        </w:rPr>
        <w:t xml:space="preserve">. </w:t>
      </w:r>
      <w:r w:rsidR="00553CD0" w:rsidRPr="00FD7BFB">
        <w:rPr>
          <w:rFonts w:ascii="Times New Roman" w:hAnsi="Times New Roman" w:cs="Times New Roman"/>
        </w:rPr>
        <w:t>This is contrasted by the solo trumpet perform</w:t>
      </w:r>
      <w:r w:rsidR="009F355E" w:rsidRPr="00FD7BFB">
        <w:rPr>
          <w:rFonts w:ascii="Times New Roman" w:hAnsi="Times New Roman" w:cs="Times New Roman"/>
        </w:rPr>
        <w:t>ing</w:t>
      </w:r>
      <w:r w:rsidR="00553CD0" w:rsidRPr="00FD7BFB">
        <w:rPr>
          <w:rFonts w:ascii="Times New Roman" w:hAnsi="Times New Roman" w:cs="Times New Roman"/>
        </w:rPr>
        <w:t xml:space="preserve"> a</w:t>
      </w:r>
      <w:r w:rsidR="0099174C" w:rsidRPr="00FD7BFB">
        <w:rPr>
          <w:rFonts w:ascii="Times New Roman" w:hAnsi="Times New Roman" w:cs="Times New Roman"/>
        </w:rPr>
        <w:t xml:space="preserve">n </w:t>
      </w:r>
      <w:r w:rsidR="00553CD0" w:rsidRPr="00FD7BFB">
        <w:rPr>
          <w:rFonts w:ascii="Times New Roman" w:hAnsi="Times New Roman" w:cs="Times New Roman"/>
        </w:rPr>
        <w:t xml:space="preserve">embellished version of the ‘b’ motive </w:t>
      </w:r>
      <w:r w:rsidR="00E657C6" w:rsidRPr="00FD7BFB">
        <w:rPr>
          <w:rFonts w:ascii="Times New Roman" w:hAnsi="Times New Roman" w:cs="Times New Roman"/>
        </w:rPr>
        <w:t>evoking</w:t>
      </w:r>
      <w:r w:rsidR="00553CD0" w:rsidRPr="00FD7BFB">
        <w:rPr>
          <w:rFonts w:ascii="Times New Roman" w:hAnsi="Times New Roman" w:cs="Times New Roman"/>
        </w:rPr>
        <w:t xml:space="preserve"> the image of a </w:t>
      </w:r>
      <w:r w:rsidR="00553CD0" w:rsidRPr="00FD7BFB">
        <w:rPr>
          <w:rFonts w:ascii="Times New Roman" w:hAnsi="Times New Roman" w:cs="Times New Roman"/>
          <w:i/>
          <w:iCs/>
        </w:rPr>
        <w:t>gaucho</w:t>
      </w:r>
      <w:r w:rsidR="00553CD0" w:rsidRPr="00FD7BFB">
        <w:rPr>
          <w:rFonts w:ascii="Times New Roman" w:hAnsi="Times New Roman" w:cs="Times New Roman"/>
        </w:rPr>
        <w:t xml:space="preserve"> riding horseback and</w:t>
      </w:r>
      <w:r w:rsidR="002C3BFC" w:rsidRPr="00FD7BFB">
        <w:rPr>
          <w:rFonts w:ascii="Times New Roman" w:hAnsi="Times New Roman" w:cs="Times New Roman"/>
        </w:rPr>
        <w:t xml:space="preserve"> athletically</w:t>
      </w:r>
      <w:r w:rsidR="00553CD0" w:rsidRPr="00FD7BFB">
        <w:rPr>
          <w:rFonts w:ascii="Times New Roman" w:hAnsi="Times New Roman" w:cs="Times New Roman"/>
        </w:rPr>
        <w:t xml:space="preserve"> darting in and out of the landscape</w:t>
      </w:r>
      <w:r w:rsidR="00D03CFB" w:rsidRPr="00FD7BFB">
        <w:rPr>
          <w:rFonts w:ascii="Times New Roman" w:hAnsi="Times New Roman" w:cs="Times New Roman"/>
        </w:rPr>
        <w:t xml:space="preserve"> </w:t>
      </w:r>
      <w:r w:rsidR="00E657C6" w:rsidRPr="00FD7BFB">
        <w:rPr>
          <w:rFonts w:ascii="Times New Roman" w:hAnsi="Times New Roman" w:cs="Times New Roman"/>
        </w:rPr>
        <w:t>(see Music Example 4.8)</w:t>
      </w:r>
      <w:r w:rsidR="00196A70">
        <w:rPr>
          <w:rFonts w:ascii="Times New Roman" w:hAnsi="Times New Roman" w:cs="Times New Roman"/>
        </w:rPr>
        <w:t>.</w:t>
      </w:r>
    </w:p>
    <w:p w14:paraId="33675B92" w14:textId="77777777" w:rsidR="004040AA" w:rsidRDefault="00E657C6" w:rsidP="00B20173">
      <w:pPr>
        <w:keepNext/>
        <w:keepLines/>
        <w:tabs>
          <w:tab w:val="left" w:pos="2250"/>
        </w:tabs>
        <w:ind w:left="720"/>
        <w:rPr>
          <w:rFonts w:ascii="Times New Roman" w:hAnsi="Times New Roman" w:cs="Times New Roman"/>
          <w:b/>
          <w:bCs/>
        </w:rPr>
      </w:pPr>
      <w:r w:rsidRPr="00FD7BFB">
        <w:rPr>
          <w:rFonts w:ascii="Times New Roman" w:hAnsi="Times New Roman" w:cs="Times New Roman"/>
          <w:b/>
          <w:bCs/>
        </w:rPr>
        <w:t>Music Example 4.8</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w:t>
      </w:r>
      <w:r w:rsidR="00B20173" w:rsidRPr="00FD7BFB">
        <w:rPr>
          <w:rFonts w:ascii="Times New Roman" w:hAnsi="Times New Roman" w:cs="Times New Roman"/>
          <w:b/>
          <w:bCs/>
          <w:i/>
          <w:iCs/>
        </w:rPr>
        <w:t xml:space="preserve"> </w:t>
      </w:r>
      <w:r w:rsidRPr="00FD7BFB">
        <w:rPr>
          <w:rFonts w:ascii="Times New Roman" w:hAnsi="Times New Roman" w:cs="Times New Roman"/>
          <w:b/>
          <w:bCs/>
          <w:i/>
          <w:iCs/>
        </w:rPr>
        <w:t>Ensemble</w:t>
      </w:r>
      <w:r w:rsidRPr="00FD7BFB">
        <w:rPr>
          <w:rFonts w:ascii="Times New Roman" w:hAnsi="Times New Roman" w:cs="Times New Roman"/>
          <w:b/>
          <w:bCs/>
        </w:rPr>
        <w:t xml:space="preserve">, </w:t>
      </w:r>
    </w:p>
    <w:p w14:paraId="6E757F17" w14:textId="44134C6A" w:rsidR="00E657C6" w:rsidRPr="00FD7BFB" w:rsidRDefault="00E657C6" w:rsidP="00B20173">
      <w:pPr>
        <w:keepNext/>
        <w:keepLines/>
        <w:tabs>
          <w:tab w:val="left" w:pos="2250"/>
        </w:tab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mm. 35</w:t>
      </w:r>
      <w:r w:rsidR="00B96100" w:rsidRPr="00B96100">
        <w:rPr>
          <w:rFonts w:ascii="Times New Roman" w:hAnsi="Times New Roman" w:cs="Times New Roman"/>
          <w:b/>
          <w:bCs/>
        </w:rPr>
        <w:t>–</w:t>
      </w:r>
      <w:r w:rsidRPr="00FD7BFB">
        <w:rPr>
          <w:rFonts w:ascii="Times New Roman" w:hAnsi="Times New Roman" w:cs="Times New Roman"/>
          <w:b/>
          <w:bCs/>
        </w:rPr>
        <w:t>38</w:t>
      </w:r>
    </w:p>
    <w:p w14:paraId="48EBE4D2" w14:textId="1E5BB79C" w:rsidR="00F406B7" w:rsidRPr="00FD7BFB" w:rsidRDefault="008C78AC" w:rsidP="00F406B7">
      <w:pPr>
        <w:keepNext/>
        <w:keepLines/>
        <w:tabs>
          <w:tab w:val="left" w:pos="2250"/>
        </w:tabs>
        <w:ind w:left="720"/>
        <w:rPr>
          <w:rFonts w:ascii="Times New Roman" w:hAnsi="Times New Roman" w:cs="Times New Roman"/>
        </w:rPr>
      </w:pPr>
      <w:r w:rsidRPr="00FD7BFB">
        <w:rPr>
          <w:rFonts w:ascii="Times New Roman" w:hAnsi="Times New Roman" w:cs="Times New Roman"/>
        </w:rPr>
        <w:t>Separating solo and accompaniment voices through</w:t>
      </w:r>
      <w:r w:rsidR="00F406B7" w:rsidRPr="00FD7BFB">
        <w:rPr>
          <w:rFonts w:ascii="Times New Roman" w:hAnsi="Times New Roman" w:cs="Times New Roman"/>
        </w:rPr>
        <w:t xml:space="preserve"> rhythmic dissonance, </w:t>
      </w:r>
      <w:r w:rsidR="00C44AF3">
        <w:rPr>
          <w:rFonts w:ascii="Times New Roman" w:hAnsi="Times New Roman" w:cs="Times New Roman"/>
        </w:rPr>
        <w:t xml:space="preserve">and </w:t>
      </w:r>
      <w:r w:rsidR="00F406B7" w:rsidRPr="00FD7BFB">
        <w:rPr>
          <w:rFonts w:ascii="Times New Roman" w:hAnsi="Times New Roman" w:cs="Times New Roman"/>
        </w:rPr>
        <w:t>contrasting style</w:t>
      </w:r>
    </w:p>
    <w:p w14:paraId="2C998A78" w14:textId="77777777" w:rsidR="00E657C6" w:rsidRPr="00FD7BFB" w:rsidRDefault="00E657C6" w:rsidP="00E657C6">
      <w:pPr>
        <w:keepNext/>
        <w:keepLines/>
        <w:tabs>
          <w:tab w:val="left" w:pos="2250"/>
        </w:tabs>
        <w:ind w:firstLine="720"/>
        <w:rPr>
          <w:rFonts w:ascii="Times New Roman" w:hAnsi="Times New Roman" w:cs="Times New Roman"/>
        </w:rPr>
      </w:pPr>
    </w:p>
    <w:p w14:paraId="1961F3D7" w14:textId="77777777" w:rsidR="00E657C6" w:rsidRPr="00FD7BFB" w:rsidRDefault="00E657C6" w:rsidP="00E657C6">
      <w:pPr>
        <w:keepNext/>
        <w:keepLines/>
        <w:tabs>
          <w:tab w:val="left" w:pos="2250"/>
        </w:tabs>
        <w:ind w:left="720"/>
        <w:jc w:val="center"/>
        <w:rPr>
          <w:rFonts w:ascii="Times New Roman" w:hAnsi="Times New Roman" w:cs="Times New Roman"/>
        </w:rPr>
      </w:pPr>
      <w:r w:rsidRPr="00FD7BFB">
        <w:rPr>
          <w:rFonts w:ascii="Times New Roman" w:hAnsi="Times New Roman" w:cs="Times New Roman"/>
          <w:b/>
          <w:bCs/>
          <w:noProof/>
        </w:rPr>
        <w:drawing>
          <wp:inline distT="0" distB="0" distL="0" distR="0" wp14:anchorId="3109EB47" wp14:editId="02243520">
            <wp:extent cx="4991819" cy="1248410"/>
            <wp:effectExtent l="0" t="0" r="0" b="0"/>
            <wp:docPr id="292218268" name="Picture 11"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18268" name="Picture 11" descr="A sheet music with notes&#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93315" cy="1248784"/>
                    </a:xfrm>
                    <a:prstGeom prst="rect">
                      <a:avLst/>
                    </a:prstGeom>
                  </pic:spPr>
                </pic:pic>
              </a:graphicData>
            </a:graphic>
          </wp:inline>
        </w:drawing>
      </w:r>
    </w:p>
    <w:p w14:paraId="01A02DC1" w14:textId="47C0F606" w:rsidR="00E657C6" w:rsidRPr="00FD7BFB" w:rsidRDefault="00E657C6" w:rsidP="00E657C6">
      <w:pPr>
        <w:keepNext/>
        <w:keepLines/>
        <w:tabs>
          <w:tab w:val="left" w:pos="2250"/>
        </w:tabs>
        <w:ind w:left="720"/>
        <w:jc w:val="center"/>
        <w:rPr>
          <w:rFonts w:ascii="Times New Roman" w:hAnsi="Times New Roman" w:cs="Times New Roman"/>
          <w:sz w:val="20"/>
          <w:szCs w:val="20"/>
        </w:rPr>
      </w:pPr>
      <w:r w:rsidRPr="00FD7BFB">
        <w:rPr>
          <w:rFonts w:ascii="Times New Roman" w:hAnsi="Times New Roman" w:cs="Times New Roman"/>
          <w:sz w:val="20"/>
          <w:szCs w:val="20"/>
        </w:rPr>
        <w:t>Used by Permission. © 2006-2008 by KevEli Music</w:t>
      </w:r>
    </w:p>
    <w:p w14:paraId="4D1EF4D8" w14:textId="77777777" w:rsidR="00E657C6" w:rsidRPr="00FD7BFB" w:rsidRDefault="00E657C6" w:rsidP="00E657C6">
      <w:pPr>
        <w:keepNext/>
        <w:keepLines/>
        <w:tabs>
          <w:tab w:val="left" w:pos="2250"/>
        </w:tabs>
        <w:ind w:left="720"/>
        <w:jc w:val="center"/>
        <w:rPr>
          <w:rFonts w:ascii="Times New Roman" w:hAnsi="Times New Roman" w:cs="Times New Roman"/>
          <w:sz w:val="20"/>
          <w:szCs w:val="20"/>
        </w:rPr>
      </w:pPr>
    </w:p>
    <w:p w14:paraId="0969643C" w14:textId="481B2165" w:rsidR="00E657C6" w:rsidRPr="00FD7BFB" w:rsidRDefault="00C44AF3" w:rsidP="00196A70">
      <w:pPr>
        <w:spacing w:line="480" w:lineRule="auto"/>
        <w:rPr>
          <w:rFonts w:ascii="Times New Roman" w:hAnsi="Times New Roman" w:cs="Times New Roman"/>
        </w:rPr>
      </w:pPr>
      <w:r w:rsidRPr="00FD7BFB">
        <w:rPr>
          <w:rFonts w:ascii="Times New Roman" w:hAnsi="Times New Roman" w:cs="Times New Roman"/>
        </w:rPr>
        <w:t xml:space="preserve">Walczyk </w:t>
      </w:r>
      <w:r>
        <w:rPr>
          <w:rFonts w:ascii="Times New Roman" w:hAnsi="Times New Roman" w:cs="Times New Roman"/>
        </w:rPr>
        <w:t>freshens the harmonic development at measure 3</w:t>
      </w:r>
      <w:r w:rsidR="00CC3D32">
        <w:rPr>
          <w:rFonts w:ascii="Times New Roman" w:hAnsi="Times New Roman" w:cs="Times New Roman"/>
        </w:rPr>
        <w:t>5</w:t>
      </w:r>
      <w:r>
        <w:rPr>
          <w:rFonts w:ascii="Times New Roman" w:hAnsi="Times New Roman" w:cs="Times New Roman"/>
        </w:rPr>
        <w:t xml:space="preserve"> by replacing the </w:t>
      </w:r>
      <w:r w:rsidRPr="00FD7BFB">
        <w:rPr>
          <w:rFonts w:ascii="Times New Roman" w:hAnsi="Times New Roman" w:cs="Times New Roman"/>
        </w:rPr>
        <w:t xml:space="preserve">Alberti-bass style arpeggios </w:t>
      </w:r>
      <w:r>
        <w:rPr>
          <w:rFonts w:ascii="Times New Roman" w:hAnsi="Times New Roman" w:cs="Times New Roman"/>
        </w:rPr>
        <w:t xml:space="preserve">in the bassoon section with a </w:t>
      </w:r>
      <w:r w:rsidRPr="00FD7BFB">
        <w:rPr>
          <w:rFonts w:ascii="Times New Roman" w:hAnsi="Times New Roman" w:cs="Times New Roman"/>
        </w:rPr>
        <w:t xml:space="preserve">dotted-eighth sixteenth-note pattern scored in </w:t>
      </w:r>
      <w:r>
        <w:rPr>
          <w:rFonts w:ascii="Times New Roman" w:hAnsi="Times New Roman" w:cs="Times New Roman"/>
        </w:rPr>
        <w:t xml:space="preserve">the </w:t>
      </w:r>
      <w:r w:rsidRPr="00FD7BFB">
        <w:rPr>
          <w:rFonts w:ascii="Times New Roman" w:hAnsi="Times New Roman" w:cs="Times New Roman"/>
        </w:rPr>
        <w:t xml:space="preserve">lower tessitura </w:t>
      </w:r>
      <w:r>
        <w:rPr>
          <w:rFonts w:ascii="Times New Roman" w:hAnsi="Times New Roman" w:cs="Times New Roman"/>
        </w:rPr>
        <w:t>of</w:t>
      </w:r>
      <w:r w:rsidRPr="00FD7BFB">
        <w:rPr>
          <w:rFonts w:ascii="Times New Roman" w:hAnsi="Times New Roman" w:cs="Times New Roman"/>
        </w:rPr>
        <w:t xml:space="preserve"> bass clarinet, bassoons, and contrabass</w:t>
      </w:r>
      <w:r>
        <w:rPr>
          <w:rFonts w:ascii="Times New Roman" w:hAnsi="Times New Roman" w:cs="Times New Roman"/>
        </w:rPr>
        <w:t xml:space="preserve"> in</w:t>
      </w:r>
      <w:r w:rsidRPr="00FD7BFB">
        <w:rPr>
          <w:rFonts w:ascii="Times New Roman" w:hAnsi="Times New Roman" w:cs="Times New Roman"/>
        </w:rPr>
        <w:t xml:space="preserve"> octaves</w:t>
      </w:r>
      <w:r>
        <w:rPr>
          <w:rFonts w:ascii="Times New Roman" w:hAnsi="Times New Roman" w:cs="Times New Roman"/>
        </w:rPr>
        <w:t xml:space="preserve"> outlining the chord structure</w:t>
      </w:r>
      <w:r w:rsidRPr="00FD7BFB">
        <w:rPr>
          <w:rFonts w:ascii="Times New Roman" w:hAnsi="Times New Roman" w:cs="Times New Roman"/>
        </w:rPr>
        <w:t xml:space="preserve"> </w:t>
      </w:r>
      <w:r w:rsidR="00CD7AB8">
        <w:rPr>
          <w:rFonts w:ascii="Times New Roman" w:hAnsi="Times New Roman" w:cs="Times New Roman"/>
        </w:rPr>
        <w:t xml:space="preserve">(see Music Example 4.9). </w:t>
      </w:r>
      <w:r>
        <w:rPr>
          <w:rFonts w:ascii="Times New Roman" w:hAnsi="Times New Roman" w:cs="Times New Roman"/>
        </w:rPr>
        <w:t xml:space="preserve">The bass clarinet, bassoon section, and contrabass pitches are reinforced lightly </w:t>
      </w:r>
      <w:r w:rsidRPr="00FD7BFB">
        <w:rPr>
          <w:rFonts w:ascii="Times New Roman" w:hAnsi="Times New Roman" w:cs="Times New Roman"/>
        </w:rPr>
        <w:t xml:space="preserve">by </w:t>
      </w:r>
      <w:r>
        <w:rPr>
          <w:rFonts w:ascii="Times New Roman" w:hAnsi="Times New Roman" w:cs="Times New Roman"/>
        </w:rPr>
        <w:t>the</w:t>
      </w:r>
      <w:r w:rsidRPr="00FD7BFB">
        <w:rPr>
          <w:rFonts w:ascii="Times New Roman" w:hAnsi="Times New Roman" w:cs="Times New Roman"/>
        </w:rPr>
        <w:t xml:space="preserve"> marimba </w:t>
      </w:r>
      <w:r>
        <w:rPr>
          <w:rFonts w:ascii="Times New Roman" w:hAnsi="Times New Roman" w:cs="Times New Roman"/>
        </w:rPr>
        <w:t xml:space="preserve">performing stacked chords on </w:t>
      </w:r>
      <w:r w:rsidRPr="00FD7BFB">
        <w:rPr>
          <w:rFonts w:ascii="Times New Roman" w:hAnsi="Times New Roman" w:cs="Times New Roman"/>
        </w:rPr>
        <w:t xml:space="preserve">the </w:t>
      </w:r>
      <w:r w:rsidRPr="00FD7BFB">
        <w:rPr>
          <w:rFonts w:ascii="Times New Roman" w:hAnsi="Times New Roman" w:cs="Times New Roman"/>
          <w:i/>
          <w:iCs/>
        </w:rPr>
        <w:t xml:space="preserve">madera </w:t>
      </w:r>
      <w:r w:rsidRPr="00FD7BFB">
        <w:rPr>
          <w:rFonts w:ascii="Times New Roman" w:hAnsi="Times New Roman" w:cs="Times New Roman"/>
        </w:rPr>
        <w:t xml:space="preserve">pattern using four medium mallets. </w:t>
      </w:r>
      <w:r w:rsidR="00E657C6" w:rsidRPr="00FD7BFB">
        <w:rPr>
          <w:rFonts w:ascii="Times New Roman" w:hAnsi="Times New Roman" w:cs="Times New Roman"/>
        </w:rPr>
        <w:t xml:space="preserve">Finally, </w:t>
      </w:r>
      <w:r w:rsidR="00553CD0" w:rsidRPr="00FD7BFB">
        <w:rPr>
          <w:rFonts w:ascii="Times New Roman" w:hAnsi="Times New Roman" w:cs="Times New Roman"/>
        </w:rPr>
        <w:t xml:space="preserve">Walczyk </w:t>
      </w:r>
      <w:r w:rsidR="00C73FFE" w:rsidRPr="00FD7BFB">
        <w:rPr>
          <w:rFonts w:ascii="Times New Roman" w:hAnsi="Times New Roman" w:cs="Times New Roman"/>
        </w:rPr>
        <w:t>completes th</w:t>
      </w:r>
      <w:r>
        <w:rPr>
          <w:rFonts w:ascii="Times New Roman" w:hAnsi="Times New Roman" w:cs="Times New Roman"/>
        </w:rPr>
        <w:t>e</w:t>
      </w:r>
      <w:r w:rsidR="00C73FFE" w:rsidRPr="00FD7BFB">
        <w:rPr>
          <w:rFonts w:ascii="Times New Roman" w:hAnsi="Times New Roman" w:cs="Times New Roman"/>
        </w:rPr>
        <w:t xml:space="preserve"> </w:t>
      </w:r>
      <w:r w:rsidR="00C73FFE" w:rsidRPr="00FD7BFB">
        <w:rPr>
          <w:rFonts w:ascii="Times New Roman" w:hAnsi="Times New Roman" w:cs="Times New Roman"/>
        </w:rPr>
        <w:lastRenderedPageBreak/>
        <w:t xml:space="preserve">accompanimental texture with light, stylistic cohesion </w:t>
      </w:r>
      <w:r w:rsidR="00553CD0" w:rsidRPr="00FD7BFB">
        <w:rPr>
          <w:rFonts w:ascii="Times New Roman" w:hAnsi="Times New Roman" w:cs="Times New Roman"/>
        </w:rPr>
        <w:t>orchestrat</w:t>
      </w:r>
      <w:r w:rsidR="00C73FFE" w:rsidRPr="00FD7BFB">
        <w:rPr>
          <w:rFonts w:ascii="Times New Roman" w:hAnsi="Times New Roman" w:cs="Times New Roman"/>
        </w:rPr>
        <w:t>ing</w:t>
      </w:r>
      <w:r w:rsidR="00553CD0" w:rsidRPr="00FD7BFB">
        <w:rPr>
          <w:rFonts w:ascii="Times New Roman" w:hAnsi="Times New Roman" w:cs="Times New Roman"/>
        </w:rPr>
        <w:t xml:space="preserve"> the lighter </w:t>
      </w:r>
      <w:r w:rsidR="00AA403E" w:rsidRPr="00FD7BFB">
        <w:rPr>
          <w:rFonts w:ascii="Times New Roman" w:hAnsi="Times New Roman" w:cs="Times New Roman"/>
        </w:rPr>
        <w:t xml:space="preserve">timbres of </w:t>
      </w:r>
      <w:r w:rsidR="00553CD0" w:rsidRPr="00FD7BFB">
        <w:rPr>
          <w:rFonts w:ascii="Times New Roman" w:hAnsi="Times New Roman" w:cs="Times New Roman"/>
        </w:rPr>
        <w:t>vibraphone and plucked harp performing the</w:t>
      </w:r>
      <w:r w:rsidR="009F355E" w:rsidRPr="00FD7BFB">
        <w:rPr>
          <w:rFonts w:ascii="Times New Roman" w:hAnsi="Times New Roman" w:cs="Times New Roman"/>
        </w:rPr>
        <w:t xml:space="preserve"> repetitive</w:t>
      </w:r>
      <w:r w:rsidR="00553CD0" w:rsidRPr="00FD7BFB">
        <w:rPr>
          <w:rFonts w:ascii="Times New Roman" w:hAnsi="Times New Roman" w:cs="Times New Roman"/>
        </w:rPr>
        <w:t xml:space="preserve"> </w:t>
      </w:r>
      <w:r w:rsidR="00553CD0" w:rsidRPr="00FD7BFB">
        <w:rPr>
          <w:rFonts w:ascii="Times New Roman" w:hAnsi="Times New Roman" w:cs="Times New Roman"/>
          <w:i/>
          <w:iCs/>
        </w:rPr>
        <w:t xml:space="preserve">repique </w:t>
      </w:r>
      <w:r w:rsidR="00553CD0" w:rsidRPr="00FD7BFB">
        <w:rPr>
          <w:rFonts w:ascii="Times New Roman" w:hAnsi="Times New Roman" w:cs="Times New Roman"/>
        </w:rPr>
        <w:t xml:space="preserve">drum </w:t>
      </w:r>
      <w:r w:rsidR="007F7070">
        <w:rPr>
          <w:rFonts w:ascii="Times New Roman" w:hAnsi="Times New Roman" w:cs="Times New Roman"/>
        </w:rPr>
        <w:t>rhythm</w:t>
      </w:r>
      <w:r w:rsidR="00553CD0" w:rsidRPr="00FD7BFB">
        <w:rPr>
          <w:rFonts w:ascii="Times New Roman" w:hAnsi="Times New Roman" w:cs="Times New Roman"/>
        </w:rPr>
        <w:t xml:space="preserve"> on C </w:t>
      </w:r>
      <w:r w:rsidR="009F355E" w:rsidRPr="00FD7BFB">
        <w:rPr>
          <w:rFonts w:ascii="Times New Roman" w:hAnsi="Times New Roman" w:cs="Times New Roman"/>
        </w:rPr>
        <w:t>throughout the solo trumpet’s off-beat entrances</w:t>
      </w:r>
      <w:r w:rsidR="00553CD0" w:rsidRPr="00FD7BFB">
        <w:rPr>
          <w:rFonts w:ascii="Times New Roman" w:hAnsi="Times New Roman" w:cs="Times New Roman"/>
        </w:rPr>
        <w:t xml:space="preserve">. </w:t>
      </w:r>
      <w:r w:rsidR="00306954" w:rsidRPr="00FD7BFB">
        <w:rPr>
          <w:rFonts w:ascii="Times New Roman" w:hAnsi="Times New Roman" w:cs="Times New Roman"/>
        </w:rPr>
        <w:t xml:space="preserve">Although the solo trumpet is assigned a relaxing </w:t>
      </w:r>
      <w:r w:rsidR="00306954" w:rsidRPr="00FD7BFB">
        <w:rPr>
          <w:rFonts w:ascii="Times New Roman" w:hAnsi="Times New Roman" w:cs="Times New Roman"/>
          <w:i/>
          <w:iCs/>
        </w:rPr>
        <w:t>mezzo piano</w:t>
      </w:r>
      <w:r w:rsidR="00306954" w:rsidRPr="00FD7BFB">
        <w:rPr>
          <w:rFonts w:ascii="Times New Roman" w:hAnsi="Times New Roman" w:cs="Times New Roman"/>
        </w:rPr>
        <w:t xml:space="preserve"> dynamic, its faster rhythmic v</w:t>
      </w:r>
      <w:r w:rsidR="00306954">
        <w:rPr>
          <w:rFonts w:ascii="Times New Roman" w:hAnsi="Times New Roman" w:cs="Times New Roman"/>
        </w:rPr>
        <w:t>alues</w:t>
      </w:r>
      <w:r w:rsidR="00306954" w:rsidRPr="00FD7BFB">
        <w:rPr>
          <w:rFonts w:ascii="Times New Roman" w:hAnsi="Times New Roman" w:cs="Times New Roman"/>
        </w:rPr>
        <w:t xml:space="preserve"> consisting of improvised-like rapidly ascending and descending angular shapes distinguishes it from the saxophones’ </w:t>
      </w:r>
      <w:r w:rsidR="00306954" w:rsidRPr="00FD7BFB">
        <w:rPr>
          <w:rFonts w:ascii="Times New Roman" w:hAnsi="Times New Roman" w:cs="Times New Roman"/>
          <w:i/>
          <w:iCs/>
        </w:rPr>
        <w:t>legato</w:t>
      </w:r>
      <w:r w:rsidR="00306954" w:rsidRPr="00FD7BFB">
        <w:rPr>
          <w:rFonts w:ascii="Times New Roman" w:hAnsi="Times New Roman" w:cs="Times New Roman"/>
        </w:rPr>
        <w:t xml:space="preserve"> restatement of the ‘b’ motive at a slower velocity and louder dynamic register of </w:t>
      </w:r>
      <w:r w:rsidR="00306954" w:rsidRPr="00FD7BFB">
        <w:rPr>
          <w:rFonts w:ascii="Times New Roman" w:hAnsi="Times New Roman" w:cs="Times New Roman"/>
          <w:i/>
          <w:iCs/>
        </w:rPr>
        <w:t>mezzo forte</w:t>
      </w:r>
      <w:r w:rsidR="00306954" w:rsidRPr="00FD7BFB">
        <w:rPr>
          <w:rFonts w:ascii="Times New Roman" w:hAnsi="Times New Roman" w:cs="Times New Roman"/>
        </w:rPr>
        <w:t>. Music Example 4.9 illustrates Walczyk’s orchestration utilizing some of Adler’s suggested principles to distinguish the solo line from the wind ensemble, such as rhythmic independence, assigning foreground and background roles, and exploiting color contrast to create contrasting styles.</w:t>
      </w:r>
    </w:p>
    <w:p w14:paraId="6B3772B9" w14:textId="77777777" w:rsidR="004040AA" w:rsidRDefault="00780121" w:rsidP="00780121">
      <w:pPr>
        <w:keepNext/>
        <w:keepLines/>
        <w:ind w:firstLine="720"/>
        <w:rPr>
          <w:rFonts w:ascii="Times New Roman" w:hAnsi="Times New Roman" w:cs="Times New Roman"/>
          <w:b/>
          <w:bCs/>
        </w:rPr>
      </w:pPr>
      <w:r w:rsidRPr="00FD7BFB">
        <w:rPr>
          <w:rFonts w:ascii="Times New Roman" w:hAnsi="Times New Roman" w:cs="Times New Roman"/>
          <w:b/>
          <w:bCs/>
        </w:rPr>
        <w:t>Music Example 4.9</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7AD354DF" w14:textId="493919F8" w:rsidR="00780121" w:rsidRPr="00FD7BFB" w:rsidRDefault="00780121" w:rsidP="00780121">
      <w:pPr>
        <w:keepNext/>
        <w:keepLines/>
        <w:ind w:firstLine="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mm. 35</w:t>
      </w:r>
      <w:r w:rsidR="00B96100" w:rsidRPr="00B96100">
        <w:rPr>
          <w:rFonts w:ascii="Times New Roman" w:hAnsi="Times New Roman" w:cs="Times New Roman"/>
          <w:b/>
          <w:bCs/>
        </w:rPr>
        <w:t>–</w:t>
      </w:r>
      <w:r w:rsidRPr="00FD7BFB">
        <w:rPr>
          <w:rFonts w:ascii="Times New Roman" w:hAnsi="Times New Roman" w:cs="Times New Roman"/>
          <w:b/>
          <w:bCs/>
        </w:rPr>
        <w:t>38</w:t>
      </w:r>
    </w:p>
    <w:p w14:paraId="186BF2D0" w14:textId="0BE8D5AD" w:rsidR="00780121" w:rsidRPr="00FD7BFB" w:rsidRDefault="008C78AC" w:rsidP="0036274C">
      <w:pPr>
        <w:keepNext/>
        <w:keepLines/>
        <w:ind w:left="720"/>
        <w:rPr>
          <w:rFonts w:ascii="Times New Roman" w:hAnsi="Times New Roman" w:cs="Times New Roman"/>
        </w:rPr>
      </w:pPr>
      <w:r>
        <w:rPr>
          <w:rFonts w:ascii="Times New Roman" w:hAnsi="Times New Roman" w:cs="Times New Roman"/>
        </w:rPr>
        <w:t>R</w:t>
      </w:r>
      <w:r w:rsidR="0036274C" w:rsidRPr="00FD7BFB">
        <w:rPr>
          <w:rFonts w:ascii="Times New Roman" w:hAnsi="Times New Roman" w:cs="Times New Roman"/>
        </w:rPr>
        <w:t xml:space="preserve">hythmic independence, contrasting tessitura, and contrasting colors, of background voices </w:t>
      </w:r>
    </w:p>
    <w:p w14:paraId="02984F1D" w14:textId="77777777" w:rsidR="00A30CE2" w:rsidRPr="00FD7BFB" w:rsidRDefault="00A30CE2" w:rsidP="0036274C">
      <w:pPr>
        <w:keepNext/>
        <w:keepLines/>
        <w:ind w:left="720"/>
        <w:rPr>
          <w:rFonts w:ascii="Times New Roman" w:hAnsi="Times New Roman" w:cs="Times New Roman"/>
        </w:rPr>
      </w:pPr>
    </w:p>
    <w:p w14:paraId="1B75F4E6" w14:textId="42CF5DF2" w:rsidR="00780121" w:rsidRPr="00FD7BFB" w:rsidRDefault="00D4641C" w:rsidP="00D4641C">
      <w:pPr>
        <w:ind w:firstLine="720"/>
        <w:rPr>
          <w:rFonts w:ascii="Times New Roman" w:hAnsi="Times New Roman" w:cs="Times New Roman"/>
        </w:rPr>
      </w:pPr>
      <w:r w:rsidRPr="00FD7BFB">
        <w:rPr>
          <w:rFonts w:ascii="Times New Roman" w:hAnsi="Times New Roman" w:cs="Times New Roman"/>
          <w:noProof/>
        </w:rPr>
        <w:drawing>
          <wp:inline distT="0" distB="0" distL="0" distR="0" wp14:anchorId="2853ECE6" wp14:editId="0E331AB8">
            <wp:extent cx="5012618" cy="2518859"/>
            <wp:effectExtent l="0" t="0" r="4445" b="0"/>
            <wp:docPr id="850945727" name="Picture 7" descr="A sheet of music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45727" name="Picture 7" descr="A sheet of music with black and white lines&#10;&#10;Description automatically generated"/>
                    <pic:cNvPicPr/>
                  </pic:nvPicPr>
                  <pic:blipFill rotWithShape="1">
                    <a:blip r:embed="rId34" cstate="print">
                      <a:extLst>
                        <a:ext uri="{28A0092B-C50C-407E-A947-70E740481C1C}">
                          <a14:useLocalDpi xmlns:a14="http://schemas.microsoft.com/office/drawing/2010/main" val="0"/>
                        </a:ext>
                      </a:extLst>
                    </a:blip>
                    <a:srcRect l="1800" r="4479"/>
                    <a:stretch/>
                  </pic:blipFill>
                  <pic:spPr bwMode="auto">
                    <a:xfrm>
                      <a:off x="0" y="0"/>
                      <a:ext cx="5059623" cy="2542479"/>
                    </a:xfrm>
                    <a:prstGeom prst="rect">
                      <a:avLst/>
                    </a:prstGeom>
                    <a:ln>
                      <a:noFill/>
                    </a:ln>
                    <a:extLst>
                      <a:ext uri="{53640926-AAD7-44D8-BBD7-CCE9431645EC}">
                        <a14:shadowObscured xmlns:a14="http://schemas.microsoft.com/office/drawing/2010/main"/>
                      </a:ext>
                    </a:extLst>
                  </pic:spPr>
                </pic:pic>
              </a:graphicData>
            </a:graphic>
          </wp:inline>
        </w:drawing>
      </w:r>
    </w:p>
    <w:p w14:paraId="161C8293" w14:textId="4D560958" w:rsidR="009F6B13" w:rsidRDefault="00D4641C" w:rsidP="00306954">
      <w:pPr>
        <w:keepNext/>
        <w:keepLines/>
        <w:tabs>
          <w:tab w:val="left" w:pos="2250"/>
        </w:tabs>
        <w:ind w:left="720"/>
        <w:jc w:val="center"/>
        <w:rPr>
          <w:rFonts w:ascii="Times New Roman" w:hAnsi="Times New Roman" w:cs="Times New Roman"/>
          <w:sz w:val="20"/>
          <w:szCs w:val="20"/>
        </w:rPr>
      </w:pPr>
      <w:r w:rsidRPr="00FD7BFB">
        <w:rPr>
          <w:rFonts w:ascii="Times New Roman" w:hAnsi="Times New Roman" w:cs="Times New Roman"/>
          <w:sz w:val="20"/>
          <w:szCs w:val="20"/>
        </w:rPr>
        <w:t>Used by Permission. © 2006-2008 by KevEli Music</w:t>
      </w:r>
    </w:p>
    <w:p w14:paraId="4396BEFA" w14:textId="77777777" w:rsidR="00306954" w:rsidRPr="00306954" w:rsidRDefault="00306954" w:rsidP="00306954">
      <w:pPr>
        <w:keepNext/>
        <w:keepLines/>
        <w:tabs>
          <w:tab w:val="left" w:pos="2250"/>
        </w:tabs>
        <w:ind w:left="720"/>
        <w:jc w:val="center"/>
        <w:rPr>
          <w:rFonts w:ascii="Times New Roman" w:hAnsi="Times New Roman" w:cs="Times New Roman"/>
        </w:rPr>
      </w:pPr>
    </w:p>
    <w:p w14:paraId="64C45FEB" w14:textId="449724F5" w:rsidR="0092090C" w:rsidRPr="00FD7BFB" w:rsidRDefault="00DC53D5" w:rsidP="0092090C">
      <w:pPr>
        <w:spacing w:line="480" w:lineRule="auto"/>
        <w:ind w:firstLine="720"/>
        <w:rPr>
          <w:rFonts w:ascii="Times New Roman" w:hAnsi="Times New Roman" w:cs="Times New Roman"/>
        </w:rPr>
      </w:pPr>
      <w:r w:rsidRPr="00FD7BFB">
        <w:rPr>
          <w:rFonts w:ascii="Times New Roman" w:hAnsi="Times New Roman" w:cs="Times New Roman"/>
        </w:rPr>
        <w:t xml:space="preserve">Measure 39 marks the beginning of </w:t>
      </w:r>
      <w:r w:rsidR="00636F04">
        <w:rPr>
          <w:rFonts w:ascii="Times New Roman" w:hAnsi="Times New Roman" w:cs="Times New Roman"/>
        </w:rPr>
        <w:t xml:space="preserve">the </w:t>
      </w:r>
      <w:r w:rsidR="00CA6356" w:rsidRPr="00FD7BFB">
        <w:rPr>
          <w:rFonts w:ascii="Times New Roman" w:hAnsi="Times New Roman" w:cs="Times New Roman"/>
          <w:i/>
          <w:iCs/>
        </w:rPr>
        <w:t xml:space="preserve">Candombe’s </w:t>
      </w:r>
      <w:r w:rsidRPr="00FD7BFB">
        <w:rPr>
          <w:rFonts w:ascii="Times New Roman" w:hAnsi="Times New Roman" w:cs="Times New Roman"/>
        </w:rPr>
        <w:t>principal-theme group ‘c’ motive</w:t>
      </w:r>
      <w:r w:rsidR="003D082E" w:rsidRPr="00FD7BFB">
        <w:rPr>
          <w:rFonts w:ascii="Times New Roman" w:hAnsi="Times New Roman" w:cs="Times New Roman"/>
        </w:rPr>
        <w:t>, where t</w:t>
      </w:r>
      <w:r w:rsidRPr="00FD7BFB">
        <w:rPr>
          <w:rFonts w:ascii="Times New Roman" w:hAnsi="Times New Roman" w:cs="Times New Roman"/>
        </w:rPr>
        <w:t xml:space="preserve">he </w:t>
      </w:r>
      <w:r w:rsidR="00410B3D" w:rsidRPr="00FD7BFB">
        <w:rPr>
          <w:rFonts w:ascii="Times New Roman" w:hAnsi="Times New Roman" w:cs="Times New Roman"/>
        </w:rPr>
        <w:t>ensemble</w:t>
      </w:r>
      <w:r w:rsidR="00240998" w:rsidRPr="00FD7BFB">
        <w:rPr>
          <w:rFonts w:ascii="Times New Roman" w:hAnsi="Times New Roman" w:cs="Times New Roman"/>
        </w:rPr>
        <w:t>’s</w:t>
      </w:r>
      <w:r w:rsidR="00410B3D" w:rsidRPr="00FD7BFB">
        <w:rPr>
          <w:rFonts w:ascii="Times New Roman" w:hAnsi="Times New Roman" w:cs="Times New Roman"/>
        </w:rPr>
        <w:t xml:space="preserve"> </w:t>
      </w:r>
      <w:r w:rsidRPr="00FD7BFB">
        <w:rPr>
          <w:rFonts w:ascii="Times New Roman" w:hAnsi="Times New Roman" w:cs="Times New Roman"/>
        </w:rPr>
        <w:t xml:space="preserve">orchestration shifts from </w:t>
      </w:r>
      <w:r w:rsidR="004D7E40" w:rsidRPr="00FD7BFB">
        <w:rPr>
          <w:rFonts w:ascii="Times New Roman" w:hAnsi="Times New Roman" w:cs="Times New Roman"/>
        </w:rPr>
        <w:t xml:space="preserve">light, </w:t>
      </w:r>
      <w:r w:rsidRPr="00FD7BFB">
        <w:rPr>
          <w:rFonts w:ascii="Times New Roman" w:hAnsi="Times New Roman" w:cs="Times New Roman"/>
        </w:rPr>
        <w:t>pointillistic woodwind</w:t>
      </w:r>
      <w:r w:rsidR="003D082E" w:rsidRPr="00FD7BFB">
        <w:rPr>
          <w:rFonts w:ascii="Times New Roman" w:hAnsi="Times New Roman" w:cs="Times New Roman"/>
        </w:rPr>
        <w:t xml:space="preserve"> </w:t>
      </w:r>
      <w:r w:rsidR="004D7E40" w:rsidRPr="00FD7BFB">
        <w:rPr>
          <w:rFonts w:ascii="Times New Roman" w:hAnsi="Times New Roman" w:cs="Times New Roman"/>
        </w:rPr>
        <w:t>figures</w:t>
      </w:r>
      <w:r w:rsidRPr="00FD7BFB">
        <w:rPr>
          <w:rFonts w:ascii="Times New Roman" w:hAnsi="Times New Roman" w:cs="Times New Roman"/>
        </w:rPr>
        <w:t xml:space="preserve"> </w:t>
      </w:r>
      <w:r w:rsidR="004D7E40" w:rsidRPr="00FD7BFB">
        <w:rPr>
          <w:rFonts w:ascii="Times New Roman" w:hAnsi="Times New Roman" w:cs="Times New Roman"/>
        </w:rPr>
        <w:t xml:space="preserve">in a high tessitura </w:t>
      </w:r>
      <w:r w:rsidRPr="00FD7BFB">
        <w:rPr>
          <w:rFonts w:ascii="Times New Roman" w:hAnsi="Times New Roman" w:cs="Times New Roman"/>
        </w:rPr>
        <w:t>to</w:t>
      </w:r>
      <w:r w:rsidR="007332CA" w:rsidRPr="00FD7BFB">
        <w:rPr>
          <w:rFonts w:ascii="Times New Roman" w:hAnsi="Times New Roman" w:cs="Times New Roman"/>
        </w:rPr>
        <w:t xml:space="preserve"> </w:t>
      </w:r>
      <w:r w:rsidR="00553CD0" w:rsidRPr="00FD7BFB">
        <w:rPr>
          <w:rFonts w:ascii="Times New Roman" w:hAnsi="Times New Roman" w:cs="Times New Roman"/>
        </w:rPr>
        <w:t xml:space="preserve">full </w:t>
      </w:r>
      <w:r w:rsidR="009807D9" w:rsidRPr="00FD7BFB">
        <w:rPr>
          <w:rFonts w:ascii="Times New Roman" w:hAnsi="Times New Roman" w:cs="Times New Roman"/>
        </w:rPr>
        <w:t xml:space="preserve">horn, trumpet, trombone, and euphonium </w:t>
      </w:r>
      <w:r w:rsidR="003D082E" w:rsidRPr="00FD7BFB">
        <w:rPr>
          <w:rFonts w:ascii="Times New Roman" w:hAnsi="Times New Roman" w:cs="Times New Roman"/>
        </w:rPr>
        <w:t>section</w:t>
      </w:r>
      <w:r w:rsidR="009807D9" w:rsidRPr="00FD7BFB">
        <w:rPr>
          <w:rFonts w:ascii="Times New Roman" w:hAnsi="Times New Roman" w:cs="Times New Roman"/>
        </w:rPr>
        <w:t>s</w:t>
      </w:r>
      <w:r w:rsidRPr="00FD7BFB">
        <w:rPr>
          <w:rFonts w:ascii="Times New Roman" w:hAnsi="Times New Roman" w:cs="Times New Roman"/>
        </w:rPr>
        <w:t xml:space="preserve"> </w:t>
      </w:r>
      <w:r w:rsidR="003D082E" w:rsidRPr="00FD7BFB">
        <w:rPr>
          <w:rFonts w:ascii="Times New Roman" w:hAnsi="Times New Roman" w:cs="Times New Roman"/>
        </w:rPr>
        <w:lastRenderedPageBreak/>
        <w:t xml:space="preserve">performing </w:t>
      </w:r>
      <w:r w:rsidR="007332CA" w:rsidRPr="00FD7BFB">
        <w:rPr>
          <w:rFonts w:ascii="Times New Roman" w:hAnsi="Times New Roman" w:cs="Times New Roman"/>
        </w:rPr>
        <w:t>a</w:t>
      </w:r>
      <w:r w:rsidR="004D7E40" w:rsidRPr="00FD7BFB">
        <w:rPr>
          <w:rFonts w:ascii="Times New Roman" w:hAnsi="Times New Roman" w:cs="Times New Roman"/>
        </w:rPr>
        <w:t xml:space="preserve">n </w:t>
      </w:r>
      <w:r w:rsidR="007332CA" w:rsidRPr="00FD7BFB">
        <w:rPr>
          <w:rFonts w:ascii="Times New Roman" w:hAnsi="Times New Roman" w:cs="Times New Roman"/>
        </w:rPr>
        <w:t xml:space="preserve">embellished version of the </w:t>
      </w:r>
      <w:r w:rsidR="007332CA" w:rsidRPr="00FD7BFB">
        <w:rPr>
          <w:rFonts w:ascii="Times New Roman" w:hAnsi="Times New Roman" w:cs="Times New Roman"/>
          <w:i/>
          <w:iCs/>
        </w:rPr>
        <w:t xml:space="preserve">madera </w:t>
      </w:r>
      <w:r w:rsidR="00CD7F20" w:rsidRPr="00FD7BFB">
        <w:rPr>
          <w:rFonts w:ascii="Times New Roman" w:hAnsi="Times New Roman" w:cs="Times New Roman"/>
        </w:rPr>
        <w:t xml:space="preserve">rhythm </w:t>
      </w:r>
      <w:r w:rsidR="008C0A94" w:rsidRPr="00FD7BFB">
        <w:rPr>
          <w:rFonts w:ascii="Times New Roman" w:hAnsi="Times New Roman" w:cs="Times New Roman"/>
        </w:rPr>
        <w:t xml:space="preserve">in </w:t>
      </w:r>
      <w:r w:rsidR="004D7E40" w:rsidRPr="00FD7BFB">
        <w:rPr>
          <w:rFonts w:ascii="Times New Roman" w:hAnsi="Times New Roman" w:cs="Times New Roman"/>
        </w:rPr>
        <w:t>their respective</w:t>
      </w:r>
      <w:r w:rsidR="008C0A94" w:rsidRPr="00FD7BFB">
        <w:rPr>
          <w:rFonts w:ascii="Times New Roman" w:hAnsi="Times New Roman" w:cs="Times New Roman"/>
        </w:rPr>
        <w:t xml:space="preserve"> powerful </w:t>
      </w:r>
      <w:r w:rsidR="004D7E40" w:rsidRPr="00FD7BFB">
        <w:rPr>
          <w:rFonts w:ascii="Times New Roman" w:hAnsi="Times New Roman" w:cs="Times New Roman"/>
        </w:rPr>
        <w:t xml:space="preserve">middle </w:t>
      </w:r>
      <w:r w:rsidR="008C0A94" w:rsidRPr="00FD7BFB">
        <w:rPr>
          <w:rFonts w:ascii="Times New Roman" w:hAnsi="Times New Roman" w:cs="Times New Roman"/>
        </w:rPr>
        <w:t>register</w:t>
      </w:r>
      <w:r w:rsidR="004D7E40" w:rsidRPr="00FD7BFB">
        <w:rPr>
          <w:rFonts w:ascii="Times New Roman" w:hAnsi="Times New Roman" w:cs="Times New Roman"/>
        </w:rPr>
        <w:t>s</w:t>
      </w:r>
      <w:r w:rsidR="00CD7AB8">
        <w:rPr>
          <w:rFonts w:ascii="Times New Roman" w:hAnsi="Times New Roman" w:cs="Times New Roman"/>
        </w:rPr>
        <w:t xml:space="preserve"> (see Music Example 4.10)</w:t>
      </w:r>
      <w:r w:rsidR="00E71FB8" w:rsidRPr="00FD7BFB">
        <w:rPr>
          <w:rFonts w:ascii="Times New Roman" w:hAnsi="Times New Roman" w:cs="Times New Roman"/>
        </w:rPr>
        <w:t xml:space="preserve">. </w:t>
      </w:r>
      <w:r w:rsidR="00D856C1" w:rsidRPr="00FD7BFB">
        <w:rPr>
          <w:rFonts w:ascii="Times New Roman" w:hAnsi="Times New Roman" w:cs="Times New Roman"/>
        </w:rPr>
        <w:t xml:space="preserve">Crisp </w:t>
      </w:r>
      <w:r w:rsidR="00240998" w:rsidRPr="00FD7BFB">
        <w:rPr>
          <w:rFonts w:ascii="Times New Roman" w:hAnsi="Times New Roman" w:cs="Times New Roman"/>
        </w:rPr>
        <w:t xml:space="preserve">brass </w:t>
      </w:r>
      <w:r w:rsidR="00D856C1" w:rsidRPr="00FD7BFB">
        <w:rPr>
          <w:rFonts w:ascii="Times New Roman" w:hAnsi="Times New Roman" w:cs="Times New Roman"/>
        </w:rPr>
        <w:t>articulat</w:t>
      </w:r>
      <w:r w:rsidR="007332CA" w:rsidRPr="00FD7BFB">
        <w:rPr>
          <w:rFonts w:ascii="Times New Roman" w:hAnsi="Times New Roman" w:cs="Times New Roman"/>
        </w:rPr>
        <w:t>ions</w:t>
      </w:r>
      <w:r w:rsidR="00240998" w:rsidRPr="00FD7BFB">
        <w:rPr>
          <w:rFonts w:ascii="Times New Roman" w:hAnsi="Times New Roman" w:cs="Times New Roman"/>
        </w:rPr>
        <w:t>, syncopated rhythms,</w:t>
      </w:r>
      <w:r w:rsidR="007332CA" w:rsidRPr="00FD7BFB">
        <w:rPr>
          <w:rFonts w:ascii="Times New Roman" w:hAnsi="Times New Roman" w:cs="Times New Roman"/>
        </w:rPr>
        <w:t xml:space="preserve"> and </w:t>
      </w:r>
      <w:r w:rsidR="00240998" w:rsidRPr="00FD7BFB">
        <w:rPr>
          <w:rFonts w:ascii="Times New Roman" w:hAnsi="Times New Roman" w:cs="Times New Roman"/>
        </w:rPr>
        <w:t xml:space="preserve">major seventh chords </w:t>
      </w:r>
      <w:r w:rsidR="00E71FB8" w:rsidRPr="00FD7BFB">
        <w:rPr>
          <w:rFonts w:ascii="Times New Roman" w:hAnsi="Times New Roman" w:cs="Times New Roman"/>
        </w:rPr>
        <w:t>emphasize the</w:t>
      </w:r>
      <w:r w:rsidR="00D856C1" w:rsidRPr="00FD7BFB">
        <w:rPr>
          <w:rFonts w:ascii="Times New Roman" w:hAnsi="Times New Roman" w:cs="Times New Roman"/>
        </w:rPr>
        <w:t xml:space="preserve"> </w:t>
      </w:r>
      <w:r w:rsidR="00E71FB8" w:rsidRPr="00FD7BFB">
        <w:rPr>
          <w:rFonts w:ascii="Times New Roman" w:hAnsi="Times New Roman" w:cs="Times New Roman"/>
        </w:rPr>
        <w:t>Latin</w:t>
      </w:r>
      <w:r w:rsidR="003821B4" w:rsidRPr="00FD7BFB">
        <w:rPr>
          <w:rFonts w:ascii="Times New Roman" w:hAnsi="Times New Roman" w:cs="Times New Roman"/>
        </w:rPr>
        <w:t xml:space="preserve"> </w:t>
      </w:r>
      <w:r w:rsidR="00E71FB8" w:rsidRPr="00FD7BFB">
        <w:rPr>
          <w:rFonts w:ascii="Times New Roman" w:hAnsi="Times New Roman" w:cs="Times New Roman"/>
        </w:rPr>
        <w:t>jazz style</w:t>
      </w:r>
      <w:r w:rsidR="00922736" w:rsidRPr="00FD7BFB">
        <w:rPr>
          <w:rFonts w:ascii="Times New Roman" w:hAnsi="Times New Roman" w:cs="Times New Roman"/>
        </w:rPr>
        <w:t xml:space="preserve">. Walczyk reserves the solo trumpet for moments when the ensemble sustains chords to keep it in the foreground. When utilized, the </w:t>
      </w:r>
      <w:r w:rsidR="00E71FB8" w:rsidRPr="00FD7BFB">
        <w:rPr>
          <w:rFonts w:ascii="Times New Roman" w:hAnsi="Times New Roman" w:cs="Times New Roman"/>
        </w:rPr>
        <w:t xml:space="preserve">solo trumpet </w:t>
      </w:r>
      <w:r w:rsidR="00240998" w:rsidRPr="00FD7BFB">
        <w:rPr>
          <w:rFonts w:ascii="Times New Roman" w:hAnsi="Times New Roman" w:cs="Times New Roman"/>
        </w:rPr>
        <w:t>performs</w:t>
      </w:r>
      <w:r w:rsidR="00E71FB8" w:rsidRPr="00FD7BFB">
        <w:rPr>
          <w:rFonts w:ascii="Times New Roman" w:hAnsi="Times New Roman" w:cs="Times New Roman"/>
        </w:rPr>
        <w:t xml:space="preserve"> short phrases </w:t>
      </w:r>
      <w:r w:rsidR="0092090C" w:rsidRPr="00FD7BFB">
        <w:rPr>
          <w:rFonts w:ascii="Times New Roman" w:hAnsi="Times New Roman" w:cs="Times New Roman"/>
        </w:rPr>
        <w:t xml:space="preserve">connecting the longer ensemble phrases, </w:t>
      </w:r>
      <w:r w:rsidR="00E71FB8" w:rsidRPr="00FD7BFB">
        <w:rPr>
          <w:rFonts w:ascii="Times New Roman" w:hAnsi="Times New Roman" w:cs="Times New Roman"/>
        </w:rPr>
        <w:t>similar to</w:t>
      </w:r>
      <w:r w:rsidR="0092090C" w:rsidRPr="00FD7BFB">
        <w:rPr>
          <w:rFonts w:ascii="Times New Roman" w:hAnsi="Times New Roman" w:cs="Times New Roman"/>
        </w:rPr>
        <w:t xml:space="preserve"> a</w:t>
      </w:r>
      <w:r w:rsidR="00E71FB8" w:rsidRPr="00FD7BFB">
        <w:rPr>
          <w:rFonts w:ascii="Times New Roman" w:hAnsi="Times New Roman" w:cs="Times New Roman"/>
        </w:rPr>
        <w:t xml:space="preserve"> jazz drum set fill. </w:t>
      </w:r>
      <w:r w:rsidR="00AA403E" w:rsidRPr="00FD7BFB">
        <w:rPr>
          <w:rFonts w:ascii="Times New Roman" w:hAnsi="Times New Roman" w:cs="Times New Roman"/>
        </w:rPr>
        <w:t xml:space="preserve">Additionally, </w:t>
      </w:r>
      <w:r w:rsidR="00AA403E" w:rsidRPr="00FD7BFB">
        <w:rPr>
          <w:rFonts w:ascii="Times New Roman" w:hAnsi="Times New Roman" w:cs="Times New Roman"/>
          <w:i/>
          <w:iCs/>
        </w:rPr>
        <w:t xml:space="preserve">fortepiano </w:t>
      </w:r>
      <w:r w:rsidR="00AA403E" w:rsidRPr="00FD7BFB">
        <w:rPr>
          <w:rFonts w:ascii="Times New Roman" w:hAnsi="Times New Roman" w:cs="Times New Roman"/>
        </w:rPr>
        <w:t xml:space="preserve">dynamics are utilized </w:t>
      </w:r>
      <w:r w:rsidR="0099174C" w:rsidRPr="00FD7BFB">
        <w:rPr>
          <w:rFonts w:ascii="Times New Roman" w:hAnsi="Times New Roman" w:cs="Times New Roman"/>
        </w:rPr>
        <w:t>in</w:t>
      </w:r>
      <w:r w:rsidR="00AA403E" w:rsidRPr="00FD7BFB">
        <w:rPr>
          <w:rFonts w:ascii="Times New Roman" w:hAnsi="Times New Roman" w:cs="Times New Roman"/>
        </w:rPr>
        <w:t xml:space="preserve"> the ensemble </w:t>
      </w:r>
      <w:r w:rsidR="0099174C" w:rsidRPr="00FD7BFB">
        <w:rPr>
          <w:rFonts w:ascii="Times New Roman" w:hAnsi="Times New Roman" w:cs="Times New Roman"/>
        </w:rPr>
        <w:t xml:space="preserve">when </w:t>
      </w:r>
      <w:r w:rsidR="00AA403E" w:rsidRPr="00FD7BFB">
        <w:rPr>
          <w:rFonts w:ascii="Times New Roman" w:hAnsi="Times New Roman" w:cs="Times New Roman"/>
        </w:rPr>
        <w:t>sustain</w:t>
      </w:r>
      <w:r w:rsidR="0099174C" w:rsidRPr="00FD7BFB">
        <w:rPr>
          <w:rFonts w:ascii="Times New Roman" w:hAnsi="Times New Roman" w:cs="Times New Roman"/>
        </w:rPr>
        <w:t>ing</w:t>
      </w:r>
      <w:r w:rsidR="00AA403E" w:rsidRPr="00FD7BFB">
        <w:rPr>
          <w:rFonts w:ascii="Times New Roman" w:hAnsi="Times New Roman" w:cs="Times New Roman"/>
        </w:rPr>
        <w:t xml:space="preserve"> chords to preserve balance during the soloist’s angular, leaping interjections. </w:t>
      </w:r>
      <w:r w:rsidR="00922736" w:rsidRPr="00FD7BFB">
        <w:rPr>
          <w:rFonts w:ascii="Times New Roman" w:hAnsi="Times New Roman" w:cs="Times New Roman"/>
        </w:rPr>
        <w:t xml:space="preserve">Walczyk </w:t>
      </w:r>
      <w:r w:rsidR="0092090C" w:rsidRPr="00FD7BFB">
        <w:rPr>
          <w:rFonts w:ascii="Times New Roman" w:hAnsi="Times New Roman" w:cs="Times New Roman"/>
        </w:rPr>
        <w:t>further separates the solo and section trumpet timbres by orchestrating straight mutes in the section trumpets</w:t>
      </w:r>
      <w:r w:rsidR="003821B4" w:rsidRPr="00FD7BFB">
        <w:rPr>
          <w:rFonts w:ascii="Times New Roman" w:hAnsi="Times New Roman" w:cs="Times New Roman"/>
        </w:rPr>
        <w:t xml:space="preserve">, providing </w:t>
      </w:r>
      <w:r w:rsidR="00FF4896" w:rsidRPr="00FD7BFB">
        <w:rPr>
          <w:rFonts w:ascii="Times New Roman" w:hAnsi="Times New Roman" w:cs="Times New Roman"/>
        </w:rPr>
        <w:t>distinguishable</w:t>
      </w:r>
      <w:r w:rsidR="0092090C" w:rsidRPr="00FD7BFB">
        <w:rPr>
          <w:rFonts w:ascii="Times New Roman" w:hAnsi="Times New Roman" w:cs="Times New Roman"/>
        </w:rPr>
        <w:t xml:space="preserve"> contrast of the</w:t>
      </w:r>
      <w:r w:rsidR="00B50C9A" w:rsidRPr="00FD7BFB">
        <w:rPr>
          <w:rFonts w:ascii="Times New Roman" w:hAnsi="Times New Roman" w:cs="Times New Roman"/>
        </w:rPr>
        <w:t xml:space="preserve"> similar cylindrical</w:t>
      </w:r>
      <w:r w:rsidR="00D46638" w:rsidRPr="00FD7BFB">
        <w:rPr>
          <w:rFonts w:ascii="Times New Roman" w:hAnsi="Times New Roman" w:cs="Times New Roman"/>
        </w:rPr>
        <w:t>-bored</w:t>
      </w:r>
      <w:r w:rsidR="0092090C" w:rsidRPr="00FD7BFB">
        <w:rPr>
          <w:rFonts w:ascii="Times New Roman" w:hAnsi="Times New Roman" w:cs="Times New Roman"/>
        </w:rPr>
        <w:t xml:space="preserve"> </w:t>
      </w:r>
      <w:r w:rsidR="0099174C" w:rsidRPr="00FD7BFB">
        <w:rPr>
          <w:rFonts w:ascii="Times New Roman" w:hAnsi="Times New Roman" w:cs="Times New Roman"/>
        </w:rPr>
        <w:t>timbres,</w:t>
      </w:r>
      <w:r w:rsidR="003821B4" w:rsidRPr="00FD7BFB">
        <w:rPr>
          <w:rFonts w:ascii="Times New Roman" w:hAnsi="Times New Roman" w:cs="Times New Roman"/>
        </w:rPr>
        <w:t xml:space="preserve"> and engaging them at different times</w:t>
      </w:r>
      <w:r w:rsidR="0092090C" w:rsidRPr="00FD7BFB">
        <w:rPr>
          <w:rFonts w:ascii="Times New Roman" w:hAnsi="Times New Roman" w:cs="Times New Roman"/>
        </w:rPr>
        <w:t>. Music Example</w:t>
      </w:r>
      <w:r w:rsidR="000B3F16" w:rsidRPr="00FD7BFB">
        <w:rPr>
          <w:rFonts w:ascii="Times New Roman" w:hAnsi="Times New Roman" w:cs="Times New Roman"/>
        </w:rPr>
        <w:t xml:space="preserve"> 4.</w:t>
      </w:r>
      <w:r w:rsidR="00E47D2E" w:rsidRPr="00FD7BFB">
        <w:rPr>
          <w:rFonts w:ascii="Times New Roman" w:hAnsi="Times New Roman" w:cs="Times New Roman"/>
        </w:rPr>
        <w:t>10</w:t>
      </w:r>
      <w:r w:rsidR="00F75373" w:rsidRPr="00FD7BFB">
        <w:rPr>
          <w:rFonts w:ascii="Times New Roman" w:hAnsi="Times New Roman" w:cs="Times New Roman"/>
        </w:rPr>
        <w:t xml:space="preserve"> illustrates how Walczyk creates </w:t>
      </w:r>
      <w:r w:rsidR="009807D9" w:rsidRPr="00FD7BFB">
        <w:rPr>
          <w:rFonts w:ascii="Times New Roman" w:hAnsi="Times New Roman" w:cs="Times New Roman"/>
        </w:rPr>
        <w:t xml:space="preserve">a </w:t>
      </w:r>
      <w:r w:rsidR="00F75373" w:rsidRPr="00FD7BFB">
        <w:rPr>
          <w:rFonts w:ascii="Times New Roman" w:hAnsi="Times New Roman" w:cs="Times New Roman"/>
        </w:rPr>
        <w:t xml:space="preserve">dialogue between the soloist and ensemble and </w:t>
      </w:r>
      <w:r w:rsidR="00922736" w:rsidRPr="00FD7BFB">
        <w:rPr>
          <w:rFonts w:ascii="Times New Roman" w:hAnsi="Times New Roman" w:cs="Times New Roman"/>
        </w:rPr>
        <w:t>orchestrates foreground and background roles through dynamic contrast and rest.</w:t>
      </w:r>
    </w:p>
    <w:p w14:paraId="663F0395" w14:textId="77777777" w:rsidR="008A1B94" w:rsidRDefault="0092090C" w:rsidP="00223037">
      <w:pPr>
        <w:keepNext/>
        <w:keepLines/>
        <w:ind w:firstLine="720"/>
        <w:rPr>
          <w:rFonts w:ascii="Times New Roman" w:hAnsi="Times New Roman" w:cs="Times New Roman"/>
          <w:b/>
          <w:bCs/>
        </w:rPr>
      </w:pPr>
      <w:r w:rsidRPr="00FD7BFB">
        <w:rPr>
          <w:rFonts w:ascii="Times New Roman" w:hAnsi="Times New Roman" w:cs="Times New Roman"/>
          <w:b/>
          <w:bCs/>
        </w:rPr>
        <w:t>Music Example 4.</w:t>
      </w:r>
      <w:r w:rsidR="00E47D2E" w:rsidRPr="00FD7BFB">
        <w:rPr>
          <w:rFonts w:ascii="Times New Roman" w:hAnsi="Times New Roman" w:cs="Times New Roman"/>
          <w:b/>
          <w:bCs/>
        </w:rPr>
        <w:t>10</w:t>
      </w:r>
      <w:r w:rsidR="00B20173" w:rsidRPr="00FD7BFB">
        <w:rPr>
          <w:rFonts w:ascii="Times New Roman" w:hAnsi="Times New Roman" w:cs="Times New Roman"/>
          <w:b/>
          <w:bCs/>
        </w:rPr>
        <w:t xml:space="preserve"> </w:t>
      </w:r>
      <w:r w:rsidR="002B10AB"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3813DDCA" w14:textId="1A794738" w:rsidR="00F75373" w:rsidRPr="00FD7BFB" w:rsidRDefault="004705D4" w:rsidP="00223037">
      <w:pPr>
        <w:keepNext/>
        <w:keepLines/>
        <w:ind w:firstLine="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92090C" w:rsidRPr="00FD7BFB">
        <w:rPr>
          <w:rFonts w:ascii="Times New Roman" w:hAnsi="Times New Roman" w:cs="Times New Roman"/>
          <w:b/>
          <w:bCs/>
        </w:rPr>
        <w:t>m</w:t>
      </w:r>
      <w:r w:rsidR="002B10AB" w:rsidRPr="00FD7BFB">
        <w:rPr>
          <w:rFonts w:ascii="Times New Roman" w:hAnsi="Times New Roman" w:cs="Times New Roman"/>
          <w:b/>
          <w:bCs/>
        </w:rPr>
        <w:t>m</w:t>
      </w:r>
      <w:r w:rsidR="0092090C" w:rsidRPr="00FD7BFB">
        <w:rPr>
          <w:rFonts w:ascii="Times New Roman" w:hAnsi="Times New Roman" w:cs="Times New Roman"/>
          <w:b/>
          <w:bCs/>
        </w:rPr>
        <w:t>.</w:t>
      </w:r>
      <w:r w:rsidR="001F3BA0" w:rsidRPr="00FD7BFB">
        <w:rPr>
          <w:rFonts w:ascii="Times New Roman" w:hAnsi="Times New Roman" w:cs="Times New Roman"/>
          <w:b/>
          <w:bCs/>
        </w:rPr>
        <w:t xml:space="preserve"> </w:t>
      </w:r>
      <w:r w:rsidR="0092090C" w:rsidRPr="00FD7BFB">
        <w:rPr>
          <w:rFonts w:ascii="Times New Roman" w:hAnsi="Times New Roman" w:cs="Times New Roman"/>
          <w:b/>
          <w:bCs/>
        </w:rPr>
        <w:t>39</w:t>
      </w:r>
      <w:r w:rsidR="00B96100" w:rsidRPr="00B96100">
        <w:rPr>
          <w:rFonts w:ascii="Times New Roman" w:hAnsi="Times New Roman" w:cs="Times New Roman"/>
          <w:b/>
          <w:bCs/>
        </w:rPr>
        <w:t>–</w:t>
      </w:r>
      <w:r w:rsidR="0092090C" w:rsidRPr="00FD7BFB">
        <w:rPr>
          <w:rFonts w:ascii="Times New Roman" w:hAnsi="Times New Roman" w:cs="Times New Roman"/>
          <w:b/>
          <w:bCs/>
        </w:rPr>
        <w:t>42</w:t>
      </w:r>
    </w:p>
    <w:p w14:paraId="1094023C" w14:textId="02F8A4D6" w:rsidR="00F75373" w:rsidRPr="00FD7BFB" w:rsidRDefault="0052165C" w:rsidP="00223037">
      <w:pPr>
        <w:keepNext/>
        <w:keepLines/>
        <w:ind w:firstLine="720"/>
        <w:rPr>
          <w:rFonts w:ascii="Times New Roman" w:hAnsi="Times New Roman" w:cs="Times New Roman"/>
        </w:rPr>
      </w:pPr>
      <w:r w:rsidRPr="00FD7BFB">
        <w:rPr>
          <w:rFonts w:ascii="Times New Roman" w:hAnsi="Times New Roman" w:cs="Times New Roman"/>
        </w:rPr>
        <w:t xml:space="preserve">Separating solo and accompaniment voices through </w:t>
      </w:r>
      <w:r>
        <w:rPr>
          <w:rFonts w:ascii="Times New Roman" w:hAnsi="Times New Roman" w:cs="Times New Roman"/>
        </w:rPr>
        <w:t>d</w:t>
      </w:r>
      <w:r w:rsidR="0036274C" w:rsidRPr="00FD7BFB">
        <w:rPr>
          <w:rFonts w:ascii="Times New Roman" w:hAnsi="Times New Roman" w:cs="Times New Roman"/>
        </w:rPr>
        <w:t xml:space="preserve">ialogue, rhythmic </w:t>
      </w:r>
      <w:r>
        <w:rPr>
          <w:rFonts w:ascii="Times New Roman" w:hAnsi="Times New Roman" w:cs="Times New Roman"/>
        </w:rPr>
        <w:tab/>
      </w:r>
      <w:r w:rsidR="0036274C" w:rsidRPr="00FD7BFB">
        <w:rPr>
          <w:rFonts w:ascii="Times New Roman" w:hAnsi="Times New Roman" w:cs="Times New Roman"/>
        </w:rPr>
        <w:t>independence, and contrasting style</w:t>
      </w:r>
    </w:p>
    <w:p w14:paraId="58287EB4" w14:textId="2ECA6EAF" w:rsidR="0092090C" w:rsidRPr="00FD7BFB" w:rsidRDefault="0092090C" w:rsidP="00223037">
      <w:pPr>
        <w:keepNext/>
        <w:keepLines/>
        <w:ind w:firstLine="720"/>
        <w:rPr>
          <w:rFonts w:ascii="Times New Roman" w:hAnsi="Times New Roman" w:cs="Times New Roman"/>
        </w:rPr>
      </w:pPr>
    </w:p>
    <w:p w14:paraId="45CFBEDE" w14:textId="3EDCA4FA" w:rsidR="002B10AB" w:rsidRPr="00FD7BFB" w:rsidRDefault="00A00D9B" w:rsidP="00881B54">
      <w:pPr>
        <w:keepNext/>
        <w:keepLines/>
        <w:ind w:firstLine="720"/>
        <w:jc w:val="center"/>
        <w:rPr>
          <w:rFonts w:ascii="Times New Roman" w:hAnsi="Times New Roman" w:cs="Times New Roman"/>
        </w:rPr>
      </w:pPr>
      <w:r w:rsidRPr="00FD7BFB">
        <w:rPr>
          <w:rFonts w:ascii="Times New Roman" w:hAnsi="Times New Roman" w:cs="Times New Roman"/>
          <w:noProof/>
        </w:rPr>
        <w:drawing>
          <wp:inline distT="0" distB="0" distL="0" distR="0" wp14:anchorId="71349624" wp14:editId="3499116D">
            <wp:extent cx="4991450" cy="2382493"/>
            <wp:effectExtent l="0" t="0" r="0" b="5715"/>
            <wp:docPr id="1361665633" name="Picture 12"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65633" name="Picture 12" descr="A sheet of music with notes&#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11354" cy="2391993"/>
                    </a:xfrm>
                    <a:prstGeom prst="rect">
                      <a:avLst/>
                    </a:prstGeom>
                  </pic:spPr>
                </pic:pic>
              </a:graphicData>
            </a:graphic>
          </wp:inline>
        </w:drawing>
      </w:r>
    </w:p>
    <w:p w14:paraId="68378292" w14:textId="4385EFC3" w:rsidR="00A00D9B" w:rsidRPr="00FD7BFB" w:rsidRDefault="00127656" w:rsidP="00127656">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2B10AB" w:rsidRPr="00FD7BFB">
        <w:rPr>
          <w:rFonts w:ascii="Times New Roman" w:hAnsi="Times New Roman" w:cs="Times New Roman"/>
          <w:sz w:val="20"/>
          <w:szCs w:val="20"/>
        </w:rPr>
        <w:t>Used by Permission. © 2006-2008 by KevEli Music</w:t>
      </w:r>
    </w:p>
    <w:p w14:paraId="7BA64741" w14:textId="77777777" w:rsidR="00223037" w:rsidRPr="00FD7BFB" w:rsidRDefault="00223037" w:rsidP="00223037">
      <w:pPr>
        <w:ind w:left="720"/>
        <w:jc w:val="right"/>
        <w:rPr>
          <w:rFonts w:ascii="Times New Roman" w:hAnsi="Times New Roman" w:cs="Times New Roman"/>
          <w:b/>
          <w:bCs/>
        </w:rPr>
      </w:pPr>
    </w:p>
    <w:p w14:paraId="41548556" w14:textId="399E75FE" w:rsidR="004154BF" w:rsidRPr="00FD7BFB" w:rsidRDefault="00A03547" w:rsidP="000B3F16">
      <w:pPr>
        <w:spacing w:line="480" w:lineRule="auto"/>
        <w:ind w:firstLine="720"/>
        <w:rPr>
          <w:rFonts w:ascii="Times New Roman" w:hAnsi="Times New Roman" w:cs="Times New Roman"/>
        </w:rPr>
      </w:pPr>
      <w:r w:rsidRPr="00FD7BFB">
        <w:rPr>
          <w:rFonts w:ascii="Times New Roman" w:hAnsi="Times New Roman" w:cs="Times New Roman"/>
        </w:rPr>
        <w:lastRenderedPageBreak/>
        <w:t xml:space="preserve">The solo trumpet introduces </w:t>
      </w:r>
      <w:r w:rsidR="00636F04">
        <w:rPr>
          <w:rFonts w:ascii="Times New Roman" w:hAnsi="Times New Roman" w:cs="Times New Roman"/>
        </w:rPr>
        <w:t xml:space="preserve">the </w:t>
      </w:r>
      <w:r w:rsidR="00223037" w:rsidRPr="00FD7BFB">
        <w:rPr>
          <w:rFonts w:ascii="Times New Roman" w:hAnsi="Times New Roman" w:cs="Times New Roman"/>
          <w:i/>
          <w:iCs/>
        </w:rPr>
        <w:t xml:space="preserve">Candombe’s </w:t>
      </w:r>
      <w:r w:rsidRPr="00FD7BFB">
        <w:rPr>
          <w:rFonts w:ascii="Times New Roman" w:hAnsi="Times New Roman" w:cs="Times New Roman"/>
        </w:rPr>
        <w:t xml:space="preserve">principal-theme group ‘d’ motive at measure 43 </w:t>
      </w:r>
      <w:r w:rsidR="003752F2" w:rsidRPr="00FD7BFB">
        <w:rPr>
          <w:rFonts w:ascii="Times New Roman" w:hAnsi="Times New Roman" w:cs="Times New Roman"/>
        </w:rPr>
        <w:t xml:space="preserve">at a </w:t>
      </w:r>
      <w:r w:rsidR="003752F2" w:rsidRPr="00FD7BFB">
        <w:rPr>
          <w:rFonts w:ascii="Times New Roman" w:hAnsi="Times New Roman" w:cs="Times New Roman"/>
          <w:i/>
          <w:iCs/>
        </w:rPr>
        <w:t>m</w:t>
      </w:r>
      <w:r w:rsidR="004D7A13" w:rsidRPr="00FD7BFB">
        <w:rPr>
          <w:rFonts w:ascii="Times New Roman" w:hAnsi="Times New Roman" w:cs="Times New Roman"/>
          <w:i/>
          <w:iCs/>
        </w:rPr>
        <w:t>ezzo forte</w:t>
      </w:r>
      <w:r w:rsidR="003752F2" w:rsidRPr="00FD7BFB">
        <w:rPr>
          <w:rFonts w:ascii="Times New Roman" w:hAnsi="Times New Roman" w:cs="Times New Roman"/>
        </w:rPr>
        <w:t xml:space="preserve"> dynamic</w:t>
      </w:r>
      <w:r w:rsidR="00CD7AB8">
        <w:rPr>
          <w:rFonts w:ascii="Times New Roman" w:hAnsi="Times New Roman" w:cs="Times New Roman"/>
        </w:rPr>
        <w:t xml:space="preserve"> (see Music Example 4.11)</w:t>
      </w:r>
      <w:r w:rsidR="00785B55" w:rsidRPr="00FD7BFB">
        <w:rPr>
          <w:rFonts w:ascii="Times New Roman" w:hAnsi="Times New Roman" w:cs="Times New Roman"/>
        </w:rPr>
        <w:t xml:space="preserve">. </w:t>
      </w:r>
      <w:r w:rsidR="003968F4" w:rsidRPr="00FD7BFB">
        <w:rPr>
          <w:rFonts w:ascii="Times New Roman" w:hAnsi="Times New Roman" w:cs="Times New Roman"/>
        </w:rPr>
        <w:t xml:space="preserve">A </w:t>
      </w:r>
      <w:r w:rsidR="00474E96" w:rsidRPr="00474E96">
        <w:rPr>
          <w:rFonts w:ascii="Times New Roman" w:hAnsi="Times New Roman" w:cs="Times New Roman"/>
        </w:rPr>
        <w:t>bright, but light and transparent shaker</w:t>
      </w:r>
      <w:r w:rsidR="00474E96">
        <w:rPr>
          <w:rFonts w:ascii="Times New Roman" w:hAnsi="Times New Roman" w:cs="Times New Roman"/>
        </w:rPr>
        <w:t xml:space="preserve"> </w:t>
      </w:r>
      <w:r w:rsidR="003968F4" w:rsidRPr="00FD7BFB">
        <w:rPr>
          <w:rFonts w:ascii="Times New Roman" w:hAnsi="Times New Roman" w:cs="Times New Roman"/>
        </w:rPr>
        <w:t xml:space="preserve">performs continuous eighth notes throughout the ‘d’ motive, </w:t>
      </w:r>
      <w:r w:rsidR="00256E7F" w:rsidRPr="00FD7BFB">
        <w:rPr>
          <w:rFonts w:ascii="Times New Roman" w:hAnsi="Times New Roman" w:cs="Times New Roman"/>
        </w:rPr>
        <w:t>providing stability to</w:t>
      </w:r>
      <w:r w:rsidR="003968F4" w:rsidRPr="00FD7BFB">
        <w:rPr>
          <w:rFonts w:ascii="Times New Roman" w:hAnsi="Times New Roman" w:cs="Times New Roman"/>
        </w:rPr>
        <w:t xml:space="preserve"> the off-beat solo trumpet entrances. </w:t>
      </w:r>
      <w:r w:rsidR="003E3DA1" w:rsidRPr="00FD7BFB">
        <w:rPr>
          <w:rFonts w:ascii="Times New Roman" w:hAnsi="Times New Roman" w:cs="Times New Roman"/>
        </w:rPr>
        <w:t>The soloist is</w:t>
      </w:r>
      <w:r w:rsidR="00785B55" w:rsidRPr="00FD7BFB">
        <w:rPr>
          <w:rFonts w:ascii="Times New Roman" w:hAnsi="Times New Roman" w:cs="Times New Roman"/>
        </w:rPr>
        <w:t xml:space="preserve"> accompanied by B-flat clarinets, bass clarinet, bassoons, and saxophones</w:t>
      </w:r>
      <w:r w:rsidR="009807D9" w:rsidRPr="00FD7BFB">
        <w:rPr>
          <w:rFonts w:ascii="Times New Roman" w:hAnsi="Times New Roman" w:cs="Times New Roman"/>
        </w:rPr>
        <w:t>,</w:t>
      </w:r>
      <w:r w:rsidR="00785B55" w:rsidRPr="00FD7BFB">
        <w:rPr>
          <w:rFonts w:ascii="Times New Roman" w:hAnsi="Times New Roman" w:cs="Times New Roman"/>
        </w:rPr>
        <w:t xml:space="preserve"> performing the </w:t>
      </w:r>
      <w:r w:rsidR="00785B55" w:rsidRPr="00FD7BFB">
        <w:rPr>
          <w:rFonts w:ascii="Times New Roman" w:hAnsi="Times New Roman" w:cs="Times New Roman"/>
          <w:i/>
          <w:iCs/>
        </w:rPr>
        <w:t>madera</w:t>
      </w:r>
      <w:r w:rsidR="00785B55" w:rsidRPr="00FD7BFB">
        <w:rPr>
          <w:rFonts w:ascii="Times New Roman" w:hAnsi="Times New Roman" w:cs="Times New Roman"/>
        </w:rPr>
        <w:t xml:space="preserve"> </w:t>
      </w:r>
      <w:r w:rsidR="00CD7F20" w:rsidRPr="00FD7BFB">
        <w:rPr>
          <w:rFonts w:ascii="Times New Roman" w:hAnsi="Times New Roman" w:cs="Times New Roman"/>
        </w:rPr>
        <w:t>rhythm</w:t>
      </w:r>
      <w:r w:rsidR="003968F4" w:rsidRPr="00FD7BFB">
        <w:rPr>
          <w:rFonts w:ascii="Times New Roman" w:hAnsi="Times New Roman" w:cs="Times New Roman"/>
        </w:rPr>
        <w:t xml:space="preserve"> </w:t>
      </w:r>
      <w:r w:rsidR="00A6092E">
        <w:rPr>
          <w:rFonts w:ascii="Times New Roman" w:hAnsi="Times New Roman" w:cs="Times New Roman"/>
        </w:rPr>
        <w:t xml:space="preserve">in homophonic texture </w:t>
      </w:r>
      <w:r w:rsidR="003968F4" w:rsidRPr="00FD7BFB">
        <w:rPr>
          <w:rFonts w:ascii="Times New Roman" w:hAnsi="Times New Roman" w:cs="Times New Roman"/>
        </w:rPr>
        <w:t>at a</w:t>
      </w:r>
      <w:r w:rsidR="00785B55" w:rsidRPr="00FD7BFB">
        <w:rPr>
          <w:rFonts w:ascii="Times New Roman" w:hAnsi="Times New Roman" w:cs="Times New Roman"/>
        </w:rPr>
        <w:t xml:space="preserve"> </w:t>
      </w:r>
      <w:r w:rsidR="00785B55" w:rsidRPr="00FD7BFB">
        <w:rPr>
          <w:rFonts w:ascii="Times New Roman" w:hAnsi="Times New Roman" w:cs="Times New Roman"/>
          <w:i/>
          <w:iCs/>
        </w:rPr>
        <w:t xml:space="preserve">mezzo forte </w:t>
      </w:r>
      <w:r w:rsidR="00785B55" w:rsidRPr="00FD7BFB">
        <w:rPr>
          <w:rFonts w:ascii="Times New Roman" w:hAnsi="Times New Roman" w:cs="Times New Roman"/>
        </w:rPr>
        <w:t xml:space="preserve">dynamic. </w:t>
      </w:r>
      <w:r w:rsidR="003968F4" w:rsidRPr="00FD7BFB">
        <w:rPr>
          <w:rFonts w:ascii="Times New Roman" w:hAnsi="Times New Roman" w:cs="Times New Roman"/>
        </w:rPr>
        <w:t xml:space="preserve">Walczyk </w:t>
      </w:r>
      <w:r w:rsidR="00A6092E">
        <w:rPr>
          <w:rFonts w:ascii="Times New Roman" w:hAnsi="Times New Roman" w:cs="Times New Roman"/>
        </w:rPr>
        <w:t xml:space="preserve">helps separate the </w:t>
      </w:r>
      <w:r w:rsidR="00F9304B">
        <w:rPr>
          <w:rFonts w:ascii="Times New Roman" w:hAnsi="Times New Roman" w:cs="Times New Roman"/>
        </w:rPr>
        <w:t xml:space="preserve">solo voice from the accompaniment by </w:t>
      </w:r>
      <w:r w:rsidR="003968F4" w:rsidRPr="00FD7BFB">
        <w:rPr>
          <w:rFonts w:ascii="Times New Roman" w:hAnsi="Times New Roman" w:cs="Times New Roman"/>
        </w:rPr>
        <w:t>combin</w:t>
      </w:r>
      <w:r w:rsidR="00F9304B">
        <w:rPr>
          <w:rFonts w:ascii="Times New Roman" w:hAnsi="Times New Roman" w:cs="Times New Roman"/>
        </w:rPr>
        <w:t>ing</w:t>
      </w:r>
      <w:r w:rsidR="003968F4" w:rsidRPr="00FD7BFB">
        <w:rPr>
          <w:rFonts w:ascii="Times New Roman" w:hAnsi="Times New Roman" w:cs="Times New Roman"/>
        </w:rPr>
        <w:t xml:space="preserve"> the </w:t>
      </w:r>
      <w:r w:rsidR="00C36177">
        <w:rPr>
          <w:rFonts w:ascii="Times New Roman" w:hAnsi="Times New Roman" w:cs="Times New Roman"/>
        </w:rPr>
        <w:t>eleven</w:t>
      </w:r>
      <w:r w:rsidR="003968F4" w:rsidRPr="00FD7BFB">
        <w:rPr>
          <w:rFonts w:ascii="Times New Roman" w:hAnsi="Times New Roman" w:cs="Times New Roman"/>
        </w:rPr>
        <w:t xml:space="preserve"> voices into a </w:t>
      </w:r>
      <w:r w:rsidR="00C36177">
        <w:rPr>
          <w:rFonts w:ascii="Times New Roman" w:hAnsi="Times New Roman" w:cs="Times New Roman"/>
        </w:rPr>
        <w:t>four</w:t>
      </w:r>
      <w:r w:rsidR="003968F4" w:rsidRPr="00FD7BFB">
        <w:rPr>
          <w:rFonts w:ascii="Times New Roman" w:hAnsi="Times New Roman" w:cs="Times New Roman"/>
        </w:rPr>
        <w:t xml:space="preserve">-voice </w:t>
      </w:r>
      <w:r w:rsidR="00AE36AE">
        <w:rPr>
          <w:rFonts w:ascii="Times New Roman" w:hAnsi="Times New Roman" w:cs="Times New Roman"/>
        </w:rPr>
        <w:t xml:space="preserve">tertian </w:t>
      </w:r>
      <w:r w:rsidR="003968F4" w:rsidRPr="00FD7BFB">
        <w:rPr>
          <w:rFonts w:ascii="Times New Roman" w:hAnsi="Times New Roman" w:cs="Times New Roman"/>
        </w:rPr>
        <w:t>chord</w:t>
      </w:r>
      <w:r w:rsidR="00AD38FD" w:rsidRPr="00FD7BFB">
        <w:rPr>
          <w:rFonts w:ascii="Times New Roman" w:hAnsi="Times New Roman" w:cs="Times New Roman"/>
        </w:rPr>
        <w:t xml:space="preserve"> with narrow, stepwise voicing</w:t>
      </w:r>
      <w:r w:rsidR="00F9304B">
        <w:rPr>
          <w:rFonts w:ascii="Times New Roman" w:hAnsi="Times New Roman" w:cs="Times New Roman"/>
        </w:rPr>
        <w:t>s</w:t>
      </w:r>
      <w:r w:rsidR="00AD38FD" w:rsidRPr="00FD7BFB">
        <w:rPr>
          <w:rFonts w:ascii="Times New Roman" w:hAnsi="Times New Roman" w:cs="Times New Roman"/>
        </w:rPr>
        <w:t xml:space="preserve"> in contrast to the wide-leaning, angular trumpet intervals,</w:t>
      </w:r>
      <w:r w:rsidR="003968F4" w:rsidRPr="00FD7BFB">
        <w:rPr>
          <w:rFonts w:ascii="Times New Roman" w:hAnsi="Times New Roman" w:cs="Times New Roman"/>
        </w:rPr>
        <w:t xml:space="preserve"> closely in range with numerous doublings. Although the accompanying woodwinds share the same dynamic as the solo trumpet, the</w:t>
      </w:r>
      <w:r w:rsidR="00256E7F" w:rsidRPr="00FD7BFB">
        <w:rPr>
          <w:rFonts w:ascii="Times New Roman" w:hAnsi="Times New Roman" w:cs="Times New Roman"/>
        </w:rPr>
        <w:t>ir</w:t>
      </w:r>
      <w:r w:rsidR="003968F4" w:rsidRPr="00FD7BFB">
        <w:rPr>
          <w:rFonts w:ascii="Times New Roman" w:hAnsi="Times New Roman" w:cs="Times New Roman"/>
        </w:rPr>
        <w:t xml:space="preserve"> </w:t>
      </w:r>
      <w:r w:rsidR="00256E7F" w:rsidRPr="00FD7BFB">
        <w:rPr>
          <w:rFonts w:ascii="Times New Roman" w:hAnsi="Times New Roman" w:cs="Times New Roman"/>
        </w:rPr>
        <w:t xml:space="preserve">unifying reed </w:t>
      </w:r>
      <w:r w:rsidR="003E3DA1" w:rsidRPr="00FD7BFB">
        <w:rPr>
          <w:rFonts w:ascii="Times New Roman" w:hAnsi="Times New Roman" w:cs="Times New Roman"/>
        </w:rPr>
        <w:t>color</w:t>
      </w:r>
      <w:r w:rsidR="003968F4" w:rsidRPr="00FD7BFB">
        <w:rPr>
          <w:rFonts w:ascii="Times New Roman" w:hAnsi="Times New Roman" w:cs="Times New Roman"/>
        </w:rPr>
        <w:t xml:space="preserve">s </w:t>
      </w:r>
      <w:r w:rsidR="00256E7F" w:rsidRPr="00FD7BFB">
        <w:rPr>
          <w:rFonts w:ascii="Times New Roman" w:hAnsi="Times New Roman" w:cs="Times New Roman"/>
        </w:rPr>
        <w:t xml:space="preserve">in a low tessitura </w:t>
      </w:r>
      <w:r w:rsidR="00A17F04">
        <w:rPr>
          <w:rFonts w:ascii="Times New Roman" w:hAnsi="Times New Roman" w:cs="Times New Roman"/>
        </w:rPr>
        <w:t>create a homogenous timbre</w:t>
      </w:r>
      <w:r w:rsidR="00105F9E">
        <w:rPr>
          <w:rFonts w:ascii="Times New Roman" w:hAnsi="Times New Roman" w:cs="Times New Roman"/>
        </w:rPr>
        <w:t xml:space="preserve">, </w:t>
      </w:r>
      <w:r w:rsidR="00812C37" w:rsidRPr="00FD7BFB">
        <w:rPr>
          <w:rFonts w:ascii="Times New Roman" w:hAnsi="Times New Roman" w:cs="Times New Roman"/>
        </w:rPr>
        <w:t xml:space="preserve">similar to a string section </w:t>
      </w:r>
      <w:r w:rsidR="00105F9E">
        <w:rPr>
          <w:rFonts w:ascii="Times New Roman" w:hAnsi="Times New Roman" w:cs="Times New Roman"/>
        </w:rPr>
        <w:t xml:space="preserve">in the orchestra. </w:t>
      </w:r>
      <w:r w:rsidR="00256E7F" w:rsidRPr="00FD7BFB">
        <w:rPr>
          <w:rFonts w:ascii="Times New Roman" w:hAnsi="Times New Roman" w:cs="Times New Roman"/>
        </w:rPr>
        <w:t>Music Example 4.1</w:t>
      </w:r>
      <w:r w:rsidR="00E47D2E" w:rsidRPr="00FD7BFB">
        <w:rPr>
          <w:rFonts w:ascii="Times New Roman" w:hAnsi="Times New Roman" w:cs="Times New Roman"/>
        </w:rPr>
        <w:t>1</w:t>
      </w:r>
      <w:r w:rsidR="00256E7F" w:rsidRPr="00FD7BFB">
        <w:rPr>
          <w:rFonts w:ascii="Times New Roman" w:hAnsi="Times New Roman" w:cs="Times New Roman"/>
        </w:rPr>
        <w:t xml:space="preserve"> illustrates how the solo trumpet’s contrasting rhythm, style, and timbre distinguish</w:t>
      </w:r>
      <w:r w:rsidR="00A17F04">
        <w:rPr>
          <w:rFonts w:ascii="Times New Roman" w:hAnsi="Times New Roman" w:cs="Times New Roman"/>
        </w:rPr>
        <w:t>es</w:t>
      </w:r>
      <w:r w:rsidR="00256E7F" w:rsidRPr="00FD7BFB">
        <w:rPr>
          <w:rFonts w:ascii="Times New Roman" w:hAnsi="Times New Roman" w:cs="Times New Roman"/>
        </w:rPr>
        <w:t xml:space="preserve"> it from the ensemble, elevating it as the primary voice.</w:t>
      </w:r>
    </w:p>
    <w:p w14:paraId="45BB05DA" w14:textId="77777777" w:rsidR="008A1B94" w:rsidRDefault="00881B54" w:rsidP="00B20173">
      <w:pPr>
        <w:keepNext/>
        <w:keepLines/>
        <w:ind w:left="300"/>
        <w:rPr>
          <w:rFonts w:ascii="Times New Roman" w:hAnsi="Times New Roman" w:cs="Times New Roman"/>
          <w:b/>
          <w:bCs/>
        </w:rPr>
      </w:pPr>
      <w:r w:rsidRPr="00FD7BFB">
        <w:rPr>
          <w:rFonts w:ascii="Times New Roman" w:hAnsi="Times New Roman" w:cs="Times New Roman"/>
          <w:b/>
          <w:bCs/>
        </w:rPr>
        <w:lastRenderedPageBreak/>
        <w:tab/>
      </w:r>
      <w:r w:rsidR="00B34A1B" w:rsidRPr="00FD7BFB">
        <w:rPr>
          <w:rFonts w:ascii="Times New Roman" w:hAnsi="Times New Roman" w:cs="Times New Roman"/>
          <w:b/>
          <w:bCs/>
        </w:rPr>
        <w:t xml:space="preserve">Music Example </w:t>
      </w:r>
      <w:r w:rsidR="004154BF" w:rsidRPr="00FD7BFB">
        <w:rPr>
          <w:rFonts w:ascii="Times New Roman" w:hAnsi="Times New Roman" w:cs="Times New Roman"/>
          <w:b/>
          <w:bCs/>
        </w:rPr>
        <w:t>4.</w:t>
      </w:r>
      <w:r w:rsidR="00B27259" w:rsidRPr="00FD7BFB">
        <w:rPr>
          <w:rFonts w:ascii="Times New Roman" w:hAnsi="Times New Roman" w:cs="Times New Roman"/>
          <w:b/>
          <w:bCs/>
        </w:rPr>
        <w:t>1</w:t>
      </w:r>
      <w:r w:rsidR="00E47D2E" w:rsidRPr="00FD7BFB">
        <w:rPr>
          <w:rFonts w:ascii="Times New Roman" w:hAnsi="Times New Roman" w:cs="Times New Roman"/>
          <w:b/>
          <w:bCs/>
        </w:rPr>
        <w:t>1</w:t>
      </w:r>
      <w:r w:rsidR="00B20173" w:rsidRPr="00FD7BFB">
        <w:rPr>
          <w:rFonts w:ascii="Times New Roman" w:hAnsi="Times New Roman" w:cs="Times New Roman"/>
          <w:b/>
          <w:bCs/>
        </w:rPr>
        <w:t xml:space="preserve"> </w:t>
      </w:r>
      <w:r w:rsidR="004154BF" w:rsidRPr="00FD7BFB">
        <w:rPr>
          <w:rFonts w:ascii="Times New Roman" w:hAnsi="Times New Roman" w:cs="Times New Roman"/>
          <w:b/>
          <w:bCs/>
          <w:i/>
          <w:iCs/>
        </w:rPr>
        <w:t>Concerto Gaucho</w:t>
      </w:r>
      <w:r w:rsidR="00240998" w:rsidRPr="00FD7BFB">
        <w:rPr>
          <w:rFonts w:ascii="Times New Roman" w:hAnsi="Times New Roman" w:cs="Times New Roman"/>
          <w:b/>
          <w:bCs/>
          <w:i/>
          <w:iCs/>
        </w:rPr>
        <w:t xml:space="preserve"> for Trumpet and Wind Ensemble</w:t>
      </w:r>
      <w:r w:rsidR="004154BF" w:rsidRPr="00FD7BFB">
        <w:rPr>
          <w:rFonts w:ascii="Times New Roman" w:hAnsi="Times New Roman" w:cs="Times New Roman"/>
          <w:b/>
          <w:bCs/>
        </w:rPr>
        <w:t xml:space="preserve">, </w:t>
      </w:r>
    </w:p>
    <w:p w14:paraId="2E03E8AC" w14:textId="491431FE" w:rsidR="0036274C" w:rsidRPr="00FD7BFB" w:rsidRDefault="008A1B94" w:rsidP="00B20173">
      <w:pPr>
        <w:keepNext/>
        <w:keepLines/>
        <w:ind w:left="300"/>
        <w:rPr>
          <w:rFonts w:ascii="Times New Roman" w:hAnsi="Times New Roman" w:cs="Times New Roman"/>
          <w:b/>
          <w:bCs/>
        </w:rPr>
      </w:pPr>
      <w:r>
        <w:rPr>
          <w:rFonts w:ascii="Times New Roman" w:hAnsi="Times New Roman" w:cs="Times New Roman"/>
          <w:b/>
          <w:bCs/>
        </w:rPr>
        <w:tab/>
      </w:r>
      <w:r w:rsidR="004705D4" w:rsidRPr="00FD7BFB">
        <w:rPr>
          <w:rFonts w:ascii="Times New Roman" w:hAnsi="Times New Roman" w:cs="Times New Roman"/>
          <w:b/>
          <w:bCs/>
        </w:rPr>
        <w:t xml:space="preserve">I. </w:t>
      </w:r>
      <w:r w:rsidR="004705D4" w:rsidRPr="00FD7BFB">
        <w:rPr>
          <w:rFonts w:ascii="Times New Roman" w:hAnsi="Times New Roman" w:cs="Times New Roman"/>
          <w:b/>
          <w:bCs/>
          <w:i/>
          <w:iCs/>
        </w:rPr>
        <w:t>Candombe</w:t>
      </w:r>
      <w:r w:rsidR="004705D4" w:rsidRPr="00FD7BFB">
        <w:rPr>
          <w:rFonts w:ascii="Times New Roman" w:hAnsi="Times New Roman" w:cs="Times New Roman"/>
          <w:b/>
          <w:bCs/>
        </w:rPr>
        <w:t xml:space="preserve">, </w:t>
      </w:r>
      <w:r w:rsidR="004154BF" w:rsidRPr="00FD7BFB">
        <w:rPr>
          <w:rFonts w:ascii="Times New Roman" w:hAnsi="Times New Roman" w:cs="Times New Roman"/>
          <w:b/>
          <w:bCs/>
        </w:rPr>
        <w:t>m</w:t>
      </w:r>
      <w:r w:rsidR="00240998" w:rsidRPr="00FD7BFB">
        <w:rPr>
          <w:rFonts w:ascii="Times New Roman" w:hAnsi="Times New Roman" w:cs="Times New Roman"/>
          <w:b/>
          <w:bCs/>
        </w:rPr>
        <w:t>m</w:t>
      </w:r>
      <w:r w:rsidR="004154BF" w:rsidRPr="00FD7BFB">
        <w:rPr>
          <w:rFonts w:ascii="Times New Roman" w:hAnsi="Times New Roman" w:cs="Times New Roman"/>
          <w:b/>
          <w:bCs/>
        </w:rPr>
        <w:t>. 43</w:t>
      </w:r>
      <w:r w:rsidR="00B96100" w:rsidRPr="00B96100">
        <w:rPr>
          <w:rFonts w:ascii="Times New Roman" w:hAnsi="Times New Roman" w:cs="Times New Roman"/>
          <w:b/>
          <w:bCs/>
        </w:rPr>
        <w:t>–</w:t>
      </w:r>
      <w:r w:rsidR="004154BF" w:rsidRPr="00FD7BFB">
        <w:rPr>
          <w:rFonts w:ascii="Times New Roman" w:hAnsi="Times New Roman" w:cs="Times New Roman"/>
          <w:b/>
          <w:bCs/>
        </w:rPr>
        <w:t>46</w:t>
      </w:r>
    </w:p>
    <w:p w14:paraId="68BDC77F" w14:textId="78B4787A" w:rsidR="0036274C" w:rsidRPr="00FD7BFB" w:rsidRDefault="00D8597F" w:rsidP="0036274C">
      <w:pPr>
        <w:keepNext/>
        <w:keepLines/>
        <w:ind w:left="720"/>
        <w:rPr>
          <w:rFonts w:ascii="Times New Roman" w:hAnsi="Times New Roman" w:cs="Times New Roman"/>
        </w:rPr>
      </w:pPr>
      <w:r w:rsidRPr="00FD7BFB">
        <w:rPr>
          <w:rFonts w:ascii="Times New Roman" w:hAnsi="Times New Roman" w:cs="Times New Roman"/>
        </w:rPr>
        <w:t xml:space="preserve">Separating solo and accompaniment voices through </w:t>
      </w:r>
      <w:r w:rsidR="0036274C" w:rsidRPr="00FD7BFB">
        <w:rPr>
          <w:rFonts w:ascii="Times New Roman" w:hAnsi="Times New Roman" w:cs="Times New Roman"/>
        </w:rPr>
        <w:t>rhythmic</w:t>
      </w:r>
      <w:r w:rsidR="008A76CE" w:rsidRPr="00FD7BFB">
        <w:rPr>
          <w:rFonts w:ascii="Times New Roman" w:hAnsi="Times New Roman" w:cs="Times New Roman"/>
        </w:rPr>
        <w:t>, style, and timbr</w:t>
      </w:r>
      <w:r w:rsidR="00720334" w:rsidRPr="00FD7BFB">
        <w:rPr>
          <w:rFonts w:ascii="Times New Roman" w:hAnsi="Times New Roman" w:cs="Times New Roman"/>
        </w:rPr>
        <w:t>al</w:t>
      </w:r>
      <w:r w:rsidR="008A76CE" w:rsidRPr="00FD7BFB">
        <w:rPr>
          <w:rFonts w:ascii="Times New Roman" w:hAnsi="Times New Roman" w:cs="Times New Roman"/>
        </w:rPr>
        <w:t xml:space="preserve"> </w:t>
      </w:r>
      <w:r w:rsidR="0036274C" w:rsidRPr="00FD7BFB">
        <w:rPr>
          <w:rFonts w:ascii="Times New Roman" w:hAnsi="Times New Roman" w:cs="Times New Roman"/>
        </w:rPr>
        <w:t>contrast</w:t>
      </w:r>
    </w:p>
    <w:p w14:paraId="19500B33" w14:textId="77777777" w:rsidR="00A30CE2" w:rsidRPr="00FD7BFB" w:rsidRDefault="00A30CE2" w:rsidP="0036274C">
      <w:pPr>
        <w:keepNext/>
        <w:keepLines/>
        <w:ind w:left="720"/>
        <w:rPr>
          <w:rFonts w:ascii="Times New Roman" w:hAnsi="Times New Roman" w:cs="Times New Roman"/>
        </w:rPr>
      </w:pPr>
    </w:p>
    <w:p w14:paraId="1BAA6C55" w14:textId="721B1D87" w:rsidR="0016316E" w:rsidRPr="00FD7BFB" w:rsidRDefault="00240998"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3E2A3921" wp14:editId="05DFFA32">
            <wp:extent cx="5000023" cy="3829879"/>
            <wp:effectExtent l="0" t="0" r="5715" b="0"/>
            <wp:docPr id="1735318194" name="Picture 13"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18194" name="Picture 13" descr="A sheet of music with notes&#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00023" cy="3829879"/>
                    </a:xfrm>
                    <a:prstGeom prst="rect">
                      <a:avLst/>
                    </a:prstGeom>
                  </pic:spPr>
                </pic:pic>
              </a:graphicData>
            </a:graphic>
          </wp:inline>
        </w:drawing>
      </w:r>
    </w:p>
    <w:p w14:paraId="77AE5B4A" w14:textId="756EFB26" w:rsidR="0016316E" w:rsidRPr="00FD7BFB" w:rsidRDefault="00881B54" w:rsidP="00127656">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16316E" w:rsidRPr="00FD7BFB">
        <w:rPr>
          <w:rFonts w:ascii="Times New Roman" w:hAnsi="Times New Roman" w:cs="Times New Roman"/>
          <w:sz w:val="20"/>
          <w:szCs w:val="20"/>
        </w:rPr>
        <w:t>Used by Permission. © 2006-2008 by KevEli Music</w:t>
      </w:r>
    </w:p>
    <w:p w14:paraId="77A4E393" w14:textId="77777777" w:rsidR="00223037" w:rsidRPr="00FD7BFB" w:rsidRDefault="00223037" w:rsidP="00223037">
      <w:pPr>
        <w:ind w:left="720"/>
        <w:jc w:val="right"/>
        <w:rPr>
          <w:rFonts w:ascii="Times New Roman" w:hAnsi="Times New Roman" w:cs="Times New Roman"/>
          <w:b/>
          <w:bCs/>
        </w:rPr>
      </w:pPr>
    </w:p>
    <w:p w14:paraId="5AE7AAD7" w14:textId="65FED240" w:rsidR="00F53BC7" w:rsidRPr="00FD7BFB" w:rsidRDefault="00742380" w:rsidP="0016316E">
      <w:pPr>
        <w:spacing w:line="480" w:lineRule="auto"/>
        <w:ind w:firstLine="720"/>
        <w:rPr>
          <w:rFonts w:ascii="Times New Roman" w:hAnsi="Times New Roman" w:cs="Times New Roman"/>
        </w:rPr>
      </w:pPr>
      <w:r w:rsidRPr="00FD7BFB">
        <w:rPr>
          <w:rFonts w:ascii="Times New Roman" w:hAnsi="Times New Roman" w:cs="Times New Roman"/>
        </w:rPr>
        <w:t>In measures 47</w:t>
      </w:r>
      <w:r w:rsidR="00B96100">
        <w:rPr>
          <w:rFonts w:ascii="Times New Roman" w:hAnsi="Times New Roman" w:cs="Times New Roman"/>
        </w:rPr>
        <w:t>–</w:t>
      </w:r>
      <w:r w:rsidRPr="00FD7BFB">
        <w:rPr>
          <w:rFonts w:ascii="Times New Roman" w:hAnsi="Times New Roman" w:cs="Times New Roman"/>
        </w:rPr>
        <w:t xml:space="preserve">51, </w:t>
      </w:r>
      <w:r w:rsidR="001C63BF" w:rsidRPr="00FD7BFB">
        <w:rPr>
          <w:rFonts w:ascii="Times New Roman" w:hAnsi="Times New Roman" w:cs="Times New Roman"/>
        </w:rPr>
        <w:t>the</w:t>
      </w:r>
      <w:r w:rsidRPr="00FD7BFB">
        <w:rPr>
          <w:rFonts w:ascii="Times New Roman" w:hAnsi="Times New Roman" w:cs="Times New Roman"/>
        </w:rPr>
        <w:t xml:space="preserve"> rhythmic patterns associated with the </w:t>
      </w:r>
      <w:r w:rsidRPr="00FD7BFB">
        <w:rPr>
          <w:rFonts w:ascii="Times New Roman" w:hAnsi="Times New Roman" w:cs="Times New Roman"/>
          <w:i/>
          <w:iCs/>
        </w:rPr>
        <w:t>chico</w:t>
      </w:r>
      <w:r w:rsidRPr="00FD7BFB">
        <w:rPr>
          <w:rFonts w:ascii="Times New Roman" w:hAnsi="Times New Roman" w:cs="Times New Roman"/>
        </w:rPr>
        <w:t>,</w:t>
      </w:r>
      <w:r w:rsidRPr="00FD7BFB">
        <w:rPr>
          <w:rFonts w:ascii="Times New Roman" w:hAnsi="Times New Roman" w:cs="Times New Roman"/>
          <w:i/>
          <w:iCs/>
        </w:rPr>
        <w:t xml:space="preserve"> repique</w:t>
      </w:r>
      <w:r w:rsidRPr="00FD7BFB">
        <w:rPr>
          <w:rFonts w:ascii="Times New Roman" w:hAnsi="Times New Roman" w:cs="Times New Roman"/>
        </w:rPr>
        <w:t>,</w:t>
      </w:r>
      <w:r w:rsidRPr="00FD7BFB">
        <w:rPr>
          <w:rFonts w:ascii="Times New Roman" w:hAnsi="Times New Roman" w:cs="Times New Roman"/>
          <w:i/>
          <w:iCs/>
        </w:rPr>
        <w:t xml:space="preserve"> </w:t>
      </w:r>
      <w:r w:rsidRPr="00FD7BFB">
        <w:rPr>
          <w:rFonts w:ascii="Times New Roman" w:hAnsi="Times New Roman" w:cs="Times New Roman"/>
        </w:rPr>
        <w:t xml:space="preserve">and </w:t>
      </w:r>
      <w:r w:rsidRPr="00FD7BFB">
        <w:rPr>
          <w:rFonts w:ascii="Times New Roman" w:hAnsi="Times New Roman" w:cs="Times New Roman"/>
          <w:i/>
          <w:iCs/>
        </w:rPr>
        <w:t xml:space="preserve">piano </w:t>
      </w:r>
      <w:r w:rsidR="007F7070">
        <w:rPr>
          <w:rFonts w:ascii="Times New Roman" w:hAnsi="Times New Roman" w:cs="Times New Roman"/>
        </w:rPr>
        <w:t xml:space="preserve">drum </w:t>
      </w:r>
      <w:r w:rsidRPr="00FD7BFB">
        <w:rPr>
          <w:rFonts w:ascii="Times New Roman" w:hAnsi="Times New Roman" w:cs="Times New Roman"/>
        </w:rPr>
        <w:t xml:space="preserve">rhythms </w:t>
      </w:r>
      <w:r w:rsidR="001C63BF" w:rsidRPr="00FD7BFB">
        <w:rPr>
          <w:rFonts w:ascii="Times New Roman" w:hAnsi="Times New Roman" w:cs="Times New Roman"/>
        </w:rPr>
        <w:t>cease</w:t>
      </w:r>
      <w:r w:rsidR="00217721" w:rsidRPr="00FD7BFB">
        <w:rPr>
          <w:rFonts w:ascii="Times New Roman" w:hAnsi="Times New Roman" w:cs="Times New Roman"/>
        </w:rPr>
        <w:t>,</w:t>
      </w:r>
      <w:r w:rsidRPr="00FD7BFB">
        <w:rPr>
          <w:rFonts w:ascii="Times New Roman" w:hAnsi="Times New Roman" w:cs="Times New Roman"/>
        </w:rPr>
        <w:t xml:space="preserve"> while the </w:t>
      </w:r>
      <w:r w:rsidR="00812C37" w:rsidRPr="00FD7BFB">
        <w:rPr>
          <w:rFonts w:ascii="Times New Roman" w:hAnsi="Times New Roman" w:cs="Times New Roman"/>
        </w:rPr>
        <w:t>mostly</w:t>
      </w:r>
      <w:r w:rsidRPr="00FD7BFB">
        <w:rPr>
          <w:rFonts w:ascii="Times New Roman" w:hAnsi="Times New Roman" w:cs="Times New Roman"/>
        </w:rPr>
        <w:t xml:space="preserve"> </w:t>
      </w:r>
      <w:r w:rsidRPr="00FD7BFB">
        <w:rPr>
          <w:rFonts w:ascii="Times New Roman" w:hAnsi="Times New Roman" w:cs="Times New Roman"/>
          <w:i/>
          <w:iCs/>
        </w:rPr>
        <w:t xml:space="preserve">tutti </w:t>
      </w:r>
      <w:r w:rsidR="00812C37" w:rsidRPr="00FD7BFB">
        <w:rPr>
          <w:rFonts w:ascii="Times New Roman" w:hAnsi="Times New Roman" w:cs="Times New Roman"/>
        </w:rPr>
        <w:t xml:space="preserve">ensemble </w:t>
      </w:r>
      <w:r w:rsidR="00943D07" w:rsidRPr="00FD7BFB">
        <w:rPr>
          <w:rFonts w:ascii="Times New Roman" w:hAnsi="Times New Roman" w:cs="Times New Roman"/>
        </w:rPr>
        <w:t>restates</w:t>
      </w:r>
      <w:r w:rsidRPr="00FD7BFB">
        <w:rPr>
          <w:rFonts w:ascii="Times New Roman" w:hAnsi="Times New Roman" w:cs="Times New Roman"/>
        </w:rPr>
        <w:t xml:space="preserve"> the principal-theme group ‘d’ motive in A-flat Mixolydian</w:t>
      </w:r>
      <w:r w:rsidR="00D5146A">
        <w:rPr>
          <w:rFonts w:ascii="Times New Roman" w:hAnsi="Times New Roman" w:cs="Times New Roman"/>
        </w:rPr>
        <w:t xml:space="preserve"> (see Music Example 4.12)</w:t>
      </w:r>
      <w:r w:rsidRPr="00FD7BFB">
        <w:rPr>
          <w:rFonts w:ascii="Times New Roman" w:hAnsi="Times New Roman" w:cs="Times New Roman"/>
        </w:rPr>
        <w:t xml:space="preserve">. </w:t>
      </w:r>
      <w:r w:rsidR="004E1712" w:rsidRPr="00FD7BFB">
        <w:rPr>
          <w:rFonts w:ascii="Times New Roman" w:hAnsi="Times New Roman" w:cs="Times New Roman"/>
        </w:rPr>
        <w:t>With the trumpet soloist resting</w:t>
      </w:r>
      <w:r w:rsidR="004B7CA7" w:rsidRPr="00FD7BFB">
        <w:rPr>
          <w:rFonts w:ascii="Times New Roman" w:hAnsi="Times New Roman" w:cs="Times New Roman"/>
        </w:rPr>
        <w:t xml:space="preserve">, Walczyk </w:t>
      </w:r>
      <w:r w:rsidR="00812C37" w:rsidRPr="00FD7BFB">
        <w:rPr>
          <w:rFonts w:ascii="Times New Roman" w:hAnsi="Times New Roman" w:cs="Times New Roman"/>
        </w:rPr>
        <w:t xml:space="preserve">retains the trumpet timbre with two unmuted </w:t>
      </w:r>
      <w:r w:rsidR="001C63BF" w:rsidRPr="00FD7BFB">
        <w:rPr>
          <w:rFonts w:ascii="Times New Roman" w:hAnsi="Times New Roman" w:cs="Times New Roman"/>
        </w:rPr>
        <w:t xml:space="preserve">section trumpets joining </w:t>
      </w:r>
      <w:r w:rsidR="004B7CA7" w:rsidRPr="00FD7BFB">
        <w:rPr>
          <w:rFonts w:ascii="Times New Roman" w:hAnsi="Times New Roman" w:cs="Times New Roman"/>
        </w:rPr>
        <w:t xml:space="preserve">the lighter woodwind timbres at a </w:t>
      </w:r>
      <w:r w:rsidR="004B7CA7" w:rsidRPr="00FD7BFB">
        <w:rPr>
          <w:rFonts w:ascii="Times New Roman" w:hAnsi="Times New Roman" w:cs="Times New Roman"/>
          <w:i/>
          <w:iCs/>
        </w:rPr>
        <w:t xml:space="preserve">forte </w:t>
      </w:r>
      <w:r w:rsidR="004B7CA7" w:rsidRPr="00FD7BFB">
        <w:rPr>
          <w:rFonts w:ascii="Times New Roman" w:hAnsi="Times New Roman" w:cs="Times New Roman"/>
        </w:rPr>
        <w:t xml:space="preserve">dynamic before gradually </w:t>
      </w:r>
      <w:r w:rsidR="00812C37" w:rsidRPr="00FD7BFB">
        <w:rPr>
          <w:rFonts w:ascii="Times New Roman" w:hAnsi="Times New Roman" w:cs="Times New Roman"/>
        </w:rPr>
        <w:t xml:space="preserve">increasing the texture with </w:t>
      </w:r>
      <w:r w:rsidR="004B7CA7" w:rsidRPr="00FD7BFB">
        <w:rPr>
          <w:rFonts w:ascii="Times New Roman" w:hAnsi="Times New Roman" w:cs="Times New Roman"/>
        </w:rPr>
        <w:t>the</w:t>
      </w:r>
      <w:r w:rsidR="004E1712" w:rsidRPr="00FD7BFB">
        <w:rPr>
          <w:rFonts w:ascii="Times New Roman" w:hAnsi="Times New Roman" w:cs="Times New Roman"/>
        </w:rPr>
        <w:t xml:space="preserve"> heavier </w:t>
      </w:r>
      <w:r w:rsidR="004B7CA7" w:rsidRPr="00FD7BFB">
        <w:rPr>
          <w:rFonts w:ascii="Times New Roman" w:hAnsi="Times New Roman" w:cs="Times New Roman"/>
        </w:rPr>
        <w:t xml:space="preserve">brass, contrabass, and mallet percussion timbres. </w:t>
      </w:r>
      <w:r w:rsidR="00474E96" w:rsidRPr="00474E96">
        <w:rPr>
          <w:rFonts w:ascii="Times New Roman" w:hAnsi="Times New Roman" w:cs="Times New Roman"/>
        </w:rPr>
        <w:t>At measure 49, Walczyk for the first time in the concerto</w:t>
      </w:r>
      <w:r w:rsidR="00474E96">
        <w:rPr>
          <w:rFonts w:ascii="Times New Roman" w:hAnsi="Times New Roman" w:cs="Times New Roman"/>
        </w:rPr>
        <w:t xml:space="preserve"> </w:t>
      </w:r>
      <w:r w:rsidR="004E1712" w:rsidRPr="00FD7BFB">
        <w:rPr>
          <w:rFonts w:ascii="Times New Roman" w:hAnsi="Times New Roman" w:cs="Times New Roman"/>
        </w:rPr>
        <w:t xml:space="preserve">utilizes </w:t>
      </w:r>
      <w:r w:rsidR="00EF7939" w:rsidRPr="00FD7BFB">
        <w:rPr>
          <w:rFonts w:ascii="Times New Roman" w:hAnsi="Times New Roman" w:cs="Times New Roman"/>
        </w:rPr>
        <w:t xml:space="preserve">all accompanying woodwind, brass, and stringed instruments </w:t>
      </w:r>
      <w:r w:rsidR="00C558D8" w:rsidRPr="00FD7BFB">
        <w:rPr>
          <w:rFonts w:ascii="Times New Roman" w:hAnsi="Times New Roman" w:cs="Times New Roman"/>
        </w:rPr>
        <w:t>simultaneously at measure 49</w:t>
      </w:r>
      <w:r w:rsidR="00A66E9E" w:rsidRPr="00FD7BFB">
        <w:rPr>
          <w:rFonts w:ascii="Times New Roman" w:hAnsi="Times New Roman" w:cs="Times New Roman"/>
        </w:rPr>
        <w:t xml:space="preserve">, </w:t>
      </w:r>
      <w:r w:rsidR="004B7CA7" w:rsidRPr="00FD7BFB">
        <w:rPr>
          <w:rFonts w:ascii="Times New Roman" w:hAnsi="Times New Roman" w:cs="Times New Roman"/>
        </w:rPr>
        <w:t>provid</w:t>
      </w:r>
      <w:r w:rsidR="00A66E9E" w:rsidRPr="00FD7BFB">
        <w:rPr>
          <w:rFonts w:ascii="Times New Roman" w:hAnsi="Times New Roman" w:cs="Times New Roman"/>
        </w:rPr>
        <w:t>ing</w:t>
      </w:r>
      <w:r w:rsidR="004B7CA7" w:rsidRPr="00FD7BFB">
        <w:rPr>
          <w:rFonts w:ascii="Times New Roman" w:hAnsi="Times New Roman" w:cs="Times New Roman"/>
        </w:rPr>
        <w:t xml:space="preserve"> dynamic variety for the listener by unleashing a </w:t>
      </w:r>
      <w:r w:rsidR="004B7CA7" w:rsidRPr="00FD7BFB">
        <w:rPr>
          <w:rFonts w:ascii="Times New Roman" w:hAnsi="Times New Roman" w:cs="Times New Roman"/>
          <w:i/>
          <w:iCs/>
        </w:rPr>
        <w:t>forte</w:t>
      </w:r>
      <w:r w:rsidR="004B7CA7" w:rsidRPr="00FD7BFB">
        <w:rPr>
          <w:rFonts w:ascii="Times New Roman" w:hAnsi="Times New Roman" w:cs="Times New Roman"/>
        </w:rPr>
        <w:t xml:space="preserve"> dynamic </w:t>
      </w:r>
      <w:r w:rsidR="00681737" w:rsidRPr="00FD7BFB">
        <w:rPr>
          <w:rFonts w:ascii="Times New Roman" w:hAnsi="Times New Roman" w:cs="Times New Roman"/>
        </w:rPr>
        <w:t>in each part</w:t>
      </w:r>
      <w:r w:rsidR="004E1712" w:rsidRPr="00FD7BFB">
        <w:rPr>
          <w:rFonts w:ascii="Times New Roman" w:hAnsi="Times New Roman" w:cs="Times New Roman"/>
        </w:rPr>
        <w:t xml:space="preserve">. Walczyk </w:t>
      </w:r>
      <w:r w:rsidR="001C63BF" w:rsidRPr="00FD7BFB">
        <w:rPr>
          <w:rFonts w:ascii="Times New Roman" w:hAnsi="Times New Roman" w:cs="Times New Roman"/>
        </w:rPr>
        <w:t xml:space="preserve">further </w:t>
      </w:r>
      <w:r w:rsidR="004E1712" w:rsidRPr="00FD7BFB">
        <w:rPr>
          <w:rFonts w:ascii="Times New Roman" w:hAnsi="Times New Roman" w:cs="Times New Roman"/>
        </w:rPr>
        <w:t xml:space="preserve">intensifies the full </w:t>
      </w:r>
      <w:r w:rsidR="004E1712" w:rsidRPr="00FD7BFB">
        <w:rPr>
          <w:rFonts w:ascii="Times New Roman" w:hAnsi="Times New Roman" w:cs="Times New Roman"/>
        </w:rPr>
        <w:lastRenderedPageBreak/>
        <w:t xml:space="preserve">orchestration through </w:t>
      </w:r>
      <w:r w:rsidR="004B7CA7" w:rsidRPr="00FD7BFB">
        <w:rPr>
          <w:rFonts w:ascii="Times New Roman" w:hAnsi="Times New Roman" w:cs="Times New Roman"/>
        </w:rPr>
        <w:t xml:space="preserve">octave doublings </w:t>
      </w:r>
      <w:r w:rsidR="004E1712" w:rsidRPr="00FD7BFB">
        <w:rPr>
          <w:rFonts w:ascii="Times New Roman" w:hAnsi="Times New Roman" w:cs="Times New Roman"/>
        </w:rPr>
        <w:t>in measures 49</w:t>
      </w:r>
      <w:r w:rsidR="00B96100">
        <w:rPr>
          <w:rFonts w:ascii="Times New Roman" w:hAnsi="Times New Roman" w:cs="Times New Roman"/>
        </w:rPr>
        <w:t>–</w:t>
      </w:r>
      <w:r w:rsidR="004E1712" w:rsidRPr="00FD7BFB">
        <w:rPr>
          <w:rFonts w:ascii="Times New Roman" w:hAnsi="Times New Roman" w:cs="Times New Roman"/>
        </w:rPr>
        <w:t xml:space="preserve">50 </w:t>
      </w:r>
      <w:r w:rsidR="00812C37" w:rsidRPr="00FD7BFB">
        <w:rPr>
          <w:rFonts w:ascii="Times New Roman" w:hAnsi="Times New Roman" w:cs="Times New Roman"/>
        </w:rPr>
        <w:t xml:space="preserve">to create a climactic exclamation point </w:t>
      </w:r>
      <w:r w:rsidR="00943D07" w:rsidRPr="00FD7BFB">
        <w:rPr>
          <w:rFonts w:ascii="Times New Roman" w:hAnsi="Times New Roman" w:cs="Times New Roman"/>
        </w:rPr>
        <w:t>before</w:t>
      </w:r>
      <w:r w:rsidR="004E1712" w:rsidRPr="00FD7BFB">
        <w:rPr>
          <w:rFonts w:ascii="Times New Roman" w:hAnsi="Times New Roman" w:cs="Times New Roman"/>
        </w:rPr>
        <w:t xml:space="preserve"> reducing </w:t>
      </w:r>
      <w:r w:rsidR="004B7CA7" w:rsidRPr="00FD7BFB">
        <w:rPr>
          <w:rFonts w:ascii="Times New Roman" w:hAnsi="Times New Roman" w:cs="Times New Roman"/>
        </w:rPr>
        <w:t>the orchestration</w:t>
      </w:r>
      <w:r w:rsidR="004E1712" w:rsidRPr="00FD7BFB">
        <w:rPr>
          <w:rFonts w:ascii="Times New Roman" w:hAnsi="Times New Roman" w:cs="Times New Roman"/>
        </w:rPr>
        <w:t xml:space="preserve"> at measure 51 to flutes, oboes, clarinets, bassoons, xylophone, and harp at a </w:t>
      </w:r>
      <w:r w:rsidR="004E1712" w:rsidRPr="00FD7BFB">
        <w:rPr>
          <w:rFonts w:ascii="Times New Roman" w:hAnsi="Times New Roman" w:cs="Times New Roman"/>
          <w:i/>
          <w:iCs/>
        </w:rPr>
        <w:t xml:space="preserve">piano </w:t>
      </w:r>
      <w:r w:rsidR="004E1712" w:rsidRPr="00FD7BFB">
        <w:rPr>
          <w:rFonts w:ascii="Times New Roman" w:hAnsi="Times New Roman" w:cs="Times New Roman"/>
        </w:rPr>
        <w:t>dynamic</w:t>
      </w:r>
      <w:r w:rsidR="001C63BF" w:rsidRPr="00FD7BFB">
        <w:rPr>
          <w:rFonts w:ascii="Times New Roman" w:hAnsi="Times New Roman" w:cs="Times New Roman"/>
        </w:rPr>
        <w:t xml:space="preserve">. </w:t>
      </w:r>
      <w:r w:rsidR="00681737" w:rsidRPr="00FD7BFB">
        <w:rPr>
          <w:rFonts w:ascii="Times New Roman" w:hAnsi="Times New Roman" w:cs="Times New Roman"/>
        </w:rPr>
        <w:t>M</w:t>
      </w:r>
      <w:r w:rsidR="0032599F" w:rsidRPr="00FD7BFB">
        <w:rPr>
          <w:rFonts w:ascii="Times New Roman" w:hAnsi="Times New Roman" w:cs="Times New Roman"/>
        </w:rPr>
        <w:t>easures</w:t>
      </w:r>
      <w:r w:rsidR="00681737" w:rsidRPr="00FD7BFB">
        <w:rPr>
          <w:rFonts w:ascii="Times New Roman" w:hAnsi="Times New Roman" w:cs="Times New Roman"/>
        </w:rPr>
        <w:t xml:space="preserve"> 47</w:t>
      </w:r>
      <w:r w:rsidR="00B96100">
        <w:rPr>
          <w:rFonts w:ascii="Times New Roman" w:hAnsi="Times New Roman" w:cs="Times New Roman"/>
        </w:rPr>
        <w:t>–</w:t>
      </w:r>
      <w:r w:rsidR="00681737" w:rsidRPr="00FD7BFB">
        <w:rPr>
          <w:rFonts w:ascii="Times New Roman" w:hAnsi="Times New Roman" w:cs="Times New Roman"/>
        </w:rPr>
        <w:t>51</w:t>
      </w:r>
      <w:r w:rsidR="0032599F" w:rsidRPr="00FD7BFB">
        <w:rPr>
          <w:rFonts w:ascii="Times New Roman" w:hAnsi="Times New Roman" w:cs="Times New Roman"/>
        </w:rPr>
        <w:t xml:space="preserve"> provide textural and dynamic contrast for the listener </w:t>
      </w:r>
      <w:r w:rsidR="00A66E9E" w:rsidRPr="00FD7BFB">
        <w:rPr>
          <w:rFonts w:ascii="Times New Roman" w:hAnsi="Times New Roman" w:cs="Times New Roman"/>
        </w:rPr>
        <w:t>and</w:t>
      </w:r>
      <w:r w:rsidR="0032599F" w:rsidRPr="00FD7BFB">
        <w:rPr>
          <w:rFonts w:ascii="Times New Roman" w:hAnsi="Times New Roman" w:cs="Times New Roman"/>
        </w:rPr>
        <w:t xml:space="preserve"> actively </w:t>
      </w:r>
      <w:r w:rsidR="00812C37" w:rsidRPr="00FD7BFB">
        <w:rPr>
          <w:rFonts w:ascii="Times New Roman" w:hAnsi="Times New Roman" w:cs="Times New Roman"/>
        </w:rPr>
        <w:t>display the power of</w:t>
      </w:r>
      <w:r w:rsidR="0032599F" w:rsidRPr="00FD7BFB">
        <w:rPr>
          <w:rFonts w:ascii="Times New Roman" w:hAnsi="Times New Roman" w:cs="Times New Roman"/>
        </w:rPr>
        <w:t xml:space="preserve"> the ensemble</w:t>
      </w:r>
      <w:r w:rsidR="003E3DA1" w:rsidRPr="00FD7BFB">
        <w:rPr>
          <w:rFonts w:ascii="Times New Roman" w:hAnsi="Times New Roman" w:cs="Times New Roman"/>
        </w:rPr>
        <w:t xml:space="preserve"> before</w:t>
      </w:r>
      <w:r w:rsidR="00681737" w:rsidRPr="00FD7BFB">
        <w:rPr>
          <w:rFonts w:ascii="Times New Roman" w:hAnsi="Times New Roman" w:cs="Times New Roman"/>
        </w:rPr>
        <w:t xml:space="preserve"> </w:t>
      </w:r>
      <w:r w:rsidR="001C63BF" w:rsidRPr="00FD7BFB">
        <w:rPr>
          <w:rFonts w:ascii="Times New Roman" w:hAnsi="Times New Roman" w:cs="Times New Roman"/>
        </w:rPr>
        <w:t xml:space="preserve">a softer acoustical texture </w:t>
      </w:r>
      <w:r w:rsidR="00681737" w:rsidRPr="00FD7BFB">
        <w:rPr>
          <w:rFonts w:ascii="Times New Roman" w:hAnsi="Times New Roman" w:cs="Times New Roman"/>
        </w:rPr>
        <w:t>sets up the return of the</w:t>
      </w:r>
      <w:r w:rsidR="001C63BF" w:rsidRPr="00FD7BFB">
        <w:rPr>
          <w:rFonts w:ascii="Times New Roman" w:hAnsi="Times New Roman" w:cs="Times New Roman"/>
        </w:rPr>
        <w:t xml:space="preserve"> solo trumpet.</w:t>
      </w:r>
    </w:p>
    <w:p w14:paraId="13E79E6D" w14:textId="77777777" w:rsidR="008A1B94" w:rsidRDefault="0095550D" w:rsidP="0076276B">
      <w:pPr>
        <w:keepNext/>
        <w:keepLines/>
        <w:ind w:left="720"/>
        <w:rPr>
          <w:rFonts w:ascii="Times New Roman" w:hAnsi="Times New Roman" w:cs="Times New Roman"/>
          <w:b/>
          <w:bCs/>
        </w:rPr>
      </w:pPr>
      <w:r w:rsidRPr="00FD7BFB">
        <w:rPr>
          <w:rFonts w:ascii="Times New Roman" w:hAnsi="Times New Roman" w:cs="Times New Roman"/>
          <w:b/>
          <w:bCs/>
        </w:rPr>
        <w:t>Music Example 4.1</w:t>
      </w:r>
      <w:r w:rsidR="00E47D2E" w:rsidRPr="00FD7BFB">
        <w:rPr>
          <w:rFonts w:ascii="Times New Roman" w:hAnsi="Times New Roman" w:cs="Times New Roman"/>
          <w:b/>
          <w:bCs/>
        </w:rPr>
        <w:t>2</w:t>
      </w:r>
      <w:r w:rsidR="00B20173" w:rsidRPr="00FD7BFB">
        <w:rPr>
          <w:rFonts w:ascii="Times New Roman" w:hAnsi="Times New Roman" w:cs="Times New Roman"/>
          <w:b/>
          <w:bCs/>
        </w:rPr>
        <w:t xml:space="preserve"> </w:t>
      </w:r>
      <w:r w:rsidR="00121425" w:rsidRPr="00FD7BFB">
        <w:rPr>
          <w:rFonts w:ascii="Times New Roman" w:hAnsi="Times New Roman" w:cs="Times New Roman"/>
          <w:b/>
          <w:bCs/>
          <w:i/>
          <w:iCs/>
        </w:rPr>
        <w:t>Concerto Gaucho</w:t>
      </w:r>
      <w:r w:rsidR="00461090" w:rsidRPr="00FD7BFB">
        <w:rPr>
          <w:rFonts w:ascii="Times New Roman" w:hAnsi="Times New Roman" w:cs="Times New Roman"/>
          <w:b/>
          <w:bCs/>
          <w:i/>
          <w:iCs/>
        </w:rPr>
        <w:t xml:space="preserve"> for Trumpet and Wind Ensemble</w:t>
      </w:r>
      <w:r w:rsidR="00121425" w:rsidRPr="00FD7BFB">
        <w:rPr>
          <w:rFonts w:ascii="Times New Roman" w:hAnsi="Times New Roman" w:cs="Times New Roman"/>
          <w:b/>
          <w:bCs/>
        </w:rPr>
        <w:t xml:space="preserve">, </w:t>
      </w:r>
    </w:p>
    <w:p w14:paraId="3681EA27" w14:textId="49671D9B" w:rsidR="0076276B" w:rsidRPr="00FD7BFB" w:rsidRDefault="004705D4" w:rsidP="0076276B">
      <w:pPr>
        <w:keepNext/>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121425" w:rsidRPr="00FD7BFB">
        <w:rPr>
          <w:rFonts w:ascii="Times New Roman" w:hAnsi="Times New Roman" w:cs="Times New Roman"/>
          <w:b/>
          <w:bCs/>
        </w:rPr>
        <w:t>m</w:t>
      </w:r>
      <w:r w:rsidR="00461090" w:rsidRPr="00FD7BFB">
        <w:rPr>
          <w:rFonts w:ascii="Times New Roman" w:hAnsi="Times New Roman" w:cs="Times New Roman"/>
          <w:b/>
          <w:bCs/>
        </w:rPr>
        <w:t>m</w:t>
      </w:r>
      <w:r w:rsidR="00121425" w:rsidRPr="00FD7BFB">
        <w:rPr>
          <w:rFonts w:ascii="Times New Roman" w:hAnsi="Times New Roman" w:cs="Times New Roman"/>
          <w:b/>
          <w:bCs/>
        </w:rPr>
        <w:t>. 47</w:t>
      </w:r>
      <w:r w:rsidR="00B96100" w:rsidRPr="00B96100">
        <w:rPr>
          <w:rFonts w:ascii="Times New Roman" w:hAnsi="Times New Roman" w:cs="Times New Roman"/>
          <w:b/>
          <w:bCs/>
        </w:rPr>
        <w:t>–</w:t>
      </w:r>
      <w:r w:rsidR="00121425" w:rsidRPr="00FD7BFB">
        <w:rPr>
          <w:rFonts w:ascii="Times New Roman" w:hAnsi="Times New Roman" w:cs="Times New Roman"/>
          <w:b/>
          <w:bCs/>
        </w:rPr>
        <w:t>5</w:t>
      </w:r>
      <w:r w:rsidR="00714AA6" w:rsidRPr="00FD7BFB">
        <w:rPr>
          <w:rFonts w:ascii="Times New Roman" w:hAnsi="Times New Roman" w:cs="Times New Roman"/>
          <w:b/>
          <w:bCs/>
        </w:rPr>
        <w:t>1</w:t>
      </w:r>
    </w:p>
    <w:p w14:paraId="19D0F031" w14:textId="31A3160B" w:rsidR="0076276B" w:rsidRPr="00FD7BFB" w:rsidRDefault="00D8597F" w:rsidP="0076276B">
      <w:pPr>
        <w:keepNext/>
        <w:keepLines/>
        <w:ind w:left="720"/>
        <w:rPr>
          <w:rFonts w:ascii="Times New Roman" w:hAnsi="Times New Roman" w:cs="Times New Roman"/>
        </w:rPr>
      </w:pPr>
      <w:r>
        <w:rPr>
          <w:rFonts w:ascii="Times New Roman" w:hAnsi="Times New Roman" w:cs="Times New Roman"/>
        </w:rPr>
        <w:t>T</w:t>
      </w:r>
      <w:r w:rsidR="0076276B" w:rsidRPr="00FD7BFB">
        <w:rPr>
          <w:rFonts w:ascii="Times New Roman" w:hAnsi="Times New Roman" w:cs="Times New Roman"/>
        </w:rPr>
        <w:t>exture and timbr</w:t>
      </w:r>
      <w:r w:rsidR="00720334" w:rsidRPr="00FD7BFB">
        <w:rPr>
          <w:rFonts w:ascii="Times New Roman" w:hAnsi="Times New Roman" w:cs="Times New Roman"/>
        </w:rPr>
        <w:t>al</w:t>
      </w:r>
      <w:r w:rsidR="0076276B" w:rsidRPr="00FD7BFB">
        <w:rPr>
          <w:rFonts w:ascii="Times New Roman" w:hAnsi="Times New Roman" w:cs="Times New Roman"/>
        </w:rPr>
        <w:t xml:space="preserve"> contrast</w:t>
      </w:r>
      <w:r w:rsidR="00E0584C" w:rsidRPr="00FD7BFB">
        <w:rPr>
          <w:rFonts w:ascii="Times New Roman" w:hAnsi="Times New Roman" w:cs="Times New Roman"/>
        </w:rPr>
        <w:t xml:space="preserve"> orchestrated </w:t>
      </w:r>
      <w:r w:rsidR="00E0584C" w:rsidRPr="00FD7BFB">
        <w:rPr>
          <w:rFonts w:ascii="Times New Roman" w:hAnsi="Times New Roman" w:cs="Times New Roman"/>
          <w:i/>
          <w:iCs/>
        </w:rPr>
        <w:t xml:space="preserve">crescendo </w:t>
      </w:r>
      <w:r w:rsidR="00E0584C" w:rsidRPr="00FD7BFB">
        <w:rPr>
          <w:rFonts w:ascii="Times New Roman" w:hAnsi="Times New Roman" w:cs="Times New Roman"/>
        </w:rPr>
        <w:t>with increased te</w:t>
      </w:r>
      <w:r w:rsidR="00384425" w:rsidRPr="00FD7BFB">
        <w:rPr>
          <w:rFonts w:ascii="Times New Roman" w:hAnsi="Times New Roman" w:cs="Times New Roman"/>
        </w:rPr>
        <w:t>x</w:t>
      </w:r>
      <w:r w:rsidR="00E0584C" w:rsidRPr="00FD7BFB">
        <w:rPr>
          <w:rFonts w:ascii="Times New Roman" w:hAnsi="Times New Roman" w:cs="Times New Roman"/>
        </w:rPr>
        <w:t>ture</w:t>
      </w:r>
    </w:p>
    <w:p w14:paraId="6B96C3AA" w14:textId="77777777" w:rsidR="005835AA" w:rsidRPr="00FD7BFB" w:rsidRDefault="005835AA" w:rsidP="005835AA">
      <w:pPr>
        <w:keepNext/>
        <w:keepLines/>
        <w:ind w:left="300"/>
        <w:rPr>
          <w:rFonts w:ascii="Times New Roman" w:hAnsi="Times New Roman" w:cs="Times New Roman"/>
        </w:rPr>
      </w:pPr>
    </w:p>
    <w:p w14:paraId="299C2E52" w14:textId="0E3A6129" w:rsidR="00EB47CF" w:rsidRPr="00FD7BFB" w:rsidRDefault="00426A10" w:rsidP="005835AA">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70AE2B66" wp14:editId="3146BF43">
            <wp:extent cx="5005953" cy="4904559"/>
            <wp:effectExtent l="0" t="0" r="0" b="0"/>
            <wp:docPr id="1679206224" name="Picture 2" descr="A sheet of music with many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06224" name="Picture 2" descr="A sheet of music with many notes&#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19701" cy="4918028"/>
                    </a:xfrm>
                    <a:prstGeom prst="rect">
                      <a:avLst/>
                    </a:prstGeom>
                  </pic:spPr>
                </pic:pic>
              </a:graphicData>
            </a:graphic>
          </wp:inline>
        </w:drawing>
      </w:r>
    </w:p>
    <w:p w14:paraId="1966C855" w14:textId="3F4EE288" w:rsidR="00881B54" w:rsidRPr="00FD7BFB" w:rsidRDefault="00881B54" w:rsidP="00881B54">
      <w:pPr>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EB47CF" w:rsidRPr="00FD7BFB">
        <w:rPr>
          <w:rFonts w:ascii="Times New Roman" w:hAnsi="Times New Roman" w:cs="Times New Roman"/>
          <w:sz w:val="20"/>
          <w:szCs w:val="20"/>
        </w:rPr>
        <w:t>Used by Permission. © 2006-2008 by KevEli Music</w:t>
      </w:r>
    </w:p>
    <w:p w14:paraId="607DE728" w14:textId="77777777" w:rsidR="00881B54" w:rsidRPr="00FD7BFB" w:rsidRDefault="00881B54" w:rsidP="00881B54">
      <w:pPr>
        <w:keepLines/>
        <w:ind w:left="720"/>
        <w:jc w:val="center"/>
        <w:rPr>
          <w:rFonts w:ascii="Times New Roman" w:hAnsi="Times New Roman" w:cs="Times New Roman"/>
        </w:rPr>
      </w:pPr>
    </w:p>
    <w:p w14:paraId="6C2D0C98" w14:textId="4D9B9BC0" w:rsidR="00321888" w:rsidRPr="00FD7BFB" w:rsidRDefault="00881B54" w:rsidP="00321888">
      <w:pPr>
        <w:spacing w:line="480" w:lineRule="auto"/>
        <w:rPr>
          <w:rFonts w:ascii="Times New Roman" w:hAnsi="Times New Roman" w:cs="Times New Roman"/>
        </w:rPr>
      </w:pPr>
      <w:r w:rsidRPr="00FD7BFB">
        <w:rPr>
          <w:rFonts w:ascii="Times New Roman" w:hAnsi="Times New Roman" w:cs="Times New Roman"/>
        </w:rPr>
        <w:tab/>
      </w:r>
      <w:r w:rsidR="001C63BF" w:rsidRPr="00FD7BFB">
        <w:rPr>
          <w:rFonts w:ascii="Times New Roman" w:hAnsi="Times New Roman" w:cs="Times New Roman"/>
        </w:rPr>
        <w:t>At measure 52,</w:t>
      </w:r>
      <w:r w:rsidR="00636F04">
        <w:rPr>
          <w:rFonts w:ascii="Times New Roman" w:hAnsi="Times New Roman" w:cs="Times New Roman"/>
        </w:rPr>
        <w:t xml:space="preserve"> the</w:t>
      </w:r>
      <w:r w:rsidR="001C63BF" w:rsidRPr="00FD7BFB">
        <w:rPr>
          <w:rFonts w:ascii="Times New Roman" w:hAnsi="Times New Roman" w:cs="Times New Roman"/>
        </w:rPr>
        <w:t xml:space="preserve"> </w:t>
      </w:r>
      <w:r w:rsidR="004E1712" w:rsidRPr="00FD7BFB">
        <w:rPr>
          <w:rFonts w:ascii="Times New Roman" w:hAnsi="Times New Roman" w:cs="Times New Roman"/>
          <w:i/>
          <w:iCs/>
        </w:rPr>
        <w:t xml:space="preserve">Candombe’s </w:t>
      </w:r>
      <w:r w:rsidR="004E1712" w:rsidRPr="00FD7BFB">
        <w:rPr>
          <w:rFonts w:ascii="Times New Roman" w:hAnsi="Times New Roman" w:cs="Times New Roman"/>
        </w:rPr>
        <w:t xml:space="preserve">principal-theme group ‘a’ motive returns </w:t>
      </w:r>
      <w:r w:rsidR="00F533AA" w:rsidRPr="00FD7BFB">
        <w:rPr>
          <w:rFonts w:ascii="Times New Roman" w:hAnsi="Times New Roman" w:cs="Times New Roman"/>
        </w:rPr>
        <w:t xml:space="preserve">in the solo trumpet to close out the A section. </w:t>
      </w:r>
      <w:r w:rsidR="0032239D" w:rsidRPr="00FD7BFB">
        <w:rPr>
          <w:rFonts w:ascii="Times New Roman" w:hAnsi="Times New Roman" w:cs="Times New Roman"/>
        </w:rPr>
        <w:t xml:space="preserve">Walczyk </w:t>
      </w:r>
      <w:r w:rsidR="00F533AA" w:rsidRPr="00FD7BFB">
        <w:rPr>
          <w:rFonts w:ascii="Times New Roman" w:hAnsi="Times New Roman" w:cs="Times New Roman"/>
        </w:rPr>
        <w:t xml:space="preserve">provides </w:t>
      </w:r>
      <w:r w:rsidR="001C63BF" w:rsidRPr="00FD7BFB">
        <w:rPr>
          <w:rFonts w:ascii="Times New Roman" w:hAnsi="Times New Roman" w:cs="Times New Roman"/>
        </w:rPr>
        <w:t xml:space="preserve">a </w:t>
      </w:r>
      <w:r w:rsidR="00F533AA" w:rsidRPr="00FD7BFB">
        <w:rPr>
          <w:rFonts w:ascii="Times New Roman" w:hAnsi="Times New Roman" w:cs="Times New Roman"/>
        </w:rPr>
        <w:t xml:space="preserve">fresh </w:t>
      </w:r>
      <w:r w:rsidR="009D2761" w:rsidRPr="00FD7BFB">
        <w:rPr>
          <w:rFonts w:ascii="Times New Roman" w:hAnsi="Times New Roman" w:cs="Times New Roman"/>
        </w:rPr>
        <w:t>bluesy, relaxed mood</w:t>
      </w:r>
      <w:r w:rsidR="00F533AA" w:rsidRPr="00FD7BFB">
        <w:rPr>
          <w:rFonts w:ascii="Times New Roman" w:hAnsi="Times New Roman" w:cs="Times New Roman"/>
        </w:rPr>
        <w:t xml:space="preserve"> to</w:t>
      </w:r>
      <w:r w:rsidR="00EB47CF" w:rsidRPr="00FD7BFB">
        <w:rPr>
          <w:rFonts w:ascii="Times New Roman" w:hAnsi="Times New Roman" w:cs="Times New Roman"/>
        </w:rPr>
        <w:t xml:space="preserve"> </w:t>
      </w:r>
      <w:r w:rsidR="00EB47CF" w:rsidRPr="00FD7BFB">
        <w:rPr>
          <w:rFonts w:ascii="Times New Roman" w:hAnsi="Times New Roman" w:cs="Times New Roman"/>
        </w:rPr>
        <w:lastRenderedPageBreak/>
        <w:t xml:space="preserve">the </w:t>
      </w:r>
      <w:r w:rsidR="0032239D" w:rsidRPr="00FD7BFB">
        <w:rPr>
          <w:rFonts w:ascii="Times New Roman" w:hAnsi="Times New Roman" w:cs="Times New Roman"/>
        </w:rPr>
        <w:t xml:space="preserve">‘a’ motive by </w:t>
      </w:r>
      <w:r w:rsidR="00F533AA" w:rsidRPr="00FD7BFB">
        <w:rPr>
          <w:rFonts w:ascii="Times New Roman" w:hAnsi="Times New Roman" w:cs="Times New Roman"/>
        </w:rPr>
        <w:t>re</w:t>
      </w:r>
      <w:r w:rsidR="0032239D" w:rsidRPr="00FD7BFB">
        <w:rPr>
          <w:rFonts w:ascii="Times New Roman" w:hAnsi="Times New Roman" w:cs="Times New Roman"/>
        </w:rPr>
        <w:t>orchestrating</w:t>
      </w:r>
      <w:r w:rsidR="003A3560" w:rsidRPr="00FD7BFB">
        <w:rPr>
          <w:rFonts w:ascii="Times New Roman" w:hAnsi="Times New Roman" w:cs="Times New Roman"/>
        </w:rPr>
        <w:t xml:space="preserve"> </w:t>
      </w:r>
      <w:r w:rsidR="00F533AA" w:rsidRPr="00FD7BFB">
        <w:rPr>
          <w:rFonts w:ascii="Times New Roman" w:hAnsi="Times New Roman" w:cs="Times New Roman"/>
        </w:rPr>
        <w:t>the original</w:t>
      </w:r>
      <w:r w:rsidR="009D2761" w:rsidRPr="00FD7BFB">
        <w:rPr>
          <w:rFonts w:ascii="Times New Roman" w:hAnsi="Times New Roman" w:cs="Times New Roman"/>
        </w:rPr>
        <w:t xml:space="preserve"> spritely</w:t>
      </w:r>
      <w:r w:rsidR="00F533AA" w:rsidRPr="00FD7BFB">
        <w:rPr>
          <w:rFonts w:ascii="Times New Roman" w:hAnsi="Times New Roman" w:cs="Times New Roman"/>
        </w:rPr>
        <w:t xml:space="preserve"> </w:t>
      </w:r>
      <w:r w:rsidR="00F533AA" w:rsidRPr="00FD7BFB">
        <w:rPr>
          <w:rFonts w:ascii="Times New Roman" w:hAnsi="Times New Roman" w:cs="Times New Roman"/>
          <w:i/>
          <w:iCs/>
        </w:rPr>
        <w:t>staccato</w:t>
      </w:r>
      <w:r w:rsidR="00F533AA" w:rsidRPr="00FD7BFB">
        <w:rPr>
          <w:rFonts w:ascii="Times New Roman" w:hAnsi="Times New Roman" w:cs="Times New Roman"/>
        </w:rPr>
        <w:t xml:space="preserve"> material </w:t>
      </w:r>
      <w:r w:rsidR="00553CD0" w:rsidRPr="00FD7BFB">
        <w:rPr>
          <w:rFonts w:ascii="Times New Roman" w:hAnsi="Times New Roman" w:cs="Times New Roman"/>
        </w:rPr>
        <w:t xml:space="preserve">in the solo trumpet </w:t>
      </w:r>
      <w:r w:rsidR="00F533AA" w:rsidRPr="00FD7BFB">
        <w:rPr>
          <w:rFonts w:ascii="Times New Roman" w:hAnsi="Times New Roman" w:cs="Times New Roman"/>
        </w:rPr>
        <w:t xml:space="preserve">with </w:t>
      </w:r>
      <w:r w:rsidR="0032239D" w:rsidRPr="00FD7BFB">
        <w:rPr>
          <w:rFonts w:ascii="Times New Roman" w:hAnsi="Times New Roman" w:cs="Times New Roman"/>
          <w:i/>
          <w:iCs/>
        </w:rPr>
        <w:t>legato</w:t>
      </w:r>
      <w:r w:rsidR="0032239D" w:rsidRPr="00FD7BFB">
        <w:rPr>
          <w:rFonts w:ascii="Times New Roman" w:hAnsi="Times New Roman" w:cs="Times New Roman"/>
        </w:rPr>
        <w:t xml:space="preserve"> articulations</w:t>
      </w:r>
      <w:r w:rsidR="003E3DA1" w:rsidRPr="00FD7BFB">
        <w:rPr>
          <w:rFonts w:ascii="Times New Roman" w:hAnsi="Times New Roman" w:cs="Times New Roman"/>
        </w:rPr>
        <w:t xml:space="preserve"> and replacing the</w:t>
      </w:r>
      <w:r w:rsidR="00217721" w:rsidRPr="00FD7BFB">
        <w:rPr>
          <w:rFonts w:ascii="Times New Roman" w:hAnsi="Times New Roman" w:cs="Times New Roman"/>
          <w:color w:val="1C1C1C"/>
          <w:shd w:val="clear" w:color="auto" w:fill="FFFFFF"/>
        </w:rPr>
        <w:t xml:space="preserve"> pointillistic</w:t>
      </w:r>
      <w:r w:rsidR="00553CD0" w:rsidRPr="00FD7BFB">
        <w:rPr>
          <w:rFonts w:ascii="Times New Roman" w:hAnsi="Times New Roman" w:cs="Times New Roman"/>
          <w:color w:val="1C1C1C"/>
          <w:shd w:val="clear" w:color="auto" w:fill="FFFFFF"/>
        </w:rPr>
        <w:t xml:space="preserve"> </w:t>
      </w:r>
      <w:r w:rsidR="00553CD0" w:rsidRPr="00FD7BFB">
        <w:rPr>
          <w:rFonts w:ascii="Times New Roman" w:hAnsi="Times New Roman" w:cs="Times New Roman"/>
          <w:i/>
          <w:iCs/>
          <w:color w:val="1C1C1C"/>
          <w:shd w:val="clear" w:color="auto" w:fill="FFFFFF"/>
        </w:rPr>
        <w:t xml:space="preserve">candombe </w:t>
      </w:r>
      <w:r w:rsidR="00217721" w:rsidRPr="00FD7BFB">
        <w:rPr>
          <w:rFonts w:ascii="Times New Roman" w:hAnsi="Times New Roman" w:cs="Times New Roman"/>
          <w:color w:val="1C1C1C"/>
          <w:shd w:val="clear" w:color="auto" w:fill="FFFFFF"/>
        </w:rPr>
        <w:t xml:space="preserve">orchestration with </w:t>
      </w:r>
      <w:r w:rsidR="003E3DA1" w:rsidRPr="00FD7BFB">
        <w:rPr>
          <w:rFonts w:ascii="Times New Roman" w:hAnsi="Times New Roman" w:cs="Times New Roman"/>
          <w:color w:val="1C1C1C"/>
          <w:shd w:val="clear" w:color="auto" w:fill="FFFFFF"/>
        </w:rPr>
        <w:t xml:space="preserve">a </w:t>
      </w:r>
      <w:r w:rsidR="003E3DA1" w:rsidRPr="00FD7BFB">
        <w:rPr>
          <w:rFonts w:ascii="Times New Roman" w:hAnsi="Times New Roman" w:cs="Times New Roman"/>
          <w:i/>
          <w:iCs/>
          <w:color w:val="1C1C1C"/>
          <w:shd w:val="clear" w:color="auto" w:fill="FFFFFF"/>
        </w:rPr>
        <w:t>staccato</w:t>
      </w:r>
      <w:r w:rsidR="00553CD0" w:rsidRPr="00FD7BFB">
        <w:rPr>
          <w:rFonts w:ascii="Times New Roman" w:hAnsi="Times New Roman" w:cs="Times New Roman"/>
          <w:color w:val="1C1C1C"/>
          <w:shd w:val="clear" w:color="auto" w:fill="FFFFFF"/>
        </w:rPr>
        <w:t xml:space="preserve"> </w:t>
      </w:r>
      <w:r w:rsidR="00217721" w:rsidRPr="00FD7BFB">
        <w:rPr>
          <w:rFonts w:ascii="Times New Roman" w:hAnsi="Times New Roman" w:cs="Times New Roman"/>
          <w:i/>
          <w:iCs/>
          <w:color w:val="1C1C1C"/>
          <w:shd w:val="clear" w:color="auto" w:fill="FFFFFF"/>
        </w:rPr>
        <w:t>repique</w:t>
      </w:r>
      <w:r w:rsidR="00217721" w:rsidRPr="00FD7BFB">
        <w:rPr>
          <w:rFonts w:ascii="Times New Roman" w:hAnsi="Times New Roman" w:cs="Times New Roman"/>
          <w:color w:val="1C1C1C"/>
          <w:shd w:val="clear" w:color="auto" w:fill="FFFFFF"/>
        </w:rPr>
        <w:t xml:space="preserve"> </w:t>
      </w:r>
      <w:r w:rsidR="007F7070">
        <w:rPr>
          <w:rFonts w:ascii="Times New Roman" w:hAnsi="Times New Roman" w:cs="Times New Roman"/>
          <w:color w:val="1C1C1C"/>
          <w:shd w:val="clear" w:color="auto" w:fill="FFFFFF"/>
        </w:rPr>
        <w:t xml:space="preserve">drum </w:t>
      </w:r>
      <w:r w:rsidR="007F7070">
        <w:rPr>
          <w:rFonts w:ascii="Times New Roman" w:hAnsi="Times New Roman" w:cs="Times New Roman"/>
        </w:rPr>
        <w:t>rhythm</w:t>
      </w:r>
      <w:r w:rsidR="00217721" w:rsidRPr="00FD7BFB">
        <w:rPr>
          <w:rFonts w:ascii="Times New Roman" w:hAnsi="Times New Roman" w:cs="Times New Roman"/>
          <w:color w:val="1C1C1C"/>
          <w:shd w:val="clear" w:color="auto" w:fill="FFFFFF"/>
        </w:rPr>
        <w:t xml:space="preserve"> in</w:t>
      </w:r>
      <w:r w:rsidR="00553CD0" w:rsidRPr="00FD7BFB">
        <w:rPr>
          <w:rFonts w:ascii="Times New Roman" w:hAnsi="Times New Roman" w:cs="Times New Roman"/>
          <w:color w:val="1C1C1C"/>
          <w:shd w:val="clear" w:color="auto" w:fill="FFFFFF"/>
        </w:rPr>
        <w:t xml:space="preserve"> the middle</w:t>
      </w:r>
      <w:r w:rsidR="00E02623" w:rsidRPr="00FD7BFB">
        <w:rPr>
          <w:rFonts w:ascii="Times New Roman" w:hAnsi="Times New Roman" w:cs="Times New Roman"/>
          <w:color w:val="1C1C1C"/>
          <w:shd w:val="clear" w:color="auto" w:fill="FFFFFF"/>
        </w:rPr>
        <w:t>-</w:t>
      </w:r>
      <w:r w:rsidR="00553CD0" w:rsidRPr="00FD7BFB">
        <w:rPr>
          <w:rFonts w:ascii="Times New Roman" w:hAnsi="Times New Roman" w:cs="Times New Roman"/>
          <w:color w:val="1C1C1C"/>
          <w:shd w:val="clear" w:color="auto" w:fill="FFFFFF"/>
        </w:rPr>
        <w:t>low registers of</w:t>
      </w:r>
      <w:r w:rsidR="00217721" w:rsidRPr="00FD7BFB">
        <w:rPr>
          <w:rFonts w:ascii="Times New Roman" w:hAnsi="Times New Roman" w:cs="Times New Roman"/>
          <w:color w:val="1C1C1C"/>
          <w:shd w:val="clear" w:color="auto" w:fill="FFFFFF"/>
        </w:rPr>
        <w:t xml:space="preserve"> </w:t>
      </w:r>
      <w:r w:rsidR="004040AA">
        <w:rPr>
          <w:rFonts w:ascii="Times New Roman" w:hAnsi="Times New Roman" w:cs="Times New Roman"/>
          <w:color w:val="1C1C1C"/>
          <w:shd w:val="clear" w:color="auto" w:fill="FFFFFF"/>
        </w:rPr>
        <w:t>F</w:t>
      </w:r>
      <w:r w:rsidR="00217721" w:rsidRPr="00FD7BFB">
        <w:rPr>
          <w:rFonts w:ascii="Times New Roman" w:hAnsi="Times New Roman" w:cs="Times New Roman"/>
          <w:color w:val="1C1C1C"/>
          <w:shd w:val="clear" w:color="auto" w:fill="FFFFFF"/>
        </w:rPr>
        <w:t xml:space="preserve">lute 2, </w:t>
      </w:r>
      <w:r w:rsidR="004040AA">
        <w:rPr>
          <w:rFonts w:ascii="Times New Roman" w:hAnsi="Times New Roman" w:cs="Times New Roman"/>
          <w:color w:val="1C1C1C"/>
          <w:shd w:val="clear" w:color="auto" w:fill="FFFFFF"/>
        </w:rPr>
        <w:t>C</w:t>
      </w:r>
      <w:r w:rsidR="00217721" w:rsidRPr="00FD7BFB">
        <w:rPr>
          <w:rFonts w:ascii="Times New Roman" w:hAnsi="Times New Roman" w:cs="Times New Roman"/>
          <w:color w:val="1C1C1C"/>
          <w:shd w:val="clear" w:color="auto" w:fill="FFFFFF"/>
        </w:rPr>
        <w:t xml:space="preserve">larinet </w:t>
      </w:r>
      <w:r w:rsidR="00EA7BC9" w:rsidRPr="00FD7BFB">
        <w:rPr>
          <w:rFonts w:ascii="Times New Roman" w:hAnsi="Times New Roman" w:cs="Times New Roman"/>
          <w:color w:val="1C1C1C"/>
          <w:shd w:val="clear" w:color="auto" w:fill="FFFFFF"/>
        </w:rPr>
        <w:t>1</w:t>
      </w:r>
      <w:r w:rsidR="00B96100">
        <w:rPr>
          <w:rFonts w:ascii="Times New Roman" w:hAnsi="Times New Roman" w:cs="Times New Roman"/>
        </w:rPr>
        <w:t>–</w:t>
      </w:r>
      <w:r w:rsidR="00EA7BC9" w:rsidRPr="00FD7BFB">
        <w:rPr>
          <w:rFonts w:ascii="Times New Roman" w:hAnsi="Times New Roman" w:cs="Times New Roman"/>
          <w:color w:val="1C1C1C"/>
          <w:shd w:val="clear" w:color="auto" w:fill="FFFFFF"/>
        </w:rPr>
        <w:t>3</w:t>
      </w:r>
      <w:r w:rsidR="00217721" w:rsidRPr="00FD7BFB">
        <w:rPr>
          <w:rFonts w:ascii="Times New Roman" w:hAnsi="Times New Roman" w:cs="Times New Roman"/>
          <w:color w:val="1C1C1C"/>
          <w:shd w:val="clear" w:color="auto" w:fill="FFFFFF"/>
        </w:rPr>
        <w:t xml:space="preserve">, and </w:t>
      </w:r>
      <w:r w:rsidR="004040AA">
        <w:rPr>
          <w:rFonts w:ascii="Times New Roman" w:hAnsi="Times New Roman" w:cs="Times New Roman"/>
          <w:color w:val="1C1C1C"/>
          <w:shd w:val="clear" w:color="auto" w:fill="FFFFFF"/>
        </w:rPr>
        <w:t>V</w:t>
      </w:r>
      <w:r w:rsidR="00553CD0" w:rsidRPr="00FD7BFB">
        <w:rPr>
          <w:rFonts w:ascii="Times New Roman" w:hAnsi="Times New Roman" w:cs="Times New Roman"/>
          <w:color w:val="1C1C1C"/>
          <w:shd w:val="clear" w:color="auto" w:fill="FFFFFF"/>
        </w:rPr>
        <w:t>ibraphone</w:t>
      </w:r>
      <w:r w:rsidR="00CD7AB8">
        <w:rPr>
          <w:rFonts w:ascii="Times New Roman" w:hAnsi="Times New Roman" w:cs="Times New Roman"/>
          <w:color w:val="1C1C1C"/>
          <w:shd w:val="clear" w:color="auto" w:fill="FFFFFF"/>
        </w:rPr>
        <w:t xml:space="preserve"> </w:t>
      </w:r>
      <w:r w:rsidR="00CD7AB8">
        <w:rPr>
          <w:rFonts w:ascii="Times New Roman" w:hAnsi="Times New Roman" w:cs="Times New Roman"/>
        </w:rPr>
        <w:t>(see Music Example 4.13)</w:t>
      </w:r>
      <w:r w:rsidR="00553CD0" w:rsidRPr="00FD7BFB">
        <w:rPr>
          <w:rFonts w:ascii="Times New Roman" w:hAnsi="Times New Roman" w:cs="Times New Roman"/>
          <w:color w:val="1C1C1C"/>
          <w:shd w:val="clear" w:color="auto" w:fill="FFFFFF"/>
        </w:rPr>
        <w:t>.</w:t>
      </w:r>
      <w:r w:rsidR="00217721" w:rsidRPr="00FD7BFB">
        <w:rPr>
          <w:rFonts w:ascii="Times New Roman" w:hAnsi="Times New Roman" w:cs="Times New Roman"/>
          <w:color w:val="1C1C1C"/>
          <w:shd w:val="clear" w:color="auto" w:fill="FFFFFF"/>
        </w:rPr>
        <w:t xml:space="preserve"> </w:t>
      </w:r>
      <w:r w:rsidR="00E02623" w:rsidRPr="00FD7BFB">
        <w:rPr>
          <w:rFonts w:ascii="Times New Roman" w:hAnsi="Times New Roman" w:cs="Times New Roman"/>
          <w:color w:val="1C1C1C"/>
          <w:shd w:val="clear" w:color="auto" w:fill="FFFFFF"/>
        </w:rPr>
        <w:t>T</w:t>
      </w:r>
      <w:r w:rsidR="003E3DA1" w:rsidRPr="00FD7BFB">
        <w:rPr>
          <w:rFonts w:ascii="Times New Roman" w:hAnsi="Times New Roman" w:cs="Times New Roman"/>
          <w:color w:val="1C1C1C"/>
          <w:shd w:val="clear" w:color="auto" w:fill="FFFFFF"/>
        </w:rPr>
        <w:t xml:space="preserve">he instruments performing the </w:t>
      </w:r>
      <w:r w:rsidR="003E3DA1" w:rsidRPr="00FD7BFB">
        <w:rPr>
          <w:rFonts w:ascii="Times New Roman" w:hAnsi="Times New Roman" w:cs="Times New Roman"/>
          <w:i/>
          <w:iCs/>
          <w:color w:val="1C1C1C"/>
          <w:shd w:val="clear" w:color="auto" w:fill="FFFFFF"/>
        </w:rPr>
        <w:t xml:space="preserve">repique </w:t>
      </w:r>
      <w:r w:rsidR="007F7070">
        <w:rPr>
          <w:rFonts w:ascii="Times New Roman" w:hAnsi="Times New Roman" w:cs="Times New Roman"/>
          <w:color w:val="1C1C1C"/>
          <w:shd w:val="clear" w:color="auto" w:fill="FFFFFF"/>
        </w:rPr>
        <w:t xml:space="preserve">drum </w:t>
      </w:r>
      <w:r w:rsidR="007F7070">
        <w:rPr>
          <w:rFonts w:ascii="Times New Roman" w:hAnsi="Times New Roman" w:cs="Times New Roman"/>
        </w:rPr>
        <w:t>rhythm</w:t>
      </w:r>
      <w:r w:rsidR="003E3DA1" w:rsidRPr="007F7070">
        <w:rPr>
          <w:rFonts w:ascii="Times New Roman" w:hAnsi="Times New Roman" w:cs="Times New Roman"/>
          <w:color w:val="1C1C1C"/>
          <w:shd w:val="clear" w:color="auto" w:fill="FFFFFF"/>
        </w:rPr>
        <w:t xml:space="preserve"> </w:t>
      </w:r>
      <w:r w:rsidR="003E3DA1" w:rsidRPr="00FD7BFB">
        <w:rPr>
          <w:rFonts w:ascii="Times New Roman" w:hAnsi="Times New Roman" w:cs="Times New Roman"/>
          <w:color w:val="1C1C1C"/>
          <w:shd w:val="clear" w:color="auto" w:fill="FFFFFF"/>
        </w:rPr>
        <w:t xml:space="preserve">form a four-voice chord </w:t>
      </w:r>
      <w:r w:rsidR="00474E96">
        <w:rPr>
          <w:rFonts w:ascii="Times New Roman" w:hAnsi="Times New Roman" w:cs="Times New Roman"/>
          <w:color w:val="1C1C1C"/>
          <w:shd w:val="clear" w:color="auto" w:fill="FFFFFF"/>
        </w:rPr>
        <w:t>t</w:t>
      </w:r>
      <w:r w:rsidR="00474E96" w:rsidRPr="00474E96">
        <w:rPr>
          <w:rFonts w:ascii="Times New Roman" w:hAnsi="Times New Roman" w:cs="Times New Roman"/>
          <w:color w:val="1C1C1C"/>
          <w:shd w:val="clear" w:color="auto" w:fill="FFFFFF"/>
        </w:rPr>
        <w:t>hat is orchestrated with one woodwind per note and reinforced</w:t>
      </w:r>
      <w:r w:rsidR="003E3DA1" w:rsidRPr="00FD7BFB">
        <w:rPr>
          <w:rFonts w:ascii="Times New Roman" w:hAnsi="Times New Roman" w:cs="Times New Roman"/>
          <w:color w:val="1C1C1C"/>
          <w:shd w:val="clear" w:color="auto" w:fill="FFFFFF"/>
        </w:rPr>
        <w:t xml:space="preserve"> by the vibraphone </w:t>
      </w:r>
      <w:r w:rsidR="002400FB" w:rsidRPr="00FD7BFB">
        <w:rPr>
          <w:rFonts w:ascii="Times New Roman" w:hAnsi="Times New Roman" w:cs="Times New Roman"/>
          <w:color w:val="1C1C1C"/>
          <w:shd w:val="clear" w:color="auto" w:fill="FFFFFF"/>
        </w:rPr>
        <w:t>provid</w:t>
      </w:r>
      <w:r w:rsidR="003E3DA1" w:rsidRPr="00FD7BFB">
        <w:rPr>
          <w:rFonts w:ascii="Times New Roman" w:hAnsi="Times New Roman" w:cs="Times New Roman"/>
          <w:color w:val="1C1C1C"/>
          <w:shd w:val="clear" w:color="auto" w:fill="FFFFFF"/>
        </w:rPr>
        <w:t>ing</w:t>
      </w:r>
      <w:r w:rsidR="002400FB" w:rsidRPr="00FD7BFB">
        <w:rPr>
          <w:rFonts w:ascii="Times New Roman" w:hAnsi="Times New Roman" w:cs="Times New Roman"/>
          <w:color w:val="1C1C1C"/>
          <w:shd w:val="clear" w:color="auto" w:fill="FFFFFF"/>
        </w:rPr>
        <w:t xml:space="preserve"> rhythmic stability </w:t>
      </w:r>
      <w:r w:rsidR="003E3DA1" w:rsidRPr="00FD7BFB">
        <w:rPr>
          <w:rFonts w:ascii="Times New Roman" w:hAnsi="Times New Roman" w:cs="Times New Roman"/>
          <w:color w:val="1C1C1C"/>
          <w:shd w:val="clear" w:color="auto" w:fill="FFFFFF"/>
        </w:rPr>
        <w:t>and harmonic foundation</w:t>
      </w:r>
      <w:r w:rsidR="00E02623" w:rsidRPr="00FD7BFB">
        <w:rPr>
          <w:rFonts w:ascii="Times New Roman" w:hAnsi="Times New Roman" w:cs="Times New Roman"/>
          <w:color w:val="1C1C1C"/>
          <w:shd w:val="clear" w:color="auto" w:fill="FFFFFF"/>
        </w:rPr>
        <w:t xml:space="preserve"> </w:t>
      </w:r>
      <w:r w:rsidR="009D2761" w:rsidRPr="00FD7BFB">
        <w:rPr>
          <w:rFonts w:ascii="Times New Roman" w:hAnsi="Times New Roman" w:cs="Times New Roman"/>
          <w:color w:val="1C1C1C"/>
          <w:shd w:val="clear" w:color="auto" w:fill="FFFFFF"/>
        </w:rPr>
        <w:t xml:space="preserve">for the </w:t>
      </w:r>
      <w:r w:rsidR="00970C0D" w:rsidRPr="00FD7BFB">
        <w:rPr>
          <w:rFonts w:ascii="Times New Roman" w:hAnsi="Times New Roman" w:cs="Times New Roman"/>
          <w:color w:val="1C1C1C"/>
          <w:shd w:val="clear" w:color="auto" w:fill="FFFFFF"/>
        </w:rPr>
        <w:t>lightly scored</w:t>
      </w:r>
      <w:r w:rsidR="009D2761" w:rsidRPr="00FD7BFB">
        <w:rPr>
          <w:rFonts w:ascii="Times New Roman" w:hAnsi="Times New Roman" w:cs="Times New Roman"/>
          <w:color w:val="1C1C1C"/>
          <w:shd w:val="clear" w:color="auto" w:fill="FFFFFF"/>
        </w:rPr>
        <w:t xml:space="preserve"> texture</w:t>
      </w:r>
      <w:r w:rsidR="002400FB" w:rsidRPr="00FD7BFB">
        <w:rPr>
          <w:rFonts w:ascii="Times New Roman" w:hAnsi="Times New Roman" w:cs="Times New Roman"/>
          <w:color w:val="1C1C1C"/>
          <w:shd w:val="clear" w:color="auto" w:fill="FFFFFF"/>
        </w:rPr>
        <w:t>. By orchestrating one woodwind voice per part, the accompaniment</w:t>
      </w:r>
      <w:r w:rsidR="00A30CE2" w:rsidRPr="00FD7BFB">
        <w:rPr>
          <w:rFonts w:ascii="Times New Roman" w:hAnsi="Times New Roman" w:cs="Times New Roman"/>
          <w:color w:val="1C1C1C"/>
          <w:shd w:val="clear" w:color="auto" w:fill="FFFFFF"/>
        </w:rPr>
        <w:t>’</w:t>
      </w:r>
      <w:r w:rsidR="002400FB" w:rsidRPr="00FD7BFB">
        <w:rPr>
          <w:rFonts w:ascii="Times New Roman" w:hAnsi="Times New Roman" w:cs="Times New Roman"/>
          <w:color w:val="1C1C1C"/>
          <w:shd w:val="clear" w:color="auto" w:fill="FFFFFF"/>
        </w:rPr>
        <w:t>s lightness is preserved, creating</w:t>
      </w:r>
      <w:r w:rsidR="007F331C">
        <w:rPr>
          <w:rFonts w:ascii="Times New Roman" w:hAnsi="Times New Roman" w:cs="Times New Roman"/>
          <w:color w:val="1C1C1C"/>
          <w:shd w:val="clear" w:color="auto" w:fill="FFFFFF"/>
        </w:rPr>
        <w:t xml:space="preserve"> an</w:t>
      </w:r>
      <w:r w:rsidR="002400FB" w:rsidRPr="00FD7BFB">
        <w:rPr>
          <w:rFonts w:ascii="Times New Roman" w:hAnsi="Times New Roman" w:cs="Times New Roman"/>
          <w:color w:val="1C1C1C"/>
          <w:shd w:val="clear" w:color="auto" w:fill="FFFFFF"/>
        </w:rPr>
        <w:t xml:space="preserve"> </w:t>
      </w:r>
      <w:r w:rsidR="00970C0D" w:rsidRPr="00FD7BFB">
        <w:rPr>
          <w:rFonts w:ascii="Times New Roman" w:hAnsi="Times New Roman" w:cs="Times New Roman"/>
          <w:color w:val="1C1C1C"/>
          <w:shd w:val="clear" w:color="auto" w:fill="FFFFFF"/>
        </w:rPr>
        <w:t>eas</w:t>
      </w:r>
      <w:r w:rsidR="007F331C">
        <w:rPr>
          <w:rFonts w:ascii="Times New Roman" w:hAnsi="Times New Roman" w:cs="Times New Roman"/>
          <w:color w:val="1C1C1C"/>
          <w:shd w:val="clear" w:color="auto" w:fill="FFFFFF"/>
        </w:rPr>
        <w:t xml:space="preserve">y </w:t>
      </w:r>
      <w:r w:rsidR="00970C0D" w:rsidRPr="00FD7BFB">
        <w:rPr>
          <w:rFonts w:ascii="Times New Roman" w:hAnsi="Times New Roman" w:cs="Times New Roman"/>
          <w:color w:val="1C1C1C"/>
          <w:shd w:val="clear" w:color="auto" w:fill="FFFFFF"/>
        </w:rPr>
        <w:t xml:space="preserve">balance </w:t>
      </w:r>
      <w:r w:rsidR="007F331C">
        <w:rPr>
          <w:rFonts w:ascii="Times New Roman" w:hAnsi="Times New Roman" w:cs="Times New Roman"/>
          <w:color w:val="1C1C1C"/>
          <w:shd w:val="clear" w:color="auto" w:fill="FFFFFF"/>
        </w:rPr>
        <w:t xml:space="preserve">opportunity that </w:t>
      </w:r>
      <w:r w:rsidR="00970C0D" w:rsidRPr="00FD7BFB">
        <w:rPr>
          <w:rFonts w:ascii="Times New Roman" w:hAnsi="Times New Roman" w:cs="Times New Roman"/>
          <w:color w:val="1C1C1C"/>
          <w:shd w:val="clear" w:color="auto" w:fill="FFFFFF"/>
        </w:rPr>
        <w:t>match</w:t>
      </w:r>
      <w:r w:rsidR="007F331C">
        <w:rPr>
          <w:rFonts w:ascii="Times New Roman" w:hAnsi="Times New Roman" w:cs="Times New Roman"/>
          <w:color w:val="1C1C1C"/>
          <w:shd w:val="clear" w:color="auto" w:fill="FFFFFF"/>
        </w:rPr>
        <w:t>es</w:t>
      </w:r>
      <w:r w:rsidR="00970C0D" w:rsidRPr="00FD7BFB">
        <w:rPr>
          <w:rFonts w:ascii="Times New Roman" w:hAnsi="Times New Roman" w:cs="Times New Roman"/>
          <w:color w:val="1C1C1C"/>
          <w:shd w:val="clear" w:color="auto" w:fill="FFFFFF"/>
        </w:rPr>
        <w:t xml:space="preserve"> the relaxed mood of the soloist</w:t>
      </w:r>
      <w:r w:rsidR="002400FB" w:rsidRPr="00FD7BFB">
        <w:rPr>
          <w:rFonts w:ascii="Times New Roman" w:hAnsi="Times New Roman" w:cs="Times New Roman"/>
          <w:color w:val="1C1C1C"/>
          <w:shd w:val="clear" w:color="auto" w:fill="FFFFFF"/>
        </w:rPr>
        <w:t xml:space="preserve">. The </w:t>
      </w:r>
      <w:r w:rsidR="004040AA">
        <w:rPr>
          <w:rFonts w:ascii="Times New Roman" w:hAnsi="Times New Roman" w:cs="Times New Roman"/>
          <w:color w:val="1C1C1C"/>
          <w:shd w:val="clear" w:color="auto" w:fill="FFFFFF"/>
        </w:rPr>
        <w:t>P</w:t>
      </w:r>
      <w:r w:rsidR="002400FB" w:rsidRPr="00FD7BFB">
        <w:rPr>
          <w:rFonts w:ascii="Times New Roman" w:hAnsi="Times New Roman" w:cs="Times New Roman"/>
          <w:color w:val="1C1C1C"/>
          <w:shd w:val="clear" w:color="auto" w:fill="FFFFFF"/>
        </w:rPr>
        <w:t xml:space="preserve">iccolo, </w:t>
      </w:r>
      <w:r w:rsidR="004040AA">
        <w:rPr>
          <w:rFonts w:ascii="Times New Roman" w:hAnsi="Times New Roman" w:cs="Times New Roman"/>
          <w:color w:val="1C1C1C"/>
          <w:shd w:val="clear" w:color="auto" w:fill="FFFFFF"/>
        </w:rPr>
        <w:t>F</w:t>
      </w:r>
      <w:r w:rsidR="002400FB" w:rsidRPr="00FD7BFB">
        <w:rPr>
          <w:rFonts w:ascii="Times New Roman" w:hAnsi="Times New Roman" w:cs="Times New Roman"/>
          <w:color w:val="1C1C1C"/>
          <w:shd w:val="clear" w:color="auto" w:fill="FFFFFF"/>
        </w:rPr>
        <w:t xml:space="preserve">lute 1, </w:t>
      </w:r>
      <w:r w:rsidR="004040AA">
        <w:rPr>
          <w:rFonts w:ascii="Times New Roman" w:hAnsi="Times New Roman" w:cs="Times New Roman"/>
          <w:color w:val="1C1C1C"/>
          <w:shd w:val="clear" w:color="auto" w:fill="FFFFFF"/>
        </w:rPr>
        <w:t>O</w:t>
      </w:r>
      <w:r w:rsidR="002400FB" w:rsidRPr="00FD7BFB">
        <w:rPr>
          <w:rFonts w:ascii="Times New Roman" w:hAnsi="Times New Roman" w:cs="Times New Roman"/>
          <w:color w:val="1C1C1C"/>
          <w:shd w:val="clear" w:color="auto" w:fill="FFFFFF"/>
        </w:rPr>
        <w:t xml:space="preserve">boe 1, and </w:t>
      </w:r>
      <w:r w:rsidR="004040AA">
        <w:rPr>
          <w:rFonts w:ascii="Times New Roman" w:hAnsi="Times New Roman" w:cs="Times New Roman"/>
          <w:color w:val="1C1C1C"/>
          <w:shd w:val="clear" w:color="auto" w:fill="FFFFFF"/>
        </w:rPr>
        <w:t>X</w:t>
      </w:r>
      <w:r w:rsidR="002400FB" w:rsidRPr="00FD7BFB">
        <w:rPr>
          <w:rFonts w:ascii="Times New Roman" w:hAnsi="Times New Roman" w:cs="Times New Roman"/>
          <w:color w:val="1C1C1C"/>
          <w:shd w:val="clear" w:color="auto" w:fill="FFFFFF"/>
        </w:rPr>
        <w:t>ylophone</w:t>
      </w:r>
      <w:r w:rsidR="004040AA">
        <w:rPr>
          <w:rFonts w:ascii="Times New Roman" w:hAnsi="Times New Roman" w:cs="Times New Roman"/>
          <w:color w:val="1C1C1C"/>
          <w:shd w:val="clear" w:color="auto" w:fill="FFFFFF"/>
        </w:rPr>
        <w:t xml:space="preserve"> </w:t>
      </w:r>
      <w:r w:rsidR="002400FB" w:rsidRPr="00FD7BFB">
        <w:rPr>
          <w:rFonts w:ascii="Times New Roman" w:hAnsi="Times New Roman" w:cs="Times New Roman"/>
          <w:color w:val="1C1C1C"/>
          <w:shd w:val="clear" w:color="auto" w:fill="FFFFFF"/>
        </w:rPr>
        <w:t xml:space="preserve">introduce dialogue using the familiar </w:t>
      </w:r>
      <w:r w:rsidR="003E3DA1" w:rsidRPr="00FD7BFB">
        <w:rPr>
          <w:rFonts w:ascii="Times New Roman" w:hAnsi="Times New Roman" w:cs="Times New Roman"/>
          <w:color w:val="1C1C1C"/>
          <w:shd w:val="clear" w:color="auto" w:fill="FFFFFF"/>
        </w:rPr>
        <w:t>‘</w:t>
      </w:r>
      <w:r w:rsidR="002400FB" w:rsidRPr="00FD7BFB">
        <w:rPr>
          <w:rFonts w:ascii="Times New Roman" w:hAnsi="Times New Roman" w:cs="Times New Roman"/>
          <w:color w:val="1C1C1C"/>
          <w:shd w:val="clear" w:color="auto" w:fill="FFFFFF"/>
        </w:rPr>
        <w:t>c</w:t>
      </w:r>
      <w:r w:rsidR="003E3DA1" w:rsidRPr="00FD7BFB">
        <w:rPr>
          <w:rFonts w:ascii="Times New Roman" w:hAnsi="Times New Roman" w:cs="Times New Roman"/>
          <w:color w:val="1C1C1C"/>
          <w:shd w:val="clear" w:color="auto" w:fill="FFFFFF"/>
        </w:rPr>
        <w:t>’</w:t>
      </w:r>
      <w:r w:rsidR="002400FB" w:rsidRPr="00FD7BFB">
        <w:rPr>
          <w:rFonts w:ascii="Times New Roman" w:hAnsi="Times New Roman" w:cs="Times New Roman"/>
          <w:color w:val="1C1C1C"/>
          <w:shd w:val="clear" w:color="auto" w:fill="FFFFFF"/>
        </w:rPr>
        <w:t xml:space="preserve"> motive in a relatively higher tessitura and brighter color than the solo trumpet</w:t>
      </w:r>
      <w:r w:rsidR="006E6231" w:rsidRPr="00FD7BFB">
        <w:rPr>
          <w:rFonts w:ascii="Times New Roman" w:hAnsi="Times New Roman" w:cs="Times New Roman"/>
          <w:color w:val="000000"/>
        </w:rPr>
        <w:t xml:space="preserve"> during the soloist</w:t>
      </w:r>
      <w:r w:rsidR="00474E96">
        <w:rPr>
          <w:rFonts w:ascii="Times New Roman" w:hAnsi="Times New Roman" w:cs="Times New Roman"/>
          <w:color w:val="000000"/>
        </w:rPr>
        <w:t>’</w:t>
      </w:r>
      <w:r w:rsidR="006E6231" w:rsidRPr="00FD7BFB">
        <w:rPr>
          <w:rFonts w:ascii="Times New Roman" w:hAnsi="Times New Roman" w:cs="Times New Roman"/>
          <w:color w:val="000000"/>
        </w:rPr>
        <w:t>s longer note</w:t>
      </w:r>
      <w:r w:rsidR="007F331C">
        <w:rPr>
          <w:rFonts w:ascii="Times New Roman" w:hAnsi="Times New Roman" w:cs="Times New Roman"/>
          <w:color w:val="000000"/>
        </w:rPr>
        <w:t>s</w:t>
      </w:r>
      <w:r w:rsidR="006E6231" w:rsidRPr="00FD7BFB">
        <w:rPr>
          <w:rFonts w:ascii="Times New Roman" w:hAnsi="Times New Roman" w:cs="Times New Roman"/>
          <w:color w:val="000000"/>
        </w:rPr>
        <w:t>. Th</w:t>
      </w:r>
      <w:r w:rsidR="008E6D50">
        <w:rPr>
          <w:rFonts w:ascii="Times New Roman" w:hAnsi="Times New Roman" w:cs="Times New Roman"/>
          <w:color w:val="000000"/>
        </w:rPr>
        <w:t>e</w:t>
      </w:r>
      <w:r w:rsidR="006E6231" w:rsidRPr="00FD7BFB">
        <w:rPr>
          <w:rFonts w:ascii="Times New Roman" w:hAnsi="Times New Roman" w:cs="Times New Roman"/>
          <w:color w:val="000000"/>
        </w:rPr>
        <w:t xml:space="preserve"> </w:t>
      </w:r>
      <w:r w:rsidR="008E6D50" w:rsidRPr="00FD7BFB">
        <w:rPr>
          <w:rFonts w:ascii="Times New Roman" w:hAnsi="Times New Roman" w:cs="Times New Roman"/>
          <w:color w:val="000000"/>
        </w:rPr>
        <w:t>judicious</w:t>
      </w:r>
      <w:r w:rsidR="006E6231" w:rsidRPr="00FD7BFB">
        <w:rPr>
          <w:rFonts w:ascii="Times New Roman" w:hAnsi="Times New Roman" w:cs="Times New Roman"/>
          <w:color w:val="000000"/>
        </w:rPr>
        <w:t xml:space="preserve"> scoring of </w:t>
      </w:r>
      <w:r w:rsidR="004F32F9" w:rsidRPr="00FD7BFB">
        <w:rPr>
          <w:rFonts w:ascii="Times New Roman" w:hAnsi="Times New Roman" w:cs="Times New Roman"/>
          <w:color w:val="000000"/>
        </w:rPr>
        <w:t xml:space="preserve">delicate, sparsely orchestrated, and agile ensemble colors </w:t>
      </w:r>
      <w:r w:rsidR="006E6231" w:rsidRPr="00FD7BFB">
        <w:rPr>
          <w:rFonts w:ascii="Times New Roman" w:hAnsi="Times New Roman" w:cs="Times New Roman"/>
          <w:color w:val="000000"/>
        </w:rPr>
        <w:t>decorat</w:t>
      </w:r>
      <w:r w:rsidR="004F32F9">
        <w:rPr>
          <w:rFonts w:ascii="Times New Roman" w:hAnsi="Times New Roman" w:cs="Times New Roman"/>
          <w:color w:val="000000"/>
        </w:rPr>
        <w:t>ing</w:t>
      </w:r>
      <w:r w:rsidR="006E6231" w:rsidRPr="00FD7BFB">
        <w:rPr>
          <w:rFonts w:ascii="Times New Roman" w:hAnsi="Times New Roman" w:cs="Times New Roman"/>
          <w:color w:val="000000"/>
        </w:rPr>
        <w:t xml:space="preserve"> the solo voic</w:t>
      </w:r>
      <w:r w:rsidR="004F32F9">
        <w:rPr>
          <w:rFonts w:ascii="Times New Roman" w:hAnsi="Times New Roman" w:cs="Times New Roman"/>
          <w:color w:val="000000"/>
        </w:rPr>
        <w:t xml:space="preserve">e </w:t>
      </w:r>
      <w:r w:rsidR="006E6231" w:rsidRPr="00FD7BFB">
        <w:rPr>
          <w:rFonts w:ascii="Times New Roman" w:hAnsi="Times New Roman" w:cs="Times New Roman"/>
          <w:color w:val="000000"/>
        </w:rPr>
        <w:t xml:space="preserve">displays </w:t>
      </w:r>
      <w:r w:rsidR="007F331C">
        <w:rPr>
          <w:rFonts w:ascii="Times New Roman" w:hAnsi="Times New Roman" w:cs="Times New Roman"/>
          <w:color w:val="000000"/>
        </w:rPr>
        <w:t>the composer’s</w:t>
      </w:r>
      <w:r w:rsidR="006E6231" w:rsidRPr="00FD7BFB">
        <w:rPr>
          <w:rFonts w:ascii="Times New Roman" w:hAnsi="Times New Roman" w:cs="Times New Roman"/>
          <w:color w:val="000000"/>
        </w:rPr>
        <w:t xml:space="preserve"> confidence </w:t>
      </w:r>
      <w:r w:rsidR="007F331C">
        <w:rPr>
          <w:rFonts w:ascii="Times New Roman" w:hAnsi="Times New Roman" w:cs="Times New Roman"/>
          <w:color w:val="000000"/>
        </w:rPr>
        <w:t>in</w:t>
      </w:r>
      <w:r w:rsidR="006E6231" w:rsidRPr="00FD7BFB">
        <w:rPr>
          <w:rFonts w:ascii="Times New Roman" w:hAnsi="Times New Roman" w:cs="Times New Roman"/>
          <w:color w:val="000000"/>
        </w:rPr>
        <w:t xml:space="preserve"> performers’ abilities to collaborate with the soloist in a</w:t>
      </w:r>
      <w:r w:rsidR="007F331C">
        <w:rPr>
          <w:rFonts w:ascii="Times New Roman" w:hAnsi="Times New Roman" w:cs="Times New Roman"/>
          <w:color w:val="000000"/>
        </w:rPr>
        <w:t xml:space="preserve">n </w:t>
      </w:r>
      <w:r w:rsidR="004F32F9">
        <w:rPr>
          <w:rFonts w:ascii="Times New Roman" w:hAnsi="Times New Roman" w:cs="Times New Roman"/>
          <w:color w:val="000000"/>
        </w:rPr>
        <w:t>abbreviated</w:t>
      </w:r>
      <w:r w:rsidR="006E6231" w:rsidRPr="00FD7BFB">
        <w:rPr>
          <w:rFonts w:ascii="Times New Roman" w:hAnsi="Times New Roman" w:cs="Times New Roman"/>
          <w:color w:val="000000"/>
        </w:rPr>
        <w:t>, but equal role.</w:t>
      </w:r>
      <w:r w:rsidR="006E6231" w:rsidRPr="00FD7BFB">
        <w:rPr>
          <w:rFonts w:ascii="Helvetica Neue" w:hAnsi="Helvetica Neue" w:cs="Helvetica Neue"/>
          <w:color w:val="000000"/>
          <w:sz w:val="26"/>
          <w:szCs w:val="26"/>
        </w:rPr>
        <w:t xml:space="preserve"> </w:t>
      </w:r>
      <w:r w:rsidR="003E3DA1" w:rsidRPr="00FD7BFB">
        <w:rPr>
          <w:rFonts w:ascii="Times New Roman" w:hAnsi="Times New Roman" w:cs="Times New Roman"/>
          <w:color w:val="1C1C1C"/>
          <w:shd w:val="clear" w:color="auto" w:fill="FFFFFF"/>
        </w:rPr>
        <w:t xml:space="preserve">The combined timbres of bass clarinet and bassoons spanning a one-octave range form a distant, triadic version of the </w:t>
      </w:r>
      <w:r w:rsidR="003E3DA1" w:rsidRPr="00FD7BFB">
        <w:rPr>
          <w:rFonts w:ascii="Times New Roman" w:hAnsi="Times New Roman" w:cs="Times New Roman"/>
          <w:i/>
          <w:iCs/>
          <w:color w:val="1C1C1C"/>
          <w:shd w:val="clear" w:color="auto" w:fill="FFFFFF"/>
        </w:rPr>
        <w:t xml:space="preserve">madera </w:t>
      </w:r>
      <w:r w:rsidR="003E3DA1" w:rsidRPr="00FD7BFB">
        <w:rPr>
          <w:rFonts w:ascii="Times New Roman" w:hAnsi="Times New Roman" w:cs="Times New Roman"/>
          <w:color w:val="1C1C1C"/>
          <w:shd w:val="clear" w:color="auto" w:fill="FFFFFF"/>
        </w:rPr>
        <w:t xml:space="preserve">rhythm that ties the soloist, dialogue, and </w:t>
      </w:r>
      <w:r w:rsidR="003E3DA1" w:rsidRPr="00FD7BFB">
        <w:rPr>
          <w:rFonts w:ascii="Times New Roman" w:hAnsi="Times New Roman" w:cs="Times New Roman"/>
          <w:i/>
          <w:iCs/>
          <w:color w:val="1C1C1C"/>
          <w:shd w:val="clear" w:color="auto" w:fill="FFFFFF"/>
        </w:rPr>
        <w:t>repique</w:t>
      </w:r>
      <w:r w:rsidR="003E3DA1" w:rsidRPr="00FD7BFB">
        <w:rPr>
          <w:rFonts w:ascii="Times New Roman" w:hAnsi="Times New Roman" w:cs="Times New Roman"/>
          <w:color w:val="1C1C1C"/>
          <w:shd w:val="clear" w:color="auto" w:fill="FFFFFF"/>
        </w:rPr>
        <w:t xml:space="preserve"> </w:t>
      </w:r>
      <w:r w:rsidR="007F7070">
        <w:rPr>
          <w:rFonts w:ascii="Times New Roman" w:hAnsi="Times New Roman" w:cs="Times New Roman"/>
          <w:color w:val="1C1C1C"/>
          <w:shd w:val="clear" w:color="auto" w:fill="FFFFFF"/>
        </w:rPr>
        <w:t xml:space="preserve">drum </w:t>
      </w:r>
      <w:r w:rsidR="007F7070">
        <w:rPr>
          <w:rFonts w:ascii="Times New Roman" w:hAnsi="Times New Roman" w:cs="Times New Roman"/>
        </w:rPr>
        <w:t>rhythm</w:t>
      </w:r>
      <w:r w:rsidR="003E3DA1" w:rsidRPr="00FD7BFB">
        <w:rPr>
          <w:rFonts w:ascii="Times New Roman" w:hAnsi="Times New Roman" w:cs="Times New Roman"/>
          <w:color w:val="1C1C1C"/>
          <w:shd w:val="clear" w:color="auto" w:fill="FFFFFF"/>
        </w:rPr>
        <w:t xml:space="preserve"> together. </w:t>
      </w:r>
      <w:r w:rsidR="00901038" w:rsidRPr="00FD7BFB">
        <w:rPr>
          <w:rFonts w:ascii="Times New Roman" w:hAnsi="Times New Roman" w:cs="Times New Roman"/>
        </w:rPr>
        <w:t>Although the solo trumpet is marked</w:t>
      </w:r>
      <w:r w:rsidR="001D137F" w:rsidRPr="00FD7BFB">
        <w:rPr>
          <w:rFonts w:ascii="Times New Roman" w:hAnsi="Times New Roman" w:cs="Times New Roman"/>
        </w:rPr>
        <w:t xml:space="preserve"> </w:t>
      </w:r>
      <w:r w:rsidR="001D137F" w:rsidRPr="00FD7BFB">
        <w:rPr>
          <w:rFonts w:ascii="Times New Roman" w:hAnsi="Times New Roman" w:cs="Times New Roman"/>
          <w:i/>
          <w:iCs/>
        </w:rPr>
        <w:t xml:space="preserve">piano </w:t>
      </w:r>
      <w:r w:rsidR="001D137F" w:rsidRPr="00FD7BFB">
        <w:rPr>
          <w:rFonts w:ascii="Times New Roman" w:hAnsi="Times New Roman" w:cs="Times New Roman"/>
        </w:rPr>
        <w:t xml:space="preserve">and </w:t>
      </w:r>
      <w:r w:rsidR="001D137F" w:rsidRPr="00FD7BFB">
        <w:rPr>
          <w:rFonts w:ascii="Times New Roman" w:hAnsi="Times New Roman" w:cs="Times New Roman"/>
          <w:i/>
          <w:iCs/>
        </w:rPr>
        <w:t>legato</w:t>
      </w:r>
      <w:r w:rsidR="001D137F" w:rsidRPr="00FD7BFB">
        <w:rPr>
          <w:rFonts w:ascii="Times New Roman" w:hAnsi="Times New Roman" w:cs="Times New Roman"/>
        </w:rPr>
        <w:t>, it remains</w:t>
      </w:r>
      <w:r w:rsidR="00B97BFB" w:rsidRPr="00FD7BFB">
        <w:rPr>
          <w:rFonts w:ascii="Times New Roman" w:hAnsi="Times New Roman" w:cs="Times New Roman"/>
        </w:rPr>
        <w:t xml:space="preserve"> </w:t>
      </w:r>
      <w:r w:rsidR="00DF0E5A" w:rsidRPr="00FD7BFB">
        <w:rPr>
          <w:rFonts w:ascii="Times New Roman" w:hAnsi="Times New Roman" w:cs="Times New Roman"/>
        </w:rPr>
        <w:t xml:space="preserve">in </w:t>
      </w:r>
      <w:r w:rsidR="00B97BFB" w:rsidRPr="00FD7BFB">
        <w:rPr>
          <w:rFonts w:ascii="Times New Roman" w:hAnsi="Times New Roman" w:cs="Times New Roman"/>
        </w:rPr>
        <w:t xml:space="preserve">the foreground </w:t>
      </w:r>
      <w:r w:rsidR="001D137F" w:rsidRPr="00FD7BFB">
        <w:rPr>
          <w:rFonts w:ascii="Times New Roman" w:hAnsi="Times New Roman" w:cs="Times New Roman"/>
        </w:rPr>
        <w:t xml:space="preserve">due to </w:t>
      </w:r>
      <w:r w:rsidR="00F9304B" w:rsidRPr="00F9304B">
        <w:rPr>
          <w:rFonts w:ascii="Times New Roman" w:hAnsi="Times New Roman" w:cs="Times New Roman"/>
        </w:rPr>
        <w:t>contrast between rhythm, articulations, and timbres.</w:t>
      </w:r>
    </w:p>
    <w:p w14:paraId="32CBA434" w14:textId="77777777" w:rsidR="008A1B94" w:rsidRDefault="0032239D" w:rsidP="00A30CE2">
      <w:pPr>
        <w:keepNext/>
        <w:keepLines/>
        <w:ind w:left="810"/>
        <w:rPr>
          <w:rFonts w:ascii="Times New Roman" w:hAnsi="Times New Roman" w:cs="Times New Roman"/>
          <w:b/>
          <w:bCs/>
        </w:rPr>
      </w:pPr>
      <w:r w:rsidRPr="00FD7BFB">
        <w:rPr>
          <w:rFonts w:ascii="Times New Roman" w:hAnsi="Times New Roman" w:cs="Times New Roman"/>
          <w:b/>
          <w:bCs/>
        </w:rPr>
        <w:lastRenderedPageBreak/>
        <w:t>Music Example 4.1</w:t>
      </w:r>
      <w:r w:rsidR="00E47D2E" w:rsidRPr="00FD7BFB">
        <w:rPr>
          <w:rFonts w:ascii="Times New Roman" w:hAnsi="Times New Roman" w:cs="Times New Roman"/>
          <w:b/>
          <w:bCs/>
        </w:rPr>
        <w:t>3</w:t>
      </w:r>
      <w:r w:rsidR="00B20173" w:rsidRPr="00FD7BFB">
        <w:rPr>
          <w:rFonts w:ascii="Times New Roman" w:hAnsi="Times New Roman" w:cs="Times New Roman"/>
          <w:b/>
          <w:bCs/>
        </w:rPr>
        <w:t xml:space="preserve"> </w:t>
      </w:r>
      <w:r w:rsidR="00BD365F" w:rsidRPr="00FD7BFB">
        <w:rPr>
          <w:rFonts w:ascii="Times New Roman" w:hAnsi="Times New Roman" w:cs="Times New Roman"/>
          <w:b/>
          <w:bCs/>
          <w:i/>
          <w:iCs/>
        </w:rPr>
        <w:t>Concerto Gaucho</w:t>
      </w:r>
      <w:r w:rsidR="00EB47CF" w:rsidRPr="00FD7BFB">
        <w:rPr>
          <w:rFonts w:ascii="Times New Roman" w:hAnsi="Times New Roman" w:cs="Times New Roman"/>
          <w:b/>
          <w:bCs/>
          <w:i/>
          <w:iCs/>
        </w:rPr>
        <w:t xml:space="preserve"> for Trumpet and Wind Ensemble</w:t>
      </w:r>
      <w:r w:rsidR="00BD365F" w:rsidRPr="00FD7BFB">
        <w:rPr>
          <w:rFonts w:ascii="Times New Roman" w:hAnsi="Times New Roman" w:cs="Times New Roman"/>
          <w:b/>
          <w:bCs/>
        </w:rPr>
        <w:t xml:space="preserve">, </w:t>
      </w:r>
    </w:p>
    <w:p w14:paraId="5F9DFC2A" w14:textId="3093D7D4" w:rsidR="00321888" w:rsidRPr="00FD7BFB" w:rsidRDefault="004705D4" w:rsidP="00A30CE2">
      <w:pPr>
        <w:keepNext/>
        <w:keepLines/>
        <w:ind w:left="81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EB47CF" w:rsidRPr="00FD7BFB">
        <w:rPr>
          <w:rFonts w:ascii="Times New Roman" w:hAnsi="Times New Roman" w:cs="Times New Roman"/>
          <w:b/>
          <w:bCs/>
        </w:rPr>
        <w:t>m</w:t>
      </w:r>
      <w:r w:rsidR="00BD365F" w:rsidRPr="00FD7BFB">
        <w:rPr>
          <w:rFonts w:ascii="Times New Roman" w:hAnsi="Times New Roman" w:cs="Times New Roman"/>
          <w:b/>
          <w:bCs/>
        </w:rPr>
        <w:t xml:space="preserve">m. </w:t>
      </w:r>
      <w:r w:rsidR="0089440C" w:rsidRPr="00FD7BFB">
        <w:rPr>
          <w:rFonts w:ascii="Times New Roman" w:hAnsi="Times New Roman" w:cs="Times New Roman"/>
          <w:b/>
          <w:bCs/>
        </w:rPr>
        <w:t>52</w:t>
      </w:r>
      <w:r w:rsidR="00B96100" w:rsidRPr="00B96100">
        <w:rPr>
          <w:rFonts w:ascii="Times New Roman" w:hAnsi="Times New Roman" w:cs="Times New Roman"/>
          <w:b/>
          <w:bCs/>
        </w:rPr>
        <w:t>–</w:t>
      </w:r>
      <w:r w:rsidR="00BD365F" w:rsidRPr="00FD7BFB">
        <w:rPr>
          <w:rFonts w:ascii="Times New Roman" w:hAnsi="Times New Roman" w:cs="Times New Roman"/>
          <w:b/>
          <w:bCs/>
        </w:rPr>
        <w:t>5</w:t>
      </w:r>
      <w:r w:rsidR="005302A3" w:rsidRPr="00FD7BFB">
        <w:rPr>
          <w:rFonts w:ascii="Times New Roman" w:hAnsi="Times New Roman" w:cs="Times New Roman"/>
          <w:b/>
          <w:bCs/>
        </w:rPr>
        <w:t>5</w:t>
      </w:r>
    </w:p>
    <w:p w14:paraId="13535688" w14:textId="5E61E5C3" w:rsidR="00A30CE2" w:rsidRPr="00FD7BFB" w:rsidRDefault="00D8597F" w:rsidP="00A30CE2">
      <w:pPr>
        <w:keepNext/>
        <w:keepLines/>
        <w:ind w:left="810"/>
        <w:rPr>
          <w:rFonts w:ascii="Times New Roman" w:hAnsi="Times New Roman" w:cs="Times New Roman"/>
        </w:rPr>
      </w:pPr>
      <w:r w:rsidRPr="00FD7BFB">
        <w:rPr>
          <w:rFonts w:ascii="Times New Roman" w:hAnsi="Times New Roman" w:cs="Times New Roman"/>
        </w:rPr>
        <w:t xml:space="preserve">Separating solo and accompaniment voices through </w:t>
      </w:r>
      <w:r w:rsidR="00A30CE2" w:rsidRPr="00FD7BFB">
        <w:rPr>
          <w:rFonts w:ascii="Times New Roman" w:hAnsi="Times New Roman" w:cs="Times New Roman"/>
        </w:rPr>
        <w:t xml:space="preserve">dialogue, rhythmic independence, and </w:t>
      </w:r>
      <w:r w:rsidR="00E0584C" w:rsidRPr="00FD7BFB">
        <w:rPr>
          <w:rFonts w:ascii="Times New Roman" w:hAnsi="Times New Roman" w:cs="Times New Roman"/>
        </w:rPr>
        <w:t>assigning foreground and background roles to solo and tutti sections</w:t>
      </w:r>
    </w:p>
    <w:p w14:paraId="70B0E4FC" w14:textId="77777777" w:rsidR="00A30CE2" w:rsidRPr="00FD7BFB" w:rsidRDefault="00A30CE2" w:rsidP="00A30CE2">
      <w:pPr>
        <w:keepNext/>
        <w:keepLines/>
        <w:ind w:left="810"/>
        <w:rPr>
          <w:rFonts w:ascii="Times New Roman" w:hAnsi="Times New Roman" w:cs="Times New Roman"/>
        </w:rPr>
      </w:pPr>
    </w:p>
    <w:p w14:paraId="3418FD58" w14:textId="64396798" w:rsidR="001F3BA0" w:rsidRPr="00FD7BFB" w:rsidRDefault="00EB47CF"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4FEBDA88" wp14:editId="599C806D">
            <wp:extent cx="4972685" cy="4114800"/>
            <wp:effectExtent l="0" t="0" r="5715" b="0"/>
            <wp:docPr id="859650887" name="Picture 15" descr="A sheet of music with many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50887" name="Picture 15" descr="A sheet of music with many notes&#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73284" cy="4115296"/>
                    </a:xfrm>
                    <a:prstGeom prst="rect">
                      <a:avLst/>
                    </a:prstGeom>
                  </pic:spPr>
                </pic:pic>
              </a:graphicData>
            </a:graphic>
          </wp:inline>
        </w:drawing>
      </w:r>
    </w:p>
    <w:p w14:paraId="04C95A43" w14:textId="31377F2C" w:rsidR="00206A30" w:rsidRPr="00FD7BFB" w:rsidRDefault="00881B54" w:rsidP="00E02623">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1F3BA0" w:rsidRPr="00FD7BFB">
        <w:rPr>
          <w:rFonts w:ascii="Times New Roman" w:hAnsi="Times New Roman" w:cs="Times New Roman"/>
          <w:sz w:val="20"/>
          <w:szCs w:val="20"/>
        </w:rPr>
        <w:t>Used by Permission. © 2006-2008 by KevEli Music</w:t>
      </w:r>
    </w:p>
    <w:p w14:paraId="2FB1D2D9" w14:textId="77777777" w:rsidR="00E02623" w:rsidRPr="00FD7BFB" w:rsidRDefault="00E02623" w:rsidP="00E02623">
      <w:pPr>
        <w:keepNext/>
        <w:keepLines/>
        <w:ind w:left="720"/>
        <w:jc w:val="center"/>
        <w:rPr>
          <w:rFonts w:ascii="Times New Roman" w:hAnsi="Times New Roman" w:cs="Times New Roman"/>
          <w:sz w:val="22"/>
          <w:szCs w:val="22"/>
        </w:rPr>
      </w:pPr>
    </w:p>
    <w:p w14:paraId="78EA6F12" w14:textId="0F8FA58F" w:rsidR="00321888" w:rsidRPr="00FD7BFB" w:rsidRDefault="00636F04" w:rsidP="00321888">
      <w:pPr>
        <w:spacing w:line="480" w:lineRule="auto"/>
        <w:ind w:firstLine="720"/>
        <w:rPr>
          <w:rFonts w:ascii="Times New Roman" w:hAnsi="Times New Roman" w:cs="Times New Roman"/>
        </w:rPr>
      </w:pPr>
      <w:r>
        <w:rPr>
          <w:rFonts w:ascii="Times New Roman" w:hAnsi="Times New Roman" w:cs="Times New Roman"/>
        </w:rPr>
        <w:t xml:space="preserve">The </w:t>
      </w:r>
      <w:r w:rsidR="00206A30" w:rsidRPr="00FD7BFB">
        <w:rPr>
          <w:rFonts w:ascii="Times New Roman" w:hAnsi="Times New Roman" w:cs="Times New Roman"/>
          <w:i/>
          <w:iCs/>
        </w:rPr>
        <w:t xml:space="preserve">Candombe’s </w:t>
      </w:r>
      <w:r w:rsidR="00206A30" w:rsidRPr="00FD7BFB">
        <w:rPr>
          <w:rFonts w:ascii="Times New Roman" w:hAnsi="Times New Roman" w:cs="Times New Roman"/>
        </w:rPr>
        <w:t>B section begins at measure 56</w:t>
      </w:r>
      <w:r w:rsidR="002A1A77" w:rsidRPr="00FD7BFB">
        <w:rPr>
          <w:rFonts w:ascii="Times New Roman" w:hAnsi="Times New Roman" w:cs="Times New Roman"/>
        </w:rPr>
        <w:t>, with</w:t>
      </w:r>
      <w:r w:rsidR="00206A30" w:rsidRPr="00FD7BFB">
        <w:rPr>
          <w:rFonts w:ascii="Times New Roman" w:hAnsi="Times New Roman" w:cs="Times New Roman"/>
        </w:rPr>
        <w:t xml:space="preserve"> the solo trumpet play</w:t>
      </w:r>
      <w:r w:rsidR="002A1A77" w:rsidRPr="00FD7BFB">
        <w:rPr>
          <w:rFonts w:ascii="Times New Roman" w:hAnsi="Times New Roman" w:cs="Times New Roman"/>
        </w:rPr>
        <w:t>ing</w:t>
      </w:r>
      <w:r w:rsidR="00206A30" w:rsidRPr="00FD7BFB">
        <w:rPr>
          <w:rFonts w:ascii="Times New Roman" w:hAnsi="Times New Roman" w:cs="Times New Roman"/>
        </w:rPr>
        <w:t xml:space="preserve"> the</w:t>
      </w:r>
      <w:r w:rsidR="00206A30" w:rsidRPr="00FD7BFB">
        <w:rPr>
          <w:rFonts w:ascii="Times New Roman" w:hAnsi="Times New Roman" w:cs="Times New Roman"/>
          <w:i/>
          <w:iCs/>
        </w:rPr>
        <w:t xml:space="preserve"> </w:t>
      </w:r>
      <w:r w:rsidR="00206A30" w:rsidRPr="00FD7BFB">
        <w:rPr>
          <w:rFonts w:ascii="Times New Roman" w:hAnsi="Times New Roman" w:cs="Times New Roman"/>
        </w:rPr>
        <w:t xml:space="preserve">secondary-theme group ‘e’ motive at a </w:t>
      </w:r>
      <w:r w:rsidR="00206A30" w:rsidRPr="00FD7BFB">
        <w:rPr>
          <w:rFonts w:ascii="Times New Roman" w:hAnsi="Times New Roman" w:cs="Times New Roman"/>
          <w:i/>
          <w:iCs/>
        </w:rPr>
        <w:t xml:space="preserve">mezzo piano </w:t>
      </w:r>
      <w:r w:rsidR="00206A30" w:rsidRPr="00FD7BFB">
        <w:rPr>
          <w:rFonts w:ascii="Times New Roman" w:hAnsi="Times New Roman" w:cs="Times New Roman"/>
        </w:rPr>
        <w:t xml:space="preserve">dynamic. </w:t>
      </w:r>
      <w:r w:rsidR="008E4099" w:rsidRPr="00FD7BFB">
        <w:rPr>
          <w:rFonts w:ascii="Times New Roman" w:hAnsi="Times New Roman" w:cs="Times New Roman"/>
        </w:rPr>
        <w:t>I</w:t>
      </w:r>
      <w:r w:rsidR="003E3DA1" w:rsidRPr="00FD7BFB">
        <w:rPr>
          <w:rFonts w:ascii="Times New Roman" w:hAnsi="Times New Roman" w:cs="Times New Roman"/>
        </w:rPr>
        <w:t>n measures 56</w:t>
      </w:r>
      <w:r w:rsidR="00B96100">
        <w:rPr>
          <w:rFonts w:ascii="Times New Roman" w:hAnsi="Times New Roman" w:cs="Times New Roman"/>
        </w:rPr>
        <w:t>–</w:t>
      </w:r>
      <w:r w:rsidR="003E3DA1" w:rsidRPr="00FD7BFB">
        <w:rPr>
          <w:rFonts w:ascii="Times New Roman" w:hAnsi="Times New Roman" w:cs="Times New Roman"/>
        </w:rPr>
        <w:t>59</w:t>
      </w:r>
      <w:r w:rsidR="002A1A77" w:rsidRPr="00FD7BFB">
        <w:rPr>
          <w:rFonts w:ascii="Times New Roman" w:hAnsi="Times New Roman" w:cs="Times New Roman"/>
        </w:rPr>
        <w:t xml:space="preserve">, </w:t>
      </w:r>
      <w:r w:rsidR="008E4099" w:rsidRPr="00FD7BFB">
        <w:rPr>
          <w:rFonts w:ascii="Times New Roman" w:hAnsi="Times New Roman" w:cs="Times New Roman"/>
        </w:rPr>
        <w:t xml:space="preserve">the solo trumpet’s rhythmic velocity increases. To ensure the soloist remains in the foreground, </w:t>
      </w:r>
      <w:r w:rsidR="00206A30" w:rsidRPr="00FD7BFB">
        <w:rPr>
          <w:rFonts w:ascii="Times New Roman" w:hAnsi="Times New Roman" w:cs="Times New Roman"/>
        </w:rPr>
        <w:t xml:space="preserve">Walczyk </w:t>
      </w:r>
      <w:r w:rsidR="002A1A77" w:rsidRPr="00FD7BFB">
        <w:rPr>
          <w:rFonts w:ascii="Times New Roman" w:hAnsi="Times New Roman" w:cs="Times New Roman"/>
        </w:rPr>
        <w:t>adopt</w:t>
      </w:r>
      <w:r w:rsidR="00206A30" w:rsidRPr="00FD7BFB">
        <w:rPr>
          <w:rFonts w:ascii="Times New Roman" w:hAnsi="Times New Roman" w:cs="Times New Roman"/>
        </w:rPr>
        <w:t>s phrasing from the jazz idiom</w:t>
      </w:r>
      <w:r w:rsidR="008E4099" w:rsidRPr="00FD7BFB">
        <w:rPr>
          <w:rFonts w:ascii="Times New Roman" w:hAnsi="Times New Roman" w:cs="Times New Roman"/>
        </w:rPr>
        <w:t xml:space="preserve">, which lends naturally to the trumpet given its </w:t>
      </w:r>
      <w:r w:rsidR="00747823">
        <w:rPr>
          <w:rFonts w:ascii="Times New Roman" w:hAnsi="Times New Roman" w:cs="Times New Roman"/>
        </w:rPr>
        <w:t>role</w:t>
      </w:r>
      <w:r w:rsidR="008E4099" w:rsidRPr="00FD7BFB">
        <w:rPr>
          <w:rFonts w:ascii="Times New Roman" w:hAnsi="Times New Roman" w:cs="Times New Roman"/>
        </w:rPr>
        <w:t xml:space="preserve"> in jazz evolution</w:t>
      </w:r>
      <w:r w:rsidR="007B297D">
        <w:rPr>
          <w:rFonts w:ascii="Times New Roman" w:hAnsi="Times New Roman" w:cs="Times New Roman"/>
        </w:rPr>
        <w:t xml:space="preserve"> (see Music Example 4.14)</w:t>
      </w:r>
      <w:r w:rsidR="008E4099" w:rsidRPr="00FD7BFB">
        <w:rPr>
          <w:rFonts w:ascii="Times New Roman" w:hAnsi="Times New Roman" w:cs="Times New Roman"/>
        </w:rPr>
        <w:t>.</w:t>
      </w:r>
      <w:r w:rsidR="00206A30" w:rsidRPr="00FD7BFB">
        <w:rPr>
          <w:rFonts w:ascii="Times New Roman" w:hAnsi="Times New Roman" w:cs="Times New Roman"/>
        </w:rPr>
        <w:t xml:space="preserve"> The “ghost note” </w:t>
      </w:r>
      <w:r w:rsidR="00474E96">
        <w:rPr>
          <w:rFonts w:ascii="Times New Roman" w:hAnsi="Times New Roman" w:cs="Times New Roman"/>
        </w:rPr>
        <w:t>jazz performance</w:t>
      </w:r>
      <w:r w:rsidR="00206A30" w:rsidRPr="00FD7BFB">
        <w:rPr>
          <w:rFonts w:ascii="Times New Roman" w:hAnsi="Times New Roman" w:cs="Times New Roman"/>
        </w:rPr>
        <w:t xml:space="preserve"> technique allows the solo trumpet to remain light and agile while </w:t>
      </w:r>
      <w:r w:rsidR="00206A30" w:rsidRPr="00FD7BFB">
        <w:rPr>
          <w:rFonts w:ascii="Times New Roman" w:hAnsi="Times New Roman" w:cs="Times New Roman"/>
        </w:rPr>
        <w:lastRenderedPageBreak/>
        <w:t>performing the technically demanding ‘d’ motive</w:t>
      </w:r>
      <w:r w:rsidR="002A1A77" w:rsidRPr="00FD7BFB">
        <w:rPr>
          <w:rFonts w:ascii="Times New Roman" w:hAnsi="Times New Roman" w:cs="Times New Roman"/>
        </w:rPr>
        <w:t>.</w:t>
      </w:r>
      <w:r w:rsidR="003508DD">
        <w:rPr>
          <w:rStyle w:val="FootnoteReference"/>
          <w:rFonts w:ascii="Times New Roman" w:hAnsi="Times New Roman" w:cs="Times New Roman"/>
        </w:rPr>
        <w:footnoteReference w:id="104"/>
      </w:r>
      <w:r w:rsidR="002A1A77" w:rsidRPr="00FD7BFB">
        <w:rPr>
          <w:rFonts w:ascii="Times New Roman" w:hAnsi="Times New Roman" w:cs="Times New Roman"/>
        </w:rPr>
        <w:t xml:space="preserve"> </w:t>
      </w:r>
      <w:r w:rsidR="00976278" w:rsidRPr="00FD7BFB">
        <w:rPr>
          <w:rFonts w:ascii="Times New Roman" w:hAnsi="Times New Roman" w:cs="Times New Roman"/>
        </w:rPr>
        <w:t xml:space="preserve">Walczyk’s </w:t>
      </w:r>
      <w:r w:rsidR="00D5146A">
        <w:rPr>
          <w:rFonts w:ascii="Times New Roman" w:hAnsi="Times New Roman" w:cs="Times New Roman"/>
        </w:rPr>
        <w:t xml:space="preserve">use of slurred articulation </w:t>
      </w:r>
      <w:r w:rsidR="00976278" w:rsidRPr="00FD7BFB">
        <w:rPr>
          <w:rFonts w:ascii="Times New Roman" w:hAnsi="Times New Roman" w:cs="Times New Roman"/>
        </w:rPr>
        <w:t xml:space="preserve">throughout the fast solo melody allows the soloist to navigate the rapidly ascending and descending, occasionally leaping, notation effortlessly. </w:t>
      </w:r>
      <w:r w:rsidR="00F32F3B" w:rsidRPr="00FD7BFB">
        <w:rPr>
          <w:rFonts w:ascii="Times New Roman" w:hAnsi="Times New Roman" w:cs="Times New Roman"/>
        </w:rPr>
        <w:t xml:space="preserve">The solo trumpet’s faster rhythmic velocity is accompanied by three contrasting layers of texture. First, the upper woodwinds </w:t>
      </w:r>
      <w:r w:rsidR="00976278" w:rsidRPr="00FD7BFB">
        <w:rPr>
          <w:rFonts w:ascii="Times New Roman" w:hAnsi="Times New Roman" w:cs="Times New Roman"/>
        </w:rPr>
        <w:t xml:space="preserve">consisting of two flutes, two oboes, and three clarinets perform cascading descending eighth-note phrases that parallel the solo trumpet’s melodic direction. Second, the low reeds consisting of </w:t>
      </w:r>
      <w:r w:rsidR="004F6CD4">
        <w:rPr>
          <w:rFonts w:ascii="Times New Roman" w:hAnsi="Times New Roman" w:cs="Times New Roman"/>
        </w:rPr>
        <w:t>B</w:t>
      </w:r>
      <w:r w:rsidR="00976278" w:rsidRPr="00FD7BFB">
        <w:rPr>
          <w:rFonts w:ascii="Times New Roman" w:hAnsi="Times New Roman" w:cs="Times New Roman"/>
        </w:rPr>
        <w:t xml:space="preserve">ass </w:t>
      </w:r>
      <w:r w:rsidR="004F6CD4">
        <w:rPr>
          <w:rFonts w:ascii="Times New Roman" w:hAnsi="Times New Roman" w:cs="Times New Roman"/>
        </w:rPr>
        <w:t>C</w:t>
      </w:r>
      <w:r w:rsidR="00976278" w:rsidRPr="00FD7BFB">
        <w:rPr>
          <w:rFonts w:ascii="Times New Roman" w:hAnsi="Times New Roman" w:cs="Times New Roman"/>
        </w:rPr>
        <w:t xml:space="preserve">larinet and </w:t>
      </w:r>
      <w:r w:rsidR="004F6CD4">
        <w:rPr>
          <w:rFonts w:ascii="Times New Roman" w:hAnsi="Times New Roman" w:cs="Times New Roman"/>
        </w:rPr>
        <w:t>B</w:t>
      </w:r>
      <w:r w:rsidR="00976278" w:rsidRPr="00FD7BFB">
        <w:rPr>
          <w:rFonts w:ascii="Times New Roman" w:hAnsi="Times New Roman" w:cs="Times New Roman"/>
        </w:rPr>
        <w:t xml:space="preserve">assoon 1 are reinforced by the contrabass performing a </w:t>
      </w:r>
      <w:r w:rsidR="00976278" w:rsidRPr="00FD7BFB">
        <w:rPr>
          <w:rFonts w:ascii="Times New Roman" w:hAnsi="Times New Roman" w:cs="Times New Roman"/>
          <w:i/>
          <w:iCs/>
        </w:rPr>
        <w:t xml:space="preserve">staccato </w:t>
      </w:r>
      <w:r w:rsidR="00976278" w:rsidRPr="00FD7BFB">
        <w:rPr>
          <w:rFonts w:ascii="Times New Roman" w:hAnsi="Times New Roman" w:cs="Times New Roman"/>
        </w:rPr>
        <w:t xml:space="preserve">version of </w:t>
      </w:r>
      <w:r w:rsidR="00EE4534">
        <w:rPr>
          <w:rFonts w:ascii="Times New Roman" w:hAnsi="Times New Roman" w:cs="Times New Roman"/>
        </w:rPr>
        <w:t xml:space="preserve">the </w:t>
      </w:r>
      <w:r w:rsidR="00976278" w:rsidRPr="00FD7BFB">
        <w:rPr>
          <w:rFonts w:ascii="Times New Roman" w:hAnsi="Times New Roman" w:cs="Times New Roman"/>
        </w:rPr>
        <w:t xml:space="preserve">leaping open-interval motive on the dominant. Third, a brass choir consisting of four horns and three trombones provide linear harmonic support that </w:t>
      </w:r>
      <w:r w:rsidR="004A6F41" w:rsidRPr="00FD7BFB">
        <w:rPr>
          <w:rFonts w:ascii="Times New Roman" w:hAnsi="Times New Roman" w:cs="Times New Roman"/>
        </w:rPr>
        <w:t>contrasts the previous layers’ rhythmic structure</w:t>
      </w:r>
      <w:r w:rsidR="00976278" w:rsidRPr="00FD7BFB">
        <w:rPr>
          <w:rFonts w:ascii="Times New Roman" w:hAnsi="Times New Roman" w:cs="Times New Roman"/>
        </w:rPr>
        <w:t xml:space="preserve">. </w:t>
      </w:r>
      <w:r w:rsidR="00D5146A">
        <w:rPr>
          <w:rFonts w:ascii="Times New Roman" w:hAnsi="Times New Roman" w:cs="Times New Roman"/>
        </w:rPr>
        <w:t>T</w:t>
      </w:r>
      <w:r w:rsidR="004A6F41" w:rsidRPr="00FD7BFB">
        <w:rPr>
          <w:rFonts w:ascii="Times New Roman" w:hAnsi="Times New Roman" w:cs="Times New Roman"/>
        </w:rPr>
        <w:t xml:space="preserve">hese </w:t>
      </w:r>
      <w:r w:rsidR="00976278" w:rsidRPr="00FD7BFB">
        <w:rPr>
          <w:rFonts w:ascii="Times New Roman" w:hAnsi="Times New Roman" w:cs="Times New Roman"/>
        </w:rPr>
        <w:t>voices contain complementary timbres</w:t>
      </w:r>
      <w:r w:rsidR="00E90E5A">
        <w:rPr>
          <w:rFonts w:ascii="Times New Roman" w:hAnsi="Times New Roman" w:cs="Times New Roman"/>
        </w:rPr>
        <w:t xml:space="preserve"> at a softer dynamic than the soloist</w:t>
      </w:r>
      <w:r w:rsidR="00976278" w:rsidRPr="00FD7BFB">
        <w:rPr>
          <w:rFonts w:ascii="Times New Roman" w:hAnsi="Times New Roman" w:cs="Times New Roman"/>
        </w:rPr>
        <w:t>, which provide</w:t>
      </w:r>
      <w:r w:rsidR="004A6F41" w:rsidRPr="00FD7BFB">
        <w:rPr>
          <w:rFonts w:ascii="Times New Roman" w:hAnsi="Times New Roman" w:cs="Times New Roman"/>
        </w:rPr>
        <w:t>s</w:t>
      </w:r>
      <w:r w:rsidR="00976278" w:rsidRPr="00FD7BFB">
        <w:rPr>
          <w:rFonts w:ascii="Times New Roman" w:hAnsi="Times New Roman" w:cs="Times New Roman"/>
        </w:rPr>
        <w:t xml:space="preserve"> clarity when combine</w:t>
      </w:r>
      <w:r w:rsidR="004A6F41" w:rsidRPr="00FD7BFB">
        <w:rPr>
          <w:rFonts w:ascii="Times New Roman" w:hAnsi="Times New Roman" w:cs="Times New Roman"/>
        </w:rPr>
        <w:t>d</w:t>
      </w:r>
      <w:r w:rsidR="00976278" w:rsidRPr="00FD7BFB">
        <w:rPr>
          <w:rFonts w:ascii="Times New Roman" w:hAnsi="Times New Roman" w:cs="Times New Roman"/>
        </w:rPr>
        <w:t xml:space="preserve"> with their distinct rhythmic and melodic characteristics.</w:t>
      </w:r>
    </w:p>
    <w:p w14:paraId="7BDB6F91" w14:textId="77777777" w:rsidR="008A1B94" w:rsidRDefault="00321888" w:rsidP="00F53BC7">
      <w:pPr>
        <w:keepNext/>
        <w:keepLines/>
        <w:ind w:firstLine="720"/>
        <w:rPr>
          <w:rFonts w:ascii="Times New Roman" w:hAnsi="Times New Roman" w:cs="Times New Roman"/>
          <w:b/>
          <w:bCs/>
        </w:rPr>
      </w:pPr>
      <w:r w:rsidRPr="00FD7BFB">
        <w:rPr>
          <w:rFonts w:ascii="Times New Roman" w:hAnsi="Times New Roman" w:cs="Times New Roman"/>
          <w:b/>
          <w:bCs/>
        </w:rPr>
        <w:lastRenderedPageBreak/>
        <w:t>Music Example 4.1</w:t>
      </w:r>
      <w:r w:rsidR="00E47D2E" w:rsidRPr="00FD7BFB">
        <w:rPr>
          <w:rFonts w:ascii="Times New Roman" w:hAnsi="Times New Roman" w:cs="Times New Roman"/>
          <w:b/>
          <w:bCs/>
        </w:rPr>
        <w:t>4</w:t>
      </w:r>
      <w:r w:rsidR="00B20173" w:rsidRPr="00FD7BFB">
        <w:rPr>
          <w:rFonts w:ascii="Times New Roman" w:hAnsi="Times New Roman" w:cs="Times New Roman"/>
          <w:b/>
          <w:bCs/>
        </w:rPr>
        <w:t xml:space="preserve"> </w:t>
      </w:r>
      <w:r w:rsidR="0077108E" w:rsidRPr="00FD7BFB">
        <w:rPr>
          <w:rFonts w:ascii="Times New Roman" w:hAnsi="Times New Roman" w:cs="Times New Roman"/>
          <w:b/>
          <w:bCs/>
          <w:i/>
          <w:iCs/>
        </w:rPr>
        <w:t>Concerto Gaucho</w:t>
      </w:r>
      <w:r w:rsidR="00AC37AB" w:rsidRPr="00FD7BFB">
        <w:rPr>
          <w:rFonts w:ascii="Times New Roman" w:hAnsi="Times New Roman" w:cs="Times New Roman"/>
          <w:b/>
          <w:bCs/>
          <w:i/>
          <w:iCs/>
        </w:rPr>
        <w:t xml:space="preserve"> for Trumpet and Wind Ensemble</w:t>
      </w:r>
      <w:r w:rsidR="0077108E" w:rsidRPr="00FD7BFB">
        <w:rPr>
          <w:rFonts w:ascii="Times New Roman" w:hAnsi="Times New Roman" w:cs="Times New Roman"/>
          <w:b/>
          <w:bCs/>
        </w:rPr>
        <w:t xml:space="preserve">, </w:t>
      </w:r>
    </w:p>
    <w:p w14:paraId="4A9097D1" w14:textId="2C541419" w:rsidR="00D25545" w:rsidRPr="00FD7BFB" w:rsidRDefault="004705D4" w:rsidP="00F53BC7">
      <w:pPr>
        <w:keepNext/>
        <w:keepLines/>
        <w:ind w:firstLine="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77108E" w:rsidRPr="00FD7BFB">
        <w:rPr>
          <w:rFonts w:ascii="Times New Roman" w:hAnsi="Times New Roman" w:cs="Times New Roman"/>
          <w:b/>
          <w:bCs/>
        </w:rPr>
        <w:t>m</w:t>
      </w:r>
      <w:r w:rsidR="00384425" w:rsidRPr="00FD7BFB">
        <w:rPr>
          <w:rFonts w:ascii="Times New Roman" w:hAnsi="Times New Roman" w:cs="Times New Roman"/>
          <w:b/>
          <w:bCs/>
        </w:rPr>
        <w:t>m</w:t>
      </w:r>
      <w:r w:rsidR="0077108E" w:rsidRPr="00FD7BFB">
        <w:rPr>
          <w:rFonts w:ascii="Times New Roman" w:hAnsi="Times New Roman" w:cs="Times New Roman"/>
          <w:b/>
          <w:bCs/>
        </w:rPr>
        <w:t>. 5</w:t>
      </w:r>
      <w:r w:rsidR="0079025B" w:rsidRPr="00FD7BFB">
        <w:rPr>
          <w:rFonts w:ascii="Times New Roman" w:hAnsi="Times New Roman" w:cs="Times New Roman"/>
          <w:b/>
          <w:bCs/>
        </w:rPr>
        <w:t>6</w:t>
      </w:r>
      <w:r w:rsidR="00B96100" w:rsidRPr="00B96100">
        <w:rPr>
          <w:rFonts w:ascii="Times New Roman" w:hAnsi="Times New Roman" w:cs="Times New Roman"/>
          <w:b/>
          <w:bCs/>
        </w:rPr>
        <w:t>–</w:t>
      </w:r>
      <w:r w:rsidR="0079025B" w:rsidRPr="00FD7BFB">
        <w:rPr>
          <w:rFonts w:ascii="Times New Roman" w:hAnsi="Times New Roman" w:cs="Times New Roman"/>
          <w:b/>
          <w:bCs/>
        </w:rPr>
        <w:t>59</w:t>
      </w:r>
    </w:p>
    <w:p w14:paraId="7B711C10" w14:textId="63F9F9EA" w:rsidR="00321888" w:rsidRPr="00FD7BFB" w:rsidRDefault="00D8597F" w:rsidP="00D25545">
      <w:pPr>
        <w:keepNext/>
        <w:keepLines/>
        <w:ind w:left="720"/>
        <w:rPr>
          <w:rFonts w:ascii="Times New Roman" w:hAnsi="Times New Roman" w:cs="Times New Roman"/>
        </w:rPr>
      </w:pPr>
      <w:r w:rsidRPr="00FD7BFB">
        <w:rPr>
          <w:rFonts w:ascii="Times New Roman" w:hAnsi="Times New Roman" w:cs="Times New Roman"/>
        </w:rPr>
        <w:t>Separating solo and accompaniment voices through</w:t>
      </w:r>
      <w:r w:rsidR="00D453D6" w:rsidRPr="00FD7BFB">
        <w:rPr>
          <w:rFonts w:ascii="Times New Roman" w:hAnsi="Times New Roman" w:cs="Times New Roman"/>
        </w:rPr>
        <w:t xml:space="preserve"> rhythmic and stylistic contrast </w:t>
      </w:r>
    </w:p>
    <w:p w14:paraId="535909CD" w14:textId="77777777" w:rsidR="00D453D6" w:rsidRPr="00FD7BFB" w:rsidRDefault="00D453D6" w:rsidP="00D25545">
      <w:pPr>
        <w:keepNext/>
        <w:keepLines/>
        <w:ind w:left="720"/>
        <w:rPr>
          <w:rFonts w:ascii="Times New Roman" w:hAnsi="Times New Roman" w:cs="Times New Roman"/>
        </w:rPr>
      </w:pPr>
    </w:p>
    <w:p w14:paraId="00EACE79" w14:textId="04E5DCA4" w:rsidR="00AC37AB" w:rsidRPr="00FD7BFB" w:rsidRDefault="00AC37AB"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50A8447F" wp14:editId="4E4171D4">
            <wp:extent cx="5025748" cy="5192110"/>
            <wp:effectExtent l="0" t="0" r="3810" b="2540"/>
            <wp:docPr id="919442463" name="Picture 17" descr="A sheet music with many lines and no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2463" name="Picture 17" descr="A sheet music with many lines and notes&#10;&#10;Description automatically generated with medium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39685" cy="5206508"/>
                    </a:xfrm>
                    <a:prstGeom prst="rect">
                      <a:avLst/>
                    </a:prstGeom>
                  </pic:spPr>
                </pic:pic>
              </a:graphicData>
            </a:graphic>
          </wp:inline>
        </w:drawing>
      </w:r>
    </w:p>
    <w:p w14:paraId="4D0CD0EA" w14:textId="6266EE03" w:rsidR="00121425"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AC37AB" w:rsidRPr="00FD7BFB">
        <w:rPr>
          <w:rFonts w:ascii="Times New Roman" w:hAnsi="Times New Roman" w:cs="Times New Roman"/>
          <w:sz w:val="20"/>
          <w:szCs w:val="20"/>
        </w:rPr>
        <w:t>Used by Permission. © 2006-2008 by KevEli Music</w:t>
      </w:r>
    </w:p>
    <w:p w14:paraId="5F8B68AF" w14:textId="77777777" w:rsidR="00F53BC7" w:rsidRPr="00FD7BFB" w:rsidRDefault="00F53BC7" w:rsidP="00F53BC7">
      <w:pPr>
        <w:ind w:left="720"/>
        <w:jc w:val="right"/>
        <w:rPr>
          <w:rFonts w:ascii="Times New Roman" w:hAnsi="Times New Roman" w:cs="Times New Roman"/>
          <w:b/>
          <w:bCs/>
        </w:rPr>
      </w:pPr>
    </w:p>
    <w:p w14:paraId="314DF244" w14:textId="1A1761EE" w:rsidR="00CB11B0" w:rsidRPr="00FD7BFB" w:rsidRDefault="00CB11B0" w:rsidP="00CB11B0">
      <w:pPr>
        <w:spacing w:line="480" w:lineRule="auto"/>
        <w:ind w:firstLine="720"/>
        <w:rPr>
          <w:rFonts w:ascii="Times New Roman" w:hAnsi="Times New Roman" w:cs="Times New Roman"/>
        </w:rPr>
      </w:pPr>
      <w:r w:rsidRPr="00FD7BFB">
        <w:rPr>
          <w:rFonts w:ascii="Times New Roman" w:hAnsi="Times New Roman" w:cs="Times New Roman"/>
        </w:rPr>
        <w:t xml:space="preserve">The secondary-theme group ‘f’ motive begins at measure 60 in the solo trumpet at a </w:t>
      </w:r>
      <w:r w:rsidRPr="00FD7BFB">
        <w:rPr>
          <w:rFonts w:ascii="Times New Roman" w:hAnsi="Times New Roman" w:cs="Times New Roman"/>
          <w:i/>
          <w:iCs/>
        </w:rPr>
        <w:t>piano</w:t>
      </w:r>
      <w:r w:rsidRPr="00FD7BFB">
        <w:rPr>
          <w:rFonts w:ascii="Times New Roman" w:hAnsi="Times New Roman" w:cs="Times New Roman"/>
        </w:rPr>
        <w:t xml:space="preserve"> dynamic marked “playful, light.” </w:t>
      </w:r>
      <w:r w:rsidR="003816D1" w:rsidRPr="00FD7BFB">
        <w:rPr>
          <w:rFonts w:ascii="Times New Roman" w:hAnsi="Times New Roman" w:cs="Times New Roman"/>
        </w:rPr>
        <w:t>To highlight the solo trumpet as the primary voice, Walczyk uses sparse woodwind accompaniment timbres that contrast the soloist’s single brass timbre</w:t>
      </w:r>
      <w:r w:rsidR="007B297D">
        <w:rPr>
          <w:rFonts w:ascii="Times New Roman" w:hAnsi="Times New Roman" w:cs="Times New Roman"/>
        </w:rPr>
        <w:t xml:space="preserve"> (see Music Example 4.15)</w:t>
      </w:r>
      <w:r w:rsidR="003816D1" w:rsidRPr="00FD7BFB">
        <w:rPr>
          <w:rFonts w:ascii="Times New Roman" w:hAnsi="Times New Roman" w:cs="Times New Roman"/>
        </w:rPr>
        <w:t xml:space="preserve">. </w:t>
      </w:r>
      <w:r w:rsidRPr="00FD7BFB">
        <w:rPr>
          <w:rFonts w:ascii="Times New Roman" w:hAnsi="Times New Roman" w:cs="Times New Roman"/>
        </w:rPr>
        <w:t xml:space="preserve">Walczyk </w:t>
      </w:r>
      <w:r w:rsidR="00B14F44" w:rsidRPr="00FD7BFB">
        <w:rPr>
          <w:rFonts w:ascii="Times New Roman" w:hAnsi="Times New Roman" w:cs="Times New Roman"/>
        </w:rPr>
        <w:t>reinforces</w:t>
      </w:r>
      <w:r w:rsidRPr="00FD7BFB">
        <w:rPr>
          <w:rFonts w:ascii="Times New Roman" w:hAnsi="Times New Roman" w:cs="Times New Roman"/>
        </w:rPr>
        <w:t xml:space="preserve"> portions of the ‘f’ motive </w:t>
      </w:r>
      <w:r w:rsidR="00B14F44" w:rsidRPr="00FD7BFB">
        <w:rPr>
          <w:rFonts w:ascii="Times New Roman" w:hAnsi="Times New Roman" w:cs="Times New Roman"/>
        </w:rPr>
        <w:t xml:space="preserve">by orchestrating homophonic texture </w:t>
      </w:r>
      <w:r w:rsidRPr="00FD7BFB">
        <w:rPr>
          <w:rFonts w:ascii="Times New Roman" w:hAnsi="Times New Roman" w:cs="Times New Roman"/>
        </w:rPr>
        <w:t xml:space="preserve">in the </w:t>
      </w:r>
      <w:r w:rsidR="004040AA">
        <w:rPr>
          <w:rFonts w:ascii="Times New Roman" w:hAnsi="Times New Roman" w:cs="Times New Roman"/>
        </w:rPr>
        <w:t>F</w:t>
      </w:r>
      <w:r w:rsidRPr="00FD7BFB">
        <w:rPr>
          <w:rFonts w:ascii="Times New Roman" w:hAnsi="Times New Roman" w:cs="Times New Roman"/>
        </w:rPr>
        <w:t xml:space="preserve">lute 2 and </w:t>
      </w:r>
      <w:r w:rsidR="004040AA">
        <w:rPr>
          <w:rFonts w:ascii="Times New Roman" w:hAnsi="Times New Roman" w:cs="Times New Roman"/>
        </w:rPr>
        <w:t>O</w:t>
      </w:r>
      <w:r w:rsidRPr="00FD7BFB">
        <w:rPr>
          <w:rFonts w:ascii="Times New Roman" w:hAnsi="Times New Roman" w:cs="Times New Roman"/>
        </w:rPr>
        <w:t>boe 1</w:t>
      </w:r>
      <w:r w:rsidR="00B96100">
        <w:rPr>
          <w:rFonts w:ascii="Times New Roman" w:hAnsi="Times New Roman" w:cs="Times New Roman"/>
        </w:rPr>
        <w:t>–</w:t>
      </w:r>
      <w:r w:rsidRPr="00FD7BFB">
        <w:rPr>
          <w:rFonts w:ascii="Times New Roman" w:hAnsi="Times New Roman" w:cs="Times New Roman"/>
        </w:rPr>
        <w:t xml:space="preserve">2 </w:t>
      </w:r>
      <w:r w:rsidR="00B14F44" w:rsidRPr="00FD7BFB">
        <w:rPr>
          <w:rFonts w:ascii="Times New Roman" w:hAnsi="Times New Roman" w:cs="Times New Roman"/>
        </w:rPr>
        <w:t xml:space="preserve">performing </w:t>
      </w:r>
      <w:r w:rsidRPr="00FD7BFB">
        <w:rPr>
          <w:rFonts w:ascii="Times New Roman" w:hAnsi="Times New Roman" w:cs="Times New Roman"/>
        </w:rPr>
        <w:t xml:space="preserve">in unison a third below the solo trumpet, which </w:t>
      </w:r>
      <w:r w:rsidR="00B14F44" w:rsidRPr="00FD7BFB">
        <w:rPr>
          <w:rFonts w:ascii="Times New Roman" w:hAnsi="Times New Roman" w:cs="Times New Roman"/>
        </w:rPr>
        <w:t>support</w:t>
      </w:r>
      <w:r w:rsidR="003816D1" w:rsidRPr="00FD7BFB">
        <w:rPr>
          <w:rFonts w:ascii="Times New Roman" w:hAnsi="Times New Roman" w:cs="Times New Roman"/>
        </w:rPr>
        <w:t>s</w:t>
      </w:r>
      <w:r w:rsidR="00B14F44" w:rsidRPr="00FD7BFB">
        <w:rPr>
          <w:rFonts w:ascii="Times New Roman" w:hAnsi="Times New Roman" w:cs="Times New Roman"/>
        </w:rPr>
        <w:t xml:space="preserve"> the melody without covering it</w:t>
      </w:r>
      <w:r w:rsidRPr="00FD7BFB">
        <w:rPr>
          <w:rFonts w:ascii="Times New Roman" w:hAnsi="Times New Roman" w:cs="Times New Roman"/>
        </w:rPr>
        <w:t xml:space="preserve">. </w:t>
      </w:r>
      <w:r w:rsidR="002E2D09" w:rsidRPr="00FD7BFB">
        <w:rPr>
          <w:rFonts w:ascii="Times New Roman" w:hAnsi="Times New Roman" w:cs="Times New Roman"/>
        </w:rPr>
        <w:lastRenderedPageBreak/>
        <w:t xml:space="preserve">When the instrumentation </w:t>
      </w:r>
      <w:r w:rsidR="005542D7">
        <w:rPr>
          <w:rFonts w:ascii="Times New Roman" w:hAnsi="Times New Roman" w:cs="Times New Roman"/>
        </w:rPr>
        <w:t xml:space="preserve">is </w:t>
      </w:r>
      <w:r w:rsidR="002E2D09" w:rsidRPr="00FD7BFB">
        <w:rPr>
          <w:rFonts w:ascii="Times New Roman" w:hAnsi="Times New Roman" w:cs="Times New Roman"/>
        </w:rPr>
        <w:t>reduce</w:t>
      </w:r>
      <w:r w:rsidR="005542D7">
        <w:rPr>
          <w:rFonts w:ascii="Times New Roman" w:hAnsi="Times New Roman" w:cs="Times New Roman"/>
        </w:rPr>
        <w:t>d</w:t>
      </w:r>
      <w:r w:rsidR="002E2D09" w:rsidRPr="00FD7BFB">
        <w:rPr>
          <w:rFonts w:ascii="Times New Roman" w:hAnsi="Times New Roman" w:cs="Times New Roman"/>
        </w:rPr>
        <w:t xml:space="preserve"> on beats 3 and 4 of measures 60</w:t>
      </w:r>
      <w:r w:rsidR="00B96100">
        <w:rPr>
          <w:rFonts w:ascii="Times New Roman" w:hAnsi="Times New Roman" w:cs="Times New Roman"/>
        </w:rPr>
        <w:t>–</w:t>
      </w:r>
      <w:r w:rsidR="002E2D09" w:rsidRPr="00FD7BFB">
        <w:rPr>
          <w:rFonts w:ascii="Times New Roman" w:hAnsi="Times New Roman" w:cs="Times New Roman"/>
        </w:rPr>
        <w:t xml:space="preserve">63, the overall texture becomes lighter. </w:t>
      </w:r>
      <w:r w:rsidR="00D5146A" w:rsidRPr="00D5146A">
        <w:rPr>
          <w:rFonts w:ascii="Times New Roman" w:hAnsi="Times New Roman" w:cs="Times New Roman"/>
        </w:rPr>
        <w:t>Stepwise accompaniment staccato figures allow the soloist</w:t>
      </w:r>
      <w:r w:rsidR="002E2D09" w:rsidRPr="00FD7BFB">
        <w:rPr>
          <w:rFonts w:ascii="Times New Roman" w:hAnsi="Times New Roman" w:cs="Times New Roman"/>
        </w:rPr>
        <w:t xml:space="preserve"> to perform with a relaxed dynamic. </w:t>
      </w:r>
      <w:r w:rsidR="003816D1" w:rsidRPr="00FD7BFB">
        <w:rPr>
          <w:rFonts w:ascii="Times New Roman" w:hAnsi="Times New Roman" w:cs="Times New Roman"/>
        </w:rPr>
        <w:t>The subsequent lighter orchestration allows the harp and vibraphone texture to provide a subtle harmonic foundation in an Alberti</w:t>
      </w:r>
      <w:r w:rsidR="00457A4F">
        <w:rPr>
          <w:rFonts w:ascii="Times New Roman" w:hAnsi="Times New Roman" w:cs="Times New Roman"/>
        </w:rPr>
        <w:t>-</w:t>
      </w:r>
      <w:r w:rsidR="003816D1" w:rsidRPr="00FD7BFB">
        <w:rPr>
          <w:rFonts w:ascii="Times New Roman" w:hAnsi="Times New Roman" w:cs="Times New Roman"/>
        </w:rPr>
        <w:t xml:space="preserve">bass style. </w:t>
      </w:r>
      <w:r w:rsidRPr="00FD7BFB">
        <w:rPr>
          <w:rFonts w:ascii="Times New Roman" w:hAnsi="Times New Roman" w:cs="Times New Roman"/>
        </w:rPr>
        <w:t xml:space="preserve">The lightly textured accompaniment is anchored in tempo by two </w:t>
      </w:r>
      <w:r w:rsidR="009D38DC" w:rsidRPr="00FD7BFB">
        <w:rPr>
          <w:rFonts w:ascii="Times New Roman" w:hAnsi="Times New Roman" w:cs="Times New Roman"/>
        </w:rPr>
        <w:t xml:space="preserve">stationary </w:t>
      </w:r>
      <w:r w:rsidRPr="00FD7BFB">
        <w:rPr>
          <w:rFonts w:ascii="Times New Roman" w:hAnsi="Times New Roman" w:cs="Times New Roman"/>
        </w:rPr>
        <w:t xml:space="preserve">rhythms consisting of </w:t>
      </w:r>
      <w:r w:rsidR="004F6CD4">
        <w:rPr>
          <w:rFonts w:ascii="Times New Roman" w:hAnsi="Times New Roman" w:cs="Times New Roman"/>
        </w:rPr>
        <w:t>C</w:t>
      </w:r>
      <w:r w:rsidRPr="00FD7BFB">
        <w:rPr>
          <w:rFonts w:ascii="Times New Roman" w:hAnsi="Times New Roman" w:cs="Times New Roman"/>
        </w:rPr>
        <w:t xml:space="preserve">larinet 2 performing the </w:t>
      </w:r>
      <w:r w:rsidRPr="00FD7BFB">
        <w:rPr>
          <w:rFonts w:ascii="Times New Roman" w:hAnsi="Times New Roman" w:cs="Times New Roman"/>
          <w:i/>
          <w:iCs/>
        </w:rPr>
        <w:t xml:space="preserve">repique </w:t>
      </w:r>
      <w:r w:rsidR="007F7070">
        <w:rPr>
          <w:rFonts w:ascii="Times New Roman" w:hAnsi="Times New Roman" w:cs="Times New Roman"/>
        </w:rPr>
        <w:t>drum rhythm</w:t>
      </w:r>
      <w:r w:rsidRPr="00FD7BFB">
        <w:rPr>
          <w:rFonts w:ascii="Times New Roman" w:hAnsi="Times New Roman" w:cs="Times New Roman"/>
        </w:rPr>
        <w:t xml:space="preserve"> and shaker performing continuous eighth notes.</w:t>
      </w:r>
      <w:r w:rsidR="009D38DC" w:rsidRPr="00FD7BFB">
        <w:rPr>
          <w:rFonts w:ascii="Times New Roman" w:hAnsi="Times New Roman" w:cs="Times New Roman"/>
        </w:rPr>
        <w:t xml:space="preserve"> </w:t>
      </w:r>
      <w:r w:rsidR="002C5446" w:rsidRPr="00FD7BFB">
        <w:rPr>
          <w:rFonts w:ascii="Times New Roman" w:hAnsi="Times New Roman" w:cs="Times New Roman"/>
        </w:rPr>
        <w:t>Musi</w:t>
      </w:r>
      <w:r w:rsidR="000D7AA0" w:rsidRPr="00FD7BFB">
        <w:rPr>
          <w:rFonts w:ascii="Times New Roman" w:hAnsi="Times New Roman" w:cs="Times New Roman"/>
        </w:rPr>
        <w:t>c</w:t>
      </w:r>
      <w:r w:rsidR="002C5446" w:rsidRPr="00FD7BFB">
        <w:rPr>
          <w:rFonts w:ascii="Times New Roman" w:hAnsi="Times New Roman" w:cs="Times New Roman"/>
        </w:rPr>
        <w:t xml:space="preserve"> Example 4.1</w:t>
      </w:r>
      <w:r w:rsidR="00E47D2E" w:rsidRPr="00FD7BFB">
        <w:rPr>
          <w:rFonts w:ascii="Times New Roman" w:hAnsi="Times New Roman" w:cs="Times New Roman"/>
        </w:rPr>
        <w:t>5</w:t>
      </w:r>
      <w:r w:rsidR="002C5446" w:rsidRPr="00FD7BFB">
        <w:rPr>
          <w:rFonts w:ascii="Times New Roman" w:hAnsi="Times New Roman" w:cs="Times New Roman"/>
        </w:rPr>
        <w:t xml:space="preserve"> </w:t>
      </w:r>
      <w:r w:rsidR="00D5146A">
        <w:rPr>
          <w:rFonts w:ascii="Times New Roman" w:hAnsi="Times New Roman" w:cs="Times New Roman"/>
        </w:rPr>
        <w:t>illustrat</w:t>
      </w:r>
      <w:r w:rsidR="002C5446" w:rsidRPr="00FD7BFB">
        <w:rPr>
          <w:rFonts w:ascii="Times New Roman" w:hAnsi="Times New Roman" w:cs="Times New Roman"/>
        </w:rPr>
        <w:t>es t</w:t>
      </w:r>
      <w:r w:rsidR="009D38DC" w:rsidRPr="00FD7BFB">
        <w:rPr>
          <w:rFonts w:ascii="Times New Roman" w:hAnsi="Times New Roman" w:cs="Times New Roman"/>
        </w:rPr>
        <w:t xml:space="preserve">he </w:t>
      </w:r>
      <w:r w:rsidR="00D5146A">
        <w:rPr>
          <w:rFonts w:ascii="Times New Roman" w:hAnsi="Times New Roman" w:cs="Times New Roman"/>
        </w:rPr>
        <w:t>o</w:t>
      </w:r>
      <w:r w:rsidR="00D5146A" w:rsidRPr="00D5146A">
        <w:rPr>
          <w:rFonts w:ascii="Times New Roman" w:hAnsi="Times New Roman" w:cs="Times New Roman"/>
        </w:rPr>
        <w:t>stinato rhythmic accompaniment figure throughout the phrase</w:t>
      </w:r>
      <w:r w:rsidR="009D38DC" w:rsidRPr="00FD7BFB">
        <w:rPr>
          <w:rFonts w:ascii="Times New Roman" w:hAnsi="Times New Roman" w:cs="Times New Roman"/>
        </w:rPr>
        <w:t xml:space="preserve"> </w:t>
      </w:r>
      <w:r w:rsidR="002C5446" w:rsidRPr="00FD7BFB">
        <w:rPr>
          <w:rFonts w:ascii="Times New Roman" w:hAnsi="Times New Roman" w:cs="Times New Roman"/>
        </w:rPr>
        <w:t xml:space="preserve">that </w:t>
      </w:r>
      <w:r w:rsidR="009D38DC" w:rsidRPr="00FD7BFB">
        <w:rPr>
          <w:rFonts w:ascii="Times New Roman" w:hAnsi="Times New Roman" w:cs="Times New Roman"/>
        </w:rPr>
        <w:t xml:space="preserve">allows the solo trumpet’s heroic octave intervals to </w:t>
      </w:r>
      <w:r w:rsidR="005542D7">
        <w:rPr>
          <w:rFonts w:ascii="Times New Roman" w:hAnsi="Times New Roman" w:cs="Times New Roman"/>
        </w:rPr>
        <w:t>soar</w:t>
      </w:r>
      <w:r w:rsidR="009D38DC" w:rsidRPr="00FD7BFB">
        <w:rPr>
          <w:rFonts w:ascii="Times New Roman" w:hAnsi="Times New Roman" w:cs="Times New Roman"/>
        </w:rPr>
        <w:t xml:space="preserve"> above the accompaniment.</w:t>
      </w:r>
      <w:r w:rsidR="002C5446" w:rsidRPr="00FD7BFB">
        <w:rPr>
          <w:rFonts w:ascii="Times New Roman" w:hAnsi="Times New Roman" w:cs="Times New Roman"/>
        </w:rPr>
        <w:t xml:space="preserve"> </w:t>
      </w:r>
    </w:p>
    <w:p w14:paraId="62DEC20E" w14:textId="77777777" w:rsidR="008A1B94" w:rsidRDefault="002F2F49" w:rsidP="00B20173">
      <w:pPr>
        <w:keepNext/>
        <w:keepLines/>
        <w:ind w:left="720"/>
        <w:rPr>
          <w:rFonts w:ascii="Times New Roman" w:hAnsi="Times New Roman" w:cs="Times New Roman"/>
          <w:b/>
          <w:bCs/>
        </w:rPr>
      </w:pPr>
      <w:r w:rsidRPr="00FD7BFB">
        <w:rPr>
          <w:rFonts w:ascii="Times New Roman" w:hAnsi="Times New Roman" w:cs="Times New Roman"/>
          <w:b/>
          <w:bCs/>
        </w:rPr>
        <w:lastRenderedPageBreak/>
        <w:t>Music Example 4.1</w:t>
      </w:r>
      <w:r w:rsidR="00E47D2E" w:rsidRPr="00FD7BFB">
        <w:rPr>
          <w:rFonts w:ascii="Times New Roman" w:hAnsi="Times New Roman" w:cs="Times New Roman"/>
          <w:b/>
          <w:bCs/>
        </w:rPr>
        <w:t>5</w:t>
      </w:r>
      <w:r w:rsidR="00B20173" w:rsidRPr="00FD7BFB">
        <w:rPr>
          <w:rFonts w:ascii="Times New Roman" w:hAnsi="Times New Roman" w:cs="Times New Roman"/>
          <w:b/>
          <w:bCs/>
        </w:rPr>
        <w:t xml:space="preserve"> </w:t>
      </w:r>
      <w:r w:rsidR="0077108E" w:rsidRPr="00FD7BFB">
        <w:rPr>
          <w:rFonts w:ascii="Times New Roman" w:hAnsi="Times New Roman" w:cs="Times New Roman"/>
          <w:b/>
          <w:bCs/>
          <w:i/>
          <w:iCs/>
        </w:rPr>
        <w:t>Concerto Gaucho</w:t>
      </w:r>
      <w:r w:rsidR="00AC37AB" w:rsidRPr="00FD7BFB">
        <w:rPr>
          <w:rFonts w:ascii="Times New Roman" w:hAnsi="Times New Roman" w:cs="Times New Roman"/>
          <w:b/>
          <w:bCs/>
          <w:i/>
          <w:iCs/>
        </w:rPr>
        <w:t xml:space="preserve"> for Trumpet and Wind Ensemble</w:t>
      </w:r>
      <w:r w:rsidR="0077108E" w:rsidRPr="00FD7BFB">
        <w:rPr>
          <w:rFonts w:ascii="Times New Roman" w:hAnsi="Times New Roman" w:cs="Times New Roman"/>
          <w:b/>
          <w:bCs/>
        </w:rPr>
        <w:t xml:space="preserve">, </w:t>
      </w:r>
    </w:p>
    <w:p w14:paraId="2F742202" w14:textId="2D564D43" w:rsidR="002F2F49" w:rsidRPr="00FD7BFB" w:rsidRDefault="004705D4" w:rsidP="00B20173">
      <w:pPr>
        <w:keepNext/>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77108E" w:rsidRPr="00FD7BFB">
        <w:rPr>
          <w:rFonts w:ascii="Times New Roman" w:hAnsi="Times New Roman" w:cs="Times New Roman"/>
          <w:b/>
          <w:bCs/>
        </w:rPr>
        <w:t>m</w:t>
      </w:r>
      <w:r w:rsidR="00384425" w:rsidRPr="00FD7BFB">
        <w:rPr>
          <w:rFonts w:ascii="Times New Roman" w:hAnsi="Times New Roman" w:cs="Times New Roman"/>
          <w:b/>
          <w:bCs/>
        </w:rPr>
        <w:t>m</w:t>
      </w:r>
      <w:r w:rsidR="0077108E" w:rsidRPr="00FD7BFB">
        <w:rPr>
          <w:rFonts w:ascii="Times New Roman" w:hAnsi="Times New Roman" w:cs="Times New Roman"/>
          <w:b/>
          <w:bCs/>
        </w:rPr>
        <w:t>. 60</w:t>
      </w:r>
      <w:r w:rsidR="00B96100" w:rsidRPr="00B96100">
        <w:rPr>
          <w:rFonts w:ascii="Times New Roman" w:hAnsi="Times New Roman" w:cs="Times New Roman"/>
          <w:b/>
          <w:bCs/>
        </w:rPr>
        <w:t>–</w:t>
      </w:r>
      <w:r w:rsidR="0077108E" w:rsidRPr="00FD7BFB">
        <w:rPr>
          <w:rFonts w:ascii="Times New Roman" w:hAnsi="Times New Roman" w:cs="Times New Roman"/>
          <w:b/>
          <w:bCs/>
        </w:rPr>
        <w:t>63</w:t>
      </w:r>
    </w:p>
    <w:p w14:paraId="68A9923A" w14:textId="2AB6CB07" w:rsidR="00D453D6" w:rsidRPr="00FD7BFB" w:rsidRDefault="00D8597F" w:rsidP="00D453D6">
      <w:pPr>
        <w:keepNext/>
        <w:keepLines/>
        <w:ind w:left="720"/>
        <w:rPr>
          <w:rFonts w:ascii="Times New Roman" w:hAnsi="Times New Roman" w:cs="Times New Roman"/>
        </w:rPr>
      </w:pPr>
      <w:r w:rsidRPr="00FD7BFB">
        <w:rPr>
          <w:rFonts w:ascii="Times New Roman" w:hAnsi="Times New Roman" w:cs="Times New Roman"/>
        </w:rPr>
        <w:t xml:space="preserve">Separating solo and accompaniment voices through </w:t>
      </w:r>
      <w:r>
        <w:rPr>
          <w:rFonts w:ascii="Times New Roman" w:hAnsi="Times New Roman" w:cs="Times New Roman"/>
        </w:rPr>
        <w:t xml:space="preserve">register </w:t>
      </w:r>
      <w:r w:rsidR="00D453D6" w:rsidRPr="00FD7BFB">
        <w:rPr>
          <w:rFonts w:ascii="Times New Roman" w:hAnsi="Times New Roman" w:cs="Times New Roman"/>
        </w:rPr>
        <w:t xml:space="preserve">placement and </w:t>
      </w:r>
      <w:r w:rsidR="002E2D09" w:rsidRPr="00FD7BFB">
        <w:rPr>
          <w:rFonts w:ascii="Times New Roman" w:hAnsi="Times New Roman" w:cs="Times New Roman"/>
        </w:rPr>
        <w:t>timbral</w:t>
      </w:r>
      <w:r w:rsidR="00D453D6" w:rsidRPr="00FD7BFB">
        <w:rPr>
          <w:rFonts w:ascii="Times New Roman" w:hAnsi="Times New Roman" w:cs="Times New Roman"/>
        </w:rPr>
        <w:t xml:space="preserve"> contrast</w:t>
      </w:r>
    </w:p>
    <w:p w14:paraId="672B86D2" w14:textId="77777777" w:rsidR="004A0B8F" w:rsidRPr="00FD7BFB" w:rsidRDefault="004A0B8F" w:rsidP="00500430">
      <w:pPr>
        <w:keepNext/>
        <w:keepLines/>
        <w:ind w:firstLine="720"/>
        <w:rPr>
          <w:rFonts w:ascii="Times New Roman" w:hAnsi="Times New Roman" w:cs="Times New Roman"/>
        </w:rPr>
      </w:pPr>
    </w:p>
    <w:p w14:paraId="3B2A1CFF" w14:textId="2835D2CC" w:rsidR="00D55720" w:rsidRPr="00FD7BFB" w:rsidRDefault="00AC37AB"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52339CDF" wp14:editId="105CAFD4">
            <wp:extent cx="5026660" cy="6688746"/>
            <wp:effectExtent l="0" t="0" r="2540" b="4445"/>
            <wp:docPr id="260595527" name="Picture 18"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95527" name="Picture 18" descr="A sheet of music with notes&#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061447" cy="6735036"/>
                    </a:xfrm>
                    <a:prstGeom prst="rect">
                      <a:avLst/>
                    </a:prstGeom>
                  </pic:spPr>
                </pic:pic>
              </a:graphicData>
            </a:graphic>
          </wp:inline>
        </w:drawing>
      </w:r>
    </w:p>
    <w:p w14:paraId="2EE33683" w14:textId="52856455" w:rsidR="00B13A95"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D55720" w:rsidRPr="00FD7BFB">
        <w:rPr>
          <w:rFonts w:ascii="Times New Roman" w:hAnsi="Times New Roman" w:cs="Times New Roman"/>
          <w:sz w:val="20"/>
          <w:szCs w:val="20"/>
        </w:rPr>
        <w:t>Used by Permission. © 2006-2008 by KevEli Music</w:t>
      </w:r>
    </w:p>
    <w:p w14:paraId="7778481C" w14:textId="77777777" w:rsidR="00500430" w:rsidRPr="00FD7BFB" w:rsidRDefault="00500430" w:rsidP="00500430">
      <w:pPr>
        <w:ind w:left="720"/>
        <w:jc w:val="right"/>
        <w:rPr>
          <w:rFonts w:ascii="Times New Roman" w:hAnsi="Times New Roman" w:cs="Times New Roman"/>
          <w:b/>
          <w:bCs/>
        </w:rPr>
      </w:pPr>
    </w:p>
    <w:p w14:paraId="0EC2F45A" w14:textId="6BD7484D" w:rsidR="00BC5EB8" w:rsidRPr="00FD7BFB" w:rsidRDefault="008A3832" w:rsidP="001D46F6">
      <w:pPr>
        <w:spacing w:line="480" w:lineRule="auto"/>
        <w:ind w:firstLine="720"/>
        <w:rPr>
          <w:rFonts w:ascii="Times New Roman" w:hAnsi="Times New Roman" w:cs="Times New Roman"/>
        </w:rPr>
      </w:pPr>
      <w:r w:rsidRPr="00FD7BFB">
        <w:rPr>
          <w:rFonts w:ascii="Times New Roman" w:hAnsi="Times New Roman" w:cs="Times New Roman"/>
        </w:rPr>
        <w:lastRenderedPageBreak/>
        <w:t>With the solo trumpet resting,</w:t>
      </w:r>
      <w:r w:rsidR="00277F4B">
        <w:rPr>
          <w:rFonts w:ascii="Times New Roman" w:hAnsi="Times New Roman" w:cs="Times New Roman"/>
        </w:rPr>
        <w:t xml:space="preserve"> Walczyk increases the dynamic by scoring more instruments </w:t>
      </w:r>
      <w:r w:rsidR="005542D7" w:rsidRPr="005542D7">
        <w:rPr>
          <w:rFonts w:ascii="Times New Roman" w:hAnsi="Times New Roman" w:cs="Times New Roman"/>
        </w:rPr>
        <w:t>from</w:t>
      </w:r>
      <w:r w:rsidR="00635B36" w:rsidRPr="00FD7BFB">
        <w:rPr>
          <w:rFonts w:ascii="Times New Roman" w:hAnsi="Times New Roman" w:cs="Times New Roman"/>
        </w:rPr>
        <w:t xml:space="preserve"> measures 64</w:t>
      </w:r>
      <w:r w:rsidR="00B96100">
        <w:rPr>
          <w:rFonts w:ascii="Times New Roman" w:hAnsi="Times New Roman" w:cs="Times New Roman"/>
        </w:rPr>
        <w:t>–</w:t>
      </w:r>
      <w:r w:rsidR="00635B36" w:rsidRPr="00FD7BFB">
        <w:rPr>
          <w:rFonts w:ascii="Times New Roman" w:hAnsi="Times New Roman" w:cs="Times New Roman"/>
        </w:rPr>
        <w:t>67</w:t>
      </w:r>
      <w:r w:rsidRPr="00FD7BFB">
        <w:rPr>
          <w:rFonts w:ascii="Times New Roman" w:hAnsi="Times New Roman" w:cs="Times New Roman"/>
        </w:rPr>
        <w:t xml:space="preserve"> as </w:t>
      </w:r>
      <w:r w:rsidR="007770AD" w:rsidRPr="00FD7BFB">
        <w:rPr>
          <w:rFonts w:ascii="Times New Roman" w:hAnsi="Times New Roman" w:cs="Times New Roman"/>
        </w:rPr>
        <w:t xml:space="preserve">the accompaniment </w:t>
      </w:r>
      <w:r w:rsidR="00635B36" w:rsidRPr="00FD7BFB">
        <w:rPr>
          <w:rFonts w:ascii="Times New Roman" w:hAnsi="Times New Roman" w:cs="Times New Roman"/>
        </w:rPr>
        <w:t>restate</w:t>
      </w:r>
      <w:r w:rsidR="007770AD" w:rsidRPr="00FD7BFB">
        <w:rPr>
          <w:rFonts w:ascii="Times New Roman" w:hAnsi="Times New Roman" w:cs="Times New Roman"/>
        </w:rPr>
        <w:t>s</w:t>
      </w:r>
      <w:r w:rsidR="00636F04">
        <w:rPr>
          <w:rFonts w:ascii="Times New Roman" w:hAnsi="Times New Roman" w:cs="Times New Roman"/>
        </w:rPr>
        <w:t xml:space="preserve"> the</w:t>
      </w:r>
      <w:r w:rsidR="00635B36" w:rsidRPr="00FD7BFB">
        <w:rPr>
          <w:rFonts w:ascii="Times New Roman" w:hAnsi="Times New Roman" w:cs="Times New Roman"/>
        </w:rPr>
        <w:t xml:space="preserve"> </w:t>
      </w:r>
      <w:r w:rsidR="00500430" w:rsidRPr="00FD7BFB">
        <w:rPr>
          <w:rFonts w:ascii="Times New Roman" w:hAnsi="Times New Roman" w:cs="Times New Roman"/>
          <w:i/>
          <w:iCs/>
        </w:rPr>
        <w:t xml:space="preserve">Candombe’s </w:t>
      </w:r>
      <w:r w:rsidR="00500430" w:rsidRPr="00FD7BFB">
        <w:rPr>
          <w:rFonts w:ascii="Times New Roman" w:hAnsi="Times New Roman" w:cs="Times New Roman"/>
        </w:rPr>
        <w:t xml:space="preserve">secondary-theme group </w:t>
      </w:r>
      <w:r w:rsidR="00635B36" w:rsidRPr="00FD7BFB">
        <w:rPr>
          <w:rFonts w:ascii="Times New Roman" w:hAnsi="Times New Roman" w:cs="Times New Roman"/>
        </w:rPr>
        <w:t>‘f’ motive</w:t>
      </w:r>
      <w:r w:rsidR="007B297D">
        <w:rPr>
          <w:rFonts w:ascii="Times New Roman" w:hAnsi="Times New Roman" w:cs="Times New Roman"/>
        </w:rPr>
        <w:t xml:space="preserve"> (see Music Example 4.17)</w:t>
      </w:r>
      <w:r w:rsidR="00C0697A" w:rsidRPr="00FD7BFB">
        <w:rPr>
          <w:rFonts w:ascii="Times New Roman" w:hAnsi="Times New Roman" w:cs="Times New Roman"/>
        </w:rPr>
        <w:t xml:space="preserve">. </w:t>
      </w:r>
      <w:r w:rsidRPr="00FD7BFB">
        <w:rPr>
          <w:rFonts w:ascii="Times New Roman" w:hAnsi="Times New Roman" w:cs="Times New Roman"/>
        </w:rPr>
        <w:t xml:space="preserve">Walczyk orchestrates the </w:t>
      </w:r>
      <w:r w:rsidR="00D804CA" w:rsidRPr="00FD7BFB">
        <w:rPr>
          <w:rFonts w:ascii="Times New Roman" w:hAnsi="Times New Roman" w:cs="Times New Roman"/>
        </w:rPr>
        <w:t xml:space="preserve">lyrical </w:t>
      </w:r>
      <w:r w:rsidR="001E6621" w:rsidRPr="00FD7BFB">
        <w:rPr>
          <w:rFonts w:ascii="Times New Roman" w:hAnsi="Times New Roman" w:cs="Times New Roman"/>
        </w:rPr>
        <w:t>‘f’ motive</w:t>
      </w:r>
      <w:r w:rsidRPr="00FD7BFB">
        <w:rPr>
          <w:rFonts w:ascii="Times New Roman" w:hAnsi="Times New Roman" w:cs="Times New Roman"/>
        </w:rPr>
        <w:t xml:space="preserve"> in </w:t>
      </w:r>
      <w:r w:rsidR="004F6CD4">
        <w:rPr>
          <w:rFonts w:ascii="Times New Roman" w:hAnsi="Times New Roman" w:cs="Times New Roman"/>
        </w:rPr>
        <w:t>O</w:t>
      </w:r>
      <w:r w:rsidRPr="00FD7BFB">
        <w:rPr>
          <w:rFonts w:ascii="Times New Roman" w:hAnsi="Times New Roman" w:cs="Times New Roman"/>
        </w:rPr>
        <w:t xml:space="preserve">boe 1 and </w:t>
      </w:r>
      <w:r w:rsidR="004F6CD4">
        <w:rPr>
          <w:rFonts w:ascii="Times New Roman" w:hAnsi="Times New Roman" w:cs="Times New Roman"/>
        </w:rPr>
        <w:t>C</w:t>
      </w:r>
      <w:r w:rsidRPr="00FD7BFB">
        <w:rPr>
          <w:rFonts w:ascii="Times New Roman" w:hAnsi="Times New Roman" w:cs="Times New Roman"/>
        </w:rPr>
        <w:t xml:space="preserve">larinet 1 reinforced by </w:t>
      </w:r>
      <w:r w:rsidR="004F6CD4">
        <w:rPr>
          <w:rFonts w:ascii="Times New Roman" w:hAnsi="Times New Roman" w:cs="Times New Roman"/>
        </w:rPr>
        <w:t>O</w:t>
      </w:r>
      <w:r w:rsidRPr="00FD7BFB">
        <w:rPr>
          <w:rFonts w:ascii="Times New Roman" w:hAnsi="Times New Roman" w:cs="Times New Roman"/>
        </w:rPr>
        <w:t xml:space="preserve">boe 2 and </w:t>
      </w:r>
      <w:r w:rsidR="004F6CD4">
        <w:rPr>
          <w:rFonts w:ascii="Times New Roman" w:hAnsi="Times New Roman" w:cs="Times New Roman"/>
        </w:rPr>
        <w:t>C</w:t>
      </w:r>
      <w:r w:rsidRPr="00FD7BFB">
        <w:rPr>
          <w:rFonts w:ascii="Times New Roman" w:hAnsi="Times New Roman" w:cs="Times New Roman"/>
        </w:rPr>
        <w:t xml:space="preserve">larinet 2 a </w:t>
      </w:r>
      <w:r w:rsidR="00A15D6C">
        <w:rPr>
          <w:rFonts w:ascii="Times New Roman" w:hAnsi="Times New Roman" w:cs="Times New Roman"/>
        </w:rPr>
        <w:t>major sixth</w:t>
      </w:r>
      <w:r w:rsidRPr="00FD7BFB">
        <w:rPr>
          <w:rFonts w:ascii="Times New Roman" w:hAnsi="Times New Roman" w:cs="Times New Roman"/>
        </w:rPr>
        <w:t xml:space="preserve"> below.</w:t>
      </w:r>
      <w:r w:rsidR="001E6621" w:rsidRPr="00FD7BFB">
        <w:rPr>
          <w:rFonts w:ascii="Times New Roman" w:hAnsi="Times New Roman" w:cs="Times New Roman"/>
        </w:rPr>
        <w:t xml:space="preserve"> Dialogue occurs in the </w:t>
      </w:r>
      <w:r w:rsidR="006E7A18">
        <w:rPr>
          <w:rFonts w:ascii="Times New Roman" w:hAnsi="Times New Roman" w:cs="Times New Roman"/>
        </w:rPr>
        <w:t>P</w:t>
      </w:r>
      <w:r w:rsidR="001E6621" w:rsidRPr="00FD7BFB">
        <w:rPr>
          <w:rFonts w:ascii="Times New Roman" w:hAnsi="Times New Roman" w:cs="Times New Roman"/>
        </w:rPr>
        <w:t xml:space="preserve">iccolo, </w:t>
      </w:r>
      <w:r w:rsidR="00480A8F">
        <w:rPr>
          <w:rFonts w:ascii="Times New Roman" w:hAnsi="Times New Roman" w:cs="Times New Roman"/>
        </w:rPr>
        <w:t>E-flat</w:t>
      </w:r>
      <w:r w:rsidR="001E6621" w:rsidRPr="00FD7BFB">
        <w:rPr>
          <w:rFonts w:ascii="Times New Roman" w:hAnsi="Times New Roman" w:cs="Times New Roman"/>
        </w:rPr>
        <w:t xml:space="preserve"> </w:t>
      </w:r>
      <w:r w:rsidR="004F6CD4">
        <w:rPr>
          <w:rFonts w:ascii="Times New Roman" w:hAnsi="Times New Roman" w:cs="Times New Roman"/>
        </w:rPr>
        <w:t>C</w:t>
      </w:r>
      <w:r w:rsidR="001E6621" w:rsidRPr="00FD7BFB">
        <w:rPr>
          <w:rFonts w:ascii="Times New Roman" w:hAnsi="Times New Roman" w:cs="Times New Roman"/>
        </w:rPr>
        <w:t xml:space="preserve">larinet, and </w:t>
      </w:r>
      <w:r w:rsidR="00305C39">
        <w:rPr>
          <w:rFonts w:ascii="Times New Roman" w:hAnsi="Times New Roman" w:cs="Times New Roman"/>
        </w:rPr>
        <w:t>A</w:t>
      </w:r>
      <w:r w:rsidR="001E6621" w:rsidRPr="00FD7BFB">
        <w:rPr>
          <w:rFonts w:ascii="Times New Roman" w:hAnsi="Times New Roman" w:cs="Times New Roman"/>
        </w:rPr>
        <w:t xml:space="preserve">lto </w:t>
      </w:r>
      <w:r w:rsidR="00305C39">
        <w:rPr>
          <w:rFonts w:ascii="Times New Roman" w:hAnsi="Times New Roman" w:cs="Times New Roman"/>
        </w:rPr>
        <w:t>S</w:t>
      </w:r>
      <w:r w:rsidR="001E6621" w:rsidRPr="00FD7BFB">
        <w:rPr>
          <w:rFonts w:ascii="Times New Roman" w:hAnsi="Times New Roman" w:cs="Times New Roman"/>
        </w:rPr>
        <w:t>axophone 1</w:t>
      </w:r>
      <w:r w:rsidR="005542D7" w:rsidRPr="005542D7">
        <w:rPr>
          <w:rFonts w:ascii="Times New Roman" w:hAnsi="Times New Roman" w:cs="Times New Roman"/>
        </w:rPr>
        <w:t>, which perform a complementary countermelody while the</w:t>
      </w:r>
      <w:r w:rsidR="001E6621" w:rsidRPr="00FD7BFB">
        <w:rPr>
          <w:rFonts w:ascii="Times New Roman" w:hAnsi="Times New Roman" w:cs="Times New Roman"/>
        </w:rPr>
        <w:t xml:space="preserve"> oboes and clarinets sustain </w:t>
      </w:r>
      <w:r w:rsidR="00A15D6C">
        <w:rPr>
          <w:rFonts w:ascii="Times New Roman" w:hAnsi="Times New Roman" w:cs="Times New Roman"/>
        </w:rPr>
        <w:t xml:space="preserve">their </w:t>
      </w:r>
      <w:r w:rsidR="001E6621" w:rsidRPr="00FD7BFB">
        <w:rPr>
          <w:rFonts w:ascii="Times New Roman" w:hAnsi="Times New Roman" w:cs="Times New Roman"/>
        </w:rPr>
        <w:t>pitch</w:t>
      </w:r>
      <w:r w:rsidR="00A15D6C">
        <w:rPr>
          <w:rFonts w:ascii="Times New Roman" w:hAnsi="Times New Roman" w:cs="Times New Roman"/>
        </w:rPr>
        <w:t>es</w:t>
      </w:r>
      <w:r w:rsidR="001E6621" w:rsidRPr="00FD7BFB">
        <w:rPr>
          <w:rFonts w:ascii="Times New Roman" w:hAnsi="Times New Roman" w:cs="Times New Roman"/>
        </w:rPr>
        <w:t>.</w:t>
      </w:r>
      <w:r w:rsidRPr="00FD7BFB">
        <w:rPr>
          <w:rFonts w:ascii="Times New Roman" w:hAnsi="Times New Roman" w:cs="Times New Roman"/>
        </w:rPr>
        <w:t xml:space="preserve"> Rapid offbeat </w:t>
      </w:r>
      <w:r w:rsidR="004040AA">
        <w:rPr>
          <w:rFonts w:ascii="Times New Roman" w:hAnsi="Times New Roman" w:cs="Times New Roman"/>
        </w:rPr>
        <w:t>f</w:t>
      </w:r>
      <w:r w:rsidRPr="00FD7BFB">
        <w:rPr>
          <w:rFonts w:ascii="Times New Roman" w:hAnsi="Times New Roman" w:cs="Times New Roman"/>
        </w:rPr>
        <w:t xml:space="preserve">lute and xylophone phrases imitate the solo trumpet by performing improvisatory-like phrases connecting the oboe and clarinet melody. </w:t>
      </w:r>
      <w:r w:rsidR="000855CE" w:rsidRPr="00FD7BFB">
        <w:rPr>
          <w:rFonts w:ascii="Times New Roman" w:hAnsi="Times New Roman" w:cs="Times New Roman"/>
        </w:rPr>
        <w:t xml:space="preserve">The </w:t>
      </w:r>
      <w:r w:rsidR="000855CE" w:rsidRPr="00FD7BFB">
        <w:rPr>
          <w:rFonts w:ascii="Times New Roman" w:hAnsi="Times New Roman" w:cs="Times New Roman"/>
          <w:i/>
          <w:iCs/>
        </w:rPr>
        <w:t>repique</w:t>
      </w:r>
      <w:r w:rsidR="000855CE" w:rsidRPr="00FD7BFB">
        <w:rPr>
          <w:rFonts w:ascii="Times New Roman" w:hAnsi="Times New Roman" w:cs="Times New Roman"/>
        </w:rPr>
        <w:t xml:space="preserve"> and </w:t>
      </w:r>
      <w:r w:rsidR="000855CE" w:rsidRPr="00FD7BFB">
        <w:rPr>
          <w:rFonts w:ascii="Times New Roman" w:hAnsi="Times New Roman" w:cs="Times New Roman"/>
          <w:i/>
          <w:iCs/>
        </w:rPr>
        <w:t>chico</w:t>
      </w:r>
      <w:r w:rsidR="000915D1" w:rsidRPr="00FD7BFB">
        <w:rPr>
          <w:rFonts w:ascii="Times New Roman" w:hAnsi="Times New Roman" w:cs="Times New Roman"/>
        </w:rPr>
        <w:t xml:space="preserve"> </w:t>
      </w:r>
      <w:r w:rsidR="00BB468D">
        <w:rPr>
          <w:rFonts w:ascii="Times New Roman" w:hAnsi="Times New Roman" w:cs="Times New Roman"/>
        </w:rPr>
        <w:t xml:space="preserve">drum </w:t>
      </w:r>
      <w:r w:rsidR="007F7070">
        <w:rPr>
          <w:rFonts w:ascii="Times New Roman" w:hAnsi="Times New Roman" w:cs="Times New Roman"/>
        </w:rPr>
        <w:t>rhythm</w:t>
      </w:r>
      <w:r w:rsidR="000855CE" w:rsidRPr="00FD7BFB">
        <w:rPr>
          <w:rFonts w:ascii="Times New Roman" w:hAnsi="Times New Roman" w:cs="Times New Roman"/>
        </w:rPr>
        <w:t xml:space="preserve">s </w:t>
      </w:r>
      <w:r w:rsidR="00635B36" w:rsidRPr="00FD7BFB">
        <w:rPr>
          <w:rFonts w:ascii="Times New Roman" w:hAnsi="Times New Roman" w:cs="Times New Roman"/>
        </w:rPr>
        <w:t>heard</w:t>
      </w:r>
      <w:r w:rsidR="00E54D3F" w:rsidRPr="00FD7BFB">
        <w:rPr>
          <w:rFonts w:ascii="Times New Roman" w:hAnsi="Times New Roman" w:cs="Times New Roman"/>
        </w:rPr>
        <w:t xml:space="preserve"> </w:t>
      </w:r>
      <w:r w:rsidR="001E6621" w:rsidRPr="00FD7BFB">
        <w:rPr>
          <w:rFonts w:ascii="Times New Roman" w:hAnsi="Times New Roman" w:cs="Times New Roman"/>
        </w:rPr>
        <w:t xml:space="preserve">previously </w:t>
      </w:r>
      <w:r w:rsidR="00E54D3F" w:rsidRPr="00FD7BFB">
        <w:rPr>
          <w:rFonts w:ascii="Times New Roman" w:hAnsi="Times New Roman" w:cs="Times New Roman"/>
        </w:rPr>
        <w:t xml:space="preserve">in lighter timbres expand to include </w:t>
      </w:r>
      <w:r w:rsidR="00D804CA" w:rsidRPr="00FD7BFB">
        <w:rPr>
          <w:rFonts w:ascii="Times New Roman" w:hAnsi="Times New Roman" w:cs="Times New Roman"/>
        </w:rPr>
        <w:t>clarinet, bass clarinet, bassoon, saxophone, and trumpet.</w:t>
      </w:r>
      <w:r w:rsidR="00751C88" w:rsidRPr="00FD7BFB">
        <w:rPr>
          <w:rFonts w:ascii="Times New Roman" w:hAnsi="Times New Roman" w:cs="Times New Roman"/>
        </w:rPr>
        <w:t xml:space="preserve"> Together, they provide light rhythmic and harmonic support through</w:t>
      </w:r>
      <w:r w:rsidR="005542D7">
        <w:rPr>
          <w:rFonts w:ascii="Times New Roman" w:hAnsi="Times New Roman" w:cs="Times New Roman"/>
        </w:rPr>
        <w:t xml:space="preserve"> transparent</w:t>
      </w:r>
      <w:r w:rsidR="00751C88" w:rsidRPr="00FD7BFB">
        <w:rPr>
          <w:rFonts w:ascii="Times New Roman" w:hAnsi="Times New Roman" w:cs="Times New Roman"/>
        </w:rPr>
        <w:t xml:space="preserve"> </w:t>
      </w:r>
      <w:r w:rsidR="00751C88" w:rsidRPr="00FD7BFB">
        <w:rPr>
          <w:rFonts w:ascii="Times New Roman" w:hAnsi="Times New Roman" w:cs="Times New Roman"/>
          <w:i/>
          <w:iCs/>
        </w:rPr>
        <w:t xml:space="preserve">staccato </w:t>
      </w:r>
      <w:r w:rsidR="00751C88" w:rsidRPr="00FD7BFB">
        <w:rPr>
          <w:rFonts w:ascii="Times New Roman" w:hAnsi="Times New Roman" w:cs="Times New Roman"/>
        </w:rPr>
        <w:t xml:space="preserve">articulations that arpeggiate the harmonic structure. </w:t>
      </w:r>
      <w:r w:rsidR="00D1690A" w:rsidRPr="00FD7BFB">
        <w:rPr>
          <w:rFonts w:ascii="Times New Roman" w:hAnsi="Times New Roman" w:cs="Times New Roman"/>
        </w:rPr>
        <w:t>(</w:t>
      </w:r>
      <w:r w:rsidR="0061348E" w:rsidRPr="00FD7BFB">
        <w:rPr>
          <w:rFonts w:ascii="Times New Roman" w:hAnsi="Times New Roman" w:cs="Times New Roman"/>
        </w:rPr>
        <w:t>see Music</w:t>
      </w:r>
      <w:r w:rsidR="000D7AA0" w:rsidRPr="00FD7BFB">
        <w:rPr>
          <w:rFonts w:ascii="Times New Roman" w:hAnsi="Times New Roman" w:cs="Times New Roman"/>
        </w:rPr>
        <w:t xml:space="preserve"> </w:t>
      </w:r>
      <w:r w:rsidR="0061348E" w:rsidRPr="00FD7BFB">
        <w:rPr>
          <w:rFonts w:ascii="Times New Roman" w:hAnsi="Times New Roman" w:cs="Times New Roman"/>
        </w:rPr>
        <w:t>Example</w:t>
      </w:r>
      <w:r w:rsidR="00D1690A" w:rsidRPr="00FD7BFB">
        <w:rPr>
          <w:rFonts w:ascii="Times New Roman" w:hAnsi="Times New Roman" w:cs="Times New Roman"/>
        </w:rPr>
        <w:t xml:space="preserve"> 4.1</w:t>
      </w:r>
      <w:r w:rsidR="00E47D2E" w:rsidRPr="00FD7BFB">
        <w:rPr>
          <w:rFonts w:ascii="Times New Roman" w:hAnsi="Times New Roman" w:cs="Times New Roman"/>
        </w:rPr>
        <w:t>6</w:t>
      </w:r>
      <w:r w:rsidR="00D1690A" w:rsidRPr="00FD7BFB">
        <w:rPr>
          <w:rFonts w:ascii="Times New Roman" w:hAnsi="Times New Roman" w:cs="Times New Roman"/>
        </w:rPr>
        <w:t>)</w:t>
      </w:r>
    </w:p>
    <w:p w14:paraId="7B3EA53F" w14:textId="77777777" w:rsidR="008A1B94" w:rsidRDefault="0061348E" w:rsidP="00500430">
      <w:pPr>
        <w:keepNext/>
        <w:keepLines/>
        <w:ind w:left="720"/>
        <w:rPr>
          <w:rFonts w:ascii="Times New Roman" w:hAnsi="Times New Roman" w:cs="Times New Roman"/>
          <w:b/>
          <w:bCs/>
        </w:rPr>
      </w:pPr>
      <w:r w:rsidRPr="00FD7BFB">
        <w:rPr>
          <w:rFonts w:ascii="Times New Roman" w:hAnsi="Times New Roman" w:cs="Times New Roman"/>
          <w:b/>
          <w:bCs/>
        </w:rPr>
        <w:lastRenderedPageBreak/>
        <w:t>Music Example 4.1</w:t>
      </w:r>
      <w:r w:rsidR="00E47D2E" w:rsidRPr="00FD7BFB">
        <w:rPr>
          <w:rFonts w:ascii="Times New Roman" w:hAnsi="Times New Roman" w:cs="Times New Roman"/>
          <w:b/>
          <w:bCs/>
        </w:rPr>
        <w:t>6</w:t>
      </w:r>
      <w:r w:rsidR="00B20173" w:rsidRPr="00FD7BFB">
        <w:rPr>
          <w:rFonts w:ascii="Times New Roman" w:hAnsi="Times New Roman" w:cs="Times New Roman"/>
          <w:b/>
          <w:bCs/>
        </w:rPr>
        <w:t xml:space="preserve"> </w:t>
      </w:r>
      <w:r w:rsidR="00635B36" w:rsidRPr="00FD7BFB">
        <w:rPr>
          <w:rFonts w:ascii="Times New Roman" w:hAnsi="Times New Roman" w:cs="Times New Roman"/>
          <w:b/>
          <w:bCs/>
          <w:i/>
          <w:iCs/>
        </w:rPr>
        <w:t>Concerto Gaucho</w:t>
      </w:r>
      <w:r w:rsidR="00EA2E3F" w:rsidRPr="00FD7BFB">
        <w:rPr>
          <w:rFonts w:ascii="Times New Roman" w:hAnsi="Times New Roman" w:cs="Times New Roman"/>
          <w:b/>
          <w:bCs/>
          <w:i/>
          <w:iCs/>
        </w:rPr>
        <w:t xml:space="preserve"> for Trumpet and Wind Ensemble</w:t>
      </w:r>
      <w:r w:rsidR="00635B36" w:rsidRPr="00FD7BFB">
        <w:rPr>
          <w:rFonts w:ascii="Times New Roman" w:hAnsi="Times New Roman" w:cs="Times New Roman"/>
          <w:b/>
          <w:bCs/>
        </w:rPr>
        <w:t xml:space="preserve">, </w:t>
      </w:r>
    </w:p>
    <w:p w14:paraId="1CEA8C50" w14:textId="27DA42BA" w:rsidR="0061348E" w:rsidRPr="00FD7BFB" w:rsidRDefault="004705D4" w:rsidP="00500430">
      <w:pPr>
        <w:keepNext/>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635B36" w:rsidRPr="00FD7BFB">
        <w:rPr>
          <w:rFonts w:ascii="Times New Roman" w:hAnsi="Times New Roman" w:cs="Times New Roman"/>
          <w:b/>
          <w:bCs/>
        </w:rPr>
        <w:t>m</w:t>
      </w:r>
      <w:r w:rsidR="00B20173" w:rsidRPr="00FD7BFB">
        <w:rPr>
          <w:rFonts w:ascii="Times New Roman" w:hAnsi="Times New Roman" w:cs="Times New Roman"/>
          <w:b/>
          <w:bCs/>
        </w:rPr>
        <w:t>m</w:t>
      </w:r>
      <w:r w:rsidR="00635B36" w:rsidRPr="00FD7BFB">
        <w:rPr>
          <w:rFonts w:ascii="Times New Roman" w:hAnsi="Times New Roman" w:cs="Times New Roman"/>
          <w:b/>
          <w:bCs/>
        </w:rPr>
        <w:t>. 6</w:t>
      </w:r>
      <w:r w:rsidR="008B2B20" w:rsidRPr="00FD7BFB">
        <w:rPr>
          <w:rFonts w:ascii="Times New Roman" w:hAnsi="Times New Roman" w:cs="Times New Roman"/>
          <w:b/>
          <w:bCs/>
        </w:rPr>
        <w:t>4</w:t>
      </w:r>
      <w:r w:rsidR="00B96100" w:rsidRPr="00B96100">
        <w:rPr>
          <w:rFonts w:ascii="Times New Roman" w:hAnsi="Times New Roman" w:cs="Times New Roman"/>
          <w:b/>
          <w:bCs/>
        </w:rPr>
        <w:t>–</w:t>
      </w:r>
      <w:r w:rsidR="008B2B20" w:rsidRPr="00FD7BFB">
        <w:rPr>
          <w:rFonts w:ascii="Times New Roman" w:hAnsi="Times New Roman" w:cs="Times New Roman"/>
          <w:b/>
          <w:bCs/>
        </w:rPr>
        <w:t>67</w:t>
      </w:r>
    </w:p>
    <w:p w14:paraId="2363190C" w14:textId="2DD96E8A" w:rsidR="00E96757" w:rsidRPr="00FD7BFB" w:rsidRDefault="00DF00F9" w:rsidP="00500430">
      <w:pPr>
        <w:keepNext/>
        <w:keepLines/>
        <w:ind w:left="720"/>
        <w:rPr>
          <w:rFonts w:ascii="Times New Roman" w:hAnsi="Times New Roman" w:cs="Times New Roman"/>
        </w:rPr>
      </w:pPr>
      <w:r w:rsidRPr="00FD7BFB">
        <w:rPr>
          <w:rFonts w:ascii="Times New Roman" w:hAnsi="Times New Roman" w:cs="Times New Roman"/>
        </w:rPr>
        <w:t>Dialogue of connected melody and countermelody in the upper woodwinds contrasted in style and rhythm in a lower tessitura</w:t>
      </w:r>
    </w:p>
    <w:p w14:paraId="1FFE1014" w14:textId="77777777" w:rsidR="004A0B8F" w:rsidRPr="00FD7BFB" w:rsidRDefault="004A0B8F" w:rsidP="00500430">
      <w:pPr>
        <w:keepNext/>
        <w:keepLines/>
        <w:ind w:left="720"/>
        <w:rPr>
          <w:rFonts w:ascii="Times New Roman" w:hAnsi="Times New Roman" w:cs="Times New Roman"/>
        </w:rPr>
      </w:pPr>
    </w:p>
    <w:p w14:paraId="0EC35740" w14:textId="64679FB2" w:rsidR="00D43566" w:rsidRPr="00FD7BFB" w:rsidRDefault="00520317"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467566A1" wp14:editId="0D4DA46E">
            <wp:extent cx="5039188" cy="5867400"/>
            <wp:effectExtent l="0" t="0" r="3175" b="0"/>
            <wp:docPr id="766060126" name="Picture 20"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60126" name="Picture 20" descr="A sheet of music with notes&#10;&#10;Description automatically generated"/>
                    <pic:cNvPicPr/>
                  </pic:nvPicPr>
                  <pic:blipFill rotWithShape="1">
                    <a:blip r:embed="rId41" cstate="print">
                      <a:extLst>
                        <a:ext uri="{28A0092B-C50C-407E-A947-70E740481C1C}">
                          <a14:useLocalDpi xmlns:a14="http://schemas.microsoft.com/office/drawing/2010/main" val="0"/>
                        </a:ext>
                      </a:extLst>
                    </a:blip>
                    <a:srcRect r="725" b="1166"/>
                    <a:stretch/>
                  </pic:blipFill>
                  <pic:spPr bwMode="auto">
                    <a:xfrm>
                      <a:off x="0" y="0"/>
                      <a:ext cx="5057114" cy="5888272"/>
                    </a:xfrm>
                    <a:prstGeom prst="rect">
                      <a:avLst/>
                    </a:prstGeom>
                    <a:ln>
                      <a:noFill/>
                    </a:ln>
                    <a:extLst>
                      <a:ext uri="{53640926-AAD7-44D8-BBD7-CCE9431645EC}">
                        <a14:shadowObscured xmlns:a14="http://schemas.microsoft.com/office/drawing/2010/main"/>
                      </a:ext>
                    </a:extLst>
                  </pic:spPr>
                </pic:pic>
              </a:graphicData>
            </a:graphic>
          </wp:inline>
        </w:drawing>
      </w:r>
    </w:p>
    <w:p w14:paraId="01B86436" w14:textId="76666D8B" w:rsidR="00B13A95"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520317" w:rsidRPr="00FD7BFB">
        <w:rPr>
          <w:rFonts w:ascii="Times New Roman" w:hAnsi="Times New Roman" w:cs="Times New Roman"/>
          <w:sz w:val="20"/>
          <w:szCs w:val="20"/>
        </w:rPr>
        <w:t>Used by Permission. © 2006-2008 by KevEli Music</w:t>
      </w:r>
    </w:p>
    <w:p w14:paraId="799DD788" w14:textId="77777777" w:rsidR="00500430" w:rsidRPr="00FD7BFB" w:rsidRDefault="00500430" w:rsidP="00500430">
      <w:pPr>
        <w:ind w:left="720"/>
        <w:jc w:val="right"/>
        <w:rPr>
          <w:rFonts w:ascii="Times New Roman" w:hAnsi="Times New Roman" w:cs="Times New Roman"/>
          <w:b/>
          <w:bCs/>
        </w:rPr>
      </w:pPr>
    </w:p>
    <w:p w14:paraId="394EC4C2" w14:textId="2849F92A" w:rsidR="00005F83" w:rsidRPr="00FD7BFB" w:rsidRDefault="0027554C" w:rsidP="0027554C">
      <w:pPr>
        <w:spacing w:line="480" w:lineRule="auto"/>
        <w:rPr>
          <w:rFonts w:ascii="Times New Roman" w:hAnsi="Times New Roman" w:cs="Times New Roman"/>
        </w:rPr>
      </w:pPr>
      <w:r w:rsidRPr="00FD7BFB">
        <w:rPr>
          <w:rFonts w:ascii="Times New Roman" w:hAnsi="Times New Roman" w:cs="Times New Roman"/>
          <w:b/>
          <w:bCs/>
        </w:rPr>
        <w:tab/>
      </w:r>
      <w:r w:rsidR="00FD1E50" w:rsidRPr="00FD7BFB">
        <w:rPr>
          <w:rFonts w:ascii="Times New Roman" w:hAnsi="Times New Roman" w:cs="Times New Roman"/>
        </w:rPr>
        <w:t xml:space="preserve">Walczyk takes advantage of the opportunity to unleash more ensemble forces </w:t>
      </w:r>
      <w:r w:rsidR="00C05327" w:rsidRPr="00FD7BFB">
        <w:rPr>
          <w:rFonts w:ascii="Times New Roman" w:hAnsi="Times New Roman" w:cs="Times New Roman"/>
        </w:rPr>
        <w:t xml:space="preserve">at measure 68 </w:t>
      </w:r>
      <w:r w:rsidR="00FD1E50" w:rsidRPr="00FD7BFB">
        <w:rPr>
          <w:rFonts w:ascii="Times New Roman" w:hAnsi="Times New Roman" w:cs="Times New Roman"/>
        </w:rPr>
        <w:t xml:space="preserve">when the orchestration shifts </w:t>
      </w:r>
      <w:r w:rsidR="00C05327" w:rsidRPr="00FD7BFB">
        <w:rPr>
          <w:rFonts w:ascii="Times New Roman" w:hAnsi="Times New Roman" w:cs="Times New Roman"/>
        </w:rPr>
        <w:t>from woodwinds to brass during a one-measure transition resembl</w:t>
      </w:r>
      <w:r w:rsidR="00A15D6C">
        <w:rPr>
          <w:rFonts w:ascii="Times New Roman" w:hAnsi="Times New Roman" w:cs="Times New Roman"/>
        </w:rPr>
        <w:t xml:space="preserve">ing </w:t>
      </w:r>
      <w:r w:rsidR="00C05327" w:rsidRPr="00FD7BFB">
        <w:rPr>
          <w:rFonts w:ascii="Times New Roman" w:hAnsi="Times New Roman" w:cs="Times New Roman"/>
        </w:rPr>
        <w:t xml:space="preserve">the </w:t>
      </w:r>
      <w:r w:rsidR="00C05327" w:rsidRPr="00FD7BFB">
        <w:rPr>
          <w:rFonts w:ascii="Times New Roman" w:hAnsi="Times New Roman" w:cs="Times New Roman"/>
          <w:i/>
          <w:iCs/>
        </w:rPr>
        <w:t xml:space="preserve">madera </w:t>
      </w:r>
      <w:r w:rsidR="007F7070">
        <w:rPr>
          <w:rFonts w:ascii="Times New Roman" w:hAnsi="Times New Roman" w:cs="Times New Roman"/>
        </w:rPr>
        <w:t>rhythm</w:t>
      </w:r>
      <w:r w:rsidR="001B2D7D">
        <w:rPr>
          <w:rFonts w:ascii="Times New Roman" w:hAnsi="Times New Roman" w:cs="Times New Roman"/>
        </w:rPr>
        <w:t xml:space="preserve">. At measure 69, the </w:t>
      </w:r>
      <w:r w:rsidR="001B2D7D">
        <w:rPr>
          <w:rFonts w:ascii="Times New Roman" w:hAnsi="Times New Roman" w:cs="Times New Roman"/>
          <w:i/>
          <w:iCs/>
        </w:rPr>
        <w:t xml:space="preserve">madera </w:t>
      </w:r>
      <w:r w:rsidRPr="00FD7BFB">
        <w:rPr>
          <w:rFonts w:ascii="Times New Roman" w:hAnsi="Times New Roman" w:cs="Times New Roman"/>
        </w:rPr>
        <w:t>giv</w:t>
      </w:r>
      <w:r w:rsidR="001B2D7D">
        <w:rPr>
          <w:rFonts w:ascii="Times New Roman" w:hAnsi="Times New Roman" w:cs="Times New Roman"/>
        </w:rPr>
        <w:t>es</w:t>
      </w:r>
      <w:r w:rsidRPr="00FD7BFB">
        <w:rPr>
          <w:rFonts w:ascii="Times New Roman" w:hAnsi="Times New Roman" w:cs="Times New Roman"/>
        </w:rPr>
        <w:t xml:space="preserve"> way to</w:t>
      </w:r>
      <w:r w:rsidR="000915D1" w:rsidRPr="00FD7BFB">
        <w:rPr>
          <w:rFonts w:ascii="Times New Roman" w:hAnsi="Times New Roman" w:cs="Times New Roman"/>
        </w:rPr>
        <w:t xml:space="preserve"> low </w:t>
      </w:r>
      <w:r w:rsidR="000915D1" w:rsidRPr="00FD7BFB">
        <w:rPr>
          <w:rFonts w:ascii="Times New Roman" w:hAnsi="Times New Roman" w:cs="Times New Roman"/>
        </w:rPr>
        <w:lastRenderedPageBreak/>
        <w:t xml:space="preserve">brass </w:t>
      </w:r>
      <w:r w:rsidR="00E54D3F" w:rsidRPr="00FD7BFB">
        <w:rPr>
          <w:rFonts w:ascii="Times New Roman" w:hAnsi="Times New Roman" w:cs="Times New Roman"/>
        </w:rPr>
        <w:t xml:space="preserve">performing </w:t>
      </w:r>
      <w:r w:rsidR="00E54D3F" w:rsidRPr="00BB468D">
        <w:rPr>
          <w:rFonts w:ascii="Times New Roman" w:hAnsi="Times New Roman" w:cs="Times New Roman"/>
          <w:i/>
          <w:iCs/>
        </w:rPr>
        <w:t>tutti</w:t>
      </w:r>
      <w:r w:rsidR="00E54D3F" w:rsidRPr="00FD7BFB">
        <w:rPr>
          <w:rFonts w:ascii="Times New Roman" w:hAnsi="Times New Roman" w:cs="Times New Roman"/>
        </w:rPr>
        <w:t xml:space="preserve"> </w:t>
      </w:r>
      <w:r w:rsidR="000915D1" w:rsidRPr="00FD7BFB">
        <w:rPr>
          <w:rFonts w:ascii="Times New Roman" w:hAnsi="Times New Roman" w:cs="Times New Roman"/>
        </w:rPr>
        <w:t xml:space="preserve">at </w:t>
      </w:r>
      <w:r w:rsidRPr="00FD7BFB">
        <w:rPr>
          <w:rFonts w:ascii="Times New Roman" w:hAnsi="Times New Roman" w:cs="Times New Roman"/>
        </w:rPr>
        <w:t>measure 69</w:t>
      </w:r>
      <w:r w:rsidR="00063368" w:rsidRPr="00FD7BFB">
        <w:rPr>
          <w:rFonts w:ascii="Times New Roman" w:hAnsi="Times New Roman" w:cs="Times New Roman"/>
        </w:rPr>
        <w:t>,</w:t>
      </w:r>
      <w:r w:rsidR="000915D1" w:rsidRPr="00FD7BFB">
        <w:rPr>
          <w:rFonts w:ascii="Times New Roman" w:hAnsi="Times New Roman" w:cs="Times New Roman"/>
        </w:rPr>
        <w:t xml:space="preserve"> </w:t>
      </w:r>
      <w:r w:rsidR="00781E08" w:rsidRPr="00FD7BFB">
        <w:rPr>
          <w:rFonts w:ascii="Times New Roman" w:hAnsi="Times New Roman" w:cs="Times New Roman"/>
        </w:rPr>
        <w:t>featuring the</w:t>
      </w:r>
      <w:r w:rsidR="000915D1" w:rsidRPr="00FD7BFB">
        <w:rPr>
          <w:rFonts w:ascii="Times New Roman" w:hAnsi="Times New Roman" w:cs="Times New Roman"/>
        </w:rPr>
        <w:t xml:space="preserve"> </w:t>
      </w:r>
      <w:r w:rsidR="00E54D3F" w:rsidRPr="00FD7BFB">
        <w:rPr>
          <w:rFonts w:ascii="Times New Roman" w:hAnsi="Times New Roman" w:cs="Times New Roman"/>
        </w:rPr>
        <w:t xml:space="preserve">combined timbres of </w:t>
      </w:r>
      <w:r w:rsidR="000915D1" w:rsidRPr="00FD7BFB">
        <w:rPr>
          <w:rFonts w:ascii="Times New Roman" w:hAnsi="Times New Roman" w:cs="Times New Roman"/>
        </w:rPr>
        <w:t xml:space="preserve">bass trombone, euphonium, and </w:t>
      </w:r>
      <w:r w:rsidR="00E54D3F" w:rsidRPr="00FD7BFB">
        <w:rPr>
          <w:rFonts w:ascii="Times New Roman" w:hAnsi="Times New Roman" w:cs="Times New Roman"/>
        </w:rPr>
        <w:t>tuba</w:t>
      </w:r>
      <w:r w:rsidR="001B2D7D">
        <w:rPr>
          <w:rFonts w:ascii="Times New Roman" w:hAnsi="Times New Roman" w:cs="Times New Roman"/>
        </w:rPr>
        <w:t xml:space="preserve"> that provide fresh contrast to the resting solo trumpet’s </w:t>
      </w:r>
      <w:r w:rsidR="00277F4B">
        <w:rPr>
          <w:rFonts w:ascii="Times New Roman" w:hAnsi="Times New Roman" w:cs="Times New Roman"/>
        </w:rPr>
        <w:t xml:space="preserve">preceding high </w:t>
      </w:r>
      <w:r w:rsidR="001B2D7D">
        <w:rPr>
          <w:rFonts w:ascii="Times New Roman" w:hAnsi="Times New Roman" w:cs="Times New Roman"/>
        </w:rPr>
        <w:t>tessitura</w:t>
      </w:r>
      <w:r w:rsidRPr="00FD7BFB">
        <w:rPr>
          <w:rFonts w:ascii="Times New Roman" w:hAnsi="Times New Roman" w:cs="Times New Roman"/>
        </w:rPr>
        <w:t xml:space="preserve">. The low brass statement is displaced </w:t>
      </w:r>
      <w:r w:rsidR="00862B58" w:rsidRPr="00FD7BFB">
        <w:rPr>
          <w:rFonts w:ascii="Times New Roman" w:hAnsi="Times New Roman" w:cs="Times New Roman"/>
        </w:rPr>
        <w:t>two</w:t>
      </w:r>
      <w:r w:rsidR="00772117" w:rsidRPr="00FD7BFB">
        <w:rPr>
          <w:rFonts w:ascii="Times New Roman" w:hAnsi="Times New Roman" w:cs="Times New Roman"/>
        </w:rPr>
        <w:t xml:space="preserve"> octave</w:t>
      </w:r>
      <w:r w:rsidR="00862B58" w:rsidRPr="00FD7BFB">
        <w:rPr>
          <w:rFonts w:ascii="Times New Roman" w:hAnsi="Times New Roman" w:cs="Times New Roman"/>
        </w:rPr>
        <w:t>s</w:t>
      </w:r>
      <w:r w:rsidR="00772117" w:rsidRPr="00FD7BFB">
        <w:rPr>
          <w:rFonts w:ascii="Times New Roman" w:hAnsi="Times New Roman" w:cs="Times New Roman"/>
        </w:rPr>
        <w:t xml:space="preserve"> lower</w:t>
      </w:r>
      <w:r w:rsidRPr="00FD7BFB">
        <w:rPr>
          <w:rFonts w:ascii="Times New Roman" w:hAnsi="Times New Roman" w:cs="Times New Roman"/>
        </w:rPr>
        <w:t xml:space="preserve"> </w:t>
      </w:r>
      <w:r w:rsidR="00862B58" w:rsidRPr="00FD7BFB">
        <w:rPr>
          <w:rFonts w:ascii="Times New Roman" w:hAnsi="Times New Roman" w:cs="Times New Roman"/>
        </w:rPr>
        <w:t xml:space="preserve">than at </w:t>
      </w:r>
      <w:r w:rsidRPr="00FD7BFB">
        <w:rPr>
          <w:rFonts w:ascii="Times New Roman" w:hAnsi="Times New Roman" w:cs="Times New Roman"/>
        </w:rPr>
        <w:t>measure 60</w:t>
      </w:r>
      <w:r w:rsidR="00772117" w:rsidRPr="00FD7BFB">
        <w:rPr>
          <w:rFonts w:ascii="Times New Roman" w:hAnsi="Times New Roman" w:cs="Times New Roman"/>
        </w:rPr>
        <w:t xml:space="preserve">, </w:t>
      </w:r>
      <w:r w:rsidR="000915D1" w:rsidRPr="00FD7BFB">
        <w:rPr>
          <w:rFonts w:ascii="Times New Roman" w:hAnsi="Times New Roman" w:cs="Times New Roman"/>
        </w:rPr>
        <w:t>allowing</w:t>
      </w:r>
      <w:r w:rsidRPr="00FD7BFB">
        <w:rPr>
          <w:rFonts w:ascii="Times New Roman" w:hAnsi="Times New Roman" w:cs="Times New Roman"/>
        </w:rPr>
        <w:t xml:space="preserve"> </w:t>
      </w:r>
      <w:r w:rsidR="00E54D3F" w:rsidRPr="00FD7BFB">
        <w:rPr>
          <w:rFonts w:ascii="Times New Roman" w:hAnsi="Times New Roman" w:cs="Times New Roman"/>
        </w:rPr>
        <w:t xml:space="preserve">the contrasting </w:t>
      </w:r>
      <w:r w:rsidR="00862B58" w:rsidRPr="00FD7BFB">
        <w:rPr>
          <w:rFonts w:ascii="Times New Roman" w:hAnsi="Times New Roman" w:cs="Times New Roman"/>
        </w:rPr>
        <w:t xml:space="preserve">bright </w:t>
      </w:r>
      <w:r w:rsidRPr="00FD7BFB">
        <w:rPr>
          <w:rFonts w:ascii="Times New Roman" w:hAnsi="Times New Roman" w:cs="Times New Roman"/>
        </w:rPr>
        <w:t>woodwind</w:t>
      </w:r>
      <w:r w:rsidR="000915D1" w:rsidRPr="00FD7BFB">
        <w:rPr>
          <w:rFonts w:ascii="Times New Roman" w:hAnsi="Times New Roman" w:cs="Times New Roman"/>
        </w:rPr>
        <w:t xml:space="preserve"> </w:t>
      </w:r>
      <w:r w:rsidR="00015AFC">
        <w:rPr>
          <w:rFonts w:ascii="Times New Roman" w:hAnsi="Times New Roman" w:cs="Times New Roman"/>
        </w:rPr>
        <w:t xml:space="preserve">orchestration </w:t>
      </w:r>
      <w:r w:rsidR="00B50C9A" w:rsidRPr="00FD7BFB">
        <w:rPr>
          <w:rFonts w:ascii="Times New Roman" w:hAnsi="Times New Roman" w:cs="Times New Roman"/>
        </w:rPr>
        <w:t>to</w:t>
      </w:r>
      <w:r w:rsidR="00015AFC">
        <w:rPr>
          <w:rFonts w:ascii="Times New Roman" w:hAnsi="Times New Roman" w:cs="Times New Roman"/>
        </w:rPr>
        <w:t xml:space="preserve"> fill in the absent solo trumpet</w:t>
      </w:r>
      <w:r w:rsidR="00B50C9A" w:rsidRPr="00FD7BFB">
        <w:rPr>
          <w:rFonts w:ascii="Times New Roman" w:hAnsi="Times New Roman" w:cs="Times New Roman"/>
        </w:rPr>
        <w:t xml:space="preserve"> </w:t>
      </w:r>
      <w:r w:rsidR="00015AFC">
        <w:rPr>
          <w:rFonts w:ascii="Times New Roman" w:hAnsi="Times New Roman" w:cs="Times New Roman"/>
        </w:rPr>
        <w:t xml:space="preserve">tessitura through an embellished </w:t>
      </w:r>
      <w:r w:rsidR="000915D1" w:rsidRPr="00FD7BFB">
        <w:rPr>
          <w:rFonts w:ascii="Times New Roman" w:hAnsi="Times New Roman" w:cs="Times New Roman"/>
        </w:rPr>
        <w:t>version</w:t>
      </w:r>
      <w:r w:rsidR="00862B58" w:rsidRPr="00FD7BFB">
        <w:rPr>
          <w:rFonts w:ascii="Times New Roman" w:hAnsi="Times New Roman" w:cs="Times New Roman"/>
        </w:rPr>
        <w:t xml:space="preserve"> of </w:t>
      </w:r>
      <w:r w:rsidR="00772117" w:rsidRPr="00FD7BFB">
        <w:rPr>
          <w:rFonts w:ascii="Times New Roman" w:hAnsi="Times New Roman" w:cs="Times New Roman"/>
        </w:rPr>
        <w:t xml:space="preserve">the </w:t>
      </w:r>
      <w:r w:rsidR="00772117" w:rsidRPr="00FD7BFB">
        <w:rPr>
          <w:rFonts w:ascii="Times New Roman" w:hAnsi="Times New Roman" w:cs="Times New Roman"/>
          <w:i/>
          <w:iCs/>
        </w:rPr>
        <w:t xml:space="preserve">piano </w:t>
      </w:r>
      <w:r w:rsidR="00772117" w:rsidRPr="00FD7BFB">
        <w:rPr>
          <w:rFonts w:ascii="Times New Roman" w:hAnsi="Times New Roman" w:cs="Times New Roman"/>
        </w:rPr>
        <w:t xml:space="preserve">and </w:t>
      </w:r>
      <w:r w:rsidR="00772117" w:rsidRPr="00FD7BFB">
        <w:rPr>
          <w:rFonts w:ascii="Times New Roman" w:hAnsi="Times New Roman" w:cs="Times New Roman"/>
          <w:i/>
          <w:iCs/>
        </w:rPr>
        <w:t>repique</w:t>
      </w:r>
      <w:r w:rsidR="00113BDB" w:rsidRPr="00FD7BFB">
        <w:rPr>
          <w:rFonts w:ascii="Times New Roman" w:hAnsi="Times New Roman" w:cs="Times New Roman"/>
          <w:i/>
          <w:iCs/>
        </w:rPr>
        <w:t xml:space="preserve"> </w:t>
      </w:r>
      <w:r w:rsidR="00113BDB" w:rsidRPr="00FD7BFB">
        <w:rPr>
          <w:rFonts w:ascii="Times New Roman" w:hAnsi="Times New Roman" w:cs="Times New Roman"/>
        </w:rPr>
        <w:t>drum</w:t>
      </w:r>
      <w:r w:rsidR="00772117" w:rsidRPr="00FD7BFB">
        <w:rPr>
          <w:rFonts w:ascii="Times New Roman" w:hAnsi="Times New Roman" w:cs="Times New Roman"/>
          <w:i/>
          <w:iCs/>
        </w:rPr>
        <w:t xml:space="preserve"> </w:t>
      </w:r>
      <w:r w:rsidR="007F7070">
        <w:rPr>
          <w:rFonts w:ascii="Times New Roman" w:hAnsi="Times New Roman" w:cs="Times New Roman"/>
        </w:rPr>
        <w:t>rhythm</w:t>
      </w:r>
      <w:r w:rsidR="00113BDB" w:rsidRPr="00FD7BFB">
        <w:rPr>
          <w:rFonts w:ascii="Times New Roman" w:hAnsi="Times New Roman" w:cs="Times New Roman"/>
        </w:rPr>
        <w:t>s</w:t>
      </w:r>
      <w:r w:rsidR="00015AFC">
        <w:rPr>
          <w:rFonts w:ascii="Times New Roman" w:hAnsi="Times New Roman" w:cs="Times New Roman"/>
        </w:rPr>
        <w:t>.</w:t>
      </w:r>
    </w:p>
    <w:p w14:paraId="5DFD9188" w14:textId="38E88BA3" w:rsidR="00027E4B" w:rsidRDefault="00E90E5A" w:rsidP="00005F83">
      <w:pPr>
        <w:spacing w:line="480" w:lineRule="auto"/>
        <w:ind w:firstLine="720"/>
        <w:rPr>
          <w:rFonts w:ascii="Times New Roman" w:hAnsi="Times New Roman" w:cs="Times New Roman"/>
          <w:color w:val="1C1C1C"/>
          <w:shd w:val="clear" w:color="auto" w:fill="FFFFFF"/>
        </w:rPr>
      </w:pPr>
      <w:r>
        <w:rPr>
          <w:rFonts w:ascii="Times New Roman" w:hAnsi="Times New Roman" w:cs="Times New Roman"/>
          <w:color w:val="1C1C1C"/>
          <w:shd w:val="clear" w:color="auto" w:fill="FFFFFF"/>
        </w:rPr>
        <w:t>T</w:t>
      </w:r>
      <w:r w:rsidR="00835A9A" w:rsidRPr="00FD7BFB">
        <w:rPr>
          <w:rFonts w:ascii="Times New Roman" w:hAnsi="Times New Roman" w:cs="Times New Roman"/>
          <w:color w:val="1C1C1C"/>
          <w:shd w:val="clear" w:color="auto" w:fill="FFFFFF"/>
        </w:rPr>
        <w:t>he solo trumpet returns at measure 71</w:t>
      </w:r>
      <w:r>
        <w:rPr>
          <w:rFonts w:ascii="Times New Roman" w:hAnsi="Times New Roman" w:cs="Times New Roman"/>
          <w:color w:val="1C1C1C"/>
          <w:shd w:val="clear" w:color="auto" w:fill="FFFFFF"/>
        </w:rPr>
        <w:t xml:space="preserve"> </w:t>
      </w:r>
      <w:r w:rsidR="00835A9A" w:rsidRPr="00FD7BFB">
        <w:rPr>
          <w:rFonts w:ascii="Times New Roman" w:hAnsi="Times New Roman" w:cs="Times New Roman"/>
          <w:color w:val="1C1C1C"/>
          <w:shd w:val="clear" w:color="auto" w:fill="FFFFFF"/>
        </w:rPr>
        <w:t xml:space="preserve">accompanied by </w:t>
      </w:r>
      <w:r w:rsidR="004B41CF" w:rsidRPr="00FD7BFB">
        <w:rPr>
          <w:rFonts w:ascii="Times New Roman" w:hAnsi="Times New Roman" w:cs="Times New Roman"/>
          <w:color w:val="1C1C1C"/>
          <w:shd w:val="clear" w:color="auto" w:fill="FFFFFF"/>
        </w:rPr>
        <w:t>the majority of woodwind instruments</w:t>
      </w:r>
      <w:r w:rsidR="00D05E18" w:rsidRPr="00FD7BFB">
        <w:rPr>
          <w:rFonts w:ascii="Times New Roman" w:hAnsi="Times New Roman" w:cs="Times New Roman"/>
          <w:color w:val="1C1C1C"/>
          <w:shd w:val="clear" w:color="auto" w:fill="FFFFFF"/>
        </w:rPr>
        <w:t>, xylophone, and marimba</w:t>
      </w:r>
      <w:r w:rsidR="009E2AB1" w:rsidRPr="00FD7BFB">
        <w:rPr>
          <w:rFonts w:ascii="Times New Roman" w:hAnsi="Times New Roman" w:cs="Times New Roman"/>
          <w:color w:val="1C1C1C"/>
          <w:shd w:val="clear" w:color="auto" w:fill="FFFFFF"/>
        </w:rPr>
        <w:t xml:space="preserve">. </w:t>
      </w:r>
      <w:r w:rsidR="00D05E18" w:rsidRPr="00FD7BFB">
        <w:rPr>
          <w:rFonts w:ascii="Times New Roman" w:hAnsi="Times New Roman" w:cs="Times New Roman"/>
          <w:color w:val="1C1C1C"/>
          <w:shd w:val="clear" w:color="auto" w:fill="FFFFFF"/>
        </w:rPr>
        <w:t xml:space="preserve">Walczyk’s omission of brass timbres produces a contrasting </w:t>
      </w:r>
      <w:r w:rsidR="00BB468D">
        <w:rPr>
          <w:rFonts w:ascii="Times New Roman" w:hAnsi="Times New Roman" w:cs="Times New Roman"/>
          <w:color w:val="1C1C1C"/>
          <w:shd w:val="clear" w:color="auto" w:fill="FFFFFF"/>
        </w:rPr>
        <w:t xml:space="preserve">combined </w:t>
      </w:r>
      <w:r w:rsidR="004B41CF" w:rsidRPr="00FD7BFB">
        <w:rPr>
          <w:rFonts w:ascii="Times New Roman" w:hAnsi="Times New Roman" w:cs="Times New Roman"/>
          <w:color w:val="1C1C1C"/>
          <w:shd w:val="clear" w:color="auto" w:fill="FFFFFF"/>
        </w:rPr>
        <w:t xml:space="preserve">woodwind and mallet </w:t>
      </w:r>
      <w:r w:rsidR="00D05E18" w:rsidRPr="00FD7BFB">
        <w:rPr>
          <w:rFonts w:ascii="Times New Roman" w:hAnsi="Times New Roman" w:cs="Times New Roman"/>
          <w:color w:val="1C1C1C"/>
          <w:shd w:val="clear" w:color="auto" w:fill="FFFFFF"/>
        </w:rPr>
        <w:t xml:space="preserve">color that distinguishes the solo trumpet </w:t>
      </w:r>
      <w:r w:rsidR="004B41CF" w:rsidRPr="00FD7BFB">
        <w:rPr>
          <w:rFonts w:ascii="Times New Roman" w:hAnsi="Times New Roman" w:cs="Times New Roman"/>
          <w:color w:val="1C1C1C"/>
          <w:shd w:val="clear" w:color="auto" w:fill="FFFFFF"/>
        </w:rPr>
        <w:t>as</w:t>
      </w:r>
      <w:r w:rsidR="00D05E18" w:rsidRPr="00FD7BFB">
        <w:rPr>
          <w:rFonts w:ascii="Times New Roman" w:hAnsi="Times New Roman" w:cs="Times New Roman"/>
          <w:color w:val="1C1C1C"/>
          <w:shd w:val="clear" w:color="auto" w:fill="FFFFFF"/>
        </w:rPr>
        <w:t xml:space="preserve"> it performs </w:t>
      </w:r>
      <w:r w:rsidR="004B41CF" w:rsidRPr="00FD7BFB">
        <w:rPr>
          <w:rFonts w:ascii="Times New Roman" w:hAnsi="Times New Roman" w:cs="Times New Roman"/>
          <w:color w:val="1C1C1C"/>
          <w:shd w:val="clear" w:color="auto" w:fill="FFFFFF"/>
        </w:rPr>
        <w:t xml:space="preserve">a </w:t>
      </w:r>
      <w:r w:rsidR="00D05E18" w:rsidRPr="00FD7BFB">
        <w:rPr>
          <w:rFonts w:ascii="Times New Roman" w:hAnsi="Times New Roman" w:cs="Times New Roman"/>
          <w:color w:val="1C1C1C"/>
          <w:shd w:val="clear" w:color="auto" w:fill="FFFFFF"/>
        </w:rPr>
        <w:t>technically</w:t>
      </w:r>
      <w:r w:rsidR="004B41CF" w:rsidRPr="00FD7BFB">
        <w:rPr>
          <w:rFonts w:ascii="Times New Roman" w:hAnsi="Times New Roman" w:cs="Times New Roman"/>
          <w:color w:val="1C1C1C"/>
          <w:shd w:val="clear" w:color="auto" w:fill="FFFFFF"/>
        </w:rPr>
        <w:t xml:space="preserve"> demanding</w:t>
      </w:r>
      <w:r w:rsidR="00D05E18" w:rsidRPr="00FD7BFB">
        <w:rPr>
          <w:rFonts w:ascii="Times New Roman" w:hAnsi="Times New Roman" w:cs="Times New Roman"/>
          <w:color w:val="1C1C1C"/>
          <w:shd w:val="clear" w:color="auto" w:fill="FFFFFF"/>
        </w:rPr>
        <w:t xml:space="preserve"> </w:t>
      </w:r>
      <w:r w:rsidR="004B41CF" w:rsidRPr="00FD7BFB">
        <w:rPr>
          <w:rFonts w:ascii="Times New Roman" w:hAnsi="Times New Roman" w:cs="Times New Roman"/>
          <w:color w:val="1C1C1C"/>
          <w:shd w:val="clear" w:color="auto" w:fill="FFFFFF"/>
        </w:rPr>
        <w:t>melody</w:t>
      </w:r>
      <w:r w:rsidR="00D05E18" w:rsidRPr="00FD7BFB">
        <w:rPr>
          <w:rFonts w:ascii="Times New Roman" w:hAnsi="Times New Roman" w:cs="Times New Roman"/>
          <w:color w:val="1C1C1C"/>
          <w:shd w:val="clear" w:color="auto" w:fill="FFFFFF"/>
        </w:rPr>
        <w:t xml:space="preserve"> at a faster </w:t>
      </w:r>
      <w:r w:rsidR="004B41CF" w:rsidRPr="00FD7BFB">
        <w:rPr>
          <w:rFonts w:ascii="Times New Roman" w:hAnsi="Times New Roman" w:cs="Times New Roman"/>
          <w:color w:val="1C1C1C"/>
          <w:shd w:val="clear" w:color="auto" w:fill="FFFFFF"/>
        </w:rPr>
        <w:t xml:space="preserve">rhythmic </w:t>
      </w:r>
      <w:r w:rsidR="00D05E18" w:rsidRPr="00FD7BFB">
        <w:rPr>
          <w:rFonts w:ascii="Times New Roman" w:hAnsi="Times New Roman" w:cs="Times New Roman"/>
          <w:color w:val="1C1C1C"/>
          <w:shd w:val="clear" w:color="auto" w:fill="FFFFFF"/>
        </w:rPr>
        <w:t>velocity</w:t>
      </w:r>
      <w:r w:rsidR="007B297D">
        <w:rPr>
          <w:rFonts w:ascii="Times New Roman" w:hAnsi="Times New Roman" w:cs="Times New Roman"/>
          <w:color w:val="1C1C1C"/>
          <w:shd w:val="clear" w:color="auto" w:fill="FFFFFF"/>
        </w:rPr>
        <w:t xml:space="preserve"> </w:t>
      </w:r>
      <w:r w:rsidR="007B297D">
        <w:rPr>
          <w:rFonts w:ascii="Times New Roman" w:hAnsi="Times New Roman" w:cs="Times New Roman"/>
        </w:rPr>
        <w:t>(see Music Example 4.17)</w:t>
      </w:r>
      <w:r w:rsidR="00D05E18" w:rsidRPr="00FD7BFB">
        <w:rPr>
          <w:rFonts w:ascii="Times New Roman" w:hAnsi="Times New Roman" w:cs="Times New Roman"/>
          <w:color w:val="1C1C1C"/>
          <w:shd w:val="clear" w:color="auto" w:fill="FFFFFF"/>
        </w:rPr>
        <w:t xml:space="preserve">. With numerous </w:t>
      </w:r>
      <w:r w:rsidR="005542D7" w:rsidRPr="005542D7">
        <w:rPr>
          <w:rFonts w:ascii="Times New Roman" w:hAnsi="Times New Roman" w:cs="Times New Roman"/>
          <w:color w:val="1C1C1C"/>
          <w:shd w:val="clear" w:color="auto" w:fill="FFFFFF"/>
        </w:rPr>
        <w:t>doubled woodwind voices creating a thicker texture in their narrow intervallic range,</w:t>
      </w:r>
      <w:r w:rsidR="00D05E18" w:rsidRPr="00FD7BFB">
        <w:rPr>
          <w:rFonts w:ascii="Times New Roman" w:hAnsi="Times New Roman" w:cs="Times New Roman"/>
          <w:color w:val="1C1C1C"/>
          <w:shd w:val="clear" w:color="auto" w:fill="FFFFFF"/>
        </w:rPr>
        <w:t xml:space="preserve"> Walczyk </w:t>
      </w:r>
      <w:r w:rsidR="007E64B1" w:rsidRPr="00FD7BFB">
        <w:rPr>
          <w:rFonts w:ascii="Times New Roman" w:hAnsi="Times New Roman" w:cs="Times New Roman"/>
          <w:color w:val="1C1C1C"/>
          <w:shd w:val="clear" w:color="auto" w:fill="FFFFFF"/>
        </w:rPr>
        <w:t xml:space="preserve">omits the </w:t>
      </w:r>
      <w:r w:rsidR="004040AA">
        <w:rPr>
          <w:rFonts w:ascii="Times New Roman" w:hAnsi="Times New Roman" w:cs="Times New Roman"/>
          <w:color w:val="1C1C1C"/>
          <w:shd w:val="clear" w:color="auto" w:fill="FFFFFF"/>
        </w:rPr>
        <w:t>P</w:t>
      </w:r>
      <w:r w:rsidR="007E64B1" w:rsidRPr="00FD7BFB">
        <w:rPr>
          <w:rFonts w:ascii="Times New Roman" w:hAnsi="Times New Roman" w:cs="Times New Roman"/>
          <w:color w:val="1C1C1C"/>
          <w:shd w:val="clear" w:color="auto" w:fill="FFFFFF"/>
        </w:rPr>
        <w:t xml:space="preserve">iccolo, </w:t>
      </w:r>
      <w:r w:rsidR="004040AA">
        <w:rPr>
          <w:rFonts w:ascii="Times New Roman" w:hAnsi="Times New Roman" w:cs="Times New Roman"/>
          <w:color w:val="1C1C1C"/>
          <w:shd w:val="clear" w:color="auto" w:fill="FFFFFF"/>
        </w:rPr>
        <w:t>F</w:t>
      </w:r>
      <w:r w:rsidR="007E64B1" w:rsidRPr="00FD7BFB">
        <w:rPr>
          <w:rFonts w:ascii="Times New Roman" w:hAnsi="Times New Roman" w:cs="Times New Roman"/>
          <w:color w:val="1C1C1C"/>
          <w:shd w:val="clear" w:color="auto" w:fill="FFFFFF"/>
        </w:rPr>
        <w:t>lute 1</w:t>
      </w:r>
      <w:r w:rsidR="00B96100">
        <w:rPr>
          <w:rFonts w:ascii="Times New Roman" w:hAnsi="Times New Roman" w:cs="Times New Roman"/>
        </w:rPr>
        <w:t>–</w:t>
      </w:r>
      <w:r w:rsidR="007E64B1" w:rsidRPr="00FD7BFB">
        <w:rPr>
          <w:rFonts w:ascii="Times New Roman" w:hAnsi="Times New Roman" w:cs="Times New Roman"/>
          <w:color w:val="1C1C1C"/>
          <w:shd w:val="clear" w:color="auto" w:fill="FFFFFF"/>
        </w:rPr>
        <w:t xml:space="preserve">2, and </w:t>
      </w:r>
      <w:r w:rsidR="00480A8F">
        <w:rPr>
          <w:rFonts w:ascii="Times New Roman" w:hAnsi="Times New Roman" w:cs="Times New Roman"/>
          <w:color w:val="1C1C1C"/>
          <w:shd w:val="clear" w:color="auto" w:fill="FFFFFF"/>
        </w:rPr>
        <w:t xml:space="preserve">E-flat </w:t>
      </w:r>
      <w:r w:rsidR="004040AA">
        <w:rPr>
          <w:rFonts w:ascii="Times New Roman" w:hAnsi="Times New Roman" w:cs="Times New Roman"/>
          <w:color w:val="1C1C1C"/>
          <w:shd w:val="clear" w:color="auto" w:fill="FFFFFF"/>
        </w:rPr>
        <w:t>C</w:t>
      </w:r>
      <w:r w:rsidR="00480A8F">
        <w:rPr>
          <w:rFonts w:ascii="Times New Roman" w:hAnsi="Times New Roman" w:cs="Times New Roman"/>
          <w:color w:val="1C1C1C"/>
          <w:shd w:val="clear" w:color="auto" w:fill="FFFFFF"/>
        </w:rPr>
        <w:t>larinet</w:t>
      </w:r>
      <w:r w:rsidR="007E64B1" w:rsidRPr="00FD7BFB">
        <w:rPr>
          <w:rFonts w:ascii="Times New Roman" w:hAnsi="Times New Roman" w:cs="Times New Roman"/>
          <w:color w:val="1C1C1C"/>
          <w:shd w:val="clear" w:color="auto" w:fill="FFFFFF"/>
        </w:rPr>
        <w:t xml:space="preserve"> timbres </w:t>
      </w:r>
      <w:r w:rsidR="00F32F3B" w:rsidRPr="00FD7BFB">
        <w:rPr>
          <w:rFonts w:ascii="Times New Roman" w:hAnsi="Times New Roman" w:cs="Times New Roman"/>
          <w:color w:val="1C1C1C"/>
          <w:shd w:val="clear" w:color="auto" w:fill="FFFFFF"/>
        </w:rPr>
        <w:t>a</w:t>
      </w:r>
      <w:r w:rsidR="007E64B1" w:rsidRPr="00FD7BFB">
        <w:rPr>
          <w:rFonts w:ascii="Times New Roman" w:hAnsi="Times New Roman" w:cs="Times New Roman"/>
          <w:color w:val="1C1C1C"/>
          <w:shd w:val="clear" w:color="auto" w:fill="FFFFFF"/>
        </w:rPr>
        <w:t xml:space="preserve">llowing the </w:t>
      </w:r>
      <w:r w:rsidR="00027E4B">
        <w:rPr>
          <w:rFonts w:ascii="Times New Roman" w:hAnsi="Times New Roman" w:cs="Times New Roman"/>
          <w:color w:val="1C1C1C"/>
          <w:shd w:val="clear" w:color="auto" w:fill="FFFFFF"/>
        </w:rPr>
        <w:t xml:space="preserve">brighter </w:t>
      </w:r>
      <w:r w:rsidR="007E64B1" w:rsidRPr="00FD7BFB">
        <w:rPr>
          <w:rFonts w:ascii="Times New Roman" w:hAnsi="Times New Roman" w:cs="Times New Roman"/>
          <w:color w:val="1C1C1C"/>
          <w:shd w:val="clear" w:color="auto" w:fill="FFFFFF"/>
        </w:rPr>
        <w:t xml:space="preserve">trumpet </w:t>
      </w:r>
      <w:r w:rsidR="00F32F3B" w:rsidRPr="00FD7BFB">
        <w:rPr>
          <w:rFonts w:ascii="Times New Roman" w:hAnsi="Times New Roman" w:cs="Times New Roman"/>
          <w:color w:val="1C1C1C"/>
          <w:shd w:val="clear" w:color="auto" w:fill="FFFFFF"/>
        </w:rPr>
        <w:t xml:space="preserve">timbre </w:t>
      </w:r>
      <w:r w:rsidR="007E64B1" w:rsidRPr="00FD7BFB">
        <w:rPr>
          <w:rFonts w:ascii="Times New Roman" w:hAnsi="Times New Roman" w:cs="Times New Roman"/>
          <w:color w:val="1C1C1C"/>
          <w:shd w:val="clear" w:color="auto" w:fill="FFFFFF"/>
        </w:rPr>
        <w:t xml:space="preserve">to </w:t>
      </w:r>
      <w:r w:rsidR="00ED5A09">
        <w:rPr>
          <w:rFonts w:ascii="Times New Roman" w:hAnsi="Times New Roman" w:cs="Times New Roman"/>
          <w:color w:val="1C1C1C"/>
          <w:shd w:val="clear" w:color="auto" w:fill="FFFFFF"/>
        </w:rPr>
        <w:t>replace their</w:t>
      </w:r>
      <w:r w:rsidR="007E64B1" w:rsidRPr="00FD7BFB">
        <w:rPr>
          <w:rFonts w:ascii="Times New Roman" w:hAnsi="Times New Roman" w:cs="Times New Roman"/>
          <w:color w:val="1C1C1C"/>
          <w:shd w:val="clear" w:color="auto" w:fill="FFFFFF"/>
        </w:rPr>
        <w:t xml:space="preserve"> tessitura with a </w:t>
      </w:r>
      <w:r w:rsidR="00F32F3B" w:rsidRPr="00FD7BFB">
        <w:rPr>
          <w:rFonts w:ascii="Times New Roman" w:hAnsi="Times New Roman" w:cs="Times New Roman"/>
          <w:color w:val="1C1C1C"/>
          <w:shd w:val="clear" w:color="auto" w:fill="FFFFFF"/>
        </w:rPr>
        <w:t xml:space="preserve">virtuosic stepwise phrase against the </w:t>
      </w:r>
      <w:r w:rsidR="00F32F3B" w:rsidRPr="00FD7BFB">
        <w:rPr>
          <w:rFonts w:ascii="Times New Roman" w:hAnsi="Times New Roman" w:cs="Times New Roman"/>
          <w:i/>
          <w:iCs/>
          <w:color w:val="1C1C1C"/>
          <w:shd w:val="clear" w:color="auto" w:fill="FFFFFF"/>
        </w:rPr>
        <w:t xml:space="preserve">madera </w:t>
      </w:r>
      <w:r w:rsidR="00F32F3B" w:rsidRPr="00FD7BFB">
        <w:rPr>
          <w:rFonts w:ascii="Times New Roman" w:hAnsi="Times New Roman" w:cs="Times New Roman"/>
          <w:color w:val="1C1C1C"/>
          <w:shd w:val="clear" w:color="auto" w:fill="FFFFFF"/>
        </w:rPr>
        <w:t>rhythm.</w:t>
      </w:r>
      <w:r w:rsidR="00027E4B">
        <w:rPr>
          <w:rFonts w:ascii="Times New Roman" w:hAnsi="Times New Roman" w:cs="Times New Roman"/>
          <w:color w:val="1C1C1C"/>
          <w:shd w:val="clear" w:color="auto" w:fill="FFFFFF"/>
        </w:rPr>
        <w:t xml:space="preserve"> </w:t>
      </w:r>
    </w:p>
    <w:p w14:paraId="0803AA1C" w14:textId="77777777" w:rsidR="008A1B94" w:rsidRDefault="0061348E" w:rsidP="00065E28">
      <w:pPr>
        <w:keepNext/>
        <w:keepLines/>
        <w:ind w:left="720"/>
        <w:rPr>
          <w:rFonts w:ascii="Times New Roman" w:hAnsi="Times New Roman" w:cs="Times New Roman"/>
          <w:b/>
          <w:bCs/>
        </w:rPr>
      </w:pPr>
      <w:r w:rsidRPr="00FD7BFB">
        <w:rPr>
          <w:rFonts w:ascii="Times New Roman" w:hAnsi="Times New Roman" w:cs="Times New Roman"/>
          <w:b/>
          <w:bCs/>
        </w:rPr>
        <w:lastRenderedPageBreak/>
        <w:t>Music Example 4.1</w:t>
      </w:r>
      <w:r w:rsidR="00E47D2E" w:rsidRPr="00FD7BFB">
        <w:rPr>
          <w:rFonts w:ascii="Times New Roman" w:hAnsi="Times New Roman" w:cs="Times New Roman"/>
          <w:b/>
          <w:bCs/>
        </w:rPr>
        <w:t>7</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w:t>
      </w:r>
      <w:r w:rsidR="00730092" w:rsidRPr="00FD7BFB">
        <w:rPr>
          <w:rFonts w:ascii="Times New Roman" w:hAnsi="Times New Roman" w:cs="Times New Roman"/>
          <w:b/>
          <w:bCs/>
          <w:i/>
          <w:iCs/>
        </w:rPr>
        <w:t xml:space="preserve"> for Trumpet and Wind Ensemble</w:t>
      </w:r>
      <w:r w:rsidRPr="00FD7BFB">
        <w:rPr>
          <w:rFonts w:ascii="Times New Roman" w:hAnsi="Times New Roman" w:cs="Times New Roman"/>
          <w:b/>
          <w:bCs/>
        </w:rPr>
        <w:t xml:space="preserve">, </w:t>
      </w:r>
    </w:p>
    <w:p w14:paraId="7C508168" w14:textId="496F888B" w:rsidR="0061348E" w:rsidRPr="00FD7BFB" w:rsidRDefault="004705D4" w:rsidP="00065E28">
      <w:pPr>
        <w:keepNext/>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61348E" w:rsidRPr="00FD7BFB">
        <w:rPr>
          <w:rFonts w:ascii="Times New Roman" w:hAnsi="Times New Roman" w:cs="Times New Roman"/>
          <w:b/>
          <w:bCs/>
        </w:rPr>
        <w:t>m</w:t>
      </w:r>
      <w:r w:rsidR="00B20173" w:rsidRPr="00FD7BFB">
        <w:rPr>
          <w:rFonts w:ascii="Times New Roman" w:hAnsi="Times New Roman" w:cs="Times New Roman"/>
          <w:b/>
          <w:bCs/>
        </w:rPr>
        <w:t>m</w:t>
      </w:r>
      <w:r w:rsidR="0061348E" w:rsidRPr="00FD7BFB">
        <w:rPr>
          <w:rFonts w:ascii="Times New Roman" w:hAnsi="Times New Roman" w:cs="Times New Roman"/>
          <w:b/>
          <w:bCs/>
        </w:rPr>
        <w:t>. 71</w:t>
      </w:r>
      <w:r w:rsidR="008A1B94" w:rsidRPr="008A1B94">
        <w:rPr>
          <w:rFonts w:ascii="Times New Roman" w:hAnsi="Times New Roman" w:cs="Times New Roman"/>
          <w:b/>
          <w:bCs/>
        </w:rPr>
        <w:t>–</w:t>
      </w:r>
      <w:r w:rsidR="0061348E" w:rsidRPr="00FD7BFB">
        <w:rPr>
          <w:rFonts w:ascii="Times New Roman" w:hAnsi="Times New Roman" w:cs="Times New Roman"/>
          <w:b/>
          <w:bCs/>
        </w:rPr>
        <w:t>74</w:t>
      </w:r>
    </w:p>
    <w:p w14:paraId="10DB5363" w14:textId="6FF00672" w:rsidR="004A0B8F" w:rsidRPr="00FD7BFB" w:rsidRDefault="00D8597F" w:rsidP="00065E28">
      <w:pPr>
        <w:keepNext/>
        <w:keepLines/>
        <w:ind w:left="720"/>
        <w:rPr>
          <w:rFonts w:ascii="Times New Roman" w:hAnsi="Times New Roman" w:cs="Times New Roman"/>
        </w:rPr>
      </w:pPr>
      <w:r w:rsidRPr="00FD7BFB">
        <w:rPr>
          <w:rFonts w:ascii="Times New Roman" w:hAnsi="Times New Roman" w:cs="Times New Roman"/>
        </w:rPr>
        <w:t>Separating solo and accompaniment voices through</w:t>
      </w:r>
      <w:r w:rsidR="00DF00F9" w:rsidRPr="00FD7BFB">
        <w:rPr>
          <w:rFonts w:ascii="Times New Roman" w:hAnsi="Times New Roman" w:cs="Times New Roman"/>
        </w:rPr>
        <w:t xml:space="preserve"> rhythmic and color contrast</w:t>
      </w:r>
    </w:p>
    <w:p w14:paraId="3FB4C71A" w14:textId="77777777" w:rsidR="00AC72A8" w:rsidRPr="00FD7BFB" w:rsidRDefault="00AC72A8" w:rsidP="00065E28">
      <w:pPr>
        <w:keepNext/>
        <w:keepLines/>
        <w:ind w:left="720"/>
        <w:rPr>
          <w:rFonts w:ascii="Times New Roman" w:hAnsi="Times New Roman" w:cs="Times New Roman"/>
        </w:rPr>
      </w:pPr>
    </w:p>
    <w:p w14:paraId="7E9975D8" w14:textId="25F9761F" w:rsidR="00781E08" w:rsidRPr="00FD7BFB" w:rsidRDefault="00730092" w:rsidP="00065E28">
      <w:pPr>
        <w:keepNext/>
        <w:keepLines/>
        <w:ind w:left="720"/>
        <w:jc w:val="right"/>
        <w:rPr>
          <w:rFonts w:ascii="Times New Roman" w:hAnsi="Times New Roman" w:cs="Times New Roman"/>
        </w:rPr>
      </w:pPr>
      <w:r w:rsidRPr="00FD7BFB">
        <w:rPr>
          <w:rFonts w:ascii="Times New Roman" w:hAnsi="Times New Roman" w:cs="Times New Roman"/>
          <w:noProof/>
        </w:rPr>
        <w:drawing>
          <wp:inline distT="0" distB="0" distL="0" distR="0" wp14:anchorId="6AF08EF0" wp14:editId="0D3A3080">
            <wp:extent cx="5055419" cy="7338359"/>
            <wp:effectExtent l="0" t="0" r="0" b="2540"/>
            <wp:docPr id="866654474" name="Picture 21" descr="A sheet of music with lines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54474" name="Picture 21" descr="A sheet of music with lines and notes&#10;&#10;Description automatically generated"/>
                    <pic:cNvPicPr/>
                  </pic:nvPicPr>
                  <pic:blipFill rotWithShape="1">
                    <a:blip r:embed="rId42">
                      <a:extLst>
                        <a:ext uri="{28A0092B-C50C-407E-A947-70E740481C1C}">
                          <a14:useLocalDpi xmlns:a14="http://schemas.microsoft.com/office/drawing/2010/main" val="0"/>
                        </a:ext>
                      </a:extLst>
                    </a:blip>
                    <a:srcRect t="339" r="890"/>
                    <a:stretch/>
                  </pic:blipFill>
                  <pic:spPr bwMode="auto">
                    <a:xfrm>
                      <a:off x="0" y="0"/>
                      <a:ext cx="5086829" cy="7383954"/>
                    </a:xfrm>
                    <a:prstGeom prst="rect">
                      <a:avLst/>
                    </a:prstGeom>
                    <a:ln>
                      <a:noFill/>
                    </a:ln>
                    <a:extLst>
                      <a:ext uri="{53640926-AAD7-44D8-BBD7-CCE9431645EC}">
                        <a14:shadowObscured xmlns:a14="http://schemas.microsoft.com/office/drawing/2010/main"/>
                      </a:ext>
                    </a:extLst>
                  </pic:spPr>
                </pic:pic>
              </a:graphicData>
            </a:graphic>
          </wp:inline>
        </w:drawing>
      </w:r>
    </w:p>
    <w:p w14:paraId="478EDDF0" w14:textId="6D8B77A1" w:rsidR="00AC72A8" w:rsidRPr="00D0592B" w:rsidRDefault="00881B54" w:rsidP="00AC72A8">
      <w:pPr>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781E08" w:rsidRPr="00FD7BFB">
        <w:rPr>
          <w:rFonts w:ascii="Times New Roman" w:hAnsi="Times New Roman" w:cs="Times New Roman"/>
          <w:sz w:val="20"/>
          <w:szCs w:val="20"/>
        </w:rPr>
        <w:t>Used by Permission. © 2006-2008 by KevEli Music</w:t>
      </w:r>
    </w:p>
    <w:p w14:paraId="3D09351F" w14:textId="62318131" w:rsidR="007B297D" w:rsidRPr="00FD7BFB" w:rsidRDefault="007B297D" w:rsidP="007B297D">
      <w:pPr>
        <w:spacing w:line="480" w:lineRule="auto"/>
        <w:ind w:firstLine="720"/>
        <w:rPr>
          <w:rFonts w:ascii="Times New Roman" w:hAnsi="Times New Roman" w:cs="Times New Roman"/>
          <w:color w:val="1C1C1C"/>
          <w:shd w:val="clear" w:color="auto" w:fill="FFFFFF"/>
        </w:rPr>
      </w:pPr>
      <w:r>
        <w:rPr>
          <w:rFonts w:ascii="Times New Roman" w:hAnsi="Times New Roman" w:cs="Times New Roman"/>
          <w:color w:val="1C1C1C"/>
          <w:shd w:val="clear" w:color="auto" w:fill="FFFFFF"/>
        </w:rPr>
        <w:lastRenderedPageBreak/>
        <w:t>The swift solo melody continues in</w:t>
      </w:r>
      <w:r w:rsidRPr="00FD7BFB">
        <w:rPr>
          <w:rFonts w:ascii="Times New Roman" w:hAnsi="Times New Roman" w:cs="Times New Roman"/>
          <w:color w:val="1C1C1C"/>
          <w:shd w:val="clear" w:color="auto" w:fill="FFFFFF"/>
        </w:rPr>
        <w:t xml:space="preserve"> measure 72</w:t>
      </w:r>
      <w:r>
        <w:rPr>
          <w:rFonts w:ascii="Times New Roman" w:hAnsi="Times New Roman" w:cs="Times New Roman"/>
          <w:color w:val="1C1C1C"/>
          <w:shd w:val="clear" w:color="auto" w:fill="FFFFFF"/>
        </w:rPr>
        <w:t xml:space="preserve"> while </w:t>
      </w:r>
      <w:r w:rsidRPr="00FD7BFB">
        <w:rPr>
          <w:rFonts w:ascii="Times New Roman" w:hAnsi="Times New Roman" w:cs="Times New Roman"/>
          <w:color w:val="1C1C1C"/>
          <w:shd w:val="clear" w:color="auto" w:fill="FFFFFF"/>
        </w:rPr>
        <w:t xml:space="preserve">the woodwind orchestration shifts from the connected and syncopated </w:t>
      </w:r>
      <w:r w:rsidRPr="00FD7BFB">
        <w:rPr>
          <w:rFonts w:ascii="Times New Roman" w:hAnsi="Times New Roman" w:cs="Times New Roman"/>
          <w:i/>
          <w:iCs/>
          <w:color w:val="1C1C1C"/>
          <w:shd w:val="clear" w:color="auto" w:fill="FFFFFF"/>
        </w:rPr>
        <w:t>madera</w:t>
      </w:r>
      <w:r w:rsidRPr="00FD7BFB">
        <w:rPr>
          <w:rFonts w:ascii="Times New Roman" w:hAnsi="Times New Roman" w:cs="Times New Roman"/>
          <w:color w:val="1C1C1C"/>
          <w:shd w:val="clear" w:color="auto" w:fill="FFFFFF"/>
        </w:rPr>
        <w:t xml:space="preserve"> </w:t>
      </w:r>
      <w:r>
        <w:rPr>
          <w:rFonts w:ascii="Times New Roman" w:hAnsi="Times New Roman" w:cs="Times New Roman"/>
        </w:rPr>
        <w:t>rhythm</w:t>
      </w:r>
      <w:r w:rsidRPr="00FD7BFB">
        <w:rPr>
          <w:rFonts w:ascii="Times New Roman" w:hAnsi="Times New Roman" w:cs="Times New Roman"/>
          <w:color w:val="1C1C1C"/>
          <w:shd w:val="clear" w:color="auto" w:fill="FFFFFF"/>
        </w:rPr>
        <w:t xml:space="preserve"> to the </w:t>
      </w:r>
      <w:r w:rsidRPr="00FD7BFB">
        <w:rPr>
          <w:rFonts w:ascii="Times New Roman" w:hAnsi="Times New Roman" w:cs="Times New Roman"/>
          <w:i/>
          <w:iCs/>
          <w:color w:val="1C1C1C"/>
          <w:shd w:val="clear" w:color="auto" w:fill="FFFFFF"/>
        </w:rPr>
        <w:t>staccato</w:t>
      </w:r>
      <w:r w:rsidRPr="00FD7BFB">
        <w:rPr>
          <w:rFonts w:ascii="Times New Roman" w:hAnsi="Times New Roman" w:cs="Times New Roman"/>
          <w:color w:val="1C1C1C"/>
          <w:shd w:val="clear" w:color="auto" w:fill="FFFFFF"/>
        </w:rPr>
        <w:t xml:space="preserve"> </w:t>
      </w:r>
      <w:r w:rsidRPr="00FD7BFB">
        <w:rPr>
          <w:rFonts w:ascii="Times New Roman" w:hAnsi="Times New Roman" w:cs="Times New Roman"/>
          <w:i/>
          <w:iCs/>
          <w:color w:val="1C1C1C"/>
          <w:shd w:val="clear" w:color="auto" w:fill="FFFFFF"/>
        </w:rPr>
        <w:t>repique</w:t>
      </w:r>
      <w:r w:rsidRPr="00FD7BFB">
        <w:rPr>
          <w:rFonts w:ascii="Times New Roman" w:hAnsi="Times New Roman" w:cs="Times New Roman"/>
          <w:color w:val="1C1C1C"/>
          <w:shd w:val="clear" w:color="auto" w:fill="FFFFFF"/>
        </w:rPr>
        <w:t xml:space="preserve"> drum </w:t>
      </w:r>
      <w:r>
        <w:rPr>
          <w:rFonts w:ascii="Times New Roman" w:hAnsi="Times New Roman" w:cs="Times New Roman"/>
        </w:rPr>
        <w:t>rhythm (see Music Example 4.17)</w:t>
      </w:r>
      <w:r>
        <w:rPr>
          <w:rFonts w:ascii="Times New Roman" w:hAnsi="Times New Roman" w:cs="Times New Roman"/>
          <w:color w:val="1C1C1C"/>
          <w:shd w:val="clear" w:color="auto" w:fill="FFFFFF"/>
        </w:rPr>
        <w:t xml:space="preserve">. The </w:t>
      </w:r>
      <w:r>
        <w:rPr>
          <w:rFonts w:ascii="Times New Roman" w:hAnsi="Times New Roman" w:cs="Times New Roman"/>
          <w:i/>
          <w:iCs/>
          <w:color w:val="1C1C1C"/>
          <w:shd w:val="clear" w:color="auto" w:fill="FFFFFF"/>
        </w:rPr>
        <w:t xml:space="preserve">repique </w:t>
      </w:r>
      <w:r>
        <w:rPr>
          <w:rFonts w:ascii="Times New Roman" w:hAnsi="Times New Roman" w:cs="Times New Roman"/>
          <w:color w:val="1C1C1C"/>
          <w:shd w:val="clear" w:color="auto" w:fill="FFFFFF"/>
        </w:rPr>
        <w:t xml:space="preserve">drum </w:t>
      </w:r>
      <w:r>
        <w:rPr>
          <w:rFonts w:ascii="Times New Roman" w:hAnsi="Times New Roman" w:cs="Times New Roman"/>
        </w:rPr>
        <w:t>rhythm</w:t>
      </w:r>
      <w:r>
        <w:rPr>
          <w:rFonts w:ascii="Times New Roman" w:hAnsi="Times New Roman" w:cs="Times New Roman"/>
          <w:color w:val="1C1C1C"/>
          <w:shd w:val="clear" w:color="auto" w:fill="FFFFFF"/>
        </w:rPr>
        <w:t xml:space="preserve">’s downbeats </w:t>
      </w:r>
      <w:r w:rsidRPr="00FD7BFB">
        <w:rPr>
          <w:rFonts w:ascii="Times New Roman" w:hAnsi="Times New Roman" w:cs="Times New Roman"/>
          <w:color w:val="1C1C1C"/>
          <w:shd w:val="clear" w:color="auto" w:fill="FFFFFF"/>
        </w:rPr>
        <w:t>provid</w:t>
      </w:r>
      <w:r>
        <w:rPr>
          <w:rFonts w:ascii="Times New Roman" w:hAnsi="Times New Roman" w:cs="Times New Roman"/>
          <w:color w:val="1C1C1C"/>
          <w:shd w:val="clear" w:color="auto" w:fill="FFFFFF"/>
        </w:rPr>
        <w:t>e</w:t>
      </w:r>
      <w:r w:rsidRPr="00FD7BFB">
        <w:rPr>
          <w:rFonts w:ascii="Times New Roman" w:hAnsi="Times New Roman" w:cs="Times New Roman"/>
          <w:color w:val="1C1C1C"/>
          <w:shd w:val="clear" w:color="auto" w:fill="FFFFFF"/>
        </w:rPr>
        <w:t xml:space="preserve"> security for the solo trumpet to freely paint the improvisatory-like </w:t>
      </w:r>
      <w:r w:rsidRPr="00FD7BFB">
        <w:rPr>
          <w:rFonts w:ascii="Times New Roman" w:hAnsi="Times New Roman" w:cs="Times New Roman"/>
          <w:i/>
          <w:iCs/>
          <w:color w:val="1C1C1C"/>
          <w:shd w:val="clear" w:color="auto" w:fill="FFFFFF"/>
        </w:rPr>
        <w:t>legato</w:t>
      </w:r>
      <w:r w:rsidRPr="00FD7BFB">
        <w:rPr>
          <w:rFonts w:ascii="Times New Roman" w:hAnsi="Times New Roman" w:cs="Times New Roman"/>
          <w:color w:val="1C1C1C"/>
          <w:shd w:val="clear" w:color="auto" w:fill="FFFFFF"/>
        </w:rPr>
        <w:t xml:space="preserve"> descending and ascending melody on top. The linear repetition of woodwind chords constituting the </w:t>
      </w:r>
      <w:r w:rsidRPr="00FD7BFB">
        <w:rPr>
          <w:rFonts w:ascii="Times New Roman" w:hAnsi="Times New Roman" w:cs="Times New Roman"/>
          <w:i/>
          <w:iCs/>
          <w:color w:val="1C1C1C"/>
          <w:shd w:val="clear" w:color="auto" w:fill="FFFFFF"/>
        </w:rPr>
        <w:t>repique</w:t>
      </w:r>
      <w:r w:rsidRPr="00FD7BFB">
        <w:rPr>
          <w:rFonts w:ascii="Times New Roman" w:hAnsi="Times New Roman" w:cs="Times New Roman"/>
          <w:color w:val="1C1C1C"/>
          <w:shd w:val="clear" w:color="auto" w:fill="FFFFFF"/>
        </w:rPr>
        <w:t xml:space="preserve"> drum </w:t>
      </w:r>
      <w:r>
        <w:rPr>
          <w:rFonts w:ascii="Times New Roman" w:hAnsi="Times New Roman" w:cs="Times New Roman"/>
        </w:rPr>
        <w:t>rhythm</w:t>
      </w:r>
      <w:r w:rsidRPr="00FD7BFB">
        <w:rPr>
          <w:rFonts w:ascii="Times New Roman" w:hAnsi="Times New Roman" w:cs="Times New Roman"/>
          <w:color w:val="1C1C1C"/>
          <w:shd w:val="clear" w:color="auto" w:fill="FFFFFF"/>
        </w:rPr>
        <w:t xml:space="preserve"> builds energy</w:t>
      </w:r>
      <w:r w:rsidR="00277F4B">
        <w:rPr>
          <w:rFonts w:ascii="Times New Roman" w:hAnsi="Times New Roman" w:cs="Times New Roman"/>
          <w:color w:val="1C1C1C"/>
          <w:shd w:val="clear" w:color="auto" w:fill="FFFFFF"/>
        </w:rPr>
        <w:t xml:space="preserve"> to support </w:t>
      </w:r>
      <w:r w:rsidRPr="00FD7BFB">
        <w:rPr>
          <w:rFonts w:ascii="Times New Roman" w:hAnsi="Times New Roman" w:cs="Times New Roman"/>
          <w:color w:val="1C1C1C"/>
          <w:shd w:val="clear" w:color="auto" w:fill="FFFFFF"/>
        </w:rPr>
        <w:t xml:space="preserve">the solo trumpet’s </w:t>
      </w:r>
      <w:r>
        <w:rPr>
          <w:rFonts w:ascii="Times New Roman" w:hAnsi="Times New Roman" w:cs="Times New Roman"/>
          <w:color w:val="1C1C1C"/>
          <w:shd w:val="clear" w:color="auto" w:fill="FFFFFF"/>
        </w:rPr>
        <w:t>d</w:t>
      </w:r>
      <w:r w:rsidRPr="00ED5A09">
        <w:rPr>
          <w:rFonts w:ascii="Times New Roman" w:hAnsi="Times New Roman" w:cs="Times New Roman"/>
          <w:color w:val="1C1C1C"/>
          <w:shd w:val="clear" w:color="auto" w:fill="FFFFFF"/>
        </w:rPr>
        <w:t xml:space="preserve">ramatic ascent, which is boosted dynamically from </w:t>
      </w:r>
      <w:r w:rsidRPr="00FD7BFB">
        <w:rPr>
          <w:rFonts w:ascii="Times New Roman" w:hAnsi="Times New Roman" w:cs="Times New Roman"/>
          <w:i/>
          <w:iCs/>
          <w:color w:val="1C1C1C"/>
          <w:shd w:val="clear" w:color="auto" w:fill="FFFFFF"/>
        </w:rPr>
        <w:t>mezzo piano</w:t>
      </w:r>
      <w:r w:rsidRPr="00FD7BFB">
        <w:rPr>
          <w:rFonts w:ascii="Times New Roman" w:hAnsi="Times New Roman" w:cs="Times New Roman"/>
          <w:color w:val="1C1C1C"/>
          <w:shd w:val="clear" w:color="auto" w:fill="FFFFFF"/>
        </w:rPr>
        <w:t xml:space="preserve"> to </w:t>
      </w:r>
      <w:r w:rsidRPr="00FD7BFB">
        <w:rPr>
          <w:rFonts w:ascii="Times New Roman" w:hAnsi="Times New Roman" w:cs="Times New Roman"/>
          <w:i/>
          <w:iCs/>
          <w:color w:val="1C1C1C"/>
          <w:shd w:val="clear" w:color="auto" w:fill="FFFFFF"/>
        </w:rPr>
        <w:t>forte</w:t>
      </w:r>
      <w:r w:rsidRPr="00FD7BFB">
        <w:rPr>
          <w:rFonts w:ascii="Times New Roman" w:hAnsi="Times New Roman" w:cs="Times New Roman"/>
          <w:color w:val="1C1C1C"/>
          <w:shd w:val="clear" w:color="auto" w:fill="FFFFFF"/>
        </w:rPr>
        <w:t xml:space="preserve">. The phrase reaches its climax in measure 73 following rapidly ascending thirty-second notes in the solo trumpet, culminating in a sustained high C above the </w:t>
      </w:r>
      <w:r>
        <w:rPr>
          <w:rFonts w:ascii="Times New Roman" w:hAnsi="Times New Roman" w:cs="Times New Roman"/>
          <w:color w:val="1C1C1C"/>
          <w:shd w:val="clear" w:color="auto" w:fill="FFFFFF"/>
        </w:rPr>
        <w:t xml:space="preserve">treble clef </w:t>
      </w:r>
      <w:r w:rsidRPr="00FD7BFB">
        <w:rPr>
          <w:rFonts w:ascii="Times New Roman" w:hAnsi="Times New Roman" w:cs="Times New Roman"/>
          <w:color w:val="1C1C1C"/>
          <w:shd w:val="clear" w:color="auto" w:fill="FFFFFF"/>
        </w:rPr>
        <w:t>staff</w:t>
      </w:r>
      <w:r>
        <w:rPr>
          <w:rFonts w:ascii="Times New Roman" w:hAnsi="Times New Roman" w:cs="Times New Roman"/>
          <w:color w:val="1C1C1C"/>
          <w:shd w:val="clear" w:color="auto" w:fill="FFFFFF"/>
        </w:rPr>
        <w:t>. The solo t</w:t>
      </w:r>
      <w:r w:rsidRPr="00ED5A09">
        <w:rPr>
          <w:rFonts w:ascii="Times New Roman" w:hAnsi="Times New Roman" w:cs="Times New Roman"/>
          <w:color w:val="1C1C1C"/>
          <w:shd w:val="clear" w:color="auto" w:fill="FFFFFF"/>
        </w:rPr>
        <w:t>rumpet’s climactic high note is further energized by an ascending rush of</w:t>
      </w:r>
      <w:r>
        <w:rPr>
          <w:rFonts w:ascii="Times New Roman" w:hAnsi="Times New Roman" w:cs="Times New Roman"/>
          <w:color w:val="1C1C1C"/>
          <w:shd w:val="clear" w:color="auto" w:fill="FFFFFF"/>
        </w:rPr>
        <w:t xml:space="preserve"> </w:t>
      </w:r>
      <w:r w:rsidRPr="00FD7BFB">
        <w:rPr>
          <w:rFonts w:ascii="Times New Roman" w:hAnsi="Times New Roman" w:cs="Times New Roman"/>
          <w:color w:val="1C1C1C"/>
          <w:shd w:val="clear" w:color="auto" w:fill="FFFFFF"/>
        </w:rPr>
        <w:t>two flutes, one oboe, three saxophones, xylophone, and marimba</w:t>
      </w:r>
      <w:r w:rsidR="00277F4B">
        <w:rPr>
          <w:rFonts w:ascii="Times New Roman" w:hAnsi="Times New Roman" w:cs="Times New Roman"/>
          <w:color w:val="1C1C1C"/>
          <w:shd w:val="clear" w:color="auto" w:fill="FFFFFF"/>
        </w:rPr>
        <w:t>. Together, they</w:t>
      </w:r>
      <w:r w:rsidRPr="00FD7BFB">
        <w:rPr>
          <w:rFonts w:ascii="Times New Roman" w:hAnsi="Times New Roman" w:cs="Times New Roman"/>
          <w:color w:val="1C1C1C"/>
          <w:shd w:val="clear" w:color="auto" w:fill="FFFFFF"/>
        </w:rPr>
        <w:t xml:space="preserve"> usher in the remaining unutilized woodwind and brass timbres at measure 74</w:t>
      </w:r>
      <w:r>
        <w:rPr>
          <w:rFonts w:ascii="Times New Roman" w:hAnsi="Times New Roman" w:cs="Times New Roman"/>
          <w:color w:val="1C1C1C"/>
          <w:shd w:val="clear" w:color="auto" w:fill="FFFFFF"/>
        </w:rPr>
        <w:t xml:space="preserve"> </w:t>
      </w:r>
      <w:r w:rsidRPr="00ED5A09">
        <w:rPr>
          <w:rFonts w:ascii="Times New Roman" w:hAnsi="Times New Roman" w:cs="Times New Roman"/>
          <w:color w:val="1C1C1C"/>
          <w:shd w:val="clear" w:color="auto" w:fill="FFFFFF"/>
        </w:rPr>
        <w:t>before a final punctuating brass jazz rhythm extends the musical high point</w:t>
      </w:r>
      <w:r w:rsidRPr="00FD7BFB">
        <w:rPr>
          <w:rFonts w:ascii="Times New Roman" w:hAnsi="Times New Roman" w:cs="Times New Roman"/>
          <w:color w:val="1C1C1C"/>
          <w:shd w:val="clear" w:color="auto" w:fill="FFFFFF"/>
        </w:rPr>
        <w:t xml:space="preserve">. The fuller ensemble </w:t>
      </w:r>
      <w:r>
        <w:rPr>
          <w:rFonts w:ascii="Times New Roman" w:hAnsi="Times New Roman" w:cs="Times New Roman"/>
          <w:color w:val="1C1C1C"/>
          <w:shd w:val="clear" w:color="auto" w:fill="FFFFFF"/>
        </w:rPr>
        <w:t xml:space="preserve">orchestration </w:t>
      </w:r>
      <w:r w:rsidRPr="00FD7BFB">
        <w:rPr>
          <w:rFonts w:ascii="Times New Roman" w:hAnsi="Times New Roman" w:cs="Times New Roman"/>
          <w:color w:val="1C1C1C"/>
          <w:shd w:val="clear" w:color="auto" w:fill="FFFFFF"/>
        </w:rPr>
        <w:t xml:space="preserve">provides textural and dynamic variety for the listener in this “shout-like” phrase. It is worth noting that </w:t>
      </w:r>
      <w:r>
        <w:rPr>
          <w:rFonts w:ascii="Times New Roman" w:hAnsi="Times New Roman" w:cs="Times New Roman"/>
          <w:color w:val="1C1C1C"/>
          <w:shd w:val="clear" w:color="auto" w:fill="FFFFFF"/>
        </w:rPr>
        <w:t xml:space="preserve">measure 74 marks </w:t>
      </w:r>
      <w:r w:rsidRPr="00FD7BFB">
        <w:rPr>
          <w:rFonts w:ascii="Times New Roman" w:hAnsi="Times New Roman" w:cs="Times New Roman"/>
          <w:color w:val="1C1C1C"/>
          <w:shd w:val="clear" w:color="auto" w:fill="FFFFFF"/>
        </w:rPr>
        <w:t>the second instance where the complete orchestration</w:t>
      </w:r>
      <w:r>
        <w:rPr>
          <w:rFonts w:ascii="Times New Roman" w:hAnsi="Times New Roman" w:cs="Times New Roman"/>
          <w:color w:val="1C1C1C"/>
          <w:shd w:val="clear" w:color="auto" w:fill="FFFFFF"/>
        </w:rPr>
        <w:t xml:space="preserve">, </w:t>
      </w:r>
      <w:r w:rsidRPr="00FD7BFB">
        <w:rPr>
          <w:rFonts w:ascii="Times New Roman" w:hAnsi="Times New Roman" w:cs="Times New Roman"/>
          <w:color w:val="1C1C1C"/>
          <w:shd w:val="clear" w:color="auto" w:fill="FFFFFF"/>
        </w:rPr>
        <w:t>with exception of the harp</w:t>
      </w:r>
      <w:r>
        <w:rPr>
          <w:rFonts w:ascii="Times New Roman" w:hAnsi="Times New Roman" w:cs="Times New Roman"/>
          <w:color w:val="1C1C1C"/>
          <w:shd w:val="clear" w:color="auto" w:fill="FFFFFF"/>
        </w:rPr>
        <w:t>, is employed</w:t>
      </w:r>
      <w:r w:rsidRPr="00FD7BFB">
        <w:rPr>
          <w:rFonts w:ascii="Times New Roman" w:hAnsi="Times New Roman" w:cs="Times New Roman"/>
          <w:color w:val="1C1C1C"/>
          <w:shd w:val="clear" w:color="auto" w:fill="FFFFFF"/>
        </w:rPr>
        <w:t>. Like before, the full ensemble orchestration occurs while the solo trumpet is resting.</w:t>
      </w:r>
    </w:p>
    <w:p w14:paraId="61651112" w14:textId="37E146C1" w:rsidR="001306B8" w:rsidRPr="00D0592B" w:rsidRDefault="001306B8" w:rsidP="002B0BDB">
      <w:pPr>
        <w:spacing w:line="480" w:lineRule="auto"/>
        <w:ind w:firstLine="720"/>
        <w:rPr>
          <w:rFonts w:ascii="Times New Roman" w:hAnsi="Times New Roman" w:cs="Times New Roman"/>
          <w:color w:val="1C1C1C"/>
          <w:shd w:val="clear" w:color="auto" w:fill="FFFFFF"/>
        </w:rPr>
      </w:pPr>
      <w:r w:rsidRPr="00D0592B">
        <w:rPr>
          <w:rFonts w:ascii="Times New Roman" w:hAnsi="Times New Roman" w:cs="Times New Roman"/>
        </w:rPr>
        <w:t xml:space="preserve">During the </w:t>
      </w:r>
      <w:r w:rsidR="008F7EF7" w:rsidRPr="00D0592B">
        <w:rPr>
          <w:rFonts w:ascii="Times New Roman" w:hAnsi="Times New Roman" w:cs="Times New Roman"/>
        </w:rPr>
        <w:t xml:space="preserve">14-measure </w:t>
      </w:r>
      <w:r w:rsidR="00064841" w:rsidRPr="00D0592B">
        <w:rPr>
          <w:rFonts w:ascii="Times New Roman" w:hAnsi="Times New Roman" w:cs="Times New Roman"/>
        </w:rPr>
        <w:t xml:space="preserve">solo </w:t>
      </w:r>
      <w:r w:rsidR="008F7EF7" w:rsidRPr="00D0592B">
        <w:rPr>
          <w:rFonts w:ascii="Times New Roman" w:hAnsi="Times New Roman" w:cs="Times New Roman"/>
        </w:rPr>
        <w:t>break</w:t>
      </w:r>
      <w:r w:rsidRPr="00D0592B">
        <w:rPr>
          <w:rFonts w:ascii="Times New Roman" w:hAnsi="Times New Roman" w:cs="Times New Roman"/>
        </w:rPr>
        <w:t xml:space="preserve"> in measures 74</w:t>
      </w:r>
      <w:r w:rsidR="00B96100">
        <w:rPr>
          <w:rFonts w:ascii="Times New Roman" w:hAnsi="Times New Roman" w:cs="Times New Roman"/>
        </w:rPr>
        <w:t>–</w:t>
      </w:r>
      <w:r w:rsidRPr="00D0592B">
        <w:rPr>
          <w:rFonts w:ascii="Times New Roman" w:hAnsi="Times New Roman" w:cs="Times New Roman"/>
        </w:rPr>
        <w:t>87</w:t>
      </w:r>
      <w:r w:rsidR="00064841" w:rsidRPr="00D0592B">
        <w:rPr>
          <w:rFonts w:ascii="Times New Roman" w:hAnsi="Times New Roman" w:cs="Times New Roman"/>
        </w:rPr>
        <w:t xml:space="preserve"> </w:t>
      </w:r>
      <w:r w:rsidR="008F7EF7" w:rsidRPr="00D0592B">
        <w:rPr>
          <w:rFonts w:ascii="Times New Roman" w:hAnsi="Times New Roman" w:cs="Times New Roman"/>
        </w:rPr>
        <w:t xml:space="preserve">Walczyk freely explores orchestration techniques </w:t>
      </w:r>
      <w:r w:rsidR="00D0592B" w:rsidRPr="00D0592B">
        <w:rPr>
          <w:rFonts w:ascii="Times New Roman" w:hAnsi="Times New Roman" w:cs="Times New Roman"/>
        </w:rPr>
        <w:t>throughout the accompaniment</w:t>
      </w:r>
      <w:r w:rsidR="00ED5A09" w:rsidRPr="00ED5A09">
        <w:rPr>
          <w:rFonts w:ascii="Times New Roman" w:hAnsi="Times New Roman" w:cs="Times New Roman"/>
        </w:rPr>
        <w:t xml:space="preserve">, which presents </w:t>
      </w:r>
      <w:r w:rsidR="00277F4B">
        <w:rPr>
          <w:rFonts w:ascii="Times New Roman" w:hAnsi="Times New Roman" w:cs="Times New Roman"/>
        </w:rPr>
        <w:t xml:space="preserve">the </w:t>
      </w:r>
      <w:r w:rsidR="00ED5A09" w:rsidRPr="00ED5A09">
        <w:rPr>
          <w:rFonts w:ascii="Times New Roman" w:hAnsi="Times New Roman" w:cs="Times New Roman"/>
        </w:rPr>
        <w:t xml:space="preserve">previous solo </w:t>
      </w:r>
      <w:r w:rsidR="00277F4B">
        <w:rPr>
          <w:rFonts w:ascii="Times New Roman" w:hAnsi="Times New Roman" w:cs="Times New Roman"/>
        </w:rPr>
        <w:t xml:space="preserve">trumpet melodic </w:t>
      </w:r>
      <w:r w:rsidR="00ED5A09" w:rsidRPr="00ED5A09">
        <w:rPr>
          <w:rFonts w:ascii="Times New Roman" w:hAnsi="Times New Roman" w:cs="Times New Roman"/>
        </w:rPr>
        <w:t>material with fresh colors from choices with the full ensemble possibilities</w:t>
      </w:r>
      <w:r w:rsidR="00064841" w:rsidRPr="00D0592B">
        <w:rPr>
          <w:rFonts w:ascii="Times New Roman" w:hAnsi="Times New Roman" w:cs="Times New Roman"/>
        </w:rPr>
        <w:t xml:space="preserve">. </w:t>
      </w:r>
      <w:r w:rsidR="00636F04">
        <w:rPr>
          <w:rFonts w:ascii="Times New Roman" w:hAnsi="Times New Roman" w:cs="Times New Roman"/>
        </w:rPr>
        <w:t xml:space="preserve">The </w:t>
      </w:r>
      <w:r w:rsidR="0099485F" w:rsidRPr="00D0592B">
        <w:rPr>
          <w:rFonts w:ascii="Times New Roman" w:hAnsi="Times New Roman" w:cs="Times New Roman"/>
          <w:i/>
          <w:iCs/>
        </w:rPr>
        <w:t xml:space="preserve">Candombe’s </w:t>
      </w:r>
      <w:r w:rsidR="0099485F" w:rsidRPr="00D0592B">
        <w:rPr>
          <w:rFonts w:ascii="Times New Roman" w:hAnsi="Times New Roman" w:cs="Times New Roman"/>
        </w:rPr>
        <w:t xml:space="preserve">principal-theme group ‘c’ motive </w:t>
      </w:r>
      <w:r w:rsidR="00AC5EE6" w:rsidRPr="00D0592B">
        <w:rPr>
          <w:rFonts w:ascii="Times New Roman" w:hAnsi="Times New Roman" w:cs="Times New Roman"/>
        </w:rPr>
        <w:t>returns at measure 75</w:t>
      </w:r>
      <w:r w:rsidR="00277F4B">
        <w:rPr>
          <w:rFonts w:ascii="Times New Roman" w:hAnsi="Times New Roman" w:cs="Times New Roman"/>
        </w:rPr>
        <w:t>.</w:t>
      </w:r>
      <w:r w:rsidR="00D0592B" w:rsidRPr="00D0592B">
        <w:rPr>
          <w:rFonts w:ascii="Times New Roman" w:hAnsi="Times New Roman" w:cs="Times New Roman"/>
        </w:rPr>
        <w:t xml:space="preserve"> </w:t>
      </w:r>
      <w:r w:rsidR="00277F4B">
        <w:rPr>
          <w:rFonts w:ascii="Times New Roman" w:hAnsi="Times New Roman" w:cs="Times New Roman"/>
        </w:rPr>
        <w:t>H</w:t>
      </w:r>
      <w:r w:rsidR="002B0BDB" w:rsidRPr="00D0592B">
        <w:rPr>
          <w:rFonts w:ascii="Times New Roman" w:hAnsi="Times New Roman" w:cs="Times New Roman"/>
        </w:rPr>
        <w:t>owever,</w:t>
      </w:r>
      <w:r w:rsidR="00277F4B">
        <w:rPr>
          <w:rFonts w:ascii="Times New Roman" w:hAnsi="Times New Roman" w:cs="Times New Roman"/>
        </w:rPr>
        <w:t xml:space="preserve"> in this instance</w:t>
      </w:r>
      <w:r w:rsidR="002B0BDB" w:rsidRPr="00D0592B">
        <w:rPr>
          <w:rFonts w:ascii="Times New Roman" w:hAnsi="Times New Roman" w:cs="Times New Roman"/>
        </w:rPr>
        <w:t xml:space="preserve"> Walczyk adds the full trumpet section and tuba </w:t>
      </w:r>
      <w:r w:rsidRPr="00D0592B">
        <w:rPr>
          <w:rFonts w:ascii="Times New Roman" w:hAnsi="Times New Roman" w:cs="Times New Roman"/>
        </w:rPr>
        <w:t>in</w:t>
      </w:r>
      <w:r w:rsidR="002B0BDB" w:rsidRPr="00D0592B">
        <w:rPr>
          <w:rFonts w:ascii="Times New Roman" w:hAnsi="Times New Roman" w:cs="Times New Roman"/>
        </w:rPr>
        <w:t xml:space="preserve"> this iteration to complete the full brass orchestration. </w:t>
      </w:r>
      <w:r w:rsidR="00064841" w:rsidRPr="00D0592B">
        <w:rPr>
          <w:rFonts w:ascii="Times New Roman" w:hAnsi="Times New Roman" w:cs="Times New Roman"/>
        </w:rPr>
        <w:t>With the soloist resting</w:t>
      </w:r>
      <w:r w:rsidR="00705718" w:rsidRPr="00D0592B">
        <w:rPr>
          <w:rFonts w:ascii="Times New Roman" w:hAnsi="Times New Roman" w:cs="Times New Roman"/>
        </w:rPr>
        <w:t xml:space="preserve">, </w:t>
      </w:r>
      <w:r w:rsidR="00DE26B6" w:rsidRPr="00D0592B">
        <w:rPr>
          <w:rFonts w:ascii="Times New Roman" w:hAnsi="Times New Roman" w:cs="Times New Roman"/>
          <w:color w:val="1C1C1C"/>
          <w:shd w:val="clear" w:color="auto" w:fill="FFFFFF"/>
        </w:rPr>
        <w:t>the</w:t>
      </w:r>
      <w:r w:rsidR="00064841" w:rsidRPr="00D0592B">
        <w:rPr>
          <w:rFonts w:ascii="Times New Roman" w:hAnsi="Times New Roman" w:cs="Times New Roman"/>
          <w:color w:val="1C1C1C"/>
          <w:shd w:val="clear" w:color="auto" w:fill="FFFFFF"/>
        </w:rPr>
        <w:t xml:space="preserve"> </w:t>
      </w:r>
      <w:r w:rsidR="000E1229" w:rsidRPr="00D0592B">
        <w:rPr>
          <w:rFonts w:ascii="Times New Roman" w:hAnsi="Times New Roman" w:cs="Times New Roman"/>
          <w:color w:val="1C1C1C"/>
          <w:shd w:val="clear" w:color="auto" w:fill="FFFFFF"/>
        </w:rPr>
        <w:t xml:space="preserve">contrasting </w:t>
      </w:r>
      <w:r w:rsidR="007A42DB" w:rsidRPr="00D0592B">
        <w:rPr>
          <w:rFonts w:ascii="Times New Roman" w:hAnsi="Times New Roman" w:cs="Times New Roman"/>
          <w:color w:val="1C1C1C"/>
          <w:shd w:val="clear" w:color="auto" w:fill="FFFFFF"/>
        </w:rPr>
        <w:t xml:space="preserve">mixed </w:t>
      </w:r>
      <w:r w:rsidR="007A42DB" w:rsidRPr="00D0592B">
        <w:rPr>
          <w:rFonts w:ascii="Times New Roman" w:hAnsi="Times New Roman" w:cs="Times New Roman"/>
          <w:color w:val="1C1C1C"/>
          <w:shd w:val="clear" w:color="auto" w:fill="FFFFFF"/>
        </w:rPr>
        <w:lastRenderedPageBreak/>
        <w:t>timbres</w:t>
      </w:r>
      <w:r w:rsidR="007F4B28" w:rsidRPr="00D0592B">
        <w:rPr>
          <w:rFonts w:ascii="Times New Roman" w:hAnsi="Times New Roman" w:cs="Times New Roman"/>
          <w:color w:val="1C1C1C"/>
          <w:shd w:val="clear" w:color="auto" w:fill="FFFFFF"/>
        </w:rPr>
        <w:t xml:space="preserve"> of the </w:t>
      </w:r>
      <w:r w:rsidR="004F6CD4">
        <w:rPr>
          <w:rFonts w:ascii="Times New Roman" w:hAnsi="Times New Roman" w:cs="Times New Roman"/>
          <w:color w:val="1C1C1C"/>
          <w:shd w:val="clear" w:color="auto" w:fill="FFFFFF"/>
        </w:rPr>
        <w:t>P</w:t>
      </w:r>
      <w:r w:rsidR="007F4B28" w:rsidRPr="00D0592B">
        <w:rPr>
          <w:rFonts w:ascii="Times New Roman" w:hAnsi="Times New Roman" w:cs="Times New Roman"/>
          <w:color w:val="1C1C1C"/>
          <w:shd w:val="clear" w:color="auto" w:fill="FFFFFF"/>
        </w:rPr>
        <w:t xml:space="preserve">iccolo, </w:t>
      </w:r>
      <w:r w:rsidR="00480A8F">
        <w:rPr>
          <w:rFonts w:ascii="Times New Roman" w:hAnsi="Times New Roman" w:cs="Times New Roman"/>
          <w:color w:val="1C1C1C"/>
          <w:shd w:val="clear" w:color="auto" w:fill="FFFFFF"/>
        </w:rPr>
        <w:t xml:space="preserve">E-flat </w:t>
      </w:r>
      <w:r w:rsidR="004F6CD4">
        <w:rPr>
          <w:rFonts w:ascii="Times New Roman" w:hAnsi="Times New Roman" w:cs="Times New Roman"/>
          <w:color w:val="1C1C1C"/>
          <w:shd w:val="clear" w:color="auto" w:fill="FFFFFF"/>
        </w:rPr>
        <w:t>C</w:t>
      </w:r>
      <w:r w:rsidR="00480A8F">
        <w:rPr>
          <w:rFonts w:ascii="Times New Roman" w:hAnsi="Times New Roman" w:cs="Times New Roman"/>
          <w:color w:val="1C1C1C"/>
          <w:shd w:val="clear" w:color="auto" w:fill="FFFFFF"/>
        </w:rPr>
        <w:t>larinet</w:t>
      </w:r>
      <w:r w:rsidR="007F4B28" w:rsidRPr="00D0592B">
        <w:rPr>
          <w:rFonts w:ascii="Times New Roman" w:hAnsi="Times New Roman" w:cs="Times New Roman"/>
          <w:color w:val="1C1C1C"/>
          <w:shd w:val="clear" w:color="auto" w:fill="FFFFFF"/>
        </w:rPr>
        <w:t xml:space="preserve">, </w:t>
      </w:r>
      <w:r w:rsidR="004F6CD4">
        <w:rPr>
          <w:rFonts w:ascii="Times New Roman" w:hAnsi="Times New Roman" w:cs="Times New Roman"/>
          <w:color w:val="1C1C1C"/>
          <w:shd w:val="clear" w:color="auto" w:fill="FFFFFF"/>
        </w:rPr>
        <w:t>A</w:t>
      </w:r>
      <w:r w:rsidR="00DE26B6" w:rsidRPr="00D0592B">
        <w:rPr>
          <w:rFonts w:ascii="Times New Roman" w:hAnsi="Times New Roman" w:cs="Times New Roman"/>
          <w:color w:val="1C1C1C"/>
          <w:shd w:val="clear" w:color="auto" w:fill="FFFFFF"/>
        </w:rPr>
        <w:t xml:space="preserve">lto </w:t>
      </w:r>
      <w:r w:rsidR="004F6CD4">
        <w:rPr>
          <w:rFonts w:ascii="Times New Roman" w:hAnsi="Times New Roman" w:cs="Times New Roman"/>
          <w:color w:val="1C1C1C"/>
          <w:shd w:val="clear" w:color="auto" w:fill="FFFFFF"/>
        </w:rPr>
        <w:t>S</w:t>
      </w:r>
      <w:r w:rsidR="00DE26B6" w:rsidRPr="00D0592B">
        <w:rPr>
          <w:rFonts w:ascii="Times New Roman" w:hAnsi="Times New Roman" w:cs="Times New Roman"/>
          <w:color w:val="1C1C1C"/>
          <w:shd w:val="clear" w:color="auto" w:fill="FFFFFF"/>
        </w:rPr>
        <w:t>axophone</w:t>
      </w:r>
      <w:r w:rsidR="004F6CD4">
        <w:rPr>
          <w:rFonts w:ascii="Times New Roman" w:hAnsi="Times New Roman" w:cs="Times New Roman"/>
          <w:color w:val="1C1C1C"/>
          <w:shd w:val="clear" w:color="auto" w:fill="FFFFFF"/>
        </w:rPr>
        <w:t xml:space="preserve"> 1</w:t>
      </w:r>
      <w:r w:rsidR="004F6CD4">
        <w:rPr>
          <w:rFonts w:ascii="Times New Roman" w:hAnsi="Times New Roman" w:cs="Times New Roman"/>
        </w:rPr>
        <w:t>–2</w:t>
      </w:r>
      <w:r w:rsidR="007F4B28" w:rsidRPr="00D0592B">
        <w:rPr>
          <w:rFonts w:ascii="Times New Roman" w:hAnsi="Times New Roman" w:cs="Times New Roman"/>
          <w:color w:val="1C1C1C"/>
          <w:shd w:val="clear" w:color="auto" w:fill="FFFFFF"/>
        </w:rPr>
        <w:t xml:space="preserve">, </w:t>
      </w:r>
      <w:r w:rsidR="004F6CD4">
        <w:rPr>
          <w:rFonts w:ascii="Times New Roman" w:hAnsi="Times New Roman" w:cs="Times New Roman"/>
          <w:color w:val="1C1C1C"/>
          <w:shd w:val="clear" w:color="auto" w:fill="FFFFFF"/>
        </w:rPr>
        <w:t>M</w:t>
      </w:r>
      <w:r w:rsidR="007F4B28" w:rsidRPr="00D0592B">
        <w:rPr>
          <w:rFonts w:ascii="Times New Roman" w:hAnsi="Times New Roman" w:cs="Times New Roman"/>
          <w:color w:val="1C1C1C"/>
          <w:shd w:val="clear" w:color="auto" w:fill="FFFFFF"/>
        </w:rPr>
        <w:t>arimba,</w:t>
      </w:r>
      <w:r w:rsidR="00DE26B6" w:rsidRPr="00D0592B">
        <w:rPr>
          <w:rFonts w:ascii="Times New Roman" w:hAnsi="Times New Roman" w:cs="Times New Roman"/>
          <w:color w:val="1C1C1C"/>
          <w:shd w:val="clear" w:color="auto" w:fill="FFFFFF"/>
        </w:rPr>
        <w:t xml:space="preserve"> </w:t>
      </w:r>
      <w:r w:rsidR="004F6CD4">
        <w:rPr>
          <w:rFonts w:ascii="Times New Roman" w:hAnsi="Times New Roman" w:cs="Times New Roman"/>
          <w:color w:val="1C1C1C"/>
          <w:shd w:val="clear" w:color="auto" w:fill="FFFFFF"/>
        </w:rPr>
        <w:t>V</w:t>
      </w:r>
      <w:r w:rsidR="00DE26B6" w:rsidRPr="00D0592B">
        <w:rPr>
          <w:rFonts w:ascii="Times New Roman" w:hAnsi="Times New Roman" w:cs="Times New Roman"/>
          <w:color w:val="1C1C1C"/>
          <w:shd w:val="clear" w:color="auto" w:fill="FFFFFF"/>
        </w:rPr>
        <w:t>ibraphone,</w:t>
      </w:r>
      <w:r w:rsidR="007F4B28" w:rsidRPr="00D0592B">
        <w:rPr>
          <w:rFonts w:ascii="Times New Roman" w:hAnsi="Times New Roman" w:cs="Times New Roman"/>
          <w:color w:val="1C1C1C"/>
          <w:shd w:val="clear" w:color="auto" w:fill="FFFFFF"/>
        </w:rPr>
        <w:t xml:space="preserve"> and </w:t>
      </w:r>
      <w:r w:rsidR="004F6CD4">
        <w:rPr>
          <w:rFonts w:ascii="Times New Roman" w:hAnsi="Times New Roman" w:cs="Times New Roman"/>
          <w:color w:val="1C1C1C"/>
          <w:shd w:val="clear" w:color="auto" w:fill="FFFFFF"/>
        </w:rPr>
        <w:t>H</w:t>
      </w:r>
      <w:r w:rsidR="007F4B28" w:rsidRPr="00D0592B">
        <w:rPr>
          <w:rFonts w:ascii="Times New Roman" w:hAnsi="Times New Roman" w:cs="Times New Roman"/>
          <w:color w:val="1C1C1C"/>
          <w:shd w:val="clear" w:color="auto" w:fill="FFFFFF"/>
        </w:rPr>
        <w:t>arp</w:t>
      </w:r>
      <w:r w:rsidR="0042330E" w:rsidRPr="00D0592B">
        <w:rPr>
          <w:rFonts w:ascii="Times New Roman" w:hAnsi="Times New Roman" w:cs="Times New Roman"/>
          <w:color w:val="1C1C1C"/>
          <w:shd w:val="clear" w:color="auto" w:fill="FFFFFF"/>
        </w:rPr>
        <w:t xml:space="preserve"> </w:t>
      </w:r>
      <w:r w:rsidR="00FC0BD8">
        <w:rPr>
          <w:rFonts w:ascii="Times New Roman" w:hAnsi="Times New Roman" w:cs="Times New Roman"/>
          <w:color w:val="1C1C1C"/>
          <w:shd w:val="clear" w:color="auto" w:fill="FFFFFF"/>
        </w:rPr>
        <w:t>replace th</w:t>
      </w:r>
      <w:r w:rsidR="00277F4B">
        <w:rPr>
          <w:rFonts w:ascii="Times New Roman" w:hAnsi="Times New Roman" w:cs="Times New Roman"/>
          <w:color w:val="1C1C1C"/>
          <w:shd w:val="clear" w:color="auto" w:fill="FFFFFF"/>
        </w:rPr>
        <w:t>e soloist’s</w:t>
      </w:r>
      <w:r w:rsidR="00FC0BD8">
        <w:rPr>
          <w:rFonts w:ascii="Times New Roman" w:hAnsi="Times New Roman" w:cs="Times New Roman"/>
          <w:color w:val="1C1C1C"/>
          <w:shd w:val="clear" w:color="auto" w:fill="FFFFFF"/>
        </w:rPr>
        <w:t xml:space="preserve"> tessitura with</w:t>
      </w:r>
      <w:r w:rsidR="0042330E" w:rsidRPr="00D0592B">
        <w:rPr>
          <w:rFonts w:ascii="Times New Roman" w:hAnsi="Times New Roman" w:cs="Times New Roman"/>
          <w:color w:val="1C1C1C"/>
          <w:shd w:val="clear" w:color="auto" w:fill="FFFFFF"/>
        </w:rPr>
        <w:t xml:space="preserve"> </w:t>
      </w:r>
      <w:r w:rsidR="00F43DB9" w:rsidRPr="00D0592B">
        <w:rPr>
          <w:rFonts w:ascii="Times New Roman" w:hAnsi="Times New Roman" w:cs="Times New Roman"/>
          <w:color w:val="1C1C1C"/>
          <w:shd w:val="clear" w:color="auto" w:fill="FFFFFF"/>
        </w:rPr>
        <w:t>dialogue</w:t>
      </w:r>
      <w:r w:rsidR="00705718" w:rsidRPr="00D0592B">
        <w:rPr>
          <w:rFonts w:ascii="Times New Roman" w:hAnsi="Times New Roman" w:cs="Times New Roman"/>
          <w:color w:val="1C1C1C"/>
          <w:shd w:val="clear" w:color="auto" w:fill="FFFFFF"/>
        </w:rPr>
        <w:t xml:space="preserve"> on beats 3 and 4</w:t>
      </w:r>
      <w:r w:rsidR="007A42DB" w:rsidRPr="00D0592B">
        <w:rPr>
          <w:rFonts w:ascii="Times New Roman" w:hAnsi="Times New Roman" w:cs="Times New Roman"/>
          <w:color w:val="1C1C1C"/>
          <w:shd w:val="clear" w:color="auto" w:fill="FFFFFF"/>
        </w:rPr>
        <w:t xml:space="preserve">. </w:t>
      </w:r>
      <w:r w:rsidR="00064841" w:rsidRPr="00D0592B">
        <w:rPr>
          <w:rFonts w:ascii="Times New Roman" w:hAnsi="Times New Roman" w:cs="Times New Roman"/>
          <w:color w:val="1C1C1C"/>
          <w:shd w:val="clear" w:color="auto" w:fill="FFFFFF"/>
        </w:rPr>
        <w:t>At measure 77</w:t>
      </w:r>
      <w:r w:rsidR="0042330E" w:rsidRPr="00D0592B">
        <w:rPr>
          <w:rFonts w:ascii="Times New Roman" w:hAnsi="Times New Roman" w:cs="Times New Roman"/>
          <w:color w:val="1C1C1C"/>
          <w:shd w:val="clear" w:color="auto" w:fill="FFFFFF"/>
        </w:rPr>
        <w:t xml:space="preserve">, </w:t>
      </w:r>
      <w:r w:rsidR="00705718" w:rsidRPr="00D0592B">
        <w:rPr>
          <w:rFonts w:ascii="Times New Roman" w:hAnsi="Times New Roman" w:cs="Times New Roman"/>
          <w:color w:val="1C1C1C"/>
          <w:shd w:val="clear" w:color="auto" w:fill="FFFFFF"/>
        </w:rPr>
        <w:t xml:space="preserve">the </w:t>
      </w:r>
      <w:r w:rsidR="002B0BDB" w:rsidRPr="00D0592B">
        <w:rPr>
          <w:rFonts w:ascii="Times New Roman" w:hAnsi="Times New Roman" w:cs="Times New Roman"/>
          <w:color w:val="1C1C1C"/>
          <w:shd w:val="clear" w:color="auto" w:fill="FFFFFF"/>
        </w:rPr>
        <w:t xml:space="preserve">powerful brass </w:t>
      </w:r>
      <w:r w:rsidR="00064841" w:rsidRPr="00D0592B">
        <w:rPr>
          <w:rFonts w:ascii="Times New Roman" w:hAnsi="Times New Roman" w:cs="Times New Roman"/>
          <w:color w:val="1C1C1C"/>
          <w:shd w:val="clear" w:color="auto" w:fill="FFFFFF"/>
        </w:rPr>
        <w:t xml:space="preserve">orchestration </w:t>
      </w:r>
      <w:r w:rsidR="00AF6161" w:rsidRPr="00D0592B">
        <w:rPr>
          <w:rFonts w:ascii="Times New Roman" w:hAnsi="Times New Roman" w:cs="Times New Roman"/>
          <w:color w:val="1C1C1C"/>
          <w:shd w:val="clear" w:color="auto" w:fill="FFFFFF"/>
        </w:rPr>
        <w:t>switches</w:t>
      </w:r>
      <w:r w:rsidR="00064841" w:rsidRPr="00D0592B">
        <w:rPr>
          <w:rFonts w:ascii="Times New Roman" w:hAnsi="Times New Roman" w:cs="Times New Roman"/>
          <w:color w:val="1C1C1C"/>
          <w:shd w:val="clear" w:color="auto" w:fill="FFFFFF"/>
        </w:rPr>
        <w:t xml:space="preserve"> </w:t>
      </w:r>
      <w:r w:rsidR="00705718" w:rsidRPr="00D0592B">
        <w:rPr>
          <w:rFonts w:ascii="Times New Roman" w:hAnsi="Times New Roman" w:cs="Times New Roman"/>
          <w:color w:val="1C1C1C"/>
          <w:shd w:val="clear" w:color="auto" w:fill="FFFFFF"/>
        </w:rPr>
        <w:t xml:space="preserve">to </w:t>
      </w:r>
      <w:r w:rsidR="00522524">
        <w:rPr>
          <w:rFonts w:ascii="Times New Roman" w:hAnsi="Times New Roman" w:cs="Times New Roman"/>
          <w:color w:val="1C1C1C"/>
          <w:shd w:val="clear" w:color="auto" w:fill="FFFFFF"/>
        </w:rPr>
        <w:t xml:space="preserve">the </w:t>
      </w:r>
      <w:r w:rsidR="00F43DB9" w:rsidRPr="00D0592B">
        <w:rPr>
          <w:rFonts w:ascii="Times New Roman" w:hAnsi="Times New Roman" w:cs="Times New Roman"/>
          <w:color w:val="1C1C1C"/>
          <w:shd w:val="clear" w:color="auto" w:fill="FFFFFF"/>
        </w:rPr>
        <w:t>flute, oboe, clarinet, and bassoon</w:t>
      </w:r>
      <w:r w:rsidR="00522524">
        <w:rPr>
          <w:rFonts w:ascii="Times New Roman" w:hAnsi="Times New Roman" w:cs="Times New Roman"/>
          <w:color w:val="1C1C1C"/>
          <w:shd w:val="clear" w:color="auto" w:fill="FFFFFF"/>
        </w:rPr>
        <w:t xml:space="preserve"> colors</w:t>
      </w:r>
      <w:r w:rsidR="00705718" w:rsidRPr="00D0592B">
        <w:rPr>
          <w:rFonts w:ascii="Times New Roman" w:hAnsi="Times New Roman" w:cs="Times New Roman"/>
          <w:color w:val="1C1C1C"/>
          <w:shd w:val="clear" w:color="auto" w:fill="FFFFFF"/>
        </w:rPr>
        <w:t xml:space="preserve"> </w:t>
      </w:r>
      <w:r w:rsidR="00F43DB9" w:rsidRPr="00D0592B">
        <w:rPr>
          <w:rFonts w:ascii="Times New Roman" w:hAnsi="Times New Roman" w:cs="Times New Roman"/>
          <w:color w:val="1C1C1C"/>
          <w:shd w:val="clear" w:color="auto" w:fill="FFFFFF"/>
        </w:rPr>
        <w:t xml:space="preserve">at a </w:t>
      </w:r>
      <w:r w:rsidR="00F43DB9" w:rsidRPr="00D0592B">
        <w:rPr>
          <w:rFonts w:ascii="Times New Roman" w:hAnsi="Times New Roman" w:cs="Times New Roman"/>
          <w:i/>
          <w:iCs/>
          <w:color w:val="1C1C1C"/>
          <w:shd w:val="clear" w:color="auto" w:fill="FFFFFF"/>
        </w:rPr>
        <w:t xml:space="preserve">piano </w:t>
      </w:r>
      <w:r w:rsidR="00F43DB9" w:rsidRPr="00D0592B">
        <w:rPr>
          <w:rFonts w:ascii="Times New Roman" w:hAnsi="Times New Roman" w:cs="Times New Roman"/>
          <w:color w:val="1C1C1C"/>
          <w:shd w:val="clear" w:color="auto" w:fill="FFFFFF"/>
        </w:rPr>
        <w:t>dynamic</w:t>
      </w:r>
      <w:r w:rsidR="00705718" w:rsidRPr="00D0592B">
        <w:rPr>
          <w:rFonts w:ascii="Times New Roman" w:hAnsi="Times New Roman" w:cs="Times New Roman"/>
          <w:color w:val="1C1C1C"/>
          <w:shd w:val="clear" w:color="auto" w:fill="FFFFFF"/>
        </w:rPr>
        <w:t>,</w:t>
      </w:r>
      <w:r w:rsidR="00F43DB9" w:rsidRPr="00D0592B">
        <w:rPr>
          <w:rFonts w:ascii="Times New Roman" w:hAnsi="Times New Roman" w:cs="Times New Roman"/>
          <w:color w:val="1C1C1C"/>
          <w:shd w:val="clear" w:color="auto" w:fill="FFFFFF"/>
        </w:rPr>
        <w:t xml:space="preserve"> </w:t>
      </w:r>
      <w:r w:rsidR="00705718" w:rsidRPr="00D0592B">
        <w:rPr>
          <w:rFonts w:ascii="Times New Roman" w:hAnsi="Times New Roman" w:cs="Times New Roman"/>
          <w:color w:val="1C1C1C"/>
          <w:shd w:val="clear" w:color="auto" w:fill="FFFFFF"/>
        </w:rPr>
        <w:t>s</w:t>
      </w:r>
      <w:r w:rsidR="00064841" w:rsidRPr="00D0592B">
        <w:rPr>
          <w:rFonts w:ascii="Times New Roman" w:hAnsi="Times New Roman" w:cs="Times New Roman"/>
          <w:color w:val="1C1C1C"/>
          <w:shd w:val="clear" w:color="auto" w:fill="FFFFFF"/>
        </w:rPr>
        <w:t xml:space="preserve">caling back the </w:t>
      </w:r>
      <w:r w:rsidR="00FC0BD8">
        <w:rPr>
          <w:rFonts w:ascii="Times New Roman" w:hAnsi="Times New Roman" w:cs="Times New Roman"/>
          <w:color w:val="1C1C1C"/>
          <w:shd w:val="clear" w:color="auto" w:fill="FFFFFF"/>
        </w:rPr>
        <w:t>texture</w:t>
      </w:r>
      <w:r w:rsidR="00064841" w:rsidRPr="00D0592B">
        <w:rPr>
          <w:rFonts w:ascii="Times New Roman" w:hAnsi="Times New Roman" w:cs="Times New Roman"/>
          <w:color w:val="1C1C1C"/>
          <w:shd w:val="clear" w:color="auto" w:fill="FFFFFF"/>
        </w:rPr>
        <w:t xml:space="preserve"> </w:t>
      </w:r>
      <w:r w:rsidRPr="00D0592B">
        <w:rPr>
          <w:rFonts w:ascii="Times New Roman" w:hAnsi="Times New Roman" w:cs="Times New Roman"/>
          <w:color w:val="1C1C1C"/>
          <w:shd w:val="clear" w:color="auto" w:fill="FFFFFF"/>
        </w:rPr>
        <w:t xml:space="preserve">from heavy to light </w:t>
      </w:r>
      <w:r w:rsidR="00064841" w:rsidRPr="00D0592B">
        <w:rPr>
          <w:rFonts w:ascii="Times New Roman" w:hAnsi="Times New Roman" w:cs="Times New Roman"/>
          <w:color w:val="1C1C1C"/>
          <w:shd w:val="clear" w:color="auto" w:fill="FFFFFF"/>
        </w:rPr>
        <w:t xml:space="preserve">as </w:t>
      </w:r>
      <w:r w:rsidR="002B0BDB" w:rsidRPr="00D0592B">
        <w:rPr>
          <w:rFonts w:ascii="Times New Roman" w:hAnsi="Times New Roman" w:cs="Times New Roman"/>
          <w:color w:val="1C1C1C"/>
          <w:shd w:val="clear" w:color="auto" w:fill="FFFFFF"/>
        </w:rPr>
        <w:t>the concerto</w:t>
      </w:r>
      <w:r w:rsidR="00064841" w:rsidRPr="00D0592B">
        <w:rPr>
          <w:rFonts w:ascii="Times New Roman" w:hAnsi="Times New Roman" w:cs="Times New Roman"/>
          <w:color w:val="1C1C1C"/>
          <w:shd w:val="clear" w:color="auto" w:fill="FFFFFF"/>
        </w:rPr>
        <w:t xml:space="preserve"> transition</w:t>
      </w:r>
      <w:r w:rsidR="002B0BDB" w:rsidRPr="00D0592B">
        <w:rPr>
          <w:rFonts w:ascii="Times New Roman" w:hAnsi="Times New Roman" w:cs="Times New Roman"/>
          <w:color w:val="1C1C1C"/>
          <w:shd w:val="clear" w:color="auto" w:fill="FFFFFF"/>
        </w:rPr>
        <w:t>s</w:t>
      </w:r>
      <w:r w:rsidR="00064841" w:rsidRPr="00D0592B">
        <w:rPr>
          <w:rFonts w:ascii="Times New Roman" w:hAnsi="Times New Roman" w:cs="Times New Roman"/>
          <w:color w:val="1C1C1C"/>
          <w:shd w:val="clear" w:color="auto" w:fill="FFFFFF"/>
        </w:rPr>
        <w:t xml:space="preserve"> into the next section.</w:t>
      </w:r>
      <w:r w:rsidR="000E1229" w:rsidRPr="00D0592B">
        <w:rPr>
          <w:rFonts w:ascii="Times New Roman" w:hAnsi="Times New Roman" w:cs="Times New Roman"/>
          <w:color w:val="1C1C1C"/>
          <w:shd w:val="clear" w:color="auto" w:fill="FFFFFF"/>
        </w:rPr>
        <w:t xml:space="preserve"> </w:t>
      </w:r>
    </w:p>
    <w:p w14:paraId="2101F92C" w14:textId="506A29DA" w:rsidR="00064841" w:rsidRDefault="00E2136C" w:rsidP="0099485F">
      <w:pPr>
        <w:spacing w:line="480" w:lineRule="auto"/>
        <w:ind w:firstLine="720"/>
        <w:rPr>
          <w:rFonts w:ascii="Times New Roman" w:hAnsi="Times New Roman" w:cs="Times New Roman"/>
        </w:rPr>
      </w:pPr>
      <w:r w:rsidRPr="00D0592B">
        <w:rPr>
          <w:rFonts w:ascii="Times New Roman" w:hAnsi="Times New Roman" w:cs="Times New Roman"/>
        </w:rPr>
        <w:t xml:space="preserve">With the soloist resting, </w:t>
      </w:r>
      <w:r w:rsidR="00403893" w:rsidRPr="00D0592B">
        <w:rPr>
          <w:rFonts w:ascii="Times New Roman" w:hAnsi="Times New Roman" w:cs="Times New Roman"/>
        </w:rPr>
        <w:t xml:space="preserve">Walczyk </w:t>
      </w:r>
      <w:r w:rsidR="00064841" w:rsidRPr="00D0592B">
        <w:rPr>
          <w:rFonts w:ascii="Times New Roman" w:hAnsi="Times New Roman" w:cs="Times New Roman"/>
        </w:rPr>
        <w:t xml:space="preserve">introduces </w:t>
      </w:r>
      <w:r w:rsidR="002B0BDB" w:rsidRPr="00D0592B">
        <w:rPr>
          <w:rFonts w:ascii="Times New Roman" w:hAnsi="Times New Roman" w:cs="Times New Roman"/>
          <w:color w:val="1C1C1C"/>
          <w:shd w:val="clear" w:color="auto" w:fill="FFFFFF"/>
        </w:rPr>
        <w:t xml:space="preserve">an ornamented version of the </w:t>
      </w:r>
      <w:r w:rsidR="002B0BDB" w:rsidRPr="00D0592B">
        <w:rPr>
          <w:rFonts w:ascii="Times New Roman" w:hAnsi="Times New Roman" w:cs="Times New Roman"/>
          <w:i/>
          <w:iCs/>
          <w:color w:val="1C1C1C"/>
          <w:shd w:val="clear" w:color="auto" w:fill="FFFFFF"/>
        </w:rPr>
        <w:t xml:space="preserve">madera </w:t>
      </w:r>
      <w:r w:rsidR="007F7070">
        <w:rPr>
          <w:rFonts w:ascii="Times New Roman" w:hAnsi="Times New Roman" w:cs="Times New Roman"/>
        </w:rPr>
        <w:t>rhythm</w:t>
      </w:r>
      <w:r w:rsidR="002B0BDB" w:rsidRPr="00D0592B">
        <w:rPr>
          <w:rFonts w:ascii="Times New Roman" w:hAnsi="Times New Roman" w:cs="Times New Roman"/>
          <w:color w:val="1C1C1C"/>
          <w:shd w:val="clear" w:color="auto" w:fill="FFFFFF"/>
        </w:rPr>
        <w:t xml:space="preserve"> </w:t>
      </w:r>
      <w:r w:rsidRPr="00D0592B">
        <w:rPr>
          <w:rFonts w:ascii="Times New Roman" w:hAnsi="Times New Roman" w:cs="Times New Roman"/>
          <w:color w:val="1C1C1C"/>
          <w:shd w:val="clear" w:color="auto" w:fill="FFFFFF"/>
        </w:rPr>
        <w:t xml:space="preserve">at measure 79 </w:t>
      </w:r>
      <w:r w:rsidR="002B0BDB" w:rsidRPr="00D0592B">
        <w:rPr>
          <w:rFonts w:ascii="Times New Roman" w:hAnsi="Times New Roman" w:cs="Times New Roman"/>
          <w:color w:val="1C1C1C"/>
          <w:shd w:val="clear" w:color="auto" w:fill="FFFFFF"/>
        </w:rPr>
        <w:t xml:space="preserve">in the bongos </w:t>
      </w:r>
      <w:r w:rsidR="001306B8" w:rsidRPr="00D0592B">
        <w:rPr>
          <w:rFonts w:ascii="Times New Roman" w:hAnsi="Times New Roman" w:cs="Times New Roman"/>
          <w:color w:val="1C1C1C"/>
          <w:shd w:val="clear" w:color="auto" w:fill="FFFFFF"/>
        </w:rPr>
        <w:t xml:space="preserve">at </w:t>
      </w:r>
      <w:r w:rsidR="002B0BDB" w:rsidRPr="00D0592B">
        <w:rPr>
          <w:rFonts w:ascii="Times New Roman" w:hAnsi="Times New Roman" w:cs="Times New Roman"/>
          <w:color w:val="1C1C1C"/>
          <w:shd w:val="clear" w:color="auto" w:fill="FFFFFF"/>
        </w:rPr>
        <w:t xml:space="preserve">a </w:t>
      </w:r>
      <w:r w:rsidR="002B0BDB" w:rsidRPr="00D0592B">
        <w:rPr>
          <w:rFonts w:ascii="Times New Roman" w:hAnsi="Times New Roman" w:cs="Times New Roman"/>
          <w:i/>
          <w:iCs/>
          <w:color w:val="1C1C1C"/>
          <w:shd w:val="clear" w:color="auto" w:fill="FFFFFF"/>
        </w:rPr>
        <w:t xml:space="preserve">piano </w:t>
      </w:r>
      <w:r w:rsidR="002B0BDB" w:rsidRPr="00D0592B">
        <w:rPr>
          <w:rFonts w:ascii="Times New Roman" w:hAnsi="Times New Roman" w:cs="Times New Roman"/>
          <w:color w:val="1C1C1C"/>
          <w:shd w:val="clear" w:color="auto" w:fill="FFFFFF"/>
        </w:rPr>
        <w:t>dynamic</w:t>
      </w:r>
      <w:r w:rsidR="007B297D">
        <w:rPr>
          <w:rFonts w:ascii="Times New Roman" w:hAnsi="Times New Roman" w:cs="Times New Roman"/>
          <w:color w:val="1C1C1C"/>
          <w:shd w:val="clear" w:color="auto" w:fill="FFFFFF"/>
        </w:rPr>
        <w:t xml:space="preserve"> (see Music Example 4.18)</w:t>
      </w:r>
      <w:r w:rsidRPr="00D0592B">
        <w:rPr>
          <w:rFonts w:ascii="Times New Roman" w:hAnsi="Times New Roman" w:cs="Times New Roman"/>
          <w:color w:val="1C1C1C"/>
          <w:shd w:val="clear" w:color="auto" w:fill="FFFFFF"/>
        </w:rPr>
        <w:t>. Walczyk reserves the percussion section’s full dynamic potential</w:t>
      </w:r>
      <w:r w:rsidR="00A456BA">
        <w:rPr>
          <w:rFonts w:ascii="Times New Roman" w:hAnsi="Times New Roman" w:cs="Times New Roman"/>
          <w:color w:val="1C1C1C"/>
          <w:shd w:val="clear" w:color="auto" w:fill="FFFFFF"/>
        </w:rPr>
        <w:t xml:space="preserve"> for later in the concerto</w:t>
      </w:r>
      <w:r w:rsidR="00D0592B" w:rsidRPr="00D0592B">
        <w:rPr>
          <w:rFonts w:ascii="Times New Roman" w:hAnsi="Times New Roman" w:cs="Times New Roman"/>
          <w:color w:val="1C1C1C"/>
          <w:shd w:val="clear" w:color="auto" w:fill="FFFFFF"/>
        </w:rPr>
        <w:t>,</w:t>
      </w:r>
      <w:r w:rsidRPr="00D0592B">
        <w:rPr>
          <w:rFonts w:ascii="Times New Roman" w:hAnsi="Times New Roman" w:cs="Times New Roman"/>
        </w:rPr>
        <w:t xml:space="preserve"> opting for light percussion orchestration at a soft dynamic level</w:t>
      </w:r>
      <w:r w:rsidR="000123E7">
        <w:rPr>
          <w:rFonts w:ascii="Times New Roman" w:hAnsi="Times New Roman" w:cs="Times New Roman"/>
        </w:rPr>
        <w:t xml:space="preserve"> through most of the work</w:t>
      </w:r>
      <w:r w:rsidRPr="00D0592B">
        <w:rPr>
          <w:rFonts w:ascii="Times New Roman" w:hAnsi="Times New Roman" w:cs="Times New Roman"/>
          <w:color w:val="1C1C1C"/>
          <w:shd w:val="clear" w:color="auto" w:fill="FFFFFF"/>
        </w:rPr>
        <w:t xml:space="preserve">. The </w:t>
      </w:r>
      <w:r w:rsidR="00FC0BD8" w:rsidRPr="00FC0BD8">
        <w:rPr>
          <w:rFonts w:ascii="Times New Roman" w:hAnsi="Times New Roman" w:cs="Times New Roman"/>
          <w:color w:val="1C1C1C"/>
          <w:shd w:val="clear" w:color="auto" w:fill="FFFFFF"/>
        </w:rPr>
        <w:t>aggressive repeated rhythm and accented pattern of the bongos provide a unifying feature while serving as the primary tempo source. I</w:t>
      </w:r>
      <w:r w:rsidR="00FC0BD8">
        <w:rPr>
          <w:rFonts w:ascii="Times New Roman" w:hAnsi="Times New Roman" w:cs="Times New Roman"/>
          <w:color w:val="1C1C1C"/>
          <w:shd w:val="clear" w:color="auto" w:fill="FFFFFF"/>
        </w:rPr>
        <w:t>t is i</w:t>
      </w:r>
      <w:r w:rsidR="00FC0BD8" w:rsidRPr="00FC0BD8">
        <w:rPr>
          <w:rFonts w:ascii="Times New Roman" w:hAnsi="Times New Roman" w:cs="Times New Roman"/>
          <w:color w:val="1C1C1C"/>
          <w:shd w:val="clear" w:color="auto" w:fill="FFFFFF"/>
        </w:rPr>
        <w:t xml:space="preserve">nteresting </w:t>
      </w:r>
      <w:r w:rsidR="00FC0BD8">
        <w:rPr>
          <w:rFonts w:ascii="Times New Roman" w:hAnsi="Times New Roman" w:cs="Times New Roman"/>
          <w:color w:val="1C1C1C"/>
          <w:shd w:val="clear" w:color="auto" w:fill="FFFFFF"/>
        </w:rPr>
        <w:t xml:space="preserve">to note </w:t>
      </w:r>
      <w:r w:rsidR="00FC0BD8" w:rsidRPr="00FC0BD8">
        <w:rPr>
          <w:rFonts w:ascii="Times New Roman" w:hAnsi="Times New Roman" w:cs="Times New Roman"/>
          <w:color w:val="1C1C1C"/>
          <w:shd w:val="clear" w:color="auto" w:fill="FFFFFF"/>
        </w:rPr>
        <w:t xml:space="preserve">that this marks the first time in this </w:t>
      </w:r>
      <w:r w:rsidR="00FC0BD8">
        <w:rPr>
          <w:rFonts w:ascii="Times New Roman" w:hAnsi="Times New Roman" w:cs="Times New Roman"/>
          <w:color w:val="1C1C1C"/>
          <w:shd w:val="clear" w:color="auto" w:fill="FFFFFF"/>
        </w:rPr>
        <w:t>L</w:t>
      </w:r>
      <w:r w:rsidR="00FC0BD8" w:rsidRPr="00FC0BD8">
        <w:rPr>
          <w:rFonts w:ascii="Times New Roman" w:hAnsi="Times New Roman" w:cs="Times New Roman"/>
          <w:color w:val="1C1C1C"/>
          <w:shd w:val="clear" w:color="auto" w:fill="FFFFFF"/>
        </w:rPr>
        <w:t>atin influenced concerto that a</w:t>
      </w:r>
      <w:r w:rsidR="00FC0BD8">
        <w:rPr>
          <w:rFonts w:ascii="Times New Roman" w:hAnsi="Times New Roman" w:cs="Times New Roman"/>
          <w:color w:val="1C1C1C"/>
          <w:shd w:val="clear" w:color="auto" w:fill="FFFFFF"/>
        </w:rPr>
        <w:t xml:space="preserve"> </w:t>
      </w:r>
      <w:r w:rsidRPr="00D0592B">
        <w:rPr>
          <w:rFonts w:ascii="Times New Roman" w:hAnsi="Times New Roman" w:cs="Times New Roman"/>
          <w:color w:val="1C1C1C"/>
          <w:shd w:val="clear" w:color="auto" w:fill="FFFFFF"/>
        </w:rPr>
        <w:t xml:space="preserve">percussion instrument is solely responsible for maintaining tempo. </w:t>
      </w:r>
    </w:p>
    <w:p w14:paraId="42619E24" w14:textId="77777777" w:rsidR="008A1B94" w:rsidRDefault="005A47E4" w:rsidP="005A47E4">
      <w:pPr>
        <w:keepNext/>
        <w:keepLines/>
        <w:rPr>
          <w:rFonts w:ascii="Times New Roman" w:hAnsi="Times New Roman" w:cs="Times New Roman"/>
          <w:b/>
          <w:bCs/>
        </w:rPr>
      </w:pPr>
      <w:r w:rsidRPr="00FD7BFB">
        <w:rPr>
          <w:rFonts w:ascii="Times New Roman" w:hAnsi="Times New Roman" w:cs="Times New Roman"/>
        </w:rPr>
        <w:tab/>
      </w:r>
      <w:r w:rsidRPr="00FD7BFB">
        <w:rPr>
          <w:rFonts w:ascii="Times New Roman" w:hAnsi="Times New Roman" w:cs="Times New Roman"/>
          <w:b/>
          <w:bCs/>
        </w:rPr>
        <w:t>Music Example 4.1</w:t>
      </w:r>
      <w:r w:rsidR="00E47D2E" w:rsidRPr="00FD7BFB">
        <w:rPr>
          <w:rFonts w:ascii="Times New Roman" w:hAnsi="Times New Roman" w:cs="Times New Roman"/>
          <w:b/>
          <w:bCs/>
        </w:rPr>
        <w:t>8</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62E3A5D0" w14:textId="35899CFD" w:rsidR="005A47E4" w:rsidRPr="00FD7BFB" w:rsidRDefault="008A1B94" w:rsidP="005A47E4">
      <w:pPr>
        <w:keepNext/>
        <w:keepLines/>
        <w:rPr>
          <w:rFonts w:ascii="Times New Roman" w:hAnsi="Times New Roman" w:cs="Times New Roman"/>
          <w:b/>
          <w:bCs/>
        </w:rPr>
      </w:pPr>
      <w:r>
        <w:rPr>
          <w:rFonts w:ascii="Times New Roman" w:hAnsi="Times New Roman" w:cs="Times New Roman"/>
          <w:b/>
          <w:bCs/>
        </w:rPr>
        <w:tab/>
      </w:r>
      <w:r w:rsidR="005A47E4" w:rsidRPr="00FD7BFB">
        <w:rPr>
          <w:rFonts w:ascii="Times New Roman" w:hAnsi="Times New Roman" w:cs="Times New Roman"/>
          <w:b/>
          <w:bCs/>
        </w:rPr>
        <w:t xml:space="preserve">I. </w:t>
      </w:r>
      <w:r w:rsidR="005A47E4" w:rsidRPr="00FD7BFB">
        <w:rPr>
          <w:rFonts w:ascii="Times New Roman" w:hAnsi="Times New Roman" w:cs="Times New Roman"/>
          <w:b/>
          <w:bCs/>
          <w:i/>
          <w:iCs/>
        </w:rPr>
        <w:t>Candombe</w:t>
      </w:r>
      <w:r w:rsidR="005A47E4" w:rsidRPr="00FD7BFB">
        <w:rPr>
          <w:rFonts w:ascii="Times New Roman" w:hAnsi="Times New Roman" w:cs="Times New Roman"/>
          <w:b/>
          <w:bCs/>
        </w:rPr>
        <w:t>, m. 79</w:t>
      </w:r>
    </w:p>
    <w:p w14:paraId="7E44F58F" w14:textId="5569451A" w:rsidR="007F4B28" w:rsidRPr="00FD7BFB" w:rsidRDefault="007F4B28" w:rsidP="005A47E4">
      <w:pPr>
        <w:keepNext/>
        <w:keepLines/>
        <w:rPr>
          <w:rFonts w:ascii="Times New Roman" w:hAnsi="Times New Roman" w:cs="Times New Roman"/>
        </w:rPr>
      </w:pPr>
      <w:r w:rsidRPr="00FD7BFB">
        <w:rPr>
          <w:rFonts w:ascii="Times New Roman" w:hAnsi="Times New Roman" w:cs="Times New Roman"/>
        </w:rPr>
        <w:tab/>
      </w:r>
      <w:r w:rsidR="00E32D05">
        <w:rPr>
          <w:rFonts w:ascii="Times New Roman" w:hAnsi="Times New Roman" w:cs="Times New Roman"/>
        </w:rPr>
        <w:t>Energetic b</w:t>
      </w:r>
      <w:r w:rsidRPr="00FD7BFB">
        <w:rPr>
          <w:rFonts w:ascii="Times New Roman" w:hAnsi="Times New Roman" w:cs="Times New Roman"/>
        </w:rPr>
        <w:t xml:space="preserve">ongo </w:t>
      </w:r>
      <w:r w:rsidR="007A42DB" w:rsidRPr="00FD7BFB">
        <w:rPr>
          <w:rFonts w:ascii="Times New Roman" w:hAnsi="Times New Roman" w:cs="Times New Roman"/>
        </w:rPr>
        <w:t>motive</w:t>
      </w:r>
    </w:p>
    <w:p w14:paraId="77762468" w14:textId="77777777" w:rsidR="004A0B8F" w:rsidRPr="00FD7BFB" w:rsidRDefault="004A0B8F" w:rsidP="005A47E4">
      <w:pPr>
        <w:keepNext/>
        <w:keepLines/>
        <w:rPr>
          <w:rFonts w:ascii="Times New Roman" w:hAnsi="Times New Roman" w:cs="Times New Roman"/>
        </w:rPr>
      </w:pPr>
    </w:p>
    <w:p w14:paraId="525D1AAB" w14:textId="77777777" w:rsidR="005A47E4" w:rsidRPr="00FD7BFB" w:rsidRDefault="005A47E4" w:rsidP="005A47E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39AB25C0" wp14:editId="7997D1B6">
            <wp:extent cx="4308653" cy="570259"/>
            <wp:effectExtent l="0" t="0" r="1905" b="1270"/>
            <wp:docPr id="1647576997" name="Picture 23"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76997" name="Picture 23" descr="A black and white image of a musical note&#10;&#10;Description automatically generated"/>
                    <pic:cNvPicPr/>
                  </pic:nvPicPr>
                  <pic:blipFill rotWithShape="1">
                    <a:blip r:embed="rId43" cstate="print">
                      <a:extLst>
                        <a:ext uri="{28A0092B-C50C-407E-A947-70E740481C1C}">
                          <a14:useLocalDpi xmlns:a14="http://schemas.microsoft.com/office/drawing/2010/main" val="0"/>
                        </a:ext>
                      </a:extLst>
                    </a:blip>
                    <a:srcRect b="20919"/>
                    <a:stretch/>
                  </pic:blipFill>
                  <pic:spPr bwMode="auto">
                    <a:xfrm>
                      <a:off x="0" y="0"/>
                      <a:ext cx="4308653" cy="570259"/>
                    </a:xfrm>
                    <a:prstGeom prst="rect">
                      <a:avLst/>
                    </a:prstGeom>
                    <a:ln>
                      <a:noFill/>
                    </a:ln>
                    <a:extLst>
                      <a:ext uri="{53640926-AAD7-44D8-BBD7-CCE9431645EC}">
                        <a14:shadowObscured xmlns:a14="http://schemas.microsoft.com/office/drawing/2010/main"/>
                      </a:ext>
                    </a:extLst>
                  </pic:spPr>
                </pic:pic>
              </a:graphicData>
            </a:graphic>
          </wp:inline>
        </w:drawing>
      </w:r>
    </w:p>
    <w:p w14:paraId="58D4E07F" w14:textId="77777777" w:rsidR="005A47E4" w:rsidRPr="00FD7BFB" w:rsidRDefault="005A47E4" w:rsidP="005A47E4">
      <w:pPr>
        <w:keepNext/>
        <w:keepLines/>
        <w:ind w:left="720"/>
        <w:jc w:val="right"/>
        <w:rPr>
          <w:rFonts w:ascii="Times New Roman" w:hAnsi="Times New Roman" w:cs="Times New Roman"/>
        </w:rPr>
      </w:pPr>
    </w:p>
    <w:p w14:paraId="13630E13" w14:textId="3966ED22" w:rsidR="005A47E4" w:rsidRPr="00FD7BFB" w:rsidRDefault="005A47E4" w:rsidP="00E2136C">
      <w:pPr>
        <w:ind w:left="720"/>
        <w:jc w:val="center"/>
        <w:rPr>
          <w:rFonts w:ascii="Times New Roman" w:hAnsi="Times New Roman" w:cs="Times New Roman"/>
          <w:sz w:val="20"/>
          <w:szCs w:val="20"/>
        </w:rPr>
      </w:pPr>
      <w:r w:rsidRPr="00FD7BFB">
        <w:rPr>
          <w:rFonts w:ascii="Times New Roman" w:hAnsi="Times New Roman" w:cs="Times New Roman"/>
          <w:sz w:val="20"/>
          <w:szCs w:val="20"/>
        </w:rPr>
        <w:tab/>
        <w:t>Used by Permission. © 2006-2008 by KevEli Music</w:t>
      </w:r>
    </w:p>
    <w:p w14:paraId="7B2615CA" w14:textId="77777777" w:rsidR="005A47E4" w:rsidRPr="00FD7BFB" w:rsidRDefault="005A47E4" w:rsidP="00E2136C">
      <w:pPr>
        <w:ind w:left="720"/>
        <w:jc w:val="center"/>
        <w:rPr>
          <w:rFonts w:ascii="Times New Roman" w:hAnsi="Times New Roman" w:cs="Times New Roman"/>
        </w:rPr>
      </w:pPr>
    </w:p>
    <w:p w14:paraId="5FCE76D2" w14:textId="570EB2FE" w:rsidR="005A47E4" w:rsidRPr="00FD7BFB" w:rsidRDefault="00DE26B6" w:rsidP="00E2136C">
      <w:pPr>
        <w:spacing w:line="480" w:lineRule="auto"/>
        <w:rPr>
          <w:rFonts w:ascii="Times New Roman" w:hAnsi="Times New Roman" w:cs="Times New Roman"/>
        </w:rPr>
      </w:pPr>
      <w:r w:rsidRPr="00FD7BFB">
        <w:rPr>
          <w:rFonts w:ascii="Times New Roman" w:hAnsi="Times New Roman" w:cs="Times New Roman"/>
          <w:color w:val="1C1C1C"/>
          <w:shd w:val="clear" w:color="auto" w:fill="FFFFFF"/>
        </w:rPr>
        <w:tab/>
        <w:t>With the</w:t>
      </w:r>
      <w:r w:rsidR="0053749B" w:rsidRPr="00FD7BFB">
        <w:rPr>
          <w:rFonts w:ascii="Times New Roman" w:hAnsi="Times New Roman" w:cs="Times New Roman"/>
          <w:color w:val="1C1C1C"/>
          <w:shd w:val="clear" w:color="auto" w:fill="FFFFFF"/>
        </w:rPr>
        <w:t xml:space="preserve"> soloist stil</w:t>
      </w:r>
      <w:r w:rsidR="000E1229" w:rsidRPr="00FD7BFB">
        <w:rPr>
          <w:rFonts w:ascii="Times New Roman" w:hAnsi="Times New Roman" w:cs="Times New Roman"/>
          <w:color w:val="1C1C1C"/>
          <w:shd w:val="clear" w:color="auto" w:fill="FFFFFF"/>
        </w:rPr>
        <w:t xml:space="preserve">l </w:t>
      </w:r>
      <w:r w:rsidR="0053749B" w:rsidRPr="00FD7BFB">
        <w:rPr>
          <w:rFonts w:ascii="Times New Roman" w:hAnsi="Times New Roman" w:cs="Times New Roman"/>
          <w:color w:val="1C1C1C"/>
          <w:shd w:val="clear" w:color="auto" w:fill="FFFFFF"/>
        </w:rPr>
        <w:t>resting</w:t>
      </w:r>
      <w:r w:rsidR="000E1229" w:rsidRPr="00FD7BFB">
        <w:rPr>
          <w:rFonts w:ascii="Times New Roman" w:hAnsi="Times New Roman" w:cs="Times New Roman"/>
          <w:color w:val="1C1C1C"/>
          <w:shd w:val="clear" w:color="auto" w:fill="FFFFFF"/>
        </w:rPr>
        <w:t xml:space="preserve"> and the </w:t>
      </w:r>
      <w:r w:rsidR="008738E6">
        <w:rPr>
          <w:rFonts w:ascii="Times New Roman" w:hAnsi="Times New Roman" w:cs="Times New Roman"/>
          <w:color w:val="1C1C1C"/>
          <w:shd w:val="clear" w:color="auto" w:fill="FFFFFF"/>
        </w:rPr>
        <w:t>primary</w:t>
      </w:r>
      <w:r w:rsidR="000E1229" w:rsidRPr="00FD7BFB">
        <w:rPr>
          <w:rFonts w:ascii="Times New Roman" w:hAnsi="Times New Roman" w:cs="Times New Roman"/>
          <w:color w:val="1C1C1C"/>
          <w:shd w:val="clear" w:color="auto" w:fill="FFFFFF"/>
        </w:rPr>
        <w:t xml:space="preserve"> tempo</w:t>
      </w:r>
      <w:r w:rsidR="008738E6">
        <w:rPr>
          <w:rFonts w:ascii="Times New Roman" w:hAnsi="Times New Roman" w:cs="Times New Roman"/>
          <w:color w:val="1C1C1C"/>
          <w:shd w:val="clear" w:color="auto" w:fill="FFFFFF"/>
        </w:rPr>
        <w:t xml:space="preserve"> source</w:t>
      </w:r>
      <w:r w:rsidR="000E1229" w:rsidRPr="00FD7BFB">
        <w:rPr>
          <w:rFonts w:ascii="Times New Roman" w:hAnsi="Times New Roman" w:cs="Times New Roman"/>
          <w:color w:val="1C1C1C"/>
          <w:shd w:val="clear" w:color="auto" w:fill="FFFFFF"/>
        </w:rPr>
        <w:t xml:space="preserve"> stemming from </w:t>
      </w:r>
      <w:r w:rsidR="00784680">
        <w:rPr>
          <w:rFonts w:ascii="Times New Roman" w:hAnsi="Times New Roman" w:cs="Times New Roman"/>
          <w:color w:val="1C1C1C"/>
          <w:shd w:val="clear" w:color="auto" w:fill="FFFFFF"/>
        </w:rPr>
        <w:t xml:space="preserve">a single percussion instrument, </w:t>
      </w:r>
      <w:r w:rsidR="000E1229" w:rsidRPr="00FD7BFB">
        <w:rPr>
          <w:rFonts w:ascii="Times New Roman" w:hAnsi="Times New Roman" w:cs="Times New Roman"/>
          <w:color w:val="1C1C1C"/>
          <w:shd w:val="clear" w:color="auto" w:fill="FFFFFF"/>
        </w:rPr>
        <w:t xml:space="preserve">Walczyk </w:t>
      </w:r>
      <w:r w:rsidR="00784680">
        <w:rPr>
          <w:rFonts w:ascii="Times New Roman" w:hAnsi="Times New Roman" w:cs="Times New Roman"/>
          <w:color w:val="1C1C1C"/>
          <w:shd w:val="clear" w:color="auto" w:fill="FFFFFF"/>
        </w:rPr>
        <w:t xml:space="preserve">reduces the full </w:t>
      </w:r>
      <w:r w:rsidR="00784680" w:rsidRPr="00784680">
        <w:rPr>
          <w:rFonts w:ascii="Times New Roman" w:hAnsi="Times New Roman" w:cs="Times New Roman"/>
          <w:i/>
          <w:iCs/>
          <w:color w:val="1C1C1C"/>
          <w:shd w:val="clear" w:color="auto" w:fill="FFFFFF"/>
        </w:rPr>
        <w:t>tutti</w:t>
      </w:r>
      <w:r w:rsidR="00784680">
        <w:rPr>
          <w:rFonts w:ascii="Times New Roman" w:hAnsi="Times New Roman" w:cs="Times New Roman"/>
          <w:color w:val="1C1C1C"/>
          <w:shd w:val="clear" w:color="auto" w:fill="FFFFFF"/>
        </w:rPr>
        <w:t xml:space="preserve"> scoring to six pairs of instruments performing </w:t>
      </w:r>
      <w:r w:rsidR="008738E6">
        <w:rPr>
          <w:rFonts w:ascii="Times New Roman" w:hAnsi="Times New Roman" w:cs="Times New Roman"/>
          <w:color w:val="1C1C1C"/>
          <w:shd w:val="clear" w:color="auto" w:fill="FFFFFF"/>
        </w:rPr>
        <w:t xml:space="preserve">independent </w:t>
      </w:r>
      <w:r w:rsidR="00784680">
        <w:rPr>
          <w:rFonts w:ascii="Times New Roman" w:hAnsi="Times New Roman" w:cs="Times New Roman"/>
          <w:color w:val="1C1C1C"/>
          <w:shd w:val="clear" w:color="auto" w:fill="FFFFFF"/>
        </w:rPr>
        <w:t>motivic fragments</w:t>
      </w:r>
      <w:r w:rsidR="008738E6">
        <w:rPr>
          <w:rFonts w:ascii="Times New Roman" w:hAnsi="Times New Roman" w:cs="Times New Roman"/>
          <w:color w:val="1C1C1C"/>
          <w:shd w:val="clear" w:color="auto" w:fill="FFFFFF"/>
        </w:rPr>
        <w:t xml:space="preserve"> in harmony</w:t>
      </w:r>
      <w:r w:rsidR="00FC0BD8">
        <w:rPr>
          <w:rFonts w:ascii="Times New Roman" w:hAnsi="Times New Roman" w:cs="Times New Roman"/>
          <w:color w:val="1C1C1C"/>
          <w:shd w:val="clear" w:color="auto" w:fill="FFFFFF"/>
        </w:rPr>
        <w:t>. The six pairs are</w:t>
      </w:r>
      <w:r w:rsidR="008738E6">
        <w:rPr>
          <w:rFonts w:ascii="Times New Roman" w:hAnsi="Times New Roman" w:cs="Times New Roman"/>
          <w:color w:val="1C1C1C"/>
          <w:shd w:val="clear" w:color="auto" w:fill="FFFFFF"/>
        </w:rPr>
        <w:t xml:space="preserve"> flutes, oboes, clarinet/bass clarinet, bassoons, trumpets, and vibraphone/harp</w:t>
      </w:r>
      <w:r w:rsidR="00DE6E0B">
        <w:rPr>
          <w:rFonts w:ascii="Times New Roman" w:hAnsi="Times New Roman" w:cs="Times New Roman"/>
          <w:color w:val="1C1C1C"/>
          <w:shd w:val="clear" w:color="auto" w:fill="FFFFFF"/>
        </w:rPr>
        <w:t xml:space="preserve">. </w:t>
      </w:r>
      <w:r w:rsidR="000E1229" w:rsidRPr="00FD7BFB">
        <w:rPr>
          <w:rFonts w:ascii="Times New Roman" w:hAnsi="Times New Roman" w:cs="Times New Roman"/>
          <w:color w:val="1C1C1C"/>
          <w:shd w:val="clear" w:color="auto" w:fill="FFFFFF"/>
        </w:rPr>
        <w:t xml:space="preserve">For example, </w:t>
      </w:r>
      <w:r w:rsidR="006C4DF7" w:rsidRPr="00FD7BFB">
        <w:rPr>
          <w:rFonts w:ascii="Times New Roman" w:hAnsi="Times New Roman" w:cs="Times New Roman"/>
          <w:color w:val="1C1C1C"/>
          <w:shd w:val="clear" w:color="auto" w:fill="FFFFFF"/>
        </w:rPr>
        <w:t>in measures 80</w:t>
      </w:r>
      <w:r w:rsidR="00B96100">
        <w:rPr>
          <w:rFonts w:ascii="Times New Roman" w:hAnsi="Times New Roman" w:cs="Times New Roman"/>
        </w:rPr>
        <w:t>–</w:t>
      </w:r>
      <w:r w:rsidR="006C4DF7" w:rsidRPr="00FD7BFB">
        <w:rPr>
          <w:rFonts w:ascii="Times New Roman" w:hAnsi="Times New Roman" w:cs="Times New Roman"/>
          <w:color w:val="1C1C1C"/>
          <w:shd w:val="clear" w:color="auto" w:fill="FFFFFF"/>
        </w:rPr>
        <w:t xml:space="preserve">87, </w:t>
      </w:r>
      <w:r w:rsidR="000E1229" w:rsidRPr="00FD7BFB">
        <w:rPr>
          <w:rFonts w:ascii="Times New Roman" w:hAnsi="Times New Roman" w:cs="Times New Roman"/>
          <w:color w:val="1C1C1C"/>
          <w:shd w:val="clear" w:color="auto" w:fill="FFFFFF"/>
        </w:rPr>
        <w:t>t</w:t>
      </w:r>
      <w:r w:rsidR="008444F4" w:rsidRPr="00FD7BFB">
        <w:rPr>
          <w:rFonts w:ascii="Times New Roman" w:hAnsi="Times New Roman" w:cs="Times New Roman"/>
          <w:color w:val="1C1C1C"/>
          <w:shd w:val="clear" w:color="auto" w:fill="FFFFFF"/>
        </w:rPr>
        <w:t xml:space="preserve">he combined </w:t>
      </w:r>
      <w:r w:rsidR="00236405">
        <w:rPr>
          <w:rFonts w:ascii="Times New Roman" w:hAnsi="Times New Roman" w:cs="Times New Roman"/>
          <w:color w:val="1C1C1C"/>
          <w:shd w:val="clear" w:color="auto" w:fill="FFFFFF"/>
        </w:rPr>
        <w:t xml:space="preserve">dark </w:t>
      </w:r>
      <w:r w:rsidR="008444F4" w:rsidRPr="00FD7BFB">
        <w:rPr>
          <w:rFonts w:ascii="Times New Roman" w:hAnsi="Times New Roman" w:cs="Times New Roman"/>
          <w:color w:val="1C1C1C"/>
          <w:shd w:val="clear" w:color="auto" w:fill="FFFFFF"/>
        </w:rPr>
        <w:t xml:space="preserve">timbres of </w:t>
      </w:r>
      <w:r w:rsidR="004F6CD4">
        <w:rPr>
          <w:rFonts w:ascii="Times New Roman" w:hAnsi="Times New Roman" w:cs="Times New Roman"/>
          <w:color w:val="1C1C1C"/>
          <w:shd w:val="clear" w:color="auto" w:fill="FFFFFF"/>
        </w:rPr>
        <w:t>C</w:t>
      </w:r>
      <w:r w:rsidR="008444F4" w:rsidRPr="00FD7BFB">
        <w:rPr>
          <w:rFonts w:ascii="Times New Roman" w:hAnsi="Times New Roman" w:cs="Times New Roman"/>
          <w:color w:val="1C1C1C"/>
          <w:shd w:val="clear" w:color="auto" w:fill="FFFFFF"/>
        </w:rPr>
        <w:t>larinet</w:t>
      </w:r>
      <w:r w:rsidR="007B1073" w:rsidRPr="00FD7BFB">
        <w:rPr>
          <w:rFonts w:ascii="Times New Roman" w:hAnsi="Times New Roman" w:cs="Times New Roman"/>
          <w:color w:val="1C1C1C"/>
          <w:shd w:val="clear" w:color="auto" w:fill="FFFFFF"/>
        </w:rPr>
        <w:t xml:space="preserve"> 3</w:t>
      </w:r>
      <w:r w:rsidR="008444F4" w:rsidRPr="00FD7BFB">
        <w:rPr>
          <w:rFonts w:ascii="Times New Roman" w:hAnsi="Times New Roman" w:cs="Times New Roman"/>
          <w:color w:val="1C1C1C"/>
          <w:shd w:val="clear" w:color="auto" w:fill="FFFFFF"/>
        </w:rPr>
        <w:t xml:space="preserve">, </w:t>
      </w:r>
      <w:r w:rsidR="004F6CD4">
        <w:rPr>
          <w:rFonts w:ascii="Times New Roman" w:hAnsi="Times New Roman" w:cs="Times New Roman"/>
          <w:color w:val="1C1C1C"/>
          <w:shd w:val="clear" w:color="auto" w:fill="FFFFFF"/>
        </w:rPr>
        <w:t>B</w:t>
      </w:r>
      <w:r w:rsidR="008444F4" w:rsidRPr="00FD7BFB">
        <w:rPr>
          <w:rFonts w:ascii="Times New Roman" w:hAnsi="Times New Roman" w:cs="Times New Roman"/>
          <w:color w:val="1C1C1C"/>
          <w:shd w:val="clear" w:color="auto" w:fill="FFFFFF"/>
        </w:rPr>
        <w:t xml:space="preserve">ass </w:t>
      </w:r>
      <w:r w:rsidR="004F6CD4">
        <w:rPr>
          <w:rFonts w:ascii="Times New Roman" w:hAnsi="Times New Roman" w:cs="Times New Roman"/>
          <w:color w:val="1C1C1C"/>
          <w:shd w:val="clear" w:color="auto" w:fill="FFFFFF"/>
        </w:rPr>
        <w:t>C</w:t>
      </w:r>
      <w:r w:rsidR="008444F4" w:rsidRPr="00FD7BFB">
        <w:rPr>
          <w:rFonts w:ascii="Times New Roman" w:hAnsi="Times New Roman" w:cs="Times New Roman"/>
          <w:color w:val="1C1C1C"/>
          <w:shd w:val="clear" w:color="auto" w:fill="FFFFFF"/>
        </w:rPr>
        <w:t xml:space="preserve">larinet, and </w:t>
      </w:r>
      <w:r w:rsidR="004F6CD4">
        <w:rPr>
          <w:rFonts w:ascii="Times New Roman" w:hAnsi="Times New Roman" w:cs="Times New Roman"/>
          <w:color w:val="1C1C1C"/>
          <w:shd w:val="clear" w:color="auto" w:fill="FFFFFF"/>
        </w:rPr>
        <w:t>B</w:t>
      </w:r>
      <w:r w:rsidR="008444F4" w:rsidRPr="00FD7BFB">
        <w:rPr>
          <w:rFonts w:ascii="Times New Roman" w:hAnsi="Times New Roman" w:cs="Times New Roman"/>
          <w:color w:val="1C1C1C"/>
          <w:shd w:val="clear" w:color="auto" w:fill="FFFFFF"/>
        </w:rPr>
        <w:t>assoon</w:t>
      </w:r>
      <w:r w:rsidR="004F6CD4">
        <w:rPr>
          <w:rFonts w:ascii="Times New Roman" w:hAnsi="Times New Roman" w:cs="Times New Roman"/>
          <w:color w:val="1C1C1C"/>
          <w:shd w:val="clear" w:color="auto" w:fill="FFFFFF"/>
        </w:rPr>
        <w:t xml:space="preserve"> 1</w:t>
      </w:r>
      <w:r w:rsidR="004F6CD4">
        <w:rPr>
          <w:rFonts w:ascii="Times New Roman" w:hAnsi="Times New Roman" w:cs="Times New Roman"/>
        </w:rPr>
        <w:t>–2</w:t>
      </w:r>
      <w:r w:rsidR="008444F4" w:rsidRPr="00FD7BFB">
        <w:rPr>
          <w:rFonts w:ascii="Times New Roman" w:hAnsi="Times New Roman" w:cs="Times New Roman"/>
          <w:color w:val="1C1C1C"/>
          <w:shd w:val="clear" w:color="auto" w:fill="FFFFFF"/>
        </w:rPr>
        <w:t xml:space="preserve"> play </w:t>
      </w:r>
      <w:r w:rsidR="008444F4" w:rsidRPr="00FD7BFB">
        <w:rPr>
          <w:rFonts w:ascii="Times New Roman" w:hAnsi="Times New Roman" w:cs="Times New Roman"/>
          <w:color w:val="1C1C1C"/>
          <w:shd w:val="clear" w:color="auto" w:fill="FFFFFF"/>
        </w:rPr>
        <w:lastRenderedPageBreak/>
        <w:t xml:space="preserve">eighth-note triplets </w:t>
      </w:r>
      <w:r w:rsidR="007B1073" w:rsidRPr="00FD7BFB">
        <w:rPr>
          <w:rFonts w:ascii="Times New Roman" w:hAnsi="Times New Roman" w:cs="Times New Roman"/>
          <w:color w:val="1C1C1C"/>
          <w:shd w:val="clear" w:color="auto" w:fill="FFFFFF"/>
        </w:rPr>
        <w:t>beginning off the beat</w:t>
      </w:r>
      <w:r w:rsidR="008444F4" w:rsidRPr="00FD7BFB">
        <w:rPr>
          <w:rFonts w:ascii="Times New Roman" w:hAnsi="Times New Roman" w:cs="Times New Roman"/>
          <w:color w:val="1C1C1C"/>
          <w:shd w:val="clear" w:color="auto" w:fill="FFFFFF"/>
        </w:rPr>
        <w:t xml:space="preserve"> </w:t>
      </w:r>
      <w:r w:rsidR="009345E2">
        <w:rPr>
          <w:rFonts w:ascii="Times New Roman" w:hAnsi="Times New Roman" w:cs="Times New Roman"/>
          <w:color w:val="1C1C1C"/>
          <w:shd w:val="clear" w:color="auto" w:fill="FFFFFF"/>
        </w:rPr>
        <w:t>in contrast to</w:t>
      </w:r>
      <w:r w:rsidR="008444F4" w:rsidRPr="00FD7BFB">
        <w:rPr>
          <w:rFonts w:ascii="Times New Roman" w:hAnsi="Times New Roman" w:cs="Times New Roman"/>
          <w:color w:val="1C1C1C"/>
          <w:shd w:val="clear" w:color="auto" w:fill="FFFFFF"/>
        </w:rPr>
        <w:t xml:space="preserve"> the brighter and faster flute, oboe, and muted trumpet thirty-second notes accented by the harp and vibraphone</w:t>
      </w:r>
      <w:r w:rsidR="00DE6E0B">
        <w:rPr>
          <w:rFonts w:ascii="Times New Roman" w:hAnsi="Times New Roman" w:cs="Times New Roman"/>
          <w:color w:val="1C1C1C"/>
          <w:shd w:val="clear" w:color="auto" w:fill="FFFFFF"/>
        </w:rPr>
        <w:t xml:space="preserve"> </w:t>
      </w:r>
      <w:r w:rsidR="00DE6E0B" w:rsidRPr="00FD7BFB">
        <w:rPr>
          <w:rFonts w:ascii="Times New Roman" w:hAnsi="Times New Roman" w:cs="Times New Roman"/>
        </w:rPr>
        <w:t>(see Music Example 4.19)</w:t>
      </w:r>
      <w:r w:rsidR="00DE6E0B">
        <w:rPr>
          <w:rFonts w:ascii="Times New Roman" w:hAnsi="Times New Roman" w:cs="Times New Roman"/>
          <w:color w:val="1C1C1C"/>
          <w:shd w:val="clear" w:color="auto" w:fill="FFFFFF"/>
        </w:rPr>
        <w:t xml:space="preserve">. </w:t>
      </w:r>
      <w:r w:rsidR="008444F4" w:rsidRPr="00FD7BFB">
        <w:rPr>
          <w:rFonts w:ascii="Times New Roman" w:hAnsi="Times New Roman" w:cs="Times New Roman"/>
          <w:color w:val="1C1C1C"/>
          <w:shd w:val="clear" w:color="auto" w:fill="FFFFFF"/>
        </w:rPr>
        <w:t xml:space="preserve">Walczyk </w:t>
      </w:r>
      <w:r w:rsidR="00C17DC5" w:rsidRPr="00FD7BFB">
        <w:rPr>
          <w:rFonts w:ascii="Times New Roman" w:hAnsi="Times New Roman" w:cs="Times New Roman"/>
          <w:color w:val="1C1C1C"/>
          <w:shd w:val="clear" w:color="auto" w:fill="FFFFFF"/>
        </w:rPr>
        <w:t xml:space="preserve">also </w:t>
      </w:r>
      <w:r w:rsidR="00236405">
        <w:rPr>
          <w:rFonts w:ascii="Times New Roman" w:hAnsi="Times New Roman" w:cs="Times New Roman"/>
          <w:color w:val="1C1C1C"/>
          <w:shd w:val="clear" w:color="auto" w:fill="FFFFFF"/>
        </w:rPr>
        <w:t xml:space="preserve">expands </w:t>
      </w:r>
      <w:r w:rsidR="00C17DC5" w:rsidRPr="00FD7BFB">
        <w:rPr>
          <w:rFonts w:ascii="Times New Roman" w:hAnsi="Times New Roman" w:cs="Times New Roman"/>
          <w:color w:val="1C1C1C"/>
          <w:shd w:val="clear" w:color="auto" w:fill="FFFFFF"/>
        </w:rPr>
        <w:t>the color palette</w:t>
      </w:r>
      <w:r w:rsidR="008444F4" w:rsidRPr="00FD7BFB">
        <w:rPr>
          <w:rFonts w:ascii="Times New Roman" w:hAnsi="Times New Roman" w:cs="Times New Roman"/>
          <w:color w:val="1C1C1C"/>
          <w:shd w:val="clear" w:color="auto" w:fill="FFFFFF"/>
        </w:rPr>
        <w:t xml:space="preserve"> featur</w:t>
      </w:r>
      <w:r w:rsidR="00C17DC5" w:rsidRPr="00FD7BFB">
        <w:rPr>
          <w:rFonts w:ascii="Times New Roman" w:hAnsi="Times New Roman" w:cs="Times New Roman"/>
          <w:color w:val="1C1C1C"/>
          <w:shd w:val="clear" w:color="auto" w:fill="FFFFFF"/>
        </w:rPr>
        <w:t>ing</w:t>
      </w:r>
      <w:r w:rsidR="008444F4" w:rsidRPr="00FD7BFB">
        <w:rPr>
          <w:rFonts w:ascii="Times New Roman" w:hAnsi="Times New Roman" w:cs="Times New Roman"/>
          <w:color w:val="1C1C1C"/>
          <w:shd w:val="clear" w:color="auto" w:fill="FFFFFF"/>
        </w:rPr>
        <w:t xml:space="preserve"> breath accents in the flutes and </w:t>
      </w:r>
      <w:r w:rsidR="00FC0BD8" w:rsidRPr="00FC0BD8">
        <w:rPr>
          <w:rFonts w:ascii="Times New Roman" w:hAnsi="Times New Roman" w:cs="Times New Roman"/>
          <w:color w:val="1C1C1C"/>
          <w:shd w:val="clear" w:color="auto" w:fill="FFFFFF"/>
        </w:rPr>
        <w:t xml:space="preserve">section trumpets with one voice open and the other with </w:t>
      </w:r>
      <w:r w:rsidR="00FC0BD8">
        <w:rPr>
          <w:rFonts w:ascii="Times New Roman" w:hAnsi="Times New Roman" w:cs="Times New Roman"/>
          <w:color w:val="1C1C1C"/>
          <w:shd w:val="clear" w:color="auto" w:fill="FFFFFF"/>
        </w:rPr>
        <w:t xml:space="preserve">a </w:t>
      </w:r>
      <w:r w:rsidR="00FC0BD8" w:rsidRPr="00FC0BD8">
        <w:rPr>
          <w:rFonts w:ascii="Times New Roman" w:hAnsi="Times New Roman" w:cs="Times New Roman"/>
          <w:color w:val="1C1C1C"/>
          <w:shd w:val="clear" w:color="auto" w:fill="FFFFFF"/>
        </w:rPr>
        <w:t xml:space="preserve">specific indication of </w:t>
      </w:r>
      <w:r w:rsidR="00FC0BD8">
        <w:rPr>
          <w:rFonts w:ascii="Times New Roman" w:hAnsi="Times New Roman" w:cs="Times New Roman"/>
          <w:color w:val="1C1C1C"/>
          <w:shd w:val="clear" w:color="auto" w:fill="FFFFFF"/>
        </w:rPr>
        <w:t>“</w:t>
      </w:r>
      <w:r w:rsidR="00FC0BD8" w:rsidRPr="00FC0BD8">
        <w:rPr>
          <w:rFonts w:ascii="Times New Roman" w:hAnsi="Times New Roman" w:cs="Times New Roman"/>
          <w:color w:val="1C1C1C"/>
          <w:shd w:val="clear" w:color="auto" w:fill="FFFFFF"/>
        </w:rPr>
        <w:t>Harmon mute stem 1/2 out.</w:t>
      </w:r>
      <w:r w:rsidR="00FC0BD8">
        <w:rPr>
          <w:rFonts w:ascii="Times New Roman" w:hAnsi="Times New Roman" w:cs="Times New Roman"/>
          <w:color w:val="1C1C1C"/>
          <w:shd w:val="clear" w:color="auto" w:fill="FFFFFF"/>
        </w:rPr>
        <w:t>”</w:t>
      </w:r>
      <w:r w:rsidR="00FC0BD8" w:rsidRPr="00FC0BD8">
        <w:rPr>
          <w:rFonts w:ascii="Times New Roman" w:hAnsi="Times New Roman" w:cs="Times New Roman"/>
          <w:color w:val="1C1C1C"/>
          <w:shd w:val="clear" w:color="auto" w:fill="FFFFFF"/>
        </w:rPr>
        <w:t xml:space="preserve"> While not historically without precedent, this marking reveals the composer’s desire to explore wind band color in unusual ways</w:t>
      </w:r>
      <w:r w:rsidR="00FC0BD8">
        <w:rPr>
          <w:rFonts w:ascii="Times New Roman" w:hAnsi="Times New Roman" w:cs="Times New Roman"/>
          <w:color w:val="1C1C1C"/>
          <w:shd w:val="clear" w:color="auto" w:fill="FFFFFF"/>
        </w:rPr>
        <w:t>.</w:t>
      </w:r>
    </w:p>
    <w:p w14:paraId="12D32A82" w14:textId="77777777" w:rsidR="008A1B94" w:rsidRDefault="005A47E4" w:rsidP="00B20173">
      <w:pPr>
        <w:keepNext/>
        <w:keepLines/>
        <w:ind w:left="720"/>
        <w:rPr>
          <w:rFonts w:ascii="Times New Roman" w:hAnsi="Times New Roman" w:cs="Times New Roman"/>
          <w:b/>
          <w:bCs/>
        </w:rPr>
      </w:pPr>
      <w:r w:rsidRPr="00FD7BFB">
        <w:rPr>
          <w:rFonts w:ascii="Times New Roman" w:hAnsi="Times New Roman" w:cs="Times New Roman"/>
          <w:b/>
          <w:bCs/>
        </w:rPr>
        <w:lastRenderedPageBreak/>
        <w:t>Music Example 4.1</w:t>
      </w:r>
      <w:r w:rsidR="00E47D2E" w:rsidRPr="00FD7BFB">
        <w:rPr>
          <w:rFonts w:ascii="Times New Roman" w:hAnsi="Times New Roman" w:cs="Times New Roman"/>
          <w:b/>
          <w:bCs/>
        </w:rPr>
        <w:t>9</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4DAA63B5" w14:textId="03529963" w:rsidR="00C96BA4" w:rsidRPr="00FD7BFB" w:rsidRDefault="005A47E4" w:rsidP="00B20173">
      <w:pPr>
        <w:keepNext/>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m</w:t>
      </w:r>
      <w:r w:rsidR="00B20173" w:rsidRPr="00FD7BFB">
        <w:rPr>
          <w:rFonts w:ascii="Times New Roman" w:hAnsi="Times New Roman" w:cs="Times New Roman"/>
          <w:b/>
          <w:bCs/>
        </w:rPr>
        <w:t>m</w:t>
      </w:r>
      <w:r w:rsidRPr="00FD7BFB">
        <w:rPr>
          <w:rFonts w:ascii="Times New Roman" w:hAnsi="Times New Roman" w:cs="Times New Roman"/>
          <w:b/>
          <w:bCs/>
        </w:rPr>
        <w:t xml:space="preserve">. </w:t>
      </w:r>
      <w:r w:rsidR="00F37BFF" w:rsidRPr="00FD7BFB">
        <w:rPr>
          <w:rFonts w:ascii="Times New Roman" w:hAnsi="Times New Roman" w:cs="Times New Roman"/>
          <w:b/>
          <w:bCs/>
        </w:rPr>
        <w:t>80</w:t>
      </w:r>
      <w:r w:rsidR="00B96100" w:rsidRPr="00B96100">
        <w:rPr>
          <w:rFonts w:ascii="Times New Roman" w:hAnsi="Times New Roman" w:cs="Times New Roman"/>
          <w:b/>
          <w:bCs/>
        </w:rPr>
        <w:t>–</w:t>
      </w:r>
      <w:r w:rsidR="00B758A7">
        <w:rPr>
          <w:rFonts w:ascii="Times New Roman" w:hAnsi="Times New Roman" w:cs="Times New Roman"/>
          <w:b/>
          <w:bCs/>
        </w:rPr>
        <w:t>81</w:t>
      </w:r>
    </w:p>
    <w:p w14:paraId="08D25EBF" w14:textId="180F7E5F" w:rsidR="004A0B8F" w:rsidRPr="00FD7BFB" w:rsidRDefault="00D8597F" w:rsidP="00A358A7">
      <w:pPr>
        <w:keepNext/>
        <w:keepLines/>
        <w:ind w:left="720"/>
        <w:rPr>
          <w:rFonts w:ascii="Times New Roman" w:hAnsi="Times New Roman" w:cs="Times New Roman"/>
        </w:rPr>
      </w:pPr>
      <w:r w:rsidRPr="00FD7BFB">
        <w:rPr>
          <w:rFonts w:ascii="Times New Roman" w:hAnsi="Times New Roman" w:cs="Times New Roman"/>
        </w:rPr>
        <w:t xml:space="preserve">Separating solo and accompaniment voices </w:t>
      </w:r>
      <w:r>
        <w:rPr>
          <w:rFonts w:ascii="Times New Roman" w:hAnsi="Times New Roman" w:cs="Times New Roman"/>
        </w:rPr>
        <w:t>by e</w:t>
      </w:r>
      <w:r w:rsidR="00A358A7" w:rsidRPr="00FD7BFB">
        <w:rPr>
          <w:rFonts w:ascii="Times New Roman" w:hAnsi="Times New Roman" w:cs="Times New Roman"/>
        </w:rPr>
        <w:t>xploiting color contrast through extended techniques and mutes</w:t>
      </w:r>
    </w:p>
    <w:p w14:paraId="3E1F1016" w14:textId="77777777" w:rsidR="00A358A7" w:rsidRPr="00FD7BFB" w:rsidRDefault="00A358A7" w:rsidP="00A358A7">
      <w:pPr>
        <w:keepNext/>
        <w:keepLines/>
        <w:ind w:left="720"/>
        <w:rPr>
          <w:rFonts w:ascii="Times New Roman" w:hAnsi="Times New Roman" w:cs="Times New Roman"/>
        </w:rPr>
      </w:pPr>
    </w:p>
    <w:p w14:paraId="452004F2" w14:textId="2919124B" w:rsidR="005A47E4" w:rsidRPr="00FD7BFB" w:rsidRDefault="00F37BFF" w:rsidP="00A358A7">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41DF9180" wp14:editId="33D47BA2">
            <wp:extent cx="3884852" cy="5506279"/>
            <wp:effectExtent l="0" t="0" r="1905" b="5715"/>
            <wp:docPr id="1286507692" name="Picture 1"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07692" name="Picture 1" descr="A sheet of music with notes&#10;&#10;Description automatically generated"/>
                    <pic:cNvPicPr/>
                  </pic:nvPicPr>
                  <pic:blipFill rotWithShape="1">
                    <a:blip r:embed="rId44" cstate="print">
                      <a:extLst>
                        <a:ext uri="{28A0092B-C50C-407E-A947-70E740481C1C}">
                          <a14:useLocalDpi xmlns:a14="http://schemas.microsoft.com/office/drawing/2010/main" val="0"/>
                        </a:ext>
                      </a:extLst>
                    </a:blip>
                    <a:srcRect l="1038" t="738" r="942" b="416"/>
                    <a:stretch/>
                  </pic:blipFill>
                  <pic:spPr bwMode="auto">
                    <a:xfrm>
                      <a:off x="0" y="0"/>
                      <a:ext cx="3884852" cy="5506279"/>
                    </a:xfrm>
                    <a:prstGeom prst="rect">
                      <a:avLst/>
                    </a:prstGeom>
                    <a:ln>
                      <a:noFill/>
                    </a:ln>
                    <a:extLst>
                      <a:ext uri="{53640926-AAD7-44D8-BBD7-CCE9431645EC}">
                        <a14:shadowObscured xmlns:a14="http://schemas.microsoft.com/office/drawing/2010/main"/>
                      </a:ext>
                    </a:extLst>
                  </pic:spPr>
                </pic:pic>
              </a:graphicData>
            </a:graphic>
          </wp:inline>
        </w:drawing>
      </w:r>
    </w:p>
    <w:p w14:paraId="50CD6F3C" w14:textId="70271044" w:rsidR="00F37BFF" w:rsidRPr="00FD7BFB" w:rsidRDefault="00A456BA" w:rsidP="00A358A7">
      <w:pPr>
        <w:keepNext/>
        <w:keepLines/>
        <w:ind w:left="720"/>
        <w:jc w:val="center"/>
        <w:rPr>
          <w:rFonts w:ascii="Times New Roman" w:hAnsi="Times New Roman" w:cs="Times New Roman"/>
          <w:sz w:val="20"/>
          <w:szCs w:val="20"/>
        </w:rPr>
      </w:pPr>
      <w:r>
        <w:rPr>
          <w:rFonts w:ascii="Times New Roman" w:hAnsi="Times New Roman" w:cs="Times New Roman"/>
          <w:sz w:val="20"/>
          <w:szCs w:val="20"/>
        </w:rPr>
        <w:t xml:space="preserve">    </w:t>
      </w:r>
      <w:r w:rsidR="00F37BFF" w:rsidRPr="00FD7BFB">
        <w:rPr>
          <w:rFonts w:ascii="Times New Roman" w:hAnsi="Times New Roman" w:cs="Times New Roman"/>
          <w:sz w:val="20"/>
          <w:szCs w:val="20"/>
        </w:rPr>
        <w:t>Used by Permission. © 2006-2008 by KevEli Music</w:t>
      </w:r>
    </w:p>
    <w:p w14:paraId="52061D4A" w14:textId="77777777" w:rsidR="007A42DB" w:rsidRPr="00FD7BFB" w:rsidRDefault="007A42DB" w:rsidP="00255748">
      <w:pPr>
        <w:keepLines/>
        <w:ind w:left="720"/>
        <w:rPr>
          <w:rFonts w:ascii="Times New Roman" w:hAnsi="Times New Roman" w:cs="Times New Roman"/>
        </w:rPr>
      </w:pPr>
    </w:p>
    <w:p w14:paraId="2FB18F9E" w14:textId="3D84E88C" w:rsidR="00F37BFF" w:rsidRPr="00FD7BFB" w:rsidRDefault="00C17DC5" w:rsidP="0061348E">
      <w:pPr>
        <w:spacing w:line="480" w:lineRule="auto"/>
        <w:ind w:firstLine="720"/>
        <w:rPr>
          <w:rFonts w:ascii="Times New Roman" w:hAnsi="Times New Roman" w:cs="Times New Roman"/>
          <w:noProof/>
        </w:rPr>
      </w:pPr>
      <w:r w:rsidRPr="00FD7BFB">
        <w:rPr>
          <w:rFonts w:ascii="Times New Roman" w:hAnsi="Times New Roman" w:cs="Times New Roman"/>
        </w:rPr>
        <w:t>The</w:t>
      </w:r>
      <w:r w:rsidRPr="00FD7BFB">
        <w:rPr>
          <w:rFonts w:ascii="Times New Roman" w:hAnsi="Times New Roman" w:cs="Times New Roman"/>
          <w:i/>
          <w:iCs/>
        </w:rPr>
        <w:t xml:space="preserve"> </w:t>
      </w:r>
      <w:r w:rsidRPr="00FD7BFB">
        <w:rPr>
          <w:rFonts w:ascii="Times New Roman" w:hAnsi="Times New Roman" w:cs="Times New Roman"/>
        </w:rPr>
        <w:t>secondary-theme group ‘e’ motive returns in measures 88</w:t>
      </w:r>
      <w:r w:rsidR="00B96100">
        <w:rPr>
          <w:rFonts w:ascii="Times New Roman" w:hAnsi="Times New Roman" w:cs="Times New Roman"/>
        </w:rPr>
        <w:t>–</w:t>
      </w:r>
      <w:r w:rsidRPr="00FD7BFB">
        <w:rPr>
          <w:rFonts w:ascii="Times New Roman" w:hAnsi="Times New Roman" w:cs="Times New Roman"/>
        </w:rPr>
        <w:t xml:space="preserve">91. </w:t>
      </w:r>
      <w:r w:rsidR="004A0B8F" w:rsidRPr="00FD7BFB">
        <w:rPr>
          <w:rFonts w:ascii="Times New Roman" w:hAnsi="Times New Roman" w:cs="Times New Roman"/>
        </w:rPr>
        <w:t xml:space="preserve">These four measures showcase </w:t>
      </w:r>
      <w:r w:rsidR="00A456BA">
        <w:rPr>
          <w:rFonts w:ascii="Times New Roman" w:hAnsi="Times New Roman" w:cs="Times New Roman"/>
        </w:rPr>
        <w:t xml:space="preserve">the </w:t>
      </w:r>
      <w:r w:rsidR="004A0B8F" w:rsidRPr="00FD7BFB">
        <w:rPr>
          <w:rFonts w:ascii="Times New Roman" w:hAnsi="Times New Roman" w:cs="Times New Roman"/>
        </w:rPr>
        <w:t>independence</w:t>
      </w:r>
      <w:r w:rsidR="00F37BFF" w:rsidRPr="00FD7BFB">
        <w:rPr>
          <w:rFonts w:ascii="Times New Roman" w:hAnsi="Times New Roman" w:cs="Times New Roman"/>
        </w:rPr>
        <w:t xml:space="preserve"> </w:t>
      </w:r>
      <w:r w:rsidR="00A456BA">
        <w:rPr>
          <w:rFonts w:ascii="Times New Roman" w:hAnsi="Times New Roman" w:cs="Times New Roman"/>
        </w:rPr>
        <w:t>of solo and accompaniment voices</w:t>
      </w:r>
      <w:r w:rsidR="00A90177">
        <w:rPr>
          <w:rFonts w:ascii="Times New Roman" w:hAnsi="Times New Roman" w:cs="Times New Roman"/>
        </w:rPr>
        <w:t>. Whereas</w:t>
      </w:r>
      <w:r w:rsidR="004A0B8F" w:rsidRPr="00FD7BFB">
        <w:rPr>
          <w:rFonts w:ascii="Times New Roman" w:hAnsi="Times New Roman" w:cs="Times New Roman"/>
        </w:rPr>
        <w:t xml:space="preserve"> </w:t>
      </w:r>
      <w:r w:rsidR="00A456BA" w:rsidRPr="00FD7BFB">
        <w:rPr>
          <w:rFonts w:ascii="Times New Roman" w:hAnsi="Times New Roman" w:cs="Times New Roman"/>
        </w:rPr>
        <w:t xml:space="preserve">the flute, oboe, clarinet, and saxophone sections perform a rhythmically dissonant accompaniment in compound meter at a soft </w:t>
      </w:r>
      <w:r w:rsidR="00A456BA" w:rsidRPr="00FD7BFB">
        <w:rPr>
          <w:rFonts w:ascii="Times New Roman" w:hAnsi="Times New Roman" w:cs="Times New Roman"/>
          <w:i/>
          <w:iCs/>
        </w:rPr>
        <w:t xml:space="preserve">pianissimo </w:t>
      </w:r>
      <w:r w:rsidR="00A456BA" w:rsidRPr="00FD7BFB">
        <w:rPr>
          <w:rFonts w:ascii="Times New Roman" w:hAnsi="Times New Roman" w:cs="Times New Roman"/>
        </w:rPr>
        <w:t>dynamic</w:t>
      </w:r>
      <w:r w:rsidR="00A456BA">
        <w:rPr>
          <w:rFonts w:ascii="Times New Roman" w:hAnsi="Times New Roman" w:cs="Times New Roman"/>
        </w:rPr>
        <w:t>,</w:t>
      </w:r>
      <w:r w:rsidR="00A456BA" w:rsidRPr="00FD7BFB">
        <w:rPr>
          <w:rFonts w:ascii="Times New Roman" w:hAnsi="Times New Roman" w:cs="Times New Roman"/>
        </w:rPr>
        <w:t xml:space="preserve"> </w:t>
      </w:r>
      <w:r w:rsidR="004A0B8F" w:rsidRPr="00FD7BFB">
        <w:rPr>
          <w:rFonts w:ascii="Times New Roman" w:hAnsi="Times New Roman" w:cs="Times New Roman"/>
        </w:rPr>
        <w:t>the solo trumpet</w:t>
      </w:r>
      <w:r w:rsidR="00A456BA">
        <w:rPr>
          <w:rFonts w:ascii="Times New Roman" w:hAnsi="Times New Roman" w:cs="Times New Roman"/>
        </w:rPr>
        <w:t xml:space="preserve"> is </w:t>
      </w:r>
      <w:r w:rsidR="00A456BA">
        <w:rPr>
          <w:rFonts w:ascii="Times New Roman" w:hAnsi="Times New Roman" w:cs="Times New Roman"/>
        </w:rPr>
        <w:lastRenderedPageBreak/>
        <w:t xml:space="preserve">distinguished by </w:t>
      </w:r>
      <w:r w:rsidR="004A0B8F" w:rsidRPr="00FD7BFB">
        <w:rPr>
          <w:rFonts w:ascii="Times New Roman" w:hAnsi="Times New Roman" w:cs="Times New Roman"/>
        </w:rPr>
        <w:t xml:space="preserve">a </w:t>
      </w:r>
      <w:r w:rsidR="00F37BFF" w:rsidRPr="00FD7BFB">
        <w:rPr>
          <w:rFonts w:ascii="Times New Roman" w:hAnsi="Times New Roman" w:cs="Times New Roman"/>
        </w:rPr>
        <w:t xml:space="preserve">quick, leaping </w:t>
      </w:r>
      <w:r w:rsidR="004A0B8F" w:rsidRPr="00FD7BFB">
        <w:rPr>
          <w:rFonts w:ascii="Times New Roman" w:hAnsi="Times New Roman" w:cs="Times New Roman"/>
        </w:rPr>
        <w:t>melody</w:t>
      </w:r>
      <w:r w:rsidR="00457A4F">
        <w:rPr>
          <w:rFonts w:ascii="Times New Roman" w:hAnsi="Times New Roman" w:cs="Times New Roman"/>
        </w:rPr>
        <w:t>—again</w:t>
      </w:r>
      <w:r w:rsidR="00F37BFF" w:rsidRPr="00FD7BFB">
        <w:rPr>
          <w:rFonts w:ascii="Times New Roman" w:hAnsi="Times New Roman" w:cs="Times New Roman"/>
        </w:rPr>
        <w:t xml:space="preserve"> utilizing</w:t>
      </w:r>
      <w:r w:rsidR="00457A4F">
        <w:rPr>
          <w:rFonts w:ascii="Times New Roman" w:hAnsi="Times New Roman" w:cs="Times New Roman"/>
        </w:rPr>
        <w:t xml:space="preserve"> the</w:t>
      </w:r>
      <w:r w:rsidR="00F37BFF" w:rsidRPr="00FD7BFB">
        <w:rPr>
          <w:rFonts w:ascii="Times New Roman" w:hAnsi="Times New Roman" w:cs="Times New Roman"/>
        </w:rPr>
        <w:t xml:space="preserve"> “ghost note” technique in</w:t>
      </w:r>
      <w:r w:rsidR="004A0B8F" w:rsidRPr="00FD7BFB">
        <w:rPr>
          <w:rFonts w:ascii="Times New Roman" w:hAnsi="Times New Roman" w:cs="Times New Roman"/>
        </w:rPr>
        <w:t xml:space="preserve"> </w:t>
      </w:r>
      <w:r w:rsidR="00F37BFF" w:rsidRPr="00FD7BFB">
        <w:rPr>
          <w:rFonts w:ascii="Times New Roman" w:hAnsi="Times New Roman" w:cs="Times New Roman"/>
        </w:rPr>
        <w:t>simple meter at a</w:t>
      </w:r>
      <w:r w:rsidR="00A456BA">
        <w:rPr>
          <w:rFonts w:ascii="Times New Roman" w:hAnsi="Times New Roman" w:cs="Times New Roman"/>
        </w:rPr>
        <w:t xml:space="preserve"> louder</w:t>
      </w:r>
      <w:r w:rsidR="00F37BFF" w:rsidRPr="00FD7BFB">
        <w:rPr>
          <w:rFonts w:ascii="Times New Roman" w:hAnsi="Times New Roman" w:cs="Times New Roman"/>
        </w:rPr>
        <w:t xml:space="preserve"> </w:t>
      </w:r>
      <w:r w:rsidR="00F37BFF" w:rsidRPr="00FD7BFB">
        <w:rPr>
          <w:rFonts w:ascii="Times New Roman" w:hAnsi="Times New Roman" w:cs="Times New Roman"/>
          <w:i/>
          <w:iCs/>
        </w:rPr>
        <w:t xml:space="preserve">piano </w:t>
      </w:r>
      <w:r w:rsidR="00F37BFF" w:rsidRPr="00FD7BFB">
        <w:rPr>
          <w:rFonts w:ascii="Times New Roman" w:hAnsi="Times New Roman" w:cs="Times New Roman"/>
        </w:rPr>
        <w:t>dynamic</w:t>
      </w:r>
      <w:r w:rsidR="00DE6E0B">
        <w:rPr>
          <w:rFonts w:ascii="Times New Roman" w:hAnsi="Times New Roman" w:cs="Times New Roman"/>
        </w:rPr>
        <w:t xml:space="preserve"> </w:t>
      </w:r>
      <w:r w:rsidR="00DE6E0B" w:rsidRPr="00FD7BFB">
        <w:rPr>
          <w:rFonts w:ascii="Times New Roman" w:hAnsi="Times New Roman" w:cs="Times New Roman"/>
        </w:rPr>
        <w:t>(see Music Example 4.20)</w:t>
      </w:r>
      <w:r w:rsidR="004A0B8F" w:rsidRPr="00FD7BFB">
        <w:rPr>
          <w:rFonts w:ascii="Times New Roman" w:hAnsi="Times New Roman" w:cs="Times New Roman"/>
        </w:rPr>
        <w:t xml:space="preserve">. </w:t>
      </w:r>
      <w:r w:rsidR="002503CD" w:rsidRPr="00FD7BFB">
        <w:rPr>
          <w:rFonts w:ascii="Times New Roman" w:hAnsi="Times New Roman" w:cs="Times New Roman"/>
        </w:rPr>
        <w:t xml:space="preserve">Walczyk’s orchestration of seventh chords </w:t>
      </w:r>
      <w:r w:rsidR="00F37BFF" w:rsidRPr="00FD7BFB">
        <w:rPr>
          <w:rFonts w:ascii="Times New Roman" w:hAnsi="Times New Roman" w:cs="Times New Roman"/>
        </w:rPr>
        <w:t xml:space="preserve">amongst these instruments </w:t>
      </w:r>
      <w:r w:rsidR="002503CD" w:rsidRPr="00FD7BFB">
        <w:rPr>
          <w:rFonts w:ascii="Times New Roman" w:hAnsi="Times New Roman" w:cs="Times New Roman"/>
        </w:rPr>
        <w:t xml:space="preserve">reduces the doubling of each pitch allowing more instruments to perform </w:t>
      </w:r>
      <w:r w:rsidR="00F37BFF" w:rsidRPr="00FD7BFB">
        <w:rPr>
          <w:rFonts w:ascii="Times New Roman" w:hAnsi="Times New Roman" w:cs="Times New Roman"/>
        </w:rPr>
        <w:t xml:space="preserve">simultaneously </w:t>
      </w:r>
      <w:r w:rsidR="002503CD" w:rsidRPr="00FD7BFB">
        <w:rPr>
          <w:rFonts w:ascii="Times New Roman" w:hAnsi="Times New Roman" w:cs="Times New Roman"/>
        </w:rPr>
        <w:t xml:space="preserve">while maintaining a softer dynamic as the background voice. </w:t>
      </w:r>
      <w:r w:rsidR="004A0B8F" w:rsidRPr="00FD7BFB">
        <w:rPr>
          <w:rFonts w:ascii="Times New Roman" w:hAnsi="Times New Roman" w:cs="Times New Roman"/>
        </w:rPr>
        <w:t xml:space="preserve">Despite being orchestrated in a similar tessitura, the </w:t>
      </w:r>
      <w:r w:rsidR="00A32974">
        <w:rPr>
          <w:rFonts w:ascii="Times New Roman" w:hAnsi="Times New Roman" w:cs="Times New Roman"/>
        </w:rPr>
        <w:t>S</w:t>
      </w:r>
      <w:r w:rsidR="004A0B8F" w:rsidRPr="00FD7BFB">
        <w:rPr>
          <w:rFonts w:ascii="Times New Roman" w:hAnsi="Times New Roman" w:cs="Times New Roman"/>
        </w:rPr>
        <w:t xml:space="preserve">olo </w:t>
      </w:r>
      <w:r w:rsidR="00A32974">
        <w:rPr>
          <w:rFonts w:ascii="Times New Roman" w:hAnsi="Times New Roman" w:cs="Times New Roman"/>
        </w:rPr>
        <w:t>T</w:t>
      </w:r>
      <w:r w:rsidR="004A0B8F" w:rsidRPr="00FD7BFB">
        <w:rPr>
          <w:rFonts w:ascii="Times New Roman" w:hAnsi="Times New Roman" w:cs="Times New Roman"/>
        </w:rPr>
        <w:t>rumpet</w:t>
      </w:r>
      <w:r w:rsidR="008444F4" w:rsidRPr="00FD7BFB">
        <w:rPr>
          <w:rFonts w:ascii="Times New Roman" w:hAnsi="Times New Roman" w:cs="Times New Roman"/>
        </w:rPr>
        <w:t>’</w:t>
      </w:r>
      <w:r w:rsidR="004A0B8F" w:rsidRPr="00FD7BFB">
        <w:rPr>
          <w:rFonts w:ascii="Times New Roman" w:hAnsi="Times New Roman" w:cs="Times New Roman"/>
        </w:rPr>
        <w:t>s relatively faster rhythm</w:t>
      </w:r>
      <w:r w:rsidR="00A90177">
        <w:rPr>
          <w:rFonts w:ascii="Times New Roman" w:hAnsi="Times New Roman" w:cs="Times New Roman"/>
        </w:rPr>
        <w:t xml:space="preserve">s </w:t>
      </w:r>
      <w:r w:rsidR="00C96BA4" w:rsidRPr="00FD7BFB">
        <w:rPr>
          <w:rFonts w:ascii="Times New Roman" w:hAnsi="Times New Roman" w:cs="Times New Roman"/>
        </w:rPr>
        <w:t xml:space="preserve">assist in </w:t>
      </w:r>
      <w:r w:rsidR="00F37BFF" w:rsidRPr="00FD7BFB">
        <w:rPr>
          <w:rFonts w:ascii="Times New Roman" w:hAnsi="Times New Roman" w:cs="Times New Roman"/>
        </w:rPr>
        <w:t>promoting</w:t>
      </w:r>
      <w:r w:rsidR="00C96BA4" w:rsidRPr="00FD7BFB">
        <w:rPr>
          <w:rFonts w:ascii="Times New Roman" w:hAnsi="Times New Roman" w:cs="Times New Roman"/>
        </w:rPr>
        <w:t xml:space="preserve"> it </w:t>
      </w:r>
      <w:r w:rsidR="004A0B8F" w:rsidRPr="00FD7BFB">
        <w:rPr>
          <w:rFonts w:ascii="Times New Roman" w:hAnsi="Times New Roman" w:cs="Times New Roman"/>
        </w:rPr>
        <w:t xml:space="preserve">as the primary voice. </w:t>
      </w:r>
    </w:p>
    <w:p w14:paraId="5E2BF34D" w14:textId="5A718393" w:rsidR="0061348E" w:rsidRPr="00FD7BFB" w:rsidRDefault="008444F4" w:rsidP="0061348E">
      <w:pPr>
        <w:spacing w:line="480" w:lineRule="auto"/>
        <w:ind w:firstLine="720"/>
        <w:rPr>
          <w:rFonts w:ascii="Times New Roman" w:hAnsi="Times New Roman" w:cs="Times New Roman"/>
          <w:noProof/>
        </w:rPr>
      </w:pPr>
      <w:r w:rsidRPr="00FD7BFB">
        <w:rPr>
          <w:rFonts w:ascii="Times New Roman" w:hAnsi="Times New Roman" w:cs="Times New Roman"/>
        </w:rPr>
        <w:t xml:space="preserve">It is worth noting that in this iteration of the ‘e’ motive, the </w:t>
      </w:r>
      <w:r w:rsidR="00480A8F">
        <w:rPr>
          <w:rFonts w:ascii="Times New Roman" w:hAnsi="Times New Roman" w:cs="Times New Roman"/>
        </w:rPr>
        <w:t xml:space="preserve">E-flat </w:t>
      </w:r>
      <w:r w:rsidR="004F6CD4">
        <w:rPr>
          <w:rFonts w:ascii="Times New Roman" w:hAnsi="Times New Roman" w:cs="Times New Roman"/>
        </w:rPr>
        <w:t>C</w:t>
      </w:r>
      <w:r w:rsidR="00480A8F">
        <w:rPr>
          <w:rFonts w:ascii="Times New Roman" w:hAnsi="Times New Roman" w:cs="Times New Roman"/>
        </w:rPr>
        <w:t>larinet</w:t>
      </w:r>
      <w:r w:rsidR="00B758A7">
        <w:rPr>
          <w:rFonts w:ascii="Times New Roman" w:hAnsi="Times New Roman" w:cs="Times New Roman"/>
        </w:rPr>
        <w:t xml:space="preserve"> and </w:t>
      </w:r>
      <w:r w:rsidRPr="00FD7BFB">
        <w:rPr>
          <w:rFonts w:ascii="Times New Roman" w:hAnsi="Times New Roman" w:cs="Times New Roman"/>
        </w:rPr>
        <w:t>section trumpets</w:t>
      </w:r>
      <w:r w:rsidR="00B758A7">
        <w:rPr>
          <w:rFonts w:ascii="Times New Roman" w:hAnsi="Times New Roman" w:cs="Times New Roman"/>
        </w:rPr>
        <w:t xml:space="preserve"> briefly</w:t>
      </w:r>
      <w:r w:rsidRPr="00FD7BFB">
        <w:rPr>
          <w:rFonts w:ascii="Times New Roman" w:hAnsi="Times New Roman" w:cs="Times New Roman"/>
        </w:rPr>
        <w:t xml:space="preserve"> </w:t>
      </w:r>
      <w:r w:rsidR="00E832C9" w:rsidRPr="00FD7BFB">
        <w:rPr>
          <w:rFonts w:ascii="Times New Roman" w:hAnsi="Times New Roman" w:cs="Times New Roman"/>
        </w:rPr>
        <w:t>share the melodic load</w:t>
      </w:r>
      <w:r w:rsidR="00AE22AA">
        <w:rPr>
          <w:rFonts w:ascii="Times New Roman" w:hAnsi="Times New Roman" w:cs="Times New Roman"/>
        </w:rPr>
        <w:t xml:space="preserve"> </w:t>
      </w:r>
      <w:r w:rsidR="00B758A7">
        <w:rPr>
          <w:rFonts w:ascii="Times New Roman" w:hAnsi="Times New Roman" w:cs="Times New Roman"/>
        </w:rPr>
        <w:t>by performing</w:t>
      </w:r>
      <w:r w:rsidR="00B758A7" w:rsidRPr="00FD7BFB">
        <w:rPr>
          <w:rFonts w:ascii="Times New Roman" w:hAnsi="Times New Roman" w:cs="Times New Roman"/>
        </w:rPr>
        <w:t xml:space="preserve"> the first three sixteenth notes</w:t>
      </w:r>
      <w:r w:rsidR="00B758A7">
        <w:rPr>
          <w:rFonts w:ascii="Times New Roman" w:hAnsi="Times New Roman" w:cs="Times New Roman"/>
        </w:rPr>
        <w:t xml:space="preserve"> of the motive while the soloist rests</w:t>
      </w:r>
      <w:r w:rsidR="00DE6E0B">
        <w:rPr>
          <w:rFonts w:ascii="Times New Roman" w:hAnsi="Times New Roman" w:cs="Times New Roman"/>
        </w:rPr>
        <w:t xml:space="preserve"> </w:t>
      </w:r>
      <w:r w:rsidR="00DE6E0B" w:rsidRPr="00FD7BFB">
        <w:rPr>
          <w:rFonts w:ascii="Times New Roman" w:hAnsi="Times New Roman" w:cs="Times New Roman"/>
        </w:rPr>
        <w:t>(see Music Example 4.20)</w:t>
      </w:r>
      <w:r w:rsidR="00784680">
        <w:rPr>
          <w:rFonts w:ascii="Times New Roman" w:hAnsi="Times New Roman" w:cs="Times New Roman"/>
        </w:rPr>
        <w:t xml:space="preserve">. Walczyk’s orchestration of rapid dialogue between section and solo trumpets is likely out of necessity to </w:t>
      </w:r>
      <w:r w:rsidR="00AE22AA">
        <w:rPr>
          <w:rFonts w:ascii="Times New Roman" w:hAnsi="Times New Roman" w:cs="Times New Roman"/>
        </w:rPr>
        <w:t>provide the soloist with an opportunity to breathe</w:t>
      </w:r>
      <w:r w:rsidR="00784680">
        <w:rPr>
          <w:rFonts w:ascii="Times New Roman" w:hAnsi="Times New Roman" w:cs="Times New Roman"/>
        </w:rPr>
        <w:t>.</w:t>
      </w:r>
      <w:r w:rsidR="00AE22AA">
        <w:rPr>
          <w:rFonts w:ascii="Times New Roman" w:hAnsi="Times New Roman" w:cs="Times New Roman"/>
        </w:rPr>
        <w:t xml:space="preserve"> </w:t>
      </w:r>
      <w:r w:rsidR="00E832C9" w:rsidRPr="00FD7BFB">
        <w:rPr>
          <w:rFonts w:ascii="Times New Roman" w:hAnsi="Times New Roman" w:cs="Times New Roman"/>
        </w:rPr>
        <w:t xml:space="preserve">Additionally, </w:t>
      </w:r>
      <w:r w:rsidR="006C4DF7" w:rsidRPr="00FD7BFB">
        <w:rPr>
          <w:rFonts w:ascii="Times New Roman" w:hAnsi="Times New Roman" w:cs="Times New Roman"/>
        </w:rPr>
        <w:t xml:space="preserve">the section trumpets remain in </w:t>
      </w:r>
      <w:r w:rsidR="00BE3103">
        <w:rPr>
          <w:rFonts w:ascii="Times New Roman" w:hAnsi="Times New Roman" w:cs="Times New Roman"/>
        </w:rPr>
        <w:t>simple</w:t>
      </w:r>
      <w:r w:rsidRPr="00FD7BFB">
        <w:rPr>
          <w:rFonts w:ascii="Times New Roman" w:hAnsi="Times New Roman" w:cs="Times New Roman"/>
        </w:rPr>
        <w:t xml:space="preserve"> meter</w:t>
      </w:r>
      <w:r w:rsidR="00C96BA4" w:rsidRPr="00FD7BFB">
        <w:rPr>
          <w:rFonts w:ascii="Times New Roman" w:hAnsi="Times New Roman" w:cs="Times New Roman"/>
        </w:rPr>
        <w:t xml:space="preserve"> </w:t>
      </w:r>
      <w:r w:rsidR="00E832C9" w:rsidRPr="00FD7BFB">
        <w:rPr>
          <w:rFonts w:ascii="Times New Roman" w:hAnsi="Times New Roman" w:cs="Times New Roman"/>
        </w:rPr>
        <w:t>throughout measures 88</w:t>
      </w:r>
      <w:r w:rsidR="00B96100">
        <w:rPr>
          <w:rFonts w:ascii="Times New Roman" w:hAnsi="Times New Roman" w:cs="Times New Roman"/>
        </w:rPr>
        <w:t>–</w:t>
      </w:r>
      <w:r w:rsidR="00E832C9" w:rsidRPr="00FD7BFB">
        <w:rPr>
          <w:rFonts w:ascii="Times New Roman" w:hAnsi="Times New Roman" w:cs="Times New Roman"/>
        </w:rPr>
        <w:t>91</w:t>
      </w:r>
      <w:r w:rsidR="00F37BFF" w:rsidRPr="00FD7BFB">
        <w:rPr>
          <w:rFonts w:ascii="Times New Roman" w:hAnsi="Times New Roman" w:cs="Times New Roman"/>
        </w:rPr>
        <w:t xml:space="preserve"> to</w:t>
      </w:r>
      <w:r w:rsidR="00B758A7">
        <w:rPr>
          <w:rFonts w:ascii="Times New Roman" w:hAnsi="Times New Roman" w:cs="Times New Roman"/>
        </w:rPr>
        <w:t xml:space="preserve"> reinforce the </w:t>
      </w:r>
      <w:r w:rsidR="00A32974">
        <w:rPr>
          <w:rFonts w:ascii="Times New Roman" w:hAnsi="Times New Roman" w:cs="Times New Roman"/>
        </w:rPr>
        <w:t>S</w:t>
      </w:r>
      <w:r w:rsidR="00F37BFF" w:rsidRPr="00FD7BFB">
        <w:rPr>
          <w:rFonts w:ascii="Times New Roman" w:hAnsi="Times New Roman" w:cs="Times New Roman"/>
        </w:rPr>
        <w:t xml:space="preserve">olo </w:t>
      </w:r>
      <w:r w:rsidR="00A32974">
        <w:rPr>
          <w:rFonts w:ascii="Times New Roman" w:hAnsi="Times New Roman" w:cs="Times New Roman"/>
        </w:rPr>
        <w:t>T</w:t>
      </w:r>
      <w:r w:rsidR="00F37BFF" w:rsidRPr="00FD7BFB">
        <w:rPr>
          <w:rFonts w:ascii="Times New Roman" w:hAnsi="Times New Roman" w:cs="Times New Roman"/>
        </w:rPr>
        <w:t xml:space="preserve">rumpet </w:t>
      </w:r>
      <w:r w:rsidR="00B758A7">
        <w:rPr>
          <w:rFonts w:ascii="Times New Roman" w:hAnsi="Times New Roman" w:cs="Times New Roman"/>
        </w:rPr>
        <w:t>during</w:t>
      </w:r>
      <w:r w:rsidR="00F37BFF" w:rsidRPr="00FD7BFB">
        <w:rPr>
          <w:rFonts w:ascii="Times New Roman" w:hAnsi="Times New Roman" w:cs="Times New Roman"/>
        </w:rPr>
        <w:t xml:space="preserve"> the numerous </w:t>
      </w:r>
      <w:r w:rsidR="00C96BA4" w:rsidRPr="00FD7BFB">
        <w:rPr>
          <w:rFonts w:ascii="Times New Roman" w:hAnsi="Times New Roman" w:cs="Times New Roman"/>
        </w:rPr>
        <w:t>woodwinds</w:t>
      </w:r>
      <w:r w:rsidR="00F37BFF" w:rsidRPr="00FD7BFB">
        <w:rPr>
          <w:rFonts w:ascii="Times New Roman" w:hAnsi="Times New Roman" w:cs="Times New Roman"/>
        </w:rPr>
        <w:t xml:space="preserve"> in </w:t>
      </w:r>
      <w:r w:rsidR="00BE3103">
        <w:rPr>
          <w:rFonts w:ascii="Times New Roman" w:hAnsi="Times New Roman" w:cs="Times New Roman"/>
        </w:rPr>
        <w:t>compound</w:t>
      </w:r>
      <w:r w:rsidR="00F37BFF" w:rsidRPr="00FD7BFB">
        <w:rPr>
          <w:rFonts w:ascii="Times New Roman" w:hAnsi="Times New Roman" w:cs="Times New Roman"/>
        </w:rPr>
        <w:t xml:space="preserve"> meter</w:t>
      </w:r>
      <w:r w:rsidR="00E832C9" w:rsidRPr="00FD7BFB">
        <w:rPr>
          <w:rFonts w:ascii="Times New Roman" w:hAnsi="Times New Roman" w:cs="Times New Roman"/>
        </w:rPr>
        <w:t>. H</w:t>
      </w:r>
      <w:r w:rsidRPr="00FD7BFB">
        <w:rPr>
          <w:rFonts w:ascii="Times New Roman" w:hAnsi="Times New Roman" w:cs="Times New Roman"/>
        </w:rPr>
        <w:t xml:space="preserve">owever, their </w:t>
      </w:r>
      <w:r w:rsidR="006C4DF7" w:rsidRPr="00FD7BFB">
        <w:rPr>
          <w:rFonts w:ascii="Times New Roman" w:hAnsi="Times New Roman" w:cs="Times New Roman"/>
        </w:rPr>
        <w:t>buzzy</w:t>
      </w:r>
      <w:r w:rsidR="00E32D05">
        <w:rPr>
          <w:rFonts w:ascii="Times New Roman" w:hAnsi="Times New Roman" w:cs="Times New Roman"/>
        </w:rPr>
        <w:t>,</w:t>
      </w:r>
      <w:r w:rsidR="006C4DF7" w:rsidRPr="00FD7BFB">
        <w:rPr>
          <w:rFonts w:ascii="Times New Roman" w:hAnsi="Times New Roman" w:cs="Times New Roman"/>
        </w:rPr>
        <w:t xml:space="preserve"> </w:t>
      </w:r>
      <w:r w:rsidRPr="00FD7BFB">
        <w:rPr>
          <w:rFonts w:ascii="Times New Roman" w:hAnsi="Times New Roman" w:cs="Times New Roman"/>
        </w:rPr>
        <w:t>muted timbr</w:t>
      </w:r>
      <w:r w:rsidR="00A90177">
        <w:rPr>
          <w:rFonts w:ascii="Times New Roman" w:hAnsi="Times New Roman" w:cs="Times New Roman"/>
        </w:rPr>
        <w:t>e contrast</w:t>
      </w:r>
      <w:r w:rsidR="00E32D05">
        <w:rPr>
          <w:rFonts w:ascii="Times New Roman" w:hAnsi="Times New Roman" w:cs="Times New Roman"/>
        </w:rPr>
        <w:t>s</w:t>
      </w:r>
      <w:r w:rsidR="00A90177">
        <w:rPr>
          <w:rFonts w:ascii="Times New Roman" w:hAnsi="Times New Roman" w:cs="Times New Roman"/>
        </w:rPr>
        <w:t xml:space="preserve"> </w:t>
      </w:r>
      <w:r w:rsidR="00E32D05">
        <w:rPr>
          <w:rFonts w:ascii="Times New Roman" w:hAnsi="Times New Roman" w:cs="Times New Roman"/>
        </w:rPr>
        <w:t>with</w:t>
      </w:r>
      <w:r w:rsidR="00A90177">
        <w:rPr>
          <w:rFonts w:ascii="Times New Roman" w:hAnsi="Times New Roman" w:cs="Times New Roman"/>
        </w:rPr>
        <w:t xml:space="preserve"> </w:t>
      </w:r>
      <w:r w:rsidR="006C4DF7" w:rsidRPr="00FD7BFB">
        <w:rPr>
          <w:rFonts w:ascii="Times New Roman" w:hAnsi="Times New Roman" w:cs="Times New Roman"/>
        </w:rPr>
        <w:t xml:space="preserve">the </w:t>
      </w:r>
      <w:r w:rsidR="00E32D05">
        <w:rPr>
          <w:rFonts w:ascii="Times New Roman" w:hAnsi="Times New Roman" w:cs="Times New Roman"/>
        </w:rPr>
        <w:t>s</w:t>
      </w:r>
      <w:r w:rsidR="006C4DF7" w:rsidRPr="00FD7BFB">
        <w:rPr>
          <w:rFonts w:ascii="Times New Roman" w:hAnsi="Times New Roman" w:cs="Times New Roman"/>
        </w:rPr>
        <w:t xml:space="preserve">olo </w:t>
      </w:r>
      <w:r w:rsidR="00E32D05">
        <w:rPr>
          <w:rFonts w:ascii="Times New Roman" w:hAnsi="Times New Roman" w:cs="Times New Roman"/>
        </w:rPr>
        <w:t>t</w:t>
      </w:r>
      <w:r w:rsidR="006C4DF7" w:rsidRPr="00FD7BFB">
        <w:rPr>
          <w:rFonts w:ascii="Times New Roman" w:hAnsi="Times New Roman" w:cs="Times New Roman"/>
        </w:rPr>
        <w:t xml:space="preserve">rumpet’s unmuted timbre, </w:t>
      </w:r>
      <w:r w:rsidR="00A90177">
        <w:rPr>
          <w:rFonts w:ascii="Times New Roman" w:hAnsi="Times New Roman" w:cs="Times New Roman"/>
        </w:rPr>
        <w:t xml:space="preserve">which maintains </w:t>
      </w:r>
      <w:r w:rsidR="00E832C9" w:rsidRPr="00FD7BFB">
        <w:rPr>
          <w:rFonts w:ascii="Times New Roman" w:hAnsi="Times New Roman" w:cs="Times New Roman"/>
        </w:rPr>
        <w:t xml:space="preserve">the </w:t>
      </w:r>
      <w:r w:rsidR="006C4DF7" w:rsidRPr="00FD7BFB">
        <w:rPr>
          <w:rFonts w:ascii="Times New Roman" w:hAnsi="Times New Roman" w:cs="Times New Roman"/>
        </w:rPr>
        <w:t xml:space="preserve">solo trumpet </w:t>
      </w:r>
      <w:r w:rsidR="00E832C9" w:rsidRPr="00FD7BFB">
        <w:rPr>
          <w:rFonts w:ascii="Times New Roman" w:hAnsi="Times New Roman" w:cs="Times New Roman"/>
        </w:rPr>
        <w:t xml:space="preserve">as the </w:t>
      </w:r>
      <w:r w:rsidR="006C4DF7" w:rsidRPr="00FD7BFB">
        <w:rPr>
          <w:rFonts w:ascii="Times New Roman" w:hAnsi="Times New Roman" w:cs="Times New Roman"/>
        </w:rPr>
        <w:t xml:space="preserve">foreground </w:t>
      </w:r>
      <w:r w:rsidR="00E832C9" w:rsidRPr="00FD7BFB">
        <w:rPr>
          <w:rFonts w:ascii="Times New Roman" w:hAnsi="Times New Roman" w:cs="Times New Roman"/>
        </w:rPr>
        <w:t xml:space="preserve">voice </w:t>
      </w:r>
      <w:r w:rsidR="006C4DF7" w:rsidRPr="00FD7BFB">
        <w:rPr>
          <w:rFonts w:ascii="Times New Roman" w:hAnsi="Times New Roman" w:cs="Times New Roman"/>
        </w:rPr>
        <w:t>to close out</w:t>
      </w:r>
      <w:r w:rsidR="00636F04">
        <w:rPr>
          <w:rFonts w:ascii="Times New Roman" w:hAnsi="Times New Roman" w:cs="Times New Roman"/>
        </w:rPr>
        <w:t xml:space="preserve"> the</w:t>
      </w:r>
      <w:r w:rsidR="006C4DF7" w:rsidRPr="00FD7BFB">
        <w:rPr>
          <w:rFonts w:ascii="Times New Roman" w:hAnsi="Times New Roman" w:cs="Times New Roman"/>
        </w:rPr>
        <w:t xml:space="preserve"> </w:t>
      </w:r>
      <w:r w:rsidR="006C4DF7" w:rsidRPr="00FD7BFB">
        <w:rPr>
          <w:rFonts w:ascii="Times New Roman" w:hAnsi="Times New Roman" w:cs="Times New Roman"/>
          <w:i/>
          <w:iCs/>
        </w:rPr>
        <w:t xml:space="preserve">Candombe’s </w:t>
      </w:r>
      <w:r w:rsidR="006C4DF7" w:rsidRPr="00FD7BFB">
        <w:rPr>
          <w:rFonts w:ascii="Times New Roman" w:hAnsi="Times New Roman" w:cs="Times New Roman"/>
        </w:rPr>
        <w:t>B section</w:t>
      </w:r>
      <w:r w:rsidR="004A0B8F" w:rsidRPr="00FD7BFB">
        <w:rPr>
          <w:rFonts w:ascii="Times New Roman" w:hAnsi="Times New Roman" w:cs="Times New Roman"/>
        </w:rPr>
        <w:t>.</w:t>
      </w:r>
    </w:p>
    <w:p w14:paraId="22325F65" w14:textId="77777777" w:rsidR="008A1B94" w:rsidRDefault="0061348E" w:rsidP="00213657">
      <w:pPr>
        <w:keepNext/>
        <w:keepLines/>
        <w:ind w:firstLine="720"/>
        <w:rPr>
          <w:rFonts w:ascii="Times New Roman" w:hAnsi="Times New Roman" w:cs="Times New Roman"/>
          <w:b/>
          <w:bCs/>
        </w:rPr>
      </w:pPr>
      <w:r w:rsidRPr="00FD7BFB">
        <w:rPr>
          <w:rFonts w:ascii="Times New Roman" w:hAnsi="Times New Roman" w:cs="Times New Roman"/>
          <w:b/>
          <w:bCs/>
        </w:rPr>
        <w:lastRenderedPageBreak/>
        <w:t>Music Example</w:t>
      </w:r>
      <w:r w:rsidR="00AF4738" w:rsidRPr="00FD7BFB">
        <w:rPr>
          <w:rFonts w:ascii="Times New Roman" w:hAnsi="Times New Roman" w:cs="Times New Roman"/>
          <w:b/>
          <w:bCs/>
        </w:rPr>
        <w:t xml:space="preserve"> 4.</w:t>
      </w:r>
      <w:r w:rsidR="00E47D2E" w:rsidRPr="00FD7BFB">
        <w:rPr>
          <w:rFonts w:ascii="Times New Roman" w:hAnsi="Times New Roman" w:cs="Times New Roman"/>
          <w:b/>
          <w:bCs/>
        </w:rPr>
        <w:t>20</w:t>
      </w:r>
      <w:r w:rsidR="00B20173" w:rsidRPr="00FD7BFB">
        <w:rPr>
          <w:rFonts w:ascii="Times New Roman" w:hAnsi="Times New Roman" w:cs="Times New Roman"/>
          <w:b/>
          <w:bCs/>
        </w:rPr>
        <w:t xml:space="preserve"> </w:t>
      </w:r>
      <w:r w:rsidR="00AF4738" w:rsidRPr="00FD7BFB">
        <w:rPr>
          <w:rFonts w:ascii="Times New Roman" w:hAnsi="Times New Roman" w:cs="Times New Roman"/>
          <w:b/>
          <w:bCs/>
          <w:i/>
          <w:iCs/>
        </w:rPr>
        <w:t>Concerto Gaucho</w:t>
      </w:r>
      <w:r w:rsidR="00E51898" w:rsidRPr="00FD7BFB">
        <w:rPr>
          <w:rFonts w:ascii="Times New Roman" w:hAnsi="Times New Roman" w:cs="Times New Roman"/>
          <w:b/>
          <w:bCs/>
          <w:i/>
          <w:iCs/>
        </w:rPr>
        <w:t xml:space="preserve"> for Trumpet and Wind Ensemble</w:t>
      </w:r>
      <w:r w:rsidR="00AF4738" w:rsidRPr="00FD7BFB">
        <w:rPr>
          <w:rFonts w:ascii="Times New Roman" w:hAnsi="Times New Roman" w:cs="Times New Roman"/>
          <w:b/>
          <w:bCs/>
        </w:rPr>
        <w:t xml:space="preserve">, </w:t>
      </w:r>
    </w:p>
    <w:p w14:paraId="3C22B065" w14:textId="01826B14" w:rsidR="0061348E" w:rsidRPr="00FD7BFB" w:rsidRDefault="004705D4" w:rsidP="00213657">
      <w:pPr>
        <w:keepNext/>
        <w:keepLines/>
        <w:ind w:firstLine="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AF4738" w:rsidRPr="00FD7BFB">
        <w:rPr>
          <w:rFonts w:ascii="Times New Roman" w:hAnsi="Times New Roman" w:cs="Times New Roman"/>
          <w:b/>
          <w:bCs/>
        </w:rPr>
        <w:t>m</w:t>
      </w:r>
      <w:r w:rsidR="00B20173" w:rsidRPr="00FD7BFB">
        <w:rPr>
          <w:rFonts w:ascii="Times New Roman" w:hAnsi="Times New Roman" w:cs="Times New Roman"/>
          <w:b/>
          <w:bCs/>
        </w:rPr>
        <w:t>m</w:t>
      </w:r>
      <w:r w:rsidR="00AF4738" w:rsidRPr="00FD7BFB">
        <w:rPr>
          <w:rFonts w:ascii="Times New Roman" w:hAnsi="Times New Roman" w:cs="Times New Roman"/>
          <w:b/>
          <w:bCs/>
        </w:rPr>
        <w:t>. 88</w:t>
      </w:r>
      <w:r w:rsidR="00B96100" w:rsidRPr="00B96100">
        <w:rPr>
          <w:rFonts w:ascii="Times New Roman" w:hAnsi="Times New Roman" w:cs="Times New Roman"/>
          <w:b/>
          <w:bCs/>
        </w:rPr>
        <w:t>–</w:t>
      </w:r>
      <w:r w:rsidR="00AF4738" w:rsidRPr="00FD7BFB">
        <w:rPr>
          <w:rFonts w:ascii="Times New Roman" w:hAnsi="Times New Roman" w:cs="Times New Roman"/>
          <w:b/>
          <w:bCs/>
        </w:rPr>
        <w:t>9</w:t>
      </w:r>
      <w:r w:rsidR="00E1724F">
        <w:rPr>
          <w:rFonts w:ascii="Times New Roman" w:hAnsi="Times New Roman" w:cs="Times New Roman"/>
          <w:b/>
          <w:bCs/>
        </w:rPr>
        <w:t>2</w:t>
      </w:r>
    </w:p>
    <w:p w14:paraId="6B53EC6A" w14:textId="08D096D1" w:rsidR="00A358A7" w:rsidRPr="00FD7BFB" w:rsidRDefault="00D8597F" w:rsidP="00213657">
      <w:pPr>
        <w:keepNext/>
        <w:keepLines/>
        <w:ind w:firstLine="720"/>
        <w:rPr>
          <w:rFonts w:ascii="Times New Roman" w:hAnsi="Times New Roman" w:cs="Times New Roman"/>
        </w:rPr>
      </w:pPr>
      <w:r w:rsidRPr="00FD7BFB">
        <w:rPr>
          <w:rFonts w:ascii="Times New Roman" w:hAnsi="Times New Roman" w:cs="Times New Roman"/>
        </w:rPr>
        <w:t xml:space="preserve">Separating solo and accompaniment voices through </w:t>
      </w:r>
      <w:r w:rsidR="00A358A7" w:rsidRPr="00FD7BFB">
        <w:rPr>
          <w:rFonts w:ascii="Times New Roman" w:hAnsi="Times New Roman" w:cs="Times New Roman"/>
        </w:rPr>
        <w:t xml:space="preserve">rhythmic dissonance, </w:t>
      </w:r>
      <w:r>
        <w:rPr>
          <w:rFonts w:ascii="Times New Roman" w:hAnsi="Times New Roman" w:cs="Times New Roman"/>
        </w:rPr>
        <w:tab/>
      </w:r>
      <w:r w:rsidR="00A358A7" w:rsidRPr="00FD7BFB">
        <w:rPr>
          <w:rFonts w:ascii="Times New Roman" w:hAnsi="Times New Roman" w:cs="Times New Roman"/>
        </w:rPr>
        <w:t>contrasting colors, and timbral distinction</w:t>
      </w:r>
    </w:p>
    <w:p w14:paraId="7250A46B" w14:textId="77777777" w:rsidR="00D5082F" w:rsidRPr="00FD7BFB" w:rsidRDefault="00D5082F" w:rsidP="00213657">
      <w:pPr>
        <w:keepNext/>
        <w:keepLines/>
        <w:ind w:firstLine="720"/>
        <w:rPr>
          <w:rFonts w:ascii="Times New Roman" w:hAnsi="Times New Roman" w:cs="Times New Roman"/>
        </w:rPr>
      </w:pPr>
    </w:p>
    <w:p w14:paraId="773C02CA" w14:textId="09C8E59B" w:rsidR="00DF0BDD" w:rsidRPr="00FD7BFB" w:rsidRDefault="00D5082F" w:rsidP="004E4632">
      <w:pPr>
        <w:keepNext/>
        <w:keepLines/>
        <w:ind w:firstLine="720"/>
        <w:rPr>
          <w:rFonts w:ascii="Times New Roman" w:hAnsi="Times New Roman" w:cs="Times New Roman"/>
        </w:rPr>
      </w:pPr>
      <w:r w:rsidRPr="00FD7BFB">
        <w:rPr>
          <w:rFonts w:ascii="Times New Roman" w:hAnsi="Times New Roman" w:cs="Times New Roman"/>
          <w:noProof/>
          <w:sz w:val="20"/>
          <w:szCs w:val="20"/>
        </w:rPr>
        <w:drawing>
          <wp:inline distT="0" distB="0" distL="0" distR="0" wp14:anchorId="001A90A1" wp14:editId="7A02B250">
            <wp:extent cx="5070677" cy="6203950"/>
            <wp:effectExtent l="0" t="0" r="0" b="0"/>
            <wp:docPr id="1639260905" name="Picture 2" descr="A sheet of music with many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60905" name="Picture 2" descr="A sheet of music with many lines&#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86087" cy="6222804"/>
                    </a:xfrm>
                    <a:prstGeom prst="rect">
                      <a:avLst/>
                    </a:prstGeom>
                  </pic:spPr>
                </pic:pic>
              </a:graphicData>
            </a:graphic>
          </wp:inline>
        </w:drawing>
      </w:r>
    </w:p>
    <w:p w14:paraId="1AF38E4D" w14:textId="218C7D83" w:rsidR="004C2C51" w:rsidRPr="00FD7BFB" w:rsidRDefault="00DF0BDD"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Used by Permission. © 2006-2008 by KevEli Music</w:t>
      </w:r>
    </w:p>
    <w:p w14:paraId="0B0F4B83" w14:textId="77777777" w:rsidR="00213657" w:rsidRPr="00FD7BFB" w:rsidRDefault="00213657" w:rsidP="00213657">
      <w:pPr>
        <w:ind w:left="720"/>
        <w:jc w:val="right"/>
        <w:rPr>
          <w:rFonts w:ascii="Times New Roman" w:hAnsi="Times New Roman" w:cs="Times New Roman"/>
          <w:b/>
          <w:bCs/>
        </w:rPr>
      </w:pPr>
    </w:p>
    <w:p w14:paraId="64026DF1" w14:textId="695B0D55" w:rsidR="0061348E" w:rsidRPr="00A456BA" w:rsidRDefault="00CF168E" w:rsidP="0061348E">
      <w:pPr>
        <w:spacing w:line="480" w:lineRule="auto"/>
        <w:ind w:firstLine="720"/>
        <w:rPr>
          <w:rFonts w:ascii="Times New Roman" w:hAnsi="Times New Roman" w:cs="Times New Roman"/>
        </w:rPr>
      </w:pPr>
      <w:r w:rsidRPr="00FD7BFB">
        <w:rPr>
          <w:rFonts w:ascii="Times New Roman" w:hAnsi="Times New Roman" w:cs="Times New Roman"/>
        </w:rPr>
        <w:t>A</w:t>
      </w:r>
      <w:r w:rsidR="001F32BA" w:rsidRPr="00FD7BFB">
        <w:rPr>
          <w:rFonts w:ascii="Times New Roman" w:hAnsi="Times New Roman" w:cs="Times New Roman"/>
        </w:rPr>
        <w:t xml:space="preserve"> </w:t>
      </w:r>
      <w:r w:rsidRPr="00FD7BFB">
        <w:rPr>
          <w:rFonts w:ascii="Times New Roman" w:hAnsi="Times New Roman" w:cs="Times New Roman"/>
        </w:rPr>
        <w:t xml:space="preserve">restatement of the </w:t>
      </w:r>
      <w:r w:rsidRPr="00FD7BFB">
        <w:rPr>
          <w:rFonts w:ascii="Times New Roman" w:hAnsi="Times New Roman" w:cs="Times New Roman"/>
          <w:i/>
          <w:iCs/>
        </w:rPr>
        <w:t xml:space="preserve">candombe </w:t>
      </w:r>
      <w:r w:rsidRPr="00FD7BFB">
        <w:rPr>
          <w:rFonts w:ascii="Times New Roman" w:hAnsi="Times New Roman" w:cs="Times New Roman"/>
        </w:rPr>
        <w:t>rhythm occurs at measure 92</w:t>
      </w:r>
      <w:r w:rsidR="00542041" w:rsidRPr="00FD7BFB">
        <w:rPr>
          <w:rFonts w:ascii="Times New Roman" w:hAnsi="Times New Roman" w:cs="Times New Roman"/>
        </w:rPr>
        <w:t xml:space="preserve"> at a </w:t>
      </w:r>
      <w:r w:rsidR="00542041" w:rsidRPr="00FD7BFB">
        <w:rPr>
          <w:rFonts w:ascii="Times New Roman" w:hAnsi="Times New Roman" w:cs="Times New Roman"/>
          <w:i/>
          <w:iCs/>
        </w:rPr>
        <w:t>f</w:t>
      </w:r>
      <w:r w:rsidR="005A6E88" w:rsidRPr="00FD7BFB">
        <w:rPr>
          <w:rFonts w:ascii="Times New Roman" w:hAnsi="Times New Roman" w:cs="Times New Roman"/>
          <w:i/>
          <w:iCs/>
        </w:rPr>
        <w:t>orte</w:t>
      </w:r>
      <w:r w:rsidR="00542041" w:rsidRPr="00FD7BFB">
        <w:rPr>
          <w:rFonts w:ascii="Times New Roman" w:hAnsi="Times New Roman" w:cs="Times New Roman"/>
          <w:i/>
          <w:iCs/>
        </w:rPr>
        <w:t xml:space="preserve"> </w:t>
      </w:r>
      <w:r w:rsidR="00542041" w:rsidRPr="00FD7BFB">
        <w:rPr>
          <w:rFonts w:ascii="Times New Roman" w:hAnsi="Times New Roman" w:cs="Times New Roman"/>
        </w:rPr>
        <w:t>dynamic</w:t>
      </w:r>
      <w:r w:rsidRPr="00FD7BFB">
        <w:rPr>
          <w:rFonts w:ascii="Times New Roman" w:hAnsi="Times New Roman" w:cs="Times New Roman"/>
        </w:rPr>
        <w:t xml:space="preserve">, marking the beginning of the A-prime section. </w:t>
      </w:r>
      <w:r w:rsidR="00F144FD" w:rsidRPr="00FD7BFB">
        <w:rPr>
          <w:rFonts w:ascii="Times New Roman" w:hAnsi="Times New Roman" w:cs="Times New Roman"/>
        </w:rPr>
        <w:t>However, u</w:t>
      </w:r>
      <w:r w:rsidRPr="00FD7BFB">
        <w:rPr>
          <w:rFonts w:ascii="Times New Roman" w:hAnsi="Times New Roman" w:cs="Times New Roman"/>
        </w:rPr>
        <w:t xml:space="preserve">nlike </w:t>
      </w:r>
      <w:r w:rsidR="00E4355F">
        <w:rPr>
          <w:rFonts w:ascii="Times New Roman" w:hAnsi="Times New Roman" w:cs="Times New Roman"/>
        </w:rPr>
        <w:t xml:space="preserve">in </w:t>
      </w:r>
      <w:r w:rsidRPr="00FD7BFB">
        <w:rPr>
          <w:rFonts w:ascii="Times New Roman" w:hAnsi="Times New Roman" w:cs="Times New Roman"/>
        </w:rPr>
        <w:t xml:space="preserve">prior </w:t>
      </w:r>
      <w:r w:rsidR="00F144FD" w:rsidRPr="00FD7BFB">
        <w:rPr>
          <w:rFonts w:ascii="Times New Roman" w:hAnsi="Times New Roman" w:cs="Times New Roman"/>
        </w:rPr>
        <w:t>orchestration</w:t>
      </w:r>
      <w:r w:rsidRPr="00FD7BFB">
        <w:rPr>
          <w:rFonts w:ascii="Times New Roman" w:hAnsi="Times New Roman" w:cs="Times New Roman"/>
        </w:rPr>
        <w:t xml:space="preserve">s of </w:t>
      </w:r>
      <w:r w:rsidRPr="00FD7BFB">
        <w:rPr>
          <w:rFonts w:ascii="Times New Roman" w:hAnsi="Times New Roman" w:cs="Times New Roman"/>
        </w:rPr>
        <w:lastRenderedPageBreak/>
        <w:t xml:space="preserve">the </w:t>
      </w:r>
      <w:r w:rsidRPr="00FD7BFB">
        <w:rPr>
          <w:rFonts w:ascii="Times New Roman" w:hAnsi="Times New Roman" w:cs="Times New Roman"/>
          <w:i/>
          <w:iCs/>
        </w:rPr>
        <w:t xml:space="preserve">candombe </w:t>
      </w:r>
      <w:r w:rsidRPr="00FD7BFB">
        <w:rPr>
          <w:rFonts w:ascii="Times New Roman" w:hAnsi="Times New Roman" w:cs="Times New Roman"/>
        </w:rPr>
        <w:t xml:space="preserve">rhythm, </w:t>
      </w:r>
      <w:r w:rsidR="001F32BA" w:rsidRPr="00FD7BFB">
        <w:rPr>
          <w:rFonts w:ascii="Times New Roman" w:hAnsi="Times New Roman" w:cs="Times New Roman"/>
        </w:rPr>
        <w:t xml:space="preserve">Walczyk omits the </w:t>
      </w:r>
      <w:r w:rsidR="00F144FD" w:rsidRPr="00FD7BFB">
        <w:rPr>
          <w:rFonts w:ascii="Times New Roman" w:hAnsi="Times New Roman" w:cs="Times New Roman"/>
        </w:rPr>
        <w:t>pitched wind and string instruments</w:t>
      </w:r>
      <w:r w:rsidR="001F32BA" w:rsidRPr="00FD7BFB">
        <w:rPr>
          <w:rFonts w:ascii="Times New Roman" w:hAnsi="Times New Roman" w:cs="Times New Roman"/>
        </w:rPr>
        <w:t xml:space="preserve">, </w:t>
      </w:r>
      <w:r w:rsidR="00F144FD" w:rsidRPr="00FD7BFB">
        <w:rPr>
          <w:rFonts w:ascii="Times New Roman" w:hAnsi="Times New Roman" w:cs="Times New Roman"/>
        </w:rPr>
        <w:t>opting for an orchestration more closely resembling an authentic</w:t>
      </w:r>
      <w:r w:rsidR="008444F4" w:rsidRPr="00FD7BFB">
        <w:rPr>
          <w:rFonts w:ascii="Times New Roman" w:hAnsi="Times New Roman" w:cs="Times New Roman"/>
        </w:rPr>
        <w:t xml:space="preserve"> presentation of the</w:t>
      </w:r>
      <w:r w:rsidR="00F144FD" w:rsidRPr="00FD7BFB">
        <w:rPr>
          <w:rFonts w:ascii="Times New Roman" w:hAnsi="Times New Roman" w:cs="Times New Roman"/>
        </w:rPr>
        <w:t xml:space="preserve"> </w:t>
      </w:r>
      <w:r w:rsidR="00F144FD" w:rsidRPr="00FD7BFB">
        <w:rPr>
          <w:rFonts w:ascii="Times New Roman" w:hAnsi="Times New Roman" w:cs="Times New Roman"/>
          <w:i/>
          <w:iCs/>
        </w:rPr>
        <w:t>candombe</w:t>
      </w:r>
      <w:r w:rsidR="00E4355F">
        <w:rPr>
          <w:rFonts w:ascii="Times New Roman" w:hAnsi="Times New Roman" w:cs="Times New Roman"/>
        </w:rPr>
        <w:t xml:space="preserve"> </w:t>
      </w:r>
      <w:r w:rsidR="00542086">
        <w:rPr>
          <w:rFonts w:ascii="Times New Roman" w:hAnsi="Times New Roman" w:cs="Times New Roman"/>
        </w:rPr>
        <w:t xml:space="preserve">rhythm </w:t>
      </w:r>
      <w:r w:rsidR="00E4355F">
        <w:rPr>
          <w:rFonts w:ascii="Times New Roman" w:hAnsi="Times New Roman" w:cs="Times New Roman"/>
        </w:rPr>
        <w:t xml:space="preserve">with Latin percussion </w:t>
      </w:r>
      <w:r w:rsidR="00F144FD" w:rsidRPr="00FD7BFB">
        <w:rPr>
          <w:rFonts w:ascii="Times New Roman" w:hAnsi="Times New Roman" w:cs="Times New Roman"/>
        </w:rPr>
        <w:t>and timpani</w:t>
      </w:r>
      <w:r w:rsidR="00DE6E0B">
        <w:rPr>
          <w:rFonts w:ascii="Times New Roman" w:hAnsi="Times New Roman" w:cs="Times New Roman"/>
        </w:rPr>
        <w:t xml:space="preserve"> </w:t>
      </w:r>
      <w:r w:rsidR="00DE6E0B" w:rsidRPr="00FD7BFB">
        <w:rPr>
          <w:rFonts w:ascii="Times New Roman" w:hAnsi="Times New Roman" w:cs="Times New Roman"/>
        </w:rPr>
        <w:t>(see Music Example 4.2</w:t>
      </w:r>
      <w:r w:rsidR="00DE6E0B">
        <w:rPr>
          <w:rFonts w:ascii="Times New Roman" w:hAnsi="Times New Roman" w:cs="Times New Roman"/>
        </w:rPr>
        <w:t>1</w:t>
      </w:r>
      <w:r w:rsidR="00DE6E0B" w:rsidRPr="00FD7BFB">
        <w:rPr>
          <w:rFonts w:ascii="Times New Roman" w:hAnsi="Times New Roman" w:cs="Times New Roman"/>
        </w:rPr>
        <w:t>)</w:t>
      </w:r>
      <w:r w:rsidR="001F32BA" w:rsidRPr="00FD7BFB">
        <w:rPr>
          <w:rFonts w:ascii="Times New Roman" w:hAnsi="Times New Roman" w:cs="Times New Roman"/>
        </w:rPr>
        <w:t xml:space="preserve">. </w:t>
      </w:r>
      <w:r w:rsidR="00FF4CD9" w:rsidRPr="00FD7BFB">
        <w:rPr>
          <w:rFonts w:ascii="Times New Roman" w:hAnsi="Times New Roman" w:cs="Times New Roman"/>
          <w:noProof/>
        </w:rPr>
        <w:t>With</w:t>
      </w:r>
      <w:r w:rsidR="007321BA" w:rsidRPr="00FD7BFB">
        <w:rPr>
          <w:rFonts w:ascii="Times New Roman" w:hAnsi="Times New Roman" w:cs="Times New Roman"/>
          <w:noProof/>
        </w:rPr>
        <w:t xml:space="preserve"> </w:t>
      </w:r>
      <w:r w:rsidR="00F144FD" w:rsidRPr="00FD7BFB">
        <w:rPr>
          <w:rFonts w:ascii="Times New Roman" w:hAnsi="Times New Roman" w:cs="Times New Roman"/>
          <w:noProof/>
        </w:rPr>
        <w:t>the</w:t>
      </w:r>
      <w:r w:rsidR="00FF4CD9" w:rsidRPr="00FD7BFB">
        <w:rPr>
          <w:rFonts w:ascii="Times New Roman" w:hAnsi="Times New Roman" w:cs="Times New Roman"/>
          <w:noProof/>
        </w:rPr>
        <w:t xml:space="preserve"> </w:t>
      </w:r>
      <w:r w:rsidR="007321BA" w:rsidRPr="00FD7BFB">
        <w:rPr>
          <w:rFonts w:ascii="Times New Roman" w:hAnsi="Times New Roman" w:cs="Times New Roman"/>
          <w:noProof/>
        </w:rPr>
        <w:t>solo trumpet</w:t>
      </w:r>
      <w:r w:rsidR="008444F4" w:rsidRPr="00FD7BFB">
        <w:rPr>
          <w:rFonts w:ascii="Times New Roman" w:hAnsi="Times New Roman" w:cs="Times New Roman"/>
          <w:noProof/>
        </w:rPr>
        <w:t xml:space="preserve"> resting</w:t>
      </w:r>
      <w:r w:rsidR="007321BA" w:rsidRPr="00FD7BFB">
        <w:rPr>
          <w:rFonts w:ascii="Times New Roman" w:hAnsi="Times New Roman" w:cs="Times New Roman"/>
          <w:noProof/>
        </w:rPr>
        <w:t>, the percussion section</w:t>
      </w:r>
      <w:r w:rsidR="00395EC7" w:rsidRPr="00FD7BFB">
        <w:rPr>
          <w:rFonts w:ascii="Times New Roman" w:hAnsi="Times New Roman" w:cs="Times New Roman"/>
          <w:noProof/>
        </w:rPr>
        <w:t xml:space="preserve"> </w:t>
      </w:r>
      <w:r w:rsidR="007321BA" w:rsidRPr="00FD7BFB">
        <w:rPr>
          <w:rFonts w:ascii="Times New Roman" w:hAnsi="Times New Roman" w:cs="Times New Roman"/>
          <w:noProof/>
        </w:rPr>
        <w:t>perform</w:t>
      </w:r>
      <w:r w:rsidR="008444F4" w:rsidRPr="00FD7BFB">
        <w:rPr>
          <w:rFonts w:ascii="Times New Roman" w:hAnsi="Times New Roman" w:cs="Times New Roman"/>
          <w:noProof/>
        </w:rPr>
        <w:t>s</w:t>
      </w:r>
      <w:r w:rsidR="007321BA" w:rsidRPr="00FD7BFB">
        <w:rPr>
          <w:rFonts w:ascii="Times New Roman" w:hAnsi="Times New Roman" w:cs="Times New Roman"/>
          <w:noProof/>
        </w:rPr>
        <w:t xml:space="preserve"> </w:t>
      </w:r>
      <w:r w:rsidR="00F144FD" w:rsidRPr="00FD7BFB">
        <w:rPr>
          <w:rFonts w:ascii="Times New Roman" w:hAnsi="Times New Roman" w:cs="Times New Roman"/>
          <w:noProof/>
        </w:rPr>
        <w:t xml:space="preserve">the </w:t>
      </w:r>
      <w:r w:rsidR="00F144FD" w:rsidRPr="00FD7BFB">
        <w:rPr>
          <w:rFonts w:ascii="Times New Roman" w:hAnsi="Times New Roman" w:cs="Times New Roman"/>
          <w:i/>
          <w:iCs/>
          <w:noProof/>
        </w:rPr>
        <w:t xml:space="preserve">candombe </w:t>
      </w:r>
      <w:r w:rsidR="00F144FD" w:rsidRPr="00FD7BFB">
        <w:rPr>
          <w:rFonts w:ascii="Times New Roman" w:hAnsi="Times New Roman" w:cs="Times New Roman"/>
          <w:noProof/>
        </w:rPr>
        <w:t xml:space="preserve">rhythm at a </w:t>
      </w:r>
      <w:r w:rsidR="00AC28FD">
        <w:rPr>
          <w:rFonts w:ascii="Times New Roman" w:hAnsi="Times New Roman" w:cs="Times New Roman"/>
          <w:i/>
          <w:iCs/>
          <w:noProof/>
        </w:rPr>
        <w:t>forte</w:t>
      </w:r>
      <w:r w:rsidR="00F144FD" w:rsidRPr="00FD7BFB">
        <w:rPr>
          <w:rFonts w:ascii="Times New Roman" w:hAnsi="Times New Roman" w:cs="Times New Roman"/>
          <w:noProof/>
        </w:rPr>
        <w:t xml:space="preserve"> dynamic level</w:t>
      </w:r>
      <w:r w:rsidR="00E32D05">
        <w:rPr>
          <w:rFonts w:ascii="Times New Roman" w:hAnsi="Times New Roman" w:cs="Times New Roman"/>
          <w:noProof/>
        </w:rPr>
        <w:t xml:space="preserve"> </w:t>
      </w:r>
      <w:r w:rsidR="008444F4" w:rsidRPr="00FD7BFB">
        <w:rPr>
          <w:rFonts w:ascii="Times New Roman" w:hAnsi="Times New Roman" w:cs="Times New Roman"/>
          <w:noProof/>
        </w:rPr>
        <w:t xml:space="preserve">providing decibel contrast </w:t>
      </w:r>
      <w:r w:rsidR="00160D18">
        <w:rPr>
          <w:rFonts w:ascii="Times New Roman" w:hAnsi="Times New Roman" w:cs="Times New Roman"/>
          <w:noProof/>
        </w:rPr>
        <w:t>to peak audience interest</w:t>
      </w:r>
      <w:r w:rsidR="00E32D05">
        <w:rPr>
          <w:rFonts w:ascii="Times New Roman" w:hAnsi="Times New Roman" w:cs="Times New Roman"/>
          <w:noProof/>
        </w:rPr>
        <w:t xml:space="preserve">. This </w:t>
      </w:r>
      <w:r w:rsidR="006B50CF" w:rsidRPr="00FD7BFB">
        <w:rPr>
          <w:rFonts w:ascii="Times New Roman" w:hAnsi="Times New Roman" w:cs="Times New Roman"/>
          <w:noProof/>
        </w:rPr>
        <w:t>mark</w:t>
      </w:r>
      <w:r w:rsidR="00E32D05">
        <w:rPr>
          <w:rFonts w:ascii="Times New Roman" w:hAnsi="Times New Roman" w:cs="Times New Roman"/>
          <w:noProof/>
        </w:rPr>
        <w:t>s</w:t>
      </w:r>
      <w:r w:rsidR="006B50CF" w:rsidRPr="00FD7BFB">
        <w:rPr>
          <w:rFonts w:ascii="Times New Roman" w:hAnsi="Times New Roman" w:cs="Times New Roman"/>
          <w:noProof/>
        </w:rPr>
        <w:t xml:space="preserve"> only the second </w:t>
      </w:r>
      <w:r w:rsidR="00E4355F">
        <w:rPr>
          <w:rFonts w:ascii="Times New Roman" w:hAnsi="Times New Roman" w:cs="Times New Roman"/>
          <w:noProof/>
        </w:rPr>
        <w:t>instance</w:t>
      </w:r>
      <w:r w:rsidR="006B50CF" w:rsidRPr="00FD7BFB">
        <w:rPr>
          <w:rFonts w:ascii="Times New Roman" w:hAnsi="Times New Roman" w:cs="Times New Roman"/>
          <w:noProof/>
        </w:rPr>
        <w:t xml:space="preserve"> that </w:t>
      </w:r>
      <w:r w:rsidR="00AC28FD">
        <w:rPr>
          <w:rFonts w:ascii="Times New Roman" w:hAnsi="Times New Roman" w:cs="Times New Roman"/>
          <w:noProof/>
        </w:rPr>
        <w:t xml:space="preserve">the percussion section </w:t>
      </w:r>
      <w:r w:rsidR="00CC6AF4" w:rsidRPr="00FD7BFB">
        <w:rPr>
          <w:rFonts w:ascii="Times New Roman" w:hAnsi="Times New Roman" w:cs="Times New Roman"/>
          <w:noProof/>
        </w:rPr>
        <w:t>i</w:t>
      </w:r>
      <w:r w:rsidR="006B50CF" w:rsidRPr="00FD7BFB">
        <w:rPr>
          <w:rFonts w:ascii="Times New Roman" w:hAnsi="Times New Roman" w:cs="Times New Roman"/>
          <w:noProof/>
        </w:rPr>
        <w:t xml:space="preserve">s </w:t>
      </w:r>
      <w:r w:rsidR="00AC28FD">
        <w:rPr>
          <w:rFonts w:ascii="Times New Roman" w:hAnsi="Times New Roman" w:cs="Times New Roman"/>
          <w:noProof/>
        </w:rPr>
        <w:t>solely</w:t>
      </w:r>
      <w:r w:rsidR="006B50CF" w:rsidRPr="00FD7BFB">
        <w:rPr>
          <w:rFonts w:ascii="Times New Roman" w:hAnsi="Times New Roman" w:cs="Times New Roman"/>
          <w:noProof/>
        </w:rPr>
        <w:t xml:space="preserve"> responsible for generating the </w:t>
      </w:r>
      <w:r w:rsidR="00AC28FD">
        <w:rPr>
          <w:rFonts w:ascii="Times New Roman" w:hAnsi="Times New Roman" w:cs="Times New Roman"/>
          <w:noProof/>
        </w:rPr>
        <w:t xml:space="preserve">concerto’s </w:t>
      </w:r>
      <w:r w:rsidR="006B50CF" w:rsidRPr="00FD7BFB">
        <w:rPr>
          <w:rFonts w:ascii="Times New Roman" w:hAnsi="Times New Roman" w:cs="Times New Roman"/>
          <w:noProof/>
        </w:rPr>
        <w:t>tempo.</w:t>
      </w:r>
      <w:r w:rsidR="00A456BA">
        <w:rPr>
          <w:rFonts w:ascii="Times New Roman" w:hAnsi="Times New Roman" w:cs="Times New Roman"/>
          <w:noProof/>
        </w:rPr>
        <w:t xml:space="preserve"> </w:t>
      </w:r>
      <w:r w:rsidR="00A456BA" w:rsidRPr="00FD7BFB">
        <w:rPr>
          <w:rFonts w:ascii="Times New Roman" w:hAnsi="Times New Roman" w:cs="Times New Roman"/>
        </w:rPr>
        <w:t>Music Example 4.21</w:t>
      </w:r>
      <w:r w:rsidR="00A456BA">
        <w:rPr>
          <w:rFonts w:ascii="Times New Roman" w:hAnsi="Times New Roman" w:cs="Times New Roman"/>
        </w:rPr>
        <w:t xml:space="preserve"> illustrates the </w:t>
      </w:r>
      <w:r w:rsidR="00A456BA">
        <w:rPr>
          <w:rFonts w:ascii="Times New Roman" w:hAnsi="Times New Roman" w:cs="Times New Roman"/>
          <w:i/>
          <w:iCs/>
        </w:rPr>
        <w:t xml:space="preserve">candombe </w:t>
      </w:r>
      <w:r w:rsidR="00A456BA">
        <w:rPr>
          <w:rFonts w:ascii="Times New Roman" w:hAnsi="Times New Roman" w:cs="Times New Roman"/>
        </w:rPr>
        <w:t>rhythm orchestrated entirely in percussion instruments.</w:t>
      </w:r>
    </w:p>
    <w:p w14:paraId="2B7177F5" w14:textId="77777777" w:rsidR="008A1B94" w:rsidRDefault="0061348E" w:rsidP="00A900AE">
      <w:pPr>
        <w:keepNext/>
        <w:keepLines/>
        <w:ind w:firstLine="720"/>
        <w:rPr>
          <w:rFonts w:ascii="Times New Roman" w:hAnsi="Times New Roman" w:cs="Times New Roman"/>
          <w:b/>
          <w:bCs/>
        </w:rPr>
      </w:pPr>
      <w:r w:rsidRPr="00FD7BFB">
        <w:rPr>
          <w:rFonts w:ascii="Times New Roman" w:hAnsi="Times New Roman" w:cs="Times New Roman"/>
          <w:b/>
          <w:bCs/>
        </w:rPr>
        <w:t>Music Example</w:t>
      </w:r>
      <w:r w:rsidR="00676A0C" w:rsidRPr="00FD7BFB">
        <w:rPr>
          <w:rFonts w:ascii="Times New Roman" w:hAnsi="Times New Roman" w:cs="Times New Roman"/>
          <w:b/>
          <w:bCs/>
        </w:rPr>
        <w:t xml:space="preserve"> 4.</w:t>
      </w:r>
      <w:r w:rsidR="00B27259" w:rsidRPr="00FD7BFB">
        <w:rPr>
          <w:rFonts w:ascii="Times New Roman" w:hAnsi="Times New Roman" w:cs="Times New Roman"/>
          <w:b/>
          <w:bCs/>
        </w:rPr>
        <w:t>2</w:t>
      </w:r>
      <w:r w:rsidR="00E47D2E" w:rsidRPr="00FD7BFB">
        <w:rPr>
          <w:rFonts w:ascii="Times New Roman" w:hAnsi="Times New Roman" w:cs="Times New Roman"/>
          <w:b/>
          <w:bCs/>
        </w:rPr>
        <w:t>1</w:t>
      </w:r>
      <w:r w:rsidR="00B20173" w:rsidRPr="00FD7BFB">
        <w:rPr>
          <w:rFonts w:ascii="Times New Roman" w:hAnsi="Times New Roman" w:cs="Times New Roman"/>
          <w:b/>
          <w:bCs/>
        </w:rPr>
        <w:t xml:space="preserve"> </w:t>
      </w:r>
      <w:r w:rsidR="00676A0C" w:rsidRPr="00FD7BFB">
        <w:rPr>
          <w:rFonts w:ascii="Times New Roman" w:hAnsi="Times New Roman" w:cs="Times New Roman"/>
          <w:b/>
          <w:bCs/>
          <w:i/>
          <w:iCs/>
        </w:rPr>
        <w:t>Concerto Gaucho</w:t>
      </w:r>
      <w:r w:rsidR="00802C7E" w:rsidRPr="00FD7BFB">
        <w:rPr>
          <w:rFonts w:ascii="Times New Roman" w:hAnsi="Times New Roman" w:cs="Times New Roman"/>
          <w:b/>
          <w:bCs/>
          <w:i/>
          <w:iCs/>
        </w:rPr>
        <w:t xml:space="preserve"> for Trumpet and Wind Ensemble</w:t>
      </w:r>
      <w:r w:rsidR="00676A0C" w:rsidRPr="00FD7BFB">
        <w:rPr>
          <w:rFonts w:ascii="Times New Roman" w:hAnsi="Times New Roman" w:cs="Times New Roman"/>
          <w:b/>
          <w:bCs/>
        </w:rPr>
        <w:t xml:space="preserve">, </w:t>
      </w:r>
    </w:p>
    <w:p w14:paraId="6F4290B8" w14:textId="3BF50CB5" w:rsidR="0061348E" w:rsidRPr="00FC0BD8" w:rsidRDefault="00FC0BD8" w:rsidP="00FC0BD8">
      <w:pPr>
        <w:keepNext/>
        <w:keepLines/>
        <w:ind w:left="720"/>
        <w:rPr>
          <w:rFonts w:ascii="Times New Roman" w:hAnsi="Times New Roman" w:cs="Times New Roman"/>
          <w:b/>
          <w:bCs/>
        </w:rPr>
      </w:pPr>
      <w:r w:rsidRPr="00FC0BD8">
        <w:rPr>
          <w:rFonts w:ascii="Times New Roman" w:hAnsi="Times New Roman" w:cs="Times New Roman"/>
          <w:b/>
          <w:bCs/>
        </w:rPr>
        <w:t>I.</w:t>
      </w:r>
      <w:r>
        <w:rPr>
          <w:rFonts w:ascii="Times New Roman" w:hAnsi="Times New Roman" w:cs="Times New Roman"/>
          <w:b/>
          <w:bCs/>
          <w:i/>
          <w:iCs/>
        </w:rPr>
        <w:t xml:space="preserve"> </w:t>
      </w:r>
      <w:r w:rsidR="004705D4" w:rsidRPr="00FC0BD8">
        <w:rPr>
          <w:rFonts w:ascii="Times New Roman" w:hAnsi="Times New Roman" w:cs="Times New Roman"/>
          <w:b/>
          <w:bCs/>
          <w:i/>
          <w:iCs/>
        </w:rPr>
        <w:t>Candombe</w:t>
      </w:r>
      <w:r w:rsidR="004705D4" w:rsidRPr="00FC0BD8">
        <w:rPr>
          <w:rFonts w:ascii="Times New Roman" w:hAnsi="Times New Roman" w:cs="Times New Roman"/>
          <w:b/>
          <w:bCs/>
        </w:rPr>
        <w:t xml:space="preserve">, </w:t>
      </w:r>
      <w:r w:rsidR="00676A0C" w:rsidRPr="00FC0BD8">
        <w:rPr>
          <w:rFonts w:ascii="Times New Roman" w:hAnsi="Times New Roman" w:cs="Times New Roman"/>
          <w:b/>
          <w:bCs/>
        </w:rPr>
        <w:t>m</w:t>
      </w:r>
      <w:r w:rsidR="00B20173" w:rsidRPr="00FC0BD8">
        <w:rPr>
          <w:rFonts w:ascii="Times New Roman" w:hAnsi="Times New Roman" w:cs="Times New Roman"/>
          <w:b/>
          <w:bCs/>
        </w:rPr>
        <w:t>m</w:t>
      </w:r>
      <w:r w:rsidR="00676A0C" w:rsidRPr="00FC0BD8">
        <w:rPr>
          <w:rFonts w:ascii="Times New Roman" w:hAnsi="Times New Roman" w:cs="Times New Roman"/>
          <w:b/>
          <w:bCs/>
        </w:rPr>
        <w:t>. 92</w:t>
      </w:r>
      <w:r w:rsidR="00B96100" w:rsidRPr="00FC0BD8">
        <w:rPr>
          <w:rFonts w:ascii="Times New Roman" w:hAnsi="Times New Roman" w:cs="Times New Roman"/>
          <w:b/>
          <w:bCs/>
        </w:rPr>
        <w:t>–</w:t>
      </w:r>
      <w:r w:rsidR="00676A0C" w:rsidRPr="00FC0BD8">
        <w:rPr>
          <w:rFonts w:ascii="Times New Roman" w:hAnsi="Times New Roman" w:cs="Times New Roman"/>
          <w:b/>
          <w:bCs/>
        </w:rPr>
        <w:t>9</w:t>
      </w:r>
      <w:r w:rsidR="00542041" w:rsidRPr="00FC0BD8">
        <w:rPr>
          <w:rFonts w:ascii="Times New Roman" w:hAnsi="Times New Roman" w:cs="Times New Roman"/>
          <w:b/>
          <w:bCs/>
        </w:rPr>
        <w:t>3</w:t>
      </w:r>
    </w:p>
    <w:p w14:paraId="47324D2C" w14:textId="7F59D4A1" w:rsidR="00A358A7" w:rsidRPr="00FD7BFB" w:rsidRDefault="00A358A7" w:rsidP="00A900AE">
      <w:pPr>
        <w:keepNext/>
        <w:keepLines/>
        <w:ind w:firstLine="720"/>
        <w:rPr>
          <w:rFonts w:ascii="Times New Roman" w:hAnsi="Times New Roman" w:cs="Times New Roman"/>
        </w:rPr>
      </w:pPr>
      <w:r w:rsidRPr="00FD7BFB">
        <w:rPr>
          <w:rFonts w:ascii="Times New Roman" w:hAnsi="Times New Roman" w:cs="Times New Roman"/>
          <w:i/>
          <w:iCs/>
        </w:rPr>
        <w:t xml:space="preserve">Candombe </w:t>
      </w:r>
      <w:r w:rsidRPr="00FD7BFB">
        <w:rPr>
          <w:rFonts w:ascii="Times New Roman" w:hAnsi="Times New Roman" w:cs="Times New Roman"/>
        </w:rPr>
        <w:t xml:space="preserve">rhythm </w:t>
      </w:r>
      <w:r w:rsidR="00B758A7">
        <w:rPr>
          <w:rFonts w:ascii="Times New Roman" w:hAnsi="Times New Roman" w:cs="Times New Roman"/>
        </w:rPr>
        <w:t>orchestrated entirely in percussion instruments</w:t>
      </w:r>
    </w:p>
    <w:p w14:paraId="5F39323F" w14:textId="77777777" w:rsidR="00FF4CD9" w:rsidRPr="00FD7BFB" w:rsidRDefault="00FF4CD9" w:rsidP="00A900AE">
      <w:pPr>
        <w:keepNext/>
        <w:keepLines/>
        <w:ind w:firstLine="720"/>
        <w:rPr>
          <w:rFonts w:ascii="Times New Roman" w:hAnsi="Times New Roman" w:cs="Times New Roman"/>
        </w:rPr>
      </w:pPr>
    </w:p>
    <w:p w14:paraId="07480576" w14:textId="4B3712CA" w:rsidR="00802C7E" w:rsidRPr="00FD7BFB" w:rsidRDefault="004E4632" w:rsidP="00A900AE">
      <w:pPr>
        <w:keepNext/>
        <w:keepLines/>
        <w:ind w:left="720"/>
        <w:jc w:val="right"/>
        <w:rPr>
          <w:rFonts w:ascii="Times New Roman" w:hAnsi="Times New Roman" w:cs="Times New Roman"/>
        </w:rPr>
      </w:pPr>
      <w:r w:rsidRPr="00FD7BFB">
        <w:rPr>
          <w:rFonts w:ascii="Times New Roman" w:hAnsi="Times New Roman" w:cs="Times New Roman"/>
          <w:noProof/>
        </w:rPr>
        <w:drawing>
          <wp:inline distT="0" distB="0" distL="0" distR="0" wp14:anchorId="7513E590" wp14:editId="3D4E2588">
            <wp:extent cx="5035062" cy="2375919"/>
            <wp:effectExtent l="0" t="0" r="0" b="0"/>
            <wp:docPr id="2125463981" name="Picture 3"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63981" name="Picture 3" descr="A sheet of music with notes&#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70240" cy="2392519"/>
                    </a:xfrm>
                    <a:prstGeom prst="rect">
                      <a:avLst/>
                    </a:prstGeom>
                  </pic:spPr>
                </pic:pic>
              </a:graphicData>
            </a:graphic>
          </wp:inline>
        </w:drawing>
      </w:r>
    </w:p>
    <w:p w14:paraId="2E9864DE" w14:textId="3D621B68" w:rsidR="00676A0C"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802C7E" w:rsidRPr="00FD7BFB">
        <w:rPr>
          <w:rFonts w:ascii="Times New Roman" w:hAnsi="Times New Roman" w:cs="Times New Roman"/>
          <w:sz w:val="20"/>
          <w:szCs w:val="20"/>
        </w:rPr>
        <w:t>Used by Permission. © 2006-2008 by KevEli Music</w:t>
      </w:r>
    </w:p>
    <w:p w14:paraId="0DB2BED2" w14:textId="77777777" w:rsidR="00A900AE" w:rsidRPr="00FD7BFB" w:rsidRDefault="00A900AE" w:rsidP="00A900AE">
      <w:pPr>
        <w:ind w:left="720"/>
        <w:jc w:val="right"/>
        <w:rPr>
          <w:rFonts w:ascii="Times New Roman" w:hAnsi="Times New Roman" w:cs="Times New Roman"/>
          <w:b/>
          <w:bCs/>
        </w:rPr>
      </w:pPr>
    </w:p>
    <w:p w14:paraId="0D46210D" w14:textId="1C1A2933" w:rsidR="00D8423E" w:rsidRPr="00FD7BFB" w:rsidRDefault="008444F4" w:rsidP="00D8423E">
      <w:pPr>
        <w:spacing w:line="480" w:lineRule="auto"/>
        <w:ind w:firstLine="720"/>
        <w:rPr>
          <w:rFonts w:ascii="Times New Roman" w:hAnsi="Times New Roman" w:cs="Times New Roman"/>
        </w:rPr>
      </w:pPr>
      <w:r w:rsidRPr="00FD7BFB">
        <w:rPr>
          <w:rFonts w:ascii="Times New Roman" w:hAnsi="Times New Roman" w:cs="Times New Roman"/>
        </w:rPr>
        <w:t xml:space="preserve">In measure 95, </w:t>
      </w:r>
      <w:r w:rsidRPr="00FD7BFB">
        <w:rPr>
          <w:rFonts w:ascii="Times New Roman" w:hAnsi="Times New Roman" w:cs="Times New Roman"/>
          <w:color w:val="1C1C1C"/>
          <w:shd w:val="clear" w:color="auto" w:fill="FFFFFF"/>
        </w:rPr>
        <w:t xml:space="preserve">Walczyk </w:t>
      </w:r>
      <w:r w:rsidR="00E4355F">
        <w:rPr>
          <w:rFonts w:ascii="Times New Roman" w:hAnsi="Times New Roman" w:cs="Times New Roman"/>
          <w:color w:val="1C1C1C"/>
          <w:shd w:val="clear" w:color="auto" w:fill="FFFFFF"/>
        </w:rPr>
        <w:t xml:space="preserve">indicates </w:t>
      </w:r>
      <w:r w:rsidRPr="00FD7BFB">
        <w:rPr>
          <w:rFonts w:ascii="Times New Roman" w:hAnsi="Times New Roman" w:cs="Times New Roman"/>
          <w:color w:val="1C1C1C"/>
          <w:shd w:val="clear" w:color="auto" w:fill="FFFFFF"/>
        </w:rPr>
        <w:t xml:space="preserve">a </w:t>
      </w:r>
      <w:r w:rsidRPr="00FD7BFB">
        <w:rPr>
          <w:rFonts w:ascii="Times New Roman" w:hAnsi="Times New Roman" w:cs="Times New Roman"/>
          <w:i/>
          <w:iCs/>
        </w:rPr>
        <w:t>diminuendo</w:t>
      </w:r>
      <w:r w:rsidRPr="00FD7BFB">
        <w:rPr>
          <w:rFonts w:ascii="Times New Roman" w:hAnsi="Times New Roman" w:cs="Times New Roman"/>
        </w:rPr>
        <w:t xml:space="preserve"> from </w:t>
      </w:r>
      <w:r w:rsidRPr="00FD7BFB">
        <w:rPr>
          <w:rFonts w:ascii="Times New Roman" w:hAnsi="Times New Roman" w:cs="Times New Roman"/>
          <w:i/>
          <w:iCs/>
        </w:rPr>
        <w:t>forte</w:t>
      </w:r>
      <w:r w:rsidRPr="00FD7BFB">
        <w:rPr>
          <w:rFonts w:ascii="Times New Roman" w:hAnsi="Times New Roman" w:cs="Times New Roman"/>
        </w:rPr>
        <w:t xml:space="preserve"> to </w:t>
      </w:r>
      <w:r w:rsidRPr="00FD7BFB">
        <w:rPr>
          <w:rFonts w:ascii="Times New Roman" w:hAnsi="Times New Roman" w:cs="Times New Roman"/>
          <w:i/>
          <w:iCs/>
        </w:rPr>
        <w:t xml:space="preserve">piano </w:t>
      </w:r>
      <w:r w:rsidRPr="00FD7BFB">
        <w:rPr>
          <w:rFonts w:ascii="Times New Roman" w:hAnsi="Times New Roman" w:cs="Times New Roman"/>
        </w:rPr>
        <w:t>in the percussion section</w:t>
      </w:r>
      <w:r w:rsidRPr="00FD7BFB">
        <w:rPr>
          <w:rFonts w:ascii="Times New Roman" w:hAnsi="Times New Roman" w:cs="Times New Roman"/>
          <w:color w:val="1C1C1C"/>
          <w:shd w:val="clear" w:color="auto" w:fill="FFFFFF"/>
        </w:rPr>
        <w:t xml:space="preserve"> </w:t>
      </w:r>
      <w:r w:rsidRPr="00FD7BFB">
        <w:rPr>
          <w:rFonts w:ascii="Times New Roman" w:hAnsi="Times New Roman" w:cs="Times New Roman"/>
        </w:rPr>
        <w:t>b</w:t>
      </w:r>
      <w:r w:rsidRPr="00FD7BFB">
        <w:rPr>
          <w:rFonts w:ascii="Times New Roman" w:hAnsi="Times New Roman" w:cs="Times New Roman"/>
          <w:color w:val="1C1C1C"/>
          <w:shd w:val="clear" w:color="auto" w:fill="FFFFFF"/>
        </w:rPr>
        <w:t xml:space="preserve">efore the solo trumpet re-enters. </w:t>
      </w:r>
      <w:r w:rsidR="00A35B4A" w:rsidRPr="00FD7BFB">
        <w:rPr>
          <w:rFonts w:ascii="Times New Roman" w:hAnsi="Times New Roman" w:cs="Times New Roman"/>
        </w:rPr>
        <w:t>After</w:t>
      </w:r>
      <w:r w:rsidRPr="00FD7BFB">
        <w:rPr>
          <w:rFonts w:ascii="Times New Roman" w:hAnsi="Times New Roman" w:cs="Times New Roman"/>
        </w:rPr>
        <w:t xml:space="preserve"> </w:t>
      </w:r>
      <w:r w:rsidR="00A35B4A" w:rsidRPr="00FD7BFB">
        <w:rPr>
          <w:rFonts w:ascii="Times New Roman" w:hAnsi="Times New Roman" w:cs="Times New Roman"/>
        </w:rPr>
        <w:t xml:space="preserve">four measures of the </w:t>
      </w:r>
      <w:r w:rsidR="00A35B4A" w:rsidRPr="00FD7BFB">
        <w:rPr>
          <w:rFonts w:ascii="Times New Roman" w:hAnsi="Times New Roman" w:cs="Times New Roman"/>
          <w:i/>
          <w:iCs/>
        </w:rPr>
        <w:t>candombe</w:t>
      </w:r>
      <w:r w:rsidR="00A35B4A" w:rsidRPr="00FD7BFB">
        <w:rPr>
          <w:rFonts w:ascii="Times New Roman" w:hAnsi="Times New Roman" w:cs="Times New Roman"/>
        </w:rPr>
        <w:t xml:space="preserve"> percussion soli, the solo trumpet returns at measure 96, </w:t>
      </w:r>
      <w:r w:rsidR="00071605">
        <w:rPr>
          <w:rFonts w:ascii="Times New Roman" w:hAnsi="Times New Roman" w:cs="Times New Roman"/>
        </w:rPr>
        <w:t>distinguished by</w:t>
      </w:r>
      <w:r w:rsidRPr="00FD7BFB">
        <w:rPr>
          <w:rFonts w:ascii="Times New Roman" w:hAnsi="Times New Roman" w:cs="Times New Roman"/>
        </w:rPr>
        <w:t xml:space="preserve"> cup mute </w:t>
      </w:r>
      <w:r w:rsidR="00071605">
        <w:rPr>
          <w:rFonts w:ascii="Times New Roman" w:hAnsi="Times New Roman" w:cs="Times New Roman"/>
        </w:rPr>
        <w:t xml:space="preserve">timbre, </w:t>
      </w:r>
      <w:r w:rsidR="00A35B4A" w:rsidRPr="00FD7BFB">
        <w:rPr>
          <w:rFonts w:ascii="Times New Roman" w:hAnsi="Times New Roman" w:cs="Times New Roman"/>
        </w:rPr>
        <w:t>playing an embellished version of</w:t>
      </w:r>
      <w:r w:rsidR="00636F04">
        <w:rPr>
          <w:rFonts w:ascii="Times New Roman" w:hAnsi="Times New Roman" w:cs="Times New Roman"/>
        </w:rPr>
        <w:t xml:space="preserve"> the</w:t>
      </w:r>
      <w:r w:rsidR="00A35B4A" w:rsidRPr="00FD7BFB">
        <w:rPr>
          <w:rFonts w:ascii="Times New Roman" w:hAnsi="Times New Roman" w:cs="Times New Roman"/>
        </w:rPr>
        <w:t xml:space="preserve"> </w:t>
      </w:r>
      <w:r w:rsidR="00A35B4A" w:rsidRPr="00FD7BFB">
        <w:rPr>
          <w:rFonts w:ascii="Times New Roman" w:hAnsi="Times New Roman" w:cs="Times New Roman"/>
          <w:i/>
          <w:iCs/>
        </w:rPr>
        <w:t>Candombe’s</w:t>
      </w:r>
      <w:r w:rsidR="00A35B4A" w:rsidRPr="00FD7BFB">
        <w:rPr>
          <w:rFonts w:ascii="Times New Roman" w:hAnsi="Times New Roman" w:cs="Times New Roman"/>
        </w:rPr>
        <w:t xml:space="preserve"> principal-theme group ‘a’ motive </w:t>
      </w:r>
      <w:r w:rsidRPr="00FD7BFB">
        <w:rPr>
          <w:rFonts w:ascii="Times New Roman" w:hAnsi="Times New Roman" w:cs="Times New Roman"/>
        </w:rPr>
        <w:t>primarily in the staff</w:t>
      </w:r>
      <w:r w:rsidR="00DE6E0B">
        <w:rPr>
          <w:rFonts w:ascii="Times New Roman" w:hAnsi="Times New Roman" w:cs="Times New Roman"/>
        </w:rPr>
        <w:t xml:space="preserve"> </w:t>
      </w:r>
      <w:r w:rsidR="00DE6E0B" w:rsidRPr="00FD7BFB">
        <w:rPr>
          <w:rFonts w:ascii="Times New Roman" w:hAnsi="Times New Roman" w:cs="Times New Roman"/>
        </w:rPr>
        <w:t>(see Music Example 4.2</w:t>
      </w:r>
      <w:r w:rsidR="00DE6E0B">
        <w:rPr>
          <w:rFonts w:ascii="Times New Roman" w:hAnsi="Times New Roman" w:cs="Times New Roman"/>
        </w:rPr>
        <w:t>2</w:t>
      </w:r>
      <w:r w:rsidR="00DE6E0B" w:rsidRPr="00FD7BFB">
        <w:rPr>
          <w:rFonts w:ascii="Times New Roman" w:hAnsi="Times New Roman" w:cs="Times New Roman"/>
        </w:rPr>
        <w:t>)</w:t>
      </w:r>
      <w:r w:rsidR="00A35B4A" w:rsidRPr="00FD7BFB">
        <w:rPr>
          <w:rFonts w:ascii="Times New Roman" w:hAnsi="Times New Roman" w:cs="Times New Roman"/>
        </w:rPr>
        <w:t xml:space="preserve">. </w:t>
      </w:r>
      <w:r w:rsidR="00B758A7">
        <w:rPr>
          <w:rFonts w:ascii="Times New Roman" w:hAnsi="Times New Roman" w:cs="Times New Roman"/>
        </w:rPr>
        <w:t xml:space="preserve">The soloist </w:t>
      </w:r>
      <w:r w:rsidR="00FE04C2" w:rsidRPr="00FD7BFB">
        <w:rPr>
          <w:rFonts w:ascii="Times New Roman" w:hAnsi="Times New Roman" w:cs="Times New Roman"/>
        </w:rPr>
        <w:t xml:space="preserve">is </w:t>
      </w:r>
      <w:r w:rsidRPr="00FD7BFB">
        <w:rPr>
          <w:rFonts w:ascii="Times New Roman" w:hAnsi="Times New Roman" w:cs="Times New Roman"/>
        </w:rPr>
        <w:t xml:space="preserve">joined by the lighter timbres of </w:t>
      </w:r>
      <w:r w:rsidR="00DF7AF3" w:rsidRPr="00FD7BFB">
        <w:rPr>
          <w:rFonts w:ascii="Times New Roman" w:hAnsi="Times New Roman" w:cs="Times New Roman"/>
        </w:rPr>
        <w:t xml:space="preserve">harp and vibraphone performing a </w:t>
      </w:r>
      <w:r w:rsidR="00A35B4A" w:rsidRPr="00FD7BFB">
        <w:rPr>
          <w:rFonts w:ascii="Times New Roman" w:hAnsi="Times New Roman" w:cs="Times New Roman"/>
        </w:rPr>
        <w:t xml:space="preserve">skeleton outline of the solo </w:t>
      </w:r>
      <w:r w:rsidR="00A35B4A" w:rsidRPr="00FD7BFB">
        <w:rPr>
          <w:rFonts w:ascii="Times New Roman" w:hAnsi="Times New Roman" w:cs="Times New Roman"/>
        </w:rPr>
        <w:lastRenderedPageBreak/>
        <w:t>trumpet’s ornamented motive</w:t>
      </w:r>
      <w:r w:rsidRPr="00FD7BFB">
        <w:rPr>
          <w:rFonts w:ascii="Times New Roman" w:hAnsi="Times New Roman" w:cs="Times New Roman"/>
        </w:rPr>
        <w:t xml:space="preserve">. </w:t>
      </w:r>
      <w:r w:rsidR="00A35B4A" w:rsidRPr="00FD7BFB">
        <w:rPr>
          <w:rFonts w:ascii="Times New Roman" w:hAnsi="Times New Roman" w:cs="Times New Roman"/>
        </w:rPr>
        <w:t>The woodwinds</w:t>
      </w:r>
      <w:r w:rsidR="00E32D05">
        <w:rPr>
          <w:rFonts w:ascii="Times New Roman" w:hAnsi="Times New Roman" w:cs="Times New Roman"/>
        </w:rPr>
        <w:t xml:space="preserve">, serving as a background voice, provide </w:t>
      </w:r>
      <w:r w:rsidR="00A35B4A" w:rsidRPr="00FD7BFB">
        <w:rPr>
          <w:rFonts w:ascii="Times New Roman" w:hAnsi="Times New Roman" w:cs="Times New Roman"/>
        </w:rPr>
        <w:t xml:space="preserve">harmonic foundation </w:t>
      </w:r>
      <w:r w:rsidR="00E4355F">
        <w:rPr>
          <w:rFonts w:ascii="Times New Roman" w:hAnsi="Times New Roman" w:cs="Times New Roman"/>
        </w:rPr>
        <w:t>in long rhythmic values</w:t>
      </w:r>
      <w:r w:rsidR="00E4355F" w:rsidRPr="00E4355F">
        <w:rPr>
          <w:rFonts w:ascii="Times New Roman" w:hAnsi="Times New Roman" w:cs="Times New Roman"/>
        </w:rPr>
        <w:t xml:space="preserve"> </w:t>
      </w:r>
      <w:r w:rsidR="00E4355F" w:rsidRPr="00FD7BFB">
        <w:rPr>
          <w:rFonts w:ascii="Times New Roman" w:hAnsi="Times New Roman" w:cs="Times New Roman"/>
        </w:rPr>
        <w:t>below middle C at a soft volume</w:t>
      </w:r>
      <w:r w:rsidRPr="00FD7BFB">
        <w:rPr>
          <w:rFonts w:ascii="Times New Roman" w:hAnsi="Times New Roman" w:cs="Times New Roman"/>
        </w:rPr>
        <w:t xml:space="preserve"> to</w:t>
      </w:r>
      <w:r w:rsidR="00A35B4A" w:rsidRPr="00FD7BFB">
        <w:rPr>
          <w:rFonts w:ascii="Times New Roman" w:hAnsi="Times New Roman" w:cs="Times New Roman"/>
        </w:rPr>
        <w:t xml:space="preserve"> ensur</w:t>
      </w:r>
      <w:r w:rsidRPr="00FD7BFB">
        <w:rPr>
          <w:rFonts w:ascii="Times New Roman" w:hAnsi="Times New Roman" w:cs="Times New Roman"/>
        </w:rPr>
        <w:t>e</w:t>
      </w:r>
      <w:r w:rsidR="00A35B4A" w:rsidRPr="00FD7BFB">
        <w:rPr>
          <w:rFonts w:ascii="Times New Roman" w:hAnsi="Times New Roman" w:cs="Times New Roman"/>
        </w:rPr>
        <w:t xml:space="preserve"> the muted solo trumpet remains the prominent voice. </w:t>
      </w:r>
      <w:r w:rsidR="00614448" w:rsidRPr="00FD7BFB">
        <w:rPr>
          <w:rFonts w:ascii="Times New Roman" w:hAnsi="Times New Roman" w:cs="Times New Roman"/>
        </w:rPr>
        <w:t>Music Example 4.2</w:t>
      </w:r>
      <w:r w:rsidR="00E47D2E" w:rsidRPr="00FD7BFB">
        <w:rPr>
          <w:rFonts w:ascii="Times New Roman" w:hAnsi="Times New Roman" w:cs="Times New Roman"/>
        </w:rPr>
        <w:t>2</w:t>
      </w:r>
      <w:r w:rsidR="00614448" w:rsidRPr="00FD7BFB">
        <w:rPr>
          <w:rFonts w:ascii="Times New Roman" w:hAnsi="Times New Roman" w:cs="Times New Roman"/>
        </w:rPr>
        <w:t xml:space="preserve"> illustrates t</w:t>
      </w:r>
      <w:r w:rsidR="00A35B4A" w:rsidRPr="00FD7BFB">
        <w:rPr>
          <w:rFonts w:ascii="Times New Roman" w:hAnsi="Times New Roman" w:cs="Times New Roman"/>
        </w:rPr>
        <w:t>he accompaniment’s relatively low tessitura</w:t>
      </w:r>
      <w:r w:rsidR="00614448" w:rsidRPr="00FD7BFB">
        <w:rPr>
          <w:rFonts w:ascii="Times New Roman" w:hAnsi="Times New Roman" w:cs="Times New Roman"/>
        </w:rPr>
        <w:t xml:space="preserve"> </w:t>
      </w:r>
      <w:r w:rsidR="00A35B4A" w:rsidRPr="00FD7BFB">
        <w:rPr>
          <w:rFonts w:ascii="Times New Roman" w:hAnsi="Times New Roman" w:cs="Times New Roman"/>
        </w:rPr>
        <w:t>and slower rhythm</w:t>
      </w:r>
      <w:r w:rsidR="00AC28FD">
        <w:rPr>
          <w:rFonts w:ascii="Times New Roman" w:hAnsi="Times New Roman" w:cs="Times New Roman"/>
        </w:rPr>
        <w:t>ic</w:t>
      </w:r>
      <w:r w:rsidR="00614448" w:rsidRPr="00FD7BFB">
        <w:rPr>
          <w:rFonts w:ascii="Times New Roman" w:hAnsi="Times New Roman" w:cs="Times New Roman"/>
        </w:rPr>
        <w:t xml:space="preserve"> velocity</w:t>
      </w:r>
      <w:r w:rsidR="00A35B4A" w:rsidRPr="00FD7BFB">
        <w:rPr>
          <w:rFonts w:ascii="Times New Roman" w:hAnsi="Times New Roman" w:cs="Times New Roman"/>
        </w:rPr>
        <w:t xml:space="preserve"> </w:t>
      </w:r>
      <w:r w:rsidR="00614448" w:rsidRPr="00FD7BFB">
        <w:rPr>
          <w:rFonts w:ascii="Times New Roman" w:hAnsi="Times New Roman" w:cs="Times New Roman"/>
        </w:rPr>
        <w:t>that distinguishes</w:t>
      </w:r>
      <w:r w:rsidR="00A35B4A" w:rsidRPr="00FD7BFB">
        <w:rPr>
          <w:rFonts w:ascii="Times New Roman" w:hAnsi="Times New Roman" w:cs="Times New Roman"/>
        </w:rPr>
        <w:t xml:space="preserve"> the muted solo trumpet as the primary voice.</w:t>
      </w:r>
    </w:p>
    <w:p w14:paraId="7E29BDEC" w14:textId="77777777" w:rsidR="008A1B94" w:rsidRDefault="0061348E" w:rsidP="00A900AE">
      <w:pPr>
        <w:keepNext/>
        <w:keepLines/>
        <w:ind w:firstLine="720"/>
        <w:rPr>
          <w:rFonts w:ascii="Times New Roman" w:hAnsi="Times New Roman" w:cs="Times New Roman"/>
          <w:b/>
          <w:bCs/>
        </w:rPr>
      </w:pPr>
      <w:r w:rsidRPr="00FD7BFB">
        <w:rPr>
          <w:rFonts w:ascii="Times New Roman" w:hAnsi="Times New Roman" w:cs="Times New Roman"/>
          <w:b/>
          <w:bCs/>
        </w:rPr>
        <w:lastRenderedPageBreak/>
        <w:t>Music Example 4.</w:t>
      </w:r>
      <w:r w:rsidR="00A900AE" w:rsidRPr="00FD7BFB">
        <w:rPr>
          <w:rFonts w:ascii="Times New Roman" w:hAnsi="Times New Roman" w:cs="Times New Roman"/>
          <w:b/>
          <w:bCs/>
        </w:rPr>
        <w:t>2</w:t>
      </w:r>
      <w:r w:rsidR="00E47D2E" w:rsidRPr="00FD7BFB">
        <w:rPr>
          <w:rFonts w:ascii="Times New Roman" w:hAnsi="Times New Roman" w:cs="Times New Roman"/>
          <w:b/>
          <w:bCs/>
        </w:rPr>
        <w:t>2</w:t>
      </w:r>
      <w:r w:rsidR="00B20173" w:rsidRPr="00FD7BFB">
        <w:rPr>
          <w:rFonts w:ascii="Times New Roman" w:hAnsi="Times New Roman" w:cs="Times New Roman"/>
          <w:b/>
          <w:bCs/>
        </w:rPr>
        <w:t xml:space="preserve"> </w:t>
      </w:r>
      <w:r w:rsidR="0025194F" w:rsidRPr="00FD7BFB">
        <w:rPr>
          <w:rFonts w:ascii="Times New Roman" w:hAnsi="Times New Roman" w:cs="Times New Roman"/>
          <w:b/>
          <w:bCs/>
          <w:i/>
          <w:iCs/>
        </w:rPr>
        <w:t>Concerto Gaucho</w:t>
      </w:r>
      <w:r w:rsidR="00802C7E" w:rsidRPr="00FD7BFB">
        <w:rPr>
          <w:rFonts w:ascii="Times New Roman" w:hAnsi="Times New Roman" w:cs="Times New Roman"/>
          <w:b/>
          <w:bCs/>
          <w:i/>
          <w:iCs/>
        </w:rPr>
        <w:t xml:space="preserve"> for Trumpet and Wind Ensemble</w:t>
      </w:r>
      <w:r w:rsidR="0025194F" w:rsidRPr="00FD7BFB">
        <w:rPr>
          <w:rFonts w:ascii="Times New Roman" w:hAnsi="Times New Roman" w:cs="Times New Roman"/>
          <w:b/>
          <w:bCs/>
        </w:rPr>
        <w:t xml:space="preserve">, </w:t>
      </w:r>
    </w:p>
    <w:p w14:paraId="54CC0962" w14:textId="2267F8B4" w:rsidR="00802C7E" w:rsidRPr="00FD7BFB" w:rsidRDefault="004705D4" w:rsidP="00A900AE">
      <w:pPr>
        <w:keepNext/>
        <w:keepLines/>
        <w:ind w:firstLine="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25194F" w:rsidRPr="00FD7BFB">
        <w:rPr>
          <w:rFonts w:ascii="Times New Roman" w:hAnsi="Times New Roman" w:cs="Times New Roman"/>
          <w:b/>
          <w:bCs/>
        </w:rPr>
        <w:t>m</w:t>
      </w:r>
      <w:r w:rsidR="00B20173" w:rsidRPr="00FD7BFB">
        <w:rPr>
          <w:rFonts w:ascii="Times New Roman" w:hAnsi="Times New Roman" w:cs="Times New Roman"/>
          <w:b/>
          <w:bCs/>
        </w:rPr>
        <w:t>m</w:t>
      </w:r>
      <w:r w:rsidR="0025194F" w:rsidRPr="00FD7BFB">
        <w:rPr>
          <w:rFonts w:ascii="Times New Roman" w:hAnsi="Times New Roman" w:cs="Times New Roman"/>
          <w:b/>
          <w:bCs/>
        </w:rPr>
        <w:t>. 96</w:t>
      </w:r>
      <w:r w:rsidR="00B96100" w:rsidRPr="00B96100">
        <w:rPr>
          <w:rFonts w:ascii="Times New Roman" w:hAnsi="Times New Roman" w:cs="Times New Roman"/>
          <w:b/>
          <w:bCs/>
        </w:rPr>
        <w:t>–</w:t>
      </w:r>
      <w:r w:rsidR="0025194F" w:rsidRPr="00FD7BFB">
        <w:rPr>
          <w:rFonts w:ascii="Times New Roman" w:hAnsi="Times New Roman" w:cs="Times New Roman"/>
          <w:b/>
          <w:bCs/>
        </w:rPr>
        <w:t>9</w:t>
      </w:r>
      <w:r w:rsidR="00D00AEE" w:rsidRPr="00FD7BFB">
        <w:rPr>
          <w:rFonts w:ascii="Times New Roman" w:hAnsi="Times New Roman" w:cs="Times New Roman"/>
          <w:b/>
          <w:bCs/>
        </w:rPr>
        <w:t>8</w:t>
      </w:r>
    </w:p>
    <w:p w14:paraId="79446683" w14:textId="006BE06C" w:rsidR="00A358A7" w:rsidRPr="00FD7BFB" w:rsidRDefault="00D8597F" w:rsidP="00A900AE">
      <w:pPr>
        <w:keepNext/>
        <w:keepLines/>
        <w:ind w:firstLine="720"/>
        <w:rPr>
          <w:rFonts w:ascii="Times New Roman" w:hAnsi="Times New Roman" w:cs="Times New Roman"/>
        </w:rPr>
      </w:pPr>
      <w:r w:rsidRPr="00FD7BFB">
        <w:rPr>
          <w:rFonts w:ascii="Times New Roman" w:hAnsi="Times New Roman" w:cs="Times New Roman"/>
        </w:rPr>
        <w:t xml:space="preserve">Separating solo and accompaniment voices through </w:t>
      </w:r>
      <w:r w:rsidR="00E4355F">
        <w:rPr>
          <w:rFonts w:ascii="Times New Roman" w:hAnsi="Times New Roman" w:cs="Times New Roman"/>
        </w:rPr>
        <w:t>rhythm and tessitura</w:t>
      </w:r>
    </w:p>
    <w:p w14:paraId="47F76F75" w14:textId="77777777" w:rsidR="00B20173" w:rsidRPr="00FD7BFB" w:rsidRDefault="00B20173" w:rsidP="00A900AE">
      <w:pPr>
        <w:keepNext/>
        <w:keepLines/>
        <w:ind w:firstLine="720"/>
        <w:rPr>
          <w:rFonts w:ascii="Times New Roman" w:hAnsi="Times New Roman" w:cs="Times New Roman"/>
        </w:rPr>
      </w:pPr>
    </w:p>
    <w:p w14:paraId="4F637F98" w14:textId="77C23720" w:rsidR="00FE04C2" w:rsidRPr="00FD7BFB" w:rsidRDefault="00FE04C2" w:rsidP="00255748">
      <w:pPr>
        <w:keepNext/>
        <w:keepLines/>
        <w:ind w:left="720"/>
        <w:rPr>
          <w:rFonts w:ascii="Times New Roman" w:hAnsi="Times New Roman" w:cs="Times New Roman"/>
        </w:rPr>
      </w:pPr>
      <w:r w:rsidRPr="00FD7BFB">
        <w:rPr>
          <w:rFonts w:ascii="Times New Roman" w:hAnsi="Times New Roman" w:cs="Times New Roman"/>
          <w:noProof/>
        </w:rPr>
        <w:drawing>
          <wp:inline distT="0" distB="0" distL="0" distR="0" wp14:anchorId="50B9AF8A" wp14:editId="46C29123">
            <wp:extent cx="5029200" cy="5629845"/>
            <wp:effectExtent l="0" t="0" r="0" b="635"/>
            <wp:docPr id="1124317252" name="Picture 26" descr="A sheet music of a musical instr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17252" name="Picture 26" descr="A sheet music of a musical instrument&#10;&#10;Description automatically generated"/>
                    <pic:cNvPicPr/>
                  </pic:nvPicPr>
                  <pic:blipFill rotWithShape="1">
                    <a:blip r:embed="rId47" cstate="print">
                      <a:extLst>
                        <a:ext uri="{28A0092B-C50C-407E-A947-70E740481C1C}">
                          <a14:useLocalDpi xmlns:a14="http://schemas.microsoft.com/office/drawing/2010/main" val="0"/>
                        </a:ext>
                      </a:extLst>
                    </a:blip>
                    <a:srcRect t="224"/>
                    <a:stretch/>
                  </pic:blipFill>
                  <pic:spPr bwMode="auto">
                    <a:xfrm>
                      <a:off x="0" y="0"/>
                      <a:ext cx="5029200" cy="5629845"/>
                    </a:xfrm>
                    <a:prstGeom prst="rect">
                      <a:avLst/>
                    </a:prstGeom>
                    <a:ln>
                      <a:noFill/>
                    </a:ln>
                    <a:extLst>
                      <a:ext uri="{53640926-AAD7-44D8-BBD7-CCE9431645EC}">
                        <a14:shadowObscured xmlns:a14="http://schemas.microsoft.com/office/drawing/2010/main"/>
                      </a:ext>
                    </a:extLst>
                  </pic:spPr>
                </pic:pic>
              </a:graphicData>
            </a:graphic>
          </wp:inline>
        </w:drawing>
      </w:r>
    </w:p>
    <w:p w14:paraId="326B84B8" w14:textId="70C9B85D" w:rsidR="009E37C3"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FE04C2" w:rsidRPr="00FD7BFB">
        <w:rPr>
          <w:rFonts w:ascii="Times New Roman" w:hAnsi="Times New Roman" w:cs="Times New Roman"/>
          <w:sz w:val="20"/>
          <w:szCs w:val="20"/>
        </w:rPr>
        <w:t>Used by Permission. © 2006-2008 by KevEli Music</w:t>
      </w:r>
    </w:p>
    <w:p w14:paraId="53EE9ED2" w14:textId="77777777" w:rsidR="00A900AE" w:rsidRPr="00FD7BFB" w:rsidRDefault="00A900AE" w:rsidP="00A900AE">
      <w:pPr>
        <w:ind w:left="720"/>
        <w:jc w:val="right"/>
        <w:rPr>
          <w:rFonts w:ascii="Times New Roman" w:hAnsi="Times New Roman" w:cs="Times New Roman"/>
          <w:b/>
          <w:bCs/>
        </w:rPr>
      </w:pPr>
    </w:p>
    <w:p w14:paraId="486A745F" w14:textId="751F4DC3" w:rsidR="00D8423E" w:rsidRPr="00FD7BFB" w:rsidRDefault="009D5353" w:rsidP="00D8423E">
      <w:pPr>
        <w:spacing w:line="480" w:lineRule="auto"/>
        <w:ind w:firstLine="720"/>
        <w:rPr>
          <w:rFonts w:ascii="Times New Roman" w:hAnsi="Times New Roman" w:cs="Times New Roman"/>
        </w:rPr>
      </w:pPr>
      <w:r w:rsidRPr="00FD7BFB">
        <w:rPr>
          <w:rFonts w:ascii="Times New Roman" w:hAnsi="Times New Roman" w:cs="Times New Roman"/>
        </w:rPr>
        <w:t>The ‘a’ motive concludes a</w:t>
      </w:r>
      <w:r w:rsidR="00CE7E1E" w:rsidRPr="00FD7BFB">
        <w:rPr>
          <w:rFonts w:ascii="Times New Roman" w:hAnsi="Times New Roman" w:cs="Times New Roman"/>
        </w:rPr>
        <w:t>t measure 98</w:t>
      </w:r>
      <w:r w:rsidRPr="00FD7BFB">
        <w:rPr>
          <w:rFonts w:ascii="Times New Roman" w:hAnsi="Times New Roman" w:cs="Times New Roman"/>
        </w:rPr>
        <w:t xml:space="preserve"> w</w:t>
      </w:r>
      <w:r w:rsidR="007432E3" w:rsidRPr="00FD7BFB">
        <w:rPr>
          <w:rFonts w:ascii="Times New Roman" w:hAnsi="Times New Roman" w:cs="Times New Roman"/>
        </w:rPr>
        <w:t xml:space="preserve">hen the </w:t>
      </w:r>
      <w:r w:rsidR="00F04DF7">
        <w:rPr>
          <w:rFonts w:ascii="Times New Roman" w:hAnsi="Times New Roman" w:cs="Times New Roman"/>
        </w:rPr>
        <w:t xml:space="preserve">cup-muted </w:t>
      </w:r>
      <w:r w:rsidR="007432E3" w:rsidRPr="00FD7BFB">
        <w:rPr>
          <w:rFonts w:ascii="Times New Roman" w:hAnsi="Times New Roman" w:cs="Times New Roman"/>
        </w:rPr>
        <w:t>solo trumpet enters</w:t>
      </w:r>
      <w:r w:rsidRPr="00FD7BFB">
        <w:rPr>
          <w:rFonts w:ascii="Times New Roman" w:hAnsi="Times New Roman" w:cs="Times New Roman"/>
        </w:rPr>
        <w:t xml:space="preserve"> off the beat</w:t>
      </w:r>
      <w:r w:rsidR="00676AC2">
        <w:rPr>
          <w:rFonts w:ascii="Times New Roman" w:hAnsi="Times New Roman" w:cs="Times New Roman"/>
        </w:rPr>
        <w:t>,</w:t>
      </w:r>
      <w:r w:rsidR="00CE7E1E" w:rsidRPr="00FD7BFB">
        <w:rPr>
          <w:rFonts w:ascii="Times New Roman" w:hAnsi="Times New Roman" w:cs="Times New Roman"/>
        </w:rPr>
        <w:t xml:space="preserve"> </w:t>
      </w:r>
      <w:r w:rsidR="007432E3" w:rsidRPr="00FD7BFB">
        <w:rPr>
          <w:rFonts w:ascii="Times New Roman" w:hAnsi="Times New Roman" w:cs="Times New Roman"/>
        </w:rPr>
        <w:t>accompanied by two section trumpets and trombones, also utilizing cup mutes</w:t>
      </w:r>
      <w:r w:rsidR="00DE6E0B">
        <w:rPr>
          <w:rFonts w:ascii="Times New Roman" w:hAnsi="Times New Roman" w:cs="Times New Roman"/>
        </w:rPr>
        <w:t xml:space="preserve"> </w:t>
      </w:r>
      <w:r w:rsidR="00DE6E0B" w:rsidRPr="00FD7BFB">
        <w:rPr>
          <w:rFonts w:ascii="Times New Roman" w:hAnsi="Times New Roman" w:cs="Times New Roman"/>
        </w:rPr>
        <w:t>(see Music Example 4.2</w:t>
      </w:r>
      <w:r w:rsidR="00DE6E0B">
        <w:rPr>
          <w:rFonts w:ascii="Times New Roman" w:hAnsi="Times New Roman" w:cs="Times New Roman"/>
        </w:rPr>
        <w:t>3</w:t>
      </w:r>
      <w:r w:rsidR="00DE6E0B" w:rsidRPr="00FD7BFB">
        <w:rPr>
          <w:rFonts w:ascii="Times New Roman" w:hAnsi="Times New Roman" w:cs="Times New Roman"/>
        </w:rPr>
        <w:t>)</w:t>
      </w:r>
      <w:r w:rsidR="007432E3" w:rsidRPr="00FD7BFB">
        <w:rPr>
          <w:rFonts w:ascii="Times New Roman" w:hAnsi="Times New Roman" w:cs="Times New Roman"/>
        </w:rPr>
        <w:t xml:space="preserve">. The </w:t>
      </w:r>
      <w:r w:rsidR="009D3034">
        <w:rPr>
          <w:rFonts w:ascii="Times New Roman" w:hAnsi="Times New Roman" w:cs="Times New Roman"/>
        </w:rPr>
        <w:t xml:space="preserve">consistency in </w:t>
      </w:r>
      <w:r w:rsidR="007432E3" w:rsidRPr="00FD7BFB">
        <w:rPr>
          <w:rFonts w:ascii="Times New Roman" w:hAnsi="Times New Roman" w:cs="Times New Roman"/>
        </w:rPr>
        <w:t xml:space="preserve">mute </w:t>
      </w:r>
      <w:r w:rsidR="00676AC2">
        <w:rPr>
          <w:rFonts w:ascii="Times New Roman" w:hAnsi="Times New Roman" w:cs="Times New Roman"/>
        </w:rPr>
        <w:t xml:space="preserve">orchestration </w:t>
      </w:r>
      <w:r w:rsidR="009D3034">
        <w:rPr>
          <w:rFonts w:ascii="Times New Roman" w:hAnsi="Times New Roman" w:cs="Times New Roman"/>
        </w:rPr>
        <w:t>across solo and accompaniment</w:t>
      </w:r>
      <w:r w:rsidR="00676AC2">
        <w:rPr>
          <w:rFonts w:ascii="Times New Roman" w:hAnsi="Times New Roman" w:cs="Times New Roman"/>
        </w:rPr>
        <w:t xml:space="preserve"> </w:t>
      </w:r>
      <w:r w:rsidR="009D3034">
        <w:rPr>
          <w:rFonts w:ascii="Times New Roman" w:hAnsi="Times New Roman" w:cs="Times New Roman"/>
        </w:rPr>
        <w:t xml:space="preserve">voices homogenizes the combined brass </w:t>
      </w:r>
      <w:r w:rsidR="007432E3" w:rsidRPr="00FD7BFB">
        <w:rPr>
          <w:rFonts w:ascii="Times New Roman" w:hAnsi="Times New Roman" w:cs="Times New Roman"/>
        </w:rPr>
        <w:t>timbre</w:t>
      </w:r>
      <w:r w:rsidR="009D3034">
        <w:rPr>
          <w:rFonts w:ascii="Times New Roman" w:hAnsi="Times New Roman" w:cs="Times New Roman"/>
        </w:rPr>
        <w:t>s, elevating the accompaniment as an equal role to the soloist. However, the</w:t>
      </w:r>
      <w:r w:rsidR="007432E3" w:rsidRPr="00FD7BFB">
        <w:rPr>
          <w:rFonts w:ascii="Times New Roman" w:hAnsi="Times New Roman" w:cs="Times New Roman"/>
        </w:rPr>
        <w:t xml:space="preserve"> </w:t>
      </w:r>
      <w:r w:rsidR="009D3034">
        <w:rPr>
          <w:rFonts w:ascii="Times New Roman" w:hAnsi="Times New Roman" w:cs="Times New Roman"/>
        </w:rPr>
        <w:t xml:space="preserve">solo trumpet remains </w:t>
      </w:r>
      <w:r w:rsidR="009D3034">
        <w:rPr>
          <w:rFonts w:ascii="Times New Roman" w:hAnsi="Times New Roman" w:cs="Times New Roman"/>
        </w:rPr>
        <w:lastRenderedPageBreak/>
        <w:t xml:space="preserve">distinguished </w:t>
      </w:r>
      <w:r w:rsidR="009D3034" w:rsidRPr="00FD7BFB">
        <w:rPr>
          <w:rFonts w:ascii="Times New Roman" w:hAnsi="Times New Roman" w:cs="Times New Roman"/>
        </w:rPr>
        <w:t>by its orchestration as the soprano voice</w:t>
      </w:r>
      <w:r w:rsidR="009D3034">
        <w:rPr>
          <w:rFonts w:ascii="Times New Roman" w:hAnsi="Times New Roman" w:cs="Times New Roman"/>
        </w:rPr>
        <w:t xml:space="preserve"> in the </w:t>
      </w:r>
      <w:r w:rsidR="007432E3" w:rsidRPr="00FD7BFB">
        <w:rPr>
          <w:rFonts w:ascii="Times New Roman" w:hAnsi="Times New Roman" w:cs="Times New Roman"/>
        </w:rPr>
        <w:t xml:space="preserve">five-voice </w:t>
      </w:r>
      <w:r w:rsidR="00F04DF7">
        <w:rPr>
          <w:rFonts w:ascii="Times New Roman" w:hAnsi="Times New Roman" w:cs="Times New Roman"/>
        </w:rPr>
        <w:t xml:space="preserve">arpeggiated </w:t>
      </w:r>
      <w:r w:rsidR="007432E3" w:rsidRPr="00FD7BFB">
        <w:rPr>
          <w:rFonts w:ascii="Times New Roman" w:hAnsi="Times New Roman" w:cs="Times New Roman"/>
        </w:rPr>
        <w:t>chord in unison rhythm</w:t>
      </w:r>
      <w:r w:rsidR="009D3034">
        <w:rPr>
          <w:rFonts w:ascii="Times New Roman" w:hAnsi="Times New Roman" w:cs="Times New Roman"/>
        </w:rPr>
        <w:t xml:space="preserve"> at a </w:t>
      </w:r>
      <w:r w:rsidR="009D3034">
        <w:rPr>
          <w:rFonts w:ascii="Times New Roman" w:hAnsi="Times New Roman" w:cs="Times New Roman"/>
          <w:i/>
          <w:iCs/>
        </w:rPr>
        <w:t xml:space="preserve">forte </w:t>
      </w:r>
      <w:r w:rsidR="009D3034">
        <w:rPr>
          <w:rFonts w:ascii="Times New Roman" w:hAnsi="Times New Roman" w:cs="Times New Roman"/>
        </w:rPr>
        <w:t>dynamic.</w:t>
      </w:r>
    </w:p>
    <w:p w14:paraId="7F5F3470" w14:textId="77777777" w:rsidR="008A1B94" w:rsidRDefault="007E701A" w:rsidP="005C6C77">
      <w:pPr>
        <w:keepNext/>
        <w:keepLines/>
        <w:ind w:firstLine="720"/>
        <w:rPr>
          <w:rFonts w:ascii="Times New Roman" w:hAnsi="Times New Roman" w:cs="Times New Roman"/>
          <w:b/>
          <w:bCs/>
        </w:rPr>
      </w:pPr>
      <w:r w:rsidRPr="00FD7BFB">
        <w:rPr>
          <w:rFonts w:ascii="Times New Roman" w:hAnsi="Times New Roman" w:cs="Times New Roman"/>
          <w:b/>
          <w:bCs/>
        </w:rPr>
        <w:t>Music Example 4.2</w:t>
      </w:r>
      <w:r w:rsidR="00E47D2E" w:rsidRPr="00FD7BFB">
        <w:rPr>
          <w:rFonts w:ascii="Times New Roman" w:hAnsi="Times New Roman" w:cs="Times New Roman"/>
          <w:b/>
          <w:bCs/>
        </w:rPr>
        <w:t>3</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7B38F9BB" w14:textId="026BA1BB" w:rsidR="007E701A" w:rsidRPr="00FD7BFB" w:rsidRDefault="004705D4" w:rsidP="005C6C77">
      <w:pPr>
        <w:keepNext/>
        <w:keepLines/>
        <w:ind w:firstLine="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7E701A" w:rsidRPr="00FD7BFB">
        <w:rPr>
          <w:rFonts w:ascii="Times New Roman" w:hAnsi="Times New Roman" w:cs="Times New Roman"/>
          <w:b/>
          <w:bCs/>
        </w:rPr>
        <w:t>m. 99</w:t>
      </w:r>
    </w:p>
    <w:p w14:paraId="772DE724" w14:textId="7C818C74" w:rsidR="00A358A7" w:rsidRPr="00FD7BFB" w:rsidRDefault="00894417" w:rsidP="005C6C77">
      <w:pPr>
        <w:keepNext/>
        <w:keepLines/>
        <w:ind w:firstLine="720"/>
        <w:rPr>
          <w:rFonts w:ascii="Times New Roman" w:hAnsi="Times New Roman" w:cs="Times New Roman"/>
        </w:rPr>
      </w:pPr>
      <w:r w:rsidRPr="00FD7BFB">
        <w:rPr>
          <w:rFonts w:ascii="Times New Roman" w:hAnsi="Times New Roman" w:cs="Times New Roman"/>
        </w:rPr>
        <w:t xml:space="preserve">Separating solo and accompaniment voices </w:t>
      </w:r>
      <w:r>
        <w:rPr>
          <w:rFonts w:ascii="Times New Roman" w:hAnsi="Times New Roman" w:cs="Times New Roman"/>
        </w:rPr>
        <w:t>by a</w:t>
      </w:r>
      <w:r w:rsidR="00A358A7" w:rsidRPr="00FD7BFB">
        <w:rPr>
          <w:rFonts w:ascii="Times New Roman" w:hAnsi="Times New Roman" w:cs="Times New Roman"/>
        </w:rPr>
        <w:t xml:space="preserve">ssigning foreground and </w:t>
      </w:r>
      <w:r>
        <w:rPr>
          <w:rFonts w:ascii="Times New Roman" w:hAnsi="Times New Roman" w:cs="Times New Roman"/>
        </w:rPr>
        <w:tab/>
      </w:r>
      <w:r w:rsidR="00A358A7" w:rsidRPr="00FD7BFB">
        <w:rPr>
          <w:rFonts w:ascii="Times New Roman" w:hAnsi="Times New Roman" w:cs="Times New Roman"/>
        </w:rPr>
        <w:t xml:space="preserve">background roles </w:t>
      </w:r>
      <w:r>
        <w:rPr>
          <w:rFonts w:ascii="Times New Roman" w:hAnsi="Times New Roman" w:cs="Times New Roman"/>
        </w:rPr>
        <w:t>through register placement</w:t>
      </w:r>
    </w:p>
    <w:p w14:paraId="7790F78F" w14:textId="77777777" w:rsidR="00A358A7" w:rsidRPr="00FD7BFB" w:rsidRDefault="00A358A7" w:rsidP="005C6C77">
      <w:pPr>
        <w:keepNext/>
        <w:keepLines/>
        <w:ind w:firstLine="720"/>
        <w:rPr>
          <w:rFonts w:ascii="Times New Roman" w:hAnsi="Times New Roman" w:cs="Times New Roman"/>
        </w:rPr>
      </w:pPr>
    </w:p>
    <w:p w14:paraId="0A4F6BC3" w14:textId="77777777" w:rsidR="000A3C78" w:rsidRPr="00FD7BFB" w:rsidRDefault="00D8423E" w:rsidP="009C62E2">
      <w:pPr>
        <w:keepNext/>
        <w:keepLines/>
        <w:ind w:left="720"/>
        <w:jc w:val="center"/>
        <w:rPr>
          <w:rFonts w:ascii="Times New Roman" w:hAnsi="Times New Roman" w:cs="Times New Roman"/>
          <w:sz w:val="20"/>
          <w:szCs w:val="20"/>
        </w:rPr>
      </w:pPr>
      <w:r w:rsidRPr="00FD7BFB">
        <w:rPr>
          <w:rFonts w:ascii="Times New Roman" w:hAnsi="Times New Roman" w:cs="Times New Roman"/>
          <w:noProof/>
        </w:rPr>
        <w:drawing>
          <wp:inline distT="0" distB="0" distL="0" distR="0" wp14:anchorId="5246B3D2" wp14:editId="565F12CD">
            <wp:extent cx="3133725" cy="3248025"/>
            <wp:effectExtent l="0" t="0" r="3175" b="3175"/>
            <wp:docPr id="1779840809" name="Picture 27"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40809" name="Picture 27" descr="A sheet of music with notes&#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160751" cy="3276037"/>
                    </a:xfrm>
                    <a:prstGeom prst="rect">
                      <a:avLst/>
                    </a:prstGeom>
                  </pic:spPr>
                </pic:pic>
              </a:graphicData>
            </a:graphic>
          </wp:inline>
        </w:drawing>
      </w:r>
    </w:p>
    <w:p w14:paraId="38EFCDD6" w14:textId="2139D68E" w:rsidR="007E701A" w:rsidRPr="00FD7BFB" w:rsidRDefault="00E91129" w:rsidP="00E91129">
      <w:pPr>
        <w:keepNext/>
        <w:keepLines/>
        <w:ind w:left="810"/>
        <w:jc w:val="center"/>
        <w:rPr>
          <w:rFonts w:ascii="Times New Roman" w:hAnsi="Times New Roman" w:cs="Times New Roman"/>
          <w:sz w:val="20"/>
          <w:szCs w:val="20"/>
        </w:rPr>
      </w:pPr>
      <w:r w:rsidRPr="00FD7BFB">
        <w:rPr>
          <w:rFonts w:ascii="Times New Roman" w:hAnsi="Times New Roman" w:cs="Times New Roman"/>
          <w:sz w:val="20"/>
          <w:szCs w:val="20"/>
        </w:rPr>
        <w:t xml:space="preserve">             </w:t>
      </w:r>
      <w:r w:rsidR="007E701A" w:rsidRPr="00FD7BFB">
        <w:rPr>
          <w:rFonts w:ascii="Times New Roman" w:hAnsi="Times New Roman" w:cs="Times New Roman"/>
          <w:sz w:val="20"/>
          <w:szCs w:val="20"/>
        </w:rPr>
        <w:t>Used by Permission. © 2006-2008 by KevEli Music</w:t>
      </w:r>
    </w:p>
    <w:p w14:paraId="07AED92D" w14:textId="77777777" w:rsidR="00A900AE" w:rsidRPr="00FD7BFB" w:rsidRDefault="00A900AE" w:rsidP="00A900AE">
      <w:pPr>
        <w:jc w:val="center"/>
        <w:rPr>
          <w:rFonts w:ascii="Times New Roman" w:hAnsi="Times New Roman" w:cs="Times New Roman"/>
        </w:rPr>
      </w:pPr>
    </w:p>
    <w:p w14:paraId="15E927FD" w14:textId="1542A25B" w:rsidR="00337656" w:rsidRPr="00FD7BFB" w:rsidRDefault="009D5353" w:rsidP="0013226A">
      <w:pPr>
        <w:spacing w:line="480" w:lineRule="auto"/>
        <w:ind w:firstLine="720"/>
        <w:rPr>
          <w:rFonts w:ascii="Times New Roman" w:hAnsi="Times New Roman" w:cs="Times New Roman"/>
          <w:color w:val="1C1C1C"/>
          <w:shd w:val="clear" w:color="auto" w:fill="FFFFFF"/>
        </w:rPr>
      </w:pPr>
      <w:r w:rsidRPr="00FD7BFB">
        <w:rPr>
          <w:rFonts w:ascii="Times New Roman" w:hAnsi="Times New Roman" w:cs="Times New Roman"/>
          <w:color w:val="1C1C1C"/>
          <w:shd w:val="clear" w:color="auto" w:fill="FFFFFF"/>
        </w:rPr>
        <w:t>Throughout measures</w:t>
      </w:r>
      <w:r w:rsidR="00337656" w:rsidRPr="00FD7BFB">
        <w:rPr>
          <w:rFonts w:ascii="Times New Roman" w:hAnsi="Times New Roman" w:cs="Times New Roman"/>
          <w:color w:val="1C1C1C"/>
          <w:shd w:val="clear" w:color="auto" w:fill="FFFFFF"/>
        </w:rPr>
        <w:t xml:space="preserve"> 104</w:t>
      </w:r>
      <w:r w:rsidR="00B96100">
        <w:rPr>
          <w:rFonts w:ascii="Times New Roman" w:hAnsi="Times New Roman" w:cs="Times New Roman"/>
        </w:rPr>
        <w:t>–</w:t>
      </w:r>
      <w:r w:rsidRPr="00FD7BFB">
        <w:rPr>
          <w:rFonts w:ascii="Times New Roman" w:hAnsi="Times New Roman" w:cs="Times New Roman"/>
          <w:color w:val="1C1C1C"/>
          <w:shd w:val="clear" w:color="auto" w:fill="FFFFFF"/>
        </w:rPr>
        <w:t>10</w:t>
      </w:r>
      <w:r w:rsidR="00697468">
        <w:rPr>
          <w:rFonts w:ascii="Times New Roman" w:hAnsi="Times New Roman" w:cs="Times New Roman"/>
          <w:color w:val="1C1C1C"/>
          <w:shd w:val="clear" w:color="auto" w:fill="FFFFFF"/>
        </w:rPr>
        <w:t>7</w:t>
      </w:r>
      <w:r w:rsidR="00337656" w:rsidRPr="00FD7BFB">
        <w:rPr>
          <w:rFonts w:ascii="Times New Roman" w:hAnsi="Times New Roman" w:cs="Times New Roman"/>
          <w:color w:val="1C1C1C"/>
          <w:shd w:val="clear" w:color="auto" w:fill="FFFFFF"/>
        </w:rPr>
        <w:t xml:space="preserve">, </w:t>
      </w:r>
      <w:r w:rsidRPr="00FD7BFB">
        <w:rPr>
          <w:rFonts w:ascii="Times New Roman" w:hAnsi="Times New Roman" w:cs="Times New Roman"/>
          <w:color w:val="1C1C1C"/>
          <w:shd w:val="clear" w:color="auto" w:fill="FFFFFF"/>
        </w:rPr>
        <w:t>an</w:t>
      </w:r>
      <w:r w:rsidR="00337656" w:rsidRPr="00FD7BFB">
        <w:rPr>
          <w:rFonts w:ascii="Times New Roman" w:hAnsi="Times New Roman" w:cs="Times New Roman"/>
          <w:color w:val="1C1C1C"/>
          <w:shd w:val="clear" w:color="auto" w:fill="FFFFFF"/>
        </w:rPr>
        <w:t xml:space="preserve"> embellished version of the principal-theme group </w:t>
      </w:r>
      <w:r w:rsidR="00543C9A" w:rsidRPr="00FD7BFB">
        <w:rPr>
          <w:rFonts w:ascii="Times New Roman" w:hAnsi="Times New Roman" w:cs="Times New Roman"/>
          <w:color w:val="1C1C1C"/>
          <w:shd w:val="clear" w:color="auto" w:fill="FFFFFF"/>
        </w:rPr>
        <w:t>‘</w:t>
      </w:r>
      <w:r w:rsidR="00337656" w:rsidRPr="00FD7BFB">
        <w:rPr>
          <w:rFonts w:ascii="Times New Roman" w:hAnsi="Times New Roman" w:cs="Times New Roman"/>
          <w:color w:val="1C1C1C"/>
          <w:shd w:val="clear" w:color="auto" w:fill="FFFFFF"/>
        </w:rPr>
        <w:t>b</w:t>
      </w:r>
      <w:r w:rsidR="00543C9A" w:rsidRPr="00FD7BFB">
        <w:rPr>
          <w:rFonts w:ascii="Times New Roman" w:hAnsi="Times New Roman" w:cs="Times New Roman"/>
          <w:color w:val="1C1C1C"/>
          <w:shd w:val="clear" w:color="auto" w:fill="FFFFFF"/>
        </w:rPr>
        <w:t>’</w:t>
      </w:r>
      <w:r w:rsidR="00337656" w:rsidRPr="00FD7BFB">
        <w:rPr>
          <w:rFonts w:ascii="Times New Roman" w:hAnsi="Times New Roman" w:cs="Times New Roman"/>
          <w:color w:val="1C1C1C"/>
          <w:shd w:val="clear" w:color="auto" w:fill="FFFFFF"/>
        </w:rPr>
        <w:t xml:space="preserve"> motive</w:t>
      </w:r>
      <w:r w:rsidR="006424D8" w:rsidRPr="00FD7BFB">
        <w:rPr>
          <w:rFonts w:ascii="Times New Roman" w:hAnsi="Times New Roman" w:cs="Times New Roman"/>
          <w:color w:val="1C1C1C"/>
          <w:shd w:val="clear" w:color="auto" w:fill="FFFFFF"/>
        </w:rPr>
        <w:t xml:space="preserve"> is accompanied by a homophonic texture of flutes, oboes, clarinets, and bassoons providing </w:t>
      </w:r>
      <w:r w:rsidR="00F04DF7">
        <w:rPr>
          <w:rFonts w:ascii="Times New Roman" w:hAnsi="Times New Roman" w:cs="Times New Roman"/>
          <w:color w:val="1C1C1C"/>
          <w:shd w:val="clear" w:color="auto" w:fill="FFFFFF"/>
        </w:rPr>
        <w:t>pulse stability</w:t>
      </w:r>
      <w:r w:rsidR="006424D8" w:rsidRPr="00FD7BFB">
        <w:rPr>
          <w:rFonts w:ascii="Times New Roman" w:hAnsi="Times New Roman" w:cs="Times New Roman"/>
          <w:color w:val="1C1C1C"/>
          <w:shd w:val="clear" w:color="auto" w:fill="FFFFFF"/>
        </w:rPr>
        <w:t xml:space="preserve"> through ascending and descending </w:t>
      </w:r>
      <w:r w:rsidR="006424D8" w:rsidRPr="00FD7BFB">
        <w:rPr>
          <w:rFonts w:ascii="Times New Roman" w:hAnsi="Times New Roman" w:cs="Times New Roman"/>
          <w:i/>
          <w:iCs/>
          <w:color w:val="1C1C1C"/>
          <w:shd w:val="clear" w:color="auto" w:fill="FFFFFF"/>
        </w:rPr>
        <w:t>staccato</w:t>
      </w:r>
      <w:r w:rsidR="006424D8" w:rsidRPr="00FD7BFB">
        <w:rPr>
          <w:rFonts w:ascii="Times New Roman" w:hAnsi="Times New Roman" w:cs="Times New Roman"/>
          <w:color w:val="1C1C1C"/>
          <w:shd w:val="clear" w:color="auto" w:fill="FFFFFF"/>
        </w:rPr>
        <w:t xml:space="preserve"> sixteenth</w:t>
      </w:r>
      <w:r w:rsidR="00B642F0">
        <w:rPr>
          <w:rFonts w:ascii="Times New Roman" w:hAnsi="Times New Roman" w:cs="Times New Roman"/>
          <w:color w:val="1C1C1C"/>
          <w:shd w:val="clear" w:color="auto" w:fill="FFFFFF"/>
        </w:rPr>
        <w:t>-</w:t>
      </w:r>
      <w:r w:rsidR="006424D8" w:rsidRPr="00FD7BFB">
        <w:rPr>
          <w:rFonts w:ascii="Times New Roman" w:hAnsi="Times New Roman" w:cs="Times New Roman"/>
          <w:color w:val="1C1C1C"/>
          <w:shd w:val="clear" w:color="auto" w:fill="FFFFFF"/>
        </w:rPr>
        <w:t>note patterns</w:t>
      </w:r>
      <w:r w:rsidR="00DE6E0B">
        <w:rPr>
          <w:rFonts w:ascii="Times New Roman" w:hAnsi="Times New Roman" w:cs="Times New Roman"/>
          <w:color w:val="1C1C1C"/>
          <w:shd w:val="clear" w:color="auto" w:fill="FFFFFF"/>
        </w:rPr>
        <w:t xml:space="preserve"> </w:t>
      </w:r>
      <w:r w:rsidR="00DE6E0B" w:rsidRPr="00FD7BFB">
        <w:rPr>
          <w:rFonts w:ascii="Times New Roman" w:hAnsi="Times New Roman" w:cs="Times New Roman"/>
        </w:rPr>
        <w:t>(see Music Example 4.2</w:t>
      </w:r>
      <w:r w:rsidR="00DE6E0B">
        <w:rPr>
          <w:rFonts w:ascii="Times New Roman" w:hAnsi="Times New Roman" w:cs="Times New Roman"/>
        </w:rPr>
        <w:t>4</w:t>
      </w:r>
      <w:r w:rsidR="00DE6E0B" w:rsidRPr="00FD7BFB">
        <w:rPr>
          <w:rFonts w:ascii="Times New Roman" w:hAnsi="Times New Roman" w:cs="Times New Roman"/>
        </w:rPr>
        <w:t>)</w:t>
      </w:r>
      <w:r w:rsidR="006424D8" w:rsidRPr="00FD7BFB">
        <w:rPr>
          <w:rFonts w:ascii="Times New Roman" w:hAnsi="Times New Roman" w:cs="Times New Roman"/>
          <w:color w:val="1C1C1C"/>
          <w:shd w:val="clear" w:color="auto" w:fill="FFFFFF"/>
        </w:rPr>
        <w:t xml:space="preserve">. </w:t>
      </w:r>
      <w:r w:rsidR="00C70790" w:rsidRPr="00FD7BFB">
        <w:rPr>
          <w:rFonts w:ascii="Times New Roman" w:hAnsi="Times New Roman" w:cs="Times New Roman"/>
          <w:color w:val="1C1C1C"/>
          <w:shd w:val="clear" w:color="auto" w:fill="FFFFFF"/>
        </w:rPr>
        <w:t>T</w:t>
      </w:r>
      <w:r w:rsidR="002503CD" w:rsidRPr="00FD7BFB">
        <w:rPr>
          <w:rFonts w:ascii="Times New Roman" w:hAnsi="Times New Roman" w:cs="Times New Roman"/>
          <w:color w:val="1C1C1C"/>
          <w:shd w:val="clear" w:color="auto" w:fill="FFFFFF"/>
        </w:rPr>
        <w:t xml:space="preserve">he </w:t>
      </w:r>
      <w:r w:rsidR="00C70790" w:rsidRPr="00FD7BFB">
        <w:rPr>
          <w:rFonts w:ascii="Times New Roman" w:hAnsi="Times New Roman" w:cs="Times New Roman"/>
          <w:color w:val="1C1C1C"/>
          <w:shd w:val="clear" w:color="auto" w:fill="FFFFFF"/>
        </w:rPr>
        <w:t xml:space="preserve">combined </w:t>
      </w:r>
      <w:r w:rsidR="00F04DF7">
        <w:rPr>
          <w:rFonts w:ascii="Times New Roman" w:hAnsi="Times New Roman" w:cs="Times New Roman"/>
          <w:color w:val="1C1C1C"/>
          <w:shd w:val="clear" w:color="auto" w:fill="FFFFFF"/>
        </w:rPr>
        <w:t xml:space="preserve">dark </w:t>
      </w:r>
      <w:r w:rsidR="002503CD" w:rsidRPr="00FD7BFB">
        <w:rPr>
          <w:rFonts w:ascii="Times New Roman" w:hAnsi="Times New Roman" w:cs="Times New Roman"/>
          <w:color w:val="1C1C1C"/>
          <w:shd w:val="clear" w:color="auto" w:fill="FFFFFF"/>
        </w:rPr>
        <w:t>conical timbres of</w:t>
      </w:r>
      <w:r w:rsidR="00337656" w:rsidRPr="00FD7BFB">
        <w:rPr>
          <w:rFonts w:ascii="Times New Roman" w:hAnsi="Times New Roman" w:cs="Times New Roman"/>
          <w:color w:val="1C1C1C"/>
          <w:shd w:val="clear" w:color="auto" w:fill="FFFFFF"/>
        </w:rPr>
        <w:t xml:space="preserve"> </w:t>
      </w:r>
      <w:r w:rsidR="002503CD" w:rsidRPr="00FD7BFB">
        <w:rPr>
          <w:rFonts w:ascii="Times New Roman" w:hAnsi="Times New Roman" w:cs="Times New Roman"/>
          <w:color w:val="1C1C1C"/>
          <w:shd w:val="clear" w:color="auto" w:fill="FFFFFF"/>
        </w:rPr>
        <w:t xml:space="preserve">a </w:t>
      </w:r>
      <w:r w:rsidR="00337656" w:rsidRPr="00FD7BFB">
        <w:rPr>
          <w:rFonts w:ascii="Times New Roman" w:hAnsi="Times New Roman" w:cs="Times New Roman"/>
          <w:color w:val="1C1C1C"/>
          <w:shd w:val="clear" w:color="auto" w:fill="FFFFFF"/>
        </w:rPr>
        <w:t>single horn and euphonium</w:t>
      </w:r>
      <w:r w:rsidR="002503CD" w:rsidRPr="00FD7BFB">
        <w:rPr>
          <w:rFonts w:ascii="Times New Roman" w:hAnsi="Times New Roman" w:cs="Times New Roman"/>
          <w:color w:val="1C1C1C"/>
          <w:shd w:val="clear" w:color="auto" w:fill="FFFFFF"/>
        </w:rPr>
        <w:t xml:space="preserve"> </w:t>
      </w:r>
      <w:r w:rsidR="007432E3" w:rsidRPr="00FD7BFB">
        <w:rPr>
          <w:rFonts w:ascii="Times New Roman" w:hAnsi="Times New Roman" w:cs="Times New Roman"/>
          <w:color w:val="1C1C1C"/>
          <w:shd w:val="clear" w:color="auto" w:fill="FFFFFF"/>
        </w:rPr>
        <w:t>restat</w:t>
      </w:r>
      <w:r w:rsidR="00C70790" w:rsidRPr="00FD7BFB">
        <w:rPr>
          <w:rFonts w:ascii="Times New Roman" w:hAnsi="Times New Roman" w:cs="Times New Roman"/>
          <w:color w:val="1C1C1C"/>
          <w:shd w:val="clear" w:color="auto" w:fill="FFFFFF"/>
        </w:rPr>
        <w:t>e portions of</w:t>
      </w:r>
      <w:r w:rsidR="00543C9A" w:rsidRPr="00FD7BFB">
        <w:rPr>
          <w:rFonts w:ascii="Times New Roman" w:hAnsi="Times New Roman" w:cs="Times New Roman"/>
          <w:color w:val="1C1C1C"/>
          <w:shd w:val="clear" w:color="auto" w:fill="FFFFFF"/>
        </w:rPr>
        <w:t xml:space="preserve"> the solo trumpet</w:t>
      </w:r>
      <w:r w:rsidR="002503CD" w:rsidRPr="00FD7BFB">
        <w:rPr>
          <w:rFonts w:ascii="Times New Roman" w:hAnsi="Times New Roman" w:cs="Times New Roman"/>
          <w:color w:val="1C1C1C"/>
          <w:shd w:val="clear" w:color="auto" w:fill="FFFFFF"/>
        </w:rPr>
        <w:t>’s</w:t>
      </w:r>
      <w:r w:rsidR="00543C9A" w:rsidRPr="00FD7BFB">
        <w:rPr>
          <w:rFonts w:ascii="Times New Roman" w:hAnsi="Times New Roman" w:cs="Times New Roman"/>
          <w:color w:val="1C1C1C"/>
          <w:shd w:val="clear" w:color="auto" w:fill="FFFFFF"/>
        </w:rPr>
        <w:t xml:space="preserve"> </w:t>
      </w:r>
      <w:r w:rsidR="00C70790" w:rsidRPr="00FD7BFB">
        <w:rPr>
          <w:rFonts w:ascii="Times New Roman" w:hAnsi="Times New Roman" w:cs="Times New Roman"/>
          <w:color w:val="1C1C1C"/>
          <w:shd w:val="clear" w:color="auto" w:fill="FFFFFF"/>
        </w:rPr>
        <w:t>‘b’ motive two beats later</w:t>
      </w:r>
      <w:r w:rsidR="00337656" w:rsidRPr="00FD7BFB">
        <w:rPr>
          <w:rFonts w:ascii="Times New Roman" w:hAnsi="Times New Roman" w:cs="Times New Roman"/>
          <w:color w:val="1C1C1C"/>
          <w:shd w:val="clear" w:color="auto" w:fill="FFFFFF"/>
        </w:rPr>
        <w:t xml:space="preserve">. </w:t>
      </w:r>
      <w:r w:rsidR="002503CD" w:rsidRPr="00FD7BFB">
        <w:rPr>
          <w:rFonts w:ascii="Times New Roman" w:hAnsi="Times New Roman" w:cs="Times New Roman"/>
          <w:color w:val="1C1C1C"/>
          <w:shd w:val="clear" w:color="auto" w:fill="FFFFFF"/>
        </w:rPr>
        <w:t>As</w:t>
      </w:r>
      <w:r w:rsidR="00543C9A" w:rsidRPr="00FD7BFB">
        <w:rPr>
          <w:rFonts w:ascii="Times New Roman" w:hAnsi="Times New Roman" w:cs="Times New Roman"/>
          <w:color w:val="1C1C1C"/>
          <w:shd w:val="clear" w:color="auto" w:fill="FFFFFF"/>
        </w:rPr>
        <w:t xml:space="preserve"> this occurs, the solo trumpet </w:t>
      </w:r>
      <w:r w:rsidR="00255748" w:rsidRPr="00FD7BFB">
        <w:rPr>
          <w:rFonts w:ascii="Times New Roman" w:hAnsi="Times New Roman" w:cs="Times New Roman"/>
          <w:color w:val="1C1C1C"/>
          <w:shd w:val="clear" w:color="auto" w:fill="FFFFFF"/>
        </w:rPr>
        <w:t xml:space="preserve">fluctuates between </w:t>
      </w:r>
      <w:r w:rsidR="00C70790" w:rsidRPr="00FD7BFB">
        <w:rPr>
          <w:rFonts w:ascii="Times New Roman" w:hAnsi="Times New Roman" w:cs="Times New Roman"/>
          <w:color w:val="1C1C1C"/>
          <w:shd w:val="clear" w:color="auto" w:fill="FFFFFF"/>
        </w:rPr>
        <w:t xml:space="preserve">a primary role and </w:t>
      </w:r>
      <w:r w:rsidR="00543C9A" w:rsidRPr="00FD7BFB">
        <w:rPr>
          <w:rFonts w:ascii="Times New Roman" w:hAnsi="Times New Roman" w:cs="Times New Roman"/>
          <w:color w:val="1C1C1C"/>
          <w:shd w:val="clear" w:color="auto" w:fill="FFFFFF"/>
        </w:rPr>
        <w:t>background</w:t>
      </w:r>
      <w:r w:rsidR="00C70790" w:rsidRPr="00FD7BFB">
        <w:rPr>
          <w:rFonts w:ascii="Times New Roman" w:hAnsi="Times New Roman" w:cs="Times New Roman"/>
          <w:color w:val="1C1C1C"/>
          <w:shd w:val="clear" w:color="auto" w:fill="FFFFFF"/>
        </w:rPr>
        <w:t xml:space="preserve"> role</w:t>
      </w:r>
      <w:r w:rsidR="007432E3" w:rsidRPr="00FD7BFB">
        <w:rPr>
          <w:rFonts w:ascii="Times New Roman" w:hAnsi="Times New Roman" w:cs="Times New Roman"/>
          <w:color w:val="1C1C1C"/>
          <w:shd w:val="clear" w:color="auto" w:fill="FFFFFF"/>
        </w:rPr>
        <w:t xml:space="preserve">. </w:t>
      </w:r>
      <w:r w:rsidR="00C70790" w:rsidRPr="00FD7BFB">
        <w:rPr>
          <w:rFonts w:ascii="Times New Roman" w:hAnsi="Times New Roman" w:cs="Times New Roman"/>
          <w:color w:val="1C1C1C"/>
          <w:shd w:val="clear" w:color="auto" w:fill="FFFFFF"/>
        </w:rPr>
        <w:t>By omitting other brass instruments, Walczyk creates space for the accompanying horn and euphonium to compl</w:t>
      </w:r>
      <w:r w:rsidR="00F04DF7">
        <w:rPr>
          <w:rFonts w:ascii="Times New Roman" w:hAnsi="Times New Roman" w:cs="Times New Roman"/>
          <w:color w:val="1C1C1C"/>
          <w:shd w:val="clear" w:color="auto" w:fill="FFFFFF"/>
        </w:rPr>
        <w:t>e</w:t>
      </w:r>
      <w:r w:rsidR="00C70790" w:rsidRPr="00FD7BFB">
        <w:rPr>
          <w:rFonts w:ascii="Times New Roman" w:hAnsi="Times New Roman" w:cs="Times New Roman"/>
          <w:color w:val="1C1C1C"/>
          <w:shd w:val="clear" w:color="auto" w:fill="FFFFFF"/>
        </w:rPr>
        <w:t xml:space="preserve">ment the solo trumpet. </w:t>
      </w:r>
      <w:r w:rsidR="00337656" w:rsidRPr="00FD7BFB">
        <w:rPr>
          <w:rFonts w:ascii="Times New Roman" w:hAnsi="Times New Roman" w:cs="Times New Roman"/>
          <w:color w:val="1C1C1C"/>
          <w:shd w:val="clear" w:color="auto" w:fill="FFFFFF"/>
        </w:rPr>
        <w:t>This</w:t>
      </w:r>
      <w:r w:rsidR="002503CD" w:rsidRPr="00FD7BFB">
        <w:rPr>
          <w:rFonts w:ascii="Times New Roman" w:hAnsi="Times New Roman" w:cs="Times New Roman"/>
          <w:color w:val="1C1C1C"/>
          <w:shd w:val="clear" w:color="auto" w:fill="FFFFFF"/>
        </w:rPr>
        <w:t xml:space="preserve"> canonic-like dialogue</w:t>
      </w:r>
      <w:r w:rsidR="00F04DF7">
        <w:rPr>
          <w:rFonts w:ascii="Times New Roman" w:hAnsi="Times New Roman" w:cs="Times New Roman"/>
          <w:color w:val="1C1C1C"/>
          <w:shd w:val="clear" w:color="auto" w:fill="FFFFFF"/>
        </w:rPr>
        <w:t xml:space="preserve"> a major sixth </w:t>
      </w:r>
      <w:r w:rsidR="00F04DF7">
        <w:rPr>
          <w:rFonts w:ascii="Times New Roman" w:hAnsi="Times New Roman" w:cs="Times New Roman"/>
          <w:color w:val="1C1C1C"/>
          <w:shd w:val="clear" w:color="auto" w:fill="FFFFFF"/>
        </w:rPr>
        <w:lastRenderedPageBreak/>
        <w:t>below</w:t>
      </w:r>
      <w:r w:rsidR="00676AC2">
        <w:rPr>
          <w:rFonts w:ascii="Times New Roman" w:hAnsi="Times New Roman" w:cs="Times New Roman"/>
          <w:color w:val="1C1C1C"/>
          <w:shd w:val="clear" w:color="auto" w:fill="FFFFFF"/>
        </w:rPr>
        <w:t xml:space="preserve"> the solo trumpet</w:t>
      </w:r>
      <w:r w:rsidR="00337656" w:rsidRPr="00FD7BFB">
        <w:rPr>
          <w:rFonts w:ascii="Times New Roman" w:hAnsi="Times New Roman" w:cs="Times New Roman"/>
          <w:color w:val="1C1C1C"/>
          <w:shd w:val="clear" w:color="auto" w:fill="FFFFFF"/>
        </w:rPr>
        <w:t xml:space="preserve">, </w:t>
      </w:r>
      <w:r w:rsidR="00F04DF7">
        <w:rPr>
          <w:rFonts w:ascii="Times New Roman" w:hAnsi="Times New Roman" w:cs="Times New Roman"/>
          <w:color w:val="1C1C1C"/>
          <w:shd w:val="clear" w:color="auto" w:fill="FFFFFF"/>
        </w:rPr>
        <w:t xml:space="preserve">illustrated </w:t>
      </w:r>
      <w:r w:rsidR="00337656" w:rsidRPr="00FD7BFB">
        <w:rPr>
          <w:rFonts w:ascii="Times New Roman" w:hAnsi="Times New Roman" w:cs="Times New Roman"/>
          <w:color w:val="1C1C1C"/>
          <w:shd w:val="clear" w:color="auto" w:fill="FFFFFF"/>
        </w:rPr>
        <w:t>in Music Example 4.2</w:t>
      </w:r>
      <w:r w:rsidR="00E47D2E" w:rsidRPr="00FD7BFB">
        <w:rPr>
          <w:rFonts w:ascii="Times New Roman" w:hAnsi="Times New Roman" w:cs="Times New Roman"/>
          <w:color w:val="1C1C1C"/>
          <w:shd w:val="clear" w:color="auto" w:fill="FFFFFF"/>
        </w:rPr>
        <w:t>4</w:t>
      </w:r>
      <w:r w:rsidR="00337656" w:rsidRPr="00FD7BFB">
        <w:rPr>
          <w:rFonts w:ascii="Times New Roman" w:hAnsi="Times New Roman" w:cs="Times New Roman"/>
          <w:color w:val="1C1C1C"/>
          <w:shd w:val="clear" w:color="auto" w:fill="FFFFFF"/>
        </w:rPr>
        <w:t xml:space="preserve">, </w:t>
      </w:r>
      <w:r w:rsidR="00C70790" w:rsidRPr="00FD7BFB">
        <w:rPr>
          <w:rFonts w:ascii="Times New Roman" w:hAnsi="Times New Roman" w:cs="Times New Roman"/>
          <w:color w:val="1C1C1C"/>
          <w:shd w:val="clear" w:color="auto" w:fill="FFFFFF"/>
        </w:rPr>
        <w:t xml:space="preserve">is an example of exploiting colors to assign foreground and background roles. </w:t>
      </w:r>
    </w:p>
    <w:p w14:paraId="309FC7BC" w14:textId="77777777" w:rsidR="008A1B94" w:rsidRDefault="004843BF" w:rsidP="005C6C77">
      <w:pPr>
        <w:keepNext/>
        <w:keepLines/>
        <w:ind w:firstLine="720"/>
        <w:rPr>
          <w:rFonts w:ascii="Times New Roman" w:hAnsi="Times New Roman" w:cs="Times New Roman"/>
          <w:b/>
          <w:bCs/>
        </w:rPr>
      </w:pPr>
      <w:r w:rsidRPr="00FD7BFB">
        <w:rPr>
          <w:rFonts w:ascii="Times New Roman" w:hAnsi="Times New Roman" w:cs="Times New Roman"/>
          <w:b/>
          <w:bCs/>
        </w:rPr>
        <w:t>Music Exampl</w:t>
      </w:r>
      <w:r w:rsidR="00493D72" w:rsidRPr="00FD7BFB">
        <w:rPr>
          <w:rFonts w:ascii="Times New Roman" w:hAnsi="Times New Roman" w:cs="Times New Roman"/>
          <w:b/>
          <w:bCs/>
        </w:rPr>
        <w:t>e 4.</w:t>
      </w:r>
      <w:r w:rsidR="00253703" w:rsidRPr="00FD7BFB">
        <w:rPr>
          <w:rFonts w:ascii="Times New Roman" w:hAnsi="Times New Roman" w:cs="Times New Roman"/>
          <w:b/>
          <w:bCs/>
        </w:rPr>
        <w:t>2</w:t>
      </w:r>
      <w:r w:rsidR="00E47D2E" w:rsidRPr="00FD7BFB">
        <w:rPr>
          <w:rFonts w:ascii="Times New Roman" w:hAnsi="Times New Roman" w:cs="Times New Roman"/>
          <w:b/>
          <w:bCs/>
        </w:rPr>
        <w:t>4</w:t>
      </w:r>
      <w:r w:rsidR="00B20173" w:rsidRPr="00FD7BFB">
        <w:rPr>
          <w:rFonts w:ascii="Times New Roman" w:hAnsi="Times New Roman" w:cs="Times New Roman"/>
          <w:b/>
          <w:bCs/>
        </w:rPr>
        <w:t xml:space="preserve"> </w:t>
      </w:r>
      <w:r w:rsidR="00493D72" w:rsidRPr="00FD7BFB">
        <w:rPr>
          <w:rFonts w:ascii="Times New Roman" w:hAnsi="Times New Roman" w:cs="Times New Roman"/>
          <w:b/>
          <w:bCs/>
          <w:i/>
          <w:iCs/>
        </w:rPr>
        <w:t>Concerto Gaucho</w:t>
      </w:r>
      <w:r w:rsidR="0013226A" w:rsidRPr="00FD7BFB">
        <w:rPr>
          <w:rFonts w:ascii="Times New Roman" w:hAnsi="Times New Roman" w:cs="Times New Roman"/>
          <w:b/>
          <w:bCs/>
          <w:i/>
          <w:iCs/>
        </w:rPr>
        <w:t xml:space="preserve"> for Trumpet and Wind Ensemble</w:t>
      </w:r>
      <w:r w:rsidR="00493D72" w:rsidRPr="00FD7BFB">
        <w:rPr>
          <w:rFonts w:ascii="Times New Roman" w:hAnsi="Times New Roman" w:cs="Times New Roman"/>
          <w:b/>
          <w:bCs/>
        </w:rPr>
        <w:t xml:space="preserve">, </w:t>
      </w:r>
    </w:p>
    <w:p w14:paraId="0CCD2192" w14:textId="7CBE4E6F" w:rsidR="0013226A" w:rsidRPr="00FD7BFB" w:rsidRDefault="004705D4" w:rsidP="005C6C77">
      <w:pPr>
        <w:keepNext/>
        <w:keepLines/>
        <w:ind w:firstLine="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493D72" w:rsidRPr="00FD7BFB">
        <w:rPr>
          <w:rFonts w:ascii="Times New Roman" w:hAnsi="Times New Roman" w:cs="Times New Roman"/>
          <w:b/>
          <w:bCs/>
        </w:rPr>
        <w:t>m</w:t>
      </w:r>
      <w:r w:rsidR="00B20173" w:rsidRPr="00FD7BFB">
        <w:rPr>
          <w:rFonts w:ascii="Times New Roman" w:hAnsi="Times New Roman" w:cs="Times New Roman"/>
          <w:b/>
          <w:bCs/>
        </w:rPr>
        <w:t>m</w:t>
      </w:r>
      <w:r w:rsidR="00493D72" w:rsidRPr="00FD7BFB">
        <w:rPr>
          <w:rFonts w:ascii="Times New Roman" w:hAnsi="Times New Roman" w:cs="Times New Roman"/>
          <w:b/>
          <w:bCs/>
        </w:rPr>
        <w:t>. 10</w:t>
      </w:r>
      <w:r w:rsidR="00697468">
        <w:rPr>
          <w:rFonts w:ascii="Times New Roman" w:hAnsi="Times New Roman" w:cs="Times New Roman"/>
          <w:b/>
          <w:bCs/>
        </w:rPr>
        <w:t>4</w:t>
      </w:r>
      <w:r w:rsidR="00B96100" w:rsidRPr="00B96100">
        <w:rPr>
          <w:rFonts w:ascii="Times New Roman" w:hAnsi="Times New Roman" w:cs="Times New Roman"/>
          <w:b/>
          <w:bCs/>
        </w:rPr>
        <w:t>–</w:t>
      </w:r>
      <w:r w:rsidR="00B20173" w:rsidRPr="00FD7BFB">
        <w:rPr>
          <w:rFonts w:ascii="Times New Roman" w:hAnsi="Times New Roman" w:cs="Times New Roman"/>
          <w:b/>
          <w:bCs/>
        </w:rPr>
        <w:t>1</w:t>
      </w:r>
      <w:r w:rsidR="00697468">
        <w:rPr>
          <w:rFonts w:ascii="Times New Roman" w:hAnsi="Times New Roman" w:cs="Times New Roman"/>
          <w:b/>
          <w:bCs/>
        </w:rPr>
        <w:t>07</w:t>
      </w:r>
    </w:p>
    <w:p w14:paraId="05626555" w14:textId="533BF8F4" w:rsidR="00A358A7" w:rsidRPr="00FD7BFB" w:rsidRDefault="00894417" w:rsidP="005C6C77">
      <w:pPr>
        <w:keepNext/>
        <w:keepLines/>
        <w:ind w:firstLine="720"/>
        <w:rPr>
          <w:rFonts w:ascii="Times New Roman" w:hAnsi="Times New Roman" w:cs="Times New Roman"/>
        </w:rPr>
      </w:pPr>
      <w:r w:rsidRPr="00FD7BFB">
        <w:rPr>
          <w:rFonts w:ascii="Times New Roman" w:hAnsi="Times New Roman" w:cs="Times New Roman"/>
        </w:rPr>
        <w:t>Separating solo and accompaniment voices through</w:t>
      </w:r>
      <w:r w:rsidR="00A358A7" w:rsidRPr="00FD7BFB">
        <w:rPr>
          <w:rFonts w:ascii="Times New Roman" w:hAnsi="Times New Roman" w:cs="Times New Roman"/>
        </w:rPr>
        <w:t xml:space="preserve"> imitative dialogue</w:t>
      </w:r>
      <w:r w:rsidR="00F04DF7">
        <w:rPr>
          <w:rFonts w:ascii="Times New Roman" w:hAnsi="Times New Roman" w:cs="Times New Roman"/>
        </w:rPr>
        <w:t xml:space="preserve"> and </w:t>
      </w:r>
      <w:r w:rsidR="00F04DF7">
        <w:rPr>
          <w:rFonts w:ascii="Times New Roman" w:hAnsi="Times New Roman" w:cs="Times New Roman"/>
        </w:rPr>
        <w:tab/>
        <w:t>contrasting dark and brighter timbres</w:t>
      </w:r>
    </w:p>
    <w:p w14:paraId="2F31E09F" w14:textId="77777777" w:rsidR="00337656" w:rsidRPr="00FD7BFB" w:rsidRDefault="00337656" w:rsidP="005C6C77">
      <w:pPr>
        <w:keepNext/>
        <w:keepLines/>
        <w:ind w:firstLine="720"/>
        <w:rPr>
          <w:rFonts w:ascii="Times New Roman" w:hAnsi="Times New Roman" w:cs="Times New Roman"/>
        </w:rPr>
      </w:pPr>
    </w:p>
    <w:p w14:paraId="3863C8E1" w14:textId="4E3A152E" w:rsidR="00D41D9C" w:rsidRPr="00FD7BFB" w:rsidRDefault="00D41D9C"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5FD1F8C1" wp14:editId="134649BC">
            <wp:extent cx="5014345" cy="1177568"/>
            <wp:effectExtent l="0" t="0" r="2540" b="3810"/>
            <wp:docPr id="378526217" name="Picture 1"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526217" name="Picture 1" descr="A sheet music with notes&#10;&#10;Description automatically generated"/>
                    <pic:cNvPicPr/>
                  </pic:nvPicPr>
                  <pic:blipFill rotWithShape="1">
                    <a:blip r:embed="rId49" cstate="print">
                      <a:extLst>
                        <a:ext uri="{28A0092B-C50C-407E-A947-70E740481C1C}">
                          <a14:useLocalDpi xmlns:a14="http://schemas.microsoft.com/office/drawing/2010/main" val="0"/>
                        </a:ext>
                      </a:extLst>
                    </a:blip>
                    <a:srcRect l="1167"/>
                    <a:stretch/>
                  </pic:blipFill>
                  <pic:spPr bwMode="auto">
                    <a:xfrm>
                      <a:off x="0" y="0"/>
                      <a:ext cx="5345496" cy="1255335"/>
                    </a:xfrm>
                    <a:prstGeom prst="rect">
                      <a:avLst/>
                    </a:prstGeom>
                    <a:ln>
                      <a:noFill/>
                    </a:ln>
                    <a:extLst>
                      <a:ext uri="{53640926-AAD7-44D8-BBD7-CCE9431645EC}">
                        <a14:shadowObscured xmlns:a14="http://schemas.microsoft.com/office/drawing/2010/main"/>
                      </a:ext>
                    </a:extLst>
                  </pic:spPr>
                </pic:pic>
              </a:graphicData>
            </a:graphic>
          </wp:inline>
        </w:drawing>
      </w:r>
    </w:p>
    <w:p w14:paraId="2E53B14E" w14:textId="656C1DA0" w:rsidR="00CA4ABC"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D41D9C" w:rsidRPr="00FD7BFB">
        <w:rPr>
          <w:rFonts w:ascii="Times New Roman" w:hAnsi="Times New Roman" w:cs="Times New Roman"/>
          <w:sz w:val="20"/>
          <w:szCs w:val="20"/>
        </w:rPr>
        <w:t>Used by Permission. © 2006-2008 by KevEli Music</w:t>
      </w:r>
    </w:p>
    <w:p w14:paraId="57D22D5D" w14:textId="77777777" w:rsidR="005C6C77" w:rsidRPr="00FD7BFB" w:rsidRDefault="005C6C77" w:rsidP="005C6C77">
      <w:pPr>
        <w:ind w:left="720"/>
        <w:jc w:val="right"/>
        <w:rPr>
          <w:rFonts w:ascii="Times New Roman" w:hAnsi="Times New Roman" w:cs="Times New Roman"/>
          <w:b/>
          <w:bCs/>
        </w:rPr>
      </w:pPr>
    </w:p>
    <w:p w14:paraId="425CF021" w14:textId="2CC39D43" w:rsidR="002B3233" w:rsidRDefault="00636F04" w:rsidP="00493D72">
      <w:pPr>
        <w:spacing w:line="480" w:lineRule="auto"/>
        <w:ind w:firstLine="720"/>
        <w:rPr>
          <w:rFonts w:ascii="Times New Roman" w:hAnsi="Times New Roman" w:cs="Times New Roman"/>
          <w:color w:val="1C1C1C"/>
          <w:shd w:val="clear" w:color="auto" w:fill="FFFFFF"/>
        </w:rPr>
      </w:pPr>
      <w:proofErr w:type="gramStart"/>
      <w:r>
        <w:rPr>
          <w:rFonts w:ascii="Times New Roman" w:hAnsi="Times New Roman" w:cs="Times New Roman"/>
        </w:rPr>
        <w:t xml:space="preserve">The </w:t>
      </w:r>
      <w:r w:rsidR="00721885" w:rsidRPr="00FD7BFB">
        <w:rPr>
          <w:rFonts w:ascii="Times New Roman" w:hAnsi="Times New Roman" w:cs="Times New Roman"/>
          <w:i/>
          <w:iCs/>
        </w:rPr>
        <w:t xml:space="preserve">Candombe’s </w:t>
      </w:r>
      <w:r w:rsidR="00253703" w:rsidRPr="00FD7BFB">
        <w:rPr>
          <w:rFonts w:ascii="Times New Roman" w:hAnsi="Times New Roman" w:cs="Times New Roman"/>
        </w:rPr>
        <w:t>principal-theme group ‘c’ motive</w:t>
      </w:r>
      <w:r w:rsidR="00E32D05">
        <w:rPr>
          <w:rFonts w:ascii="Times New Roman" w:hAnsi="Times New Roman" w:cs="Times New Roman"/>
        </w:rPr>
        <w:t>,</w:t>
      </w:r>
      <w:proofErr w:type="gramEnd"/>
      <w:r w:rsidR="00E32D05">
        <w:rPr>
          <w:rFonts w:ascii="Times New Roman" w:hAnsi="Times New Roman" w:cs="Times New Roman"/>
        </w:rPr>
        <w:t xml:space="preserve"> </w:t>
      </w:r>
      <w:r w:rsidR="00E32D05" w:rsidRPr="00FD7BFB">
        <w:rPr>
          <w:rFonts w:ascii="Times New Roman" w:hAnsi="Times New Roman" w:cs="Times New Roman"/>
        </w:rPr>
        <w:t>marked “kinetic</w:t>
      </w:r>
      <w:r w:rsidR="00E32D05">
        <w:rPr>
          <w:rFonts w:ascii="Times New Roman" w:hAnsi="Times New Roman" w:cs="Times New Roman"/>
        </w:rPr>
        <w:t>,</w:t>
      </w:r>
      <w:r w:rsidR="00E32D05" w:rsidRPr="00FD7BFB">
        <w:rPr>
          <w:rFonts w:ascii="Times New Roman" w:hAnsi="Times New Roman" w:cs="Times New Roman"/>
        </w:rPr>
        <w:t>”</w:t>
      </w:r>
      <w:r w:rsidR="00E32D05">
        <w:rPr>
          <w:rFonts w:ascii="Times New Roman" w:hAnsi="Times New Roman" w:cs="Times New Roman"/>
        </w:rPr>
        <w:t xml:space="preserve"> </w:t>
      </w:r>
      <w:r w:rsidR="00253703" w:rsidRPr="00FD7BFB">
        <w:rPr>
          <w:rFonts w:ascii="Times New Roman" w:hAnsi="Times New Roman" w:cs="Times New Roman"/>
        </w:rPr>
        <w:t>return</w:t>
      </w:r>
      <w:r w:rsidR="00E9074E" w:rsidRPr="00FD7BFB">
        <w:rPr>
          <w:rFonts w:ascii="Times New Roman" w:hAnsi="Times New Roman" w:cs="Times New Roman"/>
        </w:rPr>
        <w:t>s</w:t>
      </w:r>
      <w:r w:rsidR="00253703" w:rsidRPr="00FD7BFB">
        <w:rPr>
          <w:rFonts w:ascii="Times New Roman" w:hAnsi="Times New Roman" w:cs="Times New Roman"/>
        </w:rPr>
        <w:t xml:space="preserve"> at measure 108</w:t>
      </w:r>
      <w:r w:rsidR="00E9074E" w:rsidRPr="00FD7BFB">
        <w:rPr>
          <w:rFonts w:ascii="Times New Roman" w:hAnsi="Times New Roman" w:cs="Times New Roman"/>
        </w:rPr>
        <w:t xml:space="preserve"> </w:t>
      </w:r>
      <w:r w:rsidR="00DE6E0B" w:rsidRPr="00FD7BFB">
        <w:rPr>
          <w:rFonts w:ascii="Times New Roman" w:hAnsi="Times New Roman" w:cs="Times New Roman"/>
        </w:rPr>
        <w:t>(see Music Example 4.2</w:t>
      </w:r>
      <w:r w:rsidR="00DE6E0B">
        <w:rPr>
          <w:rFonts w:ascii="Times New Roman" w:hAnsi="Times New Roman" w:cs="Times New Roman"/>
        </w:rPr>
        <w:t>5</w:t>
      </w:r>
      <w:r w:rsidR="00DE6E0B" w:rsidRPr="00FD7BFB">
        <w:rPr>
          <w:rFonts w:ascii="Times New Roman" w:hAnsi="Times New Roman" w:cs="Times New Roman"/>
        </w:rPr>
        <w:t>)</w:t>
      </w:r>
      <w:r w:rsidR="00DE6E0B">
        <w:rPr>
          <w:rFonts w:ascii="Times New Roman" w:hAnsi="Times New Roman" w:cs="Times New Roman"/>
        </w:rPr>
        <w:t>.</w:t>
      </w:r>
      <w:r w:rsidR="00E9074E" w:rsidRPr="00FD7BFB">
        <w:rPr>
          <w:rFonts w:ascii="Times New Roman" w:hAnsi="Times New Roman" w:cs="Times New Roman"/>
        </w:rPr>
        <w:t xml:space="preserve"> </w:t>
      </w:r>
      <w:r w:rsidR="00B85D9D" w:rsidRPr="00FD7BFB">
        <w:rPr>
          <w:rFonts w:ascii="Times New Roman" w:hAnsi="Times New Roman" w:cs="Times New Roman"/>
          <w:color w:val="1C1C1C"/>
          <w:shd w:val="clear" w:color="auto" w:fill="FFFFFF"/>
        </w:rPr>
        <w:t>In contrast to the previous instance of the ‘c’ motive at measure 39 comprised entirely of brass instruments, Walczyk omits the euphonium and replaces horns with saxophones. Cup mutes are used in the section trumpets and trombones to create a softer accompanying dynamic</w:t>
      </w:r>
      <w:r w:rsidR="00C24BC0">
        <w:rPr>
          <w:rFonts w:ascii="Times New Roman" w:hAnsi="Times New Roman" w:cs="Times New Roman"/>
          <w:color w:val="1C1C1C"/>
          <w:shd w:val="clear" w:color="auto" w:fill="FFFFFF"/>
        </w:rPr>
        <w:t xml:space="preserve"> to distinguish their timbre from the unmuted soloist</w:t>
      </w:r>
      <w:r w:rsidR="00B85D9D" w:rsidRPr="00E1724F">
        <w:rPr>
          <w:rFonts w:ascii="Times New Roman" w:hAnsi="Times New Roman" w:cs="Times New Roman"/>
          <w:color w:val="1C1C1C"/>
          <w:shd w:val="clear" w:color="auto" w:fill="FFFFFF"/>
        </w:rPr>
        <w:t xml:space="preserve">. </w:t>
      </w:r>
      <w:r w:rsidR="00F04483">
        <w:rPr>
          <w:rFonts w:ascii="Times New Roman" w:hAnsi="Times New Roman" w:cs="Times New Roman"/>
          <w:color w:val="1C1C1C"/>
          <w:shd w:val="clear" w:color="auto" w:fill="FFFFFF"/>
        </w:rPr>
        <w:t>Additionally, the</w:t>
      </w:r>
      <w:r w:rsidR="00B85D9D" w:rsidRPr="00FD7BFB">
        <w:rPr>
          <w:rFonts w:ascii="Times New Roman" w:hAnsi="Times New Roman" w:cs="Times New Roman"/>
          <w:color w:val="1C1C1C"/>
          <w:shd w:val="clear" w:color="auto" w:fill="FFFFFF"/>
        </w:rPr>
        <w:t xml:space="preserve"> cup mute</w:t>
      </w:r>
      <w:r w:rsidR="00F04483">
        <w:rPr>
          <w:rFonts w:ascii="Times New Roman" w:hAnsi="Times New Roman" w:cs="Times New Roman"/>
          <w:color w:val="1C1C1C"/>
          <w:shd w:val="clear" w:color="auto" w:fill="FFFFFF"/>
        </w:rPr>
        <w:t>s</w:t>
      </w:r>
      <w:r w:rsidR="00B85D9D" w:rsidRPr="00FD7BFB">
        <w:rPr>
          <w:rFonts w:ascii="Times New Roman" w:hAnsi="Times New Roman" w:cs="Times New Roman"/>
          <w:color w:val="1C1C1C"/>
          <w:shd w:val="clear" w:color="auto" w:fill="FFFFFF"/>
        </w:rPr>
        <w:t xml:space="preserve"> </w:t>
      </w:r>
      <w:r w:rsidR="00F04483" w:rsidRPr="00FD7BFB">
        <w:rPr>
          <w:rFonts w:ascii="Times New Roman" w:hAnsi="Times New Roman" w:cs="Times New Roman"/>
          <w:color w:val="1C1C1C"/>
          <w:shd w:val="clear" w:color="auto" w:fill="FFFFFF"/>
        </w:rPr>
        <w:t>produc</w:t>
      </w:r>
      <w:r w:rsidR="00F04483">
        <w:rPr>
          <w:rFonts w:ascii="Times New Roman" w:hAnsi="Times New Roman" w:cs="Times New Roman"/>
          <w:color w:val="1C1C1C"/>
          <w:shd w:val="clear" w:color="auto" w:fill="FFFFFF"/>
        </w:rPr>
        <w:t xml:space="preserve">e </w:t>
      </w:r>
      <w:r w:rsidR="00F04483" w:rsidRPr="00FD7BFB">
        <w:rPr>
          <w:rFonts w:ascii="Times New Roman" w:hAnsi="Times New Roman" w:cs="Times New Roman"/>
          <w:color w:val="1C1C1C"/>
          <w:shd w:val="clear" w:color="auto" w:fill="FFFFFF"/>
        </w:rPr>
        <w:t xml:space="preserve">a mellow combined timbre </w:t>
      </w:r>
      <w:r w:rsidR="00B85D9D" w:rsidRPr="00FD7BFB">
        <w:rPr>
          <w:rFonts w:ascii="Times New Roman" w:hAnsi="Times New Roman" w:cs="Times New Roman"/>
          <w:color w:val="1C1C1C"/>
          <w:shd w:val="clear" w:color="auto" w:fill="FFFFFF"/>
        </w:rPr>
        <w:t>that blends with the saxophone color</w:t>
      </w:r>
      <w:r w:rsidR="00F04483">
        <w:rPr>
          <w:rFonts w:ascii="Times New Roman" w:hAnsi="Times New Roman" w:cs="Times New Roman"/>
          <w:color w:val="1C1C1C"/>
          <w:shd w:val="clear" w:color="auto" w:fill="FFFFFF"/>
        </w:rPr>
        <w:t xml:space="preserve"> to preserve </w:t>
      </w:r>
      <w:r w:rsidR="00D92975">
        <w:rPr>
          <w:rFonts w:ascii="Times New Roman" w:hAnsi="Times New Roman" w:cs="Times New Roman"/>
          <w:color w:val="1C1C1C"/>
          <w:shd w:val="clear" w:color="auto" w:fill="FFFFFF"/>
        </w:rPr>
        <w:t>the solo trumpet</w:t>
      </w:r>
      <w:r w:rsidR="00F04483">
        <w:rPr>
          <w:rFonts w:ascii="Times New Roman" w:hAnsi="Times New Roman" w:cs="Times New Roman"/>
          <w:color w:val="1C1C1C"/>
          <w:shd w:val="clear" w:color="auto" w:fill="FFFFFF"/>
        </w:rPr>
        <w:t xml:space="preserve"> as the primary voice</w:t>
      </w:r>
      <w:r w:rsidR="00B85D9D" w:rsidRPr="00FD7BFB">
        <w:rPr>
          <w:rFonts w:ascii="Times New Roman" w:hAnsi="Times New Roman" w:cs="Times New Roman"/>
          <w:color w:val="1C1C1C"/>
          <w:shd w:val="clear" w:color="auto" w:fill="FFFFFF"/>
        </w:rPr>
        <w:t>. The added percussion timbres consisting of a triangle and shaker provide a precise</w:t>
      </w:r>
      <w:r w:rsidR="00D92975">
        <w:rPr>
          <w:rFonts w:ascii="Times New Roman" w:hAnsi="Times New Roman" w:cs="Times New Roman"/>
          <w:color w:val="1C1C1C"/>
          <w:shd w:val="clear" w:color="auto" w:fill="FFFFFF"/>
        </w:rPr>
        <w:t>ly defined pulse</w:t>
      </w:r>
      <w:r w:rsidR="00B85D9D" w:rsidRPr="00FD7BFB">
        <w:rPr>
          <w:rFonts w:ascii="Times New Roman" w:hAnsi="Times New Roman" w:cs="Times New Roman"/>
          <w:color w:val="1C1C1C"/>
          <w:shd w:val="clear" w:color="auto" w:fill="FFFFFF"/>
        </w:rPr>
        <w:t xml:space="preserve"> </w:t>
      </w:r>
      <w:r w:rsidR="00D92975">
        <w:rPr>
          <w:rFonts w:ascii="Times New Roman" w:hAnsi="Times New Roman" w:cs="Times New Roman"/>
          <w:color w:val="1C1C1C"/>
          <w:shd w:val="clear" w:color="auto" w:fill="FFFFFF"/>
        </w:rPr>
        <w:t xml:space="preserve">cutting </w:t>
      </w:r>
      <w:r w:rsidR="00B85D9D" w:rsidRPr="00FD7BFB">
        <w:rPr>
          <w:rFonts w:ascii="Times New Roman" w:hAnsi="Times New Roman" w:cs="Times New Roman"/>
          <w:color w:val="1C1C1C"/>
          <w:shd w:val="clear" w:color="auto" w:fill="FFFFFF"/>
        </w:rPr>
        <w:t xml:space="preserve">through the dense texture of major seventh chords stacked closely in thirds. Walczyk assigns a </w:t>
      </w:r>
      <w:r w:rsidR="00B85D9D" w:rsidRPr="00FD7BFB">
        <w:rPr>
          <w:rFonts w:ascii="Times New Roman" w:hAnsi="Times New Roman" w:cs="Times New Roman"/>
          <w:i/>
          <w:iCs/>
          <w:color w:val="1C1C1C"/>
          <w:shd w:val="clear" w:color="auto" w:fill="FFFFFF"/>
        </w:rPr>
        <w:t>fortepiano</w:t>
      </w:r>
      <w:r w:rsidR="00B85D9D" w:rsidRPr="00FD7BFB">
        <w:rPr>
          <w:rFonts w:ascii="Times New Roman" w:hAnsi="Times New Roman" w:cs="Times New Roman"/>
          <w:color w:val="1C1C1C"/>
          <w:shd w:val="clear" w:color="auto" w:fill="FFFFFF"/>
        </w:rPr>
        <w:t xml:space="preserve"> dynamic to </w:t>
      </w:r>
      <w:r w:rsidR="00B85D9D" w:rsidRPr="00FD7BFB">
        <w:rPr>
          <w:rFonts w:ascii="Times New Roman" w:hAnsi="Times New Roman" w:cs="Times New Roman"/>
          <w:i/>
          <w:iCs/>
          <w:color w:val="1C1C1C"/>
          <w:shd w:val="clear" w:color="auto" w:fill="FFFFFF"/>
        </w:rPr>
        <w:t xml:space="preserve">tutti </w:t>
      </w:r>
      <w:r w:rsidR="00B85D9D" w:rsidRPr="00FD7BFB">
        <w:rPr>
          <w:rFonts w:ascii="Times New Roman" w:hAnsi="Times New Roman" w:cs="Times New Roman"/>
          <w:color w:val="1C1C1C"/>
          <w:shd w:val="clear" w:color="auto" w:fill="FFFFFF"/>
        </w:rPr>
        <w:t>long notes in the accompaniment from measures 108</w:t>
      </w:r>
      <w:r w:rsidR="00B96100">
        <w:rPr>
          <w:rFonts w:ascii="Times New Roman" w:hAnsi="Times New Roman" w:cs="Times New Roman"/>
        </w:rPr>
        <w:t>–</w:t>
      </w:r>
      <w:r w:rsidR="00B85D9D" w:rsidRPr="00FD7BFB">
        <w:rPr>
          <w:rFonts w:ascii="Times New Roman" w:hAnsi="Times New Roman" w:cs="Times New Roman"/>
          <w:color w:val="1C1C1C"/>
          <w:shd w:val="clear" w:color="auto" w:fill="FFFFFF"/>
        </w:rPr>
        <w:t>111, allowing the solo trumpet to project through the sustained accompaniment chords.</w:t>
      </w:r>
    </w:p>
    <w:p w14:paraId="18F063F3" w14:textId="77777777" w:rsidR="008A1B94" w:rsidRDefault="002B3233" w:rsidP="002B3233">
      <w:pPr>
        <w:keepNext/>
        <w:keepLines/>
        <w:ind w:left="720"/>
        <w:rPr>
          <w:rFonts w:ascii="Times New Roman" w:hAnsi="Times New Roman" w:cs="Times New Roman"/>
          <w:b/>
          <w:bCs/>
        </w:rPr>
      </w:pPr>
      <w:r w:rsidRPr="00FD7BFB">
        <w:rPr>
          <w:rFonts w:ascii="Times New Roman" w:hAnsi="Times New Roman" w:cs="Times New Roman"/>
          <w:b/>
          <w:bCs/>
        </w:rPr>
        <w:lastRenderedPageBreak/>
        <w:t>Music Example 4.2</w:t>
      </w:r>
      <w:r>
        <w:rPr>
          <w:rFonts w:ascii="Times New Roman" w:hAnsi="Times New Roman" w:cs="Times New Roman"/>
          <w:b/>
          <w:bCs/>
        </w:rPr>
        <w:t>5</w:t>
      </w:r>
      <w:r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0274FAA2" w14:textId="3309C5A7" w:rsidR="002B3233" w:rsidRPr="00FD7BFB" w:rsidRDefault="002B3233" w:rsidP="002B3233">
      <w:pPr>
        <w:keepNext/>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mm. 10</w:t>
      </w:r>
      <w:r w:rsidR="00697468">
        <w:rPr>
          <w:rFonts w:ascii="Times New Roman" w:hAnsi="Times New Roman" w:cs="Times New Roman"/>
          <w:b/>
          <w:bCs/>
        </w:rPr>
        <w:t>8</w:t>
      </w:r>
      <w:r w:rsidR="00B96100" w:rsidRPr="00B96100">
        <w:rPr>
          <w:rFonts w:ascii="Times New Roman" w:hAnsi="Times New Roman" w:cs="Times New Roman"/>
          <w:b/>
          <w:bCs/>
        </w:rPr>
        <w:t>–</w:t>
      </w:r>
      <w:r w:rsidRPr="00FD7BFB">
        <w:rPr>
          <w:rFonts w:ascii="Times New Roman" w:hAnsi="Times New Roman" w:cs="Times New Roman"/>
          <w:b/>
          <w:bCs/>
        </w:rPr>
        <w:t>1</w:t>
      </w:r>
      <w:r w:rsidR="00697468">
        <w:rPr>
          <w:rFonts w:ascii="Times New Roman" w:hAnsi="Times New Roman" w:cs="Times New Roman"/>
          <w:b/>
          <w:bCs/>
        </w:rPr>
        <w:t>11</w:t>
      </w:r>
    </w:p>
    <w:p w14:paraId="5CBFC7C1" w14:textId="73EA7F09" w:rsidR="002B3233" w:rsidRDefault="002B3233" w:rsidP="002B3233">
      <w:pPr>
        <w:keepNext/>
        <w:keepLines/>
        <w:ind w:left="720"/>
        <w:rPr>
          <w:rFonts w:ascii="Times New Roman" w:hAnsi="Times New Roman" w:cs="Times New Roman"/>
        </w:rPr>
      </w:pPr>
      <w:r w:rsidRPr="00FD7BFB">
        <w:rPr>
          <w:rFonts w:ascii="Times New Roman" w:hAnsi="Times New Roman" w:cs="Times New Roman"/>
        </w:rPr>
        <w:t>Separating solo and accompaniment voices through dialogue</w:t>
      </w:r>
      <w:r>
        <w:rPr>
          <w:rFonts w:ascii="Times New Roman" w:hAnsi="Times New Roman" w:cs="Times New Roman"/>
        </w:rPr>
        <w:t xml:space="preserve"> and </w:t>
      </w:r>
      <w:r w:rsidR="006067CE">
        <w:rPr>
          <w:rFonts w:ascii="Times New Roman" w:hAnsi="Times New Roman" w:cs="Times New Roman"/>
        </w:rPr>
        <w:t>contrasting rhythms</w:t>
      </w:r>
    </w:p>
    <w:p w14:paraId="5E97E201" w14:textId="77777777" w:rsidR="002B3233" w:rsidRPr="00FD7BFB" w:rsidRDefault="002B3233" w:rsidP="002B3233">
      <w:pPr>
        <w:keepNext/>
        <w:keepLines/>
        <w:ind w:firstLine="720"/>
        <w:rPr>
          <w:rFonts w:ascii="Times New Roman" w:hAnsi="Times New Roman" w:cs="Times New Roman"/>
        </w:rPr>
      </w:pPr>
    </w:p>
    <w:p w14:paraId="3910D0B6" w14:textId="1E29BDA4" w:rsidR="00E9074E" w:rsidRDefault="00C6701F" w:rsidP="002B3233">
      <w:pPr>
        <w:ind w:left="720"/>
        <w:jc w:val="center"/>
        <w:rPr>
          <w:rFonts w:ascii="Times New Roman" w:hAnsi="Times New Roman" w:cs="Times New Roman"/>
        </w:rPr>
      </w:pPr>
      <w:r>
        <w:rPr>
          <w:rFonts w:ascii="Times New Roman" w:hAnsi="Times New Roman" w:cs="Times New Roman"/>
          <w:noProof/>
        </w:rPr>
        <w:drawing>
          <wp:inline distT="0" distB="0" distL="0" distR="0" wp14:anchorId="45BD28E0" wp14:editId="693A7C96">
            <wp:extent cx="5008880" cy="4208851"/>
            <wp:effectExtent l="0" t="0" r="0" b="0"/>
            <wp:docPr id="177551055" name="Picture 1" descr="A sheet of music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1055" name="Picture 1" descr="A sheet of music with black and white lines&#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019021" cy="4217372"/>
                    </a:xfrm>
                    <a:prstGeom prst="rect">
                      <a:avLst/>
                    </a:prstGeom>
                  </pic:spPr>
                </pic:pic>
              </a:graphicData>
            </a:graphic>
          </wp:inline>
        </w:drawing>
      </w:r>
    </w:p>
    <w:p w14:paraId="2DC8A24C" w14:textId="555B12C6" w:rsidR="002B3233" w:rsidRDefault="002B3233" w:rsidP="002B3233">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t>Used by Permission. © 2006-2008 by KevEli Music</w:t>
      </w:r>
    </w:p>
    <w:p w14:paraId="79C3B79D" w14:textId="77777777" w:rsidR="002B3233" w:rsidRPr="002B3233" w:rsidRDefault="002B3233" w:rsidP="002B3233">
      <w:pPr>
        <w:keepNext/>
        <w:keepLines/>
        <w:ind w:left="720"/>
        <w:jc w:val="center"/>
        <w:rPr>
          <w:rFonts w:ascii="Times New Roman" w:hAnsi="Times New Roman" w:cs="Times New Roman"/>
          <w:sz w:val="20"/>
          <w:szCs w:val="20"/>
        </w:rPr>
      </w:pPr>
    </w:p>
    <w:p w14:paraId="35DD88AF" w14:textId="6C24D932" w:rsidR="001E278F" w:rsidRPr="00FD7BFB" w:rsidRDefault="00541C90" w:rsidP="00721885">
      <w:pPr>
        <w:spacing w:line="480" w:lineRule="auto"/>
        <w:ind w:firstLine="720"/>
        <w:rPr>
          <w:rFonts w:ascii="Times New Roman" w:hAnsi="Times New Roman" w:cs="Times New Roman"/>
        </w:rPr>
      </w:pPr>
      <w:r>
        <w:rPr>
          <w:rFonts w:ascii="Times New Roman" w:hAnsi="Times New Roman" w:cs="Times New Roman"/>
        </w:rPr>
        <w:t>S</w:t>
      </w:r>
      <w:r w:rsidR="00B0786D" w:rsidRPr="00FD7BFB">
        <w:rPr>
          <w:rFonts w:ascii="Times New Roman" w:hAnsi="Times New Roman" w:cs="Times New Roman"/>
        </w:rPr>
        <w:t>olo</w:t>
      </w:r>
      <w:r w:rsidR="00D92975">
        <w:rPr>
          <w:rFonts w:ascii="Times New Roman" w:hAnsi="Times New Roman" w:cs="Times New Roman"/>
        </w:rPr>
        <w:t xml:space="preserve"> and accompaniment</w:t>
      </w:r>
      <w:r w:rsidR="00B0786D" w:rsidRPr="00FD7BFB">
        <w:rPr>
          <w:rFonts w:ascii="Times New Roman" w:hAnsi="Times New Roman" w:cs="Times New Roman"/>
        </w:rPr>
        <w:t xml:space="preserve"> </w:t>
      </w:r>
      <w:r w:rsidR="00F7034E" w:rsidRPr="00FD7BFB">
        <w:rPr>
          <w:rFonts w:ascii="Times New Roman" w:hAnsi="Times New Roman" w:cs="Times New Roman"/>
        </w:rPr>
        <w:t>dialogue</w:t>
      </w:r>
      <w:r w:rsidR="00B418C4" w:rsidRPr="00FD7BFB">
        <w:rPr>
          <w:rFonts w:ascii="Times New Roman" w:hAnsi="Times New Roman" w:cs="Times New Roman"/>
        </w:rPr>
        <w:t xml:space="preserve"> </w:t>
      </w:r>
      <w:r w:rsidR="00F7034E" w:rsidRPr="00FD7BFB">
        <w:rPr>
          <w:rFonts w:ascii="Times New Roman" w:hAnsi="Times New Roman" w:cs="Times New Roman"/>
        </w:rPr>
        <w:t>occurs at measure 112, where</w:t>
      </w:r>
      <w:r w:rsidR="00636F04">
        <w:rPr>
          <w:rFonts w:ascii="Times New Roman" w:hAnsi="Times New Roman" w:cs="Times New Roman"/>
        </w:rPr>
        <w:t xml:space="preserve"> the</w:t>
      </w:r>
      <w:r w:rsidR="00F7034E" w:rsidRPr="00FD7BFB">
        <w:rPr>
          <w:rFonts w:ascii="Times New Roman" w:hAnsi="Times New Roman" w:cs="Times New Roman"/>
        </w:rPr>
        <w:t xml:space="preserve"> </w:t>
      </w:r>
      <w:r w:rsidR="00721885" w:rsidRPr="00FD7BFB">
        <w:rPr>
          <w:rFonts w:ascii="Times New Roman" w:hAnsi="Times New Roman" w:cs="Times New Roman"/>
          <w:i/>
          <w:iCs/>
        </w:rPr>
        <w:t xml:space="preserve">Candombe’s </w:t>
      </w:r>
      <w:r w:rsidR="00F7034E" w:rsidRPr="00FD7BFB">
        <w:rPr>
          <w:rFonts w:ascii="Times New Roman" w:hAnsi="Times New Roman" w:cs="Times New Roman"/>
        </w:rPr>
        <w:t>principal-theme group ‘</w:t>
      </w:r>
      <w:r w:rsidR="00017D43" w:rsidRPr="00FD7BFB">
        <w:rPr>
          <w:rFonts w:ascii="Times New Roman" w:hAnsi="Times New Roman" w:cs="Times New Roman"/>
        </w:rPr>
        <w:t>d</w:t>
      </w:r>
      <w:r w:rsidR="00F7034E" w:rsidRPr="00FD7BFB">
        <w:rPr>
          <w:rFonts w:ascii="Times New Roman" w:hAnsi="Times New Roman" w:cs="Times New Roman"/>
        </w:rPr>
        <w:t xml:space="preserve">’ motive returns. </w:t>
      </w:r>
      <w:r w:rsidR="00D92975">
        <w:rPr>
          <w:rFonts w:ascii="Times New Roman" w:hAnsi="Times New Roman" w:cs="Times New Roman"/>
        </w:rPr>
        <w:t xml:space="preserve">The motive begins in the accompanying woodwinds and section trumpets </w:t>
      </w:r>
      <w:r w:rsidR="00F04483">
        <w:rPr>
          <w:rFonts w:ascii="Times New Roman" w:hAnsi="Times New Roman" w:cs="Times New Roman"/>
        </w:rPr>
        <w:t xml:space="preserve">while the </w:t>
      </w:r>
      <w:r w:rsidR="00D92975">
        <w:rPr>
          <w:rFonts w:ascii="Times New Roman" w:hAnsi="Times New Roman" w:cs="Times New Roman"/>
        </w:rPr>
        <w:t>soloist</w:t>
      </w:r>
      <w:r w:rsidR="00F04483">
        <w:rPr>
          <w:rFonts w:ascii="Times New Roman" w:hAnsi="Times New Roman" w:cs="Times New Roman"/>
        </w:rPr>
        <w:t xml:space="preserve"> rests</w:t>
      </w:r>
      <w:r w:rsidR="00D92975">
        <w:rPr>
          <w:rFonts w:ascii="Times New Roman" w:hAnsi="Times New Roman" w:cs="Times New Roman"/>
        </w:rPr>
        <w:t xml:space="preserve">. </w:t>
      </w:r>
      <w:r w:rsidR="00414AF8">
        <w:rPr>
          <w:rFonts w:ascii="Times New Roman" w:hAnsi="Times New Roman" w:cs="Times New Roman"/>
        </w:rPr>
        <w:t>However, t</w:t>
      </w:r>
      <w:r w:rsidR="00B418C4" w:rsidRPr="00FD7BFB">
        <w:rPr>
          <w:rFonts w:ascii="Times New Roman" w:hAnsi="Times New Roman" w:cs="Times New Roman"/>
        </w:rPr>
        <w:t xml:space="preserve">he melody transitions </w:t>
      </w:r>
      <w:r w:rsidR="00CF725A" w:rsidRPr="00FD7BFB">
        <w:rPr>
          <w:rFonts w:ascii="Times New Roman" w:hAnsi="Times New Roman" w:cs="Times New Roman"/>
        </w:rPr>
        <w:t xml:space="preserve">back </w:t>
      </w:r>
      <w:r w:rsidR="00B418C4" w:rsidRPr="00FD7BFB">
        <w:rPr>
          <w:rFonts w:ascii="Times New Roman" w:hAnsi="Times New Roman" w:cs="Times New Roman"/>
        </w:rPr>
        <w:t xml:space="preserve">to the </w:t>
      </w:r>
      <w:r w:rsidR="00F7034E" w:rsidRPr="00FD7BFB">
        <w:rPr>
          <w:rFonts w:ascii="Times New Roman" w:hAnsi="Times New Roman" w:cs="Times New Roman"/>
        </w:rPr>
        <w:t xml:space="preserve">solo trumpet </w:t>
      </w:r>
      <w:r w:rsidR="00EB4A0E" w:rsidRPr="00FD7BFB">
        <w:rPr>
          <w:rFonts w:ascii="Times New Roman" w:hAnsi="Times New Roman" w:cs="Times New Roman"/>
        </w:rPr>
        <w:t xml:space="preserve">in the following measure </w:t>
      </w:r>
      <w:r w:rsidR="00B418C4" w:rsidRPr="00FD7BFB">
        <w:rPr>
          <w:rFonts w:ascii="Times New Roman" w:hAnsi="Times New Roman" w:cs="Times New Roman"/>
        </w:rPr>
        <w:t xml:space="preserve">while </w:t>
      </w:r>
      <w:r w:rsidR="000A3C78" w:rsidRPr="00FD7BFB">
        <w:rPr>
          <w:rFonts w:ascii="Times New Roman" w:hAnsi="Times New Roman" w:cs="Times New Roman"/>
        </w:rPr>
        <w:t>the majority of</w:t>
      </w:r>
      <w:r w:rsidR="003A1276" w:rsidRPr="00FD7BFB">
        <w:rPr>
          <w:rFonts w:ascii="Times New Roman" w:hAnsi="Times New Roman" w:cs="Times New Roman"/>
        </w:rPr>
        <w:t xml:space="preserve"> accompanying voices rest</w:t>
      </w:r>
      <w:r w:rsidR="001E278F" w:rsidRPr="00FD7BFB">
        <w:rPr>
          <w:rFonts w:ascii="Times New Roman" w:hAnsi="Times New Roman" w:cs="Times New Roman"/>
        </w:rPr>
        <w:t>.</w:t>
      </w:r>
      <w:r w:rsidR="00B418C4" w:rsidRPr="00FD7BFB">
        <w:rPr>
          <w:rFonts w:ascii="Times New Roman" w:hAnsi="Times New Roman" w:cs="Times New Roman"/>
        </w:rPr>
        <w:t xml:space="preserve"> </w:t>
      </w:r>
      <w:r w:rsidR="00B0786D" w:rsidRPr="00FD7BFB">
        <w:rPr>
          <w:rFonts w:ascii="Times New Roman" w:hAnsi="Times New Roman" w:cs="Times New Roman"/>
        </w:rPr>
        <w:t xml:space="preserve">In this call-and-response dialogue, the </w:t>
      </w:r>
      <w:r w:rsidR="00D92975">
        <w:rPr>
          <w:rFonts w:ascii="Times New Roman" w:hAnsi="Times New Roman" w:cs="Times New Roman"/>
        </w:rPr>
        <w:t xml:space="preserve">lower registers of the </w:t>
      </w:r>
      <w:r w:rsidR="00B0786D" w:rsidRPr="00FD7BFB">
        <w:rPr>
          <w:rFonts w:ascii="Times New Roman" w:hAnsi="Times New Roman" w:cs="Times New Roman"/>
        </w:rPr>
        <w:t xml:space="preserve">horn, trombone, and tuba </w:t>
      </w:r>
      <w:r w:rsidR="00D92975">
        <w:rPr>
          <w:rFonts w:ascii="Times New Roman" w:hAnsi="Times New Roman" w:cs="Times New Roman"/>
        </w:rPr>
        <w:t xml:space="preserve">performing sustained harmonies stand in contrast to </w:t>
      </w:r>
      <w:r w:rsidR="00B0786D" w:rsidRPr="00FD7BFB">
        <w:rPr>
          <w:rFonts w:ascii="Times New Roman" w:hAnsi="Times New Roman" w:cs="Times New Roman"/>
        </w:rPr>
        <w:t>the solo trumpet above middle C</w:t>
      </w:r>
      <w:r w:rsidR="00DE6E0B">
        <w:rPr>
          <w:rFonts w:ascii="Times New Roman" w:hAnsi="Times New Roman" w:cs="Times New Roman"/>
        </w:rPr>
        <w:t xml:space="preserve"> </w:t>
      </w:r>
      <w:r w:rsidR="00DE6E0B" w:rsidRPr="00FD7BFB">
        <w:rPr>
          <w:rFonts w:ascii="Times New Roman" w:hAnsi="Times New Roman" w:cs="Times New Roman"/>
        </w:rPr>
        <w:t>(see Music Example 4.2</w:t>
      </w:r>
      <w:r w:rsidR="00DE6E0B">
        <w:rPr>
          <w:rFonts w:ascii="Times New Roman" w:hAnsi="Times New Roman" w:cs="Times New Roman"/>
        </w:rPr>
        <w:t>6</w:t>
      </w:r>
      <w:r w:rsidR="00DE6E0B" w:rsidRPr="00FD7BFB">
        <w:rPr>
          <w:rFonts w:ascii="Times New Roman" w:hAnsi="Times New Roman" w:cs="Times New Roman"/>
        </w:rPr>
        <w:t>)</w:t>
      </w:r>
      <w:r w:rsidR="00B0786D" w:rsidRPr="00FD7BFB">
        <w:rPr>
          <w:rFonts w:ascii="Times New Roman" w:hAnsi="Times New Roman" w:cs="Times New Roman"/>
        </w:rPr>
        <w:t xml:space="preserve">. Throughout the </w:t>
      </w:r>
      <w:r w:rsidR="00D92975">
        <w:rPr>
          <w:rFonts w:ascii="Times New Roman" w:hAnsi="Times New Roman" w:cs="Times New Roman"/>
        </w:rPr>
        <w:t xml:space="preserve">four-measure </w:t>
      </w:r>
      <w:r w:rsidR="00B0786D" w:rsidRPr="00FD7BFB">
        <w:rPr>
          <w:rFonts w:ascii="Times New Roman" w:hAnsi="Times New Roman" w:cs="Times New Roman"/>
        </w:rPr>
        <w:t xml:space="preserve">call and </w:t>
      </w:r>
      <w:r w:rsidR="00C51FA7" w:rsidRPr="00FD7BFB">
        <w:rPr>
          <w:rFonts w:ascii="Times New Roman" w:hAnsi="Times New Roman" w:cs="Times New Roman"/>
        </w:rPr>
        <w:t>response</w:t>
      </w:r>
      <w:r w:rsidR="00B0786D" w:rsidRPr="00FD7BFB">
        <w:rPr>
          <w:rFonts w:ascii="Times New Roman" w:hAnsi="Times New Roman" w:cs="Times New Roman"/>
        </w:rPr>
        <w:t xml:space="preserve"> </w:t>
      </w:r>
      <w:r w:rsidR="00D92975">
        <w:rPr>
          <w:rFonts w:ascii="Times New Roman" w:hAnsi="Times New Roman" w:cs="Times New Roman"/>
        </w:rPr>
        <w:t>phrase</w:t>
      </w:r>
      <w:r w:rsidR="00B0786D" w:rsidRPr="00FD7BFB">
        <w:rPr>
          <w:rFonts w:ascii="Times New Roman" w:hAnsi="Times New Roman" w:cs="Times New Roman"/>
        </w:rPr>
        <w:t xml:space="preserve">, the </w:t>
      </w:r>
      <w:r w:rsidR="004F6CD4">
        <w:rPr>
          <w:rFonts w:ascii="Times New Roman" w:hAnsi="Times New Roman" w:cs="Times New Roman"/>
        </w:rPr>
        <w:t>B</w:t>
      </w:r>
      <w:r w:rsidR="00B0786D" w:rsidRPr="00FD7BFB">
        <w:rPr>
          <w:rFonts w:ascii="Times New Roman" w:hAnsi="Times New Roman" w:cs="Times New Roman"/>
        </w:rPr>
        <w:t xml:space="preserve">ass </w:t>
      </w:r>
      <w:r w:rsidR="004F6CD4">
        <w:rPr>
          <w:rFonts w:ascii="Times New Roman" w:hAnsi="Times New Roman" w:cs="Times New Roman"/>
        </w:rPr>
        <w:t>C</w:t>
      </w:r>
      <w:r w:rsidR="00B0786D" w:rsidRPr="00FD7BFB">
        <w:rPr>
          <w:rFonts w:ascii="Times New Roman" w:hAnsi="Times New Roman" w:cs="Times New Roman"/>
        </w:rPr>
        <w:t xml:space="preserve">larinet, </w:t>
      </w:r>
      <w:r w:rsidR="004F6CD4">
        <w:rPr>
          <w:rFonts w:ascii="Times New Roman" w:hAnsi="Times New Roman" w:cs="Times New Roman"/>
        </w:rPr>
        <w:t>B</w:t>
      </w:r>
      <w:r w:rsidR="00B0786D" w:rsidRPr="00FD7BFB">
        <w:rPr>
          <w:rFonts w:ascii="Times New Roman" w:hAnsi="Times New Roman" w:cs="Times New Roman"/>
        </w:rPr>
        <w:t xml:space="preserve">assoon 2, and </w:t>
      </w:r>
      <w:r w:rsidR="004F6CD4">
        <w:rPr>
          <w:rFonts w:ascii="Times New Roman" w:hAnsi="Times New Roman" w:cs="Times New Roman"/>
        </w:rPr>
        <w:t>C</w:t>
      </w:r>
      <w:r w:rsidR="00B0786D" w:rsidRPr="00FD7BFB">
        <w:rPr>
          <w:rFonts w:ascii="Times New Roman" w:hAnsi="Times New Roman" w:cs="Times New Roman"/>
        </w:rPr>
        <w:t>ontrabass play a dry</w:t>
      </w:r>
      <w:r w:rsidR="000F558D">
        <w:rPr>
          <w:rFonts w:ascii="Times New Roman" w:hAnsi="Times New Roman" w:cs="Times New Roman"/>
        </w:rPr>
        <w:t xml:space="preserve">, </w:t>
      </w:r>
      <w:r w:rsidR="000F558D">
        <w:rPr>
          <w:rFonts w:ascii="Times New Roman" w:hAnsi="Times New Roman" w:cs="Times New Roman"/>
          <w:i/>
          <w:iCs/>
        </w:rPr>
        <w:t>staccato</w:t>
      </w:r>
      <w:r w:rsidR="00B0786D" w:rsidRPr="00FD7BFB">
        <w:rPr>
          <w:rFonts w:ascii="Times New Roman" w:hAnsi="Times New Roman" w:cs="Times New Roman"/>
        </w:rPr>
        <w:t xml:space="preserve"> version of the </w:t>
      </w:r>
      <w:r w:rsidR="00B0786D" w:rsidRPr="00FD7BFB">
        <w:rPr>
          <w:rFonts w:ascii="Times New Roman" w:hAnsi="Times New Roman" w:cs="Times New Roman"/>
          <w:i/>
          <w:iCs/>
        </w:rPr>
        <w:lastRenderedPageBreak/>
        <w:t>madera</w:t>
      </w:r>
      <w:r w:rsidR="00B0786D" w:rsidRPr="00FD7BFB">
        <w:rPr>
          <w:rFonts w:ascii="Times New Roman" w:hAnsi="Times New Roman" w:cs="Times New Roman"/>
        </w:rPr>
        <w:t xml:space="preserve"> </w:t>
      </w:r>
      <w:r w:rsidR="007F7070">
        <w:rPr>
          <w:rFonts w:ascii="Times New Roman" w:hAnsi="Times New Roman" w:cs="Times New Roman"/>
        </w:rPr>
        <w:t>rhythm</w:t>
      </w:r>
      <w:r w:rsidR="000F558D">
        <w:rPr>
          <w:rFonts w:ascii="Times New Roman" w:hAnsi="Times New Roman" w:cs="Times New Roman"/>
        </w:rPr>
        <w:t xml:space="preserve"> providing a consistent tempo that unifies the </w:t>
      </w:r>
      <w:r>
        <w:rPr>
          <w:rFonts w:ascii="Times New Roman" w:hAnsi="Times New Roman" w:cs="Times New Roman"/>
        </w:rPr>
        <w:t>back-and-forth</w:t>
      </w:r>
      <w:r w:rsidR="000F558D">
        <w:rPr>
          <w:rFonts w:ascii="Times New Roman" w:hAnsi="Times New Roman" w:cs="Times New Roman"/>
        </w:rPr>
        <w:t xml:space="preserve"> dialogue</w:t>
      </w:r>
      <w:r w:rsidR="00B0786D" w:rsidRPr="00FD7BFB">
        <w:rPr>
          <w:rFonts w:ascii="Times New Roman" w:hAnsi="Times New Roman" w:cs="Times New Roman"/>
        </w:rPr>
        <w:t xml:space="preserve">. </w:t>
      </w:r>
      <w:r>
        <w:rPr>
          <w:rFonts w:ascii="Times New Roman" w:hAnsi="Times New Roman" w:cs="Times New Roman"/>
        </w:rPr>
        <w:t>In</w:t>
      </w:r>
      <w:r w:rsidR="000A3C78" w:rsidRPr="00FD7BFB">
        <w:rPr>
          <w:rFonts w:ascii="Times New Roman" w:hAnsi="Times New Roman" w:cs="Times New Roman"/>
        </w:rPr>
        <w:t xml:space="preserve"> this iteration of the ‘d’ motive,</w:t>
      </w:r>
      <w:r w:rsidR="00EB4A0E" w:rsidRPr="00FD7BFB">
        <w:rPr>
          <w:rFonts w:ascii="Times New Roman" w:hAnsi="Times New Roman" w:cs="Times New Roman"/>
        </w:rPr>
        <w:t xml:space="preserve"> t</w:t>
      </w:r>
      <w:r w:rsidR="00A123CA" w:rsidRPr="00FD7BFB">
        <w:rPr>
          <w:rFonts w:ascii="Times New Roman" w:hAnsi="Times New Roman" w:cs="Times New Roman"/>
        </w:rPr>
        <w:t>he</w:t>
      </w:r>
      <w:r w:rsidR="008501EC" w:rsidRPr="00FD7BFB">
        <w:rPr>
          <w:rFonts w:ascii="Times New Roman" w:hAnsi="Times New Roman" w:cs="Times New Roman"/>
        </w:rPr>
        <w:t xml:space="preserve"> section trumpets perform </w:t>
      </w:r>
      <w:r w:rsidR="00CF725A" w:rsidRPr="00FD7BFB">
        <w:rPr>
          <w:rFonts w:ascii="Times New Roman" w:hAnsi="Times New Roman" w:cs="Times New Roman"/>
        </w:rPr>
        <w:t xml:space="preserve">only </w:t>
      </w:r>
      <w:r w:rsidR="008501EC" w:rsidRPr="00FD7BFB">
        <w:rPr>
          <w:rFonts w:ascii="Times New Roman" w:hAnsi="Times New Roman" w:cs="Times New Roman"/>
        </w:rPr>
        <w:t>when the solo trumpet is resting</w:t>
      </w:r>
      <w:r w:rsidR="00F8181A" w:rsidRPr="00FD7BFB">
        <w:rPr>
          <w:rFonts w:ascii="Times New Roman" w:hAnsi="Times New Roman" w:cs="Times New Roman"/>
        </w:rPr>
        <w:t xml:space="preserve"> to </w:t>
      </w:r>
      <w:r w:rsidR="00414AF8">
        <w:rPr>
          <w:rFonts w:ascii="Times New Roman" w:hAnsi="Times New Roman" w:cs="Times New Roman"/>
        </w:rPr>
        <w:t xml:space="preserve">maintain separation of the </w:t>
      </w:r>
      <w:r w:rsidR="00F8181A" w:rsidRPr="00FD7BFB">
        <w:rPr>
          <w:rFonts w:ascii="Times New Roman" w:hAnsi="Times New Roman" w:cs="Times New Roman"/>
        </w:rPr>
        <w:t>solo and section timbres</w:t>
      </w:r>
      <w:r w:rsidR="00707552">
        <w:rPr>
          <w:rFonts w:ascii="Times New Roman" w:hAnsi="Times New Roman" w:cs="Times New Roman"/>
        </w:rPr>
        <w:t>, as Adler suggests</w:t>
      </w:r>
      <w:r w:rsidR="008501EC" w:rsidRPr="00FD7BFB">
        <w:rPr>
          <w:rFonts w:ascii="Times New Roman" w:hAnsi="Times New Roman" w:cs="Times New Roman"/>
        </w:rPr>
        <w:t>.</w:t>
      </w:r>
      <w:r w:rsidR="00707552">
        <w:rPr>
          <w:rStyle w:val="FootnoteReference"/>
          <w:rFonts w:ascii="Times New Roman" w:hAnsi="Times New Roman" w:cs="Times New Roman"/>
        </w:rPr>
        <w:footnoteReference w:id="105"/>
      </w:r>
      <w:r w:rsidR="008501EC" w:rsidRPr="00FD7BFB">
        <w:rPr>
          <w:rFonts w:ascii="Times New Roman" w:hAnsi="Times New Roman" w:cs="Times New Roman"/>
        </w:rPr>
        <w:t xml:space="preserve"> </w:t>
      </w:r>
      <w:r w:rsidR="003A1276" w:rsidRPr="00FD7BFB">
        <w:rPr>
          <w:rFonts w:ascii="Times New Roman" w:hAnsi="Times New Roman" w:cs="Times New Roman"/>
        </w:rPr>
        <w:t>This two-measure</w:t>
      </w:r>
      <w:r w:rsidR="00EB4A0E" w:rsidRPr="00FD7BFB">
        <w:rPr>
          <w:rFonts w:ascii="Times New Roman" w:hAnsi="Times New Roman" w:cs="Times New Roman"/>
        </w:rPr>
        <w:t xml:space="preserve"> alternating </w:t>
      </w:r>
      <w:r w:rsidR="00A123CA" w:rsidRPr="00FD7BFB">
        <w:rPr>
          <w:rFonts w:ascii="Times New Roman" w:hAnsi="Times New Roman" w:cs="Times New Roman"/>
        </w:rPr>
        <w:t>dialogue</w:t>
      </w:r>
      <w:r w:rsidR="003A1276" w:rsidRPr="00FD7BFB">
        <w:rPr>
          <w:rFonts w:ascii="Times New Roman" w:hAnsi="Times New Roman" w:cs="Times New Roman"/>
        </w:rPr>
        <w:t xml:space="preserve"> repeats in measure</w:t>
      </w:r>
      <w:r w:rsidR="00A123CA" w:rsidRPr="00FD7BFB">
        <w:rPr>
          <w:rFonts w:ascii="Times New Roman" w:hAnsi="Times New Roman" w:cs="Times New Roman"/>
        </w:rPr>
        <w:t>s</w:t>
      </w:r>
      <w:r w:rsidR="003A1276" w:rsidRPr="00FD7BFB">
        <w:rPr>
          <w:rFonts w:ascii="Times New Roman" w:hAnsi="Times New Roman" w:cs="Times New Roman"/>
        </w:rPr>
        <w:t xml:space="preserve"> 114</w:t>
      </w:r>
      <w:r w:rsidR="00B96100">
        <w:rPr>
          <w:rFonts w:ascii="Times New Roman" w:hAnsi="Times New Roman" w:cs="Times New Roman"/>
        </w:rPr>
        <w:t>–</w:t>
      </w:r>
      <w:r w:rsidR="003A1276" w:rsidRPr="00FD7BFB">
        <w:rPr>
          <w:rFonts w:ascii="Times New Roman" w:hAnsi="Times New Roman" w:cs="Times New Roman"/>
        </w:rPr>
        <w:t>115 to complete the entire four-measure ‘d’ motive. Music</w:t>
      </w:r>
      <w:r w:rsidR="00C354F4" w:rsidRPr="00FD7BFB">
        <w:rPr>
          <w:rFonts w:ascii="Times New Roman" w:hAnsi="Times New Roman" w:cs="Times New Roman"/>
        </w:rPr>
        <w:t xml:space="preserve"> </w:t>
      </w:r>
      <w:r w:rsidR="003A1276" w:rsidRPr="00FD7BFB">
        <w:rPr>
          <w:rFonts w:ascii="Times New Roman" w:hAnsi="Times New Roman" w:cs="Times New Roman"/>
        </w:rPr>
        <w:t>Example 4.2</w:t>
      </w:r>
      <w:r w:rsidR="002B3233">
        <w:rPr>
          <w:rFonts w:ascii="Times New Roman" w:hAnsi="Times New Roman" w:cs="Times New Roman"/>
        </w:rPr>
        <w:t>6</w:t>
      </w:r>
      <w:r w:rsidR="00BF7D8C">
        <w:rPr>
          <w:rFonts w:ascii="Times New Roman" w:hAnsi="Times New Roman" w:cs="Times New Roman"/>
        </w:rPr>
        <w:t xml:space="preserve"> illustrates the complete 4-measure </w:t>
      </w:r>
      <w:r w:rsidR="00414AF8">
        <w:rPr>
          <w:rFonts w:ascii="Times New Roman" w:hAnsi="Times New Roman" w:cs="Times New Roman"/>
        </w:rPr>
        <w:t xml:space="preserve">phrase exhibiting </w:t>
      </w:r>
      <w:r w:rsidR="00BF7D8C">
        <w:rPr>
          <w:rFonts w:ascii="Times New Roman" w:hAnsi="Times New Roman" w:cs="Times New Roman"/>
        </w:rPr>
        <w:t>alternating orchestration.</w:t>
      </w:r>
    </w:p>
    <w:p w14:paraId="1AA47ADA" w14:textId="77777777" w:rsidR="008A1B94" w:rsidRDefault="009E4D5A" w:rsidP="005C6C77">
      <w:pPr>
        <w:keepNext/>
        <w:keepLines/>
        <w:ind w:left="720"/>
        <w:rPr>
          <w:rFonts w:ascii="Times New Roman" w:hAnsi="Times New Roman" w:cs="Times New Roman"/>
          <w:b/>
          <w:bCs/>
        </w:rPr>
      </w:pPr>
      <w:r w:rsidRPr="00FD7BFB">
        <w:rPr>
          <w:rFonts w:ascii="Times New Roman" w:hAnsi="Times New Roman" w:cs="Times New Roman"/>
          <w:b/>
          <w:bCs/>
        </w:rPr>
        <w:t>Music Example</w:t>
      </w:r>
      <w:r w:rsidR="00FA61B9" w:rsidRPr="00FD7BFB">
        <w:rPr>
          <w:rFonts w:ascii="Times New Roman" w:hAnsi="Times New Roman" w:cs="Times New Roman"/>
          <w:b/>
          <w:bCs/>
        </w:rPr>
        <w:t xml:space="preserve"> 4.2</w:t>
      </w:r>
      <w:r w:rsidR="002B3233">
        <w:rPr>
          <w:rFonts w:ascii="Times New Roman" w:hAnsi="Times New Roman" w:cs="Times New Roman"/>
          <w:b/>
          <w:bCs/>
        </w:rPr>
        <w:t>6</w:t>
      </w:r>
      <w:r w:rsidR="00B20173" w:rsidRPr="00FD7BFB">
        <w:rPr>
          <w:rFonts w:ascii="Times New Roman" w:hAnsi="Times New Roman" w:cs="Times New Roman"/>
          <w:b/>
          <w:bCs/>
        </w:rPr>
        <w:t xml:space="preserve"> </w:t>
      </w:r>
      <w:r w:rsidR="00FA61B9" w:rsidRPr="00FD7BFB">
        <w:rPr>
          <w:rFonts w:ascii="Times New Roman" w:hAnsi="Times New Roman" w:cs="Times New Roman"/>
          <w:b/>
          <w:bCs/>
          <w:i/>
          <w:iCs/>
        </w:rPr>
        <w:t>Concerto Gaucho</w:t>
      </w:r>
      <w:r w:rsidRPr="00FD7BFB">
        <w:rPr>
          <w:rFonts w:ascii="Times New Roman" w:hAnsi="Times New Roman" w:cs="Times New Roman"/>
          <w:b/>
          <w:bCs/>
          <w:i/>
          <w:iCs/>
        </w:rPr>
        <w:t xml:space="preserve"> for Trumpet and Wind Ensemble</w:t>
      </w:r>
      <w:r w:rsidR="00FA61B9" w:rsidRPr="00FD7BFB">
        <w:rPr>
          <w:rFonts w:ascii="Times New Roman" w:hAnsi="Times New Roman" w:cs="Times New Roman"/>
          <w:b/>
          <w:bCs/>
        </w:rPr>
        <w:t xml:space="preserve">, </w:t>
      </w:r>
    </w:p>
    <w:p w14:paraId="69E7FC1D" w14:textId="766EFB1D" w:rsidR="009E4D5A" w:rsidRPr="00FD7BFB" w:rsidRDefault="004705D4" w:rsidP="005C6C77">
      <w:pPr>
        <w:keepNext/>
        <w:keepLines/>
        <w:ind w:left="720"/>
        <w:rPr>
          <w:rFonts w:ascii="Times New Roman" w:hAnsi="Times New Roman" w:cs="Times New Roman"/>
          <w:b/>
          <w:bCs/>
        </w:rPr>
      </w:pPr>
      <w:r w:rsidRPr="00FD7BFB">
        <w:rPr>
          <w:rFonts w:ascii="Times New Roman" w:hAnsi="Times New Roman" w:cs="Times New Roman"/>
          <w:b/>
          <w:bCs/>
        </w:rPr>
        <w:t xml:space="preserve">I. </w:t>
      </w:r>
      <w:r w:rsidRPr="00FD7BFB">
        <w:rPr>
          <w:rFonts w:ascii="Times New Roman" w:hAnsi="Times New Roman" w:cs="Times New Roman"/>
          <w:b/>
          <w:bCs/>
          <w:i/>
          <w:iCs/>
        </w:rPr>
        <w:t>Candombe</w:t>
      </w:r>
      <w:r w:rsidRPr="00FD7BFB">
        <w:rPr>
          <w:rFonts w:ascii="Times New Roman" w:hAnsi="Times New Roman" w:cs="Times New Roman"/>
          <w:b/>
          <w:bCs/>
        </w:rPr>
        <w:t xml:space="preserve">, </w:t>
      </w:r>
      <w:r w:rsidR="00FA61B9" w:rsidRPr="00FD7BFB">
        <w:rPr>
          <w:rFonts w:ascii="Times New Roman" w:hAnsi="Times New Roman" w:cs="Times New Roman"/>
          <w:b/>
          <w:bCs/>
        </w:rPr>
        <w:t>m</w:t>
      </w:r>
      <w:r w:rsidR="00B20173" w:rsidRPr="00FD7BFB">
        <w:rPr>
          <w:rFonts w:ascii="Times New Roman" w:hAnsi="Times New Roman" w:cs="Times New Roman"/>
          <w:b/>
          <w:bCs/>
        </w:rPr>
        <w:t>m</w:t>
      </w:r>
      <w:r w:rsidR="00FA61B9" w:rsidRPr="00FD7BFB">
        <w:rPr>
          <w:rFonts w:ascii="Times New Roman" w:hAnsi="Times New Roman" w:cs="Times New Roman"/>
          <w:b/>
          <w:bCs/>
        </w:rPr>
        <w:t>. 112</w:t>
      </w:r>
      <w:r w:rsidR="00B96100" w:rsidRPr="00B96100">
        <w:rPr>
          <w:rFonts w:ascii="Times New Roman" w:hAnsi="Times New Roman" w:cs="Times New Roman"/>
          <w:b/>
          <w:bCs/>
        </w:rPr>
        <w:t>–</w:t>
      </w:r>
      <w:r w:rsidR="00FA61B9" w:rsidRPr="00FD7BFB">
        <w:rPr>
          <w:rFonts w:ascii="Times New Roman" w:hAnsi="Times New Roman" w:cs="Times New Roman"/>
          <w:b/>
          <w:bCs/>
        </w:rPr>
        <w:t>115</w:t>
      </w:r>
    </w:p>
    <w:p w14:paraId="23687ED6" w14:textId="1C658816" w:rsidR="00A358A7" w:rsidRPr="00FD7BFB" w:rsidRDefault="00894417" w:rsidP="005C6C77">
      <w:pPr>
        <w:keepNext/>
        <w:keepLines/>
        <w:ind w:left="720"/>
        <w:rPr>
          <w:rFonts w:ascii="Times New Roman" w:hAnsi="Times New Roman" w:cs="Times New Roman"/>
        </w:rPr>
      </w:pPr>
      <w:r w:rsidRPr="00FD7BFB">
        <w:rPr>
          <w:rFonts w:ascii="Times New Roman" w:hAnsi="Times New Roman" w:cs="Times New Roman"/>
        </w:rPr>
        <w:t>Separating solo and accompaniment voices through</w:t>
      </w:r>
      <w:r w:rsidR="00A358A7" w:rsidRPr="00FD7BFB">
        <w:rPr>
          <w:rFonts w:ascii="Times New Roman" w:hAnsi="Times New Roman" w:cs="Times New Roman"/>
        </w:rPr>
        <w:t xml:space="preserve"> dialogue</w:t>
      </w:r>
      <w:r w:rsidR="00FF423E" w:rsidRPr="00FD7BFB">
        <w:rPr>
          <w:rFonts w:ascii="Times New Roman" w:hAnsi="Times New Roman" w:cs="Times New Roman"/>
        </w:rPr>
        <w:t>, alternating foreground and background roles, and</w:t>
      </w:r>
      <w:r w:rsidR="00A358A7" w:rsidRPr="00FD7BFB">
        <w:rPr>
          <w:rFonts w:ascii="Times New Roman" w:hAnsi="Times New Roman" w:cs="Times New Roman"/>
        </w:rPr>
        <w:t xml:space="preserve"> spars</w:t>
      </w:r>
      <w:r w:rsidR="00FF423E" w:rsidRPr="00FD7BFB">
        <w:rPr>
          <w:rFonts w:ascii="Times New Roman" w:hAnsi="Times New Roman" w:cs="Times New Roman"/>
        </w:rPr>
        <w:t>e</w:t>
      </w:r>
      <w:r w:rsidR="00A358A7" w:rsidRPr="00FD7BFB">
        <w:rPr>
          <w:rFonts w:ascii="Times New Roman" w:hAnsi="Times New Roman" w:cs="Times New Roman"/>
        </w:rPr>
        <w:t xml:space="preserve"> accompanimental texture</w:t>
      </w:r>
    </w:p>
    <w:p w14:paraId="2C608AAC" w14:textId="77777777" w:rsidR="00C51FA7" w:rsidRPr="00FD7BFB" w:rsidRDefault="00C51FA7" w:rsidP="005C6C77">
      <w:pPr>
        <w:keepNext/>
        <w:keepLines/>
        <w:ind w:left="720"/>
        <w:rPr>
          <w:rFonts w:ascii="Times New Roman" w:hAnsi="Times New Roman" w:cs="Times New Roman"/>
        </w:rPr>
      </w:pPr>
    </w:p>
    <w:p w14:paraId="0645AB4C" w14:textId="07D0E325" w:rsidR="003A1276" w:rsidRPr="00FD7BFB" w:rsidRDefault="003A1276"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029016DE" wp14:editId="48B8D923">
            <wp:extent cx="4986068" cy="4177665"/>
            <wp:effectExtent l="0" t="0" r="5080" b="635"/>
            <wp:docPr id="127290155" name="Picture 2"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0155" name="Picture 2" descr="A sheet of music with notes&#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053027" cy="4233767"/>
                    </a:xfrm>
                    <a:prstGeom prst="rect">
                      <a:avLst/>
                    </a:prstGeom>
                  </pic:spPr>
                </pic:pic>
              </a:graphicData>
            </a:graphic>
          </wp:inline>
        </w:drawing>
      </w:r>
    </w:p>
    <w:p w14:paraId="1A199FF8" w14:textId="73A6B038" w:rsidR="00FA61B9"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3A1276" w:rsidRPr="00FD7BFB">
        <w:rPr>
          <w:rFonts w:ascii="Times New Roman" w:hAnsi="Times New Roman" w:cs="Times New Roman"/>
          <w:sz w:val="20"/>
          <w:szCs w:val="20"/>
        </w:rPr>
        <w:t>Used by Permission. © 2006-2008 by KevEli Music</w:t>
      </w:r>
    </w:p>
    <w:p w14:paraId="08FBA572" w14:textId="77777777" w:rsidR="005C6C77" w:rsidRPr="00FD7BFB" w:rsidRDefault="005C6C77" w:rsidP="005C6C77">
      <w:pPr>
        <w:ind w:left="720"/>
        <w:jc w:val="right"/>
        <w:rPr>
          <w:rFonts w:ascii="Times New Roman" w:hAnsi="Times New Roman" w:cs="Times New Roman"/>
        </w:rPr>
      </w:pPr>
    </w:p>
    <w:p w14:paraId="708D5578" w14:textId="58E25E05" w:rsidR="00B11DF7" w:rsidRPr="00FD7BFB" w:rsidRDefault="00B11DF7" w:rsidP="00493D72">
      <w:pPr>
        <w:spacing w:line="480" w:lineRule="auto"/>
        <w:ind w:firstLine="720"/>
        <w:rPr>
          <w:rFonts w:ascii="Times New Roman" w:hAnsi="Times New Roman" w:cs="Times New Roman"/>
          <w:color w:val="1C1C1C"/>
          <w:shd w:val="clear" w:color="auto" w:fill="FFFFFF"/>
        </w:rPr>
      </w:pPr>
      <w:r w:rsidRPr="00FD7BFB">
        <w:rPr>
          <w:rFonts w:ascii="Times New Roman" w:hAnsi="Times New Roman" w:cs="Times New Roman"/>
          <w:color w:val="1C1C1C"/>
          <w:shd w:val="clear" w:color="auto" w:fill="FFFFFF"/>
        </w:rPr>
        <w:lastRenderedPageBreak/>
        <w:t>In measures 116</w:t>
      </w:r>
      <w:r w:rsidR="00B96100">
        <w:rPr>
          <w:rFonts w:ascii="Times New Roman" w:hAnsi="Times New Roman" w:cs="Times New Roman"/>
        </w:rPr>
        <w:t>–</w:t>
      </w:r>
      <w:r w:rsidRPr="00FD7BFB">
        <w:rPr>
          <w:rFonts w:ascii="Times New Roman" w:hAnsi="Times New Roman" w:cs="Times New Roman"/>
          <w:color w:val="1C1C1C"/>
          <w:shd w:val="clear" w:color="auto" w:fill="FFFFFF"/>
        </w:rPr>
        <w:t>119, the solo trumpet plays the ‘d’ motive, but this time a half-step lower</w:t>
      </w:r>
      <w:r w:rsidR="00543C9A" w:rsidRPr="00FD7BFB">
        <w:rPr>
          <w:rFonts w:ascii="Times New Roman" w:hAnsi="Times New Roman" w:cs="Times New Roman"/>
          <w:color w:val="1C1C1C"/>
          <w:shd w:val="clear" w:color="auto" w:fill="FFFFFF"/>
        </w:rPr>
        <w:t xml:space="preserve"> to keep the harmonic </w:t>
      </w:r>
      <w:r w:rsidR="00D92975">
        <w:rPr>
          <w:rFonts w:ascii="Times New Roman" w:hAnsi="Times New Roman" w:cs="Times New Roman"/>
          <w:color w:val="1C1C1C"/>
          <w:shd w:val="clear" w:color="auto" w:fill="FFFFFF"/>
        </w:rPr>
        <w:t>interest</w:t>
      </w:r>
      <w:r w:rsidR="00543C9A" w:rsidRPr="00FD7BFB">
        <w:rPr>
          <w:rFonts w:ascii="Times New Roman" w:hAnsi="Times New Roman" w:cs="Times New Roman"/>
          <w:color w:val="1C1C1C"/>
          <w:shd w:val="clear" w:color="auto" w:fill="FFFFFF"/>
        </w:rPr>
        <w:t xml:space="preserve"> fresh</w:t>
      </w:r>
      <w:r w:rsidRPr="00FD7BFB">
        <w:rPr>
          <w:rFonts w:ascii="Times New Roman" w:hAnsi="Times New Roman" w:cs="Times New Roman"/>
          <w:color w:val="1C1C1C"/>
          <w:shd w:val="clear" w:color="auto" w:fill="FFFFFF"/>
        </w:rPr>
        <w:t xml:space="preserve">. Meanwhile, three other musical ideas occur simultaneously </w:t>
      </w:r>
      <w:r w:rsidR="00FD4C38" w:rsidRPr="00FD7BFB">
        <w:rPr>
          <w:rFonts w:ascii="Times New Roman" w:hAnsi="Times New Roman" w:cs="Times New Roman"/>
          <w:color w:val="1C1C1C"/>
          <w:shd w:val="clear" w:color="auto" w:fill="FFFFFF"/>
        </w:rPr>
        <w:t xml:space="preserve">in the background </w:t>
      </w:r>
      <w:r w:rsidRPr="00FD7BFB">
        <w:rPr>
          <w:rFonts w:ascii="Times New Roman" w:hAnsi="Times New Roman" w:cs="Times New Roman"/>
          <w:color w:val="1C1C1C"/>
          <w:shd w:val="clear" w:color="auto" w:fill="FFFFFF"/>
        </w:rPr>
        <w:t xml:space="preserve">engaging </w:t>
      </w:r>
      <w:r w:rsidR="00FD4C38" w:rsidRPr="00FD7BFB">
        <w:rPr>
          <w:rFonts w:ascii="Times New Roman" w:hAnsi="Times New Roman" w:cs="Times New Roman"/>
          <w:color w:val="1C1C1C"/>
          <w:shd w:val="clear" w:color="auto" w:fill="FFFFFF"/>
        </w:rPr>
        <w:t>nearly</w:t>
      </w:r>
      <w:r w:rsidRPr="00FD7BFB">
        <w:rPr>
          <w:rFonts w:ascii="Times New Roman" w:hAnsi="Times New Roman" w:cs="Times New Roman"/>
          <w:color w:val="1C1C1C"/>
          <w:shd w:val="clear" w:color="auto" w:fill="FFFFFF"/>
        </w:rPr>
        <w:t xml:space="preserve"> all the accompanying ensemble instruments. First, the clarinets, bassoons, and saxophones provide rhythmic propulsion using sixteenth notes in a variant of</w:t>
      </w:r>
      <w:r w:rsidR="00636F04">
        <w:rPr>
          <w:rFonts w:ascii="Times New Roman" w:hAnsi="Times New Roman" w:cs="Times New Roman"/>
          <w:color w:val="1C1C1C"/>
          <w:shd w:val="clear" w:color="auto" w:fill="FFFFFF"/>
        </w:rPr>
        <w:t xml:space="preserve"> the</w:t>
      </w:r>
      <w:r w:rsidRPr="00FD7BFB">
        <w:rPr>
          <w:rFonts w:ascii="Times New Roman" w:hAnsi="Times New Roman" w:cs="Times New Roman"/>
          <w:color w:val="1C1C1C"/>
          <w:shd w:val="clear" w:color="auto" w:fill="FFFFFF"/>
        </w:rPr>
        <w:t xml:space="preserve"> </w:t>
      </w:r>
      <w:r w:rsidRPr="00FD7BFB">
        <w:rPr>
          <w:rFonts w:ascii="Times New Roman" w:hAnsi="Times New Roman" w:cs="Times New Roman"/>
          <w:i/>
          <w:iCs/>
          <w:color w:val="1C1C1C"/>
          <w:shd w:val="clear" w:color="auto" w:fill="FFFFFF"/>
        </w:rPr>
        <w:t xml:space="preserve">Candombe’s </w:t>
      </w:r>
      <w:r w:rsidRPr="00FD7BFB">
        <w:rPr>
          <w:rFonts w:ascii="Times New Roman" w:hAnsi="Times New Roman" w:cs="Times New Roman"/>
          <w:color w:val="1C1C1C"/>
          <w:shd w:val="clear" w:color="auto" w:fill="FFFFFF"/>
        </w:rPr>
        <w:t>open-interval theme. The</w:t>
      </w:r>
      <w:r w:rsidR="00D92975">
        <w:rPr>
          <w:rFonts w:ascii="Times New Roman" w:hAnsi="Times New Roman" w:cs="Times New Roman"/>
          <w:color w:val="1C1C1C"/>
          <w:shd w:val="clear" w:color="auto" w:fill="FFFFFF"/>
        </w:rPr>
        <w:t xml:space="preserve"> unison octave scoring creates a transparent</w:t>
      </w:r>
      <w:r w:rsidR="00543C9A" w:rsidRPr="00FD7BFB">
        <w:rPr>
          <w:rFonts w:ascii="Times New Roman" w:hAnsi="Times New Roman" w:cs="Times New Roman"/>
          <w:color w:val="1C1C1C"/>
          <w:shd w:val="clear" w:color="auto" w:fill="FFFFFF"/>
        </w:rPr>
        <w:t xml:space="preserve">, open quality that remains light </w:t>
      </w:r>
      <w:r w:rsidR="00B0786D" w:rsidRPr="00FD7BFB">
        <w:rPr>
          <w:rFonts w:ascii="Times New Roman" w:hAnsi="Times New Roman" w:cs="Times New Roman"/>
          <w:color w:val="1C1C1C"/>
          <w:shd w:val="clear" w:color="auto" w:fill="FFFFFF"/>
        </w:rPr>
        <w:t xml:space="preserve">and smooth </w:t>
      </w:r>
      <w:r w:rsidR="00543C9A" w:rsidRPr="00FD7BFB">
        <w:rPr>
          <w:rFonts w:ascii="Times New Roman" w:hAnsi="Times New Roman" w:cs="Times New Roman"/>
          <w:color w:val="1C1C1C"/>
          <w:shd w:val="clear" w:color="auto" w:fill="FFFFFF"/>
        </w:rPr>
        <w:t xml:space="preserve">due to </w:t>
      </w:r>
      <w:r w:rsidR="00543C9A" w:rsidRPr="00FD7BFB">
        <w:rPr>
          <w:rFonts w:ascii="Times New Roman" w:hAnsi="Times New Roman" w:cs="Times New Roman"/>
          <w:i/>
          <w:iCs/>
          <w:color w:val="1C1C1C"/>
          <w:shd w:val="clear" w:color="auto" w:fill="FFFFFF"/>
        </w:rPr>
        <w:t>staccato</w:t>
      </w:r>
      <w:r w:rsidR="00543C9A" w:rsidRPr="00FD7BFB">
        <w:rPr>
          <w:rFonts w:ascii="Times New Roman" w:hAnsi="Times New Roman" w:cs="Times New Roman"/>
          <w:color w:val="1C1C1C"/>
          <w:shd w:val="clear" w:color="auto" w:fill="FFFFFF"/>
        </w:rPr>
        <w:t xml:space="preserve"> </w:t>
      </w:r>
      <w:r w:rsidR="00B0786D" w:rsidRPr="00FD7BFB">
        <w:rPr>
          <w:rFonts w:ascii="Times New Roman" w:hAnsi="Times New Roman" w:cs="Times New Roman"/>
          <w:color w:val="1C1C1C"/>
          <w:shd w:val="clear" w:color="auto" w:fill="FFFFFF"/>
        </w:rPr>
        <w:t xml:space="preserve">and </w:t>
      </w:r>
      <w:r w:rsidR="00B0786D" w:rsidRPr="00FD7BFB">
        <w:rPr>
          <w:rFonts w:ascii="Times New Roman" w:hAnsi="Times New Roman" w:cs="Times New Roman"/>
          <w:i/>
          <w:iCs/>
          <w:color w:val="1C1C1C"/>
          <w:shd w:val="clear" w:color="auto" w:fill="FFFFFF"/>
        </w:rPr>
        <w:t>legato</w:t>
      </w:r>
      <w:r w:rsidR="00B0786D" w:rsidRPr="00FD7BFB">
        <w:rPr>
          <w:rFonts w:ascii="Times New Roman" w:hAnsi="Times New Roman" w:cs="Times New Roman"/>
          <w:color w:val="1C1C1C"/>
          <w:shd w:val="clear" w:color="auto" w:fill="FFFFFF"/>
        </w:rPr>
        <w:t xml:space="preserve"> </w:t>
      </w:r>
      <w:r w:rsidR="00543C9A" w:rsidRPr="00FD7BFB">
        <w:rPr>
          <w:rFonts w:ascii="Times New Roman" w:hAnsi="Times New Roman" w:cs="Times New Roman"/>
          <w:color w:val="1C1C1C"/>
          <w:shd w:val="clear" w:color="auto" w:fill="FFFFFF"/>
        </w:rPr>
        <w:t>articulations</w:t>
      </w:r>
      <w:r w:rsidRPr="00FD7BFB">
        <w:rPr>
          <w:rFonts w:ascii="Times New Roman" w:hAnsi="Times New Roman" w:cs="Times New Roman"/>
          <w:color w:val="1C1C1C"/>
          <w:shd w:val="clear" w:color="auto" w:fill="FFFFFF"/>
        </w:rPr>
        <w:t xml:space="preserve">. </w:t>
      </w:r>
      <w:r w:rsidR="00D92975">
        <w:rPr>
          <w:rFonts w:ascii="Times New Roman" w:hAnsi="Times New Roman" w:cs="Times New Roman"/>
          <w:color w:val="1C1C1C"/>
          <w:shd w:val="clear" w:color="auto" w:fill="FFFFFF"/>
        </w:rPr>
        <w:t>The s</w:t>
      </w:r>
      <w:r w:rsidRPr="00FD7BFB">
        <w:rPr>
          <w:rFonts w:ascii="Times New Roman" w:hAnsi="Times New Roman" w:cs="Times New Roman"/>
          <w:color w:val="1C1C1C"/>
          <w:shd w:val="clear" w:color="auto" w:fill="FFFFFF"/>
        </w:rPr>
        <w:t>econd</w:t>
      </w:r>
      <w:r w:rsidR="00D92975">
        <w:rPr>
          <w:rFonts w:ascii="Times New Roman" w:hAnsi="Times New Roman" w:cs="Times New Roman"/>
          <w:color w:val="1C1C1C"/>
          <w:shd w:val="clear" w:color="auto" w:fill="FFFFFF"/>
        </w:rPr>
        <w:t xml:space="preserve"> group</w:t>
      </w:r>
      <w:r w:rsidR="00414AF8">
        <w:rPr>
          <w:rFonts w:ascii="Times New Roman" w:hAnsi="Times New Roman" w:cs="Times New Roman"/>
          <w:color w:val="1C1C1C"/>
          <w:shd w:val="clear" w:color="auto" w:fill="FFFFFF"/>
        </w:rPr>
        <w:t>,</w:t>
      </w:r>
      <w:r w:rsidR="00D92975">
        <w:rPr>
          <w:rFonts w:ascii="Times New Roman" w:hAnsi="Times New Roman" w:cs="Times New Roman"/>
          <w:color w:val="1C1C1C"/>
          <w:shd w:val="clear" w:color="auto" w:fill="FFFFFF"/>
        </w:rPr>
        <w:t xml:space="preserve"> consisting of </w:t>
      </w:r>
      <w:r w:rsidRPr="00FD7BFB">
        <w:rPr>
          <w:rFonts w:ascii="Times New Roman" w:hAnsi="Times New Roman" w:cs="Times New Roman"/>
          <w:color w:val="1C1C1C"/>
          <w:shd w:val="clear" w:color="auto" w:fill="FFFFFF"/>
        </w:rPr>
        <w:t xml:space="preserve">flutes, oboes, </w:t>
      </w:r>
      <w:r w:rsidR="00B0786D" w:rsidRPr="00FD7BFB">
        <w:rPr>
          <w:rFonts w:ascii="Times New Roman" w:hAnsi="Times New Roman" w:cs="Times New Roman"/>
          <w:color w:val="1C1C1C"/>
          <w:shd w:val="clear" w:color="auto" w:fill="FFFFFF"/>
        </w:rPr>
        <w:t xml:space="preserve">section </w:t>
      </w:r>
      <w:r w:rsidRPr="00FD7BFB">
        <w:rPr>
          <w:rFonts w:ascii="Times New Roman" w:hAnsi="Times New Roman" w:cs="Times New Roman"/>
          <w:color w:val="1C1C1C"/>
          <w:shd w:val="clear" w:color="auto" w:fill="FFFFFF"/>
        </w:rPr>
        <w:t>trumpets, xylophone, and marimba</w:t>
      </w:r>
      <w:r w:rsidR="00414AF8">
        <w:rPr>
          <w:rFonts w:ascii="Times New Roman" w:hAnsi="Times New Roman" w:cs="Times New Roman"/>
          <w:color w:val="1C1C1C"/>
          <w:shd w:val="clear" w:color="auto" w:fill="FFFFFF"/>
        </w:rPr>
        <w:t>,</w:t>
      </w:r>
      <w:r w:rsidRPr="00FD7BFB">
        <w:rPr>
          <w:rFonts w:ascii="Times New Roman" w:hAnsi="Times New Roman" w:cs="Times New Roman"/>
          <w:color w:val="1C1C1C"/>
          <w:shd w:val="clear" w:color="auto" w:fill="FFFFFF"/>
        </w:rPr>
        <w:t xml:space="preserve"> play </w:t>
      </w:r>
      <w:r w:rsidR="00636F04">
        <w:rPr>
          <w:rFonts w:ascii="Times New Roman" w:hAnsi="Times New Roman" w:cs="Times New Roman"/>
          <w:color w:val="1C1C1C"/>
          <w:shd w:val="clear" w:color="auto" w:fill="FFFFFF"/>
        </w:rPr>
        <w:t xml:space="preserve">the </w:t>
      </w:r>
      <w:r w:rsidRPr="00FD7BFB">
        <w:rPr>
          <w:rFonts w:ascii="Times New Roman" w:hAnsi="Times New Roman" w:cs="Times New Roman"/>
          <w:i/>
          <w:iCs/>
          <w:color w:val="1C1C1C"/>
          <w:shd w:val="clear" w:color="auto" w:fill="FFFFFF"/>
        </w:rPr>
        <w:t>Candombe’s</w:t>
      </w:r>
      <w:r w:rsidRPr="00FD7BFB">
        <w:rPr>
          <w:rFonts w:ascii="Times New Roman" w:hAnsi="Times New Roman" w:cs="Times New Roman"/>
          <w:color w:val="1C1C1C"/>
          <w:shd w:val="clear" w:color="auto" w:fill="FFFFFF"/>
        </w:rPr>
        <w:t xml:space="preserve"> principal-theme group ‘a’ motive in unison octaves starting one measure after the solo trumpet begins the ‘d’ motive. T</w:t>
      </w:r>
      <w:r w:rsidR="00D92975">
        <w:rPr>
          <w:rFonts w:ascii="Times New Roman" w:hAnsi="Times New Roman" w:cs="Times New Roman"/>
          <w:color w:val="1C1C1C"/>
          <w:shd w:val="clear" w:color="auto" w:fill="FFFFFF"/>
        </w:rPr>
        <w:t xml:space="preserve">he third group </w:t>
      </w:r>
      <w:r w:rsidR="00414AF8">
        <w:rPr>
          <w:rFonts w:ascii="Times New Roman" w:hAnsi="Times New Roman" w:cs="Times New Roman"/>
          <w:color w:val="1C1C1C"/>
          <w:shd w:val="clear" w:color="auto" w:fill="FFFFFF"/>
        </w:rPr>
        <w:t>comprises</w:t>
      </w:r>
      <w:r w:rsidR="00D92975">
        <w:rPr>
          <w:rFonts w:ascii="Times New Roman" w:hAnsi="Times New Roman" w:cs="Times New Roman"/>
          <w:color w:val="1C1C1C"/>
          <w:shd w:val="clear" w:color="auto" w:fill="FFFFFF"/>
        </w:rPr>
        <w:t xml:space="preserve"> </w:t>
      </w:r>
      <w:r w:rsidRPr="00FD7BFB">
        <w:rPr>
          <w:rFonts w:ascii="Times New Roman" w:hAnsi="Times New Roman" w:cs="Times New Roman"/>
          <w:color w:val="1C1C1C"/>
          <w:shd w:val="clear" w:color="auto" w:fill="FFFFFF"/>
        </w:rPr>
        <w:t>the remaining brass, timpani, and contrabass provid</w:t>
      </w:r>
      <w:r w:rsidR="00D92975">
        <w:rPr>
          <w:rFonts w:ascii="Times New Roman" w:hAnsi="Times New Roman" w:cs="Times New Roman"/>
          <w:color w:val="1C1C1C"/>
          <w:shd w:val="clear" w:color="auto" w:fill="FFFFFF"/>
        </w:rPr>
        <w:t xml:space="preserve">ing </w:t>
      </w:r>
      <w:r w:rsidRPr="00FD7BFB">
        <w:rPr>
          <w:rFonts w:ascii="Times New Roman" w:hAnsi="Times New Roman" w:cs="Times New Roman"/>
          <w:color w:val="1C1C1C"/>
          <w:shd w:val="clear" w:color="auto" w:fill="FFFFFF"/>
        </w:rPr>
        <w:t xml:space="preserve">harmonic </w:t>
      </w:r>
      <w:r w:rsidR="00414AF8">
        <w:rPr>
          <w:rFonts w:ascii="Times New Roman" w:hAnsi="Times New Roman" w:cs="Times New Roman"/>
          <w:color w:val="1C1C1C"/>
          <w:shd w:val="clear" w:color="auto" w:fill="FFFFFF"/>
        </w:rPr>
        <w:t>foundation</w:t>
      </w:r>
      <w:r w:rsidR="00D92975">
        <w:rPr>
          <w:rFonts w:ascii="Times New Roman" w:hAnsi="Times New Roman" w:cs="Times New Roman"/>
          <w:color w:val="1C1C1C"/>
          <w:shd w:val="clear" w:color="auto" w:fill="FFFFFF"/>
        </w:rPr>
        <w:t xml:space="preserve"> </w:t>
      </w:r>
      <w:r w:rsidR="00543C9A" w:rsidRPr="00FD7BFB">
        <w:rPr>
          <w:rFonts w:ascii="Times New Roman" w:hAnsi="Times New Roman" w:cs="Times New Roman"/>
          <w:color w:val="1C1C1C"/>
          <w:shd w:val="clear" w:color="auto" w:fill="FFFFFF"/>
        </w:rPr>
        <w:t>through</w:t>
      </w:r>
      <w:r w:rsidRPr="00FD7BFB">
        <w:rPr>
          <w:rFonts w:ascii="Times New Roman" w:hAnsi="Times New Roman" w:cs="Times New Roman"/>
          <w:color w:val="1C1C1C"/>
          <w:shd w:val="clear" w:color="auto" w:fill="FFFFFF"/>
        </w:rPr>
        <w:t xml:space="preserve"> </w:t>
      </w:r>
      <w:r w:rsidR="00543C9A" w:rsidRPr="00FD7BFB">
        <w:rPr>
          <w:rFonts w:ascii="Times New Roman" w:hAnsi="Times New Roman" w:cs="Times New Roman"/>
          <w:i/>
          <w:iCs/>
          <w:color w:val="1C1C1C"/>
          <w:shd w:val="clear" w:color="auto" w:fill="FFFFFF"/>
        </w:rPr>
        <w:t>fortepiano</w:t>
      </w:r>
      <w:r w:rsidR="00543C9A" w:rsidRPr="00FD7BFB">
        <w:rPr>
          <w:rFonts w:ascii="Times New Roman" w:hAnsi="Times New Roman" w:cs="Times New Roman"/>
          <w:color w:val="1C1C1C"/>
          <w:shd w:val="clear" w:color="auto" w:fill="FFFFFF"/>
        </w:rPr>
        <w:t xml:space="preserve"> dotted half notes that </w:t>
      </w:r>
      <w:r w:rsidR="00543C9A" w:rsidRPr="00FD7BFB">
        <w:rPr>
          <w:rFonts w:ascii="Times New Roman" w:hAnsi="Times New Roman" w:cs="Times New Roman"/>
          <w:i/>
          <w:iCs/>
          <w:color w:val="1C1C1C"/>
          <w:shd w:val="clear" w:color="auto" w:fill="FFFFFF"/>
        </w:rPr>
        <w:t>crescendo</w:t>
      </w:r>
      <w:r w:rsidR="00543C9A" w:rsidRPr="00FD7BFB">
        <w:rPr>
          <w:rFonts w:ascii="Times New Roman" w:hAnsi="Times New Roman" w:cs="Times New Roman"/>
          <w:color w:val="1C1C1C"/>
          <w:shd w:val="clear" w:color="auto" w:fill="FFFFFF"/>
        </w:rPr>
        <w:t xml:space="preserve"> at the end of each measure to preserve </w:t>
      </w:r>
      <w:r w:rsidRPr="00FD7BFB">
        <w:rPr>
          <w:rFonts w:ascii="Times New Roman" w:hAnsi="Times New Roman" w:cs="Times New Roman"/>
          <w:color w:val="1C1C1C"/>
          <w:shd w:val="clear" w:color="auto" w:fill="FFFFFF"/>
        </w:rPr>
        <w:t xml:space="preserve">the solo trumpet as the primary voice. </w:t>
      </w:r>
      <w:r w:rsidR="00541C90">
        <w:rPr>
          <w:rFonts w:ascii="Times New Roman" w:hAnsi="Times New Roman" w:cs="Times New Roman"/>
          <w:color w:val="1C1C1C"/>
          <w:shd w:val="clear" w:color="auto" w:fill="FFFFFF"/>
        </w:rPr>
        <w:t xml:space="preserve">In this instance, a lightness is achieved by </w:t>
      </w:r>
      <w:r w:rsidR="00541C90" w:rsidRPr="00FD7BFB">
        <w:rPr>
          <w:rFonts w:ascii="Times New Roman" w:hAnsi="Times New Roman" w:cs="Times New Roman"/>
          <w:color w:val="1C1C1C"/>
          <w:shd w:val="clear" w:color="auto" w:fill="FFFFFF"/>
        </w:rPr>
        <w:t>lessening each performer’s role</w:t>
      </w:r>
      <w:r w:rsidR="00541C90">
        <w:rPr>
          <w:rFonts w:ascii="Times New Roman" w:hAnsi="Times New Roman" w:cs="Times New Roman"/>
          <w:color w:val="1C1C1C"/>
          <w:shd w:val="clear" w:color="auto" w:fill="FFFFFF"/>
        </w:rPr>
        <w:t xml:space="preserve"> throughout the performance of t</w:t>
      </w:r>
      <w:r w:rsidRPr="00FD7BFB">
        <w:rPr>
          <w:rFonts w:ascii="Times New Roman" w:hAnsi="Times New Roman" w:cs="Times New Roman"/>
          <w:color w:val="1C1C1C"/>
          <w:shd w:val="clear" w:color="auto" w:fill="FFFFFF"/>
        </w:rPr>
        <w:t>he open-interval and principal-theme group ‘a’ motive</w:t>
      </w:r>
      <w:r w:rsidR="00541C90">
        <w:rPr>
          <w:rFonts w:ascii="Times New Roman" w:hAnsi="Times New Roman" w:cs="Times New Roman"/>
          <w:color w:val="1C1C1C"/>
          <w:shd w:val="clear" w:color="auto" w:fill="FFFFFF"/>
        </w:rPr>
        <w:t xml:space="preserve">s. </w:t>
      </w:r>
      <w:r w:rsidRPr="00FD7BFB">
        <w:rPr>
          <w:rFonts w:ascii="Times New Roman" w:hAnsi="Times New Roman" w:cs="Times New Roman"/>
          <w:color w:val="1C1C1C"/>
          <w:shd w:val="clear" w:color="auto" w:fill="FFFFFF"/>
        </w:rPr>
        <w:t>Although most accompanying voices play</w:t>
      </w:r>
      <w:r w:rsidR="00FD4C38" w:rsidRPr="00FD7BFB">
        <w:rPr>
          <w:rFonts w:ascii="Times New Roman" w:hAnsi="Times New Roman" w:cs="Times New Roman"/>
          <w:color w:val="1C1C1C"/>
          <w:shd w:val="clear" w:color="auto" w:fill="FFFFFF"/>
        </w:rPr>
        <w:t xml:space="preserve"> at a</w:t>
      </w:r>
      <w:r w:rsidRPr="00FD7BFB">
        <w:rPr>
          <w:rFonts w:ascii="Times New Roman" w:hAnsi="Times New Roman" w:cs="Times New Roman"/>
          <w:color w:val="1C1C1C"/>
          <w:shd w:val="clear" w:color="auto" w:fill="FFFFFF"/>
        </w:rPr>
        <w:t xml:space="preserve"> </w:t>
      </w:r>
      <w:r w:rsidRPr="00FD7BFB">
        <w:rPr>
          <w:rFonts w:ascii="Times New Roman" w:hAnsi="Times New Roman" w:cs="Times New Roman"/>
          <w:i/>
          <w:iCs/>
          <w:color w:val="1C1C1C"/>
          <w:shd w:val="clear" w:color="auto" w:fill="FFFFFF"/>
        </w:rPr>
        <w:t>forte</w:t>
      </w:r>
      <w:r w:rsidR="00FD4C38" w:rsidRPr="00FD7BFB">
        <w:rPr>
          <w:rFonts w:ascii="Times New Roman" w:hAnsi="Times New Roman" w:cs="Times New Roman"/>
          <w:i/>
          <w:iCs/>
          <w:color w:val="1C1C1C"/>
          <w:shd w:val="clear" w:color="auto" w:fill="FFFFFF"/>
        </w:rPr>
        <w:t xml:space="preserve"> </w:t>
      </w:r>
      <w:r w:rsidR="00FD4C38" w:rsidRPr="00FD7BFB">
        <w:rPr>
          <w:rFonts w:ascii="Times New Roman" w:hAnsi="Times New Roman" w:cs="Times New Roman"/>
          <w:color w:val="1C1C1C"/>
          <w:shd w:val="clear" w:color="auto" w:fill="FFFFFF"/>
        </w:rPr>
        <w:t>dynamic</w:t>
      </w:r>
      <w:r w:rsidRPr="00FD7BFB">
        <w:rPr>
          <w:rFonts w:ascii="Times New Roman" w:hAnsi="Times New Roman" w:cs="Times New Roman"/>
          <w:color w:val="1C1C1C"/>
          <w:shd w:val="clear" w:color="auto" w:fill="FFFFFF"/>
        </w:rPr>
        <w:t xml:space="preserve">, </w:t>
      </w:r>
      <w:r w:rsidR="00541C90">
        <w:rPr>
          <w:rFonts w:ascii="Times New Roman" w:hAnsi="Times New Roman" w:cs="Times New Roman"/>
          <w:color w:val="1C1C1C"/>
          <w:shd w:val="clear" w:color="auto" w:fill="FFFFFF"/>
        </w:rPr>
        <w:t xml:space="preserve">the solo trumpet remains the focal point due to </w:t>
      </w:r>
      <w:r w:rsidRPr="00FD7BFB">
        <w:rPr>
          <w:rFonts w:ascii="Times New Roman" w:hAnsi="Times New Roman" w:cs="Times New Roman"/>
          <w:color w:val="1C1C1C"/>
          <w:shd w:val="clear" w:color="auto" w:fill="FFFFFF"/>
        </w:rPr>
        <w:t xml:space="preserve">Walczyk’s orchestration </w:t>
      </w:r>
      <w:r w:rsidR="00541C90">
        <w:rPr>
          <w:rFonts w:ascii="Times New Roman" w:hAnsi="Times New Roman" w:cs="Times New Roman"/>
          <w:color w:val="1C1C1C"/>
          <w:shd w:val="clear" w:color="auto" w:fill="FFFFFF"/>
        </w:rPr>
        <w:t>of seventh chords t</w:t>
      </w:r>
      <w:r w:rsidR="00414AF8">
        <w:rPr>
          <w:rFonts w:ascii="Times New Roman" w:hAnsi="Times New Roman" w:cs="Times New Roman"/>
          <w:color w:val="1C1C1C"/>
          <w:shd w:val="clear" w:color="auto" w:fill="FFFFFF"/>
        </w:rPr>
        <w:t>hat</w:t>
      </w:r>
      <w:r w:rsidR="00541C90">
        <w:rPr>
          <w:rFonts w:ascii="Times New Roman" w:hAnsi="Times New Roman" w:cs="Times New Roman"/>
          <w:color w:val="1C1C1C"/>
          <w:shd w:val="clear" w:color="auto" w:fill="FFFFFF"/>
        </w:rPr>
        <w:t xml:space="preserve"> preserve lightness </w:t>
      </w:r>
      <w:r w:rsidR="00E32D05">
        <w:rPr>
          <w:rFonts w:ascii="Times New Roman" w:hAnsi="Times New Roman" w:cs="Times New Roman"/>
          <w:color w:val="1C1C1C"/>
          <w:shd w:val="clear" w:color="auto" w:fill="FFFFFF"/>
        </w:rPr>
        <w:t>while</w:t>
      </w:r>
      <w:r w:rsidR="00541C90">
        <w:rPr>
          <w:rFonts w:ascii="Times New Roman" w:hAnsi="Times New Roman" w:cs="Times New Roman"/>
          <w:color w:val="1C1C1C"/>
          <w:shd w:val="clear" w:color="auto" w:fill="FFFFFF"/>
        </w:rPr>
        <w:t xml:space="preserve"> recycling</w:t>
      </w:r>
      <w:r w:rsidR="00414AF8">
        <w:rPr>
          <w:rFonts w:ascii="Times New Roman" w:hAnsi="Times New Roman" w:cs="Times New Roman"/>
          <w:color w:val="1C1C1C"/>
          <w:shd w:val="clear" w:color="auto" w:fill="FFFFFF"/>
        </w:rPr>
        <w:t xml:space="preserve"> </w:t>
      </w:r>
      <w:r w:rsidR="00FD4C38" w:rsidRPr="00FD7BFB">
        <w:rPr>
          <w:rFonts w:ascii="Times New Roman" w:hAnsi="Times New Roman" w:cs="Times New Roman"/>
          <w:color w:val="1C1C1C"/>
          <w:shd w:val="clear" w:color="auto" w:fill="FFFFFF"/>
        </w:rPr>
        <w:t>familiar</w:t>
      </w:r>
      <w:r w:rsidRPr="00FD7BFB">
        <w:rPr>
          <w:rFonts w:ascii="Times New Roman" w:hAnsi="Times New Roman" w:cs="Times New Roman"/>
          <w:color w:val="1C1C1C"/>
          <w:shd w:val="clear" w:color="auto" w:fill="FFFFFF"/>
        </w:rPr>
        <w:t xml:space="preserve"> motives </w:t>
      </w:r>
      <w:r w:rsidR="00FD4C38" w:rsidRPr="00FD7BFB">
        <w:rPr>
          <w:rFonts w:ascii="Times New Roman" w:hAnsi="Times New Roman" w:cs="Times New Roman"/>
          <w:color w:val="1C1C1C"/>
          <w:shd w:val="clear" w:color="auto" w:fill="FFFFFF"/>
        </w:rPr>
        <w:t xml:space="preserve">in the </w:t>
      </w:r>
      <w:r w:rsidR="00541C90">
        <w:rPr>
          <w:rFonts w:ascii="Times New Roman" w:hAnsi="Times New Roman" w:cs="Times New Roman"/>
          <w:color w:val="1C1C1C"/>
          <w:shd w:val="clear" w:color="auto" w:fill="FFFFFF"/>
        </w:rPr>
        <w:t>accompaniment</w:t>
      </w:r>
      <w:r w:rsidR="00FD4C38" w:rsidRPr="00FD7BFB">
        <w:rPr>
          <w:rFonts w:ascii="Times New Roman" w:hAnsi="Times New Roman" w:cs="Times New Roman"/>
          <w:color w:val="1C1C1C"/>
          <w:shd w:val="clear" w:color="auto" w:fill="FFFFFF"/>
        </w:rPr>
        <w:t>.</w:t>
      </w:r>
    </w:p>
    <w:p w14:paraId="0CD169FF" w14:textId="05D3F0BD" w:rsidR="00605FC8" w:rsidRDefault="00350599" w:rsidP="00493D72">
      <w:pPr>
        <w:spacing w:line="480" w:lineRule="auto"/>
        <w:ind w:firstLine="720"/>
        <w:rPr>
          <w:rFonts w:ascii="Times New Roman" w:hAnsi="Times New Roman" w:cs="Times New Roman"/>
          <w:color w:val="1C1C1C"/>
          <w:shd w:val="clear" w:color="auto" w:fill="FFFFFF"/>
        </w:rPr>
      </w:pPr>
      <w:r>
        <w:rPr>
          <w:rFonts w:ascii="Times New Roman" w:hAnsi="Times New Roman" w:cs="Times New Roman"/>
          <w:color w:val="1C1C1C"/>
          <w:shd w:val="clear" w:color="auto" w:fill="FFFFFF"/>
        </w:rPr>
        <w:t xml:space="preserve">The </w:t>
      </w:r>
      <w:r w:rsidR="00651EEA">
        <w:rPr>
          <w:rFonts w:ascii="Times New Roman" w:hAnsi="Times New Roman" w:cs="Times New Roman"/>
          <w:color w:val="1C1C1C"/>
          <w:shd w:val="clear" w:color="auto" w:fill="FFFFFF"/>
        </w:rPr>
        <w:t>C</w:t>
      </w:r>
      <w:r>
        <w:rPr>
          <w:rFonts w:ascii="Times New Roman" w:hAnsi="Times New Roman" w:cs="Times New Roman"/>
          <w:color w:val="1C1C1C"/>
          <w:shd w:val="clear" w:color="auto" w:fill="FFFFFF"/>
        </w:rPr>
        <w:t>oda beginning at measure 122 closes the concerto’s first movement similar</w:t>
      </w:r>
      <w:r w:rsidR="00414AF8">
        <w:rPr>
          <w:rFonts w:ascii="Times New Roman" w:hAnsi="Times New Roman" w:cs="Times New Roman"/>
          <w:color w:val="1C1C1C"/>
          <w:shd w:val="clear" w:color="auto" w:fill="FFFFFF"/>
        </w:rPr>
        <w:t>ly</w:t>
      </w:r>
      <w:r>
        <w:rPr>
          <w:rFonts w:ascii="Times New Roman" w:hAnsi="Times New Roman" w:cs="Times New Roman"/>
          <w:color w:val="1C1C1C"/>
          <w:shd w:val="clear" w:color="auto" w:fill="FFFFFF"/>
        </w:rPr>
        <w:t xml:space="preserve"> to the opening rubato and improvisatory introduction</w:t>
      </w:r>
      <w:r w:rsidR="009C45C8" w:rsidRPr="00FD7BFB">
        <w:rPr>
          <w:rFonts w:ascii="Times New Roman" w:hAnsi="Times New Roman" w:cs="Times New Roman"/>
          <w:color w:val="1C1C1C"/>
          <w:shd w:val="clear" w:color="auto" w:fill="FFFFFF"/>
        </w:rPr>
        <w:t xml:space="preserve">. </w:t>
      </w:r>
      <w:r w:rsidR="00605FC8" w:rsidRPr="00FD7BFB">
        <w:rPr>
          <w:rFonts w:ascii="Times New Roman" w:hAnsi="Times New Roman" w:cs="Times New Roman"/>
          <w:color w:val="1C1C1C"/>
          <w:shd w:val="clear" w:color="auto" w:fill="FFFFFF"/>
        </w:rPr>
        <w:t xml:space="preserve">The </w:t>
      </w:r>
      <w:r w:rsidR="009C45C8" w:rsidRPr="00FD7BFB">
        <w:rPr>
          <w:rFonts w:ascii="Times New Roman" w:hAnsi="Times New Roman" w:cs="Times New Roman"/>
          <w:color w:val="1C1C1C"/>
          <w:shd w:val="clear" w:color="auto" w:fill="FFFFFF"/>
        </w:rPr>
        <w:t>solo trumpet part is marked “bold</w:t>
      </w:r>
      <w:r w:rsidR="00FD4C38" w:rsidRPr="00FD7BFB">
        <w:rPr>
          <w:rFonts w:ascii="Times New Roman" w:hAnsi="Times New Roman" w:cs="Times New Roman"/>
          <w:color w:val="1C1C1C"/>
          <w:shd w:val="clear" w:color="auto" w:fill="FFFFFF"/>
        </w:rPr>
        <w:t xml:space="preserve">, </w:t>
      </w:r>
      <w:r w:rsidR="009C45C8" w:rsidRPr="00FD7BFB">
        <w:rPr>
          <w:rFonts w:ascii="Times New Roman" w:hAnsi="Times New Roman" w:cs="Times New Roman"/>
          <w:color w:val="1C1C1C"/>
          <w:shd w:val="clear" w:color="auto" w:fill="FFFFFF"/>
        </w:rPr>
        <w:t xml:space="preserve">freely,” which Walczyk </w:t>
      </w:r>
      <w:r w:rsidR="00D92975">
        <w:rPr>
          <w:rFonts w:ascii="Times New Roman" w:hAnsi="Times New Roman" w:cs="Times New Roman"/>
          <w:color w:val="1C1C1C"/>
          <w:shd w:val="clear" w:color="auto" w:fill="FFFFFF"/>
        </w:rPr>
        <w:t>expresses</w:t>
      </w:r>
      <w:r w:rsidR="009C45C8" w:rsidRPr="00FD7BFB">
        <w:rPr>
          <w:rFonts w:ascii="Times New Roman" w:hAnsi="Times New Roman" w:cs="Times New Roman"/>
          <w:color w:val="1C1C1C"/>
          <w:shd w:val="clear" w:color="auto" w:fill="FFFFFF"/>
        </w:rPr>
        <w:t xml:space="preserve"> </w:t>
      </w:r>
      <w:r>
        <w:rPr>
          <w:rFonts w:ascii="Times New Roman" w:hAnsi="Times New Roman" w:cs="Times New Roman"/>
          <w:color w:val="1C1C1C"/>
          <w:shd w:val="clear" w:color="auto" w:fill="FFFFFF"/>
        </w:rPr>
        <w:t xml:space="preserve">through </w:t>
      </w:r>
      <w:r w:rsidR="009C45C8" w:rsidRPr="00FD7BFB">
        <w:rPr>
          <w:rFonts w:ascii="Times New Roman" w:hAnsi="Times New Roman" w:cs="Times New Roman"/>
          <w:color w:val="1C1C1C"/>
          <w:shd w:val="clear" w:color="auto" w:fill="FFFFFF"/>
        </w:rPr>
        <w:t xml:space="preserve">leaping intervals </w:t>
      </w:r>
      <w:r w:rsidR="00605FC8" w:rsidRPr="00FD7BFB">
        <w:rPr>
          <w:rFonts w:ascii="Times New Roman" w:hAnsi="Times New Roman" w:cs="Times New Roman"/>
          <w:color w:val="1C1C1C"/>
          <w:shd w:val="clear" w:color="auto" w:fill="FFFFFF"/>
        </w:rPr>
        <w:t xml:space="preserve">in the middle to low </w:t>
      </w:r>
      <w:r>
        <w:rPr>
          <w:rFonts w:ascii="Times New Roman" w:hAnsi="Times New Roman" w:cs="Times New Roman"/>
          <w:color w:val="1C1C1C"/>
          <w:shd w:val="clear" w:color="auto" w:fill="FFFFFF"/>
        </w:rPr>
        <w:t xml:space="preserve">registers </w:t>
      </w:r>
      <w:r w:rsidR="00605FC8" w:rsidRPr="00FD7BFB">
        <w:rPr>
          <w:rFonts w:ascii="Times New Roman" w:hAnsi="Times New Roman" w:cs="Times New Roman"/>
          <w:color w:val="1C1C1C"/>
          <w:shd w:val="clear" w:color="auto" w:fill="FFFFFF"/>
        </w:rPr>
        <w:t xml:space="preserve">at a </w:t>
      </w:r>
      <w:r w:rsidR="00605FC8" w:rsidRPr="00FD7BFB">
        <w:rPr>
          <w:rFonts w:ascii="Times New Roman" w:hAnsi="Times New Roman" w:cs="Times New Roman"/>
          <w:i/>
          <w:iCs/>
          <w:color w:val="1C1C1C"/>
          <w:shd w:val="clear" w:color="auto" w:fill="FFFFFF"/>
        </w:rPr>
        <w:t>mezzo forte</w:t>
      </w:r>
      <w:r w:rsidR="00605FC8" w:rsidRPr="00FD7BFB">
        <w:rPr>
          <w:rFonts w:ascii="Times New Roman" w:hAnsi="Times New Roman" w:cs="Times New Roman"/>
          <w:color w:val="1C1C1C"/>
          <w:shd w:val="clear" w:color="auto" w:fill="FFFFFF"/>
        </w:rPr>
        <w:t xml:space="preserve"> dynamic</w:t>
      </w:r>
      <w:r w:rsidR="009C45C8" w:rsidRPr="00FD7BFB">
        <w:rPr>
          <w:rFonts w:ascii="Times New Roman" w:hAnsi="Times New Roman" w:cs="Times New Roman"/>
          <w:color w:val="1C1C1C"/>
          <w:shd w:val="clear" w:color="auto" w:fill="FFFFFF"/>
        </w:rPr>
        <w:t>. The solo</w:t>
      </w:r>
      <w:r w:rsidR="00714B19">
        <w:rPr>
          <w:rFonts w:ascii="Times New Roman" w:hAnsi="Times New Roman" w:cs="Times New Roman"/>
          <w:color w:val="1C1C1C"/>
          <w:shd w:val="clear" w:color="auto" w:fill="FFFFFF"/>
        </w:rPr>
        <w:t>ist</w:t>
      </w:r>
      <w:r w:rsidR="009C45C8" w:rsidRPr="00FD7BFB">
        <w:rPr>
          <w:rFonts w:ascii="Times New Roman" w:hAnsi="Times New Roman" w:cs="Times New Roman"/>
          <w:color w:val="1C1C1C"/>
          <w:shd w:val="clear" w:color="auto" w:fill="FFFFFF"/>
        </w:rPr>
        <w:t xml:space="preserve"> is accompanied by </w:t>
      </w:r>
      <w:r w:rsidR="00031731" w:rsidRPr="00FD7BFB">
        <w:rPr>
          <w:rFonts w:ascii="Times New Roman" w:hAnsi="Times New Roman" w:cs="Times New Roman"/>
          <w:color w:val="1C1C1C"/>
          <w:shd w:val="clear" w:color="auto" w:fill="FFFFFF"/>
        </w:rPr>
        <w:t xml:space="preserve">clarinets, </w:t>
      </w:r>
      <w:r w:rsidR="009F29C7">
        <w:rPr>
          <w:rFonts w:ascii="Times New Roman" w:hAnsi="Times New Roman" w:cs="Times New Roman"/>
          <w:color w:val="1C1C1C"/>
          <w:shd w:val="clear" w:color="auto" w:fill="FFFFFF"/>
        </w:rPr>
        <w:t xml:space="preserve">bassoons, </w:t>
      </w:r>
      <w:r w:rsidR="00031731" w:rsidRPr="00FD7BFB">
        <w:rPr>
          <w:rFonts w:ascii="Times New Roman" w:hAnsi="Times New Roman" w:cs="Times New Roman"/>
          <w:color w:val="1C1C1C"/>
          <w:shd w:val="clear" w:color="auto" w:fill="FFFFFF"/>
        </w:rPr>
        <w:t>saxophones, horns, trombones, euphonium, tuba, and contrabass</w:t>
      </w:r>
      <w:r w:rsidR="00E32D05">
        <w:rPr>
          <w:rFonts w:ascii="Times New Roman" w:hAnsi="Times New Roman" w:cs="Times New Roman"/>
          <w:color w:val="1C1C1C"/>
          <w:shd w:val="clear" w:color="auto" w:fill="FFFFFF"/>
        </w:rPr>
        <w:t xml:space="preserve"> </w:t>
      </w:r>
      <w:r w:rsidR="00BF7D8C" w:rsidRPr="00FD7BFB">
        <w:rPr>
          <w:rFonts w:ascii="Times New Roman" w:hAnsi="Times New Roman" w:cs="Times New Roman"/>
          <w:color w:val="1C1C1C"/>
          <w:shd w:val="clear" w:color="auto" w:fill="FFFFFF"/>
        </w:rPr>
        <w:t xml:space="preserve">performing whole-note chords </w:t>
      </w:r>
      <w:r w:rsidR="00031731" w:rsidRPr="00FD7BFB">
        <w:rPr>
          <w:rFonts w:ascii="Times New Roman" w:hAnsi="Times New Roman" w:cs="Times New Roman"/>
          <w:color w:val="1C1C1C"/>
          <w:shd w:val="clear" w:color="auto" w:fill="FFFFFF"/>
        </w:rPr>
        <w:t xml:space="preserve">at a matching </w:t>
      </w:r>
      <w:r w:rsidR="00031731" w:rsidRPr="00FD7BFB">
        <w:rPr>
          <w:rFonts w:ascii="Times New Roman" w:hAnsi="Times New Roman" w:cs="Times New Roman"/>
          <w:i/>
          <w:iCs/>
          <w:color w:val="1C1C1C"/>
          <w:shd w:val="clear" w:color="auto" w:fill="FFFFFF"/>
        </w:rPr>
        <w:t>mezzo forte</w:t>
      </w:r>
      <w:r w:rsidR="00031731" w:rsidRPr="00FD7BFB">
        <w:rPr>
          <w:rFonts w:ascii="Times New Roman" w:hAnsi="Times New Roman" w:cs="Times New Roman"/>
          <w:color w:val="1C1C1C"/>
          <w:shd w:val="clear" w:color="auto" w:fill="FFFFFF"/>
        </w:rPr>
        <w:t xml:space="preserve"> dynamic</w:t>
      </w:r>
      <w:r w:rsidR="009C45C8" w:rsidRPr="00FD7BFB">
        <w:rPr>
          <w:rFonts w:ascii="Times New Roman" w:hAnsi="Times New Roman" w:cs="Times New Roman"/>
          <w:color w:val="1C1C1C"/>
          <w:shd w:val="clear" w:color="auto" w:fill="FFFFFF"/>
        </w:rPr>
        <w:t xml:space="preserve">. The stillness </w:t>
      </w:r>
      <w:r w:rsidR="00543C9A" w:rsidRPr="00FD7BFB">
        <w:rPr>
          <w:rFonts w:ascii="Times New Roman" w:hAnsi="Times New Roman" w:cs="Times New Roman"/>
          <w:color w:val="1C1C1C"/>
          <w:shd w:val="clear" w:color="auto" w:fill="FFFFFF"/>
        </w:rPr>
        <w:t>of</w:t>
      </w:r>
      <w:r w:rsidR="009C45C8" w:rsidRPr="00FD7BFB">
        <w:rPr>
          <w:rFonts w:ascii="Times New Roman" w:hAnsi="Times New Roman" w:cs="Times New Roman"/>
          <w:color w:val="1C1C1C"/>
          <w:shd w:val="clear" w:color="auto" w:fill="FFFFFF"/>
        </w:rPr>
        <w:t xml:space="preserve"> the accompanying </w:t>
      </w:r>
      <w:r w:rsidR="009C45C8" w:rsidRPr="00FD7BFB">
        <w:rPr>
          <w:rFonts w:ascii="Times New Roman" w:hAnsi="Times New Roman" w:cs="Times New Roman"/>
          <w:color w:val="1C1C1C"/>
          <w:shd w:val="clear" w:color="auto" w:fill="FFFFFF"/>
        </w:rPr>
        <w:lastRenderedPageBreak/>
        <w:t xml:space="preserve">voices </w:t>
      </w:r>
      <w:r w:rsidR="00AC11C4" w:rsidRPr="00FD7BFB">
        <w:rPr>
          <w:rFonts w:ascii="Times New Roman" w:hAnsi="Times New Roman" w:cs="Times New Roman"/>
          <w:color w:val="1C1C1C"/>
          <w:shd w:val="clear" w:color="auto" w:fill="FFFFFF"/>
        </w:rPr>
        <w:t>and slower harmonic progression allow</w:t>
      </w:r>
      <w:r w:rsidR="00E32D05">
        <w:rPr>
          <w:rFonts w:ascii="Times New Roman" w:hAnsi="Times New Roman" w:cs="Times New Roman"/>
          <w:color w:val="1C1C1C"/>
          <w:shd w:val="clear" w:color="auto" w:fill="FFFFFF"/>
        </w:rPr>
        <w:t>s</w:t>
      </w:r>
      <w:r w:rsidR="00AC11C4" w:rsidRPr="00FD7BFB">
        <w:rPr>
          <w:rFonts w:ascii="Times New Roman" w:hAnsi="Times New Roman" w:cs="Times New Roman"/>
          <w:color w:val="1C1C1C"/>
          <w:shd w:val="clear" w:color="auto" w:fill="FFFFFF"/>
        </w:rPr>
        <w:t xml:space="preserve"> the solo trumpet to project easily</w:t>
      </w:r>
      <w:r>
        <w:rPr>
          <w:rFonts w:ascii="Times New Roman" w:hAnsi="Times New Roman" w:cs="Times New Roman"/>
          <w:color w:val="1C1C1C"/>
          <w:shd w:val="clear" w:color="auto" w:fill="FFFFFF"/>
        </w:rPr>
        <w:t>. As t</w:t>
      </w:r>
      <w:r w:rsidR="009C45C8" w:rsidRPr="00FD7BFB">
        <w:rPr>
          <w:rFonts w:ascii="Times New Roman" w:hAnsi="Times New Roman" w:cs="Times New Roman"/>
          <w:color w:val="1C1C1C"/>
          <w:shd w:val="clear" w:color="auto" w:fill="FFFFFF"/>
        </w:rPr>
        <w:t>he solo trumpet descends</w:t>
      </w:r>
      <w:r w:rsidR="00605FC8" w:rsidRPr="00FD7BFB">
        <w:rPr>
          <w:rFonts w:ascii="Times New Roman" w:hAnsi="Times New Roman" w:cs="Times New Roman"/>
          <w:color w:val="1C1C1C"/>
          <w:shd w:val="clear" w:color="auto" w:fill="FFFFFF"/>
        </w:rPr>
        <w:t xml:space="preserve"> </w:t>
      </w:r>
      <w:r w:rsidR="00543C9A" w:rsidRPr="00FD7BFB">
        <w:rPr>
          <w:rFonts w:ascii="Times New Roman" w:hAnsi="Times New Roman" w:cs="Times New Roman"/>
          <w:color w:val="1C1C1C"/>
          <w:shd w:val="clear" w:color="auto" w:fill="FFFFFF"/>
        </w:rPr>
        <w:t xml:space="preserve">into </w:t>
      </w:r>
      <w:r w:rsidR="00F974A0">
        <w:rPr>
          <w:rFonts w:ascii="Times New Roman" w:hAnsi="Times New Roman" w:cs="Times New Roman"/>
          <w:color w:val="1C1C1C"/>
          <w:shd w:val="clear" w:color="auto" w:fill="FFFFFF"/>
        </w:rPr>
        <w:t>its</w:t>
      </w:r>
      <w:r w:rsidR="00543C9A" w:rsidRPr="00FD7BFB">
        <w:rPr>
          <w:rFonts w:ascii="Times New Roman" w:hAnsi="Times New Roman" w:cs="Times New Roman"/>
          <w:color w:val="1C1C1C"/>
          <w:shd w:val="clear" w:color="auto" w:fill="FFFFFF"/>
        </w:rPr>
        <w:t xml:space="preserve"> dark low</w:t>
      </w:r>
      <w:r>
        <w:rPr>
          <w:rFonts w:ascii="Times New Roman" w:hAnsi="Times New Roman" w:cs="Times New Roman"/>
          <w:color w:val="1C1C1C"/>
          <w:shd w:val="clear" w:color="auto" w:fill="FFFFFF"/>
        </w:rPr>
        <w:t>er</w:t>
      </w:r>
      <w:r w:rsidR="00543C9A" w:rsidRPr="00FD7BFB">
        <w:rPr>
          <w:rFonts w:ascii="Times New Roman" w:hAnsi="Times New Roman" w:cs="Times New Roman"/>
          <w:color w:val="1C1C1C"/>
          <w:shd w:val="clear" w:color="auto" w:fill="FFFFFF"/>
        </w:rPr>
        <w:t xml:space="preserve"> register</w:t>
      </w:r>
      <w:r>
        <w:rPr>
          <w:rFonts w:ascii="Times New Roman" w:hAnsi="Times New Roman" w:cs="Times New Roman"/>
          <w:color w:val="1C1C1C"/>
          <w:shd w:val="clear" w:color="auto" w:fill="FFFFFF"/>
        </w:rPr>
        <w:t xml:space="preserve">, </w:t>
      </w:r>
      <w:r w:rsidR="009C45C8" w:rsidRPr="00FD7BFB">
        <w:rPr>
          <w:rFonts w:ascii="Times New Roman" w:hAnsi="Times New Roman" w:cs="Times New Roman"/>
          <w:color w:val="1C1C1C"/>
          <w:shd w:val="clear" w:color="auto" w:fill="FFFFFF"/>
        </w:rPr>
        <w:t xml:space="preserve">the </w:t>
      </w:r>
      <w:r w:rsidR="00ED3129">
        <w:rPr>
          <w:rFonts w:ascii="Times New Roman" w:hAnsi="Times New Roman" w:cs="Times New Roman"/>
          <w:color w:val="1C1C1C"/>
          <w:shd w:val="clear" w:color="auto" w:fill="FFFFFF"/>
        </w:rPr>
        <w:t>reduced</w:t>
      </w:r>
      <w:r w:rsidR="009C45C8" w:rsidRPr="00FD7BFB">
        <w:rPr>
          <w:rFonts w:ascii="Times New Roman" w:hAnsi="Times New Roman" w:cs="Times New Roman"/>
          <w:color w:val="1C1C1C"/>
          <w:shd w:val="clear" w:color="auto" w:fill="FFFFFF"/>
        </w:rPr>
        <w:t xml:space="preserve"> orchestration </w:t>
      </w:r>
      <w:r w:rsidR="00543C9A" w:rsidRPr="00FD7BFB">
        <w:rPr>
          <w:rFonts w:ascii="Times New Roman" w:hAnsi="Times New Roman" w:cs="Times New Roman"/>
          <w:i/>
          <w:iCs/>
          <w:color w:val="1C1C1C"/>
          <w:shd w:val="clear" w:color="auto" w:fill="FFFFFF"/>
        </w:rPr>
        <w:t>diminuendos</w:t>
      </w:r>
      <w:r w:rsidR="009C45C8" w:rsidRPr="00FD7BFB">
        <w:rPr>
          <w:rFonts w:ascii="Times New Roman" w:hAnsi="Times New Roman" w:cs="Times New Roman"/>
          <w:color w:val="1C1C1C"/>
          <w:shd w:val="clear" w:color="auto" w:fill="FFFFFF"/>
        </w:rPr>
        <w:t xml:space="preserve"> at measure 12</w:t>
      </w:r>
      <w:r w:rsidR="00543C9A" w:rsidRPr="00FD7BFB">
        <w:rPr>
          <w:rFonts w:ascii="Times New Roman" w:hAnsi="Times New Roman" w:cs="Times New Roman"/>
          <w:color w:val="1C1C1C"/>
          <w:shd w:val="clear" w:color="auto" w:fill="FFFFFF"/>
        </w:rPr>
        <w:t>3</w:t>
      </w:r>
      <w:r w:rsidR="009C45C8" w:rsidRPr="00FD7BFB">
        <w:rPr>
          <w:rFonts w:ascii="Times New Roman" w:hAnsi="Times New Roman" w:cs="Times New Roman"/>
          <w:color w:val="1C1C1C"/>
          <w:shd w:val="clear" w:color="auto" w:fill="FFFFFF"/>
        </w:rPr>
        <w:t xml:space="preserve"> </w:t>
      </w:r>
      <w:r w:rsidR="00543C9A" w:rsidRPr="00FD7BFB">
        <w:rPr>
          <w:rFonts w:ascii="Times New Roman" w:hAnsi="Times New Roman" w:cs="Times New Roman"/>
          <w:color w:val="1C1C1C"/>
          <w:shd w:val="clear" w:color="auto" w:fill="FFFFFF"/>
        </w:rPr>
        <w:t xml:space="preserve">before </w:t>
      </w:r>
      <w:r w:rsidR="00AC11C4" w:rsidRPr="00FD7BFB">
        <w:rPr>
          <w:rFonts w:ascii="Times New Roman" w:hAnsi="Times New Roman" w:cs="Times New Roman"/>
          <w:color w:val="1C1C1C"/>
          <w:shd w:val="clear" w:color="auto" w:fill="FFFFFF"/>
        </w:rPr>
        <w:t xml:space="preserve">the instrumentation </w:t>
      </w:r>
      <w:r w:rsidR="00FC0BD8">
        <w:rPr>
          <w:rFonts w:ascii="Times New Roman" w:hAnsi="Times New Roman" w:cs="Times New Roman"/>
          <w:color w:val="1C1C1C"/>
          <w:shd w:val="clear" w:color="auto" w:fill="FFFFFF"/>
        </w:rPr>
        <w:t xml:space="preserve">is </w:t>
      </w:r>
      <w:r w:rsidR="00AC11C4" w:rsidRPr="00FD7BFB">
        <w:rPr>
          <w:rFonts w:ascii="Times New Roman" w:hAnsi="Times New Roman" w:cs="Times New Roman"/>
          <w:color w:val="1C1C1C"/>
          <w:shd w:val="clear" w:color="auto" w:fill="FFFFFF"/>
        </w:rPr>
        <w:t>further reduce</w:t>
      </w:r>
      <w:r w:rsidR="00FC0BD8">
        <w:rPr>
          <w:rFonts w:ascii="Times New Roman" w:hAnsi="Times New Roman" w:cs="Times New Roman"/>
          <w:color w:val="1C1C1C"/>
          <w:shd w:val="clear" w:color="auto" w:fill="FFFFFF"/>
        </w:rPr>
        <w:t>d</w:t>
      </w:r>
      <w:r w:rsidR="00AC11C4" w:rsidRPr="00FD7BFB">
        <w:rPr>
          <w:rFonts w:ascii="Times New Roman" w:hAnsi="Times New Roman" w:cs="Times New Roman"/>
          <w:color w:val="1C1C1C"/>
          <w:shd w:val="clear" w:color="auto" w:fill="FFFFFF"/>
        </w:rPr>
        <w:t xml:space="preserve"> </w:t>
      </w:r>
      <w:r w:rsidR="009C45C8" w:rsidRPr="00FD7BFB">
        <w:rPr>
          <w:rFonts w:ascii="Times New Roman" w:hAnsi="Times New Roman" w:cs="Times New Roman"/>
          <w:color w:val="1C1C1C"/>
          <w:shd w:val="clear" w:color="auto" w:fill="FFFFFF"/>
        </w:rPr>
        <w:t>to horns, trombones, tuba, and contrabass</w:t>
      </w:r>
      <w:r w:rsidR="00543C9A" w:rsidRPr="00FD7BFB">
        <w:rPr>
          <w:rFonts w:ascii="Times New Roman" w:hAnsi="Times New Roman" w:cs="Times New Roman"/>
          <w:color w:val="1C1C1C"/>
          <w:shd w:val="clear" w:color="auto" w:fill="FFFFFF"/>
        </w:rPr>
        <w:t xml:space="preserve"> at measure 125</w:t>
      </w:r>
      <w:r w:rsidR="009C45C8" w:rsidRPr="00FD7BFB">
        <w:rPr>
          <w:rFonts w:ascii="Times New Roman" w:hAnsi="Times New Roman" w:cs="Times New Roman"/>
          <w:color w:val="1C1C1C"/>
          <w:shd w:val="clear" w:color="auto" w:fill="FFFFFF"/>
        </w:rPr>
        <w:t xml:space="preserve">. </w:t>
      </w:r>
      <w:r w:rsidR="00FC0BD8" w:rsidRPr="00FC0BD8">
        <w:rPr>
          <w:rFonts w:ascii="Times New Roman" w:hAnsi="Times New Roman" w:cs="Times New Roman"/>
          <w:color w:val="1C1C1C"/>
          <w:shd w:val="clear" w:color="auto" w:fill="FFFFFF"/>
        </w:rPr>
        <w:t>As the harmony and solo trumpet cadence</w:t>
      </w:r>
      <w:r w:rsidR="00FC0BD8">
        <w:rPr>
          <w:rFonts w:ascii="Times New Roman" w:hAnsi="Times New Roman" w:cs="Times New Roman"/>
          <w:color w:val="1C1C1C"/>
          <w:shd w:val="clear" w:color="auto" w:fill="FFFFFF"/>
        </w:rPr>
        <w:t xml:space="preserve"> </w:t>
      </w:r>
      <w:r w:rsidR="009C45C8" w:rsidRPr="00FD7BFB">
        <w:rPr>
          <w:rFonts w:ascii="Times New Roman" w:hAnsi="Times New Roman" w:cs="Times New Roman"/>
          <w:color w:val="1C1C1C"/>
          <w:shd w:val="clear" w:color="auto" w:fill="FFFFFF"/>
        </w:rPr>
        <w:t xml:space="preserve">at measure 126, the woodwinds re-enter performing a </w:t>
      </w:r>
      <w:r w:rsidR="009C45C8" w:rsidRPr="00FD7BFB">
        <w:rPr>
          <w:rFonts w:ascii="Times New Roman" w:hAnsi="Times New Roman" w:cs="Times New Roman"/>
          <w:i/>
          <w:iCs/>
          <w:color w:val="1C1C1C"/>
          <w:shd w:val="clear" w:color="auto" w:fill="FFFFFF"/>
        </w:rPr>
        <w:t>hemiola</w:t>
      </w:r>
      <w:r w:rsidR="009C45C8" w:rsidRPr="00FD7BFB">
        <w:rPr>
          <w:rFonts w:ascii="Times New Roman" w:hAnsi="Times New Roman" w:cs="Times New Roman"/>
          <w:color w:val="1C1C1C"/>
          <w:shd w:val="clear" w:color="auto" w:fill="FFFFFF"/>
        </w:rPr>
        <w:t xml:space="preserve"> rhythm, </w:t>
      </w:r>
      <w:r w:rsidR="00E32D05">
        <w:rPr>
          <w:rFonts w:ascii="Times New Roman" w:hAnsi="Times New Roman" w:cs="Times New Roman"/>
          <w:color w:val="1C1C1C"/>
          <w:shd w:val="clear" w:color="auto" w:fill="FFFFFF"/>
        </w:rPr>
        <w:t xml:space="preserve">which </w:t>
      </w:r>
      <w:r w:rsidR="009C45C8" w:rsidRPr="00FD7BFB">
        <w:rPr>
          <w:rFonts w:ascii="Times New Roman" w:hAnsi="Times New Roman" w:cs="Times New Roman"/>
          <w:color w:val="1C1C1C"/>
          <w:shd w:val="clear" w:color="auto" w:fill="FFFFFF"/>
        </w:rPr>
        <w:t>foreshado</w:t>
      </w:r>
      <w:r w:rsidR="00E32D05">
        <w:rPr>
          <w:rFonts w:ascii="Times New Roman" w:hAnsi="Times New Roman" w:cs="Times New Roman"/>
          <w:color w:val="1C1C1C"/>
          <w:shd w:val="clear" w:color="auto" w:fill="FFFFFF"/>
        </w:rPr>
        <w:t>ws</w:t>
      </w:r>
      <w:r w:rsidR="009C45C8" w:rsidRPr="00FD7BFB">
        <w:rPr>
          <w:rFonts w:ascii="Times New Roman" w:hAnsi="Times New Roman" w:cs="Times New Roman"/>
          <w:color w:val="1C1C1C"/>
          <w:shd w:val="clear" w:color="auto" w:fill="FFFFFF"/>
        </w:rPr>
        <w:t xml:space="preserve"> one of the </w:t>
      </w:r>
      <w:r w:rsidR="009C45C8" w:rsidRPr="00FD7BFB">
        <w:rPr>
          <w:rFonts w:ascii="Times New Roman" w:hAnsi="Times New Roman" w:cs="Times New Roman"/>
          <w:i/>
          <w:iCs/>
          <w:color w:val="1C1C1C"/>
          <w:shd w:val="clear" w:color="auto" w:fill="FFFFFF"/>
        </w:rPr>
        <w:t>Milonga</w:t>
      </w:r>
      <w:r w:rsidR="00543C9A" w:rsidRPr="00FD7BFB">
        <w:rPr>
          <w:rFonts w:ascii="Times New Roman" w:hAnsi="Times New Roman" w:cs="Times New Roman"/>
          <w:i/>
          <w:iCs/>
          <w:color w:val="1C1C1C"/>
          <w:shd w:val="clear" w:color="auto" w:fill="FFFFFF"/>
        </w:rPr>
        <w:t>’</w:t>
      </w:r>
      <w:r w:rsidR="009C45C8" w:rsidRPr="00FD7BFB">
        <w:rPr>
          <w:rFonts w:ascii="Times New Roman" w:hAnsi="Times New Roman" w:cs="Times New Roman"/>
          <w:i/>
          <w:iCs/>
          <w:color w:val="1C1C1C"/>
          <w:shd w:val="clear" w:color="auto" w:fill="FFFFFF"/>
        </w:rPr>
        <w:t>s</w:t>
      </w:r>
      <w:r w:rsidR="009C45C8" w:rsidRPr="00FD7BFB">
        <w:rPr>
          <w:rFonts w:ascii="Times New Roman" w:hAnsi="Times New Roman" w:cs="Times New Roman"/>
          <w:color w:val="1C1C1C"/>
          <w:shd w:val="clear" w:color="auto" w:fill="FFFFFF"/>
        </w:rPr>
        <w:t xml:space="preserve"> upcoming rhythmic elements. </w:t>
      </w:r>
      <w:r>
        <w:rPr>
          <w:rFonts w:ascii="Times New Roman" w:hAnsi="Times New Roman" w:cs="Times New Roman"/>
          <w:color w:val="1C1C1C"/>
          <w:shd w:val="clear" w:color="auto" w:fill="FFFFFF"/>
        </w:rPr>
        <w:t xml:space="preserve">After the continuous, active </w:t>
      </w:r>
      <w:r>
        <w:rPr>
          <w:rFonts w:ascii="Times New Roman" w:hAnsi="Times New Roman" w:cs="Times New Roman"/>
          <w:i/>
          <w:iCs/>
          <w:color w:val="1C1C1C"/>
          <w:shd w:val="clear" w:color="auto" w:fill="FFFFFF"/>
        </w:rPr>
        <w:t xml:space="preserve">candombe </w:t>
      </w:r>
      <w:r>
        <w:rPr>
          <w:rFonts w:ascii="Times New Roman" w:hAnsi="Times New Roman" w:cs="Times New Roman"/>
          <w:color w:val="1C1C1C"/>
          <w:shd w:val="clear" w:color="auto" w:fill="FFFFFF"/>
        </w:rPr>
        <w:t xml:space="preserve">rhythm of the first movement, the </w:t>
      </w:r>
      <w:r w:rsidR="00651EEA">
        <w:rPr>
          <w:rFonts w:ascii="Times New Roman" w:hAnsi="Times New Roman" w:cs="Times New Roman"/>
          <w:color w:val="1C1C1C"/>
          <w:shd w:val="clear" w:color="auto" w:fill="FFFFFF"/>
        </w:rPr>
        <w:t>C</w:t>
      </w:r>
      <w:r>
        <w:rPr>
          <w:rFonts w:ascii="Times New Roman" w:hAnsi="Times New Roman" w:cs="Times New Roman"/>
          <w:color w:val="1C1C1C"/>
          <w:shd w:val="clear" w:color="auto" w:fill="FFFFFF"/>
        </w:rPr>
        <w:t xml:space="preserve">oda serves </w:t>
      </w:r>
      <w:r w:rsidR="00E32D05">
        <w:rPr>
          <w:rFonts w:ascii="Times New Roman" w:hAnsi="Times New Roman" w:cs="Times New Roman"/>
          <w:color w:val="1C1C1C"/>
          <w:shd w:val="clear" w:color="auto" w:fill="FFFFFF"/>
        </w:rPr>
        <w:t xml:space="preserve">both as a </w:t>
      </w:r>
      <w:r>
        <w:rPr>
          <w:rFonts w:ascii="Times New Roman" w:hAnsi="Times New Roman" w:cs="Times New Roman"/>
          <w:color w:val="1C1C1C"/>
          <w:shd w:val="clear" w:color="auto" w:fill="FFFFFF"/>
        </w:rPr>
        <w:t xml:space="preserve">well-earned respite from the </w:t>
      </w:r>
      <w:r>
        <w:rPr>
          <w:rFonts w:ascii="Times New Roman" w:hAnsi="Times New Roman" w:cs="Times New Roman"/>
          <w:i/>
          <w:iCs/>
          <w:color w:val="1C1C1C"/>
          <w:shd w:val="clear" w:color="auto" w:fill="FFFFFF"/>
        </w:rPr>
        <w:t xml:space="preserve">gaucho’s </w:t>
      </w:r>
      <w:r>
        <w:rPr>
          <w:rFonts w:ascii="Times New Roman" w:hAnsi="Times New Roman" w:cs="Times New Roman"/>
          <w:color w:val="1C1C1C"/>
          <w:shd w:val="clear" w:color="auto" w:fill="FFFFFF"/>
        </w:rPr>
        <w:t xml:space="preserve">workday and a transition to the more somber and evening setting of the second movement, </w:t>
      </w:r>
      <w:r>
        <w:rPr>
          <w:rFonts w:ascii="Times New Roman" w:hAnsi="Times New Roman" w:cs="Times New Roman"/>
          <w:i/>
          <w:iCs/>
          <w:color w:val="1C1C1C"/>
          <w:shd w:val="clear" w:color="auto" w:fill="FFFFFF"/>
        </w:rPr>
        <w:t>Milonga.</w:t>
      </w:r>
    </w:p>
    <w:p w14:paraId="5460C1EB" w14:textId="77777777" w:rsidR="00350599" w:rsidRPr="00FD7BFB" w:rsidRDefault="00350599" w:rsidP="00493D72">
      <w:pPr>
        <w:spacing w:line="480" w:lineRule="auto"/>
        <w:ind w:firstLine="720"/>
        <w:rPr>
          <w:rFonts w:ascii="Times New Roman" w:hAnsi="Times New Roman" w:cs="Times New Roman"/>
          <w:color w:val="1C1C1C"/>
          <w:shd w:val="clear" w:color="auto" w:fill="FFFFFF"/>
        </w:rPr>
      </w:pPr>
    </w:p>
    <w:p w14:paraId="5D8FA9CC" w14:textId="7EEDC906" w:rsidR="00E9074E" w:rsidRPr="00311990" w:rsidRDefault="00A231F4" w:rsidP="00350599">
      <w:pPr>
        <w:keepNext/>
        <w:spacing w:line="480" w:lineRule="auto"/>
        <w:jc w:val="center"/>
        <w:rPr>
          <w:rFonts w:ascii="Times New Roman" w:hAnsi="Times New Roman" w:cs="Times New Roman"/>
          <w:b/>
          <w:bCs/>
          <w:i/>
          <w:iCs/>
        </w:rPr>
      </w:pPr>
      <w:r w:rsidRPr="00311990">
        <w:rPr>
          <w:rFonts w:ascii="Times New Roman" w:hAnsi="Times New Roman" w:cs="Times New Roman"/>
          <w:b/>
          <w:bCs/>
        </w:rPr>
        <w:t xml:space="preserve">II. </w:t>
      </w:r>
      <w:r w:rsidR="000D611D" w:rsidRPr="00311990">
        <w:rPr>
          <w:rFonts w:ascii="Times New Roman" w:hAnsi="Times New Roman" w:cs="Times New Roman"/>
          <w:b/>
          <w:bCs/>
          <w:i/>
          <w:iCs/>
        </w:rPr>
        <w:t>Milonga</w:t>
      </w:r>
    </w:p>
    <w:p w14:paraId="309E0E11" w14:textId="53171A80" w:rsidR="003A6777" w:rsidRPr="00FD7BFB" w:rsidRDefault="009F5D16" w:rsidP="001138ED">
      <w:pPr>
        <w:spacing w:line="480" w:lineRule="auto"/>
        <w:ind w:firstLine="720"/>
        <w:rPr>
          <w:rFonts w:ascii="Times New Roman" w:hAnsi="Times New Roman" w:cs="Times New Roman"/>
        </w:rPr>
      </w:pPr>
      <w:r w:rsidRPr="00FD7BFB">
        <w:rPr>
          <w:rFonts w:ascii="Times New Roman" w:hAnsi="Times New Roman" w:cs="Times New Roman"/>
          <w:color w:val="1C1C1C"/>
          <w:shd w:val="clear" w:color="auto" w:fill="FFFFFF"/>
        </w:rPr>
        <w:t xml:space="preserve">While the </w:t>
      </w:r>
      <w:r w:rsidRPr="00FD7BFB">
        <w:rPr>
          <w:rFonts w:ascii="Times New Roman" w:hAnsi="Times New Roman" w:cs="Times New Roman"/>
          <w:i/>
          <w:iCs/>
          <w:color w:val="1C1C1C"/>
          <w:shd w:val="clear" w:color="auto" w:fill="FFFFFF"/>
        </w:rPr>
        <w:t xml:space="preserve">candombe </w:t>
      </w:r>
      <w:r w:rsidR="00F246BF" w:rsidRPr="00FD7BFB">
        <w:rPr>
          <w:rFonts w:ascii="Times New Roman" w:hAnsi="Times New Roman" w:cs="Times New Roman"/>
          <w:color w:val="1C1C1C"/>
          <w:shd w:val="clear" w:color="auto" w:fill="FFFFFF"/>
        </w:rPr>
        <w:t>serves as</w:t>
      </w:r>
      <w:r w:rsidR="00802485" w:rsidRPr="00FD7BFB">
        <w:rPr>
          <w:rFonts w:ascii="Times New Roman" w:hAnsi="Times New Roman" w:cs="Times New Roman"/>
          <w:color w:val="1C1C1C"/>
          <w:shd w:val="clear" w:color="auto" w:fill="FFFFFF"/>
        </w:rPr>
        <w:t xml:space="preserve"> the </w:t>
      </w:r>
      <w:r w:rsidRPr="00FD7BFB">
        <w:rPr>
          <w:rFonts w:ascii="Times New Roman" w:hAnsi="Times New Roman" w:cs="Times New Roman"/>
          <w:color w:val="1C1C1C"/>
          <w:shd w:val="clear" w:color="auto" w:fill="FFFFFF"/>
        </w:rPr>
        <w:t>rhythm</w:t>
      </w:r>
      <w:r w:rsidR="00802485" w:rsidRPr="00FD7BFB">
        <w:rPr>
          <w:rFonts w:ascii="Times New Roman" w:hAnsi="Times New Roman" w:cs="Times New Roman"/>
          <w:color w:val="1C1C1C"/>
          <w:shd w:val="clear" w:color="auto" w:fill="FFFFFF"/>
        </w:rPr>
        <w:t>ic</w:t>
      </w:r>
      <w:r w:rsidRPr="00FD7BFB">
        <w:rPr>
          <w:rFonts w:ascii="Times New Roman" w:hAnsi="Times New Roman" w:cs="Times New Roman"/>
          <w:color w:val="1C1C1C"/>
          <w:shd w:val="clear" w:color="auto" w:fill="FFFFFF"/>
        </w:rPr>
        <w:t xml:space="preserve"> inspir</w:t>
      </w:r>
      <w:r w:rsidR="00802485" w:rsidRPr="00FD7BFB">
        <w:rPr>
          <w:rFonts w:ascii="Times New Roman" w:hAnsi="Times New Roman" w:cs="Times New Roman"/>
          <w:color w:val="1C1C1C"/>
          <w:shd w:val="clear" w:color="auto" w:fill="FFFFFF"/>
        </w:rPr>
        <w:t>ation for</w:t>
      </w:r>
      <w:r w:rsidRPr="00FD7BFB">
        <w:rPr>
          <w:rFonts w:ascii="Times New Roman" w:hAnsi="Times New Roman" w:cs="Times New Roman"/>
          <w:color w:val="1C1C1C"/>
          <w:shd w:val="clear" w:color="auto" w:fill="FFFFFF"/>
        </w:rPr>
        <w:t xml:space="preserve"> the first and third movements of </w:t>
      </w:r>
      <w:r w:rsidRPr="00FD7BFB">
        <w:rPr>
          <w:rFonts w:ascii="Times New Roman" w:hAnsi="Times New Roman" w:cs="Times New Roman"/>
          <w:i/>
          <w:iCs/>
          <w:color w:val="1C1C1C"/>
          <w:shd w:val="clear" w:color="auto" w:fill="FFFFFF"/>
        </w:rPr>
        <w:t>Concerto Gaucho</w:t>
      </w:r>
      <w:r w:rsidRPr="00FD7BFB">
        <w:rPr>
          <w:rFonts w:ascii="Times New Roman" w:hAnsi="Times New Roman" w:cs="Times New Roman"/>
          <w:color w:val="1C1C1C"/>
          <w:shd w:val="clear" w:color="auto" w:fill="FFFFFF"/>
        </w:rPr>
        <w:t>, the second movement,</w:t>
      </w:r>
      <w:r w:rsidR="007F7070">
        <w:rPr>
          <w:rFonts w:ascii="Times New Roman" w:hAnsi="Times New Roman" w:cs="Times New Roman"/>
          <w:color w:val="1C1C1C"/>
          <w:shd w:val="clear" w:color="auto" w:fill="FFFFFF"/>
        </w:rPr>
        <w:t xml:space="preserve"> </w:t>
      </w:r>
      <w:r w:rsidRPr="00FD7BFB">
        <w:rPr>
          <w:rFonts w:ascii="Times New Roman" w:hAnsi="Times New Roman" w:cs="Times New Roman"/>
          <w:i/>
          <w:iCs/>
          <w:color w:val="1C1C1C"/>
          <w:shd w:val="clear" w:color="auto" w:fill="FFFFFF"/>
        </w:rPr>
        <w:t>Milonga</w:t>
      </w:r>
      <w:r w:rsidRPr="00FD7BFB">
        <w:rPr>
          <w:rFonts w:ascii="Times New Roman" w:hAnsi="Times New Roman" w:cs="Times New Roman"/>
          <w:color w:val="1C1C1C"/>
          <w:shd w:val="clear" w:color="auto" w:fill="FFFFFF"/>
        </w:rPr>
        <w:t xml:space="preserve">, draws </w:t>
      </w:r>
      <w:r w:rsidR="00802485" w:rsidRPr="00FD7BFB">
        <w:rPr>
          <w:rFonts w:ascii="Times New Roman" w:hAnsi="Times New Roman" w:cs="Times New Roman"/>
          <w:color w:val="1C1C1C"/>
          <w:shd w:val="clear" w:color="auto" w:fill="FFFFFF"/>
        </w:rPr>
        <w:t xml:space="preserve">inspiration </w:t>
      </w:r>
      <w:r w:rsidRPr="00FD7BFB">
        <w:rPr>
          <w:rFonts w:ascii="Times New Roman" w:hAnsi="Times New Roman" w:cs="Times New Roman"/>
          <w:color w:val="1C1C1C"/>
          <w:shd w:val="clear" w:color="auto" w:fill="FFFFFF"/>
        </w:rPr>
        <w:t>from</w:t>
      </w:r>
      <w:r w:rsidR="00D60160" w:rsidRPr="00FD7BFB">
        <w:rPr>
          <w:rFonts w:ascii="Times New Roman" w:hAnsi="Times New Roman" w:cs="Times New Roman"/>
          <w:color w:val="1C1C1C"/>
          <w:shd w:val="clear" w:color="auto" w:fill="FFFFFF"/>
        </w:rPr>
        <w:t xml:space="preserve"> the</w:t>
      </w:r>
      <w:r w:rsidRPr="00FD7BFB">
        <w:rPr>
          <w:rFonts w:ascii="Times New Roman" w:hAnsi="Times New Roman" w:cs="Times New Roman"/>
          <w:color w:val="1C1C1C"/>
          <w:shd w:val="clear" w:color="auto" w:fill="FFFFFF"/>
        </w:rPr>
        <w:t xml:space="preserve"> </w:t>
      </w:r>
      <w:r w:rsidRPr="00FD7BFB">
        <w:rPr>
          <w:rFonts w:ascii="Times New Roman" w:hAnsi="Times New Roman" w:cs="Times New Roman"/>
          <w:i/>
          <w:iCs/>
          <w:color w:val="1C1C1C"/>
          <w:shd w:val="clear" w:color="auto" w:fill="FFFFFF"/>
        </w:rPr>
        <w:t>milonga de contrapunto</w:t>
      </w:r>
      <w:r w:rsidRPr="00FD7BFB">
        <w:rPr>
          <w:rFonts w:ascii="Times New Roman" w:hAnsi="Times New Roman" w:cs="Times New Roman"/>
          <w:color w:val="1C1C1C"/>
          <w:shd w:val="clear" w:color="auto" w:fill="FFFFFF"/>
        </w:rPr>
        <w:t>, a traditional Uruguayan song form</w:t>
      </w:r>
      <w:r w:rsidR="00F246BF" w:rsidRPr="00FD7BFB">
        <w:rPr>
          <w:rFonts w:ascii="Times New Roman" w:hAnsi="Times New Roman" w:cs="Times New Roman"/>
          <w:color w:val="1C1C1C"/>
          <w:shd w:val="clear" w:color="auto" w:fill="FFFFFF"/>
        </w:rPr>
        <w:t xml:space="preserve"> sung by </w:t>
      </w:r>
      <w:r w:rsidRPr="00FD7BFB">
        <w:rPr>
          <w:rFonts w:ascii="Times New Roman" w:hAnsi="Times New Roman" w:cs="Times New Roman"/>
          <w:i/>
          <w:iCs/>
          <w:color w:val="1C1C1C"/>
          <w:shd w:val="clear" w:color="auto" w:fill="FFFFFF"/>
        </w:rPr>
        <w:t>payadores</w:t>
      </w:r>
      <w:r w:rsidR="00F246BF" w:rsidRPr="00FD7BFB">
        <w:rPr>
          <w:rFonts w:ascii="Times New Roman" w:hAnsi="Times New Roman" w:cs="Times New Roman"/>
          <w:i/>
          <w:iCs/>
          <w:color w:val="1C1C1C"/>
          <w:shd w:val="clear" w:color="auto" w:fill="FFFFFF"/>
        </w:rPr>
        <w:t xml:space="preserve"> </w:t>
      </w:r>
      <w:r w:rsidR="00F246BF" w:rsidRPr="00FD7BFB">
        <w:rPr>
          <w:rFonts w:ascii="Times New Roman" w:hAnsi="Times New Roman" w:cs="Times New Roman"/>
          <w:color w:val="1C1C1C"/>
          <w:shd w:val="clear" w:color="auto" w:fill="FFFFFF"/>
        </w:rPr>
        <w:t>whose verses compete rhythmically.</w:t>
      </w:r>
      <w:r w:rsidR="00946774">
        <w:rPr>
          <w:rStyle w:val="FootnoteReference"/>
          <w:rFonts w:ascii="Times New Roman" w:hAnsi="Times New Roman" w:cs="Times New Roman"/>
          <w:color w:val="1C1C1C"/>
          <w:shd w:val="clear" w:color="auto" w:fill="FFFFFF"/>
        </w:rPr>
        <w:footnoteReference w:id="106"/>
      </w:r>
      <w:r w:rsidRPr="00FD7BFB">
        <w:rPr>
          <w:rFonts w:ascii="Times New Roman" w:hAnsi="Times New Roman" w:cs="Times New Roman"/>
          <w:color w:val="1C1C1C"/>
          <w:shd w:val="clear" w:color="auto" w:fill="FFFFFF"/>
        </w:rPr>
        <w:t xml:space="preserve"> </w:t>
      </w:r>
      <w:r w:rsidRPr="00FD7BFB">
        <w:rPr>
          <w:rFonts w:ascii="Times New Roman" w:hAnsi="Times New Roman" w:cs="Times New Roman"/>
          <w:i/>
          <w:iCs/>
          <w:color w:val="1C1C1C"/>
          <w:shd w:val="clear" w:color="auto" w:fill="FFFFFF"/>
        </w:rPr>
        <w:t>Milonga</w:t>
      </w:r>
      <w:r w:rsidRPr="00FD7BFB">
        <w:rPr>
          <w:rFonts w:ascii="Times New Roman" w:hAnsi="Times New Roman" w:cs="Times New Roman"/>
          <w:color w:val="1C1C1C"/>
          <w:shd w:val="clear" w:color="auto" w:fill="FFFFFF"/>
        </w:rPr>
        <w:t xml:space="preserve"> </w:t>
      </w:r>
      <w:r w:rsidR="00F246BF" w:rsidRPr="00FD7BFB">
        <w:rPr>
          <w:rFonts w:ascii="Times New Roman" w:hAnsi="Times New Roman" w:cs="Times New Roman"/>
          <w:color w:val="1C1C1C"/>
          <w:shd w:val="clear" w:color="auto" w:fill="FFFFFF"/>
        </w:rPr>
        <w:t xml:space="preserve">preserves the </w:t>
      </w:r>
      <w:r w:rsidR="00F246BF" w:rsidRPr="00FD7BFB">
        <w:rPr>
          <w:rFonts w:ascii="Times New Roman" w:hAnsi="Times New Roman" w:cs="Times New Roman"/>
          <w:i/>
          <w:iCs/>
          <w:color w:val="1C1C1C"/>
          <w:shd w:val="clear" w:color="auto" w:fill="FFFFFF"/>
        </w:rPr>
        <w:t xml:space="preserve">hemiola </w:t>
      </w:r>
      <w:r w:rsidR="00F246BF" w:rsidRPr="00FD7BFB">
        <w:rPr>
          <w:rFonts w:ascii="Times New Roman" w:hAnsi="Times New Roman" w:cs="Times New Roman"/>
          <w:color w:val="1C1C1C"/>
          <w:shd w:val="clear" w:color="auto" w:fill="FFFFFF"/>
        </w:rPr>
        <w:t xml:space="preserve">rhythmic identity </w:t>
      </w:r>
      <w:r w:rsidRPr="00FD7BFB">
        <w:rPr>
          <w:rFonts w:ascii="Times New Roman" w:hAnsi="Times New Roman" w:cs="Times New Roman"/>
          <w:color w:val="1C1C1C"/>
          <w:shd w:val="clear" w:color="auto" w:fill="FFFFFF"/>
        </w:rPr>
        <w:t xml:space="preserve">based on the </w:t>
      </w:r>
      <w:r w:rsidRPr="00FD7BFB">
        <w:rPr>
          <w:rFonts w:ascii="Times New Roman" w:hAnsi="Times New Roman" w:cs="Times New Roman"/>
          <w:i/>
          <w:iCs/>
          <w:color w:val="1C1C1C"/>
          <w:shd w:val="clear" w:color="auto" w:fill="FFFFFF"/>
        </w:rPr>
        <w:t>décima</w:t>
      </w:r>
      <w:r w:rsidR="00EA164E">
        <w:rPr>
          <w:rFonts w:ascii="Times New Roman" w:hAnsi="Times New Roman" w:cs="Times New Roman"/>
          <w:color w:val="1C1C1C"/>
          <w:shd w:val="clear" w:color="auto" w:fill="FFFFFF"/>
        </w:rPr>
        <w:t>—</w:t>
      </w:r>
      <w:r w:rsidRPr="00FD7BFB">
        <w:rPr>
          <w:rFonts w:ascii="Times New Roman" w:hAnsi="Times New Roman" w:cs="Times New Roman"/>
          <w:color w:val="1C1C1C"/>
          <w:shd w:val="clear" w:color="auto" w:fill="FFFFFF"/>
        </w:rPr>
        <w:t>a ten</w:t>
      </w:r>
      <w:r w:rsidR="0086254C" w:rsidRPr="00FD7BFB">
        <w:rPr>
          <w:rFonts w:ascii="Times New Roman" w:hAnsi="Times New Roman" w:cs="Times New Roman"/>
          <w:color w:val="1C1C1C"/>
          <w:shd w:val="clear" w:color="auto" w:fill="FFFFFF"/>
        </w:rPr>
        <w:t>-</w:t>
      </w:r>
      <w:r w:rsidRPr="00FD7BFB">
        <w:rPr>
          <w:rFonts w:ascii="Times New Roman" w:hAnsi="Times New Roman" w:cs="Times New Roman"/>
          <w:color w:val="1C1C1C"/>
          <w:shd w:val="clear" w:color="auto" w:fill="FFFFFF"/>
        </w:rPr>
        <w:t>line</w:t>
      </w:r>
      <w:r w:rsidR="0086254C" w:rsidRPr="00FD7BFB">
        <w:rPr>
          <w:rFonts w:ascii="Times New Roman" w:hAnsi="Times New Roman" w:cs="Times New Roman"/>
          <w:color w:val="1C1C1C"/>
          <w:shd w:val="clear" w:color="auto" w:fill="FFFFFF"/>
        </w:rPr>
        <w:t xml:space="preserve"> </w:t>
      </w:r>
      <w:r w:rsidR="00AE1FF4" w:rsidRPr="00FD7BFB">
        <w:rPr>
          <w:rFonts w:ascii="Times New Roman" w:hAnsi="Times New Roman" w:cs="Times New Roman"/>
          <w:color w:val="1C1C1C"/>
          <w:shd w:val="clear" w:color="auto" w:fill="FFFFFF"/>
        </w:rPr>
        <w:t xml:space="preserve">formal structure and rhyme scheme </w:t>
      </w:r>
      <w:r w:rsidR="00AE1FF4">
        <w:rPr>
          <w:rFonts w:ascii="Times New Roman" w:hAnsi="Times New Roman" w:cs="Times New Roman"/>
          <w:color w:val="1C1C1C"/>
          <w:shd w:val="clear" w:color="auto" w:fill="FFFFFF"/>
        </w:rPr>
        <w:t>that</w:t>
      </w:r>
      <w:r w:rsidRPr="00FD7BFB">
        <w:rPr>
          <w:rFonts w:ascii="Times New Roman" w:hAnsi="Times New Roman" w:cs="Times New Roman"/>
          <w:color w:val="1C1C1C"/>
          <w:shd w:val="clear" w:color="auto" w:fill="FFFFFF"/>
        </w:rPr>
        <w:t xml:space="preserve"> contain</w:t>
      </w:r>
      <w:r w:rsidR="00AE1FF4">
        <w:rPr>
          <w:rFonts w:ascii="Times New Roman" w:hAnsi="Times New Roman" w:cs="Times New Roman"/>
          <w:color w:val="1C1C1C"/>
          <w:shd w:val="clear" w:color="auto" w:fill="FFFFFF"/>
        </w:rPr>
        <w:t>s</w:t>
      </w:r>
      <w:r w:rsidRPr="00FD7BFB">
        <w:rPr>
          <w:rFonts w:ascii="Times New Roman" w:hAnsi="Times New Roman" w:cs="Times New Roman"/>
          <w:color w:val="1C1C1C"/>
          <w:shd w:val="clear" w:color="auto" w:fill="FFFFFF"/>
        </w:rPr>
        <w:t xml:space="preserve"> lyrics about politic</w:t>
      </w:r>
      <w:r w:rsidR="00F246BF" w:rsidRPr="00FD7BFB">
        <w:rPr>
          <w:rFonts w:ascii="Times New Roman" w:hAnsi="Times New Roman" w:cs="Times New Roman"/>
          <w:color w:val="1C1C1C"/>
          <w:shd w:val="clear" w:color="auto" w:fill="FFFFFF"/>
        </w:rPr>
        <w:t>s, history, or current events.</w:t>
      </w:r>
      <w:r w:rsidRPr="00FD7BFB">
        <w:rPr>
          <w:rFonts w:ascii="Times New Roman" w:hAnsi="Times New Roman" w:cs="Times New Roman"/>
          <w:color w:val="1C1C1C"/>
          <w:shd w:val="clear" w:color="auto" w:fill="FFFFFF"/>
        </w:rPr>
        <w:t xml:space="preserve"> </w:t>
      </w:r>
      <w:r w:rsidR="00F246BF" w:rsidRPr="00FD7BFB">
        <w:rPr>
          <w:rFonts w:ascii="Times New Roman" w:hAnsi="Times New Roman" w:cs="Times New Roman"/>
          <w:color w:val="1C1C1C"/>
          <w:shd w:val="clear" w:color="auto" w:fill="FFFFFF"/>
        </w:rPr>
        <w:t>I</w:t>
      </w:r>
      <w:r w:rsidRPr="00FD7BFB">
        <w:rPr>
          <w:rFonts w:ascii="Times New Roman" w:hAnsi="Times New Roman" w:cs="Times New Roman"/>
          <w:color w:val="1C1C1C"/>
          <w:shd w:val="clear" w:color="auto" w:fill="FFFFFF"/>
        </w:rPr>
        <w:t>n the second movement</w:t>
      </w:r>
      <w:r w:rsidR="00F246BF" w:rsidRPr="00FD7BFB">
        <w:rPr>
          <w:rFonts w:ascii="Times New Roman" w:hAnsi="Times New Roman" w:cs="Times New Roman"/>
          <w:color w:val="1C1C1C"/>
          <w:shd w:val="clear" w:color="auto" w:fill="FFFFFF"/>
        </w:rPr>
        <w:t>, the solo trumpet part</w:t>
      </w:r>
      <w:r w:rsidRPr="00FD7BFB">
        <w:rPr>
          <w:rFonts w:ascii="Times New Roman" w:hAnsi="Times New Roman" w:cs="Times New Roman"/>
          <w:color w:val="1C1C1C"/>
          <w:shd w:val="clear" w:color="auto" w:fill="FFFFFF"/>
        </w:rPr>
        <w:t xml:space="preserve"> preserves the expressive melodies associated with the </w:t>
      </w:r>
      <w:r w:rsidRPr="00FD7BFB">
        <w:rPr>
          <w:rFonts w:ascii="Times New Roman" w:hAnsi="Times New Roman" w:cs="Times New Roman"/>
          <w:i/>
          <w:iCs/>
          <w:color w:val="1C1C1C"/>
          <w:shd w:val="clear" w:color="auto" w:fill="FFFFFF"/>
        </w:rPr>
        <w:t>milonga</w:t>
      </w:r>
      <w:r w:rsidRPr="00FD7BFB">
        <w:rPr>
          <w:rFonts w:ascii="Times New Roman" w:hAnsi="Times New Roman" w:cs="Times New Roman"/>
          <w:color w:val="1C1C1C"/>
          <w:shd w:val="clear" w:color="auto" w:fill="FFFFFF"/>
        </w:rPr>
        <w:t>. However, in th</w:t>
      </w:r>
      <w:r w:rsidR="00C70D1C">
        <w:rPr>
          <w:rFonts w:ascii="Times New Roman" w:hAnsi="Times New Roman" w:cs="Times New Roman"/>
          <w:color w:val="1C1C1C"/>
          <w:shd w:val="clear" w:color="auto" w:fill="FFFFFF"/>
        </w:rPr>
        <w:t>is</w:t>
      </w:r>
      <w:r w:rsidRPr="00FD7BFB">
        <w:rPr>
          <w:rFonts w:ascii="Times New Roman" w:hAnsi="Times New Roman" w:cs="Times New Roman"/>
          <w:color w:val="1C1C1C"/>
          <w:shd w:val="clear" w:color="auto" w:fill="FFFFFF"/>
        </w:rPr>
        <w:t xml:space="preserve"> wordless </w:t>
      </w:r>
      <w:r w:rsidR="00C70D1C">
        <w:rPr>
          <w:rFonts w:ascii="Times New Roman" w:hAnsi="Times New Roman" w:cs="Times New Roman"/>
          <w:color w:val="1C1C1C"/>
          <w:shd w:val="clear" w:color="auto" w:fill="FFFFFF"/>
        </w:rPr>
        <w:t>rendition</w:t>
      </w:r>
      <w:r w:rsidRPr="00FD7BFB">
        <w:rPr>
          <w:rFonts w:ascii="Times New Roman" w:hAnsi="Times New Roman" w:cs="Times New Roman"/>
          <w:color w:val="1C1C1C"/>
          <w:shd w:val="clear" w:color="auto" w:fill="FFFFFF"/>
        </w:rPr>
        <w:t xml:space="preserve">, </w:t>
      </w:r>
      <w:r w:rsidR="006B4EE7" w:rsidRPr="00FD7BFB">
        <w:rPr>
          <w:rFonts w:ascii="Times New Roman" w:hAnsi="Times New Roman" w:cs="Times New Roman"/>
          <w:color w:val="1C1C1C"/>
          <w:shd w:val="clear" w:color="auto" w:fill="FFFFFF"/>
        </w:rPr>
        <w:t>t</w:t>
      </w:r>
      <w:r w:rsidR="00AE1FF4" w:rsidRPr="00AE1FF4">
        <w:rPr>
          <w:rFonts w:ascii="Times New Roman" w:hAnsi="Times New Roman" w:cs="Times New Roman"/>
          <w:color w:val="1C1C1C"/>
          <w:shd w:val="clear" w:color="auto" w:fill="FFFFFF"/>
        </w:rPr>
        <w:t>he melodic trumpet soloist duels with the accompaniment’s rhythm, symbolized by their rhythmic hemiola conflict</w:t>
      </w:r>
      <w:r w:rsidR="00001F26" w:rsidRPr="00FD7BFB">
        <w:rPr>
          <w:rFonts w:ascii="Times New Roman" w:hAnsi="Times New Roman" w:cs="Times New Roman"/>
        </w:rPr>
        <w:t>.</w:t>
      </w:r>
      <w:r w:rsidR="00094C4E" w:rsidRPr="00FD7BFB">
        <w:rPr>
          <w:rFonts w:ascii="Times New Roman" w:hAnsi="Times New Roman" w:cs="Times New Roman"/>
          <w:color w:val="1C1C1C"/>
          <w:shd w:val="clear" w:color="auto" w:fill="FFFFFF"/>
        </w:rPr>
        <w:t xml:space="preserve"> Figure 4.5 illustrates the formal structure</w:t>
      </w:r>
      <w:r w:rsidR="006B4EE7">
        <w:rPr>
          <w:rFonts w:ascii="Times New Roman" w:hAnsi="Times New Roman" w:cs="Times New Roman"/>
          <w:color w:val="1C1C1C"/>
          <w:shd w:val="clear" w:color="auto" w:fill="FFFFFF"/>
        </w:rPr>
        <w:t>s</w:t>
      </w:r>
      <w:r w:rsidR="00094C4E" w:rsidRPr="00FD7BFB">
        <w:rPr>
          <w:rFonts w:ascii="Times New Roman" w:hAnsi="Times New Roman" w:cs="Times New Roman"/>
          <w:color w:val="1C1C1C"/>
          <w:shd w:val="clear" w:color="auto" w:fill="FFFFFF"/>
        </w:rPr>
        <w:t xml:space="preserve"> of </w:t>
      </w:r>
      <w:r w:rsidR="00094C4E" w:rsidRPr="00FD7BFB">
        <w:rPr>
          <w:rFonts w:ascii="Times New Roman" w:hAnsi="Times New Roman" w:cs="Times New Roman"/>
          <w:i/>
          <w:iCs/>
          <w:color w:val="1C1C1C"/>
          <w:shd w:val="clear" w:color="auto" w:fill="FFFFFF"/>
        </w:rPr>
        <w:t>Concerto Gaucho’s Milonga</w:t>
      </w:r>
      <w:r w:rsidR="00094C4E" w:rsidRPr="00FD7BFB">
        <w:rPr>
          <w:rFonts w:ascii="Times New Roman" w:hAnsi="Times New Roman" w:cs="Times New Roman"/>
          <w:color w:val="1C1C1C"/>
          <w:shd w:val="clear" w:color="auto" w:fill="FFFFFF"/>
        </w:rPr>
        <w:t xml:space="preserve"> and the </w:t>
      </w:r>
      <w:r w:rsidR="00094C4E" w:rsidRPr="00FD7BFB">
        <w:rPr>
          <w:rFonts w:ascii="Times New Roman" w:hAnsi="Times New Roman" w:cs="Times New Roman"/>
          <w:i/>
          <w:iCs/>
          <w:color w:val="1C1C1C"/>
          <w:shd w:val="clear" w:color="auto" w:fill="FFFFFF"/>
        </w:rPr>
        <w:t>décima.</w:t>
      </w:r>
    </w:p>
    <w:p w14:paraId="709F033E" w14:textId="77777777" w:rsidR="001138ED" w:rsidRDefault="003A6777" w:rsidP="001138ED">
      <w:pPr>
        <w:rPr>
          <w:rFonts w:ascii="Times New Roman" w:hAnsi="Times New Roman" w:cs="Times New Roman"/>
          <w:b/>
          <w:bCs/>
        </w:rPr>
      </w:pPr>
      <w:r w:rsidRPr="00FD7BFB">
        <w:rPr>
          <w:rFonts w:ascii="Times New Roman" w:hAnsi="Times New Roman" w:cs="Times New Roman"/>
          <w:b/>
          <w:bCs/>
        </w:rPr>
        <w:tab/>
      </w:r>
    </w:p>
    <w:p w14:paraId="0EEEA392" w14:textId="18863B56" w:rsidR="003A6777" w:rsidRPr="00FD7BFB" w:rsidRDefault="003A6777" w:rsidP="001138ED">
      <w:pPr>
        <w:keepNext/>
        <w:keepLines/>
        <w:ind w:left="720"/>
        <w:rPr>
          <w:rFonts w:ascii="Times New Roman" w:hAnsi="Times New Roman" w:cs="Times New Roman"/>
          <w:b/>
          <w:bCs/>
        </w:rPr>
      </w:pPr>
      <w:r w:rsidRPr="00FD7BFB">
        <w:rPr>
          <w:rFonts w:ascii="Times New Roman" w:hAnsi="Times New Roman" w:cs="Times New Roman"/>
          <w:b/>
          <w:bCs/>
        </w:rPr>
        <w:lastRenderedPageBreak/>
        <w:t>Figure 4.</w:t>
      </w:r>
      <w:r w:rsidR="008A1E80" w:rsidRPr="00FD7BFB">
        <w:rPr>
          <w:rFonts w:ascii="Times New Roman" w:hAnsi="Times New Roman" w:cs="Times New Roman"/>
          <w:b/>
          <w:bCs/>
        </w:rPr>
        <w:t>5</w:t>
      </w:r>
    </w:p>
    <w:p w14:paraId="046417B8" w14:textId="2C141586" w:rsidR="003A6777" w:rsidRDefault="003A6777" w:rsidP="001138ED">
      <w:pPr>
        <w:keepNext/>
        <w:keepLines/>
        <w:ind w:firstLine="720"/>
        <w:rPr>
          <w:rFonts w:ascii="Times New Roman" w:hAnsi="Times New Roman" w:cs="Times New Roman"/>
        </w:rPr>
      </w:pPr>
      <w:r w:rsidRPr="00FD7BFB">
        <w:rPr>
          <w:rFonts w:ascii="Times New Roman" w:hAnsi="Times New Roman" w:cs="Times New Roman"/>
          <w:i/>
          <w:iCs/>
        </w:rPr>
        <w:t>Milonga</w:t>
      </w:r>
      <w:r w:rsidRPr="00FD7BFB">
        <w:rPr>
          <w:rFonts w:ascii="Times New Roman" w:hAnsi="Times New Roman" w:cs="Times New Roman"/>
        </w:rPr>
        <w:t xml:space="preserve"> and </w:t>
      </w:r>
      <w:r w:rsidR="00255ADF" w:rsidRPr="00FD7BFB">
        <w:rPr>
          <w:rFonts w:ascii="Times New Roman" w:hAnsi="Times New Roman" w:cs="Times New Roman"/>
          <w:i/>
          <w:iCs/>
        </w:rPr>
        <w:t>d</w:t>
      </w:r>
      <w:r w:rsidR="00E46843" w:rsidRPr="00FD7BFB">
        <w:rPr>
          <w:rFonts w:ascii="Times New Roman" w:hAnsi="Times New Roman" w:cs="Times New Roman"/>
          <w:i/>
          <w:iCs/>
        </w:rPr>
        <w:t>é</w:t>
      </w:r>
      <w:r w:rsidRPr="00FD7BFB">
        <w:rPr>
          <w:rFonts w:ascii="Times New Roman" w:hAnsi="Times New Roman" w:cs="Times New Roman"/>
          <w:i/>
          <w:iCs/>
        </w:rPr>
        <w:t>cim</w:t>
      </w:r>
      <w:r w:rsidR="00E46843" w:rsidRPr="00FD7BFB">
        <w:rPr>
          <w:rFonts w:ascii="Times New Roman" w:hAnsi="Times New Roman" w:cs="Times New Roman"/>
          <w:i/>
          <w:iCs/>
        </w:rPr>
        <w:t>a</w:t>
      </w:r>
      <w:r w:rsidRPr="00FD7BFB">
        <w:rPr>
          <w:rFonts w:ascii="Times New Roman" w:hAnsi="Times New Roman" w:cs="Times New Roman"/>
          <w:i/>
          <w:iCs/>
        </w:rPr>
        <w:t xml:space="preserve"> </w:t>
      </w:r>
      <w:r w:rsidRPr="00FD7BFB">
        <w:rPr>
          <w:rFonts w:ascii="Times New Roman" w:hAnsi="Times New Roman" w:cs="Times New Roman"/>
        </w:rPr>
        <w:t>form</w:t>
      </w:r>
      <w:r w:rsidR="008A1E80" w:rsidRPr="00FD7BFB">
        <w:rPr>
          <w:rFonts w:ascii="Times New Roman" w:hAnsi="Times New Roman" w:cs="Times New Roman"/>
        </w:rPr>
        <w:t>al structure</w:t>
      </w:r>
    </w:p>
    <w:p w14:paraId="78A94AAD" w14:textId="77777777" w:rsidR="001138ED" w:rsidRPr="00FD7BFB" w:rsidRDefault="001138ED" w:rsidP="001138ED">
      <w:pPr>
        <w:keepNext/>
        <w:keepLines/>
        <w:ind w:firstLine="720"/>
        <w:rPr>
          <w:rFonts w:ascii="Times New Roman" w:hAnsi="Times New Roman" w:cs="Times New Roman"/>
        </w:rPr>
      </w:pPr>
    </w:p>
    <w:p w14:paraId="5985D8A9" w14:textId="7ED5BE1B" w:rsidR="00894417" w:rsidRDefault="00593C7C" w:rsidP="00894417">
      <w:pPr>
        <w:keepNext/>
        <w:spacing w:line="480" w:lineRule="auto"/>
        <w:jc w:val="center"/>
        <w:rPr>
          <w:rFonts w:ascii="Times" w:hAnsi="Times" w:cs="Times New Roman"/>
        </w:rPr>
      </w:pPr>
      <w:r w:rsidRPr="00FD7BFB">
        <w:rPr>
          <w:rFonts w:ascii="Times New Roman" w:hAnsi="Times New Roman" w:cs="Times New Roman"/>
          <w:noProof/>
        </w:rPr>
        <w:drawing>
          <wp:inline distT="0" distB="0" distL="0" distR="0" wp14:anchorId="56AF847E" wp14:editId="43D0E2C5">
            <wp:extent cx="3870542" cy="3112113"/>
            <wp:effectExtent l="0" t="0" r="3175" b="0"/>
            <wp:docPr id="1077983384" name="Picture 6" descr="A group of not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83384" name="Picture 6" descr="A group of notes on a white background&#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18138" cy="3150383"/>
                    </a:xfrm>
                    <a:prstGeom prst="rect">
                      <a:avLst/>
                    </a:prstGeom>
                  </pic:spPr>
                </pic:pic>
              </a:graphicData>
            </a:graphic>
          </wp:inline>
        </w:drawing>
      </w:r>
    </w:p>
    <w:p w14:paraId="0A6A13C1" w14:textId="20A303BC" w:rsidR="00EA1AE2" w:rsidRDefault="007F7070" w:rsidP="003A6777">
      <w:pPr>
        <w:keepNext/>
        <w:spacing w:line="480" w:lineRule="auto"/>
        <w:ind w:firstLine="720"/>
        <w:rPr>
          <w:rFonts w:ascii="Times New Roman" w:hAnsi="Times New Roman" w:cs="Times New Roman"/>
        </w:rPr>
      </w:pPr>
      <w:r>
        <w:rPr>
          <w:rFonts w:ascii="Times" w:hAnsi="Times" w:cs="Times New Roman"/>
        </w:rPr>
        <w:t xml:space="preserve">The </w:t>
      </w:r>
      <w:r w:rsidR="00EA1AE2" w:rsidRPr="00FD7BFB">
        <w:rPr>
          <w:rFonts w:ascii="Times" w:hAnsi="Times" w:cs="Times New Roman"/>
          <w:i/>
          <w:iCs/>
        </w:rPr>
        <w:t xml:space="preserve">Milonga’s </w:t>
      </w:r>
      <w:r w:rsidR="00EA1AE2" w:rsidRPr="00FD7BFB">
        <w:rPr>
          <w:rFonts w:ascii="Times" w:hAnsi="Times" w:cs="Times New Roman"/>
        </w:rPr>
        <w:t xml:space="preserve">A </w:t>
      </w:r>
      <w:r w:rsidR="00707075" w:rsidRPr="00FD7BFB">
        <w:rPr>
          <w:rFonts w:ascii="Times" w:hAnsi="Times" w:cs="Times New Roman"/>
        </w:rPr>
        <w:t>s</w:t>
      </w:r>
      <w:r w:rsidR="00EA1AE2" w:rsidRPr="00FD7BFB">
        <w:rPr>
          <w:rFonts w:ascii="Times" w:hAnsi="Times" w:cs="Times New Roman"/>
        </w:rPr>
        <w:t>ection</w:t>
      </w:r>
      <w:r w:rsidR="00EA1AE2" w:rsidRPr="00FD7BFB">
        <w:rPr>
          <w:rFonts w:ascii="Times" w:hAnsi="Times" w:cs="Times New Roman"/>
          <w:i/>
          <w:iCs/>
        </w:rPr>
        <w:t xml:space="preserve"> </w:t>
      </w:r>
      <w:r w:rsidR="00EA1AE2" w:rsidRPr="00FD7BFB">
        <w:rPr>
          <w:rFonts w:ascii="Times" w:hAnsi="Times" w:cs="Times New Roman"/>
        </w:rPr>
        <w:t xml:space="preserve">begins at measure 132 </w:t>
      </w:r>
      <w:r w:rsidR="00BB444C" w:rsidRPr="00FD7BFB">
        <w:rPr>
          <w:rFonts w:ascii="Times" w:hAnsi="Times" w:cs="Times New Roman"/>
        </w:rPr>
        <w:t>with</w:t>
      </w:r>
      <w:r w:rsidR="00EA1AE2" w:rsidRPr="00FD7BFB">
        <w:rPr>
          <w:rFonts w:ascii="Times" w:hAnsi="Times" w:cs="Times New Roman"/>
        </w:rPr>
        <w:t xml:space="preserve"> the </w:t>
      </w:r>
      <w:r w:rsidR="008F763D" w:rsidRPr="00FD7BFB">
        <w:rPr>
          <w:rFonts w:ascii="Times" w:hAnsi="Times" w:cs="Times New Roman"/>
        </w:rPr>
        <w:t>solo trumpet</w:t>
      </w:r>
      <w:r w:rsidR="00BB444C" w:rsidRPr="00FD7BFB">
        <w:rPr>
          <w:rFonts w:ascii="Times" w:hAnsi="Times" w:cs="Times New Roman"/>
        </w:rPr>
        <w:t xml:space="preserve"> performing</w:t>
      </w:r>
      <w:r w:rsidR="008F763D" w:rsidRPr="00FD7BFB">
        <w:rPr>
          <w:rFonts w:ascii="Times" w:hAnsi="Times" w:cs="Times New Roman"/>
        </w:rPr>
        <w:t xml:space="preserve"> </w:t>
      </w:r>
      <w:r w:rsidR="00BB444C" w:rsidRPr="00FD7BFB">
        <w:rPr>
          <w:rFonts w:ascii="Times" w:hAnsi="Times" w:cs="Times New Roman"/>
        </w:rPr>
        <w:t xml:space="preserve">the </w:t>
      </w:r>
      <w:r w:rsidR="0093257F" w:rsidRPr="00FD7BFB">
        <w:rPr>
          <w:rFonts w:ascii="Times" w:hAnsi="Times" w:cs="Times New Roman"/>
        </w:rPr>
        <w:t xml:space="preserve">seven-measure </w:t>
      </w:r>
      <w:r w:rsidR="00EA1AE2" w:rsidRPr="00FD7BFB">
        <w:rPr>
          <w:rFonts w:ascii="Times" w:hAnsi="Times" w:cs="Times New Roman"/>
        </w:rPr>
        <w:t>principal-theme group ‘a’ motive</w:t>
      </w:r>
      <w:r w:rsidR="00BB444C" w:rsidRPr="00FD7BFB">
        <w:rPr>
          <w:rFonts w:ascii="Times" w:hAnsi="Times" w:cs="Times New Roman"/>
        </w:rPr>
        <w:t xml:space="preserve"> </w:t>
      </w:r>
      <w:r w:rsidR="00EA1AE2" w:rsidRPr="00FD7BFB">
        <w:rPr>
          <w:rFonts w:ascii="Times" w:hAnsi="Times" w:cs="Times New Roman"/>
        </w:rPr>
        <w:t xml:space="preserve">at a </w:t>
      </w:r>
      <w:r w:rsidR="00EA1AE2" w:rsidRPr="00FD7BFB">
        <w:rPr>
          <w:rFonts w:ascii="Times" w:hAnsi="Times" w:cs="Times New Roman"/>
          <w:i/>
          <w:iCs/>
        </w:rPr>
        <w:t>p</w:t>
      </w:r>
      <w:r w:rsidR="004D7A13" w:rsidRPr="00FD7BFB">
        <w:rPr>
          <w:rFonts w:ascii="Times" w:hAnsi="Times" w:cs="Times New Roman"/>
          <w:i/>
          <w:iCs/>
        </w:rPr>
        <w:t>iano</w:t>
      </w:r>
      <w:r w:rsidR="00EA1AE2" w:rsidRPr="00FD7BFB">
        <w:rPr>
          <w:rFonts w:ascii="Times" w:hAnsi="Times" w:cs="Times New Roman"/>
          <w:i/>
          <w:iCs/>
        </w:rPr>
        <w:t xml:space="preserve"> </w:t>
      </w:r>
      <w:r w:rsidR="00EA1AE2" w:rsidRPr="00FD7BFB">
        <w:rPr>
          <w:rFonts w:ascii="Times" w:hAnsi="Times" w:cs="Times New Roman"/>
        </w:rPr>
        <w:t xml:space="preserve">dynamic. </w:t>
      </w:r>
      <w:r w:rsidR="008F763D" w:rsidRPr="00FD7BFB">
        <w:rPr>
          <w:rFonts w:ascii="Times" w:hAnsi="Times" w:cs="Times New Roman"/>
        </w:rPr>
        <w:t xml:space="preserve">The solo trumpet </w:t>
      </w:r>
      <w:r w:rsidR="00734A8D">
        <w:rPr>
          <w:rFonts w:ascii="Times" w:hAnsi="Times" w:cs="Times New Roman"/>
        </w:rPr>
        <w:t xml:space="preserve">motive consists of </w:t>
      </w:r>
      <w:r w:rsidR="00AE1FF4">
        <w:rPr>
          <w:rFonts w:ascii="Times New Roman" w:hAnsi="Times New Roman" w:cs="Times New Roman"/>
        </w:rPr>
        <w:t xml:space="preserve">wide, </w:t>
      </w:r>
      <w:r w:rsidR="00734A8D">
        <w:rPr>
          <w:rFonts w:ascii="Times New Roman" w:hAnsi="Times New Roman" w:cs="Times New Roman"/>
        </w:rPr>
        <w:t xml:space="preserve">leaping </w:t>
      </w:r>
      <w:r w:rsidR="00734A8D" w:rsidRPr="00734A8D">
        <w:rPr>
          <w:rFonts w:ascii="Times New Roman" w:hAnsi="Times New Roman" w:cs="Times New Roman"/>
        </w:rPr>
        <w:t>interval</w:t>
      </w:r>
      <w:r w:rsidR="00734A8D">
        <w:rPr>
          <w:rFonts w:ascii="Times New Roman" w:hAnsi="Times New Roman" w:cs="Times New Roman"/>
        </w:rPr>
        <w:t>s</w:t>
      </w:r>
      <w:r w:rsidR="00734A8D" w:rsidRPr="00734A8D">
        <w:rPr>
          <w:rFonts w:ascii="Times New Roman" w:hAnsi="Times New Roman" w:cs="Times New Roman"/>
        </w:rPr>
        <w:t xml:space="preserve"> accompanied by largely stepwise motion in a narrow range</w:t>
      </w:r>
      <w:r w:rsidR="00DE6E0B">
        <w:rPr>
          <w:rFonts w:ascii="Times New Roman" w:hAnsi="Times New Roman" w:cs="Times New Roman"/>
        </w:rPr>
        <w:t xml:space="preserve"> </w:t>
      </w:r>
      <w:r w:rsidR="00DE6E0B" w:rsidRPr="00FD7BFB">
        <w:rPr>
          <w:rFonts w:ascii="Times New Roman" w:hAnsi="Times New Roman" w:cs="Times New Roman"/>
        </w:rPr>
        <w:t>(see Music Example 4.2</w:t>
      </w:r>
      <w:r w:rsidR="00DE6E0B">
        <w:rPr>
          <w:rFonts w:ascii="Times New Roman" w:hAnsi="Times New Roman" w:cs="Times New Roman"/>
        </w:rPr>
        <w:t>7</w:t>
      </w:r>
      <w:r w:rsidR="00DE6E0B" w:rsidRPr="00FD7BFB">
        <w:rPr>
          <w:rFonts w:ascii="Times New Roman" w:hAnsi="Times New Roman" w:cs="Times New Roman"/>
        </w:rPr>
        <w:t>)</w:t>
      </w:r>
      <w:r w:rsidR="00734A8D">
        <w:rPr>
          <w:rFonts w:ascii="Times New Roman" w:hAnsi="Times New Roman" w:cs="Times New Roman"/>
        </w:rPr>
        <w:t xml:space="preserve">. </w:t>
      </w:r>
      <w:r w:rsidR="00734A8D">
        <w:rPr>
          <w:rFonts w:ascii="Times" w:hAnsi="Times" w:cs="Times New Roman"/>
        </w:rPr>
        <w:t>The accompaniment begins in</w:t>
      </w:r>
      <w:r w:rsidR="003C0B01" w:rsidRPr="00FD7BFB">
        <w:rPr>
          <w:rFonts w:ascii="Times" w:hAnsi="Times" w:cs="Times New Roman"/>
        </w:rPr>
        <w:t xml:space="preserve"> </w:t>
      </w:r>
      <w:r w:rsidR="004040AA">
        <w:rPr>
          <w:rFonts w:ascii="Times" w:hAnsi="Times" w:cs="Times New Roman"/>
        </w:rPr>
        <w:t>F</w:t>
      </w:r>
      <w:r w:rsidR="008F763D" w:rsidRPr="00FD7BFB">
        <w:rPr>
          <w:rFonts w:ascii="Times" w:hAnsi="Times" w:cs="Times New Roman"/>
        </w:rPr>
        <w:t>lute</w:t>
      </w:r>
      <w:r w:rsidR="003C0B01" w:rsidRPr="00FD7BFB">
        <w:rPr>
          <w:rFonts w:ascii="Times" w:hAnsi="Times" w:cs="Times New Roman"/>
        </w:rPr>
        <w:t xml:space="preserve"> 2</w:t>
      </w:r>
      <w:r w:rsidR="004040AA">
        <w:rPr>
          <w:rFonts w:ascii="Times New Roman" w:hAnsi="Times New Roman" w:cs="Times New Roman"/>
        </w:rPr>
        <w:t>–</w:t>
      </w:r>
      <w:r w:rsidR="003C0B01" w:rsidRPr="00FD7BFB">
        <w:rPr>
          <w:rFonts w:ascii="Times" w:hAnsi="Times" w:cs="Times New Roman"/>
        </w:rPr>
        <w:t>3</w:t>
      </w:r>
      <w:r w:rsidR="00A06EC1" w:rsidRPr="00FD7BFB">
        <w:rPr>
          <w:rFonts w:ascii="Times" w:hAnsi="Times" w:cs="Times New Roman"/>
        </w:rPr>
        <w:t>,</w:t>
      </w:r>
      <w:r w:rsidR="008F763D" w:rsidRPr="00FD7BFB">
        <w:rPr>
          <w:rFonts w:ascii="Times" w:hAnsi="Times" w:cs="Times New Roman"/>
        </w:rPr>
        <w:t xml:space="preserve"> </w:t>
      </w:r>
      <w:r w:rsidR="00A06EC1" w:rsidRPr="00FD7BFB">
        <w:rPr>
          <w:rFonts w:ascii="Times" w:hAnsi="Times" w:cs="Times New Roman"/>
        </w:rPr>
        <w:t xml:space="preserve">undampened </w:t>
      </w:r>
      <w:r w:rsidR="004040AA">
        <w:rPr>
          <w:rFonts w:ascii="Times" w:hAnsi="Times" w:cs="Times New Roman"/>
        </w:rPr>
        <w:t>H</w:t>
      </w:r>
      <w:r w:rsidR="00A06EC1" w:rsidRPr="00FD7BFB">
        <w:rPr>
          <w:rFonts w:ascii="Times" w:hAnsi="Times" w:cs="Times New Roman"/>
        </w:rPr>
        <w:t>arp, and</w:t>
      </w:r>
      <w:r w:rsidR="00BB444C" w:rsidRPr="00FD7BFB">
        <w:rPr>
          <w:rFonts w:ascii="Times" w:hAnsi="Times" w:cs="Times New Roman"/>
        </w:rPr>
        <w:t xml:space="preserve"> </w:t>
      </w:r>
      <w:r w:rsidR="00A06EC1" w:rsidRPr="00FD7BFB">
        <w:rPr>
          <w:rFonts w:ascii="Times" w:hAnsi="Times" w:cs="Times New Roman"/>
        </w:rPr>
        <w:t xml:space="preserve">pedaled </w:t>
      </w:r>
      <w:r w:rsidR="004040AA">
        <w:rPr>
          <w:rFonts w:ascii="Times" w:hAnsi="Times" w:cs="Times New Roman"/>
        </w:rPr>
        <w:t>V</w:t>
      </w:r>
      <w:r w:rsidR="00A06EC1" w:rsidRPr="00FD7BFB">
        <w:rPr>
          <w:rFonts w:ascii="Times" w:hAnsi="Times" w:cs="Times New Roman"/>
        </w:rPr>
        <w:t xml:space="preserve">ibraphone </w:t>
      </w:r>
      <w:r w:rsidR="006D4D87" w:rsidRPr="00FD7BFB">
        <w:rPr>
          <w:rFonts w:ascii="Times" w:hAnsi="Times" w:cs="Times New Roman"/>
        </w:rPr>
        <w:t xml:space="preserve">performing eighth-note </w:t>
      </w:r>
      <w:r w:rsidR="003C0B01" w:rsidRPr="00FD7BFB">
        <w:rPr>
          <w:rFonts w:ascii="Times" w:hAnsi="Times" w:cs="Times New Roman"/>
        </w:rPr>
        <w:t>B-flat</w:t>
      </w:r>
      <w:r w:rsidR="00FB30FF" w:rsidRPr="00FD7BFB">
        <w:rPr>
          <w:rFonts w:ascii="Times" w:hAnsi="Times" w:cs="Times New Roman"/>
        </w:rPr>
        <w:t>s</w:t>
      </w:r>
      <w:r w:rsidR="003E096F" w:rsidRPr="00FD7BFB">
        <w:rPr>
          <w:rFonts w:ascii="Times" w:hAnsi="Times" w:cs="Times New Roman"/>
        </w:rPr>
        <w:t xml:space="preserve"> at a</w:t>
      </w:r>
      <w:r w:rsidR="00707075" w:rsidRPr="00FD7BFB">
        <w:rPr>
          <w:rFonts w:ascii="Times" w:hAnsi="Times" w:cs="Times New Roman"/>
        </w:rPr>
        <w:t xml:space="preserve"> </w:t>
      </w:r>
      <w:r w:rsidR="00F974A0">
        <w:rPr>
          <w:rFonts w:ascii="Times" w:hAnsi="Times" w:cs="Times New Roman"/>
        </w:rPr>
        <w:t>unison</w:t>
      </w:r>
      <w:r w:rsidR="003E096F" w:rsidRPr="00FD7BFB">
        <w:rPr>
          <w:rFonts w:ascii="Times" w:hAnsi="Times" w:cs="Times New Roman"/>
        </w:rPr>
        <w:t xml:space="preserve"> </w:t>
      </w:r>
      <w:r w:rsidR="003E096F" w:rsidRPr="00FD7BFB">
        <w:rPr>
          <w:rFonts w:ascii="Times" w:hAnsi="Times" w:cs="Times New Roman"/>
          <w:i/>
          <w:iCs/>
        </w:rPr>
        <w:t>p</w:t>
      </w:r>
      <w:r w:rsidR="00FB30FF" w:rsidRPr="00FD7BFB">
        <w:rPr>
          <w:rFonts w:ascii="Times" w:hAnsi="Times" w:cs="Times New Roman"/>
          <w:i/>
          <w:iCs/>
        </w:rPr>
        <w:t>iano</w:t>
      </w:r>
      <w:r w:rsidR="003E096F" w:rsidRPr="00FD7BFB">
        <w:rPr>
          <w:rFonts w:ascii="Times" w:hAnsi="Times" w:cs="Times New Roman"/>
          <w:i/>
          <w:iCs/>
        </w:rPr>
        <w:t xml:space="preserve"> </w:t>
      </w:r>
      <w:r w:rsidR="003E096F" w:rsidRPr="00FD7BFB">
        <w:rPr>
          <w:rFonts w:ascii="Times" w:hAnsi="Times" w:cs="Times New Roman"/>
        </w:rPr>
        <w:t>dynamic</w:t>
      </w:r>
      <w:r w:rsidR="00D2552F" w:rsidRPr="00FD7BFB">
        <w:rPr>
          <w:rFonts w:ascii="Times" w:hAnsi="Times" w:cs="Times New Roman"/>
        </w:rPr>
        <w:t xml:space="preserve">. </w:t>
      </w:r>
      <w:r w:rsidR="006D4D87" w:rsidRPr="00FD7BFB">
        <w:rPr>
          <w:rFonts w:ascii="Times" w:hAnsi="Times" w:cs="Times New Roman"/>
        </w:rPr>
        <w:t xml:space="preserve">Together, these voices anchor the ‘a’ motive’s tonal center. </w:t>
      </w:r>
      <w:r w:rsidR="007D46BD" w:rsidRPr="007D46BD">
        <w:rPr>
          <w:rFonts w:ascii="Times" w:hAnsi="Times" w:cs="Times New Roman"/>
        </w:rPr>
        <w:t>The plucked harp and ringing vibraphone provide pulse clarity to the more su</w:t>
      </w:r>
      <w:r w:rsidR="00AE1FF4">
        <w:rPr>
          <w:rFonts w:ascii="Times" w:hAnsi="Times" w:cs="Times New Roman"/>
        </w:rPr>
        <w:t>stained</w:t>
      </w:r>
      <w:r w:rsidR="007D46BD" w:rsidRPr="007D46BD">
        <w:rPr>
          <w:rFonts w:ascii="Times" w:hAnsi="Times" w:cs="Times New Roman"/>
        </w:rPr>
        <w:t xml:space="preserve"> voice of the flute</w:t>
      </w:r>
      <w:r w:rsidR="006D4D87" w:rsidRPr="00FD7BFB">
        <w:rPr>
          <w:rFonts w:ascii="Times" w:hAnsi="Times" w:cs="Times New Roman"/>
        </w:rPr>
        <w:t xml:space="preserve">. </w:t>
      </w:r>
      <w:r w:rsidR="00734A8D">
        <w:rPr>
          <w:rFonts w:ascii="Times New Roman" w:hAnsi="Times New Roman" w:cs="Times New Roman"/>
        </w:rPr>
        <w:t xml:space="preserve">The </w:t>
      </w:r>
      <w:r w:rsidR="00734A8D" w:rsidRPr="00734A8D">
        <w:rPr>
          <w:rFonts w:ascii="Times New Roman" w:hAnsi="Times New Roman" w:cs="Times New Roman"/>
        </w:rPr>
        <w:t>improvisatory</w:t>
      </w:r>
      <w:r w:rsidR="00ED3129">
        <w:rPr>
          <w:rFonts w:ascii="Times New Roman" w:hAnsi="Times New Roman" w:cs="Times New Roman"/>
        </w:rPr>
        <w:t>-like</w:t>
      </w:r>
      <w:r w:rsidR="00734A8D" w:rsidRPr="00734A8D">
        <w:rPr>
          <w:rFonts w:ascii="Times New Roman" w:hAnsi="Times New Roman" w:cs="Times New Roman"/>
        </w:rPr>
        <w:t xml:space="preserve"> solo line </w:t>
      </w:r>
      <w:r w:rsidR="001357E2">
        <w:rPr>
          <w:rFonts w:ascii="Times New Roman" w:hAnsi="Times New Roman" w:cs="Times New Roman"/>
        </w:rPr>
        <w:t>and</w:t>
      </w:r>
      <w:r w:rsidR="00734A8D" w:rsidRPr="00734A8D">
        <w:rPr>
          <w:rFonts w:ascii="Times New Roman" w:hAnsi="Times New Roman" w:cs="Times New Roman"/>
        </w:rPr>
        <w:t xml:space="preserve"> </w:t>
      </w:r>
      <w:r w:rsidR="001357E2">
        <w:rPr>
          <w:rFonts w:ascii="Times New Roman" w:hAnsi="Times New Roman" w:cs="Times New Roman"/>
        </w:rPr>
        <w:t xml:space="preserve">the </w:t>
      </w:r>
      <w:r w:rsidR="00734A8D" w:rsidRPr="00734A8D">
        <w:rPr>
          <w:rFonts w:ascii="Times New Roman" w:hAnsi="Times New Roman" w:cs="Times New Roman"/>
        </w:rPr>
        <w:t>static timekeeping</w:t>
      </w:r>
      <w:r w:rsidR="001357E2">
        <w:rPr>
          <w:rFonts w:ascii="Times New Roman" w:hAnsi="Times New Roman" w:cs="Times New Roman"/>
        </w:rPr>
        <w:t>-</w:t>
      </w:r>
      <w:r w:rsidR="00734A8D" w:rsidRPr="00734A8D">
        <w:rPr>
          <w:rFonts w:ascii="Times New Roman" w:hAnsi="Times New Roman" w:cs="Times New Roman"/>
        </w:rPr>
        <w:t xml:space="preserve">voices </w:t>
      </w:r>
      <w:r w:rsidR="001357E2">
        <w:rPr>
          <w:rFonts w:ascii="Times New Roman" w:hAnsi="Times New Roman" w:cs="Times New Roman"/>
        </w:rPr>
        <w:t>of</w:t>
      </w:r>
      <w:r w:rsidR="00734A8D">
        <w:rPr>
          <w:rFonts w:ascii="Times New Roman" w:hAnsi="Times New Roman" w:cs="Times New Roman"/>
        </w:rPr>
        <w:t xml:space="preserve"> </w:t>
      </w:r>
      <w:r w:rsidR="004040AA">
        <w:rPr>
          <w:rFonts w:ascii="Times" w:hAnsi="Times" w:cs="Arial"/>
          <w:color w:val="1C1C1C"/>
          <w:shd w:val="clear" w:color="auto" w:fill="FFFFFF"/>
        </w:rPr>
        <w:t>F</w:t>
      </w:r>
      <w:r w:rsidR="00BB444C" w:rsidRPr="00FD7BFB">
        <w:rPr>
          <w:rFonts w:ascii="Times" w:hAnsi="Times" w:cs="Arial"/>
          <w:color w:val="1C1C1C"/>
          <w:shd w:val="clear" w:color="auto" w:fill="FFFFFF"/>
        </w:rPr>
        <w:t>lute 2</w:t>
      </w:r>
      <w:r w:rsidR="004040AA">
        <w:rPr>
          <w:rFonts w:ascii="Times New Roman" w:hAnsi="Times New Roman" w:cs="Times New Roman"/>
        </w:rPr>
        <w:t>–</w:t>
      </w:r>
      <w:r w:rsidR="00BB444C" w:rsidRPr="00FD7BFB">
        <w:rPr>
          <w:rFonts w:ascii="Times" w:hAnsi="Times" w:cs="Arial"/>
          <w:color w:val="1C1C1C"/>
          <w:shd w:val="clear" w:color="auto" w:fill="FFFFFF"/>
        </w:rPr>
        <w:t xml:space="preserve">3, </w:t>
      </w:r>
      <w:r w:rsidR="004040AA">
        <w:rPr>
          <w:rFonts w:ascii="Times" w:hAnsi="Times" w:cs="Arial"/>
          <w:color w:val="1C1C1C"/>
          <w:shd w:val="clear" w:color="auto" w:fill="FFFFFF"/>
        </w:rPr>
        <w:t>H</w:t>
      </w:r>
      <w:r w:rsidR="00BB444C" w:rsidRPr="00FD7BFB">
        <w:rPr>
          <w:rFonts w:ascii="Times" w:hAnsi="Times" w:cs="Arial"/>
          <w:color w:val="1C1C1C"/>
          <w:shd w:val="clear" w:color="auto" w:fill="FFFFFF"/>
        </w:rPr>
        <w:t xml:space="preserve">arp, and </w:t>
      </w:r>
      <w:r w:rsidR="004040AA">
        <w:rPr>
          <w:rFonts w:ascii="Times" w:hAnsi="Times" w:cs="Arial"/>
          <w:color w:val="1C1C1C"/>
          <w:shd w:val="clear" w:color="auto" w:fill="FFFFFF"/>
        </w:rPr>
        <w:t>V</w:t>
      </w:r>
      <w:r w:rsidR="00BB444C" w:rsidRPr="00FD7BFB">
        <w:rPr>
          <w:rFonts w:ascii="Times" w:hAnsi="Times" w:cs="Arial"/>
          <w:color w:val="1C1C1C"/>
          <w:shd w:val="clear" w:color="auto" w:fill="FFFFFF"/>
        </w:rPr>
        <w:t xml:space="preserve">ibraphone in </w:t>
      </w:r>
      <w:r w:rsidR="00BE3103">
        <w:rPr>
          <w:rFonts w:ascii="Times" w:hAnsi="Times" w:cs="Arial"/>
          <w:color w:val="1C1C1C"/>
          <w:shd w:val="clear" w:color="auto" w:fill="FFFFFF"/>
        </w:rPr>
        <w:t>simp</w:t>
      </w:r>
      <w:r w:rsidR="00BB444C" w:rsidRPr="00FD7BFB">
        <w:rPr>
          <w:rFonts w:ascii="Times" w:hAnsi="Times" w:cs="Arial"/>
          <w:color w:val="1C1C1C"/>
          <w:shd w:val="clear" w:color="auto" w:fill="FFFFFF"/>
        </w:rPr>
        <w:t xml:space="preserve">le meter </w:t>
      </w:r>
      <w:r w:rsidR="001357E2">
        <w:rPr>
          <w:rFonts w:ascii="Times" w:hAnsi="Times" w:cs="Arial"/>
          <w:color w:val="1C1C1C"/>
          <w:shd w:val="clear" w:color="auto" w:fill="FFFFFF"/>
        </w:rPr>
        <w:t xml:space="preserve">are </w:t>
      </w:r>
      <w:r w:rsidR="00BB444C" w:rsidRPr="00FD7BFB">
        <w:rPr>
          <w:rFonts w:ascii="Times" w:hAnsi="Times" w:cs="Arial"/>
          <w:color w:val="1C1C1C"/>
          <w:shd w:val="clear" w:color="auto" w:fill="FFFFFF"/>
        </w:rPr>
        <w:t xml:space="preserve">juxtaposed </w:t>
      </w:r>
      <w:r w:rsidR="006D4D87" w:rsidRPr="00FD7BFB">
        <w:rPr>
          <w:rFonts w:ascii="Times" w:hAnsi="Times" w:cs="Arial"/>
          <w:color w:val="1C1C1C"/>
          <w:shd w:val="clear" w:color="auto" w:fill="FFFFFF"/>
        </w:rPr>
        <w:t xml:space="preserve">rhythmically </w:t>
      </w:r>
      <w:r w:rsidR="00BB444C" w:rsidRPr="00FD7BFB">
        <w:rPr>
          <w:rFonts w:ascii="Times" w:hAnsi="Times" w:cs="Arial"/>
          <w:color w:val="1C1C1C"/>
          <w:shd w:val="clear" w:color="auto" w:fill="FFFFFF"/>
        </w:rPr>
        <w:t>by</w:t>
      </w:r>
      <w:r w:rsidR="001357E2">
        <w:rPr>
          <w:rFonts w:ascii="Times New Roman" w:hAnsi="Times New Roman" w:cs="Times New Roman"/>
        </w:rPr>
        <w:t xml:space="preserve"> the </w:t>
      </w:r>
      <w:r w:rsidR="001357E2" w:rsidRPr="00734A8D">
        <w:rPr>
          <w:rFonts w:ascii="Times New Roman" w:hAnsi="Times New Roman" w:cs="Times New Roman"/>
        </w:rPr>
        <w:t>narrow</w:t>
      </w:r>
      <w:r w:rsidR="001357E2">
        <w:rPr>
          <w:rFonts w:ascii="Times New Roman" w:hAnsi="Times New Roman" w:cs="Times New Roman"/>
        </w:rPr>
        <w:t>-range</w:t>
      </w:r>
      <w:r w:rsidR="001357E2" w:rsidRPr="00734A8D">
        <w:rPr>
          <w:rFonts w:ascii="Times New Roman" w:hAnsi="Times New Roman" w:cs="Times New Roman"/>
        </w:rPr>
        <w:t>, murmuring middle voices</w:t>
      </w:r>
      <w:r w:rsidR="001357E2" w:rsidRPr="00FD7BFB">
        <w:rPr>
          <w:rFonts w:ascii="Times" w:hAnsi="Times" w:cs="Arial"/>
          <w:color w:val="1C1C1C"/>
          <w:shd w:val="clear" w:color="auto" w:fill="FFFFFF"/>
        </w:rPr>
        <w:t xml:space="preserve"> </w:t>
      </w:r>
      <w:r w:rsidR="001357E2">
        <w:rPr>
          <w:rFonts w:ascii="Times" w:hAnsi="Times" w:cs="Arial"/>
          <w:color w:val="1C1C1C"/>
          <w:shd w:val="clear" w:color="auto" w:fill="FFFFFF"/>
        </w:rPr>
        <w:t xml:space="preserve">consisting of </w:t>
      </w:r>
      <w:r w:rsidR="004040AA">
        <w:rPr>
          <w:rFonts w:ascii="Times" w:hAnsi="Times" w:cs="Arial"/>
          <w:color w:val="1C1C1C"/>
          <w:shd w:val="clear" w:color="auto" w:fill="FFFFFF"/>
        </w:rPr>
        <w:t>F</w:t>
      </w:r>
      <w:r w:rsidR="00BB444C" w:rsidRPr="00FD7BFB">
        <w:rPr>
          <w:rFonts w:ascii="Times" w:hAnsi="Times" w:cs="Arial"/>
          <w:color w:val="1C1C1C"/>
          <w:shd w:val="clear" w:color="auto" w:fill="FFFFFF"/>
        </w:rPr>
        <w:t xml:space="preserve">lute 1, </w:t>
      </w:r>
      <w:r w:rsidR="004040AA">
        <w:rPr>
          <w:rFonts w:ascii="Times" w:hAnsi="Times" w:cs="Arial"/>
          <w:color w:val="1C1C1C"/>
          <w:shd w:val="clear" w:color="auto" w:fill="FFFFFF"/>
        </w:rPr>
        <w:t>C</w:t>
      </w:r>
      <w:r w:rsidR="00BB444C" w:rsidRPr="00FD7BFB">
        <w:rPr>
          <w:rFonts w:ascii="Times" w:hAnsi="Times" w:cs="Arial"/>
          <w:color w:val="1C1C1C"/>
          <w:shd w:val="clear" w:color="auto" w:fill="FFFFFF"/>
        </w:rPr>
        <w:t>larinet 1</w:t>
      </w:r>
      <w:r w:rsidR="0026402C">
        <w:rPr>
          <w:rFonts w:ascii="Times New Roman" w:hAnsi="Times New Roman" w:cs="Times New Roman"/>
        </w:rPr>
        <w:t>–</w:t>
      </w:r>
      <w:r w:rsidR="00BB444C" w:rsidRPr="00FD7BFB">
        <w:rPr>
          <w:rFonts w:ascii="Times" w:hAnsi="Times" w:cs="Arial"/>
          <w:color w:val="1C1C1C"/>
          <w:shd w:val="clear" w:color="auto" w:fill="FFFFFF"/>
        </w:rPr>
        <w:t xml:space="preserve">3, </w:t>
      </w:r>
      <w:r w:rsidR="004040AA">
        <w:rPr>
          <w:rFonts w:ascii="Times" w:hAnsi="Times" w:cs="Arial"/>
          <w:color w:val="1C1C1C"/>
          <w:shd w:val="clear" w:color="auto" w:fill="FFFFFF"/>
        </w:rPr>
        <w:t>B</w:t>
      </w:r>
      <w:r w:rsidR="00BB444C" w:rsidRPr="00FD7BFB">
        <w:rPr>
          <w:rFonts w:ascii="Times" w:hAnsi="Times" w:cs="Arial"/>
          <w:color w:val="1C1C1C"/>
          <w:shd w:val="clear" w:color="auto" w:fill="FFFFFF"/>
        </w:rPr>
        <w:t xml:space="preserve">ass </w:t>
      </w:r>
      <w:r w:rsidR="004040AA">
        <w:rPr>
          <w:rFonts w:ascii="Times" w:hAnsi="Times" w:cs="Arial"/>
          <w:color w:val="1C1C1C"/>
          <w:shd w:val="clear" w:color="auto" w:fill="FFFFFF"/>
        </w:rPr>
        <w:t>C</w:t>
      </w:r>
      <w:r w:rsidR="00BB444C" w:rsidRPr="00FD7BFB">
        <w:rPr>
          <w:rFonts w:ascii="Times" w:hAnsi="Times" w:cs="Arial"/>
          <w:color w:val="1C1C1C"/>
          <w:shd w:val="clear" w:color="auto" w:fill="FFFFFF"/>
        </w:rPr>
        <w:t xml:space="preserve">larinet, and </w:t>
      </w:r>
      <w:r w:rsidR="004040AA">
        <w:rPr>
          <w:rFonts w:ascii="Times" w:hAnsi="Times" w:cs="Arial"/>
          <w:color w:val="1C1C1C"/>
          <w:shd w:val="clear" w:color="auto" w:fill="FFFFFF"/>
        </w:rPr>
        <w:t>B</w:t>
      </w:r>
      <w:r w:rsidR="00BB444C" w:rsidRPr="00FD7BFB">
        <w:rPr>
          <w:rFonts w:ascii="Times" w:hAnsi="Times" w:cs="Arial"/>
          <w:color w:val="1C1C1C"/>
          <w:shd w:val="clear" w:color="auto" w:fill="FFFFFF"/>
        </w:rPr>
        <w:t>assoon 1</w:t>
      </w:r>
      <w:r w:rsidR="00ED3129">
        <w:rPr>
          <w:rFonts w:ascii="Times" w:hAnsi="Times" w:cs="Arial"/>
          <w:color w:val="1C1C1C"/>
          <w:shd w:val="clear" w:color="auto" w:fill="FFFFFF"/>
        </w:rPr>
        <w:t xml:space="preserve"> </w:t>
      </w:r>
      <w:r w:rsidR="00BB444C" w:rsidRPr="00FD7BFB">
        <w:rPr>
          <w:rFonts w:ascii="Times" w:hAnsi="Times" w:cs="Arial"/>
          <w:color w:val="1C1C1C"/>
          <w:shd w:val="clear" w:color="auto" w:fill="FFFFFF"/>
        </w:rPr>
        <w:t xml:space="preserve">in </w:t>
      </w:r>
      <w:r w:rsidR="00BE3103">
        <w:rPr>
          <w:rFonts w:ascii="Times" w:hAnsi="Times" w:cs="Arial"/>
          <w:color w:val="1C1C1C"/>
          <w:shd w:val="clear" w:color="auto" w:fill="FFFFFF"/>
        </w:rPr>
        <w:t>compound</w:t>
      </w:r>
      <w:r w:rsidR="00BB444C" w:rsidRPr="00FD7BFB">
        <w:rPr>
          <w:rFonts w:ascii="Times" w:hAnsi="Times" w:cs="Arial"/>
          <w:color w:val="1C1C1C"/>
          <w:shd w:val="clear" w:color="auto" w:fill="FFFFFF"/>
        </w:rPr>
        <w:t xml:space="preserve"> meter. </w:t>
      </w:r>
      <w:r w:rsidR="006D4D87" w:rsidRPr="00FD7BFB">
        <w:rPr>
          <w:rFonts w:ascii="Times" w:hAnsi="Times" w:cs="Arial"/>
          <w:color w:val="1C1C1C"/>
          <w:shd w:val="clear" w:color="auto" w:fill="FFFFFF"/>
        </w:rPr>
        <w:t>Regarding the counterpoint</w:t>
      </w:r>
      <w:r w:rsidR="00440D8E" w:rsidRPr="00FD7BFB">
        <w:rPr>
          <w:rFonts w:ascii="Times" w:hAnsi="Times" w:cs="Arial"/>
          <w:color w:val="1C1C1C"/>
          <w:shd w:val="clear" w:color="auto" w:fill="FFFFFF"/>
        </w:rPr>
        <w:t xml:space="preserve">, Walczyk </w:t>
      </w:r>
      <w:r w:rsidR="00AE1FF4" w:rsidRPr="00AE1FF4">
        <w:rPr>
          <w:rFonts w:ascii="Times" w:hAnsi="Times" w:cs="Arial"/>
          <w:color w:val="1C1C1C"/>
          <w:shd w:val="clear" w:color="auto" w:fill="FFFFFF"/>
        </w:rPr>
        <w:t xml:space="preserve">further symbolizes the </w:t>
      </w:r>
      <w:r w:rsidR="00AE1FF4" w:rsidRPr="00AE1FF4">
        <w:rPr>
          <w:rFonts w:ascii="Times" w:hAnsi="Times" w:cs="Arial"/>
          <w:color w:val="1C1C1C"/>
          <w:shd w:val="clear" w:color="auto" w:fill="FFFFFF"/>
        </w:rPr>
        <w:lastRenderedPageBreak/>
        <w:t>dueling payadores through contrary motion between the solo and ensemble voices</w:t>
      </w:r>
      <w:r w:rsidR="00ED3129">
        <w:rPr>
          <w:rFonts w:ascii="Times" w:hAnsi="Times" w:cs="Arial"/>
          <w:color w:val="1C1C1C"/>
          <w:shd w:val="clear" w:color="auto" w:fill="FFFFFF"/>
        </w:rPr>
        <w:t xml:space="preserve"> and assigns the solo and accompaniment voices a matching dynamic of </w:t>
      </w:r>
      <w:r w:rsidR="00ED3129">
        <w:rPr>
          <w:rFonts w:ascii="Times" w:hAnsi="Times" w:cs="Arial"/>
          <w:i/>
          <w:iCs/>
          <w:color w:val="1C1C1C"/>
          <w:shd w:val="clear" w:color="auto" w:fill="FFFFFF"/>
        </w:rPr>
        <w:t>mezzo piano</w:t>
      </w:r>
      <w:r w:rsidR="00D2552F" w:rsidRPr="00FD7BFB">
        <w:rPr>
          <w:rFonts w:ascii="Times" w:hAnsi="Times" w:cs="Arial"/>
          <w:color w:val="1C1C1C"/>
          <w:shd w:val="clear" w:color="auto" w:fill="FFFFFF"/>
        </w:rPr>
        <w:t>.</w:t>
      </w:r>
    </w:p>
    <w:p w14:paraId="22E01109" w14:textId="77777777" w:rsidR="008A1B94" w:rsidRDefault="00945BCC" w:rsidP="00B20173">
      <w:pPr>
        <w:keepNext/>
        <w:keepLines/>
        <w:ind w:firstLine="720"/>
        <w:rPr>
          <w:rFonts w:ascii="Times New Roman" w:hAnsi="Times New Roman" w:cs="Times New Roman"/>
          <w:b/>
          <w:bCs/>
        </w:rPr>
      </w:pPr>
      <w:r w:rsidRPr="00FD7BFB">
        <w:rPr>
          <w:rFonts w:ascii="Times New Roman" w:hAnsi="Times New Roman" w:cs="Times New Roman"/>
          <w:b/>
          <w:bCs/>
        </w:rPr>
        <w:t>Music</w:t>
      </w:r>
      <w:r w:rsidR="00C354F4" w:rsidRPr="00FD7BFB">
        <w:rPr>
          <w:rFonts w:ascii="Times New Roman" w:hAnsi="Times New Roman" w:cs="Times New Roman"/>
          <w:b/>
          <w:bCs/>
        </w:rPr>
        <w:t xml:space="preserve"> </w:t>
      </w:r>
      <w:r w:rsidRPr="00FD7BFB">
        <w:rPr>
          <w:rFonts w:ascii="Times New Roman" w:hAnsi="Times New Roman" w:cs="Times New Roman"/>
          <w:b/>
          <w:bCs/>
        </w:rPr>
        <w:t>Example</w:t>
      </w:r>
      <w:r w:rsidR="00D72F38" w:rsidRPr="00FD7BFB">
        <w:rPr>
          <w:rFonts w:ascii="Times New Roman" w:hAnsi="Times New Roman" w:cs="Times New Roman"/>
          <w:b/>
          <w:bCs/>
        </w:rPr>
        <w:t xml:space="preserve"> 4.2</w:t>
      </w:r>
      <w:r w:rsidR="002B3233">
        <w:rPr>
          <w:rFonts w:ascii="Times New Roman" w:hAnsi="Times New Roman" w:cs="Times New Roman"/>
          <w:b/>
          <w:bCs/>
        </w:rPr>
        <w:t>7</w:t>
      </w:r>
      <w:r w:rsidR="00B20173" w:rsidRPr="00FD7BFB">
        <w:rPr>
          <w:rFonts w:ascii="Times New Roman" w:hAnsi="Times New Roman" w:cs="Times New Roman"/>
          <w:b/>
          <w:bCs/>
        </w:rPr>
        <w:t xml:space="preserve"> </w:t>
      </w:r>
      <w:r w:rsidR="00D72F38" w:rsidRPr="00FD7BFB">
        <w:rPr>
          <w:rFonts w:ascii="Times New Roman" w:hAnsi="Times New Roman" w:cs="Times New Roman"/>
          <w:b/>
          <w:bCs/>
          <w:i/>
          <w:iCs/>
        </w:rPr>
        <w:t>Concerto Gaucho</w:t>
      </w:r>
      <w:r w:rsidR="00A06EC1" w:rsidRPr="00FD7BFB">
        <w:rPr>
          <w:rFonts w:ascii="Times New Roman" w:hAnsi="Times New Roman" w:cs="Times New Roman"/>
          <w:b/>
          <w:bCs/>
          <w:i/>
          <w:iCs/>
        </w:rPr>
        <w:t xml:space="preserve"> for Trumpet and Wind Ensemble</w:t>
      </w:r>
      <w:r w:rsidR="00D72F38" w:rsidRPr="00FD7BFB">
        <w:rPr>
          <w:rFonts w:ascii="Times New Roman" w:hAnsi="Times New Roman" w:cs="Times New Roman"/>
          <w:b/>
          <w:bCs/>
        </w:rPr>
        <w:t xml:space="preserve">, </w:t>
      </w:r>
    </w:p>
    <w:p w14:paraId="6BD165D1" w14:textId="08FA46F0" w:rsidR="00A06EC1" w:rsidRPr="00FD7BFB" w:rsidRDefault="004705D4" w:rsidP="00B20173">
      <w:pPr>
        <w:keepNext/>
        <w:keepLines/>
        <w:ind w:firstLine="720"/>
        <w:rPr>
          <w:rFonts w:ascii="Times New Roman" w:hAnsi="Times New Roman" w:cs="Times New Roman"/>
          <w:b/>
          <w:bCs/>
        </w:rPr>
      </w:pPr>
      <w:r w:rsidRPr="00FD7BFB">
        <w:rPr>
          <w:rFonts w:ascii="Times New Roman" w:hAnsi="Times New Roman" w:cs="Times New Roman"/>
          <w:b/>
          <w:bCs/>
        </w:rPr>
        <w:t xml:space="preserve">II. </w:t>
      </w:r>
      <w:r w:rsidRPr="00FD7BFB">
        <w:rPr>
          <w:rFonts w:ascii="Times New Roman" w:hAnsi="Times New Roman" w:cs="Times New Roman"/>
          <w:b/>
          <w:bCs/>
          <w:i/>
          <w:iCs/>
        </w:rPr>
        <w:t>Milonga</w:t>
      </w:r>
      <w:r w:rsidRPr="00FD7BFB">
        <w:rPr>
          <w:rFonts w:ascii="Times New Roman" w:hAnsi="Times New Roman" w:cs="Times New Roman"/>
          <w:b/>
          <w:bCs/>
        </w:rPr>
        <w:t xml:space="preserve">, </w:t>
      </w:r>
      <w:r w:rsidR="00D72F38" w:rsidRPr="00FD7BFB">
        <w:rPr>
          <w:rFonts w:ascii="Times New Roman" w:hAnsi="Times New Roman" w:cs="Times New Roman"/>
          <w:b/>
          <w:bCs/>
        </w:rPr>
        <w:t>m</w:t>
      </w:r>
      <w:r w:rsidR="00B20173" w:rsidRPr="00FD7BFB">
        <w:rPr>
          <w:rFonts w:ascii="Times New Roman" w:hAnsi="Times New Roman" w:cs="Times New Roman"/>
          <w:b/>
          <w:bCs/>
        </w:rPr>
        <w:t>m</w:t>
      </w:r>
      <w:r w:rsidR="00D72F38" w:rsidRPr="00FD7BFB">
        <w:rPr>
          <w:rFonts w:ascii="Times New Roman" w:hAnsi="Times New Roman" w:cs="Times New Roman"/>
          <w:b/>
          <w:bCs/>
        </w:rPr>
        <w:t>. 132</w:t>
      </w:r>
      <w:r w:rsidR="0026402C" w:rsidRPr="0026402C">
        <w:rPr>
          <w:rFonts w:ascii="Times New Roman" w:hAnsi="Times New Roman" w:cs="Times New Roman"/>
          <w:b/>
          <w:bCs/>
        </w:rPr>
        <w:t>–</w:t>
      </w:r>
      <w:r w:rsidR="00D72F38" w:rsidRPr="00FD7BFB">
        <w:rPr>
          <w:rFonts w:ascii="Times New Roman" w:hAnsi="Times New Roman" w:cs="Times New Roman"/>
          <w:b/>
          <w:bCs/>
        </w:rPr>
        <w:t>13</w:t>
      </w:r>
      <w:r w:rsidR="00837A40" w:rsidRPr="00FD7BFB">
        <w:rPr>
          <w:rFonts w:ascii="Times New Roman" w:hAnsi="Times New Roman" w:cs="Times New Roman"/>
          <w:b/>
          <w:bCs/>
        </w:rPr>
        <w:t>8</w:t>
      </w:r>
    </w:p>
    <w:p w14:paraId="7C202FD1" w14:textId="481E326E" w:rsidR="00002436" w:rsidRPr="00FD7BFB" w:rsidRDefault="00E724D7" w:rsidP="005C6C77">
      <w:pPr>
        <w:keepNext/>
        <w:keepLines/>
        <w:ind w:firstLine="720"/>
        <w:rPr>
          <w:rFonts w:ascii="Times New Roman" w:hAnsi="Times New Roman" w:cs="Times New Roman"/>
        </w:rPr>
      </w:pPr>
      <w:r w:rsidRPr="00FD7BFB">
        <w:rPr>
          <w:rFonts w:ascii="Times New Roman" w:hAnsi="Times New Roman" w:cs="Times New Roman"/>
        </w:rPr>
        <w:t xml:space="preserve">Separating solo and accompaniment voices through </w:t>
      </w:r>
      <w:r w:rsidR="00FF423E" w:rsidRPr="00FD7BFB">
        <w:rPr>
          <w:rFonts w:ascii="Times New Roman" w:hAnsi="Times New Roman" w:cs="Times New Roman"/>
        </w:rPr>
        <w:t xml:space="preserve">rhythmic dissonance and </w:t>
      </w:r>
      <w:r>
        <w:rPr>
          <w:rFonts w:ascii="Times New Roman" w:hAnsi="Times New Roman" w:cs="Times New Roman"/>
        </w:rPr>
        <w:tab/>
      </w:r>
      <w:r w:rsidR="001357E2" w:rsidRPr="00734A8D">
        <w:rPr>
          <w:rFonts w:ascii="Times New Roman" w:hAnsi="Times New Roman" w:cs="Times New Roman"/>
        </w:rPr>
        <w:t xml:space="preserve">distinctly different voices and colors at a </w:t>
      </w:r>
      <w:r w:rsidR="001357E2" w:rsidRPr="001357E2">
        <w:rPr>
          <w:rFonts w:ascii="Times New Roman" w:hAnsi="Times New Roman" w:cs="Times New Roman"/>
          <w:i/>
          <w:iCs/>
        </w:rPr>
        <w:t>piano</w:t>
      </w:r>
      <w:r w:rsidR="001357E2" w:rsidRPr="00734A8D">
        <w:rPr>
          <w:rFonts w:ascii="Times New Roman" w:hAnsi="Times New Roman" w:cs="Times New Roman"/>
        </w:rPr>
        <w:t xml:space="preserve"> and </w:t>
      </w:r>
      <w:r w:rsidR="001357E2" w:rsidRPr="001357E2">
        <w:rPr>
          <w:rFonts w:ascii="Times New Roman" w:hAnsi="Times New Roman" w:cs="Times New Roman"/>
          <w:i/>
          <w:iCs/>
        </w:rPr>
        <w:t>mezzo piano</w:t>
      </w:r>
      <w:r w:rsidR="001357E2" w:rsidRPr="00734A8D">
        <w:rPr>
          <w:rFonts w:ascii="Times New Roman" w:hAnsi="Times New Roman" w:cs="Times New Roman"/>
        </w:rPr>
        <w:t xml:space="preserve"> dynamic</w:t>
      </w:r>
    </w:p>
    <w:p w14:paraId="6C17E02F" w14:textId="77777777" w:rsidR="00FF423E" w:rsidRPr="00FD7BFB" w:rsidRDefault="00FF423E" w:rsidP="005C6C77">
      <w:pPr>
        <w:keepNext/>
        <w:keepLines/>
        <w:ind w:firstLine="720"/>
        <w:rPr>
          <w:rFonts w:ascii="Times New Roman" w:hAnsi="Times New Roman" w:cs="Times New Roman"/>
        </w:rPr>
      </w:pPr>
    </w:p>
    <w:p w14:paraId="7894C8D6" w14:textId="4FE48808" w:rsidR="00371299" w:rsidRPr="00FD7BFB" w:rsidRDefault="00002436"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4D91319D" wp14:editId="01CAE6A2">
            <wp:extent cx="5029200" cy="3741050"/>
            <wp:effectExtent l="0" t="0" r="0" b="5715"/>
            <wp:docPr id="1553591543" name="Picture 1" descr="A sheet music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91543" name="Picture 1" descr="A sheet music with black and white lines&#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045379" cy="3753085"/>
                    </a:xfrm>
                    <a:prstGeom prst="rect">
                      <a:avLst/>
                    </a:prstGeom>
                  </pic:spPr>
                </pic:pic>
              </a:graphicData>
            </a:graphic>
          </wp:inline>
        </w:drawing>
      </w:r>
    </w:p>
    <w:p w14:paraId="09572129" w14:textId="6A120206" w:rsidR="00371299"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371299" w:rsidRPr="00FD7BFB">
        <w:rPr>
          <w:rFonts w:ascii="Times New Roman" w:hAnsi="Times New Roman" w:cs="Times New Roman"/>
          <w:sz w:val="20"/>
          <w:szCs w:val="20"/>
        </w:rPr>
        <w:t>Used by Permission. © 2006-2008 by KevEli Music</w:t>
      </w:r>
    </w:p>
    <w:p w14:paraId="24A885E4" w14:textId="77777777" w:rsidR="005C6C77" w:rsidRPr="00FD7BFB" w:rsidRDefault="005C6C77" w:rsidP="005C6C77">
      <w:pPr>
        <w:ind w:left="720"/>
        <w:jc w:val="right"/>
        <w:rPr>
          <w:rFonts w:ascii="Times New Roman" w:hAnsi="Times New Roman" w:cs="Times New Roman"/>
        </w:rPr>
      </w:pPr>
    </w:p>
    <w:p w14:paraId="2F60D8DF" w14:textId="59A712EF" w:rsidR="003E4DB1" w:rsidRPr="00FD7BFB" w:rsidRDefault="00E3091A" w:rsidP="003E4DB1">
      <w:pPr>
        <w:spacing w:line="480" w:lineRule="auto"/>
        <w:ind w:firstLine="720"/>
        <w:rPr>
          <w:rFonts w:ascii="Times New Roman" w:hAnsi="Times New Roman" w:cs="Times New Roman"/>
        </w:rPr>
      </w:pPr>
      <w:r w:rsidRPr="00FD7BFB">
        <w:rPr>
          <w:rFonts w:ascii="Times New Roman" w:hAnsi="Times New Roman" w:cs="Times New Roman"/>
          <w:color w:val="1C1C1C"/>
          <w:shd w:val="clear" w:color="auto" w:fill="FFFFFF"/>
        </w:rPr>
        <w:t xml:space="preserve">At measure 139, the </w:t>
      </w:r>
      <w:r w:rsidR="0042576B" w:rsidRPr="00FD7BFB">
        <w:rPr>
          <w:rFonts w:ascii="Times New Roman" w:hAnsi="Times New Roman" w:cs="Times New Roman"/>
          <w:color w:val="1C1C1C"/>
          <w:shd w:val="clear" w:color="auto" w:fill="FFFFFF"/>
        </w:rPr>
        <w:t>tempo</w:t>
      </w:r>
      <w:r w:rsidR="009673AF">
        <w:rPr>
          <w:rFonts w:ascii="Times New Roman" w:hAnsi="Times New Roman" w:cs="Times New Roman"/>
          <w:color w:val="1C1C1C"/>
          <w:shd w:val="clear" w:color="auto" w:fill="FFFFFF"/>
        </w:rPr>
        <w:t xml:space="preserve"> </w:t>
      </w:r>
      <w:r w:rsidRPr="00FD7BFB">
        <w:rPr>
          <w:rFonts w:ascii="Times New Roman" w:hAnsi="Times New Roman" w:cs="Times New Roman"/>
          <w:color w:val="1C1C1C"/>
          <w:shd w:val="clear" w:color="auto" w:fill="FFFFFF"/>
        </w:rPr>
        <w:t>increases</w:t>
      </w:r>
      <w:r w:rsidR="006B4EE7">
        <w:rPr>
          <w:rFonts w:ascii="Times New Roman" w:hAnsi="Times New Roman" w:cs="Times New Roman"/>
          <w:color w:val="1C1C1C"/>
          <w:shd w:val="clear" w:color="auto" w:fill="FFFFFF"/>
        </w:rPr>
        <w:t xml:space="preserve"> slightly</w:t>
      </w:r>
      <w:r w:rsidR="006B4B35">
        <w:rPr>
          <w:rFonts w:ascii="Times New Roman" w:hAnsi="Times New Roman" w:cs="Times New Roman"/>
          <w:color w:val="1C1C1C"/>
          <w:shd w:val="clear" w:color="auto" w:fill="FFFFFF"/>
        </w:rPr>
        <w:t xml:space="preserve"> from 63 to 80 beats per minute</w:t>
      </w:r>
      <w:r w:rsidRPr="00FD7BFB">
        <w:rPr>
          <w:rFonts w:ascii="Times New Roman" w:hAnsi="Times New Roman" w:cs="Times New Roman"/>
          <w:color w:val="1C1C1C"/>
          <w:shd w:val="clear" w:color="auto" w:fill="FFFFFF"/>
        </w:rPr>
        <w:t xml:space="preserve">, marking the beginning of the </w:t>
      </w:r>
      <w:r w:rsidRPr="00FD7BFB">
        <w:rPr>
          <w:rFonts w:ascii="Times New Roman" w:hAnsi="Times New Roman" w:cs="Times New Roman"/>
          <w:i/>
          <w:iCs/>
          <w:color w:val="1C1C1C"/>
          <w:shd w:val="clear" w:color="auto" w:fill="FFFFFF"/>
        </w:rPr>
        <w:t>Milonga</w:t>
      </w:r>
      <w:r w:rsidR="0042576B" w:rsidRPr="00FD7BFB">
        <w:rPr>
          <w:rFonts w:ascii="Times New Roman" w:hAnsi="Times New Roman" w:cs="Times New Roman"/>
          <w:i/>
          <w:iCs/>
          <w:color w:val="1C1C1C"/>
          <w:shd w:val="clear" w:color="auto" w:fill="FFFFFF"/>
        </w:rPr>
        <w:t>’</w:t>
      </w:r>
      <w:r w:rsidRPr="00FD7BFB">
        <w:rPr>
          <w:rFonts w:ascii="Times New Roman" w:hAnsi="Times New Roman" w:cs="Times New Roman"/>
          <w:i/>
          <w:iCs/>
          <w:color w:val="1C1C1C"/>
          <w:shd w:val="clear" w:color="auto" w:fill="FFFFFF"/>
        </w:rPr>
        <w:t xml:space="preserve">s </w:t>
      </w:r>
      <w:r w:rsidRPr="00FD7BFB">
        <w:rPr>
          <w:rFonts w:ascii="Times New Roman" w:hAnsi="Times New Roman" w:cs="Times New Roman"/>
          <w:color w:val="1C1C1C"/>
          <w:shd w:val="clear" w:color="auto" w:fill="FFFFFF"/>
        </w:rPr>
        <w:t xml:space="preserve">principal-theme group ‘b’ motive. Initially, it can be mistaken for a continuation of the ‘a’ motive. However, the </w:t>
      </w:r>
      <w:r w:rsidR="004040AA">
        <w:rPr>
          <w:rFonts w:ascii="Times New Roman" w:hAnsi="Times New Roman" w:cs="Times New Roman"/>
          <w:color w:val="1C1C1C"/>
          <w:shd w:val="clear" w:color="auto" w:fill="FFFFFF"/>
        </w:rPr>
        <w:t>F</w:t>
      </w:r>
      <w:r w:rsidRPr="00FD7BFB">
        <w:rPr>
          <w:rFonts w:ascii="Times New Roman" w:hAnsi="Times New Roman" w:cs="Times New Roman"/>
          <w:color w:val="1C1C1C"/>
          <w:shd w:val="clear" w:color="auto" w:fill="FFFFFF"/>
        </w:rPr>
        <w:t>lute 2</w:t>
      </w:r>
      <w:r w:rsidR="004040AA">
        <w:rPr>
          <w:rFonts w:ascii="Times New Roman" w:hAnsi="Times New Roman" w:cs="Times New Roman"/>
        </w:rPr>
        <w:t>–</w:t>
      </w:r>
      <w:r w:rsidRPr="00FD7BFB">
        <w:rPr>
          <w:rFonts w:ascii="Times New Roman" w:hAnsi="Times New Roman" w:cs="Times New Roman"/>
          <w:color w:val="1C1C1C"/>
          <w:shd w:val="clear" w:color="auto" w:fill="FFFFFF"/>
        </w:rPr>
        <w:t xml:space="preserve">3, </w:t>
      </w:r>
      <w:r w:rsidR="004040AA">
        <w:rPr>
          <w:rFonts w:ascii="Times New Roman" w:hAnsi="Times New Roman" w:cs="Times New Roman"/>
          <w:color w:val="1C1C1C"/>
          <w:shd w:val="clear" w:color="auto" w:fill="FFFFFF"/>
        </w:rPr>
        <w:t>H</w:t>
      </w:r>
      <w:r w:rsidRPr="00FD7BFB">
        <w:rPr>
          <w:rFonts w:ascii="Times New Roman" w:hAnsi="Times New Roman" w:cs="Times New Roman"/>
          <w:color w:val="1C1C1C"/>
          <w:shd w:val="clear" w:color="auto" w:fill="FFFFFF"/>
        </w:rPr>
        <w:t xml:space="preserve">arp, and </w:t>
      </w:r>
      <w:r w:rsidR="004040AA">
        <w:rPr>
          <w:rFonts w:ascii="Times New Roman" w:hAnsi="Times New Roman" w:cs="Times New Roman"/>
          <w:color w:val="1C1C1C"/>
          <w:shd w:val="clear" w:color="auto" w:fill="FFFFFF"/>
        </w:rPr>
        <w:t>V</w:t>
      </w:r>
      <w:r w:rsidRPr="00FD7BFB">
        <w:rPr>
          <w:rFonts w:ascii="Times New Roman" w:hAnsi="Times New Roman" w:cs="Times New Roman"/>
          <w:color w:val="1C1C1C"/>
          <w:shd w:val="clear" w:color="auto" w:fill="FFFFFF"/>
        </w:rPr>
        <w:t xml:space="preserve">ibraphone </w:t>
      </w:r>
      <w:r w:rsidR="00F974A0">
        <w:rPr>
          <w:rFonts w:ascii="Times New Roman" w:hAnsi="Times New Roman" w:cs="Times New Roman"/>
          <w:color w:val="1C1C1C"/>
          <w:shd w:val="clear" w:color="auto" w:fill="FFFFFF"/>
        </w:rPr>
        <w:t>tace</w:t>
      </w:r>
      <w:r w:rsidR="006B4B35">
        <w:rPr>
          <w:rFonts w:ascii="Times New Roman" w:hAnsi="Times New Roman" w:cs="Times New Roman"/>
          <w:color w:val="1C1C1C"/>
          <w:shd w:val="clear" w:color="auto" w:fill="FFFFFF"/>
        </w:rPr>
        <w:t>t, allow</w:t>
      </w:r>
      <w:r w:rsidR="00F974A0">
        <w:rPr>
          <w:rFonts w:ascii="Times New Roman" w:hAnsi="Times New Roman" w:cs="Times New Roman"/>
          <w:color w:val="1C1C1C"/>
          <w:shd w:val="clear" w:color="auto" w:fill="FFFFFF"/>
        </w:rPr>
        <w:t>ing</w:t>
      </w:r>
      <w:r w:rsidR="006B4B35">
        <w:rPr>
          <w:rFonts w:ascii="Times New Roman" w:hAnsi="Times New Roman" w:cs="Times New Roman"/>
          <w:color w:val="1C1C1C"/>
          <w:shd w:val="clear" w:color="auto" w:fill="FFFFFF"/>
        </w:rPr>
        <w:t xml:space="preserve"> the remaining accompaniment voices to play their expressive, rhythmically unified line without int</w:t>
      </w:r>
      <w:r w:rsidR="00AE1FF4">
        <w:rPr>
          <w:rFonts w:ascii="Times New Roman" w:hAnsi="Times New Roman" w:cs="Times New Roman"/>
          <w:color w:val="1C1C1C"/>
          <w:shd w:val="clear" w:color="auto" w:fill="FFFFFF"/>
        </w:rPr>
        <w:t>erfering with</w:t>
      </w:r>
      <w:r w:rsidR="006B4B35">
        <w:rPr>
          <w:rFonts w:ascii="Times New Roman" w:hAnsi="Times New Roman" w:cs="Times New Roman"/>
          <w:color w:val="1C1C1C"/>
          <w:shd w:val="clear" w:color="auto" w:fill="FFFFFF"/>
        </w:rPr>
        <w:t xml:space="preserve"> the solo trumpet’s improvisatory, angular passage</w:t>
      </w:r>
      <w:r w:rsidR="00DE6E0B">
        <w:rPr>
          <w:rFonts w:ascii="Times New Roman" w:hAnsi="Times New Roman" w:cs="Times New Roman"/>
          <w:color w:val="1C1C1C"/>
          <w:shd w:val="clear" w:color="auto" w:fill="FFFFFF"/>
        </w:rPr>
        <w:t xml:space="preserve"> </w:t>
      </w:r>
      <w:r w:rsidR="00DE6E0B" w:rsidRPr="00FD7BFB">
        <w:rPr>
          <w:rFonts w:ascii="Times New Roman" w:hAnsi="Times New Roman" w:cs="Times New Roman"/>
        </w:rPr>
        <w:t>(see Music Example 4.2</w:t>
      </w:r>
      <w:r w:rsidR="00DE6E0B">
        <w:rPr>
          <w:rFonts w:ascii="Times New Roman" w:hAnsi="Times New Roman" w:cs="Times New Roman"/>
        </w:rPr>
        <w:t>8</w:t>
      </w:r>
      <w:r w:rsidR="00DE6E0B" w:rsidRPr="00FD7BFB">
        <w:rPr>
          <w:rFonts w:ascii="Times New Roman" w:hAnsi="Times New Roman" w:cs="Times New Roman"/>
        </w:rPr>
        <w:t>)</w:t>
      </w:r>
      <w:r w:rsidRPr="00FD7BFB">
        <w:rPr>
          <w:rFonts w:ascii="Times New Roman" w:hAnsi="Times New Roman" w:cs="Times New Roman"/>
          <w:color w:val="1C1C1C"/>
          <w:shd w:val="clear" w:color="auto" w:fill="FFFFFF"/>
        </w:rPr>
        <w:t>. From measures 139</w:t>
      </w:r>
      <w:r w:rsidR="0026402C">
        <w:rPr>
          <w:rFonts w:ascii="Times New Roman" w:hAnsi="Times New Roman" w:cs="Times New Roman"/>
        </w:rPr>
        <w:t>–</w:t>
      </w:r>
      <w:r w:rsidRPr="00FD7BFB">
        <w:rPr>
          <w:rFonts w:ascii="Times New Roman" w:hAnsi="Times New Roman" w:cs="Times New Roman"/>
          <w:color w:val="1C1C1C"/>
          <w:shd w:val="clear" w:color="auto" w:fill="FFFFFF"/>
        </w:rPr>
        <w:t>140 the solo trumpet’s dynamic growth parallels the accompaniment, ensuring that it remains in the foreground</w:t>
      </w:r>
      <w:r w:rsidR="00EE59A1">
        <w:rPr>
          <w:rFonts w:ascii="Times New Roman" w:hAnsi="Times New Roman" w:cs="Times New Roman"/>
          <w:color w:val="1C1C1C"/>
          <w:shd w:val="clear" w:color="auto" w:fill="FFFFFF"/>
        </w:rPr>
        <w:t>.</w:t>
      </w:r>
      <w:r w:rsidRPr="00FD7BFB">
        <w:rPr>
          <w:rFonts w:ascii="Times New Roman" w:hAnsi="Times New Roman" w:cs="Times New Roman"/>
          <w:color w:val="1C1C1C"/>
          <w:shd w:val="clear" w:color="auto" w:fill="FFFFFF"/>
        </w:rPr>
        <w:t xml:space="preserve"> </w:t>
      </w:r>
      <w:r w:rsidR="001F556E">
        <w:rPr>
          <w:rFonts w:ascii="Times New Roman" w:hAnsi="Times New Roman" w:cs="Times New Roman"/>
          <w:color w:val="1C1C1C"/>
          <w:shd w:val="clear" w:color="auto" w:fill="FFFFFF"/>
        </w:rPr>
        <w:lastRenderedPageBreak/>
        <w:t>To account for</w:t>
      </w:r>
      <w:r w:rsidR="001F556E" w:rsidRPr="00FD7BFB">
        <w:rPr>
          <w:rFonts w:ascii="Times New Roman" w:hAnsi="Times New Roman" w:cs="Times New Roman"/>
          <w:color w:val="1C1C1C"/>
          <w:shd w:val="clear" w:color="auto" w:fill="FFFFFF"/>
        </w:rPr>
        <w:t xml:space="preserve"> the solo trumpet</w:t>
      </w:r>
      <w:r w:rsidR="001F556E">
        <w:rPr>
          <w:rFonts w:ascii="Times New Roman" w:hAnsi="Times New Roman" w:cs="Times New Roman"/>
          <w:color w:val="1C1C1C"/>
          <w:shd w:val="clear" w:color="auto" w:fill="FFFFFF"/>
        </w:rPr>
        <w:t>’s</w:t>
      </w:r>
      <w:r w:rsidR="001F556E" w:rsidRPr="00FD7BFB">
        <w:rPr>
          <w:rFonts w:ascii="Times New Roman" w:hAnsi="Times New Roman" w:cs="Times New Roman"/>
          <w:color w:val="1C1C1C"/>
          <w:shd w:val="clear" w:color="auto" w:fill="FFFFFF"/>
        </w:rPr>
        <w:t xml:space="preserve"> </w:t>
      </w:r>
      <w:r w:rsidR="001F556E">
        <w:rPr>
          <w:rFonts w:ascii="Times New Roman" w:hAnsi="Times New Roman" w:cs="Times New Roman"/>
          <w:color w:val="1C1C1C"/>
          <w:shd w:val="clear" w:color="auto" w:fill="FFFFFF"/>
        </w:rPr>
        <w:t xml:space="preserve">increasing </w:t>
      </w:r>
      <w:r w:rsidR="001F556E" w:rsidRPr="00FD7BFB">
        <w:rPr>
          <w:rFonts w:ascii="Times New Roman" w:hAnsi="Times New Roman" w:cs="Times New Roman"/>
          <w:color w:val="1C1C1C"/>
          <w:shd w:val="clear" w:color="auto" w:fill="FFFFFF"/>
        </w:rPr>
        <w:t>rhythm</w:t>
      </w:r>
      <w:r w:rsidR="00413ECC">
        <w:rPr>
          <w:rFonts w:ascii="Times New Roman" w:hAnsi="Times New Roman" w:cs="Times New Roman"/>
          <w:color w:val="1C1C1C"/>
          <w:shd w:val="clear" w:color="auto" w:fill="FFFFFF"/>
        </w:rPr>
        <w:t>ic</w:t>
      </w:r>
      <w:r w:rsidR="001F556E" w:rsidRPr="00FD7BFB">
        <w:rPr>
          <w:rFonts w:ascii="Times New Roman" w:hAnsi="Times New Roman" w:cs="Times New Roman"/>
          <w:color w:val="1C1C1C"/>
          <w:shd w:val="clear" w:color="auto" w:fill="FFFFFF"/>
        </w:rPr>
        <w:t xml:space="preserve"> </w:t>
      </w:r>
      <w:r w:rsidR="001F556E">
        <w:rPr>
          <w:rFonts w:ascii="Times New Roman" w:hAnsi="Times New Roman" w:cs="Times New Roman"/>
          <w:color w:val="1C1C1C"/>
          <w:shd w:val="clear" w:color="auto" w:fill="FFFFFF"/>
        </w:rPr>
        <w:t xml:space="preserve">values </w:t>
      </w:r>
      <w:r w:rsidR="001F556E" w:rsidRPr="00FD7BFB">
        <w:rPr>
          <w:rFonts w:ascii="Times New Roman" w:hAnsi="Times New Roman" w:cs="Times New Roman"/>
          <w:color w:val="1C1C1C"/>
          <w:shd w:val="clear" w:color="auto" w:fill="FFFFFF"/>
        </w:rPr>
        <w:t xml:space="preserve">in measure 140, </w:t>
      </w:r>
      <w:r w:rsidR="001F556E" w:rsidRPr="00EE59A1">
        <w:rPr>
          <w:rFonts w:ascii="Times New Roman" w:hAnsi="Times New Roman" w:cs="Times New Roman"/>
          <w:color w:val="1C1C1C"/>
          <w:shd w:val="clear" w:color="auto" w:fill="FFFFFF"/>
        </w:rPr>
        <w:t>Walczyk indicates lifted articulations in the accompaniment voices</w:t>
      </w:r>
      <w:r w:rsidR="001F556E">
        <w:rPr>
          <w:rFonts w:ascii="Times New Roman" w:hAnsi="Times New Roman" w:cs="Times New Roman"/>
          <w:color w:val="1C1C1C"/>
          <w:shd w:val="clear" w:color="auto" w:fill="FFFFFF"/>
        </w:rPr>
        <w:t xml:space="preserve"> to allow the soloist’s sustained notes to be directly heard. When</w:t>
      </w:r>
      <w:r w:rsidR="00EE59A1">
        <w:rPr>
          <w:rFonts w:ascii="Times New Roman" w:hAnsi="Times New Roman" w:cs="Times New Roman"/>
          <w:color w:val="1C1C1C"/>
          <w:shd w:val="clear" w:color="auto" w:fill="FFFFFF"/>
        </w:rPr>
        <w:t xml:space="preserve"> the solo trumpet descends below the staff into a dark register</w:t>
      </w:r>
      <w:r w:rsidR="001F556E">
        <w:rPr>
          <w:rFonts w:ascii="Times New Roman" w:hAnsi="Times New Roman" w:cs="Times New Roman"/>
          <w:color w:val="1C1C1C"/>
          <w:shd w:val="clear" w:color="auto" w:fill="FFFFFF"/>
        </w:rPr>
        <w:t xml:space="preserve"> at measure 141</w:t>
      </w:r>
      <w:r w:rsidR="00EE59A1">
        <w:rPr>
          <w:rFonts w:ascii="Times New Roman" w:hAnsi="Times New Roman" w:cs="Times New Roman"/>
          <w:color w:val="1C1C1C"/>
          <w:shd w:val="clear" w:color="auto" w:fill="FFFFFF"/>
        </w:rPr>
        <w:t xml:space="preserve">, the accompaniment </w:t>
      </w:r>
      <w:r w:rsidR="001F556E">
        <w:rPr>
          <w:rFonts w:ascii="Times New Roman" w:hAnsi="Times New Roman" w:cs="Times New Roman"/>
          <w:color w:val="1C1C1C"/>
          <w:shd w:val="clear" w:color="auto" w:fill="FFFFFF"/>
        </w:rPr>
        <w:t xml:space="preserve">leaps to the highest pitch in the </w:t>
      </w:r>
      <w:r w:rsidR="00EE59A1">
        <w:rPr>
          <w:rFonts w:ascii="Times New Roman" w:hAnsi="Times New Roman" w:cs="Times New Roman"/>
          <w:color w:val="1C1C1C"/>
          <w:shd w:val="clear" w:color="auto" w:fill="FFFFFF"/>
        </w:rPr>
        <w:t>phrase</w:t>
      </w:r>
      <w:r w:rsidR="001F556E">
        <w:rPr>
          <w:rFonts w:ascii="Times New Roman" w:hAnsi="Times New Roman" w:cs="Times New Roman"/>
          <w:color w:val="1C1C1C"/>
          <w:shd w:val="clear" w:color="auto" w:fill="FFFFFF"/>
        </w:rPr>
        <w:t xml:space="preserve"> </w:t>
      </w:r>
      <w:r w:rsidR="00623A4F">
        <w:rPr>
          <w:rFonts w:ascii="Times New Roman" w:hAnsi="Times New Roman" w:cs="Times New Roman"/>
          <w:color w:val="1C1C1C"/>
          <w:shd w:val="clear" w:color="auto" w:fill="FFFFFF"/>
        </w:rPr>
        <w:t xml:space="preserve">underscored by a </w:t>
      </w:r>
      <w:r w:rsidR="00623A4F">
        <w:rPr>
          <w:rFonts w:ascii="Times New Roman" w:hAnsi="Times New Roman" w:cs="Times New Roman"/>
          <w:i/>
          <w:iCs/>
          <w:color w:val="1C1C1C"/>
          <w:shd w:val="clear" w:color="auto" w:fill="FFFFFF"/>
        </w:rPr>
        <w:t xml:space="preserve">forte </w:t>
      </w:r>
      <w:r w:rsidR="00623A4F">
        <w:rPr>
          <w:rFonts w:ascii="Times New Roman" w:hAnsi="Times New Roman" w:cs="Times New Roman"/>
          <w:color w:val="1C1C1C"/>
          <w:shd w:val="clear" w:color="auto" w:fill="FFFFFF"/>
        </w:rPr>
        <w:t>dynamic</w:t>
      </w:r>
      <w:r w:rsidR="001F556E">
        <w:rPr>
          <w:rFonts w:ascii="Times New Roman" w:hAnsi="Times New Roman" w:cs="Times New Roman"/>
          <w:color w:val="1C1C1C"/>
          <w:shd w:val="clear" w:color="auto" w:fill="FFFFFF"/>
        </w:rPr>
        <w:t xml:space="preserve">. </w:t>
      </w:r>
      <w:r w:rsidR="007E52F2">
        <w:rPr>
          <w:rFonts w:ascii="Times New Roman" w:hAnsi="Times New Roman" w:cs="Times New Roman"/>
          <w:color w:val="1C1C1C"/>
          <w:shd w:val="clear" w:color="auto" w:fill="FFFFFF"/>
        </w:rPr>
        <w:t>The disparate roles provide no aural interference for the listener to distinguish solo from accompaniment</w:t>
      </w:r>
      <w:r w:rsidR="001F556E">
        <w:rPr>
          <w:rFonts w:ascii="Times New Roman" w:hAnsi="Times New Roman" w:cs="Times New Roman"/>
          <w:color w:val="1C1C1C"/>
          <w:shd w:val="clear" w:color="auto" w:fill="FFFFFF"/>
        </w:rPr>
        <w:t xml:space="preserve"> voices through register displacement</w:t>
      </w:r>
      <w:r w:rsidR="007E52F2">
        <w:rPr>
          <w:rFonts w:ascii="Times New Roman" w:hAnsi="Times New Roman" w:cs="Times New Roman"/>
          <w:color w:val="1C1C1C"/>
          <w:shd w:val="clear" w:color="auto" w:fill="FFFFFF"/>
        </w:rPr>
        <w:t xml:space="preserve">. </w:t>
      </w:r>
    </w:p>
    <w:p w14:paraId="7AF7F210" w14:textId="77777777" w:rsidR="008A1B94" w:rsidRDefault="003E4DB1" w:rsidP="00B20173">
      <w:pPr>
        <w:keepNext/>
        <w:keepLines/>
        <w:ind w:firstLine="720"/>
        <w:rPr>
          <w:rFonts w:ascii="Times New Roman" w:hAnsi="Times New Roman" w:cs="Times New Roman"/>
          <w:b/>
          <w:bCs/>
        </w:rPr>
      </w:pPr>
      <w:r w:rsidRPr="00FD7BFB">
        <w:rPr>
          <w:rFonts w:ascii="Times New Roman" w:hAnsi="Times New Roman" w:cs="Times New Roman"/>
          <w:b/>
          <w:bCs/>
        </w:rPr>
        <w:t>Music Example</w:t>
      </w:r>
      <w:r w:rsidR="00DC3E47" w:rsidRPr="00FD7BFB">
        <w:rPr>
          <w:rFonts w:ascii="Times New Roman" w:hAnsi="Times New Roman" w:cs="Times New Roman"/>
          <w:b/>
          <w:bCs/>
        </w:rPr>
        <w:t xml:space="preserve"> 4.2</w:t>
      </w:r>
      <w:r w:rsidR="002B3233">
        <w:rPr>
          <w:rFonts w:ascii="Times New Roman" w:hAnsi="Times New Roman" w:cs="Times New Roman"/>
          <w:b/>
          <w:bCs/>
        </w:rPr>
        <w:t>8</w:t>
      </w:r>
      <w:r w:rsidR="00B20173" w:rsidRPr="00FD7BFB">
        <w:rPr>
          <w:rFonts w:ascii="Times New Roman" w:hAnsi="Times New Roman" w:cs="Times New Roman"/>
          <w:b/>
          <w:bCs/>
        </w:rPr>
        <w:t xml:space="preserve"> </w:t>
      </w:r>
      <w:r w:rsidR="00DC3E47" w:rsidRPr="00FD7BFB">
        <w:rPr>
          <w:rFonts w:ascii="Times New Roman" w:hAnsi="Times New Roman" w:cs="Times New Roman"/>
          <w:b/>
          <w:bCs/>
          <w:i/>
          <w:iCs/>
        </w:rPr>
        <w:t>Concerto Gaucho</w:t>
      </w:r>
      <w:r w:rsidRPr="00FD7BFB">
        <w:rPr>
          <w:rFonts w:ascii="Times New Roman" w:hAnsi="Times New Roman" w:cs="Times New Roman"/>
          <w:b/>
          <w:bCs/>
        </w:rPr>
        <w:t xml:space="preserve"> </w:t>
      </w:r>
      <w:r w:rsidRPr="00FD7BFB">
        <w:rPr>
          <w:rFonts w:ascii="Times New Roman" w:hAnsi="Times New Roman" w:cs="Times New Roman"/>
          <w:b/>
          <w:bCs/>
          <w:i/>
          <w:iCs/>
        </w:rPr>
        <w:t>for Trumpet and Wind</w:t>
      </w:r>
      <w:r w:rsidR="007B745D">
        <w:rPr>
          <w:rFonts w:ascii="Times New Roman" w:hAnsi="Times New Roman" w:cs="Times New Roman"/>
          <w:b/>
          <w:bCs/>
          <w:i/>
          <w:iCs/>
        </w:rPr>
        <w:t xml:space="preserve"> Ensemble</w:t>
      </w:r>
      <w:r w:rsidR="007B745D" w:rsidRPr="007B745D">
        <w:rPr>
          <w:rFonts w:ascii="Times New Roman" w:hAnsi="Times New Roman" w:cs="Times New Roman"/>
          <w:b/>
          <w:bCs/>
        </w:rPr>
        <w:t>,</w:t>
      </w:r>
      <w:r w:rsidR="00DC3E47" w:rsidRPr="00FD7BFB">
        <w:rPr>
          <w:rFonts w:ascii="Times New Roman" w:hAnsi="Times New Roman" w:cs="Times New Roman"/>
          <w:b/>
          <w:bCs/>
        </w:rPr>
        <w:t xml:space="preserve"> </w:t>
      </w:r>
    </w:p>
    <w:p w14:paraId="606F31DB" w14:textId="150E3EC9" w:rsidR="003E4DB1" w:rsidRPr="00FD7BFB" w:rsidRDefault="004705D4" w:rsidP="00B20173">
      <w:pPr>
        <w:keepNext/>
        <w:keepLines/>
        <w:ind w:firstLine="720"/>
        <w:rPr>
          <w:rFonts w:ascii="Times New Roman" w:hAnsi="Times New Roman" w:cs="Times New Roman"/>
          <w:b/>
          <w:bCs/>
        </w:rPr>
      </w:pPr>
      <w:r w:rsidRPr="00FD7BFB">
        <w:rPr>
          <w:rFonts w:ascii="Times New Roman" w:hAnsi="Times New Roman" w:cs="Times New Roman"/>
          <w:b/>
          <w:bCs/>
        </w:rPr>
        <w:t xml:space="preserve">II. </w:t>
      </w:r>
      <w:r w:rsidRPr="00FD7BFB">
        <w:rPr>
          <w:rFonts w:ascii="Times New Roman" w:hAnsi="Times New Roman" w:cs="Times New Roman"/>
          <w:b/>
          <w:bCs/>
          <w:i/>
          <w:iCs/>
        </w:rPr>
        <w:t>Milonga</w:t>
      </w:r>
      <w:r w:rsidRPr="00FD7BFB">
        <w:rPr>
          <w:rFonts w:ascii="Times New Roman" w:hAnsi="Times New Roman" w:cs="Times New Roman"/>
          <w:b/>
          <w:bCs/>
        </w:rPr>
        <w:t xml:space="preserve">, </w:t>
      </w:r>
      <w:r w:rsidR="00DC3E47" w:rsidRPr="00FD7BFB">
        <w:rPr>
          <w:rFonts w:ascii="Times New Roman" w:hAnsi="Times New Roman" w:cs="Times New Roman"/>
          <w:b/>
          <w:bCs/>
        </w:rPr>
        <w:t>m</w:t>
      </w:r>
      <w:r w:rsidR="00B20173" w:rsidRPr="00FD7BFB">
        <w:rPr>
          <w:rFonts w:ascii="Times New Roman" w:hAnsi="Times New Roman" w:cs="Times New Roman"/>
          <w:b/>
          <w:bCs/>
        </w:rPr>
        <w:t>m</w:t>
      </w:r>
      <w:r w:rsidR="00DC3E47" w:rsidRPr="00FD7BFB">
        <w:rPr>
          <w:rFonts w:ascii="Times New Roman" w:hAnsi="Times New Roman" w:cs="Times New Roman"/>
          <w:b/>
          <w:bCs/>
        </w:rPr>
        <w:t>. 139</w:t>
      </w:r>
      <w:r w:rsidR="0026402C" w:rsidRPr="0026402C">
        <w:rPr>
          <w:rFonts w:ascii="Times New Roman" w:hAnsi="Times New Roman" w:cs="Times New Roman"/>
          <w:b/>
          <w:bCs/>
        </w:rPr>
        <w:t>–</w:t>
      </w:r>
      <w:r w:rsidR="00DC3E47" w:rsidRPr="00FD7BFB">
        <w:rPr>
          <w:rFonts w:ascii="Times New Roman" w:hAnsi="Times New Roman" w:cs="Times New Roman"/>
          <w:b/>
          <w:bCs/>
        </w:rPr>
        <w:t>142</w:t>
      </w:r>
    </w:p>
    <w:p w14:paraId="1642F778" w14:textId="6407D881" w:rsidR="00FF423E" w:rsidRPr="00FD7BFB" w:rsidRDefault="00E724D7" w:rsidP="005C6C77">
      <w:pPr>
        <w:keepNext/>
        <w:keepLines/>
        <w:ind w:firstLine="720"/>
        <w:rPr>
          <w:rFonts w:ascii="Times New Roman" w:hAnsi="Times New Roman" w:cs="Times New Roman"/>
        </w:rPr>
      </w:pPr>
      <w:r w:rsidRPr="00FD7BFB">
        <w:rPr>
          <w:rFonts w:ascii="Times New Roman" w:hAnsi="Times New Roman" w:cs="Times New Roman"/>
        </w:rPr>
        <w:t xml:space="preserve">Separating solo and accompaniment voices through </w:t>
      </w:r>
      <w:r w:rsidR="00FF423E" w:rsidRPr="00FD7BFB">
        <w:rPr>
          <w:rFonts w:ascii="Times New Roman" w:hAnsi="Times New Roman" w:cs="Times New Roman"/>
        </w:rPr>
        <w:t>rhythmic dissonance</w:t>
      </w:r>
      <w:r w:rsidR="001357E2">
        <w:rPr>
          <w:rFonts w:ascii="Times New Roman" w:hAnsi="Times New Roman" w:cs="Times New Roman"/>
        </w:rPr>
        <w:t>,</w:t>
      </w:r>
      <w:r w:rsidR="00FF423E" w:rsidRPr="00FD7BFB">
        <w:rPr>
          <w:rFonts w:ascii="Times New Roman" w:hAnsi="Times New Roman" w:cs="Times New Roman"/>
        </w:rPr>
        <w:t xml:space="preserve"> </w:t>
      </w:r>
      <w:r w:rsidR="001357E2">
        <w:rPr>
          <w:rFonts w:ascii="Times New Roman" w:hAnsi="Times New Roman" w:cs="Times New Roman"/>
        </w:rPr>
        <w:tab/>
        <w:t xml:space="preserve">contrasting </w:t>
      </w:r>
      <w:r w:rsidR="001357E2" w:rsidRPr="001357E2">
        <w:rPr>
          <w:rFonts w:ascii="Times New Roman" w:hAnsi="Times New Roman" w:cs="Times New Roman"/>
        </w:rPr>
        <w:t>ambitus</w:t>
      </w:r>
      <w:r w:rsidR="001357E2">
        <w:rPr>
          <w:rFonts w:ascii="Times New Roman" w:hAnsi="Times New Roman" w:cs="Times New Roman"/>
        </w:rPr>
        <w:t xml:space="preserve">, and dissimilar interval ranges </w:t>
      </w:r>
    </w:p>
    <w:p w14:paraId="0C7B27F9" w14:textId="77777777" w:rsidR="003E4DB1" w:rsidRPr="00FD7BFB" w:rsidRDefault="003E4DB1" w:rsidP="005C6C77">
      <w:pPr>
        <w:keepNext/>
        <w:keepLines/>
        <w:ind w:firstLine="720"/>
        <w:rPr>
          <w:rFonts w:ascii="Times New Roman" w:hAnsi="Times New Roman" w:cs="Times New Roman"/>
        </w:rPr>
      </w:pPr>
    </w:p>
    <w:p w14:paraId="39CAEBF5" w14:textId="0D436B4F" w:rsidR="003E4DB1" w:rsidRPr="00FD7BFB" w:rsidRDefault="003E4DB1"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34085F6B" wp14:editId="02D0658C">
            <wp:extent cx="5026325" cy="3588238"/>
            <wp:effectExtent l="0" t="0" r="3175" b="6350"/>
            <wp:docPr id="2032472209" name="Picture 2" descr="A sheet of music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472209" name="Picture 2" descr="A sheet of music with black and white lines&#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055458" cy="3609036"/>
                    </a:xfrm>
                    <a:prstGeom prst="rect">
                      <a:avLst/>
                    </a:prstGeom>
                  </pic:spPr>
                </pic:pic>
              </a:graphicData>
            </a:graphic>
          </wp:inline>
        </w:drawing>
      </w:r>
    </w:p>
    <w:p w14:paraId="38CAEB93" w14:textId="6E78655A" w:rsidR="003E4DB1" w:rsidRPr="00FD7BFB" w:rsidRDefault="00881B54" w:rsidP="00881B54">
      <w:pPr>
        <w:keepNext/>
        <w:keepLines/>
        <w:ind w:left="720"/>
        <w:jc w:val="center"/>
        <w:rPr>
          <w:rFonts w:ascii="Times New Roman" w:hAnsi="Times New Roman" w:cs="Times New Roman"/>
        </w:rPr>
      </w:pPr>
      <w:r w:rsidRPr="00FD7BFB">
        <w:rPr>
          <w:rFonts w:ascii="Times New Roman" w:hAnsi="Times New Roman" w:cs="Times New Roman"/>
        </w:rPr>
        <w:tab/>
      </w:r>
      <w:r w:rsidR="003E4DB1" w:rsidRPr="00FD7BFB">
        <w:rPr>
          <w:rFonts w:ascii="Times New Roman" w:hAnsi="Times New Roman" w:cs="Times New Roman"/>
        </w:rPr>
        <w:t>Used by Permission. © 2006-2008 by KevEli Music</w:t>
      </w:r>
    </w:p>
    <w:p w14:paraId="56634511" w14:textId="77777777" w:rsidR="005C6C77" w:rsidRPr="00FD7BFB" w:rsidRDefault="005C6C77" w:rsidP="005C6C77">
      <w:pPr>
        <w:ind w:left="720"/>
        <w:jc w:val="right"/>
        <w:rPr>
          <w:rFonts w:ascii="Times New Roman" w:hAnsi="Times New Roman" w:cs="Times New Roman"/>
        </w:rPr>
      </w:pPr>
    </w:p>
    <w:p w14:paraId="262CF89A" w14:textId="038FFA68" w:rsidR="00340ECB" w:rsidRPr="00E60D6D" w:rsidRDefault="005C0EEC" w:rsidP="00DC3E47">
      <w:pPr>
        <w:spacing w:line="480" w:lineRule="auto"/>
        <w:ind w:firstLine="720"/>
        <w:rPr>
          <w:rFonts w:ascii="Times New Roman" w:hAnsi="Times New Roman" w:cs="Times New Roman"/>
          <w:color w:val="1C1C1C"/>
          <w:shd w:val="clear" w:color="auto" w:fill="FFFFFF"/>
        </w:rPr>
      </w:pPr>
      <w:r>
        <w:rPr>
          <w:rFonts w:ascii="Times New Roman" w:hAnsi="Times New Roman" w:cs="Times New Roman"/>
        </w:rPr>
        <w:t>T</w:t>
      </w:r>
      <w:r w:rsidRPr="00E60D6D">
        <w:rPr>
          <w:rFonts w:ascii="Times New Roman" w:hAnsi="Times New Roman" w:cs="Times New Roman"/>
        </w:rPr>
        <w:t>he soloist rests from measures 143</w:t>
      </w:r>
      <w:r w:rsidR="0026402C">
        <w:rPr>
          <w:rFonts w:ascii="Times New Roman" w:hAnsi="Times New Roman" w:cs="Times New Roman"/>
        </w:rPr>
        <w:t>–</w:t>
      </w:r>
      <w:r w:rsidRPr="00E60D6D">
        <w:rPr>
          <w:rFonts w:ascii="Times New Roman" w:hAnsi="Times New Roman" w:cs="Times New Roman"/>
        </w:rPr>
        <w:t>150</w:t>
      </w:r>
      <w:r>
        <w:rPr>
          <w:rFonts w:ascii="Times New Roman" w:hAnsi="Times New Roman" w:cs="Times New Roman"/>
        </w:rPr>
        <w:t xml:space="preserve"> following a continuous </w:t>
      </w:r>
      <w:r w:rsidR="00413ECC">
        <w:rPr>
          <w:rFonts w:ascii="Times New Roman" w:hAnsi="Times New Roman" w:cs="Times New Roman"/>
        </w:rPr>
        <w:t>playing in</w:t>
      </w:r>
      <w:r>
        <w:rPr>
          <w:rFonts w:ascii="Times New Roman" w:hAnsi="Times New Roman" w:cs="Times New Roman"/>
        </w:rPr>
        <w:t xml:space="preserve"> </w:t>
      </w:r>
      <w:r w:rsidR="007F7070">
        <w:rPr>
          <w:rFonts w:ascii="Times New Roman" w:hAnsi="Times New Roman" w:cs="Times New Roman"/>
        </w:rPr>
        <w:t xml:space="preserve">the </w:t>
      </w:r>
      <w:r>
        <w:rPr>
          <w:rFonts w:ascii="Times New Roman" w:hAnsi="Times New Roman" w:cs="Times New Roman"/>
          <w:i/>
          <w:iCs/>
        </w:rPr>
        <w:t xml:space="preserve">Milonga’s </w:t>
      </w:r>
      <w:r w:rsidRPr="005C0EEC">
        <w:rPr>
          <w:rFonts w:ascii="Times New Roman" w:hAnsi="Times New Roman" w:cs="Times New Roman"/>
        </w:rPr>
        <w:t>first two sections</w:t>
      </w:r>
      <w:r w:rsidR="00145A6C" w:rsidRPr="00E60D6D">
        <w:rPr>
          <w:rFonts w:ascii="Times New Roman" w:hAnsi="Times New Roman" w:cs="Times New Roman"/>
        </w:rPr>
        <w:t>. In the soloist’s absence, Walczyk explores orchestration possibilities utilizing the accompaniment’s complete instrumentation, ex</w:t>
      </w:r>
      <w:r w:rsidR="00145A6C" w:rsidRPr="00E60D6D">
        <w:rPr>
          <w:rFonts w:ascii="Times New Roman" w:hAnsi="Times New Roman" w:cs="Times New Roman"/>
          <w:color w:val="1C1C1C"/>
          <w:shd w:val="clear" w:color="auto" w:fill="FFFFFF"/>
        </w:rPr>
        <w:t>cluding battery percussion and timpani. In measure 143,</w:t>
      </w:r>
      <w:r w:rsidR="00145A6C" w:rsidRPr="00E60D6D">
        <w:rPr>
          <w:rFonts w:ascii="Times New Roman" w:hAnsi="Times New Roman" w:cs="Times New Roman"/>
        </w:rPr>
        <w:t xml:space="preserve"> t</w:t>
      </w:r>
      <w:r w:rsidR="00145A6C" w:rsidRPr="00E60D6D">
        <w:rPr>
          <w:rFonts w:ascii="Times New Roman" w:hAnsi="Times New Roman" w:cs="Times New Roman"/>
          <w:color w:val="1C1C1C"/>
          <w:shd w:val="clear" w:color="auto" w:fill="FFFFFF"/>
        </w:rPr>
        <w:t xml:space="preserve">he rhythmically dissonant woodwind </w:t>
      </w:r>
      <w:r w:rsidR="00145A6C" w:rsidRPr="00E60D6D">
        <w:rPr>
          <w:rFonts w:ascii="Times New Roman" w:hAnsi="Times New Roman" w:cs="Times New Roman"/>
          <w:color w:val="1C1C1C"/>
          <w:shd w:val="clear" w:color="auto" w:fill="FFFFFF"/>
        </w:rPr>
        <w:lastRenderedPageBreak/>
        <w:t xml:space="preserve">accompaniment becomes the primary voice, </w:t>
      </w:r>
      <w:r w:rsidR="00145A6C" w:rsidRPr="00E60D6D">
        <w:rPr>
          <w:rFonts w:ascii="Times New Roman" w:hAnsi="Times New Roman" w:cs="Times New Roman"/>
        </w:rPr>
        <w:t xml:space="preserve">adding oboes, </w:t>
      </w:r>
      <w:r w:rsidR="00480A8F">
        <w:rPr>
          <w:rFonts w:ascii="Times New Roman" w:hAnsi="Times New Roman" w:cs="Times New Roman"/>
        </w:rPr>
        <w:t xml:space="preserve">E-flat </w:t>
      </w:r>
      <w:r w:rsidR="004F6CD4">
        <w:rPr>
          <w:rFonts w:ascii="Times New Roman" w:hAnsi="Times New Roman" w:cs="Times New Roman"/>
        </w:rPr>
        <w:t>C</w:t>
      </w:r>
      <w:r w:rsidR="00480A8F">
        <w:rPr>
          <w:rFonts w:ascii="Times New Roman" w:hAnsi="Times New Roman" w:cs="Times New Roman"/>
        </w:rPr>
        <w:t>larinet</w:t>
      </w:r>
      <w:r w:rsidR="00145A6C" w:rsidRPr="00E60D6D">
        <w:rPr>
          <w:rFonts w:ascii="Times New Roman" w:hAnsi="Times New Roman" w:cs="Times New Roman"/>
        </w:rPr>
        <w:t xml:space="preserve">, </w:t>
      </w:r>
      <w:r w:rsidR="004F6CD4">
        <w:rPr>
          <w:rFonts w:ascii="Times New Roman" w:hAnsi="Times New Roman" w:cs="Times New Roman"/>
        </w:rPr>
        <w:t>B</w:t>
      </w:r>
      <w:r w:rsidR="00145A6C" w:rsidRPr="00E60D6D">
        <w:rPr>
          <w:rFonts w:ascii="Times New Roman" w:hAnsi="Times New Roman" w:cs="Times New Roman"/>
        </w:rPr>
        <w:t xml:space="preserve">assoon 2, and </w:t>
      </w:r>
      <w:r w:rsidR="004F6CD4">
        <w:rPr>
          <w:rFonts w:ascii="Times New Roman" w:hAnsi="Times New Roman" w:cs="Times New Roman"/>
        </w:rPr>
        <w:t>A</w:t>
      </w:r>
      <w:r w:rsidR="00145A6C" w:rsidRPr="00E60D6D">
        <w:rPr>
          <w:rFonts w:ascii="Times New Roman" w:hAnsi="Times New Roman" w:cs="Times New Roman"/>
        </w:rPr>
        <w:t xml:space="preserve">lto and </w:t>
      </w:r>
      <w:r w:rsidR="004F6CD4">
        <w:rPr>
          <w:rFonts w:ascii="Times New Roman" w:hAnsi="Times New Roman" w:cs="Times New Roman"/>
        </w:rPr>
        <w:t>T</w:t>
      </w:r>
      <w:r w:rsidR="00145A6C" w:rsidRPr="00E60D6D">
        <w:rPr>
          <w:rFonts w:ascii="Times New Roman" w:hAnsi="Times New Roman" w:cs="Times New Roman"/>
        </w:rPr>
        <w:t xml:space="preserve">enor </w:t>
      </w:r>
      <w:r w:rsidR="004F6CD4">
        <w:rPr>
          <w:rFonts w:ascii="Times New Roman" w:hAnsi="Times New Roman" w:cs="Times New Roman"/>
        </w:rPr>
        <w:t>S</w:t>
      </w:r>
      <w:r w:rsidR="00145A6C" w:rsidRPr="00E60D6D">
        <w:rPr>
          <w:rFonts w:ascii="Times New Roman" w:hAnsi="Times New Roman" w:cs="Times New Roman"/>
        </w:rPr>
        <w:t>axophones to the orchestration</w:t>
      </w:r>
      <w:r w:rsidR="00145A6C" w:rsidRPr="00E60D6D">
        <w:rPr>
          <w:rFonts w:ascii="Times New Roman" w:hAnsi="Times New Roman" w:cs="Times New Roman"/>
          <w:color w:val="1C1C1C"/>
          <w:shd w:val="clear" w:color="auto" w:fill="FFFFFF"/>
        </w:rPr>
        <w:t xml:space="preserve">. The orchestration transitions briefly to pairs of horns, section trumpets, and trombone at measure 145 before returning to woodwinds </w:t>
      </w:r>
      <w:r w:rsidR="00F3199D" w:rsidRPr="00E60D6D">
        <w:rPr>
          <w:rFonts w:ascii="Times New Roman" w:hAnsi="Times New Roman" w:cs="Times New Roman"/>
          <w:color w:val="1C1C1C"/>
          <w:shd w:val="clear" w:color="auto" w:fill="FFFFFF"/>
        </w:rPr>
        <w:t>two measures later</w:t>
      </w:r>
      <w:r w:rsidR="00145A6C" w:rsidRPr="00E60D6D">
        <w:rPr>
          <w:rFonts w:ascii="Times New Roman" w:hAnsi="Times New Roman" w:cs="Times New Roman"/>
          <w:color w:val="1C1C1C"/>
          <w:shd w:val="clear" w:color="auto" w:fill="FFFFFF"/>
        </w:rPr>
        <w:t xml:space="preserve">. </w:t>
      </w:r>
      <w:r w:rsidR="00340ECB" w:rsidRPr="00E60D6D">
        <w:rPr>
          <w:rFonts w:ascii="Times New Roman" w:hAnsi="Times New Roman" w:cs="Times New Roman"/>
          <w:color w:val="1C1C1C"/>
          <w:shd w:val="clear" w:color="auto" w:fill="FFFFFF"/>
        </w:rPr>
        <w:t xml:space="preserve">The alternating woodwind and brass sections at comfortable dynamic ranges freshen the timbral interest </w:t>
      </w:r>
      <w:r w:rsidR="00E60D6D" w:rsidRPr="00E60D6D">
        <w:rPr>
          <w:rFonts w:ascii="Times New Roman" w:hAnsi="Times New Roman" w:cs="Times New Roman"/>
          <w:color w:val="1C1C1C"/>
          <w:shd w:val="clear" w:color="auto" w:fill="FFFFFF"/>
        </w:rPr>
        <w:t>and maintain</w:t>
      </w:r>
      <w:r w:rsidR="007F7070">
        <w:rPr>
          <w:rFonts w:ascii="Times New Roman" w:hAnsi="Times New Roman" w:cs="Times New Roman"/>
          <w:color w:val="1C1C1C"/>
          <w:shd w:val="clear" w:color="auto" w:fill="FFFFFF"/>
        </w:rPr>
        <w:t xml:space="preserve"> the</w:t>
      </w:r>
      <w:r w:rsidR="00E60D6D" w:rsidRPr="00E60D6D">
        <w:rPr>
          <w:rFonts w:ascii="Times New Roman" w:hAnsi="Times New Roman" w:cs="Times New Roman"/>
          <w:color w:val="1C1C1C"/>
          <w:shd w:val="clear" w:color="auto" w:fill="FFFFFF"/>
        </w:rPr>
        <w:t xml:space="preserve"> </w:t>
      </w:r>
      <w:r w:rsidR="00340ECB" w:rsidRPr="00E60D6D">
        <w:rPr>
          <w:rFonts w:ascii="Times New Roman" w:hAnsi="Times New Roman" w:cs="Times New Roman"/>
          <w:i/>
          <w:iCs/>
          <w:color w:val="1C1C1C"/>
          <w:shd w:val="clear" w:color="auto" w:fill="FFFFFF"/>
        </w:rPr>
        <w:t>Milonga</w:t>
      </w:r>
      <w:r w:rsidR="00E60D6D" w:rsidRPr="00E60D6D">
        <w:rPr>
          <w:rFonts w:ascii="Times New Roman" w:hAnsi="Times New Roman" w:cs="Times New Roman"/>
          <w:i/>
          <w:iCs/>
          <w:color w:val="1C1C1C"/>
          <w:shd w:val="clear" w:color="auto" w:fill="FFFFFF"/>
        </w:rPr>
        <w:t xml:space="preserve">’s </w:t>
      </w:r>
      <w:r w:rsidR="00E60D6D" w:rsidRPr="00E60D6D">
        <w:rPr>
          <w:rFonts w:ascii="Times New Roman" w:hAnsi="Times New Roman" w:cs="Times New Roman"/>
          <w:color w:val="1C1C1C"/>
          <w:shd w:val="clear" w:color="auto" w:fill="FFFFFF"/>
        </w:rPr>
        <w:t>lyrical phrasing.</w:t>
      </w:r>
    </w:p>
    <w:p w14:paraId="07402AAA" w14:textId="7FEC9EBE" w:rsidR="008E6B59" w:rsidRPr="00FD7BFB" w:rsidRDefault="00E60D6D" w:rsidP="00DC3E47">
      <w:pPr>
        <w:spacing w:line="480" w:lineRule="auto"/>
        <w:ind w:firstLine="720"/>
        <w:rPr>
          <w:rFonts w:ascii="Times New Roman" w:hAnsi="Times New Roman" w:cs="Times New Roman"/>
          <w:color w:val="1C1C1C"/>
          <w:shd w:val="clear" w:color="auto" w:fill="FFFFFF"/>
        </w:rPr>
      </w:pPr>
      <w:r>
        <w:rPr>
          <w:rFonts w:ascii="Times New Roman" w:hAnsi="Times New Roman" w:cs="Times New Roman"/>
          <w:color w:val="1C1C1C"/>
          <w:shd w:val="clear" w:color="auto" w:fill="FFFFFF"/>
        </w:rPr>
        <w:t xml:space="preserve">In the absence of solo trumpet, </w:t>
      </w:r>
      <w:r w:rsidR="00F3199D">
        <w:rPr>
          <w:rFonts w:ascii="Times New Roman" w:hAnsi="Times New Roman" w:cs="Times New Roman"/>
          <w:color w:val="1C1C1C"/>
          <w:shd w:val="clear" w:color="auto" w:fill="FFFFFF"/>
        </w:rPr>
        <w:t xml:space="preserve">Walczyk </w:t>
      </w:r>
      <w:r w:rsidR="00340ECB">
        <w:rPr>
          <w:rFonts w:ascii="Times New Roman" w:hAnsi="Times New Roman" w:cs="Times New Roman"/>
          <w:color w:val="1C1C1C"/>
          <w:shd w:val="clear" w:color="auto" w:fill="FFFFFF"/>
        </w:rPr>
        <w:t>continues</w:t>
      </w:r>
      <w:r w:rsidR="007F7070">
        <w:rPr>
          <w:rFonts w:ascii="Times New Roman" w:hAnsi="Times New Roman" w:cs="Times New Roman"/>
          <w:color w:val="1C1C1C"/>
          <w:shd w:val="clear" w:color="auto" w:fill="FFFFFF"/>
        </w:rPr>
        <w:t xml:space="preserve"> the</w:t>
      </w:r>
      <w:r w:rsidR="00340ECB">
        <w:rPr>
          <w:rFonts w:ascii="Times New Roman" w:hAnsi="Times New Roman" w:cs="Times New Roman"/>
          <w:color w:val="1C1C1C"/>
          <w:shd w:val="clear" w:color="auto" w:fill="FFFFFF"/>
        </w:rPr>
        <w:t xml:space="preserve"> </w:t>
      </w:r>
      <w:r w:rsidR="00340ECB">
        <w:rPr>
          <w:rFonts w:ascii="Times New Roman" w:hAnsi="Times New Roman" w:cs="Times New Roman"/>
          <w:i/>
          <w:iCs/>
          <w:color w:val="1C1C1C"/>
          <w:shd w:val="clear" w:color="auto" w:fill="FFFFFF"/>
        </w:rPr>
        <w:t xml:space="preserve">Milonga’s </w:t>
      </w:r>
      <w:r>
        <w:rPr>
          <w:rFonts w:ascii="Times New Roman" w:hAnsi="Times New Roman" w:cs="Times New Roman"/>
          <w:i/>
          <w:iCs/>
          <w:color w:val="1C1C1C"/>
          <w:shd w:val="clear" w:color="auto" w:fill="FFFFFF"/>
        </w:rPr>
        <w:t xml:space="preserve">hemiola </w:t>
      </w:r>
      <w:r w:rsidR="00340ECB">
        <w:rPr>
          <w:rFonts w:ascii="Times New Roman" w:hAnsi="Times New Roman" w:cs="Times New Roman"/>
          <w:color w:val="1C1C1C"/>
          <w:shd w:val="clear" w:color="auto" w:fill="FFFFFF"/>
        </w:rPr>
        <w:t xml:space="preserve">rhythmic identity </w:t>
      </w:r>
      <w:r>
        <w:rPr>
          <w:rFonts w:ascii="Times New Roman" w:hAnsi="Times New Roman" w:cs="Times New Roman"/>
          <w:color w:val="1C1C1C"/>
          <w:shd w:val="clear" w:color="auto" w:fill="FFFFFF"/>
        </w:rPr>
        <w:t>a</w:t>
      </w:r>
      <w:r w:rsidRPr="00FD7BFB">
        <w:rPr>
          <w:rFonts w:ascii="Times New Roman" w:hAnsi="Times New Roman" w:cs="Times New Roman"/>
          <w:color w:val="1C1C1C"/>
          <w:shd w:val="clear" w:color="auto" w:fill="FFFFFF"/>
        </w:rPr>
        <w:t>t measure 147</w:t>
      </w:r>
      <w:r w:rsidR="0026402C">
        <w:rPr>
          <w:rFonts w:ascii="Times New Roman" w:hAnsi="Times New Roman" w:cs="Times New Roman"/>
        </w:rPr>
        <w:t>–</w:t>
      </w:r>
      <w:r w:rsidRPr="00FD7BFB">
        <w:rPr>
          <w:rFonts w:ascii="Times New Roman" w:hAnsi="Times New Roman" w:cs="Times New Roman"/>
          <w:color w:val="1C1C1C"/>
          <w:shd w:val="clear" w:color="auto" w:fill="FFFFFF"/>
        </w:rPr>
        <w:t>14</w:t>
      </w:r>
      <w:r>
        <w:rPr>
          <w:rFonts w:ascii="Times New Roman" w:hAnsi="Times New Roman" w:cs="Times New Roman"/>
          <w:color w:val="1C1C1C"/>
          <w:shd w:val="clear" w:color="auto" w:fill="FFFFFF"/>
        </w:rPr>
        <w:t>9</w:t>
      </w:r>
      <w:r w:rsidRPr="00FD7BFB">
        <w:rPr>
          <w:rFonts w:ascii="Times New Roman" w:hAnsi="Times New Roman" w:cs="Times New Roman"/>
          <w:color w:val="1C1C1C"/>
          <w:shd w:val="clear" w:color="auto" w:fill="FFFFFF"/>
        </w:rPr>
        <w:t xml:space="preserve"> </w:t>
      </w:r>
      <w:r w:rsidR="00340ECB">
        <w:rPr>
          <w:rFonts w:ascii="Times New Roman" w:hAnsi="Times New Roman" w:cs="Times New Roman"/>
          <w:color w:val="1C1C1C"/>
          <w:shd w:val="clear" w:color="auto" w:fill="FFFFFF"/>
        </w:rPr>
        <w:t xml:space="preserve">by </w:t>
      </w:r>
      <w:r w:rsidR="00F3199D">
        <w:rPr>
          <w:rFonts w:ascii="Times New Roman" w:hAnsi="Times New Roman" w:cs="Times New Roman"/>
          <w:color w:val="1C1C1C"/>
          <w:shd w:val="clear" w:color="auto" w:fill="FFFFFF"/>
        </w:rPr>
        <w:t>orchestrat</w:t>
      </w:r>
      <w:r w:rsidR="00340ECB">
        <w:rPr>
          <w:rFonts w:ascii="Times New Roman" w:hAnsi="Times New Roman" w:cs="Times New Roman"/>
          <w:color w:val="1C1C1C"/>
          <w:shd w:val="clear" w:color="auto" w:fill="FFFFFF"/>
        </w:rPr>
        <w:t>ing</w:t>
      </w:r>
      <w:r w:rsidR="00F3199D">
        <w:rPr>
          <w:rFonts w:ascii="Times New Roman" w:hAnsi="Times New Roman" w:cs="Times New Roman"/>
          <w:color w:val="1C1C1C"/>
          <w:shd w:val="clear" w:color="auto" w:fill="FFFFFF"/>
        </w:rPr>
        <w:t xml:space="preserve"> </w:t>
      </w:r>
      <w:r w:rsidR="00FE5481">
        <w:rPr>
          <w:rFonts w:ascii="Times New Roman" w:hAnsi="Times New Roman" w:cs="Times New Roman"/>
          <w:color w:val="1C1C1C"/>
          <w:shd w:val="clear" w:color="auto" w:fill="FFFFFF"/>
        </w:rPr>
        <w:t xml:space="preserve">the </w:t>
      </w:r>
      <w:r w:rsidR="00F3199D">
        <w:rPr>
          <w:rFonts w:ascii="Times New Roman" w:hAnsi="Times New Roman" w:cs="Times New Roman"/>
          <w:color w:val="1C1C1C"/>
          <w:shd w:val="clear" w:color="auto" w:fill="FFFFFF"/>
        </w:rPr>
        <w:t xml:space="preserve">rhythmic dissonance between the homophonic woodwind section in simple meter performing against the </w:t>
      </w:r>
      <w:r w:rsidR="00F3199D" w:rsidRPr="00FD7BFB">
        <w:rPr>
          <w:rFonts w:ascii="Times New Roman" w:hAnsi="Times New Roman" w:cs="Times New Roman"/>
          <w:color w:val="1C1C1C"/>
          <w:shd w:val="clear" w:color="auto" w:fill="FFFFFF"/>
        </w:rPr>
        <w:t>xylophone and marimba</w:t>
      </w:r>
      <w:r w:rsidR="00F3199D">
        <w:rPr>
          <w:rFonts w:ascii="Times New Roman" w:hAnsi="Times New Roman" w:cs="Times New Roman"/>
          <w:color w:val="1C1C1C"/>
          <w:shd w:val="clear" w:color="auto" w:fill="FFFFFF"/>
        </w:rPr>
        <w:t>’s contrasting timbre in compound meter.</w:t>
      </w:r>
      <w:r w:rsidR="00213181" w:rsidRPr="00FD7BFB">
        <w:rPr>
          <w:rFonts w:ascii="Times New Roman" w:hAnsi="Times New Roman" w:cs="Times New Roman"/>
          <w:color w:val="1C1C1C"/>
          <w:shd w:val="clear" w:color="auto" w:fill="FFFFFF"/>
        </w:rPr>
        <w:t xml:space="preserve"> </w:t>
      </w:r>
      <w:r w:rsidR="008E6B59" w:rsidRPr="00FD7BFB">
        <w:rPr>
          <w:rFonts w:ascii="Times New Roman" w:hAnsi="Times New Roman" w:cs="Times New Roman"/>
          <w:color w:val="1C1C1C"/>
          <w:shd w:val="clear" w:color="auto" w:fill="FFFFFF"/>
        </w:rPr>
        <w:t xml:space="preserve">At measure 150, </w:t>
      </w:r>
      <w:r w:rsidR="009A54B0" w:rsidRPr="00FD7BFB">
        <w:rPr>
          <w:rFonts w:ascii="Times New Roman" w:hAnsi="Times New Roman" w:cs="Times New Roman"/>
          <w:color w:val="1C1C1C"/>
          <w:shd w:val="clear" w:color="auto" w:fill="FFFFFF"/>
        </w:rPr>
        <w:t xml:space="preserve">the full </w:t>
      </w:r>
      <w:r w:rsidR="008E6B59" w:rsidRPr="00FD7BFB">
        <w:rPr>
          <w:rFonts w:ascii="Times New Roman" w:hAnsi="Times New Roman" w:cs="Times New Roman"/>
          <w:color w:val="1C1C1C"/>
          <w:shd w:val="clear" w:color="auto" w:fill="FFFFFF"/>
        </w:rPr>
        <w:t xml:space="preserve">accompaniment </w:t>
      </w:r>
      <w:r w:rsidR="00413ECC">
        <w:rPr>
          <w:rFonts w:ascii="Times New Roman" w:hAnsi="Times New Roman" w:cs="Times New Roman"/>
          <w:color w:val="1C1C1C"/>
          <w:shd w:val="clear" w:color="auto" w:fill="FFFFFF"/>
        </w:rPr>
        <w:t xml:space="preserve">diminishes in volume </w:t>
      </w:r>
      <w:r w:rsidR="008E6B59" w:rsidRPr="00FD7BFB">
        <w:rPr>
          <w:rFonts w:ascii="Times New Roman" w:hAnsi="Times New Roman" w:cs="Times New Roman"/>
          <w:color w:val="1C1C1C"/>
          <w:shd w:val="clear" w:color="auto" w:fill="FFFFFF"/>
        </w:rPr>
        <w:t xml:space="preserve">from </w:t>
      </w:r>
      <w:r w:rsidR="008E6B59" w:rsidRPr="00FD7BFB">
        <w:rPr>
          <w:rFonts w:ascii="Times New Roman" w:hAnsi="Times New Roman" w:cs="Times New Roman"/>
          <w:i/>
          <w:iCs/>
          <w:color w:val="1C1C1C"/>
          <w:shd w:val="clear" w:color="auto" w:fill="FFFFFF"/>
        </w:rPr>
        <w:t>forte</w:t>
      </w:r>
      <w:r w:rsidR="008E6B59" w:rsidRPr="00FD7BFB">
        <w:rPr>
          <w:rFonts w:ascii="Times New Roman" w:hAnsi="Times New Roman" w:cs="Times New Roman"/>
          <w:color w:val="1C1C1C"/>
          <w:shd w:val="clear" w:color="auto" w:fill="FFFFFF"/>
        </w:rPr>
        <w:t xml:space="preserve"> to </w:t>
      </w:r>
      <w:r w:rsidR="008E6B59" w:rsidRPr="00FD7BFB">
        <w:rPr>
          <w:rFonts w:ascii="Times New Roman" w:hAnsi="Times New Roman" w:cs="Times New Roman"/>
          <w:i/>
          <w:iCs/>
          <w:color w:val="1C1C1C"/>
          <w:shd w:val="clear" w:color="auto" w:fill="FFFFFF"/>
        </w:rPr>
        <w:t>piano</w:t>
      </w:r>
      <w:r w:rsidR="009A54B0" w:rsidRPr="00FD7BFB">
        <w:rPr>
          <w:rFonts w:ascii="Times New Roman" w:hAnsi="Times New Roman" w:cs="Times New Roman"/>
          <w:color w:val="1C1C1C"/>
          <w:shd w:val="clear" w:color="auto" w:fill="FFFFFF"/>
        </w:rPr>
        <w:t xml:space="preserve"> </w:t>
      </w:r>
      <w:r w:rsidR="00F3199D">
        <w:rPr>
          <w:rFonts w:ascii="Times New Roman" w:hAnsi="Times New Roman" w:cs="Times New Roman"/>
          <w:color w:val="1C1C1C"/>
          <w:shd w:val="clear" w:color="auto" w:fill="FFFFFF"/>
        </w:rPr>
        <w:t xml:space="preserve">setting up the solo trumpet’s entrance at measure 151. </w:t>
      </w:r>
      <w:r w:rsidR="00340ECB">
        <w:rPr>
          <w:rFonts w:ascii="Times New Roman" w:hAnsi="Times New Roman" w:cs="Times New Roman"/>
          <w:color w:val="1C1C1C"/>
          <w:shd w:val="clear" w:color="auto" w:fill="FFFFFF"/>
        </w:rPr>
        <w:t xml:space="preserve">The soloist’s entrance in a low tessitura is </w:t>
      </w:r>
      <w:r w:rsidR="00E130C9">
        <w:rPr>
          <w:rFonts w:ascii="Times New Roman" w:hAnsi="Times New Roman" w:cs="Times New Roman"/>
          <w:color w:val="1C1C1C"/>
          <w:shd w:val="clear" w:color="auto" w:fill="FFFFFF"/>
        </w:rPr>
        <w:t>accompanied by</w:t>
      </w:r>
      <w:r w:rsidR="00340ECB">
        <w:rPr>
          <w:rFonts w:ascii="Times New Roman" w:hAnsi="Times New Roman" w:cs="Times New Roman"/>
          <w:color w:val="1C1C1C"/>
          <w:shd w:val="clear" w:color="auto" w:fill="FFFFFF"/>
        </w:rPr>
        <w:t xml:space="preserve"> </w:t>
      </w:r>
      <w:r w:rsidR="004F6CD4">
        <w:rPr>
          <w:rFonts w:ascii="Times New Roman" w:hAnsi="Times New Roman" w:cs="Times New Roman"/>
          <w:color w:val="1C1C1C"/>
          <w:shd w:val="clear" w:color="auto" w:fill="FFFFFF"/>
        </w:rPr>
        <w:t>C</w:t>
      </w:r>
      <w:r w:rsidR="009A54B0" w:rsidRPr="00FD7BFB">
        <w:rPr>
          <w:rFonts w:ascii="Times New Roman" w:hAnsi="Times New Roman" w:cs="Times New Roman"/>
          <w:color w:val="1C1C1C"/>
          <w:shd w:val="clear" w:color="auto" w:fill="FFFFFF"/>
        </w:rPr>
        <w:t>larinet 1</w:t>
      </w:r>
      <w:r w:rsidR="0026402C">
        <w:rPr>
          <w:rFonts w:ascii="Times New Roman" w:hAnsi="Times New Roman" w:cs="Times New Roman"/>
        </w:rPr>
        <w:t>–</w:t>
      </w:r>
      <w:r w:rsidR="009A54B0" w:rsidRPr="00FD7BFB">
        <w:rPr>
          <w:rFonts w:ascii="Times New Roman" w:hAnsi="Times New Roman" w:cs="Times New Roman"/>
          <w:color w:val="1C1C1C"/>
          <w:shd w:val="clear" w:color="auto" w:fill="FFFFFF"/>
        </w:rPr>
        <w:t xml:space="preserve">3, </w:t>
      </w:r>
      <w:r w:rsidR="004F6CD4">
        <w:rPr>
          <w:rFonts w:ascii="Times New Roman" w:hAnsi="Times New Roman" w:cs="Times New Roman"/>
          <w:color w:val="1C1C1C"/>
          <w:shd w:val="clear" w:color="auto" w:fill="FFFFFF"/>
        </w:rPr>
        <w:t>B</w:t>
      </w:r>
      <w:r w:rsidR="002605E4" w:rsidRPr="00FD7BFB">
        <w:rPr>
          <w:rFonts w:ascii="Times New Roman" w:hAnsi="Times New Roman" w:cs="Times New Roman"/>
          <w:color w:val="1C1C1C"/>
          <w:shd w:val="clear" w:color="auto" w:fill="FFFFFF"/>
        </w:rPr>
        <w:t xml:space="preserve">ass </w:t>
      </w:r>
      <w:r w:rsidR="004F6CD4">
        <w:rPr>
          <w:rFonts w:ascii="Times New Roman" w:hAnsi="Times New Roman" w:cs="Times New Roman"/>
          <w:color w:val="1C1C1C"/>
          <w:shd w:val="clear" w:color="auto" w:fill="FFFFFF"/>
        </w:rPr>
        <w:t>C</w:t>
      </w:r>
      <w:r w:rsidR="002605E4" w:rsidRPr="00FD7BFB">
        <w:rPr>
          <w:rFonts w:ascii="Times New Roman" w:hAnsi="Times New Roman" w:cs="Times New Roman"/>
          <w:color w:val="1C1C1C"/>
          <w:shd w:val="clear" w:color="auto" w:fill="FFFFFF"/>
        </w:rPr>
        <w:t xml:space="preserve">larinet, </w:t>
      </w:r>
      <w:r w:rsidR="004F6CD4">
        <w:rPr>
          <w:rFonts w:ascii="Times New Roman" w:hAnsi="Times New Roman" w:cs="Times New Roman"/>
          <w:color w:val="1C1C1C"/>
          <w:shd w:val="clear" w:color="auto" w:fill="FFFFFF"/>
        </w:rPr>
        <w:t>H</w:t>
      </w:r>
      <w:r w:rsidR="009A54B0" w:rsidRPr="00FD7BFB">
        <w:rPr>
          <w:rFonts w:ascii="Times New Roman" w:hAnsi="Times New Roman" w:cs="Times New Roman"/>
          <w:color w:val="1C1C1C"/>
          <w:shd w:val="clear" w:color="auto" w:fill="FFFFFF"/>
        </w:rPr>
        <w:t xml:space="preserve">arp, and </w:t>
      </w:r>
      <w:r w:rsidR="004F6CD4">
        <w:rPr>
          <w:rFonts w:ascii="Times New Roman" w:hAnsi="Times New Roman" w:cs="Times New Roman"/>
          <w:color w:val="1C1C1C"/>
          <w:shd w:val="clear" w:color="auto" w:fill="FFFFFF"/>
        </w:rPr>
        <w:t>C</w:t>
      </w:r>
      <w:r w:rsidR="009A54B0" w:rsidRPr="00FD7BFB">
        <w:rPr>
          <w:rFonts w:ascii="Times New Roman" w:hAnsi="Times New Roman" w:cs="Times New Roman"/>
          <w:color w:val="1C1C1C"/>
          <w:shd w:val="clear" w:color="auto" w:fill="FFFFFF"/>
        </w:rPr>
        <w:t>ontrabass</w:t>
      </w:r>
      <w:r w:rsidR="00DE6E0B">
        <w:rPr>
          <w:rFonts w:ascii="Times New Roman" w:hAnsi="Times New Roman" w:cs="Times New Roman"/>
          <w:color w:val="1C1C1C"/>
          <w:shd w:val="clear" w:color="auto" w:fill="FFFFFF"/>
        </w:rPr>
        <w:t xml:space="preserve"> </w:t>
      </w:r>
      <w:r w:rsidR="00DE6E0B" w:rsidRPr="00FD7BFB">
        <w:rPr>
          <w:rFonts w:ascii="Times New Roman" w:hAnsi="Times New Roman" w:cs="Times New Roman"/>
        </w:rPr>
        <w:t>(see Music Example 4.2</w:t>
      </w:r>
      <w:r w:rsidR="00DE6E0B">
        <w:rPr>
          <w:rFonts w:ascii="Times New Roman" w:hAnsi="Times New Roman" w:cs="Times New Roman"/>
        </w:rPr>
        <w:t>9</w:t>
      </w:r>
      <w:r w:rsidR="00DE6E0B" w:rsidRPr="00FD7BFB">
        <w:rPr>
          <w:rFonts w:ascii="Times New Roman" w:hAnsi="Times New Roman" w:cs="Times New Roman"/>
        </w:rPr>
        <w:t>)</w:t>
      </w:r>
      <w:r w:rsidR="009A54B0" w:rsidRPr="00FD7BFB">
        <w:rPr>
          <w:rFonts w:ascii="Times New Roman" w:hAnsi="Times New Roman" w:cs="Times New Roman"/>
          <w:color w:val="1C1C1C"/>
          <w:shd w:val="clear" w:color="auto" w:fill="FFFFFF"/>
        </w:rPr>
        <w:t xml:space="preserve">. This chamber ensemble </w:t>
      </w:r>
      <w:r w:rsidR="005B6941" w:rsidRPr="00FD7BFB">
        <w:rPr>
          <w:rFonts w:ascii="Times New Roman" w:hAnsi="Times New Roman" w:cs="Times New Roman"/>
          <w:color w:val="1C1C1C"/>
          <w:shd w:val="clear" w:color="auto" w:fill="FFFFFF"/>
        </w:rPr>
        <w:t>orchestrat</w:t>
      </w:r>
      <w:r w:rsidR="00C47668">
        <w:rPr>
          <w:rFonts w:ascii="Times New Roman" w:hAnsi="Times New Roman" w:cs="Times New Roman"/>
          <w:color w:val="1C1C1C"/>
          <w:shd w:val="clear" w:color="auto" w:fill="FFFFFF"/>
        </w:rPr>
        <w:t>ion</w:t>
      </w:r>
      <w:r w:rsidR="005B6941" w:rsidRPr="00FD7BFB">
        <w:rPr>
          <w:rFonts w:ascii="Times New Roman" w:hAnsi="Times New Roman" w:cs="Times New Roman"/>
          <w:color w:val="1C1C1C"/>
          <w:shd w:val="clear" w:color="auto" w:fill="FFFFFF"/>
        </w:rPr>
        <w:t xml:space="preserve"> </w:t>
      </w:r>
      <w:r w:rsidR="00413ECC">
        <w:rPr>
          <w:rFonts w:ascii="Times New Roman" w:hAnsi="Times New Roman" w:cs="Times New Roman"/>
          <w:color w:val="1C1C1C"/>
          <w:shd w:val="clear" w:color="auto" w:fill="FFFFFF"/>
        </w:rPr>
        <w:t xml:space="preserve">with </w:t>
      </w:r>
      <w:r w:rsidR="005B6941" w:rsidRPr="00FD7BFB">
        <w:rPr>
          <w:rFonts w:ascii="Times New Roman" w:hAnsi="Times New Roman" w:cs="Times New Roman"/>
          <w:color w:val="1C1C1C"/>
          <w:shd w:val="clear" w:color="auto" w:fill="FFFFFF"/>
        </w:rPr>
        <w:t xml:space="preserve">one voice to a part </w:t>
      </w:r>
      <w:r w:rsidR="009A54B0" w:rsidRPr="00FD7BFB">
        <w:rPr>
          <w:rFonts w:ascii="Times New Roman" w:hAnsi="Times New Roman" w:cs="Times New Roman"/>
          <w:color w:val="1C1C1C"/>
          <w:shd w:val="clear" w:color="auto" w:fill="FFFFFF"/>
        </w:rPr>
        <w:t>permits t</w:t>
      </w:r>
      <w:r w:rsidR="008E6B59" w:rsidRPr="00FD7BFB">
        <w:rPr>
          <w:rFonts w:ascii="Times New Roman" w:hAnsi="Times New Roman" w:cs="Times New Roman"/>
          <w:color w:val="1C1C1C"/>
          <w:shd w:val="clear" w:color="auto" w:fill="FFFFFF"/>
        </w:rPr>
        <w:t xml:space="preserve">he solo trumpet </w:t>
      </w:r>
      <w:r w:rsidR="005B6941" w:rsidRPr="00FD7BFB">
        <w:rPr>
          <w:rFonts w:ascii="Times New Roman" w:hAnsi="Times New Roman" w:cs="Times New Roman"/>
          <w:color w:val="1C1C1C"/>
          <w:shd w:val="clear" w:color="auto" w:fill="FFFFFF"/>
        </w:rPr>
        <w:t xml:space="preserve">to </w:t>
      </w:r>
      <w:r w:rsidR="00AE121B">
        <w:rPr>
          <w:rFonts w:ascii="Times New Roman" w:hAnsi="Times New Roman" w:cs="Times New Roman"/>
          <w:color w:val="1C1C1C"/>
          <w:shd w:val="clear" w:color="auto" w:fill="FFFFFF"/>
        </w:rPr>
        <w:t>retain the relaxed mood of</w:t>
      </w:r>
      <w:r w:rsidR="007F7070">
        <w:rPr>
          <w:rFonts w:ascii="Times New Roman" w:hAnsi="Times New Roman" w:cs="Times New Roman"/>
          <w:color w:val="1C1C1C"/>
          <w:shd w:val="clear" w:color="auto" w:fill="FFFFFF"/>
        </w:rPr>
        <w:t xml:space="preserve"> the</w:t>
      </w:r>
      <w:r w:rsidR="00AE121B">
        <w:rPr>
          <w:rFonts w:ascii="Times New Roman" w:hAnsi="Times New Roman" w:cs="Times New Roman"/>
          <w:color w:val="1C1C1C"/>
          <w:shd w:val="clear" w:color="auto" w:fill="FFFFFF"/>
        </w:rPr>
        <w:t xml:space="preserve"> </w:t>
      </w:r>
      <w:r w:rsidR="00AE121B">
        <w:rPr>
          <w:rFonts w:ascii="Times New Roman" w:hAnsi="Times New Roman" w:cs="Times New Roman"/>
          <w:i/>
          <w:iCs/>
          <w:color w:val="1C1C1C"/>
          <w:shd w:val="clear" w:color="auto" w:fill="FFFFFF"/>
        </w:rPr>
        <w:t xml:space="preserve">Milonga </w:t>
      </w:r>
      <w:r w:rsidR="00AE121B" w:rsidRPr="00AE121B">
        <w:rPr>
          <w:rFonts w:ascii="Times New Roman" w:hAnsi="Times New Roman" w:cs="Times New Roman"/>
          <w:color w:val="1C1C1C"/>
          <w:shd w:val="clear" w:color="auto" w:fill="FFFFFF"/>
        </w:rPr>
        <w:t>an</w:t>
      </w:r>
      <w:r w:rsidR="005B6941" w:rsidRPr="00FD7BFB">
        <w:rPr>
          <w:rFonts w:ascii="Times New Roman" w:hAnsi="Times New Roman" w:cs="Times New Roman"/>
          <w:color w:val="1C1C1C"/>
          <w:shd w:val="clear" w:color="auto" w:fill="FFFFFF"/>
        </w:rPr>
        <w:t>d</w:t>
      </w:r>
      <w:r w:rsidR="009A54B0" w:rsidRPr="00FD7BFB">
        <w:rPr>
          <w:rFonts w:ascii="Times New Roman" w:hAnsi="Times New Roman" w:cs="Times New Roman"/>
          <w:color w:val="1C1C1C"/>
          <w:shd w:val="clear" w:color="auto" w:fill="FFFFFF"/>
        </w:rPr>
        <w:t xml:space="preserve"> </w:t>
      </w:r>
      <w:r w:rsidR="008E6B59" w:rsidRPr="00FD7BFB">
        <w:rPr>
          <w:rFonts w:ascii="Times New Roman" w:hAnsi="Times New Roman" w:cs="Times New Roman"/>
          <w:color w:val="1C1C1C"/>
          <w:shd w:val="clear" w:color="auto" w:fill="FFFFFF"/>
        </w:rPr>
        <w:t>re</w:t>
      </w:r>
      <w:r w:rsidR="001C63BF" w:rsidRPr="00FD7BFB">
        <w:rPr>
          <w:rFonts w:ascii="Times New Roman" w:hAnsi="Times New Roman" w:cs="Times New Roman"/>
          <w:color w:val="1C1C1C"/>
          <w:shd w:val="clear" w:color="auto" w:fill="FFFFFF"/>
        </w:rPr>
        <w:t>-</w:t>
      </w:r>
      <w:r w:rsidR="008E6B59" w:rsidRPr="00FD7BFB">
        <w:rPr>
          <w:rFonts w:ascii="Times New Roman" w:hAnsi="Times New Roman" w:cs="Times New Roman"/>
          <w:color w:val="1C1C1C"/>
          <w:shd w:val="clear" w:color="auto" w:fill="FFFFFF"/>
        </w:rPr>
        <w:t xml:space="preserve">enter </w:t>
      </w:r>
      <w:r w:rsidR="005B6941" w:rsidRPr="00FD7BFB">
        <w:rPr>
          <w:rFonts w:ascii="Times New Roman" w:hAnsi="Times New Roman" w:cs="Times New Roman"/>
          <w:color w:val="1C1C1C"/>
          <w:shd w:val="clear" w:color="auto" w:fill="FFFFFF"/>
        </w:rPr>
        <w:t xml:space="preserve">at a </w:t>
      </w:r>
      <w:r w:rsidR="005B6941" w:rsidRPr="00FD7BFB">
        <w:rPr>
          <w:rFonts w:ascii="Times New Roman" w:hAnsi="Times New Roman" w:cs="Times New Roman"/>
          <w:i/>
          <w:iCs/>
          <w:color w:val="1C1C1C"/>
          <w:shd w:val="clear" w:color="auto" w:fill="FFFFFF"/>
        </w:rPr>
        <w:t xml:space="preserve">piano </w:t>
      </w:r>
      <w:r w:rsidR="005B6941" w:rsidRPr="00FD7BFB">
        <w:rPr>
          <w:rFonts w:ascii="Times New Roman" w:hAnsi="Times New Roman" w:cs="Times New Roman"/>
          <w:color w:val="1C1C1C"/>
          <w:shd w:val="clear" w:color="auto" w:fill="FFFFFF"/>
        </w:rPr>
        <w:t>dynamic</w:t>
      </w:r>
      <w:r w:rsidR="00805FB7">
        <w:rPr>
          <w:rFonts w:ascii="Times New Roman" w:hAnsi="Times New Roman" w:cs="Times New Roman"/>
          <w:color w:val="1C1C1C"/>
          <w:shd w:val="clear" w:color="auto" w:fill="FFFFFF"/>
        </w:rPr>
        <w:t xml:space="preserve"> in a low, dark register</w:t>
      </w:r>
      <w:r w:rsidR="005B6941" w:rsidRPr="00FD7BFB">
        <w:rPr>
          <w:rFonts w:ascii="Times New Roman" w:hAnsi="Times New Roman" w:cs="Times New Roman"/>
          <w:color w:val="1C1C1C"/>
          <w:shd w:val="clear" w:color="auto" w:fill="FFFFFF"/>
        </w:rPr>
        <w:t xml:space="preserve">. The rhythmic dissonance </w:t>
      </w:r>
      <w:r w:rsidR="00C47668">
        <w:rPr>
          <w:rFonts w:ascii="Times New Roman" w:hAnsi="Times New Roman" w:cs="Times New Roman"/>
          <w:color w:val="1C1C1C"/>
          <w:shd w:val="clear" w:color="auto" w:fill="FFFFFF"/>
        </w:rPr>
        <w:t>of</w:t>
      </w:r>
      <w:r w:rsidR="00AE121B">
        <w:rPr>
          <w:rFonts w:ascii="Times New Roman" w:hAnsi="Times New Roman" w:cs="Times New Roman"/>
          <w:color w:val="1C1C1C"/>
          <w:shd w:val="clear" w:color="auto" w:fill="FFFFFF"/>
        </w:rPr>
        <w:t xml:space="preserve"> the solo trumpet’s compound subdivision versus the accompaniment’s </w:t>
      </w:r>
      <w:r>
        <w:rPr>
          <w:rFonts w:ascii="Times New Roman" w:hAnsi="Times New Roman" w:cs="Times New Roman"/>
          <w:color w:val="1C1C1C"/>
          <w:shd w:val="clear" w:color="auto" w:fill="FFFFFF"/>
        </w:rPr>
        <w:t>simp</w:t>
      </w:r>
      <w:r w:rsidR="00AE121B">
        <w:rPr>
          <w:rFonts w:ascii="Times New Roman" w:hAnsi="Times New Roman" w:cs="Times New Roman"/>
          <w:color w:val="1C1C1C"/>
          <w:shd w:val="clear" w:color="auto" w:fill="FFFFFF"/>
        </w:rPr>
        <w:t>le</w:t>
      </w:r>
      <w:r w:rsidR="00BE3103">
        <w:rPr>
          <w:rFonts w:ascii="Times New Roman" w:hAnsi="Times New Roman" w:cs="Times New Roman"/>
          <w:color w:val="1C1C1C"/>
          <w:shd w:val="clear" w:color="auto" w:fill="FFFFFF"/>
        </w:rPr>
        <w:t xml:space="preserve"> meter</w:t>
      </w:r>
      <w:r w:rsidR="00AE121B">
        <w:rPr>
          <w:rFonts w:ascii="Times New Roman" w:hAnsi="Times New Roman" w:cs="Times New Roman"/>
          <w:color w:val="1C1C1C"/>
          <w:shd w:val="clear" w:color="auto" w:fill="FFFFFF"/>
        </w:rPr>
        <w:t xml:space="preserve"> subdivision helps distinguish </w:t>
      </w:r>
      <w:r w:rsidR="005B6941" w:rsidRPr="00FD7BFB">
        <w:rPr>
          <w:rFonts w:ascii="Times New Roman" w:hAnsi="Times New Roman" w:cs="Times New Roman"/>
          <w:color w:val="1C1C1C"/>
          <w:shd w:val="clear" w:color="auto" w:fill="FFFFFF"/>
        </w:rPr>
        <w:t>it</w:t>
      </w:r>
      <w:r w:rsidR="008E6B59" w:rsidRPr="00FD7BFB">
        <w:rPr>
          <w:rFonts w:ascii="Times New Roman" w:hAnsi="Times New Roman" w:cs="Times New Roman"/>
          <w:color w:val="1C1C1C"/>
          <w:shd w:val="clear" w:color="auto" w:fill="FFFFFF"/>
        </w:rPr>
        <w:t xml:space="preserve"> </w:t>
      </w:r>
      <w:r w:rsidR="00213181" w:rsidRPr="00FD7BFB">
        <w:rPr>
          <w:rFonts w:ascii="Times New Roman" w:hAnsi="Times New Roman" w:cs="Times New Roman"/>
          <w:color w:val="1C1C1C"/>
          <w:shd w:val="clear" w:color="auto" w:fill="FFFFFF"/>
        </w:rPr>
        <w:t>from the accompanying texture</w:t>
      </w:r>
      <w:r w:rsidR="008E6B59" w:rsidRPr="00FD7BFB">
        <w:rPr>
          <w:rFonts w:ascii="Times New Roman" w:hAnsi="Times New Roman" w:cs="Times New Roman"/>
          <w:color w:val="1C1C1C"/>
          <w:shd w:val="clear" w:color="auto" w:fill="FFFFFF"/>
        </w:rPr>
        <w:t xml:space="preserve">. </w:t>
      </w:r>
    </w:p>
    <w:p w14:paraId="79953A3B" w14:textId="585EB0D7" w:rsidR="00DC3E47" w:rsidRPr="00FD7BFB" w:rsidRDefault="008E6B59" w:rsidP="00DC3E47">
      <w:pPr>
        <w:spacing w:line="480" w:lineRule="auto"/>
        <w:ind w:firstLine="720"/>
        <w:rPr>
          <w:rFonts w:ascii="Times New Roman" w:hAnsi="Times New Roman" w:cs="Times New Roman"/>
        </w:rPr>
      </w:pPr>
      <w:r w:rsidRPr="00FD7BFB">
        <w:rPr>
          <w:rFonts w:ascii="Times New Roman" w:hAnsi="Times New Roman" w:cs="Times New Roman"/>
          <w:color w:val="1C1C1C"/>
          <w:shd w:val="clear" w:color="auto" w:fill="FFFFFF"/>
        </w:rPr>
        <w:t xml:space="preserve">At </w:t>
      </w:r>
      <w:r w:rsidR="005B6941" w:rsidRPr="00FD7BFB">
        <w:rPr>
          <w:rFonts w:ascii="Times New Roman" w:hAnsi="Times New Roman" w:cs="Times New Roman"/>
          <w:color w:val="1C1C1C"/>
          <w:shd w:val="clear" w:color="auto" w:fill="FFFFFF"/>
        </w:rPr>
        <w:t xml:space="preserve">measure </w:t>
      </w:r>
      <w:r w:rsidRPr="00FD7BFB">
        <w:rPr>
          <w:rFonts w:ascii="Times New Roman" w:hAnsi="Times New Roman" w:cs="Times New Roman"/>
          <w:color w:val="1C1C1C"/>
          <w:shd w:val="clear" w:color="auto" w:fill="FFFFFF"/>
        </w:rPr>
        <w:t xml:space="preserve">152, </w:t>
      </w:r>
      <w:r w:rsidR="00AE121B">
        <w:rPr>
          <w:rFonts w:ascii="Times New Roman" w:hAnsi="Times New Roman" w:cs="Times New Roman"/>
          <w:color w:val="1C1C1C"/>
          <w:shd w:val="clear" w:color="auto" w:fill="FFFFFF"/>
        </w:rPr>
        <w:t>the solo trumpet continues its decorative role to the ensemble’s primary material</w:t>
      </w:r>
      <w:r w:rsidR="000F71A7">
        <w:rPr>
          <w:rFonts w:ascii="Times New Roman" w:hAnsi="Times New Roman" w:cs="Times New Roman"/>
          <w:color w:val="1C1C1C"/>
          <w:shd w:val="clear" w:color="auto" w:fill="FFFFFF"/>
        </w:rPr>
        <w:t xml:space="preserve"> </w:t>
      </w:r>
      <w:r w:rsidR="000F71A7" w:rsidRPr="00FD7BFB">
        <w:rPr>
          <w:rFonts w:ascii="Times New Roman" w:hAnsi="Times New Roman" w:cs="Times New Roman"/>
        </w:rPr>
        <w:t>(see Music Example 4.2</w:t>
      </w:r>
      <w:r w:rsidR="000F71A7">
        <w:rPr>
          <w:rFonts w:ascii="Times New Roman" w:hAnsi="Times New Roman" w:cs="Times New Roman"/>
        </w:rPr>
        <w:t>9</w:t>
      </w:r>
      <w:r w:rsidR="000F71A7" w:rsidRPr="00FD7BFB">
        <w:rPr>
          <w:rFonts w:ascii="Times New Roman" w:hAnsi="Times New Roman" w:cs="Times New Roman"/>
        </w:rPr>
        <w:t>)</w:t>
      </w:r>
      <w:r w:rsidR="00AE121B">
        <w:rPr>
          <w:rFonts w:ascii="Times New Roman" w:hAnsi="Times New Roman" w:cs="Times New Roman"/>
          <w:color w:val="1C1C1C"/>
          <w:shd w:val="clear" w:color="auto" w:fill="FFFFFF"/>
        </w:rPr>
        <w:t xml:space="preserve">. </w:t>
      </w:r>
      <w:r w:rsidRPr="00FD7BFB">
        <w:rPr>
          <w:rFonts w:ascii="Times New Roman" w:hAnsi="Times New Roman" w:cs="Times New Roman"/>
          <w:color w:val="1C1C1C"/>
          <w:shd w:val="clear" w:color="auto" w:fill="FFFFFF"/>
        </w:rPr>
        <w:t xml:space="preserve">Walczyk introduces a fresh orchestration </w:t>
      </w:r>
      <w:r w:rsidR="00AE121B">
        <w:rPr>
          <w:rFonts w:ascii="Times New Roman" w:hAnsi="Times New Roman" w:cs="Times New Roman"/>
          <w:color w:val="1C1C1C"/>
          <w:shd w:val="clear" w:color="auto" w:fill="FFFFFF"/>
        </w:rPr>
        <w:t xml:space="preserve">color </w:t>
      </w:r>
      <w:r w:rsidRPr="00FD7BFB">
        <w:rPr>
          <w:rFonts w:ascii="Times New Roman" w:hAnsi="Times New Roman" w:cs="Times New Roman"/>
          <w:color w:val="1C1C1C"/>
          <w:shd w:val="clear" w:color="auto" w:fill="FFFFFF"/>
        </w:rPr>
        <w:t>of alto, tenor, and baritone saxophones perform</w:t>
      </w:r>
      <w:r w:rsidR="00F639BF" w:rsidRPr="00FD7BFB">
        <w:rPr>
          <w:rFonts w:ascii="Times New Roman" w:hAnsi="Times New Roman" w:cs="Times New Roman"/>
          <w:color w:val="1C1C1C"/>
          <w:shd w:val="clear" w:color="auto" w:fill="FFFFFF"/>
        </w:rPr>
        <w:t>ing</w:t>
      </w:r>
      <w:r w:rsidRPr="00FD7BFB">
        <w:rPr>
          <w:rFonts w:ascii="Times New Roman" w:hAnsi="Times New Roman" w:cs="Times New Roman"/>
          <w:color w:val="1C1C1C"/>
          <w:shd w:val="clear" w:color="auto" w:fill="FFFFFF"/>
        </w:rPr>
        <w:t xml:space="preserve"> a rhythmically dissonant countermelody to the solo trumpet</w:t>
      </w:r>
      <w:r w:rsidR="00F639BF" w:rsidRPr="00FD7BFB">
        <w:rPr>
          <w:rFonts w:ascii="Times New Roman" w:hAnsi="Times New Roman" w:cs="Times New Roman"/>
          <w:color w:val="1C1C1C"/>
          <w:shd w:val="clear" w:color="auto" w:fill="FFFFFF"/>
        </w:rPr>
        <w:t xml:space="preserve"> in compound meter</w:t>
      </w:r>
      <w:r w:rsidRPr="00FD7BFB">
        <w:rPr>
          <w:rFonts w:ascii="Times New Roman" w:hAnsi="Times New Roman" w:cs="Times New Roman"/>
          <w:color w:val="1C1C1C"/>
          <w:shd w:val="clear" w:color="auto" w:fill="FFFFFF"/>
        </w:rPr>
        <w:t xml:space="preserve">. </w:t>
      </w:r>
      <w:r w:rsidR="00F639BF" w:rsidRPr="00FD7BFB">
        <w:rPr>
          <w:rFonts w:ascii="Times New Roman" w:hAnsi="Times New Roman" w:cs="Times New Roman"/>
          <w:color w:val="1C1C1C"/>
          <w:shd w:val="clear" w:color="auto" w:fill="FFFFFF"/>
        </w:rPr>
        <w:t>In</w:t>
      </w:r>
      <w:r w:rsidRPr="00FD7BFB">
        <w:rPr>
          <w:rFonts w:ascii="Times New Roman" w:hAnsi="Times New Roman" w:cs="Times New Roman"/>
          <w:color w:val="1C1C1C"/>
          <w:shd w:val="clear" w:color="auto" w:fill="FFFFFF"/>
        </w:rPr>
        <w:t xml:space="preserve"> measures 155</w:t>
      </w:r>
      <w:r w:rsidR="0026402C">
        <w:rPr>
          <w:rFonts w:ascii="Times New Roman" w:hAnsi="Times New Roman" w:cs="Times New Roman"/>
        </w:rPr>
        <w:t>–</w:t>
      </w:r>
      <w:r w:rsidRPr="00FD7BFB">
        <w:rPr>
          <w:rFonts w:ascii="Times New Roman" w:hAnsi="Times New Roman" w:cs="Times New Roman"/>
          <w:color w:val="1C1C1C"/>
          <w:shd w:val="clear" w:color="auto" w:fill="FFFFFF"/>
        </w:rPr>
        <w:t xml:space="preserve">158, Walczyk changes the orchestration from </w:t>
      </w:r>
      <w:r w:rsidR="00C47668">
        <w:rPr>
          <w:rFonts w:ascii="Times New Roman" w:hAnsi="Times New Roman" w:cs="Times New Roman"/>
          <w:color w:val="1C1C1C"/>
          <w:shd w:val="clear" w:color="auto" w:fill="FFFFFF"/>
        </w:rPr>
        <w:t xml:space="preserve">singular </w:t>
      </w:r>
      <w:r w:rsidRPr="00FD7BFB">
        <w:rPr>
          <w:rFonts w:ascii="Times New Roman" w:hAnsi="Times New Roman" w:cs="Times New Roman"/>
          <w:color w:val="1C1C1C"/>
          <w:shd w:val="clear" w:color="auto" w:fill="FFFFFF"/>
        </w:rPr>
        <w:t>saxophone timbre to the combined timbres of B-</w:t>
      </w:r>
      <w:r w:rsidRPr="00FD7BFB">
        <w:rPr>
          <w:rFonts w:ascii="Times New Roman" w:hAnsi="Times New Roman" w:cs="Times New Roman"/>
          <w:color w:val="1C1C1C"/>
          <w:shd w:val="clear" w:color="auto" w:fill="FFFFFF"/>
        </w:rPr>
        <w:lastRenderedPageBreak/>
        <w:t>flat clarinet, bass clarinet, and bassoon</w:t>
      </w:r>
      <w:r w:rsidR="005C6BDA">
        <w:rPr>
          <w:rFonts w:ascii="Times New Roman" w:hAnsi="Times New Roman" w:cs="Times New Roman"/>
          <w:color w:val="1C1C1C"/>
          <w:shd w:val="clear" w:color="auto" w:fill="FFFFFF"/>
        </w:rPr>
        <w:t>, altering the color from bright to dark</w:t>
      </w:r>
      <w:r w:rsidRPr="00FD7BFB">
        <w:rPr>
          <w:rFonts w:ascii="Times New Roman" w:hAnsi="Times New Roman" w:cs="Times New Roman"/>
          <w:color w:val="1C1C1C"/>
          <w:shd w:val="clear" w:color="auto" w:fill="FFFFFF"/>
        </w:rPr>
        <w:t>. Throughout measures 15</w:t>
      </w:r>
      <w:r w:rsidR="00785F1B" w:rsidRPr="00FD7BFB">
        <w:rPr>
          <w:rFonts w:ascii="Times New Roman" w:hAnsi="Times New Roman" w:cs="Times New Roman"/>
          <w:color w:val="1C1C1C"/>
          <w:shd w:val="clear" w:color="auto" w:fill="FFFFFF"/>
        </w:rPr>
        <w:t>2</w:t>
      </w:r>
      <w:r w:rsidR="0026402C">
        <w:rPr>
          <w:rFonts w:ascii="Times New Roman" w:hAnsi="Times New Roman" w:cs="Times New Roman"/>
        </w:rPr>
        <w:t>–</w:t>
      </w:r>
      <w:r w:rsidRPr="00FD7BFB">
        <w:rPr>
          <w:rFonts w:ascii="Times New Roman" w:hAnsi="Times New Roman" w:cs="Times New Roman"/>
          <w:color w:val="1C1C1C"/>
          <w:shd w:val="clear" w:color="auto" w:fill="FFFFFF"/>
        </w:rPr>
        <w:t xml:space="preserve">158, the solo trumpet and accompanying voices alternate between </w:t>
      </w:r>
      <w:r w:rsidR="00EA4B41">
        <w:rPr>
          <w:rFonts w:ascii="Times New Roman" w:hAnsi="Times New Roman" w:cs="Times New Roman"/>
          <w:color w:val="1C1C1C"/>
          <w:shd w:val="clear" w:color="auto" w:fill="FFFFFF"/>
        </w:rPr>
        <w:t>simple</w:t>
      </w:r>
      <w:r w:rsidRPr="00FD7BFB">
        <w:rPr>
          <w:rFonts w:ascii="Times New Roman" w:hAnsi="Times New Roman" w:cs="Times New Roman"/>
          <w:color w:val="1C1C1C"/>
          <w:shd w:val="clear" w:color="auto" w:fill="FFFFFF"/>
        </w:rPr>
        <w:t xml:space="preserve"> and compound meter, contrasting in rhythm and tessitura like the dueling </w:t>
      </w:r>
      <w:r w:rsidRPr="00FD7BFB">
        <w:rPr>
          <w:rFonts w:ascii="Times New Roman" w:hAnsi="Times New Roman" w:cs="Times New Roman"/>
          <w:i/>
          <w:iCs/>
          <w:color w:val="1C1C1C"/>
          <w:shd w:val="clear" w:color="auto" w:fill="FFFFFF"/>
        </w:rPr>
        <w:t>payadores</w:t>
      </w:r>
      <w:r w:rsidRPr="00FD7BFB">
        <w:rPr>
          <w:rFonts w:ascii="Times New Roman" w:hAnsi="Times New Roman" w:cs="Times New Roman"/>
          <w:color w:val="1C1C1C"/>
          <w:shd w:val="clear" w:color="auto" w:fill="FFFFFF"/>
        </w:rPr>
        <w:t xml:space="preserve">. To </w:t>
      </w:r>
      <w:r w:rsidR="00BC3784" w:rsidRPr="00FD7BFB">
        <w:rPr>
          <w:rFonts w:ascii="Times New Roman" w:hAnsi="Times New Roman" w:cs="Times New Roman"/>
          <w:color w:val="1C1C1C"/>
          <w:shd w:val="clear" w:color="auto" w:fill="FFFFFF"/>
        </w:rPr>
        <w:t xml:space="preserve">facilitate smooth </w:t>
      </w:r>
      <w:r w:rsidR="00213181" w:rsidRPr="00FD7BFB">
        <w:rPr>
          <w:rFonts w:ascii="Times New Roman" w:hAnsi="Times New Roman" w:cs="Times New Roman"/>
          <w:color w:val="1C1C1C"/>
          <w:shd w:val="clear" w:color="auto" w:fill="FFFFFF"/>
        </w:rPr>
        <w:t>transitions</w:t>
      </w:r>
      <w:r w:rsidR="00BC3784" w:rsidRPr="00FD7BFB">
        <w:rPr>
          <w:rFonts w:ascii="Times New Roman" w:hAnsi="Times New Roman" w:cs="Times New Roman"/>
          <w:color w:val="1C1C1C"/>
          <w:shd w:val="clear" w:color="auto" w:fill="FFFFFF"/>
        </w:rPr>
        <w:t xml:space="preserve"> when the solo and accompaniment </w:t>
      </w:r>
      <w:r w:rsidR="00213181" w:rsidRPr="00FD7BFB">
        <w:rPr>
          <w:rFonts w:ascii="Times New Roman" w:hAnsi="Times New Roman" w:cs="Times New Roman"/>
          <w:color w:val="1C1C1C"/>
          <w:shd w:val="clear" w:color="auto" w:fill="FFFFFF"/>
        </w:rPr>
        <w:t xml:space="preserve">voices alternate </w:t>
      </w:r>
      <w:r w:rsidR="00EA4B41">
        <w:rPr>
          <w:rFonts w:ascii="Times New Roman" w:hAnsi="Times New Roman" w:cs="Times New Roman"/>
          <w:color w:val="1C1C1C"/>
          <w:shd w:val="clear" w:color="auto" w:fill="FFFFFF"/>
        </w:rPr>
        <w:t>simpl</w:t>
      </w:r>
      <w:r w:rsidR="00213181" w:rsidRPr="00FD7BFB">
        <w:rPr>
          <w:rFonts w:ascii="Times New Roman" w:hAnsi="Times New Roman" w:cs="Times New Roman"/>
          <w:color w:val="1C1C1C"/>
          <w:shd w:val="clear" w:color="auto" w:fill="FFFFFF"/>
        </w:rPr>
        <w:t>e and compound</w:t>
      </w:r>
      <w:r w:rsidR="004072B9" w:rsidRPr="00FD7BFB">
        <w:rPr>
          <w:rFonts w:ascii="Times New Roman" w:hAnsi="Times New Roman" w:cs="Times New Roman"/>
          <w:color w:val="1C1C1C"/>
          <w:shd w:val="clear" w:color="auto" w:fill="FFFFFF"/>
        </w:rPr>
        <w:t>-meter</w:t>
      </w:r>
      <w:r w:rsidR="00213181" w:rsidRPr="00FD7BFB">
        <w:rPr>
          <w:rFonts w:ascii="Times New Roman" w:hAnsi="Times New Roman" w:cs="Times New Roman"/>
          <w:color w:val="1C1C1C"/>
          <w:shd w:val="clear" w:color="auto" w:fill="FFFFFF"/>
        </w:rPr>
        <w:t xml:space="preserve"> identities</w:t>
      </w:r>
      <w:r w:rsidRPr="00FD7BFB">
        <w:rPr>
          <w:rFonts w:ascii="Times New Roman" w:hAnsi="Times New Roman" w:cs="Times New Roman"/>
          <w:color w:val="1C1C1C"/>
          <w:shd w:val="clear" w:color="auto" w:fill="FFFFFF"/>
        </w:rPr>
        <w:t xml:space="preserve">, </w:t>
      </w:r>
      <w:r w:rsidR="00BC3784" w:rsidRPr="00FD7BFB">
        <w:rPr>
          <w:rFonts w:ascii="Times New Roman" w:hAnsi="Times New Roman" w:cs="Times New Roman"/>
          <w:color w:val="1C1C1C"/>
          <w:shd w:val="clear" w:color="auto" w:fill="FFFFFF"/>
        </w:rPr>
        <w:t xml:space="preserve">the </w:t>
      </w:r>
      <w:r w:rsidRPr="00FD7BFB">
        <w:rPr>
          <w:rFonts w:ascii="Times New Roman" w:hAnsi="Times New Roman" w:cs="Times New Roman"/>
          <w:color w:val="1C1C1C"/>
          <w:shd w:val="clear" w:color="auto" w:fill="FFFFFF"/>
        </w:rPr>
        <w:t xml:space="preserve">undampened harp and vibraphone perform oscillating </w:t>
      </w:r>
      <w:r w:rsidR="00923FBD" w:rsidRPr="00FD7BFB">
        <w:rPr>
          <w:rFonts w:ascii="Times New Roman" w:hAnsi="Times New Roman" w:cs="Times New Roman"/>
          <w:color w:val="1C1C1C"/>
          <w:shd w:val="clear" w:color="auto" w:fill="FFFFFF"/>
        </w:rPr>
        <w:t>sixteenth</w:t>
      </w:r>
      <w:r w:rsidR="00B74CBC">
        <w:rPr>
          <w:rFonts w:ascii="Times New Roman" w:hAnsi="Times New Roman" w:cs="Times New Roman"/>
          <w:color w:val="1C1C1C"/>
          <w:shd w:val="clear" w:color="auto" w:fill="FFFFFF"/>
        </w:rPr>
        <w:t>-</w:t>
      </w:r>
      <w:r w:rsidR="00923FBD" w:rsidRPr="00FD7BFB">
        <w:rPr>
          <w:rFonts w:ascii="Times New Roman" w:hAnsi="Times New Roman" w:cs="Times New Roman"/>
          <w:color w:val="1C1C1C"/>
          <w:shd w:val="clear" w:color="auto" w:fill="FFFFFF"/>
        </w:rPr>
        <w:t xml:space="preserve">note </w:t>
      </w:r>
      <w:r w:rsidRPr="00FD7BFB">
        <w:rPr>
          <w:rFonts w:ascii="Times New Roman" w:hAnsi="Times New Roman" w:cs="Times New Roman"/>
          <w:color w:val="1C1C1C"/>
          <w:shd w:val="clear" w:color="auto" w:fill="FFFFFF"/>
        </w:rPr>
        <w:t>B-flats in unison</w:t>
      </w:r>
      <w:r w:rsidR="004072B9" w:rsidRPr="00FD7BFB">
        <w:rPr>
          <w:rFonts w:ascii="Times New Roman" w:hAnsi="Times New Roman" w:cs="Times New Roman"/>
          <w:color w:val="1C1C1C"/>
          <w:shd w:val="clear" w:color="auto" w:fill="FFFFFF"/>
        </w:rPr>
        <w:t xml:space="preserve"> providing a steady </w:t>
      </w:r>
      <w:r w:rsidR="00C51F43" w:rsidRPr="00FD7BFB">
        <w:rPr>
          <w:rFonts w:ascii="Times New Roman" w:hAnsi="Times New Roman" w:cs="Times New Roman"/>
          <w:color w:val="1C1C1C"/>
          <w:shd w:val="clear" w:color="auto" w:fill="FFFFFF"/>
        </w:rPr>
        <w:t>sixteenth</w:t>
      </w:r>
      <w:r w:rsidR="00B74CBC">
        <w:rPr>
          <w:rFonts w:ascii="Times New Roman" w:hAnsi="Times New Roman" w:cs="Times New Roman"/>
          <w:color w:val="1C1C1C"/>
          <w:shd w:val="clear" w:color="auto" w:fill="FFFFFF"/>
        </w:rPr>
        <w:t>-</w:t>
      </w:r>
      <w:r w:rsidR="00C51F43" w:rsidRPr="00FD7BFB">
        <w:rPr>
          <w:rFonts w:ascii="Times New Roman" w:hAnsi="Times New Roman" w:cs="Times New Roman"/>
          <w:color w:val="1C1C1C"/>
          <w:shd w:val="clear" w:color="auto" w:fill="FFFFFF"/>
        </w:rPr>
        <w:t>note tempo</w:t>
      </w:r>
      <w:r w:rsidRPr="00FD7BFB">
        <w:rPr>
          <w:rFonts w:ascii="Times New Roman" w:hAnsi="Times New Roman" w:cs="Times New Roman"/>
          <w:color w:val="1C1C1C"/>
          <w:shd w:val="clear" w:color="auto" w:fill="FFFFFF"/>
        </w:rPr>
        <w:t>.</w:t>
      </w:r>
      <w:r w:rsidR="0073243F" w:rsidRPr="00FD7BFB">
        <w:rPr>
          <w:rFonts w:ascii="Times New Roman" w:hAnsi="Times New Roman" w:cs="Times New Roman"/>
        </w:rPr>
        <w:t xml:space="preserve"> </w:t>
      </w:r>
      <w:r w:rsidR="005C6BDA">
        <w:rPr>
          <w:rFonts w:ascii="Times New Roman" w:hAnsi="Times New Roman" w:cs="Times New Roman"/>
        </w:rPr>
        <w:t>As the solo trumpet</w:t>
      </w:r>
      <w:r w:rsidR="00413ECC">
        <w:rPr>
          <w:rFonts w:ascii="Times New Roman" w:hAnsi="Times New Roman" w:cs="Times New Roman"/>
        </w:rPr>
        <w:t xml:space="preserve"> reduces its dynamic</w:t>
      </w:r>
      <w:r w:rsidR="005C6BDA">
        <w:rPr>
          <w:rFonts w:ascii="Times New Roman" w:hAnsi="Times New Roman" w:cs="Times New Roman"/>
          <w:i/>
          <w:iCs/>
        </w:rPr>
        <w:t xml:space="preserve"> </w:t>
      </w:r>
      <w:r w:rsidR="005C6BDA">
        <w:rPr>
          <w:rFonts w:ascii="Times New Roman" w:hAnsi="Times New Roman" w:cs="Times New Roman"/>
        </w:rPr>
        <w:t>in measures 157 and 158, the clarinet and bassoons match the dynamic changes to maintain the solo trumpet in the foreground.</w:t>
      </w:r>
    </w:p>
    <w:p w14:paraId="7602E336" w14:textId="77777777" w:rsidR="008A1B94" w:rsidRDefault="0073243F" w:rsidP="00715CD5">
      <w:pPr>
        <w:keepNext/>
        <w:keepLines/>
        <w:ind w:firstLine="720"/>
        <w:rPr>
          <w:rFonts w:ascii="Times New Roman" w:hAnsi="Times New Roman" w:cs="Times New Roman"/>
          <w:b/>
          <w:bCs/>
        </w:rPr>
      </w:pPr>
      <w:r w:rsidRPr="00FD7BFB">
        <w:rPr>
          <w:rFonts w:ascii="Times New Roman" w:hAnsi="Times New Roman" w:cs="Times New Roman"/>
          <w:b/>
          <w:bCs/>
        </w:rPr>
        <w:t>Music Example 4.2</w:t>
      </w:r>
      <w:r w:rsidR="002B3233">
        <w:rPr>
          <w:rFonts w:ascii="Times New Roman" w:hAnsi="Times New Roman" w:cs="Times New Roman"/>
          <w:b/>
          <w:bCs/>
        </w:rPr>
        <w:t>9</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007B745D">
        <w:rPr>
          <w:rFonts w:ascii="Times New Roman" w:hAnsi="Times New Roman" w:cs="Times New Roman"/>
          <w:b/>
          <w:bCs/>
        </w:rPr>
        <w:t>,</w:t>
      </w:r>
      <w:r w:rsidRPr="00FD7BFB">
        <w:rPr>
          <w:rFonts w:ascii="Times New Roman" w:hAnsi="Times New Roman" w:cs="Times New Roman"/>
          <w:b/>
          <w:bCs/>
        </w:rPr>
        <w:t xml:space="preserve"> </w:t>
      </w:r>
    </w:p>
    <w:p w14:paraId="4B5C1444" w14:textId="67D38E85" w:rsidR="00715CD5" w:rsidRPr="00FD7BFB" w:rsidRDefault="0073243F" w:rsidP="00715CD5">
      <w:pPr>
        <w:keepNext/>
        <w:keepLines/>
        <w:ind w:firstLine="720"/>
        <w:rPr>
          <w:rFonts w:ascii="Times New Roman" w:hAnsi="Times New Roman" w:cs="Times New Roman"/>
          <w:b/>
          <w:bCs/>
        </w:rPr>
      </w:pPr>
      <w:r w:rsidRPr="00FD7BFB">
        <w:rPr>
          <w:rFonts w:ascii="Times New Roman" w:hAnsi="Times New Roman" w:cs="Times New Roman"/>
          <w:b/>
          <w:bCs/>
        </w:rPr>
        <w:t xml:space="preserve">II. </w:t>
      </w:r>
      <w:r w:rsidRPr="00FD7BFB">
        <w:rPr>
          <w:rFonts w:ascii="Times New Roman" w:hAnsi="Times New Roman" w:cs="Times New Roman"/>
          <w:b/>
          <w:bCs/>
          <w:i/>
          <w:iCs/>
        </w:rPr>
        <w:t>Milonga</w:t>
      </w:r>
      <w:r w:rsidRPr="00FD7BFB">
        <w:rPr>
          <w:rFonts w:ascii="Times New Roman" w:hAnsi="Times New Roman" w:cs="Times New Roman"/>
          <w:b/>
          <w:bCs/>
        </w:rPr>
        <w:t>, m</w:t>
      </w:r>
      <w:r w:rsidR="00B20173" w:rsidRPr="00FD7BFB">
        <w:rPr>
          <w:rFonts w:ascii="Times New Roman" w:hAnsi="Times New Roman" w:cs="Times New Roman"/>
          <w:b/>
          <w:bCs/>
        </w:rPr>
        <w:t>m</w:t>
      </w:r>
      <w:r w:rsidRPr="00FD7BFB">
        <w:rPr>
          <w:rFonts w:ascii="Times New Roman" w:hAnsi="Times New Roman" w:cs="Times New Roman"/>
          <w:b/>
          <w:bCs/>
        </w:rPr>
        <w:t>. 1</w:t>
      </w:r>
      <w:r w:rsidR="00715CD5" w:rsidRPr="00FD7BFB">
        <w:rPr>
          <w:rFonts w:ascii="Times New Roman" w:hAnsi="Times New Roman" w:cs="Times New Roman"/>
          <w:b/>
          <w:bCs/>
        </w:rPr>
        <w:t>51</w:t>
      </w:r>
      <w:r w:rsidR="0026402C" w:rsidRPr="0026402C">
        <w:rPr>
          <w:rFonts w:ascii="Times New Roman" w:hAnsi="Times New Roman" w:cs="Times New Roman"/>
          <w:b/>
          <w:bCs/>
        </w:rPr>
        <w:t>–</w:t>
      </w:r>
      <w:r w:rsidR="00715CD5" w:rsidRPr="00FD7BFB">
        <w:rPr>
          <w:rFonts w:ascii="Times New Roman" w:hAnsi="Times New Roman" w:cs="Times New Roman"/>
          <w:b/>
          <w:bCs/>
        </w:rPr>
        <w:t>158</w:t>
      </w:r>
    </w:p>
    <w:p w14:paraId="66711F6B" w14:textId="3AF1F339" w:rsidR="00715CD5" w:rsidRPr="00FD7BFB" w:rsidRDefault="00E724D7" w:rsidP="00715CD5">
      <w:pPr>
        <w:keepNext/>
        <w:keepLines/>
        <w:ind w:firstLine="720"/>
        <w:rPr>
          <w:rFonts w:ascii="Times New Roman" w:hAnsi="Times New Roman" w:cs="Times New Roman"/>
        </w:rPr>
      </w:pPr>
      <w:r w:rsidRPr="00FD7BFB">
        <w:rPr>
          <w:rFonts w:ascii="Times New Roman" w:hAnsi="Times New Roman" w:cs="Times New Roman"/>
        </w:rPr>
        <w:t xml:space="preserve">Separating solo and accompaniment voices through </w:t>
      </w:r>
      <w:r>
        <w:rPr>
          <w:rFonts w:ascii="Times New Roman" w:hAnsi="Times New Roman" w:cs="Times New Roman"/>
        </w:rPr>
        <w:t>s</w:t>
      </w:r>
      <w:r w:rsidR="00FF423E" w:rsidRPr="00FD7BFB">
        <w:rPr>
          <w:rFonts w:ascii="Times New Roman" w:hAnsi="Times New Roman" w:cs="Times New Roman"/>
        </w:rPr>
        <w:t xml:space="preserve">parse accompanimental </w:t>
      </w:r>
      <w:r>
        <w:rPr>
          <w:rFonts w:ascii="Times New Roman" w:hAnsi="Times New Roman" w:cs="Times New Roman"/>
        </w:rPr>
        <w:tab/>
      </w:r>
      <w:r w:rsidR="00FF423E" w:rsidRPr="00FD7BFB">
        <w:rPr>
          <w:rFonts w:ascii="Times New Roman" w:hAnsi="Times New Roman" w:cs="Times New Roman"/>
        </w:rPr>
        <w:t xml:space="preserve">textures </w:t>
      </w:r>
      <w:r w:rsidR="00FE5481">
        <w:rPr>
          <w:rFonts w:ascii="Times New Roman" w:hAnsi="Times New Roman" w:cs="Times New Roman"/>
        </w:rPr>
        <w:t xml:space="preserve">and </w:t>
      </w:r>
      <w:r w:rsidR="00FF423E" w:rsidRPr="00FD7BFB">
        <w:rPr>
          <w:rFonts w:ascii="Times New Roman" w:hAnsi="Times New Roman" w:cs="Times New Roman"/>
        </w:rPr>
        <w:t>rhythmic</w:t>
      </w:r>
      <w:r>
        <w:rPr>
          <w:rFonts w:ascii="Times New Roman" w:hAnsi="Times New Roman" w:cs="Times New Roman"/>
        </w:rPr>
        <w:t xml:space="preserve"> distinction</w:t>
      </w:r>
    </w:p>
    <w:p w14:paraId="5119EAE5" w14:textId="77777777" w:rsidR="00FF423E" w:rsidRPr="00FD7BFB" w:rsidRDefault="00FF423E" w:rsidP="00715CD5">
      <w:pPr>
        <w:keepNext/>
        <w:keepLines/>
        <w:ind w:firstLine="720"/>
        <w:rPr>
          <w:rFonts w:ascii="Times New Roman" w:hAnsi="Times New Roman" w:cs="Times New Roman"/>
        </w:rPr>
      </w:pPr>
    </w:p>
    <w:p w14:paraId="60BBF276" w14:textId="156DF382" w:rsidR="00715CD5" w:rsidRPr="00FD7BFB" w:rsidRDefault="00C51F43" w:rsidP="00881B54">
      <w:pPr>
        <w:keepNext/>
        <w:keepLines/>
        <w:ind w:firstLine="720"/>
        <w:jc w:val="center"/>
        <w:rPr>
          <w:rFonts w:ascii="Times New Roman" w:hAnsi="Times New Roman" w:cs="Times New Roman"/>
        </w:rPr>
      </w:pPr>
      <w:r w:rsidRPr="00FD7BFB">
        <w:rPr>
          <w:rFonts w:ascii="Times New Roman" w:hAnsi="Times New Roman" w:cs="Times New Roman"/>
          <w:noProof/>
        </w:rPr>
        <w:drawing>
          <wp:inline distT="0" distB="0" distL="0" distR="0" wp14:anchorId="2A2080EC" wp14:editId="22B37083">
            <wp:extent cx="4995071" cy="4148106"/>
            <wp:effectExtent l="0" t="0" r="0" b="5080"/>
            <wp:docPr id="1559632875" name="Picture 4" descr="A sheet music with many lines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32875" name="Picture 4" descr="A sheet music with many lines and notes&#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05060" cy="4156402"/>
                    </a:xfrm>
                    <a:prstGeom prst="rect">
                      <a:avLst/>
                    </a:prstGeom>
                  </pic:spPr>
                </pic:pic>
              </a:graphicData>
            </a:graphic>
          </wp:inline>
        </w:drawing>
      </w:r>
    </w:p>
    <w:p w14:paraId="6C5D9C43" w14:textId="7D4DE305" w:rsidR="00715CD5"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715CD5" w:rsidRPr="00FD7BFB">
        <w:rPr>
          <w:rFonts w:ascii="Times New Roman" w:hAnsi="Times New Roman" w:cs="Times New Roman"/>
          <w:sz w:val="20"/>
          <w:szCs w:val="20"/>
        </w:rPr>
        <w:t>Used by Permission. © 2006-2008 by KevEli Music</w:t>
      </w:r>
    </w:p>
    <w:p w14:paraId="543F4DC2" w14:textId="77777777" w:rsidR="00715CD5" w:rsidRPr="00FD7BFB" w:rsidRDefault="00715CD5" w:rsidP="00715CD5">
      <w:pPr>
        <w:ind w:firstLine="720"/>
        <w:rPr>
          <w:rFonts w:ascii="Times New Roman" w:hAnsi="Times New Roman" w:cs="Times New Roman"/>
        </w:rPr>
      </w:pPr>
    </w:p>
    <w:p w14:paraId="598C9F84" w14:textId="73B47522" w:rsidR="003E4DB1" w:rsidRPr="00FD7BFB" w:rsidRDefault="00F77B56" w:rsidP="003E4DB1">
      <w:pPr>
        <w:spacing w:line="480" w:lineRule="auto"/>
        <w:ind w:firstLine="720"/>
        <w:rPr>
          <w:rFonts w:ascii="Times New Roman" w:hAnsi="Times New Roman" w:cs="Times New Roman"/>
        </w:rPr>
      </w:pPr>
      <w:r w:rsidRPr="00F77B56">
        <w:rPr>
          <w:rFonts w:ascii="Times New Roman" w:hAnsi="Times New Roman" w:cs="Times New Roman"/>
        </w:rPr>
        <w:lastRenderedPageBreak/>
        <w:t xml:space="preserve">The solo trumpet introduces the secondary-theme group ‘c’ motive at measure 159, marking the beginning of the </w:t>
      </w:r>
      <w:r w:rsidR="00DC1D81" w:rsidRPr="00F77B56">
        <w:rPr>
          <w:rFonts w:ascii="Times New Roman" w:hAnsi="Times New Roman" w:cs="Times New Roman"/>
          <w:i/>
          <w:iCs/>
        </w:rPr>
        <w:t xml:space="preserve">Milonga’s </w:t>
      </w:r>
      <w:r w:rsidR="00DC1D81" w:rsidRPr="00F77B56">
        <w:rPr>
          <w:rFonts w:ascii="Times New Roman" w:hAnsi="Times New Roman" w:cs="Times New Roman"/>
        </w:rPr>
        <w:t xml:space="preserve">B </w:t>
      </w:r>
      <w:r w:rsidR="00745F81" w:rsidRPr="00F77B56">
        <w:rPr>
          <w:rFonts w:ascii="Times New Roman" w:hAnsi="Times New Roman" w:cs="Times New Roman"/>
        </w:rPr>
        <w:t>s</w:t>
      </w:r>
      <w:r w:rsidR="00DC1D81" w:rsidRPr="00F77B56">
        <w:rPr>
          <w:rFonts w:ascii="Times New Roman" w:hAnsi="Times New Roman" w:cs="Times New Roman"/>
        </w:rPr>
        <w:t>ection</w:t>
      </w:r>
      <w:r w:rsidRPr="00F77B56">
        <w:rPr>
          <w:rFonts w:ascii="Times New Roman" w:hAnsi="Times New Roman" w:cs="Times New Roman"/>
        </w:rPr>
        <w:t xml:space="preserve">. </w:t>
      </w:r>
      <w:r w:rsidR="00DC1D81" w:rsidRPr="00F77B56">
        <w:rPr>
          <w:rFonts w:ascii="Times New Roman" w:hAnsi="Times New Roman" w:cs="Times New Roman"/>
        </w:rPr>
        <w:t>The ‘c’ motive</w:t>
      </w:r>
      <w:r w:rsidR="00DC1D81" w:rsidRPr="00FD7BFB">
        <w:rPr>
          <w:rFonts w:ascii="Times New Roman" w:hAnsi="Times New Roman" w:cs="Times New Roman"/>
        </w:rPr>
        <w:t xml:space="preserve"> </w:t>
      </w:r>
      <w:r>
        <w:rPr>
          <w:rFonts w:ascii="Times New Roman" w:hAnsi="Times New Roman" w:cs="Times New Roman"/>
        </w:rPr>
        <w:t>is first presented</w:t>
      </w:r>
      <w:r w:rsidR="00745F81" w:rsidRPr="00FD7BFB">
        <w:rPr>
          <w:rFonts w:ascii="Times New Roman" w:hAnsi="Times New Roman" w:cs="Times New Roman"/>
        </w:rPr>
        <w:t xml:space="preserve"> </w:t>
      </w:r>
      <w:r w:rsidR="00DC1D81" w:rsidRPr="00FD7BFB">
        <w:rPr>
          <w:rFonts w:ascii="Times New Roman" w:hAnsi="Times New Roman" w:cs="Times New Roman"/>
        </w:rPr>
        <w:t>in the solo trumpet</w:t>
      </w:r>
      <w:r w:rsidR="00530931" w:rsidRPr="00FD7BFB">
        <w:rPr>
          <w:rFonts w:ascii="Times New Roman" w:hAnsi="Times New Roman" w:cs="Times New Roman"/>
        </w:rPr>
        <w:t>,</w:t>
      </w:r>
      <w:r w:rsidR="00745F81" w:rsidRPr="00FD7BFB">
        <w:rPr>
          <w:rFonts w:ascii="Times New Roman" w:hAnsi="Times New Roman" w:cs="Times New Roman"/>
        </w:rPr>
        <w:t xml:space="preserve"> </w:t>
      </w:r>
      <w:r w:rsidR="00DC1D81" w:rsidRPr="00FD7BFB">
        <w:rPr>
          <w:rFonts w:ascii="Times New Roman" w:hAnsi="Times New Roman" w:cs="Times New Roman"/>
        </w:rPr>
        <w:t xml:space="preserve">imitated </w:t>
      </w:r>
      <w:r w:rsidR="00122362" w:rsidRPr="00FD7BFB">
        <w:rPr>
          <w:rFonts w:ascii="Times New Roman" w:hAnsi="Times New Roman" w:cs="Times New Roman"/>
        </w:rPr>
        <w:t xml:space="preserve">two beats later </w:t>
      </w:r>
      <w:r w:rsidR="00F80013" w:rsidRPr="00FD7BFB">
        <w:rPr>
          <w:rFonts w:ascii="Times New Roman" w:hAnsi="Times New Roman" w:cs="Times New Roman"/>
        </w:rPr>
        <w:t xml:space="preserve">by </w:t>
      </w:r>
      <w:r w:rsidR="00305C39">
        <w:rPr>
          <w:rFonts w:ascii="Times New Roman" w:hAnsi="Times New Roman" w:cs="Times New Roman"/>
        </w:rPr>
        <w:t>B</w:t>
      </w:r>
      <w:r w:rsidR="00F80013" w:rsidRPr="00FD7BFB">
        <w:rPr>
          <w:rFonts w:ascii="Times New Roman" w:hAnsi="Times New Roman" w:cs="Times New Roman"/>
        </w:rPr>
        <w:t xml:space="preserve">assoon 1, </w:t>
      </w:r>
      <w:r w:rsidR="00305C39">
        <w:rPr>
          <w:rFonts w:ascii="Times New Roman" w:hAnsi="Times New Roman" w:cs="Times New Roman"/>
        </w:rPr>
        <w:t>A</w:t>
      </w:r>
      <w:r w:rsidR="00F80013" w:rsidRPr="00FD7BFB">
        <w:rPr>
          <w:rFonts w:ascii="Times New Roman" w:hAnsi="Times New Roman" w:cs="Times New Roman"/>
        </w:rPr>
        <w:t xml:space="preserve">lto </w:t>
      </w:r>
      <w:r w:rsidR="00305C39">
        <w:rPr>
          <w:rFonts w:ascii="Times New Roman" w:hAnsi="Times New Roman" w:cs="Times New Roman"/>
        </w:rPr>
        <w:t>S</w:t>
      </w:r>
      <w:r w:rsidR="00F80013" w:rsidRPr="00FD7BFB">
        <w:rPr>
          <w:rFonts w:ascii="Times New Roman" w:hAnsi="Times New Roman" w:cs="Times New Roman"/>
        </w:rPr>
        <w:t>axophone</w:t>
      </w:r>
      <w:r w:rsidR="00305C39">
        <w:rPr>
          <w:rFonts w:ascii="Times New Roman" w:hAnsi="Times New Roman" w:cs="Times New Roman"/>
        </w:rPr>
        <w:t xml:space="preserve"> 1–2</w:t>
      </w:r>
      <w:r w:rsidR="00F80013" w:rsidRPr="00FD7BFB">
        <w:rPr>
          <w:rFonts w:ascii="Times New Roman" w:hAnsi="Times New Roman" w:cs="Times New Roman"/>
        </w:rPr>
        <w:t xml:space="preserve">, </w:t>
      </w:r>
      <w:r w:rsidR="00305C39">
        <w:rPr>
          <w:rFonts w:ascii="Times New Roman" w:hAnsi="Times New Roman" w:cs="Times New Roman"/>
        </w:rPr>
        <w:t>T</w:t>
      </w:r>
      <w:r w:rsidR="00F80013" w:rsidRPr="00FD7BFB">
        <w:rPr>
          <w:rFonts w:ascii="Times New Roman" w:hAnsi="Times New Roman" w:cs="Times New Roman"/>
        </w:rPr>
        <w:t xml:space="preserve">enor </w:t>
      </w:r>
      <w:r w:rsidR="00305C39">
        <w:rPr>
          <w:rFonts w:ascii="Times New Roman" w:hAnsi="Times New Roman" w:cs="Times New Roman"/>
        </w:rPr>
        <w:t>S</w:t>
      </w:r>
      <w:r w:rsidR="00F80013" w:rsidRPr="00FD7BFB">
        <w:rPr>
          <w:rFonts w:ascii="Times New Roman" w:hAnsi="Times New Roman" w:cs="Times New Roman"/>
        </w:rPr>
        <w:t xml:space="preserve">axophone, and </w:t>
      </w:r>
      <w:r w:rsidR="00305C39">
        <w:rPr>
          <w:rFonts w:ascii="Times New Roman" w:hAnsi="Times New Roman" w:cs="Times New Roman"/>
        </w:rPr>
        <w:t>E</w:t>
      </w:r>
      <w:r w:rsidR="00F80013" w:rsidRPr="00FD7BFB">
        <w:rPr>
          <w:rFonts w:ascii="Times New Roman" w:hAnsi="Times New Roman" w:cs="Times New Roman"/>
        </w:rPr>
        <w:t>uphonium</w:t>
      </w:r>
      <w:r w:rsidR="006309D6">
        <w:rPr>
          <w:rFonts w:ascii="Times New Roman" w:hAnsi="Times New Roman" w:cs="Times New Roman"/>
        </w:rPr>
        <w:t xml:space="preserve"> </w:t>
      </w:r>
      <w:r w:rsidR="006309D6" w:rsidRPr="00FD7BFB">
        <w:rPr>
          <w:rFonts w:ascii="Times New Roman" w:hAnsi="Times New Roman" w:cs="Times New Roman"/>
        </w:rPr>
        <w:t>(see Music Example 4.</w:t>
      </w:r>
      <w:r w:rsidR="006309D6">
        <w:rPr>
          <w:rFonts w:ascii="Times New Roman" w:hAnsi="Times New Roman" w:cs="Times New Roman"/>
        </w:rPr>
        <w:t>3</w:t>
      </w:r>
      <w:r w:rsidR="006309D6" w:rsidRPr="00FD7BFB">
        <w:rPr>
          <w:rFonts w:ascii="Times New Roman" w:hAnsi="Times New Roman" w:cs="Times New Roman"/>
        </w:rPr>
        <w:t>0)</w:t>
      </w:r>
      <w:r w:rsidR="00DC1D81" w:rsidRPr="00FD7BFB">
        <w:rPr>
          <w:rFonts w:ascii="Times New Roman" w:hAnsi="Times New Roman" w:cs="Times New Roman"/>
        </w:rPr>
        <w:t xml:space="preserve">. </w:t>
      </w:r>
      <w:r w:rsidR="00F80013" w:rsidRPr="00FD7BFB">
        <w:rPr>
          <w:rFonts w:ascii="Times New Roman" w:hAnsi="Times New Roman" w:cs="Times New Roman"/>
        </w:rPr>
        <w:t xml:space="preserve">The solo trumpet remains distinguished from the countermelody at the same dynamic due </w:t>
      </w:r>
      <w:r w:rsidR="008622C3" w:rsidRPr="00FD7BFB">
        <w:rPr>
          <w:rFonts w:ascii="Times New Roman" w:hAnsi="Times New Roman" w:cs="Times New Roman"/>
        </w:rPr>
        <w:t xml:space="preserve">to </w:t>
      </w:r>
      <w:r w:rsidR="00F80013" w:rsidRPr="00FD7BFB">
        <w:rPr>
          <w:rFonts w:ascii="Times New Roman" w:hAnsi="Times New Roman" w:cs="Times New Roman"/>
        </w:rPr>
        <w:t xml:space="preserve">the </w:t>
      </w:r>
      <w:r w:rsidR="008622C3" w:rsidRPr="00FD7BFB">
        <w:rPr>
          <w:rFonts w:ascii="Times New Roman" w:hAnsi="Times New Roman" w:cs="Times New Roman"/>
        </w:rPr>
        <w:t>repetition through imitation</w:t>
      </w:r>
      <w:r w:rsidR="00F80013" w:rsidRPr="00FD7BFB">
        <w:rPr>
          <w:rFonts w:ascii="Times New Roman" w:hAnsi="Times New Roman" w:cs="Times New Roman"/>
        </w:rPr>
        <w:t>, register displacement, and contrasting timbre of single versus multiple mixed timbres. Throughout</w:t>
      </w:r>
      <w:r w:rsidR="00122362" w:rsidRPr="00FD7BFB">
        <w:rPr>
          <w:rFonts w:ascii="Times New Roman" w:hAnsi="Times New Roman" w:cs="Times New Roman"/>
        </w:rPr>
        <w:t xml:space="preserve"> th</w:t>
      </w:r>
      <w:r w:rsidR="00F80013" w:rsidRPr="00FD7BFB">
        <w:rPr>
          <w:rFonts w:ascii="Times New Roman" w:hAnsi="Times New Roman" w:cs="Times New Roman"/>
        </w:rPr>
        <w:t>is iteration of the</w:t>
      </w:r>
      <w:r w:rsidR="00122362" w:rsidRPr="00FD7BFB">
        <w:rPr>
          <w:rFonts w:ascii="Times New Roman" w:hAnsi="Times New Roman" w:cs="Times New Roman"/>
        </w:rPr>
        <w:t xml:space="preserve"> ‘c’ motive, t</w:t>
      </w:r>
      <w:r w:rsidR="002320AA" w:rsidRPr="00FD7BFB">
        <w:rPr>
          <w:rFonts w:ascii="Times New Roman" w:hAnsi="Times New Roman" w:cs="Times New Roman"/>
        </w:rPr>
        <w:t xml:space="preserve">he remaining woodwinds, vibraphone, marimba, and contrabass </w:t>
      </w:r>
      <w:r w:rsidR="00122362" w:rsidRPr="00FD7BFB">
        <w:rPr>
          <w:rFonts w:ascii="Times New Roman" w:hAnsi="Times New Roman" w:cs="Times New Roman"/>
        </w:rPr>
        <w:t>provide rhythmic propulsion</w:t>
      </w:r>
      <w:r w:rsidR="00785F1B" w:rsidRPr="00FD7BFB">
        <w:rPr>
          <w:rFonts w:ascii="Times New Roman" w:hAnsi="Times New Roman" w:cs="Times New Roman"/>
        </w:rPr>
        <w:t>,</w:t>
      </w:r>
      <w:r w:rsidR="00122362" w:rsidRPr="00FD7BFB">
        <w:rPr>
          <w:rFonts w:ascii="Times New Roman" w:hAnsi="Times New Roman" w:cs="Times New Roman"/>
        </w:rPr>
        <w:t xml:space="preserve"> </w:t>
      </w:r>
      <w:r w:rsidR="00F80013" w:rsidRPr="00FD7BFB">
        <w:rPr>
          <w:rFonts w:ascii="Times New Roman" w:hAnsi="Times New Roman" w:cs="Times New Roman"/>
        </w:rPr>
        <w:t>returning to</w:t>
      </w:r>
      <w:r w:rsidR="00122362" w:rsidRPr="00FD7BFB">
        <w:rPr>
          <w:rFonts w:ascii="Times New Roman" w:hAnsi="Times New Roman" w:cs="Times New Roman"/>
        </w:rPr>
        <w:t xml:space="preserve"> a </w:t>
      </w:r>
      <w:r w:rsidR="002320AA" w:rsidRPr="00FD7BFB">
        <w:rPr>
          <w:rFonts w:ascii="Times New Roman" w:hAnsi="Times New Roman" w:cs="Times New Roman"/>
        </w:rPr>
        <w:t>pointillistic style o</w:t>
      </w:r>
      <w:r w:rsidR="00122362" w:rsidRPr="00FD7BFB">
        <w:rPr>
          <w:rFonts w:ascii="Times New Roman" w:hAnsi="Times New Roman" w:cs="Times New Roman"/>
        </w:rPr>
        <w:t>f</w:t>
      </w:r>
      <w:r w:rsidR="002320AA" w:rsidRPr="00FD7BFB">
        <w:rPr>
          <w:rFonts w:ascii="Times New Roman" w:hAnsi="Times New Roman" w:cs="Times New Roman"/>
        </w:rPr>
        <w:t xml:space="preserve"> orchestration </w:t>
      </w:r>
      <w:r w:rsidR="00122362" w:rsidRPr="00FD7BFB">
        <w:rPr>
          <w:rFonts w:ascii="Times New Roman" w:hAnsi="Times New Roman" w:cs="Times New Roman"/>
        </w:rPr>
        <w:t xml:space="preserve">reflecting the strumming of a </w:t>
      </w:r>
      <w:r w:rsidR="00122362" w:rsidRPr="00FD7BFB">
        <w:rPr>
          <w:rFonts w:ascii="Times New Roman" w:hAnsi="Times New Roman" w:cs="Times New Roman"/>
          <w:i/>
          <w:iCs/>
        </w:rPr>
        <w:t xml:space="preserve">gaucho’s </w:t>
      </w:r>
      <w:r w:rsidR="00122362" w:rsidRPr="00FD7BFB">
        <w:rPr>
          <w:rFonts w:ascii="Times New Roman" w:hAnsi="Times New Roman" w:cs="Times New Roman"/>
        </w:rPr>
        <w:t>guitar</w:t>
      </w:r>
      <w:r w:rsidR="002320AA" w:rsidRPr="00FD7BFB">
        <w:rPr>
          <w:rFonts w:ascii="Times New Roman" w:hAnsi="Times New Roman" w:cs="Times New Roman"/>
        </w:rPr>
        <w:t xml:space="preserve">. </w:t>
      </w:r>
      <w:r w:rsidR="00B10A8E">
        <w:rPr>
          <w:rFonts w:ascii="Times New Roman" w:hAnsi="Times New Roman" w:cs="Times New Roman"/>
        </w:rPr>
        <w:t>As illustrated in Music Example 4.30</w:t>
      </w:r>
      <w:r w:rsidR="00122362" w:rsidRPr="00FD7BFB">
        <w:rPr>
          <w:rFonts w:ascii="Times New Roman" w:hAnsi="Times New Roman" w:cs="Times New Roman"/>
        </w:rPr>
        <w:t>,</w:t>
      </w:r>
      <w:r w:rsidR="002320AA" w:rsidRPr="00FD7BFB">
        <w:rPr>
          <w:rFonts w:ascii="Times New Roman" w:hAnsi="Times New Roman" w:cs="Times New Roman"/>
        </w:rPr>
        <w:t xml:space="preserve"> the </w:t>
      </w:r>
      <w:r w:rsidR="00122362" w:rsidRPr="00FD7BFB">
        <w:rPr>
          <w:rFonts w:ascii="Times New Roman" w:hAnsi="Times New Roman" w:cs="Times New Roman"/>
        </w:rPr>
        <w:t xml:space="preserve">pointillistic orchestration </w:t>
      </w:r>
      <w:r w:rsidR="00F80013" w:rsidRPr="00FD7BFB">
        <w:rPr>
          <w:rFonts w:ascii="Times New Roman" w:hAnsi="Times New Roman" w:cs="Times New Roman"/>
        </w:rPr>
        <w:t>of short note</w:t>
      </w:r>
      <w:r w:rsidR="00785F1B" w:rsidRPr="00FD7BFB">
        <w:rPr>
          <w:rFonts w:ascii="Times New Roman" w:hAnsi="Times New Roman" w:cs="Times New Roman"/>
        </w:rPr>
        <w:t>s</w:t>
      </w:r>
      <w:r w:rsidR="00F80013" w:rsidRPr="00FD7BFB">
        <w:rPr>
          <w:rFonts w:ascii="Times New Roman" w:hAnsi="Times New Roman" w:cs="Times New Roman"/>
        </w:rPr>
        <w:t xml:space="preserve"> </w:t>
      </w:r>
      <w:r w:rsidR="00EE4534">
        <w:rPr>
          <w:rFonts w:ascii="Times New Roman" w:hAnsi="Times New Roman" w:cs="Times New Roman"/>
        </w:rPr>
        <w:t xml:space="preserve">contrasts </w:t>
      </w:r>
      <w:r w:rsidR="00122362" w:rsidRPr="00FD7BFB">
        <w:rPr>
          <w:rFonts w:ascii="Times New Roman" w:hAnsi="Times New Roman" w:cs="Times New Roman"/>
        </w:rPr>
        <w:t xml:space="preserve">the lyrical </w:t>
      </w:r>
      <w:r w:rsidR="002320AA" w:rsidRPr="00FD7BFB">
        <w:rPr>
          <w:rFonts w:ascii="Times New Roman" w:hAnsi="Times New Roman" w:cs="Times New Roman"/>
        </w:rPr>
        <w:t>countermelody</w:t>
      </w:r>
      <w:r w:rsidR="00122362" w:rsidRPr="00FD7BFB">
        <w:rPr>
          <w:rFonts w:ascii="Times New Roman" w:hAnsi="Times New Roman" w:cs="Times New Roman"/>
        </w:rPr>
        <w:t xml:space="preserve"> through dynamic contrast</w:t>
      </w:r>
      <w:r w:rsidR="00785F1B" w:rsidRPr="00FD7BFB">
        <w:rPr>
          <w:rFonts w:ascii="Times New Roman" w:hAnsi="Times New Roman" w:cs="Times New Roman"/>
        </w:rPr>
        <w:t>,</w:t>
      </w:r>
      <w:r w:rsidR="008829A3" w:rsidRPr="00FD7BFB">
        <w:rPr>
          <w:rFonts w:ascii="Times New Roman" w:hAnsi="Times New Roman" w:cs="Times New Roman"/>
        </w:rPr>
        <w:t xml:space="preserve"> achieving separation and distinction </w:t>
      </w:r>
      <w:r w:rsidR="00785F1B" w:rsidRPr="00FD7BFB">
        <w:rPr>
          <w:rFonts w:ascii="Times New Roman" w:hAnsi="Times New Roman" w:cs="Times New Roman"/>
        </w:rPr>
        <w:t>between</w:t>
      </w:r>
      <w:r w:rsidR="008829A3" w:rsidRPr="00FD7BFB">
        <w:rPr>
          <w:rFonts w:ascii="Times New Roman" w:hAnsi="Times New Roman" w:cs="Times New Roman"/>
        </w:rPr>
        <w:t xml:space="preserve"> solo and accompaniment voices</w:t>
      </w:r>
      <w:r w:rsidR="00122362" w:rsidRPr="00FD7BFB">
        <w:rPr>
          <w:rFonts w:ascii="Times New Roman" w:hAnsi="Times New Roman" w:cs="Times New Roman"/>
        </w:rPr>
        <w:t xml:space="preserve">. </w:t>
      </w:r>
    </w:p>
    <w:p w14:paraId="10700F73" w14:textId="77777777" w:rsidR="008A1B94" w:rsidRDefault="00B728DC" w:rsidP="005C6C77">
      <w:pPr>
        <w:keepNext/>
        <w:keepLines/>
        <w:ind w:firstLine="720"/>
        <w:rPr>
          <w:rFonts w:ascii="Times New Roman" w:hAnsi="Times New Roman" w:cs="Times New Roman"/>
          <w:b/>
          <w:bCs/>
        </w:rPr>
      </w:pPr>
      <w:r w:rsidRPr="00FD7BFB">
        <w:rPr>
          <w:rFonts w:ascii="Times New Roman" w:hAnsi="Times New Roman" w:cs="Times New Roman"/>
          <w:b/>
          <w:bCs/>
        </w:rPr>
        <w:lastRenderedPageBreak/>
        <w:t>Music Example</w:t>
      </w:r>
      <w:r w:rsidR="002320AA" w:rsidRPr="00FD7BFB">
        <w:rPr>
          <w:rFonts w:ascii="Times New Roman" w:hAnsi="Times New Roman" w:cs="Times New Roman"/>
          <w:b/>
          <w:bCs/>
        </w:rPr>
        <w:t xml:space="preserve"> 4.</w:t>
      </w:r>
      <w:r w:rsidR="002B3233">
        <w:rPr>
          <w:rFonts w:ascii="Times New Roman" w:hAnsi="Times New Roman" w:cs="Times New Roman"/>
          <w:b/>
          <w:bCs/>
        </w:rPr>
        <w:t>30</w:t>
      </w:r>
      <w:r w:rsidR="00B20173" w:rsidRPr="00FD7BFB">
        <w:rPr>
          <w:rFonts w:ascii="Times New Roman" w:hAnsi="Times New Roman" w:cs="Times New Roman"/>
          <w:b/>
          <w:bCs/>
        </w:rPr>
        <w:t xml:space="preserve"> </w:t>
      </w:r>
      <w:r w:rsidR="002320AA" w:rsidRPr="00FD7BFB">
        <w:rPr>
          <w:rFonts w:ascii="Times New Roman" w:hAnsi="Times New Roman" w:cs="Times New Roman"/>
          <w:b/>
          <w:bCs/>
          <w:i/>
          <w:iCs/>
        </w:rPr>
        <w:t>Concerto Gaucho</w:t>
      </w:r>
      <w:r w:rsidRPr="00FD7BFB">
        <w:rPr>
          <w:rFonts w:ascii="Times New Roman" w:hAnsi="Times New Roman" w:cs="Times New Roman"/>
          <w:b/>
          <w:bCs/>
          <w:i/>
          <w:iCs/>
        </w:rPr>
        <w:t xml:space="preserve"> for Trumpet and Wind Ensemble</w:t>
      </w:r>
      <w:r w:rsidR="004705D4" w:rsidRPr="00FD7BFB">
        <w:rPr>
          <w:rFonts w:ascii="Times New Roman" w:hAnsi="Times New Roman" w:cs="Times New Roman"/>
          <w:b/>
          <w:bCs/>
        </w:rPr>
        <w:t xml:space="preserve">, </w:t>
      </w:r>
    </w:p>
    <w:p w14:paraId="11EA3644" w14:textId="360D73DD" w:rsidR="00B728DC" w:rsidRPr="00FD7BFB" w:rsidRDefault="004705D4" w:rsidP="005C6C77">
      <w:pPr>
        <w:keepNext/>
        <w:keepLines/>
        <w:ind w:firstLine="720"/>
        <w:rPr>
          <w:rFonts w:ascii="Times New Roman" w:hAnsi="Times New Roman" w:cs="Times New Roman"/>
          <w:b/>
          <w:bCs/>
        </w:rPr>
      </w:pPr>
      <w:r w:rsidRPr="00FD7BFB">
        <w:rPr>
          <w:rFonts w:ascii="Times New Roman" w:hAnsi="Times New Roman" w:cs="Times New Roman"/>
          <w:b/>
          <w:bCs/>
        </w:rPr>
        <w:t xml:space="preserve">II. </w:t>
      </w:r>
      <w:r w:rsidRPr="00FD7BFB">
        <w:rPr>
          <w:rFonts w:ascii="Times New Roman" w:hAnsi="Times New Roman" w:cs="Times New Roman"/>
          <w:b/>
          <w:bCs/>
          <w:i/>
          <w:iCs/>
        </w:rPr>
        <w:t>Milonga</w:t>
      </w:r>
      <w:r w:rsidRPr="00FD7BFB">
        <w:rPr>
          <w:rFonts w:ascii="Times New Roman" w:hAnsi="Times New Roman" w:cs="Times New Roman"/>
          <w:b/>
          <w:bCs/>
        </w:rPr>
        <w:t xml:space="preserve">, </w:t>
      </w:r>
      <w:r w:rsidR="002320AA" w:rsidRPr="00FD7BFB">
        <w:rPr>
          <w:rFonts w:ascii="Times New Roman" w:hAnsi="Times New Roman" w:cs="Times New Roman"/>
          <w:b/>
          <w:bCs/>
        </w:rPr>
        <w:t>m</w:t>
      </w:r>
      <w:r w:rsidR="00B20173" w:rsidRPr="00FD7BFB">
        <w:rPr>
          <w:rFonts w:ascii="Times New Roman" w:hAnsi="Times New Roman" w:cs="Times New Roman"/>
          <w:b/>
          <w:bCs/>
        </w:rPr>
        <w:t>m</w:t>
      </w:r>
      <w:r w:rsidR="002320AA" w:rsidRPr="00FD7BFB">
        <w:rPr>
          <w:rFonts w:ascii="Times New Roman" w:hAnsi="Times New Roman" w:cs="Times New Roman"/>
          <w:b/>
          <w:bCs/>
        </w:rPr>
        <w:t>. 159</w:t>
      </w:r>
      <w:r w:rsidR="0026402C" w:rsidRPr="0026402C">
        <w:rPr>
          <w:rFonts w:ascii="Times New Roman" w:hAnsi="Times New Roman" w:cs="Times New Roman"/>
          <w:b/>
          <w:bCs/>
        </w:rPr>
        <w:t>–</w:t>
      </w:r>
      <w:r w:rsidR="002320AA" w:rsidRPr="00FD7BFB">
        <w:rPr>
          <w:rFonts w:ascii="Times New Roman" w:hAnsi="Times New Roman" w:cs="Times New Roman"/>
          <w:b/>
          <w:bCs/>
        </w:rPr>
        <w:t>16</w:t>
      </w:r>
      <w:r w:rsidR="007B745D">
        <w:rPr>
          <w:rFonts w:ascii="Times New Roman" w:hAnsi="Times New Roman" w:cs="Times New Roman"/>
          <w:b/>
          <w:bCs/>
        </w:rPr>
        <w:t>3</w:t>
      </w:r>
    </w:p>
    <w:p w14:paraId="69162D33" w14:textId="29BA91D0" w:rsidR="00FF423E" w:rsidRPr="00FD7BFB" w:rsidRDefault="00E724D7" w:rsidP="005C6C77">
      <w:pPr>
        <w:keepNext/>
        <w:keepLines/>
        <w:ind w:firstLine="720"/>
        <w:rPr>
          <w:rFonts w:ascii="Times New Roman" w:hAnsi="Times New Roman" w:cs="Times New Roman"/>
        </w:rPr>
      </w:pPr>
      <w:r w:rsidRPr="00FD7BFB">
        <w:rPr>
          <w:rFonts w:ascii="Times New Roman" w:hAnsi="Times New Roman" w:cs="Times New Roman"/>
        </w:rPr>
        <w:t xml:space="preserve">Separating solo and accompaniment voices through </w:t>
      </w:r>
      <w:r w:rsidR="00FF423E" w:rsidRPr="00FD7BFB">
        <w:rPr>
          <w:rFonts w:ascii="Times New Roman" w:hAnsi="Times New Roman" w:cs="Times New Roman"/>
        </w:rPr>
        <w:t>contrast</w:t>
      </w:r>
      <w:r>
        <w:rPr>
          <w:rFonts w:ascii="Times New Roman" w:hAnsi="Times New Roman" w:cs="Times New Roman"/>
        </w:rPr>
        <w:t>ing styles</w:t>
      </w:r>
      <w:r w:rsidR="00FF423E" w:rsidRPr="00FD7BFB">
        <w:rPr>
          <w:rFonts w:ascii="Times New Roman" w:hAnsi="Times New Roman" w:cs="Times New Roman"/>
        </w:rPr>
        <w:t xml:space="preserve"> and </w:t>
      </w:r>
      <w:r>
        <w:rPr>
          <w:rFonts w:ascii="Times New Roman" w:hAnsi="Times New Roman" w:cs="Times New Roman"/>
        </w:rPr>
        <w:tab/>
      </w:r>
      <w:r w:rsidR="00FF423E" w:rsidRPr="00FD7BFB">
        <w:rPr>
          <w:rFonts w:ascii="Times New Roman" w:hAnsi="Times New Roman" w:cs="Times New Roman"/>
        </w:rPr>
        <w:t>imitative dialogue</w:t>
      </w:r>
    </w:p>
    <w:p w14:paraId="221735BA" w14:textId="77777777" w:rsidR="00B728DC" w:rsidRPr="00FD7BFB" w:rsidRDefault="00B728DC" w:rsidP="005C6C77">
      <w:pPr>
        <w:keepNext/>
        <w:keepLines/>
        <w:ind w:firstLine="720"/>
        <w:rPr>
          <w:rFonts w:ascii="Times New Roman" w:hAnsi="Times New Roman" w:cs="Times New Roman"/>
        </w:rPr>
      </w:pPr>
    </w:p>
    <w:p w14:paraId="5A0261C8" w14:textId="300B40FC" w:rsidR="00B728DC" w:rsidRPr="00FD7BFB" w:rsidRDefault="00B728DC"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6C966808" wp14:editId="61098F12">
            <wp:extent cx="4942158" cy="4479403"/>
            <wp:effectExtent l="0" t="0" r="0" b="3810"/>
            <wp:docPr id="2132460287" name="Picture 3" descr="A sheet of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60287" name="Picture 3" descr="A sheet of music with black and white text&#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942158" cy="4479403"/>
                    </a:xfrm>
                    <a:prstGeom prst="rect">
                      <a:avLst/>
                    </a:prstGeom>
                  </pic:spPr>
                </pic:pic>
              </a:graphicData>
            </a:graphic>
          </wp:inline>
        </w:drawing>
      </w:r>
    </w:p>
    <w:p w14:paraId="286E2946" w14:textId="3AC8DB4A" w:rsidR="00B728DC"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B728DC" w:rsidRPr="00FD7BFB">
        <w:rPr>
          <w:rFonts w:ascii="Times New Roman" w:hAnsi="Times New Roman" w:cs="Times New Roman"/>
          <w:sz w:val="20"/>
          <w:szCs w:val="20"/>
        </w:rPr>
        <w:t>Used by Permission. © 2006-2008 by KevEli Music</w:t>
      </w:r>
    </w:p>
    <w:p w14:paraId="4CDAAA84" w14:textId="77777777" w:rsidR="005C6C77" w:rsidRPr="00FD7BFB" w:rsidRDefault="005C6C77" w:rsidP="005C6C77">
      <w:pPr>
        <w:ind w:left="720"/>
        <w:jc w:val="right"/>
        <w:rPr>
          <w:rFonts w:ascii="Times New Roman" w:hAnsi="Times New Roman" w:cs="Times New Roman"/>
        </w:rPr>
      </w:pPr>
    </w:p>
    <w:p w14:paraId="05C05EAF" w14:textId="77F16052" w:rsidR="00923FBD" w:rsidRPr="00FD7BFB" w:rsidRDefault="00923FBD" w:rsidP="009D0AC5">
      <w:pPr>
        <w:spacing w:line="480" w:lineRule="auto"/>
        <w:ind w:firstLine="720"/>
        <w:rPr>
          <w:rFonts w:ascii="Times New Roman" w:hAnsi="Times New Roman" w:cs="Times New Roman"/>
          <w:color w:val="1C1C1C"/>
          <w:shd w:val="clear" w:color="auto" w:fill="FFFFFF"/>
        </w:rPr>
      </w:pPr>
      <w:r w:rsidRPr="00FD7BFB">
        <w:rPr>
          <w:rFonts w:ascii="Times New Roman" w:hAnsi="Times New Roman" w:cs="Times New Roman"/>
          <w:color w:val="1C1C1C"/>
          <w:shd w:val="clear" w:color="auto" w:fill="FFFFFF"/>
        </w:rPr>
        <w:t xml:space="preserve">In the preceding music example, it is possible to see </w:t>
      </w:r>
      <w:r w:rsidR="004E4C1C">
        <w:rPr>
          <w:rFonts w:ascii="Times New Roman" w:hAnsi="Times New Roman" w:cs="Times New Roman"/>
          <w:color w:val="1C1C1C"/>
          <w:shd w:val="clear" w:color="auto" w:fill="FFFFFF"/>
        </w:rPr>
        <w:t xml:space="preserve">evidence of </w:t>
      </w:r>
      <w:r w:rsidRPr="00FD7BFB">
        <w:rPr>
          <w:rFonts w:ascii="Times New Roman" w:hAnsi="Times New Roman" w:cs="Times New Roman"/>
          <w:color w:val="1C1C1C"/>
          <w:shd w:val="clear" w:color="auto" w:fill="FFFFFF"/>
        </w:rPr>
        <w:t>the development of wind band musician independence, such as the</w:t>
      </w:r>
      <w:r w:rsidR="007B745D">
        <w:rPr>
          <w:rFonts w:ascii="Times New Roman" w:hAnsi="Times New Roman" w:cs="Times New Roman"/>
          <w:color w:val="1C1C1C"/>
          <w:shd w:val="clear" w:color="auto" w:fill="FFFFFF"/>
        </w:rPr>
        <w:t xml:space="preserve"> </w:t>
      </w:r>
      <w:r w:rsidR="004E4C1C">
        <w:rPr>
          <w:rFonts w:ascii="Times New Roman" w:hAnsi="Times New Roman" w:cs="Times New Roman"/>
          <w:color w:val="1C1C1C"/>
          <w:shd w:val="clear" w:color="auto" w:fill="FFFFFF"/>
        </w:rPr>
        <w:t xml:space="preserve">pointillistic orchestration of the </w:t>
      </w:r>
      <w:r w:rsidR="00946774">
        <w:rPr>
          <w:rFonts w:ascii="Times New Roman" w:hAnsi="Times New Roman" w:cs="Times New Roman"/>
          <w:color w:val="1C1C1C"/>
          <w:shd w:val="clear" w:color="auto" w:fill="FFFFFF"/>
        </w:rPr>
        <w:t>C</w:t>
      </w:r>
      <w:r w:rsidR="004E4C1C">
        <w:rPr>
          <w:rFonts w:ascii="Times New Roman" w:hAnsi="Times New Roman" w:cs="Times New Roman"/>
          <w:color w:val="1C1C1C"/>
          <w:shd w:val="clear" w:color="auto" w:fill="FFFFFF"/>
        </w:rPr>
        <w:t>larinet</w:t>
      </w:r>
      <w:r w:rsidR="00946774">
        <w:rPr>
          <w:rFonts w:ascii="Times New Roman" w:hAnsi="Times New Roman" w:cs="Times New Roman"/>
          <w:color w:val="1C1C1C"/>
          <w:shd w:val="clear" w:color="auto" w:fill="FFFFFF"/>
        </w:rPr>
        <w:t xml:space="preserve"> 2–3</w:t>
      </w:r>
      <w:r w:rsidR="004E4C1C">
        <w:rPr>
          <w:rFonts w:ascii="Times New Roman" w:hAnsi="Times New Roman" w:cs="Times New Roman"/>
          <w:color w:val="1C1C1C"/>
          <w:shd w:val="clear" w:color="auto" w:fill="FFFFFF"/>
        </w:rPr>
        <w:t xml:space="preserve"> and bass clarinet voices.</w:t>
      </w:r>
      <w:r w:rsidRPr="00FD7BFB">
        <w:rPr>
          <w:rFonts w:ascii="Times New Roman" w:hAnsi="Times New Roman" w:cs="Times New Roman"/>
          <w:color w:val="1C1C1C"/>
          <w:shd w:val="clear" w:color="auto" w:fill="FFFFFF"/>
        </w:rPr>
        <w:t xml:space="preserve"> Similarly, Walczyk separates the bassoon section </w:t>
      </w:r>
      <w:r w:rsidR="00734A8D">
        <w:rPr>
          <w:rFonts w:ascii="Times New Roman" w:hAnsi="Times New Roman" w:cs="Times New Roman"/>
          <w:color w:val="1C1C1C"/>
          <w:shd w:val="clear" w:color="auto" w:fill="FFFFFF"/>
        </w:rPr>
        <w:t>b</w:t>
      </w:r>
      <w:r w:rsidR="00734A8D" w:rsidRPr="00734A8D">
        <w:rPr>
          <w:rFonts w:ascii="Times New Roman" w:hAnsi="Times New Roman" w:cs="Times New Roman"/>
          <w:color w:val="1C1C1C"/>
          <w:shd w:val="clear" w:color="auto" w:fill="FFFFFF"/>
        </w:rPr>
        <w:t xml:space="preserve">y scoring the </w:t>
      </w:r>
      <w:r w:rsidR="00305C39">
        <w:rPr>
          <w:rFonts w:ascii="Times New Roman" w:hAnsi="Times New Roman" w:cs="Times New Roman"/>
          <w:color w:val="1C1C1C"/>
          <w:shd w:val="clear" w:color="auto" w:fill="FFFFFF"/>
        </w:rPr>
        <w:t>B</w:t>
      </w:r>
      <w:r w:rsidR="00734A8D" w:rsidRPr="00734A8D">
        <w:rPr>
          <w:rFonts w:ascii="Times New Roman" w:hAnsi="Times New Roman" w:cs="Times New Roman"/>
          <w:color w:val="1C1C1C"/>
          <w:shd w:val="clear" w:color="auto" w:fill="FFFFFF"/>
        </w:rPr>
        <w:t xml:space="preserve">assoon 2 with material different from </w:t>
      </w:r>
      <w:r w:rsidR="00305C39">
        <w:rPr>
          <w:rFonts w:ascii="Times New Roman" w:hAnsi="Times New Roman" w:cs="Times New Roman"/>
          <w:color w:val="1C1C1C"/>
          <w:shd w:val="clear" w:color="auto" w:fill="FFFFFF"/>
        </w:rPr>
        <w:t>B</w:t>
      </w:r>
      <w:r w:rsidR="00734A8D" w:rsidRPr="00734A8D">
        <w:rPr>
          <w:rFonts w:ascii="Times New Roman" w:hAnsi="Times New Roman" w:cs="Times New Roman"/>
          <w:color w:val="1C1C1C"/>
          <w:shd w:val="clear" w:color="auto" w:fill="FFFFFF"/>
        </w:rPr>
        <w:t>assoon 1. However, the separate bassoon voices are reinforced with alto saxophone, tenor saxophone, and euphonium</w:t>
      </w:r>
      <w:r w:rsidR="00B10A8E">
        <w:rPr>
          <w:rFonts w:ascii="Times New Roman" w:hAnsi="Times New Roman" w:cs="Times New Roman"/>
          <w:color w:val="1C1C1C"/>
          <w:shd w:val="clear" w:color="auto" w:fill="FFFFFF"/>
        </w:rPr>
        <w:t xml:space="preserve"> </w:t>
      </w:r>
      <w:r w:rsidRPr="00FD7BFB">
        <w:rPr>
          <w:rFonts w:ascii="Times New Roman" w:hAnsi="Times New Roman" w:cs="Times New Roman"/>
          <w:color w:val="1C1C1C"/>
          <w:shd w:val="clear" w:color="auto" w:fill="FFFFFF"/>
        </w:rPr>
        <w:t>to create a dialogue that imitates the solo trumpet melody.</w:t>
      </w:r>
    </w:p>
    <w:p w14:paraId="09F12D17" w14:textId="5601DA44" w:rsidR="009753BD" w:rsidRDefault="00162F2D" w:rsidP="009753BD">
      <w:pPr>
        <w:spacing w:line="480" w:lineRule="auto"/>
        <w:ind w:firstLine="720"/>
        <w:rPr>
          <w:rFonts w:ascii="Times New Roman" w:hAnsi="Times New Roman" w:cs="Times New Roman"/>
          <w:color w:val="1C1C1C"/>
          <w:shd w:val="clear" w:color="auto" w:fill="FFFFFF"/>
        </w:rPr>
      </w:pPr>
      <w:r w:rsidRPr="00FD7BFB">
        <w:rPr>
          <w:rFonts w:ascii="Times New Roman" w:hAnsi="Times New Roman" w:cs="Times New Roman"/>
          <w:color w:val="1C1C1C"/>
          <w:shd w:val="clear" w:color="auto" w:fill="FFFFFF"/>
        </w:rPr>
        <w:lastRenderedPageBreak/>
        <w:t>During measures 165</w:t>
      </w:r>
      <w:r w:rsidR="0026402C">
        <w:rPr>
          <w:rFonts w:ascii="Times New Roman" w:hAnsi="Times New Roman" w:cs="Times New Roman"/>
        </w:rPr>
        <w:t>–</w:t>
      </w:r>
      <w:r w:rsidRPr="00FD7BFB">
        <w:rPr>
          <w:rFonts w:ascii="Times New Roman" w:hAnsi="Times New Roman" w:cs="Times New Roman"/>
          <w:color w:val="1C1C1C"/>
          <w:shd w:val="clear" w:color="auto" w:fill="FFFFFF"/>
        </w:rPr>
        <w:t>168, the solo trumpet briefly relinquishes its role as the primary voice</w:t>
      </w:r>
      <w:r w:rsidR="000A423C" w:rsidRPr="00FD7BFB">
        <w:rPr>
          <w:rFonts w:ascii="Times New Roman" w:hAnsi="Times New Roman" w:cs="Times New Roman"/>
          <w:color w:val="1C1C1C"/>
          <w:shd w:val="clear" w:color="auto" w:fill="FFFFFF"/>
        </w:rPr>
        <w:t xml:space="preserve"> where t</w:t>
      </w:r>
      <w:r w:rsidRPr="00FD7BFB">
        <w:rPr>
          <w:rFonts w:ascii="Times New Roman" w:hAnsi="Times New Roman" w:cs="Times New Roman"/>
          <w:color w:val="1C1C1C"/>
          <w:shd w:val="clear" w:color="auto" w:fill="FFFFFF"/>
        </w:rPr>
        <w:t xml:space="preserve">he melody is </w:t>
      </w:r>
      <w:r w:rsidR="00FE5481">
        <w:rPr>
          <w:rFonts w:ascii="Times New Roman" w:hAnsi="Times New Roman" w:cs="Times New Roman"/>
          <w:color w:val="1C1C1C"/>
          <w:shd w:val="clear" w:color="auto" w:fill="FFFFFF"/>
        </w:rPr>
        <w:t>passed to</w:t>
      </w:r>
      <w:r w:rsidRPr="00FD7BFB">
        <w:rPr>
          <w:rFonts w:ascii="Times New Roman" w:hAnsi="Times New Roman" w:cs="Times New Roman"/>
          <w:color w:val="1C1C1C"/>
          <w:shd w:val="clear" w:color="auto" w:fill="FFFFFF"/>
        </w:rPr>
        <w:t xml:space="preserve"> the </w:t>
      </w:r>
      <w:r w:rsidR="00E21177">
        <w:rPr>
          <w:rFonts w:ascii="Times New Roman" w:hAnsi="Times New Roman" w:cs="Times New Roman"/>
          <w:color w:val="1C1C1C"/>
          <w:shd w:val="clear" w:color="auto" w:fill="FFFFFF"/>
        </w:rPr>
        <w:t>F</w:t>
      </w:r>
      <w:r w:rsidRPr="00FD7BFB">
        <w:rPr>
          <w:rFonts w:ascii="Times New Roman" w:hAnsi="Times New Roman" w:cs="Times New Roman"/>
          <w:color w:val="1C1C1C"/>
          <w:shd w:val="clear" w:color="auto" w:fill="FFFFFF"/>
        </w:rPr>
        <w:t>lute</w:t>
      </w:r>
      <w:r w:rsidR="00E21177">
        <w:rPr>
          <w:rFonts w:ascii="Times New Roman" w:hAnsi="Times New Roman" w:cs="Times New Roman"/>
          <w:color w:val="1C1C1C"/>
          <w:shd w:val="clear" w:color="auto" w:fill="FFFFFF"/>
        </w:rPr>
        <w:t xml:space="preserve"> 1</w:t>
      </w:r>
      <w:r w:rsidR="00CB6200">
        <w:rPr>
          <w:rFonts w:ascii="Times New Roman" w:hAnsi="Times New Roman" w:cs="Times New Roman"/>
        </w:rPr>
        <w:t>–</w:t>
      </w:r>
      <w:r w:rsidR="00E21177">
        <w:rPr>
          <w:rFonts w:ascii="Times New Roman" w:hAnsi="Times New Roman" w:cs="Times New Roman"/>
          <w:color w:val="1C1C1C"/>
          <w:shd w:val="clear" w:color="auto" w:fill="FFFFFF"/>
        </w:rPr>
        <w:t>3</w:t>
      </w:r>
      <w:r w:rsidRPr="00FD7BFB">
        <w:rPr>
          <w:rFonts w:ascii="Times New Roman" w:hAnsi="Times New Roman" w:cs="Times New Roman"/>
          <w:color w:val="1C1C1C"/>
          <w:shd w:val="clear" w:color="auto" w:fill="FFFFFF"/>
        </w:rPr>
        <w:t xml:space="preserve">, </w:t>
      </w:r>
      <w:r w:rsidR="00E21177">
        <w:rPr>
          <w:rFonts w:ascii="Times New Roman" w:hAnsi="Times New Roman" w:cs="Times New Roman"/>
          <w:color w:val="1C1C1C"/>
          <w:shd w:val="clear" w:color="auto" w:fill="FFFFFF"/>
        </w:rPr>
        <w:t>O</w:t>
      </w:r>
      <w:r w:rsidRPr="00FD7BFB">
        <w:rPr>
          <w:rFonts w:ascii="Times New Roman" w:hAnsi="Times New Roman" w:cs="Times New Roman"/>
          <w:color w:val="1C1C1C"/>
          <w:shd w:val="clear" w:color="auto" w:fill="FFFFFF"/>
        </w:rPr>
        <w:t>boe</w:t>
      </w:r>
      <w:r w:rsidR="004F6CD4">
        <w:rPr>
          <w:rFonts w:ascii="Times New Roman" w:hAnsi="Times New Roman" w:cs="Times New Roman"/>
          <w:color w:val="1C1C1C"/>
          <w:shd w:val="clear" w:color="auto" w:fill="FFFFFF"/>
        </w:rPr>
        <w:t xml:space="preserve"> </w:t>
      </w:r>
      <w:r w:rsidR="00E21177">
        <w:rPr>
          <w:rFonts w:ascii="Times New Roman" w:hAnsi="Times New Roman" w:cs="Times New Roman"/>
          <w:color w:val="1C1C1C"/>
          <w:shd w:val="clear" w:color="auto" w:fill="FFFFFF"/>
        </w:rPr>
        <w:t>1</w:t>
      </w:r>
      <w:r w:rsidR="00E21177">
        <w:rPr>
          <w:rFonts w:ascii="Times New Roman" w:hAnsi="Times New Roman" w:cs="Times New Roman"/>
        </w:rPr>
        <w:t>–2</w:t>
      </w:r>
      <w:r w:rsidRPr="00FD7BFB">
        <w:rPr>
          <w:rFonts w:ascii="Times New Roman" w:hAnsi="Times New Roman" w:cs="Times New Roman"/>
          <w:color w:val="1C1C1C"/>
          <w:shd w:val="clear" w:color="auto" w:fill="FFFFFF"/>
        </w:rPr>
        <w:t xml:space="preserve">, </w:t>
      </w:r>
      <w:r w:rsidR="00480A8F">
        <w:rPr>
          <w:rFonts w:ascii="Times New Roman" w:hAnsi="Times New Roman" w:cs="Times New Roman"/>
          <w:color w:val="1C1C1C"/>
          <w:shd w:val="clear" w:color="auto" w:fill="FFFFFF"/>
        </w:rPr>
        <w:t xml:space="preserve">E-flat </w:t>
      </w:r>
      <w:r w:rsidR="00E21177">
        <w:rPr>
          <w:rFonts w:ascii="Times New Roman" w:hAnsi="Times New Roman" w:cs="Times New Roman"/>
          <w:color w:val="1C1C1C"/>
          <w:shd w:val="clear" w:color="auto" w:fill="FFFFFF"/>
        </w:rPr>
        <w:t>C</w:t>
      </w:r>
      <w:r w:rsidR="00480A8F">
        <w:rPr>
          <w:rFonts w:ascii="Times New Roman" w:hAnsi="Times New Roman" w:cs="Times New Roman"/>
          <w:color w:val="1C1C1C"/>
          <w:shd w:val="clear" w:color="auto" w:fill="FFFFFF"/>
        </w:rPr>
        <w:t>larinet</w:t>
      </w:r>
      <w:r w:rsidRPr="00FD7BFB">
        <w:rPr>
          <w:rFonts w:ascii="Times New Roman" w:hAnsi="Times New Roman" w:cs="Times New Roman"/>
          <w:color w:val="1C1C1C"/>
          <w:shd w:val="clear" w:color="auto" w:fill="FFFFFF"/>
        </w:rPr>
        <w:t xml:space="preserve">, B-flat </w:t>
      </w:r>
      <w:r w:rsidR="00E21177">
        <w:rPr>
          <w:rFonts w:ascii="Times New Roman" w:hAnsi="Times New Roman" w:cs="Times New Roman"/>
          <w:color w:val="1C1C1C"/>
          <w:shd w:val="clear" w:color="auto" w:fill="FFFFFF"/>
        </w:rPr>
        <w:t>C</w:t>
      </w:r>
      <w:r w:rsidRPr="00FD7BFB">
        <w:rPr>
          <w:rFonts w:ascii="Times New Roman" w:hAnsi="Times New Roman" w:cs="Times New Roman"/>
          <w:color w:val="1C1C1C"/>
          <w:shd w:val="clear" w:color="auto" w:fill="FFFFFF"/>
        </w:rPr>
        <w:t xml:space="preserve">larinet 1, and </w:t>
      </w:r>
      <w:r w:rsidR="00E21177">
        <w:rPr>
          <w:rFonts w:ascii="Times New Roman" w:hAnsi="Times New Roman" w:cs="Times New Roman"/>
          <w:color w:val="1C1C1C"/>
          <w:shd w:val="clear" w:color="auto" w:fill="FFFFFF"/>
        </w:rPr>
        <w:t>T</w:t>
      </w:r>
      <w:r w:rsidRPr="00FD7BFB">
        <w:rPr>
          <w:rFonts w:ascii="Times New Roman" w:hAnsi="Times New Roman" w:cs="Times New Roman"/>
          <w:color w:val="1C1C1C"/>
          <w:shd w:val="clear" w:color="auto" w:fill="FFFFFF"/>
        </w:rPr>
        <w:t>rumpet 1</w:t>
      </w:r>
      <w:r w:rsidR="00FE5481">
        <w:rPr>
          <w:rFonts w:ascii="Times New Roman" w:hAnsi="Times New Roman" w:cs="Times New Roman"/>
          <w:color w:val="1C1C1C"/>
          <w:shd w:val="clear" w:color="auto" w:fill="FFFFFF"/>
        </w:rPr>
        <w:t xml:space="preserve"> </w:t>
      </w:r>
      <w:r w:rsidR="00DD360B">
        <w:rPr>
          <w:rFonts w:ascii="Times New Roman" w:hAnsi="Times New Roman" w:cs="Times New Roman"/>
        </w:rPr>
        <w:t>(see Music Example 4.31)</w:t>
      </w:r>
      <w:r w:rsidRPr="00FD7BFB">
        <w:rPr>
          <w:rFonts w:ascii="Times New Roman" w:hAnsi="Times New Roman" w:cs="Times New Roman"/>
          <w:color w:val="1C1C1C"/>
          <w:shd w:val="clear" w:color="auto" w:fill="FFFFFF"/>
        </w:rPr>
        <w:t xml:space="preserve">. These instruments collectively </w:t>
      </w:r>
      <w:r w:rsidR="000A423C" w:rsidRPr="00FD7BFB">
        <w:rPr>
          <w:rFonts w:ascii="Times New Roman" w:hAnsi="Times New Roman" w:cs="Times New Roman"/>
          <w:color w:val="1C1C1C"/>
          <w:shd w:val="clear" w:color="auto" w:fill="FFFFFF"/>
        </w:rPr>
        <w:t>provide register contrast of</w:t>
      </w:r>
      <w:r w:rsidR="00C47668">
        <w:rPr>
          <w:rFonts w:ascii="Times New Roman" w:hAnsi="Times New Roman" w:cs="Times New Roman"/>
          <w:color w:val="1C1C1C"/>
          <w:shd w:val="clear" w:color="auto" w:fill="FFFFFF"/>
        </w:rPr>
        <w:t xml:space="preserve"> </w:t>
      </w:r>
      <w:r w:rsidR="007F7070">
        <w:rPr>
          <w:rFonts w:ascii="Times New Roman" w:hAnsi="Times New Roman" w:cs="Times New Roman"/>
          <w:color w:val="1C1C1C"/>
          <w:shd w:val="clear" w:color="auto" w:fill="FFFFFF"/>
        </w:rPr>
        <w:t xml:space="preserve">the </w:t>
      </w:r>
      <w:r w:rsidRPr="00FD7BFB">
        <w:rPr>
          <w:rFonts w:ascii="Times New Roman" w:hAnsi="Times New Roman" w:cs="Times New Roman"/>
          <w:i/>
          <w:iCs/>
          <w:color w:val="1C1C1C"/>
          <w:shd w:val="clear" w:color="auto" w:fill="FFFFFF"/>
        </w:rPr>
        <w:t xml:space="preserve">Milonga’s </w:t>
      </w:r>
      <w:r w:rsidRPr="00FD7BFB">
        <w:rPr>
          <w:rFonts w:ascii="Times New Roman" w:hAnsi="Times New Roman" w:cs="Times New Roman"/>
          <w:color w:val="1C1C1C"/>
          <w:shd w:val="clear" w:color="auto" w:fill="FFFFFF"/>
        </w:rPr>
        <w:t xml:space="preserve">principal-theme group ‘c’ motive </w:t>
      </w:r>
      <w:r w:rsidR="000A423C" w:rsidRPr="00FD7BFB">
        <w:rPr>
          <w:rFonts w:ascii="Times New Roman" w:hAnsi="Times New Roman" w:cs="Times New Roman"/>
          <w:color w:val="1C1C1C"/>
          <w:shd w:val="clear" w:color="auto" w:fill="FFFFFF"/>
        </w:rPr>
        <w:t>by performing it one</w:t>
      </w:r>
      <w:r w:rsidRPr="00FD7BFB">
        <w:rPr>
          <w:rFonts w:ascii="Times New Roman" w:hAnsi="Times New Roman" w:cs="Times New Roman"/>
          <w:color w:val="1C1C1C"/>
          <w:shd w:val="clear" w:color="auto" w:fill="FFFFFF"/>
        </w:rPr>
        <w:t xml:space="preserve"> octave higher than the solo trumpet four measures earlier. Th</w:t>
      </w:r>
      <w:r w:rsidR="00C47668">
        <w:rPr>
          <w:rFonts w:ascii="Times New Roman" w:hAnsi="Times New Roman" w:cs="Times New Roman"/>
          <w:color w:val="1C1C1C"/>
          <w:shd w:val="clear" w:color="auto" w:fill="FFFFFF"/>
        </w:rPr>
        <w:t>e</w:t>
      </w:r>
      <w:r w:rsidR="006D451D" w:rsidRPr="00FD7BFB">
        <w:rPr>
          <w:rFonts w:ascii="Times New Roman" w:hAnsi="Times New Roman" w:cs="Times New Roman"/>
          <w:color w:val="1C1C1C"/>
          <w:shd w:val="clear" w:color="auto" w:fill="FFFFFF"/>
        </w:rPr>
        <w:t xml:space="preserve"> regist</w:t>
      </w:r>
      <w:r w:rsidRPr="00FD7BFB">
        <w:rPr>
          <w:rFonts w:ascii="Times New Roman" w:hAnsi="Times New Roman" w:cs="Times New Roman"/>
          <w:color w:val="1C1C1C"/>
          <w:shd w:val="clear" w:color="auto" w:fill="FFFFFF"/>
        </w:rPr>
        <w:t xml:space="preserve">er contrast </w:t>
      </w:r>
      <w:r w:rsidR="001A32D5">
        <w:rPr>
          <w:rFonts w:ascii="Times New Roman" w:hAnsi="Times New Roman" w:cs="Times New Roman"/>
          <w:color w:val="1C1C1C"/>
          <w:shd w:val="clear" w:color="auto" w:fill="FFFFFF"/>
        </w:rPr>
        <w:t>anticipates</w:t>
      </w:r>
      <w:r w:rsidRPr="00FD7BFB">
        <w:rPr>
          <w:rFonts w:ascii="Times New Roman" w:hAnsi="Times New Roman" w:cs="Times New Roman"/>
          <w:color w:val="1C1C1C"/>
          <w:shd w:val="clear" w:color="auto" w:fill="FFFFFF"/>
        </w:rPr>
        <w:t xml:space="preserve"> the solo trumpet</w:t>
      </w:r>
      <w:r w:rsidR="000A423C" w:rsidRPr="00FD7BFB">
        <w:rPr>
          <w:rFonts w:ascii="Times New Roman" w:hAnsi="Times New Roman" w:cs="Times New Roman"/>
          <w:color w:val="1C1C1C"/>
          <w:shd w:val="clear" w:color="auto" w:fill="FFFFFF"/>
        </w:rPr>
        <w:t>’</w:t>
      </w:r>
      <w:r w:rsidRPr="00FD7BFB">
        <w:rPr>
          <w:rFonts w:ascii="Times New Roman" w:hAnsi="Times New Roman" w:cs="Times New Roman"/>
          <w:color w:val="1C1C1C"/>
          <w:shd w:val="clear" w:color="auto" w:fill="FFFFFF"/>
        </w:rPr>
        <w:t>s return at measure 169</w:t>
      </w:r>
      <w:r w:rsidR="000A423C" w:rsidRPr="00FD7BFB">
        <w:rPr>
          <w:rFonts w:ascii="Times New Roman" w:hAnsi="Times New Roman" w:cs="Times New Roman"/>
          <w:color w:val="1C1C1C"/>
          <w:shd w:val="clear" w:color="auto" w:fill="FFFFFF"/>
        </w:rPr>
        <w:t xml:space="preserve"> </w:t>
      </w:r>
      <w:r w:rsidR="006D451D" w:rsidRPr="00FD7BFB">
        <w:rPr>
          <w:rFonts w:ascii="Times New Roman" w:hAnsi="Times New Roman" w:cs="Times New Roman"/>
          <w:color w:val="1C1C1C"/>
          <w:shd w:val="clear" w:color="auto" w:fill="FFFFFF"/>
        </w:rPr>
        <w:t>when it performs</w:t>
      </w:r>
      <w:r w:rsidR="000A423C" w:rsidRPr="00FD7BFB">
        <w:rPr>
          <w:rFonts w:ascii="Times New Roman" w:hAnsi="Times New Roman" w:cs="Times New Roman"/>
          <w:color w:val="1C1C1C"/>
          <w:shd w:val="clear" w:color="auto" w:fill="FFFFFF"/>
        </w:rPr>
        <w:t xml:space="preserve"> </w:t>
      </w:r>
      <w:r w:rsidR="006D451D" w:rsidRPr="00FD7BFB">
        <w:rPr>
          <w:rFonts w:ascii="Times New Roman" w:hAnsi="Times New Roman" w:cs="Times New Roman"/>
          <w:color w:val="1C1C1C"/>
          <w:shd w:val="clear" w:color="auto" w:fill="FFFFFF"/>
        </w:rPr>
        <w:t>the next phrase</w:t>
      </w:r>
      <w:r w:rsidR="000A423C" w:rsidRPr="00FD7BFB">
        <w:rPr>
          <w:rFonts w:ascii="Times New Roman" w:hAnsi="Times New Roman" w:cs="Times New Roman"/>
          <w:color w:val="1C1C1C"/>
          <w:shd w:val="clear" w:color="auto" w:fill="FFFFFF"/>
        </w:rPr>
        <w:t xml:space="preserve"> </w:t>
      </w:r>
      <w:r w:rsidR="006D451D" w:rsidRPr="00FD7BFB">
        <w:rPr>
          <w:rFonts w:ascii="Times New Roman" w:hAnsi="Times New Roman" w:cs="Times New Roman"/>
          <w:color w:val="1C1C1C"/>
          <w:shd w:val="clear" w:color="auto" w:fill="FFFFFF"/>
        </w:rPr>
        <w:t>in a high</w:t>
      </w:r>
      <w:r w:rsidR="00C70D1C">
        <w:rPr>
          <w:rFonts w:ascii="Times New Roman" w:hAnsi="Times New Roman" w:cs="Times New Roman"/>
          <w:color w:val="1C1C1C"/>
          <w:shd w:val="clear" w:color="auto" w:fill="FFFFFF"/>
        </w:rPr>
        <w:t>er</w:t>
      </w:r>
      <w:r w:rsidR="006D451D" w:rsidRPr="00FD7BFB">
        <w:rPr>
          <w:rFonts w:ascii="Times New Roman" w:hAnsi="Times New Roman" w:cs="Times New Roman"/>
          <w:color w:val="1C1C1C"/>
          <w:shd w:val="clear" w:color="auto" w:fill="FFFFFF"/>
        </w:rPr>
        <w:t xml:space="preserve"> tessitura</w:t>
      </w:r>
      <w:r w:rsidRPr="00FD7BFB">
        <w:rPr>
          <w:rFonts w:ascii="Times New Roman" w:hAnsi="Times New Roman" w:cs="Times New Roman"/>
          <w:color w:val="1C1C1C"/>
          <w:shd w:val="clear" w:color="auto" w:fill="FFFFFF"/>
        </w:rPr>
        <w:t xml:space="preserve">. </w:t>
      </w:r>
      <w:r w:rsidR="000A423C" w:rsidRPr="00FD7BFB">
        <w:rPr>
          <w:rFonts w:ascii="Times New Roman" w:hAnsi="Times New Roman" w:cs="Times New Roman"/>
          <w:color w:val="1C1C1C"/>
          <w:shd w:val="clear" w:color="auto" w:fill="FFFFFF"/>
        </w:rPr>
        <w:t>Continuing</w:t>
      </w:r>
      <w:r w:rsidR="007F7070">
        <w:rPr>
          <w:rFonts w:ascii="Times New Roman" w:hAnsi="Times New Roman" w:cs="Times New Roman"/>
          <w:color w:val="1C1C1C"/>
          <w:shd w:val="clear" w:color="auto" w:fill="FFFFFF"/>
        </w:rPr>
        <w:t xml:space="preserve"> the</w:t>
      </w:r>
      <w:r w:rsidR="000A423C" w:rsidRPr="00FD7BFB">
        <w:rPr>
          <w:rFonts w:ascii="Times New Roman" w:hAnsi="Times New Roman" w:cs="Times New Roman"/>
          <w:color w:val="1C1C1C"/>
          <w:shd w:val="clear" w:color="auto" w:fill="FFFFFF"/>
        </w:rPr>
        <w:t xml:space="preserve"> </w:t>
      </w:r>
      <w:r w:rsidRPr="00FD7BFB">
        <w:rPr>
          <w:rFonts w:ascii="Times New Roman" w:hAnsi="Times New Roman" w:cs="Times New Roman"/>
          <w:i/>
          <w:iCs/>
          <w:color w:val="1C1C1C"/>
          <w:shd w:val="clear" w:color="auto" w:fill="FFFFFF"/>
        </w:rPr>
        <w:t>Milonga</w:t>
      </w:r>
      <w:r w:rsidR="000A423C" w:rsidRPr="00FD7BFB">
        <w:rPr>
          <w:rFonts w:ascii="Times New Roman" w:hAnsi="Times New Roman" w:cs="Times New Roman"/>
          <w:i/>
          <w:iCs/>
          <w:color w:val="1C1C1C"/>
          <w:shd w:val="clear" w:color="auto" w:fill="FFFFFF"/>
        </w:rPr>
        <w:t xml:space="preserve">’s </w:t>
      </w:r>
      <w:r w:rsidR="006D451D" w:rsidRPr="00FD7BFB">
        <w:rPr>
          <w:rFonts w:ascii="Times New Roman" w:hAnsi="Times New Roman" w:cs="Times New Roman"/>
          <w:i/>
          <w:iCs/>
          <w:color w:val="1C1C1C"/>
          <w:shd w:val="clear" w:color="auto" w:fill="FFFFFF"/>
        </w:rPr>
        <w:t xml:space="preserve">hemiola </w:t>
      </w:r>
      <w:r w:rsidR="000A423C" w:rsidRPr="00FD7BFB">
        <w:rPr>
          <w:rFonts w:ascii="Times New Roman" w:hAnsi="Times New Roman" w:cs="Times New Roman"/>
          <w:color w:val="1C1C1C"/>
          <w:shd w:val="clear" w:color="auto" w:fill="FFFFFF"/>
        </w:rPr>
        <w:t>rhythmic identity</w:t>
      </w:r>
      <w:r w:rsidR="006D451D" w:rsidRPr="00FD7BFB">
        <w:rPr>
          <w:rFonts w:ascii="Times New Roman" w:hAnsi="Times New Roman" w:cs="Times New Roman"/>
          <w:color w:val="1C1C1C"/>
          <w:shd w:val="clear" w:color="auto" w:fill="FFFFFF"/>
        </w:rPr>
        <w:t xml:space="preserve"> in measures</w:t>
      </w:r>
      <w:r w:rsidR="006F1633">
        <w:rPr>
          <w:rFonts w:ascii="Times New Roman" w:hAnsi="Times New Roman" w:cs="Times New Roman"/>
          <w:color w:val="1C1C1C"/>
          <w:shd w:val="clear" w:color="auto" w:fill="FFFFFF"/>
        </w:rPr>
        <w:t xml:space="preserve"> 165</w:t>
      </w:r>
      <w:r w:rsidR="0026402C">
        <w:rPr>
          <w:rFonts w:ascii="Times New Roman" w:hAnsi="Times New Roman" w:cs="Times New Roman"/>
        </w:rPr>
        <w:t>–</w:t>
      </w:r>
      <w:r w:rsidR="006F1633">
        <w:rPr>
          <w:rFonts w:ascii="Times New Roman" w:hAnsi="Times New Roman" w:cs="Times New Roman"/>
          <w:color w:val="1C1C1C"/>
          <w:shd w:val="clear" w:color="auto" w:fill="FFFFFF"/>
        </w:rPr>
        <w:t>166</w:t>
      </w:r>
      <w:r w:rsidR="000A423C" w:rsidRPr="00FD7BFB">
        <w:rPr>
          <w:rFonts w:ascii="Times New Roman" w:hAnsi="Times New Roman" w:cs="Times New Roman"/>
          <w:color w:val="1C1C1C"/>
          <w:shd w:val="clear" w:color="auto" w:fill="FFFFFF"/>
        </w:rPr>
        <w:t xml:space="preserve">, Walczyk orchestrates </w:t>
      </w:r>
      <w:r w:rsidR="006D451D" w:rsidRPr="00FD7BFB">
        <w:rPr>
          <w:rFonts w:ascii="Times New Roman" w:hAnsi="Times New Roman" w:cs="Times New Roman"/>
          <w:color w:val="1C1C1C"/>
          <w:shd w:val="clear" w:color="auto" w:fill="FFFFFF"/>
        </w:rPr>
        <w:t xml:space="preserve">an altered version of the 3:2 </w:t>
      </w:r>
      <w:r w:rsidR="006D451D" w:rsidRPr="00FD7BFB">
        <w:rPr>
          <w:rFonts w:ascii="Times New Roman" w:hAnsi="Times New Roman" w:cs="Times New Roman"/>
          <w:i/>
          <w:iCs/>
          <w:color w:val="1C1C1C"/>
          <w:shd w:val="clear" w:color="auto" w:fill="FFFFFF"/>
        </w:rPr>
        <w:t xml:space="preserve">hemiola </w:t>
      </w:r>
      <w:r w:rsidR="006D451D" w:rsidRPr="00FD7BFB">
        <w:rPr>
          <w:rFonts w:ascii="Times New Roman" w:hAnsi="Times New Roman" w:cs="Times New Roman"/>
          <w:color w:val="1C1C1C"/>
          <w:shd w:val="clear" w:color="auto" w:fill="FFFFFF"/>
        </w:rPr>
        <w:t>by composing sixteen</w:t>
      </w:r>
      <w:r w:rsidR="000A423C" w:rsidRPr="00FD7BFB">
        <w:rPr>
          <w:rFonts w:ascii="Times New Roman" w:hAnsi="Times New Roman" w:cs="Times New Roman"/>
          <w:color w:val="1C1C1C"/>
          <w:shd w:val="clear" w:color="auto" w:fill="FFFFFF"/>
        </w:rPr>
        <w:t xml:space="preserve">th-note quintuplets in the saxophones </w:t>
      </w:r>
      <w:r w:rsidR="006D451D" w:rsidRPr="00FD7BFB">
        <w:rPr>
          <w:rFonts w:ascii="Times New Roman" w:hAnsi="Times New Roman" w:cs="Times New Roman"/>
          <w:color w:val="1C1C1C"/>
          <w:shd w:val="clear" w:color="auto" w:fill="FFFFFF"/>
        </w:rPr>
        <w:t xml:space="preserve">and marimba </w:t>
      </w:r>
      <w:r w:rsidR="008E5B12" w:rsidRPr="00FD7BFB">
        <w:rPr>
          <w:rFonts w:ascii="Times New Roman" w:hAnsi="Times New Roman" w:cs="Times New Roman"/>
          <w:color w:val="1C1C1C"/>
          <w:shd w:val="clear" w:color="auto" w:fill="FFFFFF"/>
        </w:rPr>
        <w:t xml:space="preserve">against the melody’s </w:t>
      </w:r>
      <w:r w:rsidR="006D451D" w:rsidRPr="00FD7BFB">
        <w:rPr>
          <w:rFonts w:ascii="Times New Roman" w:hAnsi="Times New Roman" w:cs="Times New Roman"/>
          <w:color w:val="1C1C1C"/>
          <w:shd w:val="clear" w:color="auto" w:fill="FFFFFF"/>
        </w:rPr>
        <w:t>sixteenth</w:t>
      </w:r>
      <w:r w:rsidR="00810A17">
        <w:rPr>
          <w:rFonts w:ascii="Times New Roman" w:hAnsi="Times New Roman" w:cs="Times New Roman"/>
          <w:color w:val="1C1C1C"/>
          <w:shd w:val="clear" w:color="auto" w:fill="FFFFFF"/>
        </w:rPr>
        <w:t xml:space="preserve"> </w:t>
      </w:r>
      <w:r w:rsidR="006D451D" w:rsidRPr="00FD7BFB">
        <w:rPr>
          <w:rFonts w:ascii="Times New Roman" w:hAnsi="Times New Roman" w:cs="Times New Roman"/>
          <w:color w:val="1C1C1C"/>
          <w:shd w:val="clear" w:color="auto" w:fill="FFFFFF"/>
        </w:rPr>
        <w:t>note</w:t>
      </w:r>
      <w:r w:rsidR="008E5B12" w:rsidRPr="00FD7BFB">
        <w:rPr>
          <w:rFonts w:ascii="Times New Roman" w:hAnsi="Times New Roman" w:cs="Times New Roman"/>
          <w:color w:val="1C1C1C"/>
          <w:shd w:val="clear" w:color="auto" w:fill="FFFFFF"/>
        </w:rPr>
        <w:t xml:space="preserve"> subdivision</w:t>
      </w:r>
      <w:r w:rsidR="006D451D" w:rsidRPr="00FD7BFB">
        <w:rPr>
          <w:rFonts w:ascii="Times New Roman" w:hAnsi="Times New Roman" w:cs="Times New Roman"/>
          <w:color w:val="1C1C1C"/>
          <w:shd w:val="clear" w:color="auto" w:fill="FFFFFF"/>
        </w:rPr>
        <w:t xml:space="preserve"> </w:t>
      </w:r>
      <w:r w:rsidR="000A423C" w:rsidRPr="00FD7BFB">
        <w:rPr>
          <w:rFonts w:ascii="Times New Roman" w:hAnsi="Times New Roman" w:cs="Times New Roman"/>
          <w:color w:val="1C1C1C"/>
          <w:shd w:val="clear" w:color="auto" w:fill="FFFFFF"/>
        </w:rPr>
        <w:t xml:space="preserve">creating </w:t>
      </w:r>
      <w:r w:rsidR="006D451D" w:rsidRPr="00FD7BFB">
        <w:rPr>
          <w:rFonts w:ascii="Times New Roman" w:hAnsi="Times New Roman" w:cs="Times New Roman"/>
          <w:color w:val="1C1C1C"/>
          <w:shd w:val="clear" w:color="auto" w:fill="FFFFFF"/>
        </w:rPr>
        <w:t>a 5:</w:t>
      </w:r>
      <w:r w:rsidR="008E5B12" w:rsidRPr="00FD7BFB">
        <w:rPr>
          <w:rFonts w:ascii="Times New Roman" w:hAnsi="Times New Roman" w:cs="Times New Roman"/>
          <w:color w:val="1C1C1C"/>
          <w:shd w:val="clear" w:color="auto" w:fill="FFFFFF"/>
        </w:rPr>
        <w:t>4</w:t>
      </w:r>
      <w:r w:rsidR="006D451D" w:rsidRPr="00FD7BFB">
        <w:rPr>
          <w:rFonts w:ascii="Times New Roman" w:hAnsi="Times New Roman" w:cs="Times New Roman"/>
          <w:color w:val="1C1C1C"/>
          <w:shd w:val="clear" w:color="auto" w:fill="FFFFFF"/>
        </w:rPr>
        <w:t xml:space="preserve"> </w:t>
      </w:r>
      <w:r w:rsidR="008E5B12" w:rsidRPr="00FD7BFB">
        <w:rPr>
          <w:rFonts w:ascii="Times New Roman" w:hAnsi="Times New Roman" w:cs="Times New Roman"/>
          <w:color w:val="1C1C1C"/>
          <w:shd w:val="clear" w:color="auto" w:fill="FFFFFF"/>
        </w:rPr>
        <w:t>relation</w:t>
      </w:r>
      <w:r w:rsidR="00413ECC">
        <w:rPr>
          <w:rFonts w:ascii="Times New Roman" w:hAnsi="Times New Roman" w:cs="Times New Roman"/>
          <w:color w:val="1C1C1C"/>
          <w:shd w:val="clear" w:color="auto" w:fill="FFFFFF"/>
        </w:rPr>
        <w:t>ship</w:t>
      </w:r>
      <w:r w:rsidR="00213181" w:rsidRPr="00FD7BFB">
        <w:rPr>
          <w:rFonts w:ascii="Times New Roman" w:hAnsi="Times New Roman" w:cs="Times New Roman"/>
          <w:color w:val="1C1C1C"/>
          <w:shd w:val="clear" w:color="auto" w:fill="FFFFFF"/>
        </w:rPr>
        <w:t xml:space="preserve">, rather than the conventional 3:2 </w:t>
      </w:r>
      <w:r w:rsidR="00213181" w:rsidRPr="00FD7BFB">
        <w:rPr>
          <w:rFonts w:ascii="Times New Roman" w:hAnsi="Times New Roman" w:cs="Times New Roman"/>
          <w:i/>
          <w:iCs/>
          <w:color w:val="1C1C1C"/>
          <w:shd w:val="clear" w:color="auto" w:fill="FFFFFF"/>
        </w:rPr>
        <w:t>hemiola</w:t>
      </w:r>
      <w:r w:rsidR="00213181" w:rsidRPr="00FD7BFB">
        <w:rPr>
          <w:rFonts w:ascii="Times New Roman" w:hAnsi="Times New Roman" w:cs="Times New Roman"/>
          <w:color w:val="1C1C1C"/>
          <w:shd w:val="clear" w:color="auto" w:fill="FFFFFF"/>
        </w:rPr>
        <w:t>.</w:t>
      </w:r>
    </w:p>
    <w:p w14:paraId="509A0FD4" w14:textId="77777777" w:rsidR="008A1B94" w:rsidRDefault="006F1633" w:rsidP="009753BD">
      <w:pPr>
        <w:keepNext/>
        <w:keepLines/>
        <w:ind w:firstLine="720"/>
        <w:rPr>
          <w:rFonts w:ascii="Times New Roman" w:hAnsi="Times New Roman" w:cs="Times New Roman"/>
          <w:b/>
          <w:bCs/>
        </w:rPr>
      </w:pPr>
      <w:r w:rsidRPr="00FD7BFB">
        <w:rPr>
          <w:rFonts w:ascii="Times New Roman" w:hAnsi="Times New Roman" w:cs="Times New Roman"/>
          <w:b/>
          <w:bCs/>
        </w:rPr>
        <w:lastRenderedPageBreak/>
        <w:t>Music Example 4.</w:t>
      </w:r>
      <w:r>
        <w:rPr>
          <w:rFonts w:ascii="Times New Roman" w:hAnsi="Times New Roman" w:cs="Times New Roman"/>
          <w:b/>
          <w:bCs/>
        </w:rPr>
        <w:t>31</w:t>
      </w:r>
      <w:r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3B6CAB3E" w14:textId="785CD121" w:rsidR="006F1633" w:rsidRPr="00FD7BFB" w:rsidRDefault="006F1633" w:rsidP="009753BD">
      <w:pPr>
        <w:keepNext/>
        <w:keepLines/>
        <w:ind w:firstLine="720"/>
        <w:rPr>
          <w:rFonts w:ascii="Times New Roman" w:hAnsi="Times New Roman" w:cs="Times New Roman"/>
          <w:b/>
          <w:bCs/>
        </w:rPr>
      </w:pPr>
      <w:r w:rsidRPr="00FD7BFB">
        <w:rPr>
          <w:rFonts w:ascii="Times New Roman" w:hAnsi="Times New Roman" w:cs="Times New Roman"/>
          <w:b/>
          <w:bCs/>
        </w:rPr>
        <w:t>II.</w:t>
      </w:r>
      <w:r w:rsidR="008A1B94">
        <w:rPr>
          <w:rFonts w:ascii="Times New Roman" w:hAnsi="Times New Roman" w:cs="Times New Roman"/>
          <w:b/>
          <w:bCs/>
        </w:rPr>
        <w:t xml:space="preserve"> </w:t>
      </w:r>
      <w:r w:rsidRPr="00FD7BFB">
        <w:rPr>
          <w:rFonts w:ascii="Times New Roman" w:hAnsi="Times New Roman" w:cs="Times New Roman"/>
          <w:b/>
          <w:bCs/>
          <w:i/>
          <w:iCs/>
        </w:rPr>
        <w:t>Milonga</w:t>
      </w:r>
      <w:r w:rsidRPr="00FD7BFB">
        <w:rPr>
          <w:rFonts w:ascii="Times New Roman" w:hAnsi="Times New Roman" w:cs="Times New Roman"/>
          <w:b/>
          <w:bCs/>
        </w:rPr>
        <w:t>, mm. 1</w:t>
      </w:r>
      <w:r>
        <w:rPr>
          <w:rFonts w:ascii="Times New Roman" w:hAnsi="Times New Roman" w:cs="Times New Roman"/>
          <w:b/>
          <w:bCs/>
        </w:rPr>
        <w:t>65</w:t>
      </w:r>
      <w:r w:rsidR="0026402C" w:rsidRPr="0026402C">
        <w:rPr>
          <w:rFonts w:ascii="Times New Roman" w:hAnsi="Times New Roman" w:cs="Times New Roman"/>
          <w:b/>
          <w:bCs/>
        </w:rPr>
        <w:t>–</w:t>
      </w:r>
      <w:r w:rsidRPr="00FD7BFB">
        <w:rPr>
          <w:rFonts w:ascii="Times New Roman" w:hAnsi="Times New Roman" w:cs="Times New Roman"/>
          <w:b/>
          <w:bCs/>
        </w:rPr>
        <w:t>16</w:t>
      </w:r>
      <w:r>
        <w:rPr>
          <w:rFonts w:ascii="Times New Roman" w:hAnsi="Times New Roman" w:cs="Times New Roman"/>
          <w:b/>
          <w:bCs/>
        </w:rPr>
        <w:t>6</w:t>
      </w:r>
    </w:p>
    <w:p w14:paraId="52F24F33" w14:textId="110AAE31" w:rsidR="006F1633" w:rsidRDefault="009753BD" w:rsidP="009753BD">
      <w:pPr>
        <w:keepNext/>
        <w:keepLines/>
        <w:ind w:firstLine="720"/>
        <w:rPr>
          <w:rFonts w:ascii="Times New Roman" w:hAnsi="Times New Roman" w:cs="Times New Roman"/>
        </w:rPr>
      </w:pPr>
      <w:r>
        <w:rPr>
          <w:rFonts w:ascii="Times New Roman" w:hAnsi="Times New Roman" w:cs="Times New Roman"/>
        </w:rPr>
        <w:t>Example of extreme rhythmic dissonance, m</w:t>
      </w:r>
      <w:r w:rsidR="006F1633">
        <w:rPr>
          <w:rFonts w:ascii="Times New Roman" w:hAnsi="Times New Roman" w:cs="Times New Roman"/>
        </w:rPr>
        <w:t xml:space="preserve">odified </w:t>
      </w:r>
      <w:r>
        <w:rPr>
          <w:rFonts w:ascii="Times New Roman" w:hAnsi="Times New Roman" w:cs="Times New Roman"/>
          <w:i/>
          <w:iCs/>
        </w:rPr>
        <w:t>hemiola</w:t>
      </w:r>
      <w:r>
        <w:rPr>
          <w:rFonts w:ascii="Times New Roman" w:hAnsi="Times New Roman" w:cs="Times New Roman"/>
        </w:rPr>
        <w:t xml:space="preserve"> </w:t>
      </w:r>
      <w:r w:rsidR="006F1633">
        <w:rPr>
          <w:rFonts w:ascii="Times New Roman" w:hAnsi="Times New Roman" w:cs="Times New Roman"/>
        </w:rPr>
        <w:t>5:4 relation</w:t>
      </w:r>
      <w:r w:rsidR="00413ECC">
        <w:rPr>
          <w:rFonts w:ascii="Times New Roman" w:hAnsi="Times New Roman" w:cs="Times New Roman"/>
        </w:rPr>
        <w:t>ship</w:t>
      </w:r>
    </w:p>
    <w:p w14:paraId="1F1D1DE3" w14:textId="77777777" w:rsidR="009753BD" w:rsidRPr="00FD7BFB" w:rsidRDefault="009753BD" w:rsidP="009753BD">
      <w:pPr>
        <w:keepNext/>
        <w:keepLines/>
        <w:ind w:firstLine="720"/>
        <w:rPr>
          <w:rFonts w:ascii="Times New Roman" w:hAnsi="Times New Roman" w:cs="Times New Roman"/>
        </w:rPr>
      </w:pPr>
    </w:p>
    <w:p w14:paraId="5DA5EF72" w14:textId="3A28F7FE" w:rsidR="009D0AC5" w:rsidRDefault="006F1633" w:rsidP="009753BD">
      <w:pPr>
        <w:keepNext/>
        <w:keepLines/>
        <w:ind w:left="720"/>
        <w:jc w:val="center"/>
        <w:rPr>
          <w:rFonts w:ascii="Times New Roman" w:hAnsi="Times New Roman" w:cs="Times New Roman"/>
          <w:i/>
          <w:iCs/>
          <w:color w:val="1C1C1C"/>
          <w:shd w:val="clear" w:color="auto" w:fill="FFFFFF"/>
        </w:rPr>
      </w:pPr>
      <w:r>
        <w:rPr>
          <w:rFonts w:ascii="Times New Roman" w:hAnsi="Times New Roman" w:cs="Times New Roman"/>
          <w:i/>
          <w:iCs/>
          <w:noProof/>
          <w:color w:val="1C1C1C"/>
          <w:shd w:val="clear" w:color="auto" w:fill="FFFFFF"/>
        </w:rPr>
        <w:drawing>
          <wp:inline distT="0" distB="0" distL="0" distR="0" wp14:anchorId="231DDB76" wp14:editId="56AC411E">
            <wp:extent cx="4381500" cy="7373620"/>
            <wp:effectExtent l="0" t="0" r="0" b="5080"/>
            <wp:docPr id="1035124458" name="Picture 1"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24458" name="Picture 1" descr="A sheet of music with notes&#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4396407" cy="7398707"/>
                    </a:xfrm>
                    <a:prstGeom prst="rect">
                      <a:avLst/>
                    </a:prstGeom>
                  </pic:spPr>
                </pic:pic>
              </a:graphicData>
            </a:graphic>
          </wp:inline>
        </w:drawing>
      </w:r>
    </w:p>
    <w:p w14:paraId="48506EBA" w14:textId="77777777" w:rsidR="009753BD" w:rsidRPr="00FD7BFB" w:rsidRDefault="009753BD" w:rsidP="009753BD">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t>Used by Permission. © 2006-2008 by KevEli Music</w:t>
      </w:r>
    </w:p>
    <w:p w14:paraId="71C30F0C" w14:textId="1DDB93C0" w:rsidR="00067BCC" w:rsidRPr="00FD7BFB" w:rsidRDefault="007F7070" w:rsidP="00067BCC">
      <w:pPr>
        <w:spacing w:line="480" w:lineRule="auto"/>
        <w:ind w:firstLine="720"/>
        <w:rPr>
          <w:rFonts w:ascii="Times New Roman" w:hAnsi="Times New Roman" w:cs="Times New Roman"/>
        </w:rPr>
      </w:pPr>
      <w:r>
        <w:rPr>
          <w:rFonts w:ascii="Times New Roman" w:hAnsi="Times New Roman" w:cs="Times New Roman"/>
        </w:rPr>
        <w:lastRenderedPageBreak/>
        <w:t xml:space="preserve">The </w:t>
      </w:r>
      <w:r w:rsidR="00F865B9" w:rsidRPr="00FD7BFB">
        <w:rPr>
          <w:rFonts w:ascii="Times New Roman" w:hAnsi="Times New Roman" w:cs="Times New Roman"/>
          <w:i/>
          <w:iCs/>
        </w:rPr>
        <w:t>Milonga’s</w:t>
      </w:r>
      <w:r w:rsidR="00F865B9" w:rsidRPr="00FD7BFB">
        <w:rPr>
          <w:rFonts w:ascii="Times New Roman" w:hAnsi="Times New Roman" w:cs="Times New Roman"/>
        </w:rPr>
        <w:t xml:space="preserve"> </w:t>
      </w:r>
      <w:r w:rsidR="003C5697" w:rsidRPr="00FD7BFB">
        <w:rPr>
          <w:rFonts w:ascii="Times New Roman" w:hAnsi="Times New Roman" w:cs="Times New Roman"/>
        </w:rPr>
        <w:t xml:space="preserve">secondary-theme group ‘d’ motive </w:t>
      </w:r>
      <w:r w:rsidR="0004266A" w:rsidRPr="00FD7BFB">
        <w:rPr>
          <w:rFonts w:ascii="Times New Roman" w:hAnsi="Times New Roman" w:cs="Times New Roman"/>
        </w:rPr>
        <w:t>begin</w:t>
      </w:r>
      <w:r w:rsidR="003C5697" w:rsidRPr="00FD7BFB">
        <w:rPr>
          <w:rFonts w:ascii="Times New Roman" w:hAnsi="Times New Roman" w:cs="Times New Roman"/>
        </w:rPr>
        <w:t xml:space="preserve">s at measure 169 heralded by solo trumpet marked “with fervor” at a </w:t>
      </w:r>
      <w:r w:rsidR="003C5697" w:rsidRPr="00FD7BFB">
        <w:rPr>
          <w:rFonts w:ascii="Times New Roman" w:hAnsi="Times New Roman" w:cs="Times New Roman"/>
          <w:i/>
          <w:iCs/>
        </w:rPr>
        <w:t>f</w:t>
      </w:r>
      <w:r w:rsidR="005A6E88" w:rsidRPr="00FD7BFB">
        <w:rPr>
          <w:rFonts w:ascii="Times New Roman" w:hAnsi="Times New Roman" w:cs="Times New Roman"/>
          <w:i/>
          <w:iCs/>
        </w:rPr>
        <w:t>orte</w:t>
      </w:r>
      <w:r w:rsidR="003C5697" w:rsidRPr="00FD7BFB">
        <w:rPr>
          <w:rFonts w:ascii="Times New Roman" w:hAnsi="Times New Roman" w:cs="Times New Roman"/>
          <w:i/>
          <w:iCs/>
        </w:rPr>
        <w:t xml:space="preserve"> </w:t>
      </w:r>
      <w:r w:rsidR="003C5697" w:rsidRPr="00FD7BFB">
        <w:rPr>
          <w:rFonts w:ascii="Times New Roman" w:hAnsi="Times New Roman" w:cs="Times New Roman"/>
        </w:rPr>
        <w:t>dynamic</w:t>
      </w:r>
      <w:r w:rsidR="00B6073C">
        <w:rPr>
          <w:rFonts w:ascii="Times New Roman" w:hAnsi="Times New Roman" w:cs="Times New Roman"/>
        </w:rPr>
        <w:t xml:space="preserve">, symbolic of the </w:t>
      </w:r>
      <w:r w:rsidR="00B6073C">
        <w:rPr>
          <w:rFonts w:ascii="Times New Roman" w:hAnsi="Times New Roman" w:cs="Times New Roman"/>
          <w:i/>
          <w:iCs/>
        </w:rPr>
        <w:t xml:space="preserve">gaucho’s </w:t>
      </w:r>
      <w:r w:rsidR="00B6073C">
        <w:rPr>
          <w:rFonts w:ascii="Times New Roman" w:hAnsi="Times New Roman" w:cs="Times New Roman"/>
        </w:rPr>
        <w:t xml:space="preserve">tenacity and perseverance </w:t>
      </w:r>
      <w:r w:rsidR="000B0C69">
        <w:rPr>
          <w:rFonts w:ascii="Times New Roman" w:hAnsi="Times New Roman" w:cs="Times New Roman"/>
        </w:rPr>
        <w:t>required to meet</w:t>
      </w:r>
      <w:r w:rsidR="00B6073C">
        <w:rPr>
          <w:rFonts w:ascii="Times New Roman" w:hAnsi="Times New Roman" w:cs="Times New Roman"/>
        </w:rPr>
        <w:t xml:space="preserve"> the rugged demands of the </w:t>
      </w:r>
      <w:r w:rsidR="00B6073C">
        <w:rPr>
          <w:rFonts w:ascii="Times New Roman" w:hAnsi="Times New Roman" w:cs="Times New Roman"/>
          <w:i/>
          <w:iCs/>
        </w:rPr>
        <w:t xml:space="preserve">gaucho </w:t>
      </w:r>
      <w:r w:rsidR="00B6073C" w:rsidRPr="00B6073C">
        <w:rPr>
          <w:rFonts w:ascii="Times New Roman" w:hAnsi="Times New Roman" w:cs="Times New Roman"/>
        </w:rPr>
        <w:t>lifestyle</w:t>
      </w:r>
      <w:r w:rsidR="003C5697" w:rsidRPr="00FD7BFB">
        <w:rPr>
          <w:rFonts w:ascii="Times New Roman" w:hAnsi="Times New Roman" w:cs="Times New Roman"/>
        </w:rPr>
        <w:t>.</w:t>
      </w:r>
      <w:r w:rsidR="00175142">
        <w:rPr>
          <w:rFonts w:ascii="Times New Roman" w:hAnsi="Times New Roman" w:cs="Times New Roman"/>
        </w:rPr>
        <w:t xml:space="preserve"> </w:t>
      </w:r>
      <w:r w:rsidR="00A0288B" w:rsidRPr="00FD7BFB">
        <w:rPr>
          <w:rFonts w:ascii="Times New Roman" w:hAnsi="Times New Roman" w:cs="Times New Roman"/>
        </w:rPr>
        <w:t xml:space="preserve">The accompaniment </w:t>
      </w:r>
      <w:r w:rsidR="000B0C69">
        <w:rPr>
          <w:rFonts w:ascii="Times New Roman" w:hAnsi="Times New Roman" w:cs="Times New Roman"/>
        </w:rPr>
        <w:t xml:space="preserve">is </w:t>
      </w:r>
      <w:r w:rsidR="00A0288B" w:rsidRPr="00FD7BFB">
        <w:rPr>
          <w:rFonts w:ascii="Times New Roman" w:hAnsi="Times New Roman" w:cs="Times New Roman"/>
        </w:rPr>
        <w:t>comprise</w:t>
      </w:r>
      <w:r w:rsidR="000B0C69">
        <w:rPr>
          <w:rFonts w:ascii="Times New Roman" w:hAnsi="Times New Roman" w:cs="Times New Roman"/>
        </w:rPr>
        <w:t>d of</w:t>
      </w:r>
      <w:r w:rsidR="00A0288B" w:rsidRPr="00FD7BFB">
        <w:rPr>
          <w:rFonts w:ascii="Times New Roman" w:hAnsi="Times New Roman" w:cs="Times New Roman"/>
        </w:rPr>
        <w:t xml:space="preserve"> three rhythmic identities encompassing a wide </w:t>
      </w:r>
      <w:r w:rsidR="00A0288B">
        <w:rPr>
          <w:rFonts w:ascii="Times New Roman" w:hAnsi="Times New Roman" w:cs="Times New Roman"/>
        </w:rPr>
        <w:t xml:space="preserve">ambitus, </w:t>
      </w:r>
      <w:r w:rsidR="00A0288B" w:rsidRPr="00FD7BFB">
        <w:rPr>
          <w:rFonts w:ascii="Times New Roman" w:hAnsi="Times New Roman" w:cs="Times New Roman"/>
        </w:rPr>
        <w:t>none of which double the virtuosic solo trumpet melody</w:t>
      </w:r>
      <w:r w:rsidR="00DD360B">
        <w:rPr>
          <w:rFonts w:ascii="Times New Roman" w:hAnsi="Times New Roman" w:cs="Times New Roman"/>
        </w:rPr>
        <w:t xml:space="preserve"> (see Music Example 4.32)</w:t>
      </w:r>
      <w:r w:rsidR="00A0288B" w:rsidRPr="00FD7BFB">
        <w:rPr>
          <w:rFonts w:ascii="Times New Roman" w:hAnsi="Times New Roman" w:cs="Times New Roman"/>
        </w:rPr>
        <w:t xml:space="preserve">. </w:t>
      </w:r>
      <w:r w:rsidR="00A0288B">
        <w:rPr>
          <w:rFonts w:ascii="Times New Roman" w:hAnsi="Times New Roman" w:cs="Times New Roman"/>
        </w:rPr>
        <w:t>In measures 169</w:t>
      </w:r>
      <w:r w:rsidR="0026402C">
        <w:rPr>
          <w:rFonts w:ascii="Times New Roman" w:hAnsi="Times New Roman" w:cs="Times New Roman"/>
        </w:rPr>
        <w:t>–</w:t>
      </w:r>
      <w:r w:rsidR="00A0288B">
        <w:rPr>
          <w:rFonts w:ascii="Times New Roman" w:hAnsi="Times New Roman" w:cs="Times New Roman"/>
        </w:rPr>
        <w:t>170, Walczyk employs the full complement of woodwind, brass, and mallet keyboard percussion forces for the first time in</w:t>
      </w:r>
      <w:r>
        <w:rPr>
          <w:rFonts w:ascii="Times New Roman" w:hAnsi="Times New Roman" w:cs="Times New Roman"/>
        </w:rPr>
        <w:t xml:space="preserve"> the</w:t>
      </w:r>
      <w:r w:rsidR="00A0288B">
        <w:rPr>
          <w:rFonts w:ascii="Times New Roman" w:hAnsi="Times New Roman" w:cs="Times New Roman"/>
        </w:rPr>
        <w:t xml:space="preserve"> </w:t>
      </w:r>
      <w:r w:rsidR="00A0288B">
        <w:rPr>
          <w:rFonts w:ascii="Times New Roman" w:hAnsi="Times New Roman" w:cs="Times New Roman"/>
          <w:i/>
          <w:iCs/>
        </w:rPr>
        <w:t>Milonga</w:t>
      </w:r>
      <w:r>
        <w:rPr>
          <w:rFonts w:ascii="Times New Roman" w:hAnsi="Times New Roman" w:cs="Times New Roman"/>
          <w:i/>
          <w:iCs/>
        </w:rPr>
        <w:t xml:space="preserve"> </w:t>
      </w:r>
      <w:r>
        <w:rPr>
          <w:rFonts w:ascii="Times New Roman" w:hAnsi="Times New Roman" w:cs="Times New Roman"/>
        </w:rPr>
        <w:t>movement</w:t>
      </w:r>
      <w:r w:rsidR="0023749A">
        <w:rPr>
          <w:rFonts w:ascii="Times New Roman" w:hAnsi="Times New Roman" w:cs="Times New Roman"/>
        </w:rPr>
        <w:t xml:space="preserve">, marking the </w:t>
      </w:r>
      <w:r w:rsidR="0023749A" w:rsidRPr="0023749A">
        <w:rPr>
          <w:rFonts w:ascii="Times New Roman" w:hAnsi="Times New Roman" w:cs="Times New Roman"/>
        </w:rPr>
        <w:t xml:space="preserve">pinnacle moment of the movement with its passionate joy of the </w:t>
      </w:r>
      <w:r w:rsidR="0023749A" w:rsidRPr="0023749A">
        <w:rPr>
          <w:rFonts w:ascii="Times New Roman" w:hAnsi="Times New Roman" w:cs="Times New Roman"/>
          <w:i/>
          <w:iCs/>
        </w:rPr>
        <w:t xml:space="preserve">gaucho’s </w:t>
      </w:r>
      <w:r w:rsidR="0023749A" w:rsidRPr="0023749A">
        <w:rPr>
          <w:rFonts w:ascii="Times New Roman" w:hAnsi="Times New Roman" w:cs="Times New Roman"/>
        </w:rPr>
        <w:t>heroic lifestyle</w:t>
      </w:r>
      <w:r w:rsidR="00175142">
        <w:rPr>
          <w:rFonts w:ascii="Times New Roman" w:hAnsi="Times New Roman" w:cs="Times New Roman"/>
        </w:rPr>
        <w:t xml:space="preserve">. </w:t>
      </w:r>
      <w:r w:rsidR="00A0288B">
        <w:rPr>
          <w:rFonts w:ascii="Times New Roman" w:hAnsi="Times New Roman" w:cs="Times New Roman"/>
        </w:rPr>
        <w:t xml:space="preserve">In measure 171, the orchestration </w:t>
      </w:r>
      <w:r w:rsidR="00FE5481">
        <w:rPr>
          <w:rFonts w:ascii="Times New Roman" w:hAnsi="Times New Roman" w:cs="Times New Roman"/>
        </w:rPr>
        <w:t xml:space="preserve">is </w:t>
      </w:r>
      <w:r w:rsidR="00A0288B">
        <w:rPr>
          <w:rFonts w:ascii="Times New Roman" w:hAnsi="Times New Roman" w:cs="Times New Roman"/>
        </w:rPr>
        <w:t>reduce</w:t>
      </w:r>
      <w:r w:rsidR="00FE5481">
        <w:rPr>
          <w:rFonts w:ascii="Times New Roman" w:hAnsi="Times New Roman" w:cs="Times New Roman"/>
        </w:rPr>
        <w:t>d</w:t>
      </w:r>
      <w:r w:rsidR="00A0288B">
        <w:rPr>
          <w:rFonts w:ascii="Times New Roman" w:hAnsi="Times New Roman" w:cs="Times New Roman"/>
        </w:rPr>
        <w:t xml:space="preserve">, omitting flutes, </w:t>
      </w:r>
      <w:r w:rsidR="00480A8F">
        <w:rPr>
          <w:rFonts w:ascii="Times New Roman" w:hAnsi="Times New Roman" w:cs="Times New Roman"/>
        </w:rPr>
        <w:t>E-flat clarinet</w:t>
      </w:r>
      <w:r w:rsidR="00A0288B">
        <w:rPr>
          <w:rFonts w:ascii="Times New Roman" w:hAnsi="Times New Roman" w:cs="Times New Roman"/>
        </w:rPr>
        <w:t xml:space="preserve">, section trumpets, trombones, tuba, and contrabass. </w:t>
      </w:r>
      <w:r w:rsidR="001D6EB8">
        <w:rPr>
          <w:rFonts w:ascii="Times New Roman" w:hAnsi="Times New Roman" w:cs="Times New Roman"/>
        </w:rPr>
        <w:t xml:space="preserve">Although the accompaniment’s dynamic level </w:t>
      </w:r>
      <w:r w:rsidR="001D6EB8">
        <w:rPr>
          <w:rFonts w:ascii="Times New Roman" w:hAnsi="Times New Roman" w:cs="Times New Roman"/>
          <w:i/>
          <w:iCs/>
        </w:rPr>
        <w:t xml:space="preserve">crescendos </w:t>
      </w:r>
      <w:r w:rsidR="001D6EB8">
        <w:rPr>
          <w:rFonts w:ascii="Times New Roman" w:hAnsi="Times New Roman" w:cs="Times New Roman"/>
        </w:rPr>
        <w:t xml:space="preserve">from </w:t>
      </w:r>
      <w:r w:rsidR="001D6EB8">
        <w:rPr>
          <w:rFonts w:ascii="Times New Roman" w:hAnsi="Times New Roman" w:cs="Times New Roman"/>
          <w:i/>
          <w:iCs/>
        </w:rPr>
        <w:t xml:space="preserve">forte </w:t>
      </w:r>
      <w:r w:rsidR="001D6EB8">
        <w:rPr>
          <w:rFonts w:ascii="Times New Roman" w:hAnsi="Times New Roman" w:cs="Times New Roman"/>
        </w:rPr>
        <w:t xml:space="preserve">to </w:t>
      </w:r>
      <w:r w:rsidR="001D6EB8">
        <w:rPr>
          <w:rFonts w:ascii="Times New Roman" w:hAnsi="Times New Roman" w:cs="Times New Roman"/>
          <w:i/>
          <w:iCs/>
        </w:rPr>
        <w:t xml:space="preserve">fortissimo </w:t>
      </w:r>
      <w:r w:rsidR="001D6EB8">
        <w:rPr>
          <w:rFonts w:ascii="Times New Roman" w:hAnsi="Times New Roman" w:cs="Times New Roman"/>
        </w:rPr>
        <w:t>in measures 17</w:t>
      </w:r>
      <w:r w:rsidR="00BF3365">
        <w:rPr>
          <w:rFonts w:ascii="Times New Roman" w:hAnsi="Times New Roman" w:cs="Times New Roman"/>
        </w:rPr>
        <w:t>1</w:t>
      </w:r>
      <w:r w:rsidR="0026402C">
        <w:rPr>
          <w:rFonts w:ascii="Times New Roman" w:hAnsi="Times New Roman" w:cs="Times New Roman"/>
        </w:rPr>
        <w:t>–</w:t>
      </w:r>
      <w:r w:rsidR="001D6EB8">
        <w:rPr>
          <w:rFonts w:ascii="Times New Roman" w:hAnsi="Times New Roman" w:cs="Times New Roman"/>
        </w:rPr>
        <w:t xml:space="preserve">173, the </w:t>
      </w:r>
      <w:r w:rsidR="00E21177">
        <w:rPr>
          <w:rFonts w:ascii="Times New Roman" w:hAnsi="Times New Roman" w:cs="Times New Roman"/>
        </w:rPr>
        <w:t>S</w:t>
      </w:r>
      <w:r w:rsidR="001D6EB8">
        <w:rPr>
          <w:rFonts w:ascii="Times New Roman" w:hAnsi="Times New Roman" w:cs="Times New Roman"/>
        </w:rPr>
        <w:t xml:space="preserve">olo </w:t>
      </w:r>
      <w:r w:rsidR="00E21177">
        <w:rPr>
          <w:rFonts w:ascii="Times New Roman" w:hAnsi="Times New Roman" w:cs="Times New Roman"/>
        </w:rPr>
        <w:t>T</w:t>
      </w:r>
      <w:r w:rsidR="001D6EB8">
        <w:rPr>
          <w:rFonts w:ascii="Times New Roman" w:hAnsi="Times New Roman" w:cs="Times New Roman"/>
        </w:rPr>
        <w:t>rumpet remains distinguished from the lighter woodwind and conical brass orchestration by its faster rhythmic v</w:t>
      </w:r>
      <w:r w:rsidR="00BA2556">
        <w:rPr>
          <w:rFonts w:ascii="Times New Roman" w:hAnsi="Times New Roman" w:cs="Times New Roman"/>
        </w:rPr>
        <w:t>alues</w:t>
      </w:r>
      <w:r w:rsidR="001D6EB8">
        <w:rPr>
          <w:rFonts w:ascii="Times New Roman" w:hAnsi="Times New Roman" w:cs="Times New Roman"/>
        </w:rPr>
        <w:t xml:space="preserve"> consisting of sextuplet thirty-second notes covering a wide ambitus from A above the </w:t>
      </w:r>
      <w:r w:rsidR="0074207B">
        <w:rPr>
          <w:rFonts w:ascii="Times New Roman" w:hAnsi="Times New Roman" w:cs="Times New Roman"/>
        </w:rPr>
        <w:t xml:space="preserve">treble clef </w:t>
      </w:r>
      <w:r w:rsidR="001D6EB8">
        <w:rPr>
          <w:rFonts w:ascii="Times New Roman" w:hAnsi="Times New Roman" w:cs="Times New Roman"/>
        </w:rPr>
        <w:t xml:space="preserve">staff to C below. </w:t>
      </w:r>
      <w:r w:rsidR="007B1B98">
        <w:rPr>
          <w:rFonts w:ascii="Times New Roman" w:hAnsi="Times New Roman" w:cs="Times New Roman"/>
        </w:rPr>
        <w:t xml:space="preserve">As the solo trumpet </w:t>
      </w:r>
      <w:r w:rsidR="00C47668">
        <w:rPr>
          <w:rFonts w:ascii="Times New Roman" w:hAnsi="Times New Roman" w:cs="Times New Roman"/>
        </w:rPr>
        <w:t xml:space="preserve">descends into a darker register at measure 174 to </w:t>
      </w:r>
      <w:r w:rsidR="0074207B">
        <w:rPr>
          <w:rFonts w:ascii="Times New Roman" w:hAnsi="Times New Roman" w:cs="Times New Roman"/>
        </w:rPr>
        <w:t>close out the ‘d’ motive</w:t>
      </w:r>
      <w:r w:rsidR="007B1B98">
        <w:rPr>
          <w:rFonts w:ascii="Times New Roman" w:hAnsi="Times New Roman" w:cs="Times New Roman"/>
        </w:rPr>
        <w:t xml:space="preserve">, Walczyk </w:t>
      </w:r>
      <w:r w:rsidR="00F03EFE">
        <w:rPr>
          <w:rFonts w:ascii="Times New Roman" w:hAnsi="Times New Roman" w:cs="Times New Roman"/>
        </w:rPr>
        <w:t>preserves the solo trumpet as the primary voice by softening the dynamic level of the accompaniment to</w:t>
      </w:r>
      <w:r w:rsidR="007B1B98">
        <w:rPr>
          <w:rFonts w:ascii="Times New Roman" w:hAnsi="Times New Roman" w:cs="Times New Roman"/>
        </w:rPr>
        <w:t xml:space="preserve"> </w:t>
      </w:r>
      <w:r w:rsidR="007B1B98">
        <w:rPr>
          <w:rFonts w:ascii="Times New Roman" w:hAnsi="Times New Roman" w:cs="Times New Roman"/>
          <w:i/>
          <w:iCs/>
        </w:rPr>
        <w:t>mezzo forte</w:t>
      </w:r>
      <w:r w:rsidR="007B1B98">
        <w:rPr>
          <w:rFonts w:ascii="Times New Roman" w:hAnsi="Times New Roman" w:cs="Times New Roman"/>
        </w:rPr>
        <w:t xml:space="preserve"> at measure 175 and </w:t>
      </w:r>
      <w:r w:rsidR="007B1B98">
        <w:rPr>
          <w:rFonts w:ascii="Times New Roman" w:hAnsi="Times New Roman" w:cs="Times New Roman"/>
          <w:i/>
          <w:iCs/>
        </w:rPr>
        <w:t xml:space="preserve">piano </w:t>
      </w:r>
      <w:r w:rsidR="007B1B98">
        <w:rPr>
          <w:rFonts w:ascii="Times New Roman" w:hAnsi="Times New Roman" w:cs="Times New Roman"/>
        </w:rPr>
        <w:t xml:space="preserve">at measure 177. The horns entering during the solo trumpet’s sustained final note </w:t>
      </w:r>
      <w:r w:rsidR="00D37E79">
        <w:rPr>
          <w:rFonts w:ascii="Times New Roman" w:hAnsi="Times New Roman" w:cs="Times New Roman"/>
        </w:rPr>
        <w:t>are muted, creating further timbr</w:t>
      </w:r>
      <w:r w:rsidR="000B0C69">
        <w:rPr>
          <w:rFonts w:ascii="Times New Roman" w:hAnsi="Times New Roman" w:cs="Times New Roman"/>
        </w:rPr>
        <w:t>al</w:t>
      </w:r>
      <w:r w:rsidR="00D37E79">
        <w:rPr>
          <w:rFonts w:ascii="Times New Roman" w:hAnsi="Times New Roman" w:cs="Times New Roman"/>
        </w:rPr>
        <w:t xml:space="preserve"> </w:t>
      </w:r>
      <w:r w:rsidR="00C47668">
        <w:rPr>
          <w:rFonts w:ascii="Times New Roman" w:hAnsi="Times New Roman" w:cs="Times New Roman"/>
        </w:rPr>
        <w:t xml:space="preserve">and dynamic </w:t>
      </w:r>
      <w:r w:rsidR="00D37E79">
        <w:rPr>
          <w:rFonts w:ascii="Times New Roman" w:hAnsi="Times New Roman" w:cs="Times New Roman"/>
        </w:rPr>
        <w:t>contrast.</w:t>
      </w:r>
    </w:p>
    <w:p w14:paraId="6D736C1B" w14:textId="77777777" w:rsidR="0026402C" w:rsidRDefault="00067BCC" w:rsidP="005C6C77">
      <w:pPr>
        <w:keepNext/>
        <w:keepLines/>
        <w:ind w:firstLine="720"/>
        <w:rPr>
          <w:rFonts w:ascii="Times New Roman" w:hAnsi="Times New Roman" w:cs="Times New Roman"/>
          <w:b/>
          <w:bCs/>
        </w:rPr>
      </w:pPr>
      <w:r w:rsidRPr="00FD7BFB">
        <w:rPr>
          <w:rFonts w:ascii="Times New Roman" w:hAnsi="Times New Roman" w:cs="Times New Roman"/>
          <w:b/>
          <w:bCs/>
        </w:rPr>
        <w:lastRenderedPageBreak/>
        <w:t xml:space="preserve">Music Example </w:t>
      </w:r>
      <w:r w:rsidR="001B4037" w:rsidRPr="00FD7BFB">
        <w:rPr>
          <w:rFonts w:ascii="Times New Roman" w:hAnsi="Times New Roman" w:cs="Times New Roman"/>
          <w:b/>
          <w:bCs/>
        </w:rPr>
        <w:t>4.</w:t>
      </w:r>
      <w:r w:rsidR="00E47D2E" w:rsidRPr="00FD7BFB">
        <w:rPr>
          <w:rFonts w:ascii="Times New Roman" w:hAnsi="Times New Roman" w:cs="Times New Roman"/>
          <w:b/>
          <w:bCs/>
        </w:rPr>
        <w:t>3</w:t>
      </w:r>
      <w:r w:rsidR="00E52A4A">
        <w:rPr>
          <w:rFonts w:ascii="Times New Roman" w:hAnsi="Times New Roman" w:cs="Times New Roman"/>
          <w:b/>
          <w:bCs/>
        </w:rPr>
        <w:t>2</w:t>
      </w:r>
      <w:r w:rsidR="00B20173" w:rsidRPr="00FD7BFB">
        <w:rPr>
          <w:rFonts w:ascii="Times New Roman" w:hAnsi="Times New Roman" w:cs="Times New Roman"/>
          <w:b/>
          <w:bCs/>
          <w:i/>
          <w:iCs/>
        </w:rPr>
        <w:t xml:space="preserve"> </w:t>
      </w:r>
      <w:r w:rsidR="001B4037" w:rsidRPr="00FD7BFB">
        <w:rPr>
          <w:rFonts w:ascii="Times New Roman" w:hAnsi="Times New Roman" w:cs="Times New Roman"/>
          <w:b/>
          <w:bCs/>
          <w:i/>
          <w:iCs/>
        </w:rPr>
        <w:t>Concerto Gaucho</w:t>
      </w:r>
      <w:r w:rsidRPr="00FD7BFB">
        <w:rPr>
          <w:rFonts w:ascii="Times New Roman" w:hAnsi="Times New Roman" w:cs="Times New Roman"/>
          <w:b/>
          <w:bCs/>
          <w:i/>
          <w:iCs/>
        </w:rPr>
        <w:t xml:space="preserve"> for Trumpet and Wind Ensemble</w:t>
      </w:r>
      <w:r w:rsidR="004705D4" w:rsidRPr="00FD7BFB">
        <w:rPr>
          <w:rFonts w:ascii="Times New Roman" w:hAnsi="Times New Roman" w:cs="Times New Roman"/>
          <w:b/>
          <w:bCs/>
        </w:rPr>
        <w:t xml:space="preserve">, </w:t>
      </w:r>
    </w:p>
    <w:p w14:paraId="580BFF4E" w14:textId="67F25CB7" w:rsidR="00067BCC" w:rsidRPr="00FD7BFB" w:rsidRDefault="004705D4" w:rsidP="005C6C77">
      <w:pPr>
        <w:keepNext/>
        <w:keepLines/>
        <w:ind w:firstLine="720"/>
        <w:rPr>
          <w:rFonts w:ascii="Times New Roman" w:hAnsi="Times New Roman" w:cs="Times New Roman"/>
          <w:b/>
          <w:bCs/>
          <w:i/>
          <w:iCs/>
        </w:rPr>
      </w:pPr>
      <w:r w:rsidRPr="00FD7BFB">
        <w:rPr>
          <w:rFonts w:ascii="Times New Roman" w:hAnsi="Times New Roman" w:cs="Times New Roman"/>
          <w:b/>
          <w:bCs/>
        </w:rPr>
        <w:t xml:space="preserve">II. </w:t>
      </w:r>
      <w:r w:rsidRPr="00FD7BFB">
        <w:rPr>
          <w:rFonts w:ascii="Times New Roman" w:hAnsi="Times New Roman" w:cs="Times New Roman"/>
          <w:b/>
          <w:bCs/>
          <w:i/>
          <w:iCs/>
        </w:rPr>
        <w:t>Milonga</w:t>
      </w:r>
      <w:r w:rsidRPr="00FD7BFB">
        <w:rPr>
          <w:rFonts w:ascii="Times New Roman" w:hAnsi="Times New Roman" w:cs="Times New Roman"/>
          <w:b/>
          <w:bCs/>
        </w:rPr>
        <w:t xml:space="preserve">, </w:t>
      </w:r>
      <w:r w:rsidR="001B4037" w:rsidRPr="00FD7BFB">
        <w:rPr>
          <w:rFonts w:ascii="Times New Roman" w:hAnsi="Times New Roman" w:cs="Times New Roman"/>
          <w:b/>
          <w:bCs/>
        </w:rPr>
        <w:t>m</w:t>
      </w:r>
      <w:r w:rsidR="00B20173" w:rsidRPr="00FD7BFB">
        <w:rPr>
          <w:rFonts w:ascii="Times New Roman" w:hAnsi="Times New Roman" w:cs="Times New Roman"/>
          <w:b/>
          <w:bCs/>
        </w:rPr>
        <w:t>m</w:t>
      </w:r>
      <w:r w:rsidR="001B4037" w:rsidRPr="00FD7BFB">
        <w:rPr>
          <w:rFonts w:ascii="Times New Roman" w:hAnsi="Times New Roman" w:cs="Times New Roman"/>
          <w:b/>
          <w:bCs/>
        </w:rPr>
        <w:t>. 16</w:t>
      </w:r>
      <w:r w:rsidR="008829A3" w:rsidRPr="00FD7BFB">
        <w:rPr>
          <w:rFonts w:ascii="Times New Roman" w:hAnsi="Times New Roman" w:cs="Times New Roman"/>
          <w:b/>
          <w:bCs/>
        </w:rPr>
        <w:t>8</w:t>
      </w:r>
      <w:r w:rsidR="0026402C" w:rsidRPr="0026402C">
        <w:rPr>
          <w:rFonts w:ascii="Times New Roman" w:hAnsi="Times New Roman" w:cs="Times New Roman"/>
          <w:b/>
          <w:bCs/>
        </w:rPr>
        <w:t>–</w:t>
      </w:r>
      <w:r w:rsidR="001B4037" w:rsidRPr="00FD7BFB">
        <w:rPr>
          <w:rFonts w:ascii="Times New Roman" w:hAnsi="Times New Roman" w:cs="Times New Roman"/>
          <w:b/>
          <w:bCs/>
        </w:rPr>
        <w:t>17</w:t>
      </w:r>
      <w:r w:rsidR="008829A3" w:rsidRPr="00FD7BFB">
        <w:rPr>
          <w:rFonts w:ascii="Times New Roman" w:hAnsi="Times New Roman" w:cs="Times New Roman"/>
          <w:b/>
          <w:bCs/>
        </w:rPr>
        <w:t>7</w:t>
      </w:r>
    </w:p>
    <w:p w14:paraId="42D93A95" w14:textId="7D363D24" w:rsidR="00FF423E" w:rsidRPr="00FD7BFB" w:rsidRDefault="00945B74" w:rsidP="005C6C77">
      <w:pPr>
        <w:keepNext/>
        <w:keepLines/>
        <w:ind w:firstLine="720"/>
        <w:rPr>
          <w:rFonts w:ascii="Times New Roman" w:hAnsi="Times New Roman" w:cs="Times New Roman"/>
        </w:rPr>
      </w:pPr>
      <w:r w:rsidRPr="00FD7BFB">
        <w:rPr>
          <w:rFonts w:ascii="Times New Roman" w:hAnsi="Times New Roman" w:cs="Times New Roman"/>
        </w:rPr>
        <w:t xml:space="preserve">Separating solo and accompaniment voices through </w:t>
      </w:r>
      <w:r>
        <w:rPr>
          <w:rFonts w:ascii="Times New Roman" w:hAnsi="Times New Roman" w:cs="Times New Roman"/>
        </w:rPr>
        <w:t>r</w:t>
      </w:r>
      <w:r w:rsidR="00FF423E" w:rsidRPr="00FD7BFB">
        <w:rPr>
          <w:rFonts w:ascii="Times New Roman" w:hAnsi="Times New Roman" w:cs="Times New Roman"/>
        </w:rPr>
        <w:t xml:space="preserve">hythmic and color contrast </w:t>
      </w:r>
      <w:r>
        <w:rPr>
          <w:rFonts w:ascii="Times New Roman" w:hAnsi="Times New Roman" w:cs="Times New Roman"/>
        </w:rPr>
        <w:tab/>
      </w:r>
      <w:r w:rsidR="00FF423E" w:rsidRPr="00FD7BFB">
        <w:rPr>
          <w:rFonts w:ascii="Times New Roman" w:hAnsi="Times New Roman" w:cs="Times New Roman"/>
        </w:rPr>
        <w:t>in thick texture</w:t>
      </w:r>
    </w:p>
    <w:p w14:paraId="6837BB8A" w14:textId="77777777" w:rsidR="00AF21F6" w:rsidRPr="00FD7BFB" w:rsidRDefault="00AF21F6" w:rsidP="005C6C77">
      <w:pPr>
        <w:keepNext/>
        <w:keepLines/>
        <w:ind w:firstLine="720"/>
        <w:rPr>
          <w:rFonts w:ascii="Times New Roman" w:hAnsi="Times New Roman" w:cs="Times New Roman"/>
        </w:rPr>
      </w:pPr>
    </w:p>
    <w:p w14:paraId="78F2AD59" w14:textId="46917442" w:rsidR="005C6C77" w:rsidRPr="00FD7BFB" w:rsidRDefault="00AF21F6" w:rsidP="00881B54">
      <w:pPr>
        <w:keepNext/>
        <w:keepLines/>
        <w:ind w:firstLine="720"/>
        <w:jc w:val="center"/>
        <w:rPr>
          <w:rFonts w:ascii="Times New Roman" w:hAnsi="Times New Roman" w:cs="Times New Roman"/>
        </w:rPr>
      </w:pPr>
      <w:r w:rsidRPr="00FD7BFB">
        <w:rPr>
          <w:rFonts w:ascii="Times New Roman" w:hAnsi="Times New Roman" w:cs="Times New Roman"/>
          <w:noProof/>
          <w:sz w:val="18"/>
          <w:szCs w:val="18"/>
        </w:rPr>
        <w:drawing>
          <wp:inline distT="0" distB="0" distL="0" distR="0" wp14:anchorId="7AF2F98F" wp14:editId="4EB09F9C">
            <wp:extent cx="5002759" cy="5509404"/>
            <wp:effectExtent l="0" t="0" r="1270" b="2540"/>
            <wp:docPr id="29274670" name="Picture 1" descr="A sheet of music for a conce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4670" name="Picture 1" descr="A sheet of music for a concert&#10;&#10;Description automatically generated"/>
                    <pic:cNvPicPr/>
                  </pic:nvPicPr>
                  <pic:blipFill>
                    <a:blip r:embed="rId58"/>
                    <a:stretch>
                      <a:fillRect/>
                    </a:stretch>
                  </pic:blipFill>
                  <pic:spPr>
                    <a:xfrm>
                      <a:off x="0" y="0"/>
                      <a:ext cx="5002759" cy="5509404"/>
                    </a:xfrm>
                    <a:prstGeom prst="rect">
                      <a:avLst/>
                    </a:prstGeom>
                  </pic:spPr>
                </pic:pic>
              </a:graphicData>
            </a:graphic>
          </wp:inline>
        </w:drawing>
      </w:r>
    </w:p>
    <w:p w14:paraId="4C66D06F" w14:textId="5525E1AA" w:rsidR="001B4037"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5C6C77" w:rsidRPr="00FD7BFB">
        <w:rPr>
          <w:rFonts w:ascii="Times New Roman" w:hAnsi="Times New Roman" w:cs="Times New Roman"/>
          <w:sz w:val="20"/>
          <w:szCs w:val="20"/>
        </w:rPr>
        <w:t>Used by Permission. © 2006-2008 by KevEli Music</w:t>
      </w:r>
    </w:p>
    <w:p w14:paraId="717711B2" w14:textId="77777777" w:rsidR="005C6C77" w:rsidRPr="00FD7BFB" w:rsidRDefault="005C6C77" w:rsidP="005C6C77">
      <w:pPr>
        <w:keepNext/>
        <w:keepLines/>
        <w:ind w:left="720"/>
        <w:jc w:val="right"/>
        <w:rPr>
          <w:rFonts w:ascii="Times New Roman" w:hAnsi="Times New Roman" w:cs="Times New Roman"/>
        </w:rPr>
      </w:pPr>
    </w:p>
    <w:p w14:paraId="146F8B4C" w14:textId="3F5DB100" w:rsidR="009D0AC5" w:rsidRPr="004859B0" w:rsidRDefault="009128EA" w:rsidP="00DC3E47">
      <w:pPr>
        <w:spacing w:line="480" w:lineRule="auto"/>
        <w:ind w:firstLine="720"/>
        <w:rPr>
          <w:rFonts w:ascii="Times New Roman" w:hAnsi="Times New Roman" w:cs="Times New Roman"/>
          <w:i/>
          <w:iCs/>
        </w:rPr>
      </w:pPr>
      <w:r w:rsidRPr="00FD7BFB">
        <w:rPr>
          <w:rFonts w:ascii="Times New Roman" w:hAnsi="Times New Roman" w:cs="Times New Roman"/>
        </w:rPr>
        <w:t>T</w:t>
      </w:r>
      <w:r w:rsidR="009D0AC5" w:rsidRPr="00FD7BFB">
        <w:rPr>
          <w:rFonts w:ascii="Times New Roman" w:hAnsi="Times New Roman" w:cs="Times New Roman"/>
        </w:rPr>
        <w:t xml:space="preserve">he </w:t>
      </w:r>
      <w:r w:rsidR="009D0AC5" w:rsidRPr="00FD7BFB">
        <w:rPr>
          <w:rFonts w:ascii="Times New Roman" w:hAnsi="Times New Roman" w:cs="Times New Roman"/>
          <w:i/>
          <w:iCs/>
        </w:rPr>
        <w:t>Milonga’s</w:t>
      </w:r>
      <w:r w:rsidR="009D0AC5" w:rsidRPr="00FD7BFB">
        <w:rPr>
          <w:rFonts w:ascii="Times New Roman" w:hAnsi="Times New Roman" w:cs="Times New Roman"/>
        </w:rPr>
        <w:t xml:space="preserve"> secondary-theme group</w:t>
      </w:r>
      <w:r w:rsidR="00CD6C4A" w:rsidRPr="00FD7BFB">
        <w:rPr>
          <w:rFonts w:ascii="Times New Roman" w:hAnsi="Times New Roman" w:cs="Times New Roman"/>
        </w:rPr>
        <w:t xml:space="preserve"> ‘</w:t>
      </w:r>
      <w:r w:rsidR="009D0AC5" w:rsidRPr="00FD7BFB">
        <w:rPr>
          <w:rFonts w:ascii="Times New Roman" w:hAnsi="Times New Roman" w:cs="Times New Roman"/>
        </w:rPr>
        <w:t>c</w:t>
      </w:r>
      <w:r w:rsidR="00CD6C4A" w:rsidRPr="00FD7BFB">
        <w:rPr>
          <w:rFonts w:ascii="Times New Roman" w:hAnsi="Times New Roman" w:cs="Times New Roman"/>
        </w:rPr>
        <w:t>’</w:t>
      </w:r>
      <w:r w:rsidR="009D0AC5" w:rsidRPr="00FD7BFB">
        <w:rPr>
          <w:rFonts w:ascii="Times New Roman" w:hAnsi="Times New Roman" w:cs="Times New Roman"/>
        </w:rPr>
        <w:t xml:space="preserve"> motive returns </w:t>
      </w:r>
      <w:r w:rsidR="008E5B12" w:rsidRPr="00FD7BFB">
        <w:rPr>
          <w:rFonts w:ascii="Times New Roman" w:hAnsi="Times New Roman" w:cs="Times New Roman"/>
        </w:rPr>
        <w:t xml:space="preserve">at measure 178 </w:t>
      </w:r>
      <w:r w:rsidR="009D0AC5" w:rsidRPr="00FD7BFB">
        <w:rPr>
          <w:rFonts w:ascii="Times New Roman" w:hAnsi="Times New Roman" w:cs="Times New Roman"/>
        </w:rPr>
        <w:t xml:space="preserve">in the solo trumpet, </w:t>
      </w:r>
      <w:r w:rsidRPr="00FD7BFB">
        <w:rPr>
          <w:rFonts w:ascii="Times New Roman" w:hAnsi="Times New Roman" w:cs="Times New Roman"/>
        </w:rPr>
        <w:t>indicated</w:t>
      </w:r>
      <w:r w:rsidR="009D0AC5" w:rsidRPr="00FD7BFB">
        <w:rPr>
          <w:rFonts w:ascii="Times New Roman" w:hAnsi="Times New Roman" w:cs="Times New Roman"/>
        </w:rPr>
        <w:t xml:space="preserve"> </w:t>
      </w:r>
      <w:r w:rsidR="00CD6C4A" w:rsidRPr="00FD7BFB">
        <w:rPr>
          <w:rFonts w:ascii="Times New Roman" w:hAnsi="Times New Roman" w:cs="Times New Roman"/>
        </w:rPr>
        <w:t>“t</w:t>
      </w:r>
      <w:r w:rsidR="009D0AC5" w:rsidRPr="00FD7BFB">
        <w:rPr>
          <w:rFonts w:ascii="Times New Roman" w:hAnsi="Times New Roman" w:cs="Times New Roman"/>
        </w:rPr>
        <w:t>ender</w:t>
      </w:r>
      <w:r w:rsidR="008E5B12" w:rsidRPr="00FD7BFB">
        <w:rPr>
          <w:rFonts w:ascii="Times New Roman" w:hAnsi="Times New Roman" w:cs="Times New Roman"/>
        </w:rPr>
        <w:t>.</w:t>
      </w:r>
      <w:r w:rsidR="00CD6C4A" w:rsidRPr="00FD7BFB">
        <w:rPr>
          <w:rFonts w:ascii="Times New Roman" w:hAnsi="Times New Roman" w:cs="Times New Roman"/>
        </w:rPr>
        <w:t>”</w:t>
      </w:r>
      <w:r w:rsidR="009D0AC5" w:rsidRPr="00FD7BFB">
        <w:rPr>
          <w:rFonts w:ascii="Times New Roman" w:hAnsi="Times New Roman" w:cs="Times New Roman"/>
        </w:rPr>
        <w:t xml:space="preserve"> </w:t>
      </w:r>
      <w:r w:rsidR="008E5B12" w:rsidRPr="00FD7BFB">
        <w:rPr>
          <w:rFonts w:ascii="Times New Roman" w:hAnsi="Times New Roman" w:cs="Times New Roman"/>
        </w:rPr>
        <w:t xml:space="preserve">This version of the ‘c’ motive is slightly </w:t>
      </w:r>
      <w:r w:rsidR="00573A89" w:rsidRPr="00FD7BFB">
        <w:rPr>
          <w:rFonts w:ascii="Times New Roman" w:hAnsi="Times New Roman" w:cs="Times New Roman"/>
        </w:rPr>
        <w:t xml:space="preserve">more </w:t>
      </w:r>
      <w:r w:rsidR="008E5B12" w:rsidRPr="00FD7BFB">
        <w:rPr>
          <w:rFonts w:ascii="Times New Roman" w:hAnsi="Times New Roman" w:cs="Times New Roman"/>
        </w:rPr>
        <w:t xml:space="preserve">ornamented </w:t>
      </w:r>
      <w:r w:rsidR="00573A89" w:rsidRPr="00FD7BFB">
        <w:rPr>
          <w:rFonts w:ascii="Times New Roman" w:hAnsi="Times New Roman" w:cs="Times New Roman"/>
        </w:rPr>
        <w:t>than</w:t>
      </w:r>
      <w:r w:rsidR="008E5B12" w:rsidRPr="00FD7BFB">
        <w:rPr>
          <w:rFonts w:ascii="Times New Roman" w:hAnsi="Times New Roman" w:cs="Times New Roman"/>
        </w:rPr>
        <w:t xml:space="preserve"> </w:t>
      </w:r>
      <w:r w:rsidRPr="00FD7BFB">
        <w:rPr>
          <w:rFonts w:ascii="Times New Roman" w:hAnsi="Times New Roman" w:cs="Times New Roman"/>
        </w:rPr>
        <w:t>the</w:t>
      </w:r>
      <w:r w:rsidR="008E5B12" w:rsidRPr="00FD7BFB">
        <w:rPr>
          <w:rFonts w:ascii="Times New Roman" w:hAnsi="Times New Roman" w:cs="Times New Roman"/>
        </w:rPr>
        <w:t xml:space="preserve"> original</w:t>
      </w:r>
      <w:r w:rsidR="00573A89" w:rsidRPr="00FD7BFB">
        <w:rPr>
          <w:rFonts w:ascii="Times New Roman" w:hAnsi="Times New Roman" w:cs="Times New Roman"/>
        </w:rPr>
        <w:t xml:space="preserve"> version</w:t>
      </w:r>
      <w:r w:rsidRPr="00FD7BFB">
        <w:rPr>
          <w:rFonts w:ascii="Times New Roman" w:hAnsi="Times New Roman" w:cs="Times New Roman"/>
        </w:rPr>
        <w:t xml:space="preserve"> containing more</w:t>
      </w:r>
      <w:r w:rsidR="008E5B12" w:rsidRPr="00FD7BFB">
        <w:rPr>
          <w:rFonts w:ascii="Times New Roman" w:hAnsi="Times New Roman" w:cs="Times New Roman"/>
        </w:rPr>
        <w:t xml:space="preserve"> offbeat</w:t>
      </w:r>
      <w:r w:rsidRPr="00FD7BFB">
        <w:rPr>
          <w:rFonts w:ascii="Times New Roman" w:hAnsi="Times New Roman" w:cs="Times New Roman"/>
        </w:rPr>
        <w:t xml:space="preserve"> entrances</w:t>
      </w:r>
      <w:r w:rsidR="00462EC5" w:rsidRPr="00FD7BFB">
        <w:rPr>
          <w:rFonts w:ascii="Times New Roman" w:hAnsi="Times New Roman" w:cs="Times New Roman"/>
        </w:rPr>
        <w:t xml:space="preserve"> and syncopation</w:t>
      </w:r>
      <w:r w:rsidR="008E5B12" w:rsidRPr="00FD7BFB">
        <w:rPr>
          <w:rFonts w:ascii="Times New Roman" w:hAnsi="Times New Roman" w:cs="Times New Roman"/>
        </w:rPr>
        <w:t xml:space="preserve">. </w:t>
      </w:r>
      <w:r w:rsidR="00573A89" w:rsidRPr="00FD7BFB">
        <w:rPr>
          <w:rFonts w:ascii="Times New Roman" w:hAnsi="Times New Roman" w:cs="Times New Roman"/>
        </w:rPr>
        <w:t xml:space="preserve">Walczyk utilizes sparse accompaniment </w:t>
      </w:r>
      <w:r w:rsidRPr="00FD7BFB">
        <w:rPr>
          <w:rFonts w:ascii="Times New Roman" w:hAnsi="Times New Roman" w:cs="Times New Roman"/>
        </w:rPr>
        <w:t xml:space="preserve">texture </w:t>
      </w:r>
      <w:r w:rsidR="00573A89" w:rsidRPr="00FD7BFB">
        <w:rPr>
          <w:rFonts w:ascii="Times New Roman" w:hAnsi="Times New Roman" w:cs="Times New Roman"/>
        </w:rPr>
        <w:t xml:space="preserve">beginning at measure 178, consisting </w:t>
      </w:r>
      <w:r w:rsidRPr="00FD7BFB">
        <w:rPr>
          <w:rFonts w:ascii="Times New Roman" w:hAnsi="Times New Roman" w:cs="Times New Roman"/>
        </w:rPr>
        <w:t xml:space="preserve">of </w:t>
      </w:r>
      <w:r w:rsidR="004F6CD4">
        <w:rPr>
          <w:rFonts w:ascii="Times New Roman" w:hAnsi="Times New Roman" w:cs="Times New Roman"/>
        </w:rPr>
        <w:lastRenderedPageBreak/>
        <w:t>C</w:t>
      </w:r>
      <w:r w:rsidR="009D0AC5" w:rsidRPr="00FD7BFB">
        <w:rPr>
          <w:rFonts w:ascii="Times New Roman" w:hAnsi="Times New Roman" w:cs="Times New Roman"/>
        </w:rPr>
        <w:t xml:space="preserve">larinet 2, </w:t>
      </w:r>
      <w:r w:rsidR="004F6CD4">
        <w:rPr>
          <w:rFonts w:ascii="Times New Roman" w:hAnsi="Times New Roman" w:cs="Times New Roman"/>
        </w:rPr>
        <w:t>B</w:t>
      </w:r>
      <w:r w:rsidR="009D0AC5" w:rsidRPr="00FD7BFB">
        <w:rPr>
          <w:rFonts w:ascii="Times New Roman" w:hAnsi="Times New Roman" w:cs="Times New Roman"/>
        </w:rPr>
        <w:t xml:space="preserve">ass </w:t>
      </w:r>
      <w:r w:rsidR="004F6CD4">
        <w:rPr>
          <w:rFonts w:ascii="Times New Roman" w:hAnsi="Times New Roman" w:cs="Times New Roman"/>
        </w:rPr>
        <w:t>C</w:t>
      </w:r>
      <w:r w:rsidR="009D0AC5" w:rsidRPr="00FD7BFB">
        <w:rPr>
          <w:rFonts w:ascii="Times New Roman" w:hAnsi="Times New Roman" w:cs="Times New Roman"/>
        </w:rPr>
        <w:t xml:space="preserve">larinet, </w:t>
      </w:r>
      <w:r w:rsidR="004F6CD4">
        <w:rPr>
          <w:rFonts w:ascii="Times New Roman" w:hAnsi="Times New Roman" w:cs="Times New Roman"/>
        </w:rPr>
        <w:t>H</w:t>
      </w:r>
      <w:r w:rsidR="009D0AC5" w:rsidRPr="00FD7BFB">
        <w:rPr>
          <w:rFonts w:ascii="Times New Roman" w:hAnsi="Times New Roman" w:cs="Times New Roman"/>
        </w:rPr>
        <w:t xml:space="preserve">orn 1, and </w:t>
      </w:r>
      <w:r w:rsidR="004F6CD4">
        <w:rPr>
          <w:rFonts w:ascii="Times New Roman" w:hAnsi="Times New Roman" w:cs="Times New Roman"/>
        </w:rPr>
        <w:t>M</w:t>
      </w:r>
      <w:r w:rsidR="009D0AC5" w:rsidRPr="00FD7BFB">
        <w:rPr>
          <w:rFonts w:ascii="Times New Roman" w:hAnsi="Times New Roman" w:cs="Times New Roman"/>
        </w:rPr>
        <w:t>arimba</w:t>
      </w:r>
      <w:r w:rsidRPr="00FD7BFB">
        <w:rPr>
          <w:rFonts w:ascii="Times New Roman" w:hAnsi="Times New Roman" w:cs="Times New Roman"/>
        </w:rPr>
        <w:t>.</w:t>
      </w:r>
      <w:r w:rsidR="00573A89" w:rsidRPr="00FD7BFB">
        <w:rPr>
          <w:rFonts w:ascii="Times New Roman" w:hAnsi="Times New Roman" w:cs="Times New Roman"/>
        </w:rPr>
        <w:t xml:space="preserve"> The </w:t>
      </w:r>
      <w:r w:rsidR="008E5B12" w:rsidRPr="00FD7BFB">
        <w:rPr>
          <w:rFonts w:ascii="Times New Roman" w:hAnsi="Times New Roman" w:cs="Times New Roman"/>
        </w:rPr>
        <w:t>thin, transparent</w:t>
      </w:r>
      <w:r w:rsidR="009D0AC5" w:rsidRPr="00FD7BFB">
        <w:rPr>
          <w:rFonts w:ascii="Times New Roman" w:hAnsi="Times New Roman" w:cs="Times New Roman"/>
        </w:rPr>
        <w:t xml:space="preserve"> texture enables the solo trumpet </w:t>
      </w:r>
      <w:r w:rsidR="00573A89" w:rsidRPr="00FD7BFB">
        <w:rPr>
          <w:rFonts w:ascii="Times New Roman" w:hAnsi="Times New Roman" w:cs="Times New Roman"/>
        </w:rPr>
        <w:t>timbre to project with ease in a low tessitura at a soft dynamic level</w:t>
      </w:r>
      <w:r w:rsidR="009D0AC5" w:rsidRPr="00FD7BFB">
        <w:rPr>
          <w:rFonts w:ascii="Times New Roman" w:hAnsi="Times New Roman" w:cs="Times New Roman"/>
        </w:rPr>
        <w:t xml:space="preserve">. A countermelody </w:t>
      </w:r>
      <w:r w:rsidRPr="00FD7BFB">
        <w:rPr>
          <w:rFonts w:ascii="Times New Roman" w:hAnsi="Times New Roman" w:cs="Times New Roman"/>
        </w:rPr>
        <w:t xml:space="preserve">consisting of </w:t>
      </w:r>
      <w:r w:rsidR="004F6CD4">
        <w:rPr>
          <w:rFonts w:ascii="Times New Roman" w:hAnsi="Times New Roman" w:cs="Times New Roman"/>
        </w:rPr>
        <w:t>H</w:t>
      </w:r>
      <w:r w:rsidRPr="00FD7BFB">
        <w:rPr>
          <w:rFonts w:ascii="Times New Roman" w:hAnsi="Times New Roman" w:cs="Times New Roman"/>
        </w:rPr>
        <w:t xml:space="preserve">orn 1 </w:t>
      </w:r>
      <w:r w:rsidR="009D0AC5" w:rsidRPr="00FD7BFB">
        <w:rPr>
          <w:rFonts w:ascii="Times New Roman" w:hAnsi="Times New Roman" w:cs="Times New Roman"/>
        </w:rPr>
        <w:t xml:space="preserve">in compound meter </w:t>
      </w:r>
      <w:r w:rsidR="008E5B12" w:rsidRPr="00FD7BFB">
        <w:rPr>
          <w:rFonts w:ascii="Times New Roman" w:hAnsi="Times New Roman" w:cs="Times New Roman"/>
        </w:rPr>
        <w:t>continues the</w:t>
      </w:r>
      <w:r w:rsidRPr="00FD7BFB">
        <w:rPr>
          <w:rFonts w:ascii="Times New Roman" w:hAnsi="Times New Roman" w:cs="Times New Roman"/>
        </w:rPr>
        <w:t xml:space="preserve"> </w:t>
      </w:r>
      <w:r w:rsidRPr="00FD7BFB">
        <w:rPr>
          <w:rFonts w:ascii="Times New Roman" w:hAnsi="Times New Roman" w:cs="Times New Roman"/>
          <w:i/>
          <w:iCs/>
        </w:rPr>
        <w:t>Milonga’s</w:t>
      </w:r>
      <w:r w:rsidR="008E5B12" w:rsidRPr="00FD7BFB">
        <w:rPr>
          <w:rFonts w:ascii="Times New Roman" w:hAnsi="Times New Roman" w:cs="Times New Roman"/>
        </w:rPr>
        <w:t xml:space="preserve"> </w:t>
      </w:r>
      <w:r w:rsidR="008E5B12" w:rsidRPr="00FD7BFB">
        <w:rPr>
          <w:rFonts w:ascii="Times New Roman" w:hAnsi="Times New Roman" w:cs="Times New Roman"/>
          <w:i/>
          <w:iCs/>
        </w:rPr>
        <w:t xml:space="preserve">hemiola </w:t>
      </w:r>
      <w:r w:rsidR="00915788" w:rsidRPr="00FD7BFB">
        <w:rPr>
          <w:rFonts w:ascii="Times New Roman" w:hAnsi="Times New Roman" w:cs="Times New Roman"/>
        </w:rPr>
        <w:t xml:space="preserve">rhythmic </w:t>
      </w:r>
      <w:r w:rsidR="008E5B12" w:rsidRPr="00FD7BFB">
        <w:rPr>
          <w:rFonts w:ascii="Times New Roman" w:hAnsi="Times New Roman" w:cs="Times New Roman"/>
        </w:rPr>
        <w:t xml:space="preserve">identity, </w:t>
      </w:r>
      <w:r w:rsidR="009D0AC5" w:rsidRPr="00FD7BFB">
        <w:rPr>
          <w:rFonts w:ascii="Times New Roman" w:hAnsi="Times New Roman" w:cs="Times New Roman"/>
        </w:rPr>
        <w:t>contrast</w:t>
      </w:r>
      <w:r w:rsidR="008E5B12" w:rsidRPr="00FD7BFB">
        <w:rPr>
          <w:rFonts w:ascii="Times New Roman" w:hAnsi="Times New Roman" w:cs="Times New Roman"/>
        </w:rPr>
        <w:t>ing</w:t>
      </w:r>
      <w:r w:rsidR="009D0AC5" w:rsidRPr="00FD7BFB">
        <w:rPr>
          <w:rFonts w:ascii="Times New Roman" w:hAnsi="Times New Roman" w:cs="Times New Roman"/>
        </w:rPr>
        <w:t xml:space="preserve"> the </w:t>
      </w:r>
      <w:r w:rsidR="00573A89" w:rsidRPr="00FD7BFB">
        <w:rPr>
          <w:rFonts w:ascii="Times New Roman" w:hAnsi="Times New Roman" w:cs="Times New Roman"/>
        </w:rPr>
        <w:t xml:space="preserve">solo trumpet in </w:t>
      </w:r>
      <w:r w:rsidR="00462EC5" w:rsidRPr="00FD7BFB">
        <w:rPr>
          <w:rFonts w:ascii="Times New Roman" w:hAnsi="Times New Roman" w:cs="Times New Roman"/>
        </w:rPr>
        <w:t xml:space="preserve">timbre </w:t>
      </w:r>
      <w:r w:rsidR="00D37E79">
        <w:rPr>
          <w:rFonts w:ascii="Times New Roman" w:hAnsi="Times New Roman" w:cs="Times New Roman"/>
        </w:rPr>
        <w:t xml:space="preserve">in </w:t>
      </w:r>
      <w:r w:rsidR="00BE3103">
        <w:rPr>
          <w:rFonts w:ascii="Times New Roman" w:hAnsi="Times New Roman" w:cs="Times New Roman"/>
        </w:rPr>
        <w:t>simple</w:t>
      </w:r>
      <w:r w:rsidR="00573A89" w:rsidRPr="00FD7BFB">
        <w:rPr>
          <w:rFonts w:ascii="Times New Roman" w:hAnsi="Times New Roman" w:cs="Times New Roman"/>
        </w:rPr>
        <w:t xml:space="preserve"> </w:t>
      </w:r>
      <w:r w:rsidR="009D0AC5" w:rsidRPr="00FD7BFB">
        <w:rPr>
          <w:rFonts w:ascii="Times New Roman" w:hAnsi="Times New Roman" w:cs="Times New Roman"/>
        </w:rPr>
        <w:t>meter</w:t>
      </w:r>
      <w:r w:rsidR="008E5B12" w:rsidRPr="00FD7BFB">
        <w:rPr>
          <w:rFonts w:ascii="Times New Roman" w:hAnsi="Times New Roman" w:cs="Times New Roman"/>
        </w:rPr>
        <w:t xml:space="preserve">. </w:t>
      </w:r>
      <w:r w:rsidR="00B91B26" w:rsidRPr="00FD7BFB">
        <w:rPr>
          <w:rFonts w:ascii="Times New Roman" w:hAnsi="Times New Roman" w:cs="Times New Roman"/>
        </w:rPr>
        <w:t>The solo trumpet and horn</w:t>
      </w:r>
      <w:r w:rsidR="008E5B12" w:rsidRPr="00FD7BFB">
        <w:rPr>
          <w:rFonts w:ascii="Times New Roman" w:hAnsi="Times New Roman" w:cs="Times New Roman"/>
        </w:rPr>
        <w:t xml:space="preserve"> </w:t>
      </w:r>
      <w:r w:rsidR="00B91B26" w:rsidRPr="00FD7BFB">
        <w:rPr>
          <w:rFonts w:ascii="Times New Roman" w:hAnsi="Times New Roman" w:cs="Times New Roman"/>
        </w:rPr>
        <w:t>are</w:t>
      </w:r>
      <w:r w:rsidR="008E5B12" w:rsidRPr="00FD7BFB">
        <w:rPr>
          <w:rFonts w:ascii="Times New Roman" w:hAnsi="Times New Roman" w:cs="Times New Roman"/>
        </w:rPr>
        <w:t xml:space="preserve"> </w:t>
      </w:r>
      <w:r w:rsidR="009D0AC5" w:rsidRPr="00FD7BFB">
        <w:rPr>
          <w:rFonts w:ascii="Times New Roman" w:hAnsi="Times New Roman" w:cs="Times New Roman"/>
        </w:rPr>
        <w:t xml:space="preserve">accompanied by the </w:t>
      </w:r>
      <w:r w:rsidR="00D37E79">
        <w:rPr>
          <w:rFonts w:ascii="Times New Roman" w:hAnsi="Times New Roman" w:cs="Times New Roman"/>
        </w:rPr>
        <w:t>sparse</w:t>
      </w:r>
      <w:r w:rsidR="009D0AC5" w:rsidRPr="00FD7BFB">
        <w:rPr>
          <w:rFonts w:ascii="Times New Roman" w:hAnsi="Times New Roman" w:cs="Times New Roman"/>
        </w:rPr>
        <w:t xml:space="preserve"> texture of </w:t>
      </w:r>
      <w:r w:rsidR="004F6CD4">
        <w:rPr>
          <w:rFonts w:ascii="Times New Roman" w:hAnsi="Times New Roman" w:cs="Times New Roman"/>
        </w:rPr>
        <w:t>C</w:t>
      </w:r>
      <w:r w:rsidR="009D0AC5" w:rsidRPr="00FD7BFB">
        <w:rPr>
          <w:rFonts w:ascii="Times New Roman" w:hAnsi="Times New Roman" w:cs="Times New Roman"/>
        </w:rPr>
        <w:t xml:space="preserve">larinet 2, </w:t>
      </w:r>
      <w:r w:rsidR="004F6CD4">
        <w:rPr>
          <w:rFonts w:ascii="Times New Roman" w:hAnsi="Times New Roman" w:cs="Times New Roman"/>
        </w:rPr>
        <w:t>B</w:t>
      </w:r>
      <w:r w:rsidR="009D0AC5" w:rsidRPr="00FD7BFB">
        <w:rPr>
          <w:rFonts w:ascii="Times New Roman" w:hAnsi="Times New Roman" w:cs="Times New Roman"/>
        </w:rPr>
        <w:t xml:space="preserve">ass </w:t>
      </w:r>
      <w:r w:rsidR="004F6CD4">
        <w:rPr>
          <w:rFonts w:ascii="Times New Roman" w:hAnsi="Times New Roman" w:cs="Times New Roman"/>
        </w:rPr>
        <w:t>C</w:t>
      </w:r>
      <w:r w:rsidR="009D0AC5" w:rsidRPr="00FD7BFB">
        <w:rPr>
          <w:rFonts w:ascii="Times New Roman" w:hAnsi="Times New Roman" w:cs="Times New Roman"/>
        </w:rPr>
        <w:t xml:space="preserve">larinet, and </w:t>
      </w:r>
      <w:r w:rsidR="004F6CD4">
        <w:rPr>
          <w:rFonts w:ascii="Times New Roman" w:hAnsi="Times New Roman" w:cs="Times New Roman"/>
        </w:rPr>
        <w:t>M</w:t>
      </w:r>
      <w:r w:rsidR="009D0AC5" w:rsidRPr="00FD7BFB">
        <w:rPr>
          <w:rFonts w:ascii="Times New Roman" w:hAnsi="Times New Roman" w:cs="Times New Roman"/>
        </w:rPr>
        <w:t>arimba, providing harmonic support at slower rhythmic v</w:t>
      </w:r>
      <w:r w:rsidR="00D37E79">
        <w:rPr>
          <w:rFonts w:ascii="Times New Roman" w:hAnsi="Times New Roman" w:cs="Times New Roman"/>
        </w:rPr>
        <w:t>alues</w:t>
      </w:r>
      <w:r w:rsidR="009D0AC5" w:rsidRPr="00FD7BFB">
        <w:rPr>
          <w:rFonts w:ascii="Times New Roman" w:hAnsi="Times New Roman" w:cs="Times New Roman"/>
        </w:rPr>
        <w:t xml:space="preserve">. </w:t>
      </w:r>
      <w:r w:rsidR="00691336">
        <w:rPr>
          <w:rFonts w:ascii="Times New Roman" w:hAnsi="Times New Roman" w:cs="Times New Roman"/>
        </w:rPr>
        <w:t>As t</w:t>
      </w:r>
      <w:r w:rsidR="009D0AC5" w:rsidRPr="00FD7BFB">
        <w:rPr>
          <w:rFonts w:ascii="Times New Roman" w:hAnsi="Times New Roman" w:cs="Times New Roman"/>
        </w:rPr>
        <w:t xml:space="preserve">he solo trumpet sustains </w:t>
      </w:r>
      <w:r w:rsidR="00FE5481">
        <w:rPr>
          <w:rFonts w:ascii="Times New Roman" w:hAnsi="Times New Roman" w:cs="Times New Roman"/>
        </w:rPr>
        <w:t xml:space="preserve">its </w:t>
      </w:r>
      <w:r w:rsidR="009D0AC5" w:rsidRPr="00FD7BFB">
        <w:rPr>
          <w:rFonts w:ascii="Times New Roman" w:hAnsi="Times New Roman" w:cs="Times New Roman"/>
        </w:rPr>
        <w:t xml:space="preserve">pitch and </w:t>
      </w:r>
      <w:r w:rsidR="004859B0">
        <w:rPr>
          <w:rFonts w:ascii="Times New Roman" w:hAnsi="Times New Roman" w:cs="Times New Roman"/>
        </w:rPr>
        <w:t xml:space="preserve">begins to </w:t>
      </w:r>
      <w:r w:rsidR="009D0AC5" w:rsidRPr="00FD7BFB">
        <w:rPr>
          <w:rFonts w:ascii="Times New Roman" w:hAnsi="Times New Roman" w:cs="Times New Roman"/>
        </w:rPr>
        <w:t>fade away</w:t>
      </w:r>
      <w:r w:rsidR="00691336">
        <w:rPr>
          <w:rFonts w:ascii="Times New Roman" w:hAnsi="Times New Roman" w:cs="Times New Roman"/>
        </w:rPr>
        <w:t xml:space="preserve"> in </w:t>
      </w:r>
      <w:r w:rsidR="00691336" w:rsidRPr="00FD7BFB">
        <w:rPr>
          <w:rFonts w:ascii="Times New Roman" w:hAnsi="Times New Roman" w:cs="Times New Roman"/>
        </w:rPr>
        <w:t>measure 18</w:t>
      </w:r>
      <w:r w:rsidR="004859B0">
        <w:rPr>
          <w:rFonts w:ascii="Times New Roman" w:hAnsi="Times New Roman" w:cs="Times New Roman"/>
        </w:rPr>
        <w:t>1</w:t>
      </w:r>
      <w:r w:rsidR="009D0AC5" w:rsidRPr="00FD7BFB">
        <w:rPr>
          <w:rFonts w:ascii="Times New Roman" w:hAnsi="Times New Roman" w:cs="Times New Roman"/>
        </w:rPr>
        <w:t xml:space="preserve">, </w:t>
      </w:r>
      <w:r w:rsidR="004859B0">
        <w:rPr>
          <w:rFonts w:ascii="Times New Roman" w:hAnsi="Times New Roman" w:cs="Times New Roman"/>
        </w:rPr>
        <w:t xml:space="preserve">the orchestration grows in the following measures to include flutes, oboes, clarinets, bassoons, saxophones, </w:t>
      </w:r>
      <w:r w:rsidR="00807F91">
        <w:rPr>
          <w:rFonts w:ascii="Times New Roman" w:hAnsi="Times New Roman" w:cs="Times New Roman"/>
        </w:rPr>
        <w:t xml:space="preserve">and </w:t>
      </w:r>
      <w:r w:rsidR="004859B0">
        <w:rPr>
          <w:rFonts w:ascii="Times New Roman" w:hAnsi="Times New Roman" w:cs="Times New Roman"/>
        </w:rPr>
        <w:t>Harmon-muted section trumpet</w:t>
      </w:r>
      <w:r w:rsidR="00691336">
        <w:rPr>
          <w:rFonts w:ascii="Times New Roman" w:hAnsi="Times New Roman" w:cs="Times New Roman"/>
        </w:rPr>
        <w:t xml:space="preserve"> timbres</w:t>
      </w:r>
      <w:r w:rsidR="004859B0">
        <w:rPr>
          <w:rFonts w:ascii="Times New Roman" w:hAnsi="Times New Roman" w:cs="Times New Roman"/>
        </w:rPr>
        <w:t xml:space="preserve"> performing dialogue in the solo trumpet’s absence at a soft </w:t>
      </w:r>
      <w:r w:rsidR="004859B0">
        <w:rPr>
          <w:rFonts w:ascii="Times New Roman" w:hAnsi="Times New Roman" w:cs="Times New Roman"/>
          <w:i/>
          <w:iCs/>
        </w:rPr>
        <w:t xml:space="preserve">piano </w:t>
      </w:r>
      <w:r w:rsidR="004859B0">
        <w:rPr>
          <w:rFonts w:ascii="Times New Roman" w:hAnsi="Times New Roman" w:cs="Times New Roman"/>
        </w:rPr>
        <w:t>dynamic</w:t>
      </w:r>
      <w:r w:rsidR="00807F91">
        <w:rPr>
          <w:rFonts w:ascii="Times New Roman" w:hAnsi="Times New Roman" w:cs="Times New Roman"/>
        </w:rPr>
        <w:t xml:space="preserve">. </w:t>
      </w:r>
      <w:r w:rsidR="00CE3991">
        <w:rPr>
          <w:rFonts w:ascii="Times New Roman" w:hAnsi="Times New Roman" w:cs="Times New Roman"/>
        </w:rPr>
        <w:t xml:space="preserve">The orchestration </w:t>
      </w:r>
      <w:r w:rsidR="00FE5481">
        <w:rPr>
          <w:rFonts w:ascii="Times New Roman" w:hAnsi="Times New Roman" w:cs="Times New Roman"/>
        </w:rPr>
        <w:t>transitions</w:t>
      </w:r>
      <w:r w:rsidR="00807F91">
        <w:rPr>
          <w:rFonts w:ascii="Times New Roman" w:hAnsi="Times New Roman" w:cs="Times New Roman"/>
        </w:rPr>
        <w:t xml:space="preserve"> to pairs of clarinets and bassoons low in their register setting up the unaccompanied solo trumpet’s entrance</w:t>
      </w:r>
      <w:r w:rsidR="004859B0">
        <w:rPr>
          <w:rFonts w:ascii="Times New Roman" w:hAnsi="Times New Roman" w:cs="Times New Roman"/>
        </w:rPr>
        <w:t xml:space="preserve"> at a </w:t>
      </w:r>
      <w:r w:rsidR="004859B0">
        <w:rPr>
          <w:rFonts w:ascii="Times New Roman" w:hAnsi="Times New Roman" w:cs="Times New Roman"/>
          <w:i/>
          <w:iCs/>
        </w:rPr>
        <w:t xml:space="preserve">piano </w:t>
      </w:r>
      <w:r w:rsidR="004859B0" w:rsidRPr="004859B0">
        <w:rPr>
          <w:rFonts w:ascii="Times New Roman" w:hAnsi="Times New Roman" w:cs="Times New Roman"/>
        </w:rPr>
        <w:t>dynamic</w:t>
      </w:r>
      <w:r w:rsidR="00807F91">
        <w:rPr>
          <w:rFonts w:ascii="Times New Roman" w:hAnsi="Times New Roman" w:cs="Times New Roman"/>
        </w:rPr>
        <w:t xml:space="preserve"> in a dark, low register.</w:t>
      </w:r>
    </w:p>
    <w:p w14:paraId="14E00072" w14:textId="31AD31DB" w:rsidR="00C03021" w:rsidRPr="00FD7BFB" w:rsidRDefault="008507A1" w:rsidP="00C03021">
      <w:pPr>
        <w:spacing w:line="480" w:lineRule="auto"/>
        <w:ind w:firstLine="720"/>
        <w:rPr>
          <w:rFonts w:ascii="Times New Roman" w:hAnsi="Times New Roman" w:cs="Times New Roman"/>
          <w:color w:val="1C1C1C"/>
          <w:shd w:val="clear" w:color="auto" w:fill="FFFFFF"/>
        </w:rPr>
      </w:pPr>
      <w:r>
        <w:rPr>
          <w:rFonts w:ascii="Times New Roman" w:hAnsi="Times New Roman" w:cs="Times New Roman"/>
          <w:color w:val="1C1C1C"/>
          <w:shd w:val="clear" w:color="auto" w:fill="FFFFFF"/>
        </w:rPr>
        <w:t>T</w:t>
      </w:r>
      <w:r w:rsidR="00C03021" w:rsidRPr="00FD7BFB">
        <w:rPr>
          <w:rFonts w:ascii="Times New Roman" w:hAnsi="Times New Roman" w:cs="Times New Roman"/>
          <w:color w:val="1C1C1C"/>
          <w:shd w:val="clear" w:color="auto" w:fill="FFFFFF"/>
        </w:rPr>
        <w:t xml:space="preserve">he </w:t>
      </w:r>
      <w:r w:rsidR="00C03021" w:rsidRPr="00FD7BFB">
        <w:rPr>
          <w:rFonts w:ascii="Times New Roman" w:hAnsi="Times New Roman" w:cs="Times New Roman"/>
          <w:i/>
          <w:iCs/>
          <w:color w:val="1C1C1C"/>
          <w:shd w:val="clear" w:color="auto" w:fill="FFFFFF"/>
        </w:rPr>
        <w:t>Milonga’s</w:t>
      </w:r>
      <w:r w:rsidR="00C03021" w:rsidRPr="00FD7BFB">
        <w:rPr>
          <w:rFonts w:ascii="Times New Roman" w:hAnsi="Times New Roman" w:cs="Times New Roman"/>
          <w:color w:val="1C1C1C"/>
          <w:shd w:val="clear" w:color="auto" w:fill="FFFFFF"/>
        </w:rPr>
        <w:t xml:space="preserve"> </w:t>
      </w:r>
      <w:r w:rsidRPr="00FD7BFB">
        <w:rPr>
          <w:rFonts w:ascii="Times New Roman" w:hAnsi="Times New Roman" w:cs="Times New Roman"/>
          <w:color w:val="1C1C1C"/>
          <w:shd w:val="clear" w:color="auto" w:fill="FFFFFF"/>
        </w:rPr>
        <w:t xml:space="preserve">A-prime section </w:t>
      </w:r>
      <w:r>
        <w:rPr>
          <w:rFonts w:ascii="Times New Roman" w:hAnsi="Times New Roman" w:cs="Times New Roman"/>
          <w:color w:val="1C1C1C"/>
          <w:shd w:val="clear" w:color="auto" w:fill="FFFFFF"/>
        </w:rPr>
        <w:t xml:space="preserve">begins at </w:t>
      </w:r>
      <w:r w:rsidRPr="00FD7BFB">
        <w:rPr>
          <w:rFonts w:ascii="Times New Roman" w:hAnsi="Times New Roman" w:cs="Times New Roman"/>
          <w:color w:val="1C1C1C"/>
          <w:shd w:val="clear" w:color="auto" w:fill="FFFFFF"/>
        </w:rPr>
        <w:t>measure 187</w:t>
      </w:r>
      <w:r>
        <w:rPr>
          <w:rFonts w:ascii="Times New Roman" w:hAnsi="Times New Roman" w:cs="Times New Roman"/>
          <w:color w:val="1C1C1C"/>
          <w:shd w:val="clear" w:color="auto" w:fill="FFFFFF"/>
        </w:rPr>
        <w:t xml:space="preserve"> where </w:t>
      </w:r>
      <w:r w:rsidR="00C03021" w:rsidRPr="00FD7BFB">
        <w:rPr>
          <w:rFonts w:ascii="Times New Roman" w:hAnsi="Times New Roman" w:cs="Times New Roman"/>
          <w:color w:val="1C1C1C"/>
          <w:shd w:val="clear" w:color="auto" w:fill="FFFFFF"/>
        </w:rPr>
        <w:t>the</w:t>
      </w:r>
      <w:r>
        <w:rPr>
          <w:rFonts w:ascii="Times New Roman" w:hAnsi="Times New Roman" w:cs="Times New Roman"/>
          <w:color w:val="1C1C1C"/>
          <w:shd w:val="clear" w:color="auto" w:fill="FFFFFF"/>
        </w:rPr>
        <w:t xml:space="preserve"> principal-theme group</w:t>
      </w:r>
      <w:r w:rsidR="00C03021" w:rsidRPr="00FD7BFB">
        <w:rPr>
          <w:rFonts w:ascii="Times New Roman" w:hAnsi="Times New Roman" w:cs="Times New Roman"/>
          <w:color w:val="1C1C1C"/>
          <w:shd w:val="clear" w:color="auto" w:fill="FFFFFF"/>
        </w:rPr>
        <w:t xml:space="preserve"> ‘a’ motive is </w:t>
      </w:r>
      <w:r w:rsidRPr="008507A1">
        <w:rPr>
          <w:rFonts w:ascii="Times New Roman" w:hAnsi="Times New Roman" w:cs="Times New Roman"/>
          <w:color w:val="1C1C1C"/>
          <w:shd w:val="clear" w:color="auto" w:fill="FFFFFF"/>
        </w:rPr>
        <w:t xml:space="preserve">stated by the unaccompanied solo trumpet, </w:t>
      </w:r>
      <w:r w:rsidR="00FF76A4" w:rsidRPr="00FD7BFB">
        <w:rPr>
          <w:rFonts w:ascii="Times New Roman" w:hAnsi="Times New Roman" w:cs="Times New Roman"/>
          <w:color w:val="1C1C1C"/>
          <w:shd w:val="clear" w:color="auto" w:fill="FFFFFF"/>
        </w:rPr>
        <w:t>symbolic</w:t>
      </w:r>
      <w:r w:rsidR="00C03021" w:rsidRPr="00FD7BFB">
        <w:rPr>
          <w:rFonts w:ascii="Times New Roman" w:hAnsi="Times New Roman" w:cs="Times New Roman"/>
          <w:color w:val="1C1C1C"/>
          <w:shd w:val="clear" w:color="auto" w:fill="FFFFFF"/>
        </w:rPr>
        <w:t xml:space="preserve"> of a </w:t>
      </w:r>
      <w:r w:rsidR="00C03021" w:rsidRPr="0023749A">
        <w:rPr>
          <w:rFonts w:ascii="Times New Roman" w:hAnsi="Times New Roman" w:cs="Times New Roman"/>
          <w:i/>
          <w:iCs/>
          <w:color w:val="1C1C1C"/>
          <w:shd w:val="clear" w:color="auto" w:fill="FFFFFF"/>
        </w:rPr>
        <w:t xml:space="preserve">gaucho </w:t>
      </w:r>
      <w:r w:rsidR="00C03021" w:rsidRPr="00FD7BFB">
        <w:rPr>
          <w:rFonts w:ascii="Times New Roman" w:hAnsi="Times New Roman" w:cs="Times New Roman"/>
          <w:color w:val="1C1C1C"/>
          <w:shd w:val="clear" w:color="auto" w:fill="FFFFFF"/>
        </w:rPr>
        <w:t xml:space="preserve">performing an unaccompanied song on guitar. </w:t>
      </w:r>
      <w:r w:rsidR="00211B14" w:rsidRPr="00FD7BFB">
        <w:rPr>
          <w:rFonts w:ascii="Times New Roman" w:hAnsi="Times New Roman" w:cs="Times New Roman"/>
          <w:color w:val="1C1C1C"/>
          <w:shd w:val="clear" w:color="auto" w:fill="FFFFFF"/>
        </w:rPr>
        <w:t xml:space="preserve">The solo trumpet </w:t>
      </w:r>
      <w:r w:rsidR="00211B14" w:rsidRPr="008507A1">
        <w:rPr>
          <w:rFonts w:ascii="Times New Roman" w:hAnsi="Times New Roman" w:cs="Times New Roman"/>
          <w:color w:val="1C1C1C"/>
          <w:shd w:val="clear" w:color="auto" w:fill="FFFFFF"/>
        </w:rPr>
        <w:t>part</w:t>
      </w:r>
      <w:r w:rsidRPr="008507A1">
        <w:rPr>
          <w:rFonts w:ascii="Times New Roman" w:hAnsi="Times New Roman" w:cs="Times New Roman"/>
          <w:color w:val="1C1C1C"/>
          <w:shd w:val="clear" w:color="auto" w:fill="FFFFFF"/>
        </w:rPr>
        <w:t xml:space="preserve"> marked </w:t>
      </w:r>
      <w:r>
        <w:rPr>
          <w:rFonts w:ascii="Times New Roman" w:hAnsi="Times New Roman" w:cs="Times New Roman"/>
          <w:color w:val="1C1C1C"/>
          <w:shd w:val="clear" w:color="auto" w:fill="FFFFFF"/>
        </w:rPr>
        <w:t>“</w:t>
      </w:r>
      <w:r w:rsidRPr="008507A1">
        <w:rPr>
          <w:rFonts w:ascii="Times New Roman" w:hAnsi="Times New Roman" w:cs="Times New Roman"/>
          <w:color w:val="1C1C1C"/>
          <w:shd w:val="clear" w:color="auto" w:fill="FFFFFF"/>
        </w:rPr>
        <w:t>lyrical and expressive</w:t>
      </w:r>
      <w:r>
        <w:rPr>
          <w:rFonts w:ascii="Times New Roman" w:hAnsi="Times New Roman" w:cs="Times New Roman"/>
          <w:color w:val="1C1C1C"/>
          <w:shd w:val="clear" w:color="auto" w:fill="FFFFFF"/>
        </w:rPr>
        <w:t>”</w:t>
      </w:r>
      <w:r w:rsidRPr="008507A1">
        <w:rPr>
          <w:rFonts w:ascii="Times New Roman" w:hAnsi="Times New Roman" w:cs="Times New Roman"/>
          <w:color w:val="1C1C1C"/>
          <w:shd w:val="clear" w:color="auto" w:fill="FFFFFF"/>
        </w:rPr>
        <w:t xml:space="preserve"> consists </w:t>
      </w:r>
      <w:r>
        <w:rPr>
          <w:rFonts w:ascii="Times New Roman" w:hAnsi="Times New Roman" w:cs="Times New Roman"/>
          <w:color w:val="1C1C1C"/>
          <w:shd w:val="clear" w:color="auto" w:fill="FFFFFF"/>
        </w:rPr>
        <w:t>o</w:t>
      </w:r>
      <w:r w:rsidR="00C03021" w:rsidRPr="00FD7BFB">
        <w:rPr>
          <w:rFonts w:ascii="Times New Roman" w:hAnsi="Times New Roman" w:cs="Times New Roman"/>
          <w:color w:val="1C1C1C"/>
          <w:shd w:val="clear" w:color="auto" w:fill="FFFFFF"/>
        </w:rPr>
        <w:t xml:space="preserve">f octave leaps and sustained pitches </w:t>
      </w:r>
      <w:r w:rsidR="00211B14" w:rsidRPr="00211B14">
        <w:rPr>
          <w:rFonts w:ascii="Times New Roman" w:hAnsi="Times New Roman" w:cs="Times New Roman"/>
          <w:color w:val="1C1C1C"/>
          <w:shd w:val="clear" w:color="auto" w:fill="FFFFFF"/>
        </w:rPr>
        <w:t xml:space="preserve">perhaps symbolizing the </w:t>
      </w:r>
      <w:r w:rsidR="00211B14" w:rsidRPr="00211B14">
        <w:rPr>
          <w:rFonts w:ascii="Times New Roman" w:hAnsi="Times New Roman" w:cs="Times New Roman"/>
          <w:i/>
          <w:iCs/>
          <w:color w:val="1C1C1C"/>
          <w:shd w:val="clear" w:color="auto" w:fill="FFFFFF"/>
        </w:rPr>
        <w:t>gaucho</w:t>
      </w:r>
      <w:r w:rsidR="00211B14">
        <w:rPr>
          <w:rFonts w:ascii="Times New Roman" w:hAnsi="Times New Roman" w:cs="Times New Roman"/>
          <w:i/>
          <w:iCs/>
          <w:color w:val="1C1C1C"/>
          <w:shd w:val="clear" w:color="auto" w:fill="FFFFFF"/>
        </w:rPr>
        <w:t>’</w:t>
      </w:r>
      <w:r w:rsidR="00211B14" w:rsidRPr="00211B14">
        <w:rPr>
          <w:rFonts w:ascii="Times New Roman" w:hAnsi="Times New Roman" w:cs="Times New Roman"/>
          <w:i/>
          <w:iCs/>
          <w:color w:val="1C1C1C"/>
          <w:shd w:val="clear" w:color="auto" w:fill="FFFFFF"/>
        </w:rPr>
        <w:t>s</w:t>
      </w:r>
      <w:r w:rsidR="00211B14" w:rsidRPr="00211B14">
        <w:rPr>
          <w:rFonts w:ascii="Times New Roman" w:hAnsi="Times New Roman" w:cs="Times New Roman"/>
          <w:color w:val="1C1C1C"/>
          <w:shd w:val="clear" w:color="auto" w:fill="FFFFFF"/>
        </w:rPr>
        <w:t xml:space="preserve"> courage in facing the hazards of his lifestyle</w:t>
      </w:r>
      <w:r w:rsidR="00C03021" w:rsidRPr="00FD7BFB">
        <w:rPr>
          <w:rFonts w:ascii="Times New Roman" w:hAnsi="Times New Roman" w:cs="Times New Roman"/>
          <w:color w:val="1C1C1C"/>
          <w:shd w:val="clear" w:color="auto" w:fill="FFFFFF"/>
        </w:rPr>
        <w:t xml:space="preserve">. At measure 189, </w:t>
      </w:r>
      <w:r w:rsidR="000021DA">
        <w:rPr>
          <w:rFonts w:ascii="Times New Roman" w:hAnsi="Times New Roman" w:cs="Times New Roman"/>
          <w:color w:val="1C1C1C"/>
          <w:shd w:val="clear" w:color="auto" w:fill="FFFFFF"/>
        </w:rPr>
        <w:t xml:space="preserve">Walczyk introduces </w:t>
      </w:r>
      <w:r w:rsidR="00C03021" w:rsidRPr="00FD7BFB">
        <w:rPr>
          <w:rFonts w:ascii="Times New Roman" w:hAnsi="Times New Roman" w:cs="Times New Roman"/>
          <w:color w:val="1C1C1C"/>
          <w:shd w:val="clear" w:color="auto" w:fill="FFFFFF"/>
        </w:rPr>
        <w:t xml:space="preserve">a </w:t>
      </w:r>
      <w:r w:rsidR="00FF76A4" w:rsidRPr="00FD7BFB">
        <w:rPr>
          <w:rFonts w:ascii="Times New Roman" w:hAnsi="Times New Roman" w:cs="Times New Roman"/>
          <w:color w:val="1C1C1C"/>
          <w:shd w:val="clear" w:color="auto" w:fill="FFFFFF"/>
        </w:rPr>
        <w:t xml:space="preserve">homophonic </w:t>
      </w:r>
      <w:r w:rsidR="00C03021" w:rsidRPr="00FD7BFB">
        <w:rPr>
          <w:rFonts w:ascii="Times New Roman" w:hAnsi="Times New Roman" w:cs="Times New Roman"/>
          <w:color w:val="1C1C1C"/>
          <w:shd w:val="clear" w:color="auto" w:fill="FFFFFF"/>
        </w:rPr>
        <w:t>countermelody</w:t>
      </w:r>
      <w:r w:rsidR="00211B14">
        <w:rPr>
          <w:rFonts w:ascii="Times New Roman" w:hAnsi="Times New Roman" w:cs="Times New Roman"/>
          <w:color w:val="1C1C1C"/>
          <w:shd w:val="clear" w:color="auto" w:fill="FFFFFF"/>
        </w:rPr>
        <w:t xml:space="preserve"> </w:t>
      </w:r>
      <w:r w:rsidR="00C03021" w:rsidRPr="00FD7BFB">
        <w:rPr>
          <w:rFonts w:ascii="Times New Roman" w:hAnsi="Times New Roman" w:cs="Times New Roman"/>
          <w:color w:val="1C1C1C"/>
          <w:shd w:val="clear" w:color="auto" w:fill="FFFFFF"/>
        </w:rPr>
        <w:t xml:space="preserve">consisting of </w:t>
      </w:r>
      <w:r w:rsidR="00E21177">
        <w:rPr>
          <w:rFonts w:ascii="Times New Roman" w:hAnsi="Times New Roman" w:cs="Times New Roman"/>
          <w:color w:val="1C1C1C"/>
          <w:shd w:val="clear" w:color="auto" w:fill="FFFFFF"/>
        </w:rPr>
        <w:t>F</w:t>
      </w:r>
      <w:r w:rsidR="00C03021" w:rsidRPr="00FD7BFB">
        <w:rPr>
          <w:rFonts w:ascii="Times New Roman" w:hAnsi="Times New Roman" w:cs="Times New Roman"/>
          <w:color w:val="1C1C1C"/>
          <w:shd w:val="clear" w:color="auto" w:fill="FFFFFF"/>
        </w:rPr>
        <w:t xml:space="preserve">lute 1, </w:t>
      </w:r>
      <w:r w:rsidR="00E21177">
        <w:rPr>
          <w:rFonts w:ascii="Times New Roman" w:hAnsi="Times New Roman" w:cs="Times New Roman"/>
          <w:color w:val="1C1C1C"/>
          <w:shd w:val="clear" w:color="auto" w:fill="FFFFFF"/>
        </w:rPr>
        <w:t>C</w:t>
      </w:r>
      <w:r w:rsidR="00C03021" w:rsidRPr="00FD7BFB">
        <w:rPr>
          <w:rFonts w:ascii="Times New Roman" w:hAnsi="Times New Roman" w:cs="Times New Roman"/>
          <w:color w:val="1C1C1C"/>
          <w:shd w:val="clear" w:color="auto" w:fill="FFFFFF"/>
        </w:rPr>
        <w:t>larinet 1</w:t>
      </w:r>
      <w:r w:rsidR="004F6CD4">
        <w:rPr>
          <w:rFonts w:ascii="Times New Roman" w:hAnsi="Times New Roman" w:cs="Times New Roman"/>
        </w:rPr>
        <w:t>–</w:t>
      </w:r>
      <w:r w:rsidR="00C03021" w:rsidRPr="00FD7BFB">
        <w:rPr>
          <w:rFonts w:ascii="Times New Roman" w:hAnsi="Times New Roman" w:cs="Times New Roman"/>
          <w:color w:val="1C1C1C"/>
          <w:shd w:val="clear" w:color="auto" w:fill="FFFFFF"/>
        </w:rPr>
        <w:t xml:space="preserve">3, </w:t>
      </w:r>
      <w:r w:rsidR="00E21177">
        <w:rPr>
          <w:rFonts w:ascii="Times New Roman" w:hAnsi="Times New Roman" w:cs="Times New Roman"/>
          <w:color w:val="1C1C1C"/>
          <w:shd w:val="clear" w:color="auto" w:fill="FFFFFF"/>
        </w:rPr>
        <w:t>B</w:t>
      </w:r>
      <w:r w:rsidR="00C03021" w:rsidRPr="00FD7BFB">
        <w:rPr>
          <w:rFonts w:ascii="Times New Roman" w:hAnsi="Times New Roman" w:cs="Times New Roman"/>
          <w:color w:val="1C1C1C"/>
          <w:shd w:val="clear" w:color="auto" w:fill="FFFFFF"/>
        </w:rPr>
        <w:t xml:space="preserve">ass </w:t>
      </w:r>
      <w:r w:rsidR="00E21177">
        <w:rPr>
          <w:rFonts w:ascii="Times New Roman" w:hAnsi="Times New Roman" w:cs="Times New Roman"/>
          <w:color w:val="1C1C1C"/>
          <w:shd w:val="clear" w:color="auto" w:fill="FFFFFF"/>
        </w:rPr>
        <w:t>C</w:t>
      </w:r>
      <w:r w:rsidR="00C03021" w:rsidRPr="00FD7BFB">
        <w:rPr>
          <w:rFonts w:ascii="Times New Roman" w:hAnsi="Times New Roman" w:cs="Times New Roman"/>
          <w:color w:val="1C1C1C"/>
          <w:shd w:val="clear" w:color="auto" w:fill="FFFFFF"/>
        </w:rPr>
        <w:t xml:space="preserve">larinet, and </w:t>
      </w:r>
      <w:r w:rsidR="00E21177">
        <w:rPr>
          <w:rFonts w:ascii="Times New Roman" w:hAnsi="Times New Roman" w:cs="Times New Roman"/>
          <w:color w:val="1C1C1C"/>
          <w:shd w:val="clear" w:color="auto" w:fill="FFFFFF"/>
        </w:rPr>
        <w:t>B</w:t>
      </w:r>
      <w:r w:rsidR="00C03021" w:rsidRPr="00FD7BFB">
        <w:rPr>
          <w:rFonts w:ascii="Times New Roman" w:hAnsi="Times New Roman" w:cs="Times New Roman"/>
          <w:color w:val="1C1C1C"/>
          <w:shd w:val="clear" w:color="auto" w:fill="FFFFFF"/>
        </w:rPr>
        <w:t>assoon 1</w:t>
      </w:r>
      <w:r w:rsidR="00211B14">
        <w:rPr>
          <w:rFonts w:ascii="Times New Roman" w:hAnsi="Times New Roman" w:cs="Times New Roman"/>
          <w:color w:val="1C1C1C"/>
          <w:shd w:val="clear" w:color="auto" w:fill="FFFFFF"/>
        </w:rPr>
        <w:t xml:space="preserve">, </w:t>
      </w:r>
      <w:r w:rsidR="00211B14" w:rsidRPr="00211B14">
        <w:rPr>
          <w:rFonts w:ascii="Times New Roman" w:hAnsi="Times New Roman" w:cs="Times New Roman"/>
          <w:color w:val="1C1C1C"/>
          <w:shd w:val="clear" w:color="auto" w:fill="FFFFFF"/>
        </w:rPr>
        <w:t>which creates a four-voice tertian chord stacked close</w:t>
      </w:r>
      <w:r w:rsidR="00211B14">
        <w:rPr>
          <w:rFonts w:ascii="Times New Roman" w:hAnsi="Times New Roman" w:cs="Times New Roman"/>
          <w:color w:val="1C1C1C"/>
          <w:shd w:val="clear" w:color="auto" w:fill="FFFFFF"/>
        </w:rPr>
        <w:t>ly</w:t>
      </w:r>
      <w:r w:rsidR="00FF76A4" w:rsidRPr="00FD7BFB">
        <w:rPr>
          <w:rFonts w:ascii="Times New Roman" w:hAnsi="Times New Roman" w:cs="Times New Roman"/>
          <w:color w:val="1C1C1C"/>
          <w:shd w:val="clear" w:color="auto" w:fill="FFFFFF"/>
        </w:rPr>
        <w:t xml:space="preserve"> with </w:t>
      </w:r>
      <w:r w:rsidR="00407CCF" w:rsidRPr="00FD7BFB">
        <w:rPr>
          <w:rFonts w:ascii="Times New Roman" w:hAnsi="Times New Roman" w:cs="Times New Roman"/>
          <w:color w:val="1C1C1C"/>
          <w:shd w:val="clear" w:color="auto" w:fill="FFFFFF"/>
        </w:rPr>
        <w:t xml:space="preserve">only </w:t>
      </w:r>
      <w:r w:rsidR="00FF76A4" w:rsidRPr="00FD7BFB">
        <w:rPr>
          <w:rFonts w:ascii="Times New Roman" w:hAnsi="Times New Roman" w:cs="Times New Roman"/>
          <w:color w:val="1C1C1C"/>
          <w:shd w:val="clear" w:color="auto" w:fill="FFFFFF"/>
        </w:rPr>
        <w:t>the soprano and bass voices doubled</w:t>
      </w:r>
      <w:r w:rsidR="00407CCF" w:rsidRPr="00FD7BFB">
        <w:rPr>
          <w:rFonts w:ascii="Times New Roman" w:hAnsi="Times New Roman" w:cs="Times New Roman"/>
          <w:color w:val="1C1C1C"/>
          <w:shd w:val="clear" w:color="auto" w:fill="FFFFFF"/>
        </w:rPr>
        <w:t xml:space="preserve"> by mixed timbres</w:t>
      </w:r>
      <w:r w:rsidR="00C03021" w:rsidRPr="00FD7BFB">
        <w:rPr>
          <w:rFonts w:ascii="Times New Roman" w:hAnsi="Times New Roman" w:cs="Times New Roman"/>
          <w:color w:val="1C1C1C"/>
          <w:shd w:val="clear" w:color="auto" w:fill="FFFFFF"/>
        </w:rPr>
        <w:t xml:space="preserve">. </w:t>
      </w:r>
      <w:r w:rsidR="00211B14">
        <w:rPr>
          <w:rFonts w:ascii="Times New Roman" w:hAnsi="Times New Roman" w:cs="Times New Roman"/>
          <w:color w:val="1C1C1C"/>
          <w:shd w:val="clear" w:color="auto" w:fill="FFFFFF"/>
        </w:rPr>
        <w:t>Similar to</w:t>
      </w:r>
      <w:r w:rsidR="00407CCF" w:rsidRPr="00FD7BFB">
        <w:rPr>
          <w:rFonts w:ascii="Times New Roman" w:hAnsi="Times New Roman" w:cs="Times New Roman"/>
          <w:color w:val="1C1C1C"/>
          <w:shd w:val="clear" w:color="auto" w:fill="FFFFFF"/>
        </w:rPr>
        <w:t xml:space="preserve"> </w:t>
      </w:r>
      <w:r w:rsidR="0074207B">
        <w:rPr>
          <w:rFonts w:ascii="Times New Roman" w:hAnsi="Times New Roman" w:cs="Times New Roman"/>
          <w:color w:val="1C1C1C"/>
          <w:shd w:val="clear" w:color="auto" w:fill="FFFFFF"/>
        </w:rPr>
        <w:t>previous</w:t>
      </w:r>
      <w:r w:rsidR="00407CCF" w:rsidRPr="00FD7BFB">
        <w:rPr>
          <w:rFonts w:ascii="Times New Roman" w:hAnsi="Times New Roman" w:cs="Times New Roman"/>
          <w:color w:val="1C1C1C"/>
          <w:shd w:val="clear" w:color="auto" w:fill="FFFFFF"/>
        </w:rPr>
        <w:t xml:space="preserve"> versions of the ‘a’ motive, </w:t>
      </w:r>
      <w:r w:rsidR="00E21177">
        <w:rPr>
          <w:rFonts w:ascii="Times New Roman" w:hAnsi="Times New Roman" w:cs="Times New Roman"/>
          <w:color w:val="1C1C1C"/>
          <w:shd w:val="clear" w:color="auto" w:fill="FFFFFF"/>
        </w:rPr>
        <w:t>F</w:t>
      </w:r>
      <w:r w:rsidR="00407CCF" w:rsidRPr="00FD7BFB">
        <w:rPr>
          <w:rFonts w:ascii="Times New Roman" w:hAnsi="Times New Roman" w:cs="Times New Roman"/>
          <w:color w:val="1C1C1C"/>
          <w:shd w:val="clear" w:color="auto" w:fill="FFFFFF"/>
        </w:rPr>
        <w:t>lute 2</w:t>
      </w:r>
      <w:r w:rsidR="00E21177">
        <w:rPr>
          <w:rFonts w:ascii="Times New Roman" w:hAnsi="Times New Roman" w:cs="Times New Roman"/>
        </w:rPr>
        <w:t>–</w:t>
      </w:r>
      <w:r w:rsidR="00407CCF" w:rsidRPr="00FD7BFB">
        <w:rPr>
          <w:rFonts w:ascii="Times New Roman" w:hAnsi="Times New Roman" w:cs="Times New Roman"/>
          <w:color w:val="1C1C1C"/>
          <w:shd w:val="clear" w:color="auto" w:fill="FFFFFF"/>
        </w:rPr>
        <w:t xml:space="preserve">3, </w:t>
      </w:r>
      <w:r w:rsidR="00E21177">
        <w:rPr>
          <w:rFonts w:ascii="Times New Roman" w:hAnsi="Times New Roman" w:cs="Times New Roman"/>
          <w:color w:val="1C1C1C"/>
          <w:shd w:val="clear" w:color="auto" w:fill="FFFFFF"/>
        </w:rPr>
        <w:t>H</w:t>
      </w:r>
      <w:r w:rsidR="00407CCF" w:rsidRPr="00FD7BFB">
        <w:rPr>
          <w:rFonts w:ascii="Times New Roman" w:hAnsi="Times New Roman" w:cs="Times New Roman"/>
          <w:color w:val="1C1C1C"/>
          <w:shd w:val="clear" w:color="auto" w:fill="FFFFFF"/>
        </w:rPr>
        <w:t xml:space="preserve">arp, and </w:t>
      </w:r>
      <w:r w:rsidR="00E21177">
        <w:rPr>
          <w:rFonts w:ascii="Times New Roman" w:hAnsi="Times New Roman" w:cs="Times New Roman"/>
          <w:color w:val="1C1C1C"/>
          <w:shd w:val="clear" w:color="auto" w:fill="FFFFFF"/>
        </w:rPr>
        <w:t>V</w:t>
      </w:r>
      <w:r w:rsidR="00407CCF" w:rsidRPr="00FD7BFB">
        <w:rPr>
          <w:rFonts w:ascii="Times New Roman" w:hAnsi="Times New Roman" w:cs="Times New Roman"/>
          <w:color w:val="1C1C1C"/>
          <w:shd w:val="clear" w:color="auto" w:fill="FFFFFF"/>
        </w:rPr>
        <w:t>ibraphone provide rhythmic stability to the simple and compound meter voices through</w:t>
      </w:r>
      <w:r w:rsidR="00CE3991">
        <w:rPr>
          <w:rFonts w:ascii="Times New Roman" w:hAnsi="Times New Roman" w:cs="Times New Roman"/>
          <w:color w:val="1C1C1C"/>
          <w:shd w:val="clear" w:color="auto" w:fill="FFFFFF"/>
        </w:rPr>
        <w:t xml:space="preserve"> </w:t>
      </w:r>
      <w:r w:rsidR="00CE3991" w:rsidRPr="00FD7BFB">
        <w:rPr>
          <w:rFonts w:ascii="Times New Roman" w:hAnsi="Times New Roman" w:cs="Times New Roman"/>
          <w:color w:val="1C1C1C"/>
          <w:shd w:val="clear" w:color="auto" w:fill="FFFFFF"/>
        </w:rPr>
        <w:t>repeated</w:t>
      </w:r>
      <w:r w:rsidR="00407CCF" w:rsidRPr="00FD7BFB">
        <w:rPr>
          <w:rFonts w:ascii="Times New Roman" w:hAnsi="Times New Roman" w:cs="Times New Roman"/>
          <w:color w:val="1C1C1C"/>
          <w:shd w:val="clear" w:color="auto" w:fill="FFFFFF"/>
        </w:rPr>
        <w:t xml:space="preserve"> </w:t>
      </w:r>
      <w:r w:rsidR="00407CCF" w:rsidRPr="00FD7BFB">
        <w:rPr>
          <w:rFonts w:ascii="Times New Roman" w:hAnsi="Times New Roman" w:cs="Times New Roman"/>
          <w:i/>
          <w:iCs/>
          <w:color w:val="1C1C1C"/>
          <w:shd w:val="clear" w:color="auto" w:fill="FFFFFF"/>
        </w:rPr>
        <w:t>staccato</w:t>
      </w:r>
      <w:r w:rsidR="00407CCF" w:rsidRPr="00FD7BFB">
        <w:rPr>
          <w:rFonts w:ascii="Times New Roman" w:hAnsi="Times New Roman" w:cs="Times New Roman"/>
          <w:color w:val="1C1C1C"/>
          <w:shd w:val="clear" w:color="auto" w:fill="FFFFFF"/>
        </w:rPr>
        <w:t xml:space="preserve"> sixteenth notes.</w:t>
      </w:r>
    </w:p>
    <w:p w14:paraId="13F4BB7A" w14:textId="4A081EBF" w:rsidR="00C03021" w:rsidRPr="00FD7BFB" w:rsidRDefault="003D0BD4" w:rsidP="00C03021">
      <w:pPr>
        <w:spacing w:line="480" w:lineRule="auto"/>
        <w:ind w:firstLine="720"/>
        <w:rPr>
          <w:rFonts w:ascii="Times New Roman" w:hAnsi="Times New Roman" w:cs="Times New Roman"/>
        </w:rPr>
      </w:pPr>
      <w:r w:rsidRPr="00FD7BFB">
        <w:rPr>
          <w:rFonts w:ascii="Times New Roman" w:hAnsi="Times New Roman" w:cs="Times New Roman"/>
        </w:rPr>
        <w:lastRenderedPageBreak/>
        <w:t xml:space="preserve">At measure 194, the </w:t>
      </w:r>
      <w:r w:rsidRPr="00FD7BFB">
        <w:rPr>
          <w:rFonts w:ascii="Times New Roman" w:hAnsi="Times New Roman" w:cs="Times New Roman"/>
          <w:i/>
          <w:iCs/>
        </w:rPr>
        <w:t xml:space="preserve">Milonga’s </w:t>
      </w:r>
      <w:r w:rsidRPr="00FD7BFB">
        <w:rPr>
          <w:rFonts w:ascii="Times New Roman" w:hAnsi="Times New Roman" w:cs="Times New Roman"/>
        </w:rPr>
        <w:t xml:space="preserve">principal-theme group ‘b’ motive” </w:t>
      </w:r>
      <w:r w:rsidR="00222C3E" w:rsidRPr="00FD7BFB">
        <w:rPr>
          <w:rFonts w:ascii="Times New Roman" w:hAnsi="Times New Roman" w:cs="Times New Roman"/>
        </w:rPr>
        <w:t xml:space="preserve">returns </w:t>
      </w:r>
      <w:r w:rsidR="001B0330" w:rsidRPr="00FD7BFB">
        <w:rPr>
          <w:rFonts w:ascii="Times New Roman" w:hAnsi="Times New Roman" w:cs="Times New Roman"/>
        </w:rPr>
        <w:t>in the solo trumpet</w:t>
      </w:r>
      <w:r w:rsidR="00DE6377" w:rsidRPr="00FD7BFB">
        <w:rPr>
          <w:rFonts w:ascii="Times New Roman" w:hAnsi="Times New Roman" w:cs="Times New Roman"/>
        </w:rPr>
        <w:t>,</w:t>
      </w:r>
      <w:r w:rsidR="001B0330" w:rsidRPr="00FD7BFB">
        <w:rPr>
          <w:rFonts w:ascii="Times New Roman" w:hAnsi="Times New Roman" w:cs="Times New Roman"/>
        </w:rPr>
        <w:t xml:space="preserve"> </w:t>
      </w:r>
      <w:r w:rsidR="00222C3E" w:rsidRPr="00FD7BFB">
        <w:rPr>
          <w:rFonts w:ascii="Times New Roman" w:hAnsi="Times New Roman" w:cs="Times New Roman"/>
        </w:rPr>
        <w:t>beginning at</w:t>
      </w:r>
      <w:r w:rsidR="001B0330" w:rsidRPr="00FD7BFB">
        <w:rPr>
          <w:rFonts w:ascii="Times New Roman" w:hAnsi="Times New Roman" w:cs="Times New Roman"/>
        </w:rPr>
        <w:t xml:space="preserve"> </w:t>
      </w:r>
      <w:r w:rsidR="001B0330" w:rsidRPr="00FD7BFB">
        <w:rPr>
          <w:rFonts w:ascii="Times New Roman" w:hAnsi="Times New Roman" w:cs="Times New Roman"/>
          <w:i/>
          <w:iCs/>
        </w:rPr>
        <w:t>m</w:t>
      </w:r>
      <w:r w:rsidR="004D7A13" w:rsidRPr="00FD7BFB">
        <w:rPr>
          <w:rFonts w:ascii="Times New Roman" w:hAnsi="Times New Roman" w:cs="Times New Roman"/>
          <w:i/>
          <w:iCs/>
        </w:rPr>
        <w:t xml:space="preserve">ezzo </w:t>
      </w:r>
      <w:r w:rsidR="001B0330" w:rsidRPr="00FD7BFB">
        <w:rPr>
          <w:rFonts w:ascii="Times New Roman" w:hAnsi="Times New Roman" w:cs="Times New Roman"/>
          <w:i/>
          <w:iCs/>
        </w:rPr>
        <w:t>p</w:t>
      </w:r>
      <w:r w:rsidR="004D7A13" w:rsidRPr="00FD7BFB">
        <w:rPr>
          <w:rFonts w:ascii="Times New Roman" w:hAnsi="Times New Roman" w:cs="Times New Roman"/>
          <w:i/>
          <w:iCs/>
        </w:rPr>
        <w:t>iano</w:t>
      </w:r>
      <w:r w:rsidR="001B0330" w:rsidRPr="00FD7BFB">
        <w:rPr>
          <w:rFonts w:ascii="Times New Roman" w:hAnsi="Times New Roman" w:cs="Times New Roman"/>
          <w:i/>
          <w:iCs/>
        </w:rPr>
        <w:t xml:space="preserve"> </w:t>
      </w:r>
      <w:r w:rsidR="001B0330" w:rsidRPr="00FD7BFB">
        <w:rPr>
          <w:rFonts w:ascii="Times New Roman" w:hAnsi="Times New Roman" w:cs="Times New Roman"/>
        </w:rPr>
        <w:t xml:space="preserve">before </w:t>
      </w:r>
      <w:r w:rsidR="00222C3E" w:rsidRPr="00FD7BFB">
        <w:rPr>
          <w:rFonts w:ascii="Times New Roman" w:hAnsi="Times New Roman" w:cs="Times New Roman"/>
        </w:rPr>
        <w:t xml:space="preserve">growing </w:t>
      </w:r>
      <w:r w:rsidR="001B0330" w:rsidRPr="00FD7BFB">
        <w:rPr>
          <w:rFonts w:ascii="Times New Roman" w:hAnsi="Times New Roman" w:cs="Times New Roman"/>
        </w:rPr>
        <w:t xml:space="preserve">to </w:t>
      </w:r>
      <w:r w:rsidR="001B0330" w:rsidRPr="00FD7BFB">
        <w:rPr>
          <w:rFonts w:ascii="Times New Roman" w:hAnsi="Times New Roman" w:cs="Times New Roman"/>
          <w:i/>
          <w:iCs/>
        </w:rPr>
        <w:t>m</w:t>
      </w:r>
      <w:r w:rsidR="004D7A13" w:rsidRPr="00FD7BFB">
        <w:rPr>
          <w:rFonts w:ascii="Times New Roman" w:hAnsi="Times New Roman" w:cs="Times New Roman"/>
          <w:i/>
          <w:iCs/>
        </w:rPr>
        <w:t>ezzo forte</w:t>
      </w:r>
      <w:r w:rsidR="001B0330" w:rsidRPr="00FD7BFB">
        <w:rPr>
          <w:rFonts w:ascii="Times New Roman" w:hAnsi="Times New Roman" w:cs="Times New Roman"/>
          <w:i/>
          <w:iCs/>
        </w:rPr>
        <w:t xml:space="preserve"> </w:t>
      </w:r>
      <w:r w:rsidR="001B0330" w:rsidRPr="00FD7BFB">
        <w:rPr>
          <w:rFonts w:ascii="Times New Roman" w:hAnsi="Times New Roman" w:cs="Times New Roman"/>
        </w:rPr>
        <w:t xml:space="preserve">and </w:t>
      </w:r>
      <w:r w:rsidR="00DE6377" w:rsidRPr="00FD7BFB">
        <w:rPr>
          <w:rFonts w:ascii="Times New Roman" w:hAnsi="Times New Roman" w:cs="Times New Roman"/>
        </w:rPr>
        <w:t xml:space="preserve">eventually </w:t>
      </w:r>
      <w:r w:rsidR="001B0330" w:rsidRPr="00FD7BFB">
        <w:rPr>
          <w:rFonts w:ascii="Times New Roman" w:hAnsi="Times New Roman" w:cs="Times New Roman"/>
          <w:i/>
          <w:iCs/>
        </w:rPr>
        <w:t>f</w:t>
      </w:r>
      <w:r w:rsidR="004D7A13" w:rsidRPr="00FD7BFB">
        <w:rPr>
          <w:rFonts w:ascii="Times New Roman" w:hAnsi="Times New Roman" w:cs="Times New Roman"/>
          <w:i/>
          <w:iCs/>
        </w:rPr>
        <w:t>orte</w:t>
      </w:r>
      <w:r w:rsidR="001B0330" w:rsidRPr="00FD7BFB">
        <w:rPr>
          <w:rFonts w:ascii="Times New Roman" w:hAnsi="Times New Roman" w:cs="Times New Roman"/>
          <w:i/>
          <w:iCs/>
        </w:rPr>
        <w:t xml:space="preserve"> poco</w:t>
      </w:r>
      <w:r w:rsidR="00222C3E" w:rsidRPr="00FD7BFB">
        <w:rPr>
          <w:rFonts w:ascii="Times New Roman" w:hAnsi="Times New Roman" w:cs="Times New Roman"/>
        </w:rPr>
        <w:t>.</w:t>
      </w:r>
      <w:r w:rsidR="001B0330" w:rsidRPr="00FD7BFB">
        <w:rPr>
          <w:rFonts w:ascii="Times New Roman" w:hAnsi="Times New Roman" w:cs="Times New Roman"/>
        </w:rPr>
        <w:t xml:space="preserve"> </w:t>
      </w:r>
      <w:r w:rsidR="00222C3E" w:rsidRPr="00FD7BFB">
        <w:rPr>
          <w:rFonts w:ascii="Times New Roman" w:hAnsi="Times New Roman" w:cs="Times New Roman"/>
        </w:rPr>
        <w:t>The indicated dynamic changes are mirrored in the accompanying instruments</w:t>
      </w:r>
      <w:r w:rsidR="00211B14">
        <w:rPr>
          <w:rFonts w:ascii="Times New Roman" w:hAnsi="Times New Roman" w:cs="Times New Roman"/>
        </w:rPr>
        <w:t>,</w:t>
      </w:r>
      <w:r w:rsidR="00211B14" w:rsidRPr="00211B14">
        <w:t xml:space="preserve"> </w:t>
      </w:r>
      <w:r w:rsidR="00211B14" w:rsidRPr="00211B14">
        <w:rPr>
          <w:rFonts w:ascii="Times New Roman" w:hAnsi="Times New Roman" w:cs="Times New Roman"/>
        </w:rPr>
        <w:t xml:space="preserve">suggesting </w:t>
      </w:r>
      <w:r w:rsidR="00211B14" w:rsidRPr="000021DA">
        <w:rPr>
          <w:rFonts w:ascii="Times New Roman" w:hAnsi="Times New Roman" w:cs="Times New Roman"/>
        </w:rPr>
        <w:t>the trumpet’s shared equal role to the accompaniment</w:t>
      </w:r>
      <w:r w:rsidR="00DD360B">
        <w:rPr>
          <w:rFonts w:ascii="Times New Roman" w:hAnsi="Times New Roman" w:cs="Times New Roman"/>
          <w:color w:val="1C1C1C"/>
          <w:shd w:val="clear" w:color="auto" w:fill="FFFFFF"/>
        </w:rPr>
        <w:t xml:space="preserve"> </w:t>
      </w:r>
      <w:r w:rsidR="00DD360B">
        <w:rPr>
          <w:rFonts w:ascii="Times New Roman" w:hAnsi="Times New Roman" w:cs="Times New Roman"/>
        </w:rPr>
        <w:t>(see Music Example 4.33)</w:t>
      </w:r>
      <w:r w:rsidR="00632AB9" w:rsidRPr="000021DA">
        <w:rPr>
          <w:rFonts w:ascii="Times New Roman" w:hAnsi="Times New Roman" w:cs="Times New Roman"/>
        </w:rPr>
        <w:t>.</w:t>
      </w:r>
      <w:r w:rsidR="00632AB9" w:rsidRPr="00FD7BFB">
        <w:rPr>
          <w:rFonts w:ascii="Times New Roman" w:hAnsi="Times New Roman" w:cs="Times New Roman"/>
        </w:rPr>
        <w:t xml:space="preserve"> </w:t>
      </w:r>
      <w:r w:rsidR="000021DA">
        <w:rPr>
          <w:rFonts w:ascii="Times New Roman" w:hAnsi="Times New Roman" w:cs="Times New Roman"/>
        </w:rPr>
        <w:t xml:space="preserve">Similar to how the South American </w:t>
      </w:r>
      <w:r w:rsidR="000021DA">
        <w:rPr>
          <w:rFonts w:ascii="Times New Roman" w:hAnsi="Times New Roman" w:cs="Times New Roman"/>
          <w:i/>
          <w:iCs/>
        </w:rPr>
        <w:t xml:space="preserve">gaucho </w:t>
      </w:r>
      <w:r w:rsidR="000021DA">
        <w:rPr>
          <w:rFonts w:ascii="Times New Roman" w:hAnsi="Times New Roman" w:cs="Times New Roman"/>
        </w:rPr>
        <w:t xml:space="preserve">exists in harmony </w:t>
      </w:r>
      <w:r w:rsidR="00B46350">
        <w:rPr>
          <w:rFonts w:ascii="Times New Roman" w:hAnsi="Times New Roman" w:cs="Times New Roman"/>
        </w:rPr>
        <w:t>with</w:t>
      </w:r>
      <w:r w:rsidR="000021DA">
        <w:rPr>
          <w:rFonts w:ascii="Times New Roman" w:hAnsi="Times New Roman" w:cs="Times New Roman"/>
        </w:rPr>
        <w:t xml:space="preserve"> the surrounding elements, </w:t>
      </w:r>
      <w:r w:rsidR="00222C3E" w:rsidRPr="00FD7BFB">
        <w:rPr>
          <w:rFonts w:ascii="Times New Roman" w:hAnsi="Times New Roman" w:cs="Times New Roman"/>
        </w:rPr>
        <w:t>the solo trumpet</w:t>
      </w:r>
      <w:r w:rsidR="000021DA">
        <w:rPr>
          <w:rFonts w:ascii="Times New Roman" w:hAnsi="Times New Roman" w:cs="Times New Roman"/>
        </w:rPr>
        <w:t xml:space="preserve">’s dynamic growth parallels the ensemble </w:t>
      </w:r>
      <w:r w:rsidR="000021DA">
        <w:rPr>
          <w:rFonts w:ascii="Times New Roman" w:hAnsi="Times New Roman" w:cs="Times New Roman"/>
          <w:i/>
          <w:iCs/>
        </w:rPr>
        <w:t>crescendo</w:t>
      </w:r>
      <w:r w:rsidR="00632AB9" w:rsidRPr="00FD7BFB">
        <w:rPr>
          <w:rFonts w:ascii="Times New Roman" w:hAnsi="Times New Roman" w:cs="Times New Roman"/>
        </w:rPr>
        <w:t xml:space="preserve"> </w:t>
      </w:r>
      <w:r w:rsidR="000021DA">
        <w:rPr>
          <w:rFonts w:ascii="Times New Roman" w:hAnsi="Times New Roman" w:cs="Times New Roman"/>
        </w:rPr>
        <w:t>to remain as the primary voice</w:t>
      </w:r>
      <w:r w:rsidR="00222C3E" w:rsidRPr="00FD7BFB">
        <w:rPr>
          <w:rFonts w:ascii="Times New Roman" w:hAnsi="Times New Roman" w:cs="Times New Roman"/>
        </w:rPr>
        <w:t>. The</w:t>
      </w:r>
      <w:r w:rsidRPr="00FD7BFB">
        <w:rPr>
          <w:rFonts w:ascii="Times New Roman" w:hAnsi="Times New Roman" w:cs="Times New Roman"/>
        </w:rPr>
        <w:t xml:space="preserve"> </w:t>
      </w:r>
      <w:r w:rsidR="00222C3E" w:rsidRPr="00FD7BFB">
        <w:rPr>
          <w:rFonts w:ascii="Times New Roman" w:hAnsi="Times New Roman" w:cs="Times New Roman"/>
        </w:rPr>
        <w:t xml:space="preserve">dueling </w:t>
      </w:r>
      <w:r w:rsidR="006A638C" w:rsidRPr="00FD7BFB">
        <w:rPr>
          <w:rFonts w:ascii="Times New Roman" w:hAnsi="Times New Roman" w:cs="Times New Roman"/>
        </w:rPr>
        <w:t xml:space="preserve">nature of </w:t>
      </w:r>
      <w:r w:rsidR="006A638C" w:rsidRPr="00FD7BFB">
        <w:rPr>
          <w:rFonts w:ascii="Times New Roman" w:hAnsi="Times New Roman" w:cs="Times New Roman"/>
          <w:i/>
          <w:iCs/>
        </w:rPr>
        <w:t>payadores</w:t>
      </w:r>
      <w:r w:rsidR="00222C3E" w:rsidRPr="00FD7BFB">
        <w:rPr>
          <w:rFonts w:ascii="Times New Roman" w:hAnsi="Times New Roman" w:cs="Times New Roman"/>
          <w:i/>
          <w:iCs/>
        </w:rPr>
        <w:t xml:space="preserve"> </w:t>
      </w:r>
      <w:r w:rsidR="006A638C" w:rsidRPr="00FD7BFB">
        <w:rPr>
          <w:rFonts w:ascii="Times New Roman" w:hAnsi="Times New Roman" w:cs="Times New Roman"/>
        </w:rPr>
        <w:t xml:space="preserve">that </w:t>
      </w:r>
      <w:r w:rsidR="00222C3E" w:rsidRPr="00FD7BFB">
        <w:rPr>
          <w:rFonts w:ascii="Times New Roman" w:hAnsi="Times New Roman" w:cs="Times New Roman"/>
        </w:rPr>
        <w:t xml:space="preserve">Walczyk </w:t>
      </w:r>
      <w:r w:rsidR="0074207B">
        <w:rPr>
          <w:rFonts w:ascii="Times New Roman" w:hAnsi="Times New Roman" w:cs="Times New Roman"/>
        </w:rPr>
        <w:t>references</w:t>
      </w:r>
      <w:r w:rsidR="00222C3E" w:rsidRPr="00FD7BFB">
        <w:rPr>
          <w:rFonts w:ascii="Times New Roman" w:hAnsi="Times New Roman" w:cs="Times New Roman"/>
        </w:rPr>
        <w:t xml:space="preserve"> in the program notes </w:t>
      </w:r>
      <w:r w:rsidR="00632AB9" w:rsidRPr="00FD7BFB">
        <w:rPr>
          <w:rFonts w:ascii="Times New Roman" w:hAnsi="Times New Roman" w:cs="Times New Roman"/>
        </w:rPr>
        <w:t>is</w:t>
      </w:r>
      <w:r w:rsidR="00222C3E" w:rsidRPr="00FD7BFB">
        <w:rPr>
          <w:rFonts w:ascii="Times New Roman" w:hAnsi="Times New Roman" w:cs="Times New Roman"/>
        </w:rPr>
        <w:t xml:space="preserve"> re</w:t>
      </w:r>
      <w:r w:rsidR="006A638C" w:rsidRPr="00FD7BFB">
        <w:rPr>
          <w:rFonts w:ascii="Times New Roman" w:hAnsi="Times New Roman" w:cs="Times New Roman"/>
        </w:rPr>
        <w:t>flected</w:t>
      </w:r>
      <w:r w:rsidR="00222C3E" w:rsidRPr="00FD7BFB">
        <w:rPr>
          <w:rFonts w:ascii="Times New Roman" w:hAnsi="Times New Roman" w:cs="Times New Roman"/>
        </w:rPr>
        <w:t xml:space="preserve"> </w:t>
      </w:r>
      <w:r w:rsidR="006A638C" w:rsidRPr="00FD7BFB">
        <w:rPr>
          <w:rFonts w:ascii="Times New Roman" w:hAnsi="Times New Roman" w:cs="Times New Roman"/>
        </w:rPr>
        <w:t xml:space="preserve">in </w:t>
      </w:r>
      <w:r w:rsidR="00222C3E" w:rsidRPr="00FD7BFB">
        <w:rPr>
          <w:rFonts w:ascii="Times New Roman" w:hAnsi="Times New Roman" w:cs="Times New Roman"/>
        </w:rPr>
        <w:t>the eq</w:t>
      </w:r>
      <w:r w:rsidR="006A638C" w:rsidRPr="00FD7BFB">
        <w:rPr>
          <w:rFonts w:ascii="Times New Roman" w:hAnsi="Times New Roman" w:cs="Times New Roman"/>
        </w:rPr>
        <w:t>ual</w:t>
      </w:r>
      <w:r w:rsidR="008829A3" w:rsidRPr="00FD7BFB">
        <w:rPr>
          <w:rFonts w:ascii="Times New Roman" w:hAnsi="Times New Roman" w:cs="Times New Roman"/>
        </w:rPr>
        <w:t xml:space="preserve"> </w:t>
      </w:r>
      <w:r w:rsidR="00B46350">
        <w:rPr>
          <w:rFonts w:ascii="Times New Roman" w:hAnsi="Times New Roman" w:cs="Times New Roman"/>
        </w:rPr>
        <w:t xml:space="preserve">solo and accompaniment </w:t>
      </w:r>
      <w:r w:rsidR="006A638C" w:rsidRPr="00FD7BFB">
        <w:rPr>
          <w:rFonts w:ascii="Times New Roman" w:hAnsi="Times New Roman" w:cs="Times New Roman"/>
        </w:rPr>
        <w:t>dynamics</w:t>
      </w:r>
      <w:r w:rsidR="000021DA">
        <w:rPr>
          <w:rFonts w:ascii="Times New Roman" w:hAnsi="Times New Roman" w:cs="Times New Roman"/>
        </w:rPr>
        <w:t>, symbolic of</w:t>
      </w:r>
      <w:r w:rsidR="000021DA" w:rsidRPr="000021DA">
        <w:rPr>
          <w:rFonts w:ascii="Times New Roman" w:hAnsi="Times New Roman" w:cs="Times New Roman"/>
        </w:rPr>
        <w:t xml:space="preserve"> the </w:t>
      </w:r>
      <w:r w:rsidR="000021DA" w:rsidRPr="000021DA">
        <w:rPr>
          <w:rFonts w:ascii="Times New Roman" w:hAnsi="Times New Roman" w:cs="Times New Roman"/>
          <w:i/>
          <w:iCs/>
        </w:rPr>
        <w:t>gaucho’s</w:t>
      </w:r>
      <w:r w:rsidR="000021DA" w:rsidRPr="000021DA">
        <w:rPr>
          <w:rFonts w:ascii="Times New Roman" w:hAnsi="Times New Roman" w:cs="Times New Roman"/>
        </w:rPr>
        <w:t xml:space="preserve"> struggle </w:t>
      </w:r>
      <w:r w:rsidR="007373F6" w:rsidRPr="007373F6">
        <w:rPr>
          <w:rFonts w:ascii="Times New Roman" w:hAnsi="Times New Roman" w:cs="Times New Roman"/>
        </w:rPr>
        <w:t xml:space="preserve">to co-exist, adapt, and work </w:t>
      </w:r>
      <w:r w:rsidR="000021DA" w:rsidRPr="000021DA">
        <w:rPr>
          <w:rFonts w:ascii="Times New Roman" w:hAnsi="Times New Roman" w:cs="Times New Roman"/>
        </w:rPr>
        <w:t>with the natural elements of his job</w:t>
      </w:r>
      <w:r w:rsidR="00DD360B">
        <w:rPr>
          <w:rFonts w:ascii="Times New Roman" w:hAnsi="Times New Roman" w:cs="Times New Roman"/>
        </w:rPr>
        <w:t>.</w:t>
      </w:r>
    </w:p>
    <w:p w14:paraId="6CC691A1" w14:textId="77777777" w:rsidR="0026402C" w:rsidRDefault="007B115D" w:rsidP="00632AB9">
      <w:pPr>
        <w:keepNext/>
        <w:keepLines/>
        <w:ind w:firstLine="720"/>
        <w:rPr>
          <w:rFonts w:ascii="Times New Roman" w:hAnsi="Times New Roman" w:cs="Times New Roman"/>
          <w:b/>
          <w:bCs/>
        </w:rPr>
      </w:pPr>
      <w:r w:rsidRPr="00FD7BFB">
        <w:rPr>
          <w:rFonts w:ascii="Times New Roman" w:hAnsi="Times New Roman" w:cs="Times New Roman"/>
          <w:b/>
          <w:bCs/>
        </w:rPr>
        <w:lastRenderedPageBreak/>
        <w:t>Music Example 4.</w:t>
      </w:r>
      <w:r w:rsidR="00E47D2E" w:rsidRPr="00FD7BFB">
        <w:rPr>
          <w:rFonts w:ascii="Times New Roman" w:hAnsi="Times New Roman" w:cs="Times New Roman"/>
          <w:b/>
          <w:bCs/>
        </w:rPr>
        <w:t>3</w:t>
      </w:r>
      <w:r w:rsidR="00E52A4A">
        <w:rPr>
          <w:rFonts w:ascii="Times New Roman" w:hAnsi="Times New Roman" w:cs="Times New Roman"/>
          <w:b/>
          <w:bCs/>
        </w:rPr>
        <w:t>3</w:t>
      </w:r>
      <w:r w:rsidR="00B20173" w:rsidRPr="00FD7BFB">
        <w:rPr>
          <w:rFonts w:ascii="Times New Roman" w:hAnsi="Times New Roman" w:cs="Times New Roman"/>
          <w:b/>
          <w:bCs/>
          <w:i/>
          <w:i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2B91D12A" w14:textId="075EC0A1" w:rsidR="007B115D" w:rsidRPr="00FD7BFB" w:rsidRDefault="007B115D" w:rsidP="00632AB9">
      <w:pPr>
        <w:keepNext/>
        <w:keepLines/>
        <w:ind w:firstLine="720"/>
        <w:rPr>
          <w:rFonts w:ascii="Times New Roman" w:hAnsi="Times New Roman" w:cs="Times New Roman"/>
          <w:b/>
          <w:bCs/>
          <w:i/>
          <w:iCs/>
        </w:rPr>
      </w:pPr>
      <w:r w:rsidRPr="00FD7BFB">
        <w:rPr>
          <w:rFonts w:ascii="Times New Roman" w:hAnsi="Times New Roman" w:cs="Times New Roman"/>
          <w:b/>
          <w:bCs/>
        </w:rPr>
        <w:t>II.</w:t>
      </w:r>
      <w:r w:rsidR="0026402C">
        <w:rPr>
          <w:rFonts w:ascii="Times New Roman" w:hAnsi="Times New Roman" w:cs="Times New Roman"/>
          <w:b/>
          <w:bCs/>
        </w:rPr>
        <w:t xml:space="preserve"> </w:t>
      </w:r>
      <w:r w:rsidRPr="00FD7BFB">
        <w:rPr>
          <w:rFonts w:ascii="Times New Roman" w:hAnsi="Times New Roman" w:cs="Times New Roman"/>
          <w:b/>
          <w:bCs/>
          <w:i/>
          <w:iCs/>
        </w:rPr>
        <w:t>Milonga</w:t>
      </w:r>
      <w:r w:rsidRPr="00FD7BFB">
        <w:rPr>
          <w:rFonts w:ascii="Times New Roman" w:hAnsi="Times New Roman" w:cs="Times New Roman"/>
          <w:b/>
          <w:bCs/>
        </w:rPr>
        <w:t>, m</w:t>
      </w:r>
      <w:r w:rsidR="00B20173" w:rsidRPr="00FD7BFB">
        <w:rPr>
          <w:rFonts w:ascii="Times New Roman" w:hAnsi="Times New Roman" w:cs="Times New Roman"/>
          <w:b/>
          <w:bCs/>
        </w:rPr>
        <w:t>m</w:t>
      </w:r>
      <w:r w:rsidRPr="00FD7BFB">
        <w:rPr>
          <w:rFonts w:ascii="Times New Roman" w:hAnsi="Times New Roman" w:cs="Times New Roman"/>
          <w:b/>
          <w:bCs/>
        </w:rPr>
        <w:t>. 1</w:t>
      </w:r>
      <w:r w:rsidR="005A5077" w:rsidRPr="00FD7BFB">
        <w:rPr>
          <w:rFonts w:ascii="Times New Roman" w:hAnsi="Times New Roman" w:cs="Times New Roman"/>
          <w:b/>
          <w:bCs/>
        </w:rPr>
        <w:t>94</w:t>
      </w:r>
      <w:r w:rsidR="0026402C" w:rsidRPr="0026402C">
        <w:rPr>
          <w:rFonts w:ascii="Times New Roman" w:hAnsi="Times New Roman" w:cs="Times New Roman"/>
          <w:b/>
          <w:bCs/>
        </w:rPr>
        <w:t>–</w:t>
      </w:r>
      <w:r w:rsidR="005A5077" w:rsidRPr="00FD7BFB">
        <w:rPr>
          <w:rFonts w:ascii="Times New Roman" w:hAnsi="Times New Roman" w:cs="Times New Roman"/>
          <w:b/>
          <w:bCs/>
        </w:rPr>
        <w:t>200</w:t>
      </w:r>
    </w:p>
    <w:p w14:paraId="09384473" w14:textId="25902165" w:rsidR="007B115D" w:rsidRPr="00FD7BFB" w:rsidRDefault="00945B74" w:rsidP="00632AB9">
      <w:pPr>
        <w:keepNext/>
        <w:keepLines/>
        <w:ind w:firstLine="720"/>
        <w:rPr>
          <w:rFonts w:ascii="Times New Roman" w:hAnsi="Times New Roman" w:cs="Times New Roman"/>
        </w:rPr>
      </w:pPr>
      <w:r w:rsidRPr="00FD7BFB">
        <w:rPr>
          <w:rFonts w:ascii="Times New Roman" w:hAnsi="Times New Roman" w:cs="Times New Roman"/>
        </w:rPr>
        <w:t xml:space="preserve">Separating solo and accompaniment voices through </w:t>
      </w:r>
      <w:r>
        <w:rPr>
          <w:rFonts w:ascii="Times New Roman" w:hAnsi="Times New Roman" w:cs="Times New Roman"/>
        </w:rPr>
        <w:t>r</w:t>
      </w:r>
      <w:r w:rsidR="00FF423E" w:rsidRPr="00FD7BFB">
        <w:rPr>
          <w:rFonts w:ascii="Times New Roman" w:hAnsi="Times New Roman" w:cs="Times New Roman"/>
        </w:rPr>
        <w:t xml:space="preserve">hythmic independence and </w:t>
      </w:r>
      <w:r>
        <w:rPr>
          <w:rFonts w:ascii="Times New Roman" w:hAnsi="Times New Roman" w:cs="Times New Roman"/>
        </w:rPr>
        <w:tab/>
      </w:r>
      <w:r w:rsidR="00FF423E" w:rsidRPr="00FD7BFB">
        <w:rPr>
          <w:rFonts w:ascii="Times New Roman" w:hAnsi="Times New Roman" w:cs="Times New Roman"/>
        </w:rPr>
        <w:t xml:space="preserve">sparse accompaniment texture </w:t>
      </w:r>
    </w:p>
    <w:p w14:paraId="000E7D3D" w14:textId="77777777" w:rsidR="00FF423E" w:rsidRPr="00FD7BFB" w:rsidRDefault="00FF423E" w:rsidP="00632AB9">
      <w:pPr>
        <w:keepNext/>
        <w:keepLines/>
        <w:ind w:firstLine="720"/>
        <w:rPr>
          <w:rFonts w:ascii="Times New Roman" w:hAnsi="Times New Roman" w:cs="Times New Roman"/>
        </w:rPr>
      </w:pPr>
    </w:p>
    <w:p w14:paraId="41CA2F79" w14:textId="294F20DC" w:rsidR="007B115D" w:rsidRPr="00FD7BFB" w:rsidRDefault="007B115D" w:rsidP="00632AB9">
      <w:pPr>
        <w:keepNext/>
        <w:keepLines/>
        <w:ind w:firstLine="720"/>
        <w:jc w:val="center"/>
        <w:rPr>
          <w:rFonts w:ascii="Times New Roman" w:hAnsi="Times New Roman" w:cs="Times New Roman"/>
        </w:rPr>
      </w:pPr>
      <w:r w:rsidRPr="00FD7BFB">
        <w:rPr>
          <w:rFonts w:ascii="Times New Roman" w:hAnsi="Times New Roman" w:cs="Times New Roman"/>
          <w:noProof/>
        </w:rPr>
        <w:drawing>
          <wp:inline distT="0" distB="0" distL="0" distR="0" wp14:anchorId="2096CB84" wp14:editId="71782B77">
            <wp:extent cx="5024927" cy="3955967"/>
            <wp:effectExtent l="0" t="0" r="4445" b="0"/>
            <wp:docPr id="438464375" name="Picture 1" descr="A sheet of music with many different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64375" name="Picture 1" descr="A sheet of music with many different notes&#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024927" cy="3955967"/>
                    </a:xfrm>
                    <a:prstGeom prst="rect">
                      <a:avLst/>
                    </a:prstGeom>
                  </pic:spPr>
                </pic:pic>
              </a:graphicData>
            </a:graphic>
          </wp:inline>
        </w:drawing>
      </w:r>
    </w:p>
    <w:p w14:paraId="55BAE67D" w14:textId="50240729" w:rsidR="00A100FA" w:rsidRPr="00FD7BFB" w:rsidRDefault="00881B54" w:rsidP="00632AB9">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7B115D" w:rsidRPr="00FD7BFB">
        <w:rPr>
          <w:rFonts w:ascii="Times New Roman" w:hAnsi="Times New Roman" w:cs="Times New Roman"/>
          <w:sz w:val="20"/>
          <w:szCs w:val="20"/>
        </w:rPr>
        <w:t>Used by Permission. © 2006-2008 by KevEli Music</w:t>
      </w:r>
    </w:p>
    <w:p w14:paraId="0EF20A23" w14:textId="77777777" w:rsidR="007B115D" w:rsidRPr="00FD7BFB" w:rsidRDefault="007B115D" w:rsidP="007B115D">
      <w:pPr>
        <w:keepNext/>
        <w:keepLines/>
        <w:ind w:left="720"/>
        <w:jc w:val="right"/>
        <w:rPr>
          <w:rFonts w:ascii="Times New Roman" w:hAnsi="Times New Roman" w:cs="Times New Roman"/>
        </w:rPr>
      </w:pPr>
    </w:p>
    <w:p w14:paraId="3787CF0A" w14:textId="1D35AAC3" w:rsidR="001B0330" w:rsidRPr="0074207B" w:rsidRDefault="00A002DD" w:rsidP="00DC3E47">
      <w:pPr>
        <w:spacing w:line="480" w:lineRule="auto"/>
        <w:ind w:firstLine="720"/>
        <w:rPr>
          <w:rFonts w:ascii="Times New Roman" w:hAnsi="Times New Roman" w:cs="Times New Roman"/>
        </w:rPr>
      </w:pPr>
      <w:r>
        <w:rPr>
          <w:rFonts w:ascii="Times New Roman" w:hAnsi="Times New Roman" w:cs="Times New Roman"/>
        </w:rPr>
        <w:t>T</w:t>
      </w:r>
      <w:r w:rsidR="001B0330" w:rsidRPr="00FD7BFB">
        <w:rPr>
          <w:rFonts w:ascii="Times New Roman" w:hAnsi="Times New Roman" w:cs="Times New Roman"/>
        </w:rPr>
        <w:t xml:space="preserve">he final iteration of the </w:t>
      </w:r>
      <w:r w:rsidR="001B0330" w:rsidRPr="00FD7BFB">
        <w:rPr>
          <w:rFonts w:ascii="Times New Roman" w:hAnsi="Times New Roman" w:cs="Times New Roman"/>
          <w:i/>
          <w:iCs/>
        </w:rPr>
        <w:t xml:space="preserve">Milonga’s </w:t>
      </w:r>
      <w:r w:rsidR="001B0330" w:rsidRPr="00FD7BFB">
        <w:rPr>
          <w:rFonts w:ascii="Times New Roman" w:hAnsi="Times New Roman" w:cs="Times New Roman"/>
        </w:rPr>
        <w:t>principal-theme group ‘a’ motive begins at measure 20</w:t>
      </w:r>
      <w:r>
        <w:rPr>
          <w:rFonts w:ascii="Times New Roman" w:hAnsi="Times New Roman" w:cs="Times New Roman"/>
        </w:rPr>
        <w:t xml:space="preserve">2 </w:t>
      </w:r>
      <w:r w:rsidR="001B0330" w:rsidRPr="00FD7BFB">
        <w:rPr>
          <w:rFonts w:ascii="Times New Roman" w:hAnsi="Times New Roman" w:cs="Times New Roman"/>
        </w:rPr>
        <w:t>marked “lyrical and expressive</w:t>
      </w:r>
      <w:r w:rsidR="007373F6">
        <w:rPr>
          <w:rFonts w:ascii="Times New Roman" w:hAnsi="Times New Roman" w:cs="Times New Roman"/>
        </w:rPr>
        <w:t>.</w:t>
      </w:r>
      <w:r w:rsidR="001B0330" w:rsidRPr="00FD7BFB">
        <w:rPr>
          <w:rFonts w:ascii="Times New Roman" w:hAnsi="Times New Roman" w:cs="Times New Roman"/>
        </w:rPr>
        <w:t>”</w:t>
      </w:r>
      <w:r>
        <w:rPr>
          <w:rFonts w:ascii="Times New Roman" w:hAnsi="Times New Roman" w:cs="Times New Roman"/>
        </w:rPr>
        <w:t xml:space="preserve"> </w:t>
      </w:r>
      <w:r w:rsidR="00CD23D6" w:rsidRPr="00CD23D6">
        <w:rPr>
          <w:rFonts w:ascii="Times New Roman" w:hAnsi="Times New Roman" w:cs="Times New Roman"/>
        </w:rPr>
        <w:t xml:space="preserve">Similar to previous occurrences </w:t>
      </w:r>
      <w:r w:rsidR="00243E6D">
        <w:rPr>
          <w:rFonts w:ascii="Times New Roman" w:hAnsi="Times New Roman" w:cs="Times New Roman"/>
        </w:rPr>
        <w:t>of the ‘a’ motive,</w:t>
      </w:r>
      <w:r w:rsidR="001B0330" w:rsidRPr="00FD7BFB">
        <w:rPr>
          <w:rFonts w:ascii="Times New Roman" w:hAnsi="Times New Roman" w:cs="Times New Roman"/>
        </w:rPr>
        <w:t xml:space="preserve"> the solo trumpet </w:t>
      </w:r>
      <w:r w:rsidR="00CE3991">
        <w:rPr>
          <w:rFonts w:ascii="Times New Roman" w:hAnsi="Times New Roman" w:cs="Times New Roman"/>
        </w:rPr>
        <w:t xml:space="preserve">part </w:t>
      </w:r>
      <w:r w:rsidR="001B0330" w:rsidRPr="00FD7BFB">
        <w:rPr>
          <w:rFonts w:ascii="Times New Roman" w:hAnsi="Times New Roman" w:cs="Times New Roman"/>
        </w:rPr>
        <w:t>consists of leaping octave intervals</w:t>
      </w:r>
      <w:r w:rsidR="00632AB9" w:rsidRPr="00FD7BFB">
        <w:rPr>
          <w:rFonts w:ascii="Times New Roman" w:hAnsi="Times New Roman" w:cs="Times New Roman"/>
        </w:rPr>
        <w:t xml:space="preserve"> and</w:t>
      </w:r>
      <w:r w:rsidR="001B0330" w:rsidRPr="00FD7BFB">
        <w:rPr>
          <w:rFonts w:ascii="Times New Roman" w:hAnsi="Times New Roman" w:cs="Times New Roman"/>
        </w:rPr>
        <w:t xml:space="preserve"> moderate dynamics in the middle register as it drifts from simple to compound meter. </w:t>
      </w:r>
      <w:r w:rsidR="003B371B" w:rsidRPr="00FD7BFB">
        <w:rPr>
          <w:rFonts w:ascii="Times New Roman" w:hAnsi="Times New Roman" w:cs="Times New Roman"/>
        </w:rPr>
        <w:t>The accompaniment</w:t>
      </w:r>
      <w:r w:rsidR="00651E39" w:rsidRPr="00FD7BFB">
        <w:rPr>
          <w:rFonts w:ascii="Times New Roman" w:hAnsi="Times New Roman" w:cs="Times New Roman"/>
        </w:rPr>
        <w:t xml:space="preserve"> timbres</w:t>
      </w:r>
      <w:r w:rsidR="003B371B" w:rsidRPr="00FD7BFB">
        <w:rPr>
          <w:rFonts w:ascii="Times New Roman" w:hAnsi="Times New Roman" w:cs="Times New Roman"/>
        </w:rPr>
        <w:t xml:space="preserve"> consisting of </w:t>
      </w:r>
      <w:r w:rsidR="00651E39" w:rsidRPr="00FD7BFB">
        <w:rPr>
          <w:rFonts w:ascii="Times New Roman" w:hAnsi="Times New Roman" w:cs="Times New Roman"/>
        </w:rPr>
        <w:t>multiple</w:t>
      </w:r>
      <w:r w:rsidR="003B371B" w:rsidRPr="00FD7BFB">
        <w:rPr>
          <w:rFonts w:ascii="Times New Roman" w:hAnsi="Times New Roman" w:cs="Times New Roman"/>
        </w:rPr>
        <w:t xml:space="preserve"> clarinets orchestrated in the staff at measure 201 and </w:t>
      </w:r>
      <w:r w:rsidR="00651E39" w:rsidRPr="00FD7BFB">
        <w:rPr>
          <w:rFonts w:ascii="Times New Roman" w:hAnsi="Times New Roman" w:cs="Times New Roman"/>
        </w:rPr>
        <w:t xml:space="preserve">multiple </w:t>
      </w:r>
      <w:r w:rsidR="003B371B" w:rsidRPr="00FD7BFB">
        <w:rPr>
          <w:rFonts w:ascii="Times New Roman" w:hAnsi="Times New Roman" w:cs="Times New Roman"/>
        </w:rPr>
        <w:t xml:space="preserve">saxophones orchestrated </w:t>
      </w:r>
      <w:r w:rsidR="00632AB9" w:rsidRPr="00FD7BFB">
        <w:rPr>
          <w:rFonts w:ascii="Times New Roman" w:hAnsi="Times New Roman" w:cs="Times New Roman"/>
        </w:rPr>
        <w:t>in their respective middle ranges</w:t>
      </w:r>
      <w:r w:rsidR="003B371B" w:rsidRPr="00FD7BFB">
        <w:rPr>
          <w:rFonts w:ascii="Times New Roman" w:hAnsi="Times New Roman" w:cs="Times New Roman"/>
        </w:rPr>
        <w:t xml:space="preserve"> at measure 202 allow</w:t>
      </w:r>
      <w:r w:rsidR="00CD23D6">
        <w:rPr>
          <w:rFonts w:ascii="Times New Roman" w:hAnsi="Times New Roman" w:cs="Times New Roman"/>
        </w:rPr>
        <w:t>s</w:t>
      </w:r>
      <w:r w:rsidR="003B371B" w:rsidRPr="00FD7BFB">
        <w:rPr>
          <w:rFonts w:ascii="Times New Roman" w:hAnsi="Times New Roman" w:cs="Times New Roman"/>
        </w:rPr>
        <w:t xml:space="preserve"> the trumpet to project with unforced effort. The oscillating </w:t>
      </w:r>
      <w:r w:rsidR="00CE3991">
        <w:rPr>
          <w:rFonts w:ascii="Times New Roman" w:hAnsi="Times New Roman" w:cs="Times New Roman"/>
        </w:rPr>
        <w:t>B</w:t>
      </w:r>
      <w:r w:rsidR="003B371B" w:rsidRPr="00FD7BFB">
        <w:rPr>
          <w:rFonts w:ascii="Times New Roman" w:hAnsi="Times New Roman" w:cs="Times New Roman"/>
        </w:rPr>
        <w:t xml:space="preserve">-flats in the undampened harp and vibraphone resume in measure 202 </w:t>
      </w:r>
      <w:r w:rsidR="009B3B32" w:rsidRPr="00FD7BFB">
        <w:rPr>
          <w:rFonts w:ascii="Times New Roman" w:hAnsi="Times New Roman" w:cs="Times New Roman"/>
        </w:rPr>
        <w:t>providing forward momentum into the final cadence</w:t>
      </w:r>
      <w:r w:rsidR="009B3B32">
        <w:rPr>
          <w:rFonts w:ascii="Times New Roman" w:hAnsi="Times New Roman" w:cs="Times New Roman"/>
        </w:rPr>
        <w:t xml:space="preserve">. As the ensemble sustains the </w:t>
      </w:r>
      <w:r w:rsidR="009B3B32">
        <w:rPr>
          <w:rFonts w:ascii="Times New Roman" w:hAnsi="Times New Roman" w:cs="Times New Roman"/>
          <w:i/>
          <w:iCs/>
        </w:rPr>
        <w:t xml:space="preserve">Milonga’s </w:t>
      </w:r>
      <w:r w:rsidR="009B3B32">
        <w:rPr>
          <w:rFonts w:ascii="Times New Roman" w:hAnsi="Times New Roman" w:cs="Times New Roman"/>
        </w:rPr>
        <w:t xml:space="preserve">final note, the lack of rhythmic </w:t>
      </w:r>
      <w:r w:rsidR="009B3B32">
        <w:rPr>
          <w:rFonts w:ascii="Times New Roman" w:hAnsi="Times New Roman" w:cs="Times New Roman"/>
        </w:rPr>
        <w:lastRenderedPageBreak/>
        <w:t xml:space="preserve">propulsion </w:t>
      </w:r>
      <w:r w:rsidR="0074207B">
        <w:rPr>
          <w:rFonts w:ascii="Times New Roman" w:hAnsi="Times New Roman" w:cs="Times New Roman"/>
        </w:rPr>
        <w:t xml:space="preserve">caused by the fermata </w:t>
      </w:r>
      <w:r w:rsidR="009B3B32">
        <w:rPr>
          <w:rFonts w:ascii="Times New Roman" w:hAnsi="Times New Roman" w:cs="Times New Roman"/>
        </w:rPr>
        <w:t>is</w:t>
      </w:r>
      <w:r>
        <w:rPr>
          <w:rFonts w:ascii="Times New Roman" w:hAnsi="Times New Roman" w:cs="Times New Roman"/>
        </w:rPr>
        <w:t xml:space="preserve"> </w:t>
      </w:r>
      <w:r w:rsidRPr="00A002DD">
        <w:rPr>
          <w:rFonts w:ascii="Times New Roman" w:hAnsi="Times New Roman" w:cs="Times New Roman"/>
        </w:rPr>
        <w:t>symbolic</w:t>
      </w:r>
      <w:r>
        <w:rPr>
          <w:rFonts w:ascii="Times New Roman" w:hAnsi="Times New Roman" w:cs="Times New Roman"/>
        </w:rPr>
        <w:t xml:space="preserve"> of the </w:t>
      </w:r>
      <w:r>
        <w:rPr>
          <w:rFonts w:ascii="Times New Roman" w:hAnsi="Times New Roman" w:cs="Times New Roman"/>
          <w:i/>
          <w:iCs/>
        </w:rPr>
        <w:t xml:space="preserve">gaucho </w:t>
      </w:r>
      <w:r w:rsidR="007373F6" w:rsidRPr="007373F6">
        <w:rPr>
          <w:rFonts w:ascii="Times New Roman" w:hAnsi="Times New Roman" w:cs="Times New Roman"/>
        </w:rPr>
        <w:t xml:space="preserve">pausing </w:t>
      </w:r>
      <w:r w:rsidR="007373F6">
        <w:rPr>
          <w:rFonts w:ascii="Times New Roman" w:hAnsi="Times New Roman" w:cs="Times New Roman"/>
        </w:rPr>
        <w:t>b</w:t>
      </w:r>
      <w:r w:rsidR="007373F6" w:rsidRPr="007373F6">
        <w:rPr>
          <w:rFonts w:ascii="Times New Roman" w:hAnsi="Times New Roman" w:cs="Times New Roman"/>
        </w:rPr>
        <w:t>eneath the moonlit sky reflect</w:t>
      </w:r>
      <w:r w:rsidR="007373F6">
        <w:rPr>
          <w:rFonts w:ascii="Times New Roman" w:hAnsi="Times New Roman" w:cs="Times New Roman"/>
        </w:rPr>
        <w:t>ing</w:t>
      </w:r>
      <w:r w:rsidR="007373F6" w:rsidRPr="007373F6">
        <w:rPr>
          <w:rFonts w:ascii="Times New Roman" w:hAnsi="Times New Roman" w:cs="Times New Roman"/>
        </w:rPr>
        <w:t xml:space="preserve"> </w:t>
      </w:r>
      <w:r w:rsidR="007373F6">
        <w:rPr>
          <w:rFonts w:ascii="Times New Roman" w:hAnsi="Times New Roman" w:cs="Times New Roman"/>
        </w:rPr>
        <w:t xml:space="preserve">on the day’s hard work </w:t>
      </w:r>
      <w:r w:rsidR="007373F6" w:rsidRPr="007373F6">
        <w:rPr>
          <w:rFonts w:ascii="Times New Roman" w:hAnsi="Times New Roman" w:cs="Times New Roman"/>
        </w:rPr>
        <w:t xml:space="preserve">before </w:t>
      </w:r>
      <w:r w:rsidR="007373F6">
        <w:rPr>
          <w:rFonts w:ascii="Times New Roman" w:hAnsi="Times New Roman" w:cs="Times New Roman"/>
        </w:rPr>
        <w:t xml:space="preserve">retiring for the night, setting up the beginning of a new day with the </w:t>
      </w:r>
      <w:r w:rsidR="007373F6">
        <w:rPr>
          <w:rFonts w:ascii="Times New Roman" w:hAnsi="Times New Roman" w:cs="Times New Roman"/>
          <w:i/>
          <w:iCs/>
        </w:rPr>
        <w:t>Candombe Reprise</w:t>
      </w:r>
    </w:p>
    <w:p w14:paraId="48C07425" w14:textId="77777777" w:rsidR="00A90CA6" w:rsidRPr="00FD7BFB" w:rsidRDefault="00A90CA6" w:rsidP="00DC3E47">
      <w:pPr>
        <w:spacing w:line="480" w:lineRule="auto"/>
        <w:ind w:firstLine="720"/>
        <w:rPr>
          <w:rFonts w:ascii="Times New Roman" w:hAnsi="Times New Roman" w:cs="Times New Roman"/>
        </w:rPr>
      </w:pPr>
    </w:p>
    <w:p w14:paraId="593E87CE" w14:textId="0B52C7A6" w:rsidR="00591DC7" w:rsidRPr="00311990" w:rsidRDefault="00A231F4" w:rsidP="00764D05">
      <w:pPr>
        <w:keepNext/>
        <w:spacing w:line="480" w:lineRule="auto"/>
        <w:jc w:val="center"/>
        <w:rPr>
          <w:rFonts w:ascii="Times New Roman" w:hAnsi="Times New Roman" w:cs="Times New Roman"/>
          <w:b/>
          <w:bCs/>
          <w:i/>
          <w:iCs/>
        </w:rPr>
      </w:pPr>
      <w:r w:rsidRPr="00311990">
        <w:rPr>
          <w:rFonts w:ascii="Times New Roman" w:hAnsi="Times New Roman" w:cs="Times New Roman"/>
          <w:b/>
          <w:bCs/>
        </w:rPr>
        <w:t xml:space="preserve">III. </w:t>
      </w:r>
      <w:r w:rsidR="000D611D" w:rsidRPr="00311990">
        <w:rPr>
          <w:rFonts w:ascii="Times New Roman" w:hAnsi="Times New Roman" w:cs="Times New Roman"/>
          <w:b/>
          <w:bCs/>
          <w:i/>
          <w:iCs/>
        </w:rPr>
        <w:t>Candombe Reprise</w:t>
      </w:r>
    </w:p>
    <w:p w14:paraId="7D90D4DD" w14:textId="5F1852EE" w:rsidR="00E00874" w:rsidRDefault="00591DC7" w:rsidP="00E00874">
      <w:pPr>
        <w:spacing w:line="480" w:lineRule="auto"/>
        <w:ind w:firstLine="720"/>
        <w:rPr>
          <w:rFonts w:ascii="Times New Roman" w:hAnsi="Times New Roman" w:cs="Times New Roman"/>
        </w:rPr>
      </w:pPr>
      <w:r w:rsidRPr="00FD7BFB">
        <w:rPr>
          <w:rFonts w:ascii="Times New Roman" w:hAnsi="Times New Roman" w:cs="Times New Roman"/>
        </w:rPr>
        <w:t>Walczyk states in the program notes</w:t>
      </w:r>
      <w:r w:rsidR="00CE633A">
        <w:rPr>
          <w:rFonts w:ascii="Times New Roman" w:hAnsi="Times New Roman" w:cs="Times New Roman"/>
        </w:rPr>
        <w:t>,</w:t>
      </w:r>
      <w:r w:rsidRPr="00FD7BFB">
        <w:rPr>
          <w:rFonts w:ascii="Times New Roman" w:hAnsi="Times New Roman" w:cs="Times New Roman"/>
        </w:rPr>
        <w:t xml:space="preserve"> “The third movement [</w:t>
      </w:r>
      <w:r w:rsidRPr="00FD7BFB">
        <w:rPr>
          <w:rFonts w:ascii="Times New Roman" w:hAnsi="Times New Roman" w:cs="Times New Roman"/>
          <w:i/>
          <w:iCs/>
        </w:rPr>
        <w:t xml:space="preserve">Candombe Reprise] </w:t>
      </w:r>
      <w:r w:rsidRPr="00FD7BFB">
        <w:rPr>
          <w:rFonts w:ascii="Times New Roman" w:hAnsi="Times New Roman" w:cs="Times New Roman"/>
        </w:rPr>
        <w:t xml:space="preserve">does not introduce </w:t>
      </w:r>
      <w:r w:rsidR="006A638C" w:rsidRPr="00FD7BFB">
        <w:rPr>
          <w:rFonts w:ascii="Times New Roman" w:hAnsi="Times New Roman" w:cs="Times New Roman"/>
        </w:rPr>
        <w:t>new motivic</w:t>
      </w:r>
      <w:r w:rsidRPr="00FD7BFB">
        <w:rPr>
          <w:rFonts w:ascii="Times New Roman" w:hAnsi="Times New Roman" w:cs="Times New Roman"/>
        </w:rPr>
        <w:t xml:space="preserve"> material. Instead, it reprises variants of the thematic material</w:t>
      </w:r>
      <w:r w:rsidR="006A638C" w:rsidRPr="00FD7BFB">
        <w:rPr>
          <w:rFonts w:ascii="Times New Roman" w:hAnsi="Times New Roman" w:cs="Times New Roman"/>
        </w:rPr>
        <w:t>s</w:t>
      </w:r>
      <w:r w:rsidRPr="00FD7BFB">
        <w:rPr>
          <w:rFonts w:ascii="Times New Roman" w:hAnsi="Times New Roman" w:cs="Times New Roman"/>
        </w:rPr>
        <w:t xml:space="preserve"> from the first movement</w:t>
      </w:r>
      <w:r w:rsidR="006A638C" w:rsidRPr="00FD7BFB">
        <w:rPr>
          <w:rFonts w:ascii="Times New Roman" w:hAnsi="Times New Roman" w:cs="Times New Roman"/>
        </w:rPr>
        <w:t>, giving the entire concerto its large ternary formal structure</w:t>
      </w:r>
      <w:r w:rsidRPr="00FD7BFB">
        <w:rPr>
          <w:rFonts w:ascii="Times New Roman" w:hAnsi="Times New Roman" w:cs="Times New Roman"/>
        </w:rPr>
        <w:t>.”</w:t>
      </w:r>
      <w:r w:rsidR="000B08F5">
        <w:rPr>
          <w:rStyle w:val="FootnoteReference"/>
          <w:rFonts w:ascii="Times New Roman" w:hAnsi="Times New Roman" w:cs="Times New Roman"/>
        </w:rPr>
        <w:footnoteReference w:id="107"/>
      </w:r>
      <w:r w:rsidRPr="00FD7BFB">
        <w:rPr>
          <w:rFonts w:ascii="Times New Roman" w:hAnsi="Times New Roman" w:cs="Times New Roman"/>
        </w:rPr>
        <w:t xml:space="preserve"> </w:t>
      </w:r>
      <w:r w:rsidR="00E00874" w:rsidRPr="00E00874">
        <w:rPr>
          <w:rFonts w:ascii="Times New Roman" w:hAnsi="Times New Roman" w:cs="Times New Roman"/>
        </w:rPr>
        <w:t>Walczyk</w:t>
      </w:r>
      <w:r w:rsidR="00CE633A">
        <w:rPr>
          <w:rFonts w:ascii="Times New Roman" w:hAnsi="Times New Roman" w:cs="Times New Roman"/>
        </w:rPr>
        <w:t>’</w:t>
      </w:r>
      <w:r w:rsidR="00E00874" w:rsidRPr="00E00874">
        <w:rPr>
          <w:rFonts w:ascii="Times New Roman" w:hAnsi="Times New Roman" w:cs="Times New Roman"/>
        </w:rPr>
        <w:t>s statement about the reprised variations of thematic material symbolizes the</w:t>
      </w:r>
      <w:r w:rsidR="00633D64">
        <w:rPr>
          <w:rFonts w:ascii="Times New Roman" w:hAnsi="Times New Roman" w:cs="Times New Roman"/>
        </w:rPr>
        <w:t xml:space="preserve"> monotonous tasks in the</w:t>
      </w:r>
      <w:r w:rsidR="00E00874" w:rsidRPr="00E00874">
        <w:rPr>
          <w:rFonts w:ascii="Times New Roman" w:hAnsi="Times New Roman" w:cs="Times New Roman"/>
        </w:rPr>
        <w:t xml:space="preserve"> </w:t>
      </w:r>
      <w:r w:rsidR="00E00874" w:rsidRPr="00CE633A">
        <w:rPr>
          <w:rFonts w:ascii="Times New Roman" w:hAnsi="Times New Roman" w:cs="Times New Roman"/>
          <w:i/>
          <w:iCs/>
        </w:rPr>
        <w:t>gaucho</w:t>
      </w:r>
      <w:r w:rsidR="00CE633A" w:rsidRPr="00CE633A">
        <w:rPr>
          <w:rFonts w:ascii="Times New Roman" w:hAnsi="Times New Roman" w:cs="Times New Roman"/>
          <w:i/>
          <w:iCs/>
        </w:rPr>
        <w:t>’</w:t>
      </w:r>
      <w:r w:rsidR="00E00874" w:rsidRPr="00CE633A">
        <w:rPr>
          <w:rFonts w:ascii="Times New Roman" w:hAnsi="Times New Roman" w:cs="Times New Roman"/>
          <w:i/>
          <w:iCs/>
        </w:rPr>
        <w:t>s</w:t>
      </w:r>
      <w:r w:rsidR="00E00874" w:rsidRPr="00E00874">
        <w:rPr>
          <w:rFonts w:ascii="Times New Roman" w:hAnsi="Times New Roman" w:cs="Times New Roman"/>
        </w:rPr>
        <w:t xml:space="preserve"> day-to-day life with slight variation.</w:t>
      </w:r>
    </w:p>
    <w:p w14:paraId="75764409" w14:textId="103E0442" w:rsidR="00E00874" w:rsidRDefault="00633D64" w:rsidP="00E00874">
      <w:pPr>
        <w:spacing w:line="480" w:lineRule="auto"/>
        <w:ind w:firstLine="720"/>
        <w:rPr>
          <w:rFonts w:ascii="Times New Roman" w:hAnsi="Times New Roman" w:cs="Times New Roman"/>
        </w:rPr>
      </w:pPr>
      <w:r>
        <w:rPr>
          <w:rFonts w:ascii="Times New Roman" w:hAnsi="Times New Roman" w:cs="Times New Roman"/>
        </w:rPr>
        <w:t xml:space="preserve">The </w:t>
      </w:r>
      <w:r w:rsidR="00E00874" w:rsidRPr="00FD7BFB">
        <w:rPr>
          <w:rFonts w:ascii="Times New Roman" w:hAnsi="Times New Roman" w:cs="Times New Roman"/>
          <w:i/>
          <w:iCs/>
        </w:rPr>
        <w:t xml:space="preserve">Candombe Reprise </w:t>
      </w:r>
      <w:r w:rsidR="00E00874" w:rsidRPr="00FD7BFB">
        <w:rPr>
          <w:rFonts w:ascii="Times New Roman" w:hAnsi="Times New Roman" w:cs="Times New Roman"/>
        </w:rPr>
        <w:t xml:space="preserve">begins </w:t>
      </w:r>
      <w:r w:rsidR="00E00874">
        <w:rPr>
          <w:rFonts w:ascii="Times New Roman" w:hAnsi="Times New Roman" w:cs="Times New Roman"/>
        </w:rPr>
        <w:t xml:space="preserve">at measure 211 </w:t>
      </w:r>
      <w:r w:rsidR="00E00874" w:rsidRPr="00FD7BFB">
        <w:rPr>
          <w:rFonts w:ascii="Times New Roman" w:hAnsi="Times New Roman" w:cs="Times New Roman"/>
        </w:rPr>
        <w:t>with the</w:t>
      </w:r>
      <w:r w:rsidR="00E00874">
        <w:rPr>
          <w:rFonts w:ascii="Times New Roman" w:hAnsi="Times New Roman" w:cs="Times New Roman"/>
        </w:rPr>
        <w:t xml:space="preserve"> full</w:t>
      </w:r>
      <w:r w:rsidR="00E00874" w:rsidRPr="00FD7BFB">
        <w:rPr>
          <w:rFonts w:ascii="Times New Roman" w:hAnsi="Times New Roman" w:cs="Times New Roman"/>
        </w:rPr>
        <w:t xml:space="preserve"> </w:t>
      </w:r>
      <w:r w:rsidR="00E00874" w:rsidRPr="00FD7BFB">
        <w:rPr>
          <w:rFonts w:ascii="Times New Roman" w:hAnsi="Times New Roman" w:cs="Times New Roman"/>
          <w:i/>
          <w:iCs/>
        </w:rPr>
        <w:t>candombe</w:t>
      </w:r>
      <w:r w:rsidR="00E00874" w:rsidRPr="00FD7BFB">
        <w:rPr>
          <w:rFonts w:ascii="Times New Roman" w:hAnsi="Times New Roman" w:cs="Times New Roman"/>
        </w:rPr>
        <w:t xml:space="preserve"> rhythm orchestrated in the timpani and indeterminate-pitched Latin</w:t>
      </w:r>
      <w:r w:rsidR="00E00874">
        <w:rPr>
          <w:rFonts w:ascii="Times New Roman" w:hAnsi="Times New Roman" w:cs="Times New Roman"/>
        </w:rPr>
        <w:t xml:space="preserve"> </w:t>
      </w:r>
      <w:r w:rsidR="00E00874" w:rsidRPr="00FD7BFB">
        <w:rPr>
          <w:rFonts w:ascii="Times New Roman" w:hAnsi="Times New Roman" w:cs="Times New Roman"/>
        </w:rPr>
        <w:t xml:space="preserve">percussion instruments. </w:t>
      </w:r>
      <w:r w:rsidR="00121F05" w:rsidRPr="00121F05">
        <w:rPr>
          <w:rFonts w:ascii="Times New Roman" w:hAnsi="Times New Roman" w:cs="Times New Roman"/>
        </w:rPr>
        <w:t xml:space="preserve">The more bold, percussive </w:t>
      </w:r>
      <w:r w:rsidR="00121F05" w:rsidRPr="00121F05">
        <w:rPr>
          <w:rFonts w:ascii="Times New Roman" w:hAnsi="Times New Roman" w:cs="Times New Roman"/>
          <w:i/>
          <w:iCs/>
        </w:rPr>
        <w:t>candombe</w:t>
      </w:r>
      <w:r w:rsidR="00121F05" w:rsidRPr="00121F05">
        <w:rPr>
          <w:rFonts w:ascii="Times New Roman" w:hAnsi="Times New Roman" w:cs="Times New Roman"/>
        </w:rPr>
        <w:t xml:space="preserve"> rhythm is in contrast with its opening movement quiet presentation in the pointillistic clarinets.</w:t>
      </w:r>
      <w:r w:rsidR="00E00874">
        <w:rPr>
          <w:rFonts w:ascii="Times New Roman" w:hAnsi="Times New Roman" w:cs="Times New Roman"/>
        </w:rPr>
        <w:t xml:space="preserve"> </w:t>
      </w:r>
      <w:r w:rsidR="00121F05" w:rsidRPr="00121F05">
        <w:rPr>
          <w:rFonts w:ascii="Times New Roman" w:hAnsi="Times New Roman" w:cs="Times New Roman"/>
        </w:rPr>
        <w:t xml:space="preserve">The more aggressive reprised version in indigenous drumming instruments suggests a more confident and excited </w:t>
      </w:r>
      <w:r w:rsidR="00121F05" w:rsidRPr="00121F05">
        <w:rPr>
          <w:rFonts w:ascii="Times New Roman" w:hAnsi="Times New Roman" w:cs="Times New Roman"/>
          <w:i/>
          <w:iCs/>
        </w:rPr>
        <w:t xml:space="preserve">gaucho </w:t>
      </w:r>
      <w:r w:rsidR="00121F05" w:rsidRPr="00121F05">
        <w:rPr>
          <w:rFonts w:ascii="Times New Roman" w:hAnsi="Times New Roman" w:cs="Times New Roman"/>
        </w:rPr>
        <w:t>beginning</w:t>
      </w:r>
      <w:r w:rsidR="00E00874" w:rsidRPr="00E00874">
        <w:rPr>
          <w:rFonts w:ascii="Times New Roman" w:hAnsi="Times New Roman" w:cs="Times New Roman"/>
        </w:rPr>
        <w:t xml:space="preserve"> a new day with unknown experience</w:t>
      </w:r>
      <w:r w:rsidR="00B34589">
        <w:rPr>
          <w:rFonts w:ascii="Times New Roman" w:hAnsi="Times New Roman" w:cs="Times New Roman"/>
        </w:rPr>
        <w:t>s</w:t>
      </w:r>
      <w:r w:rsidR="00E00874" w:rsidRPr="00E00874">
        <w:rPr>
          <w:rFonts w:ascii="Times New Roman" w:hAnsi="Times New Roman" w:cs="Times New Roman"/>
        </w:rPr>
        <w:t xml:space="preserve"> ahead</w:t>
      </w:r>
      <w:r w:rsidR="00E00874">
        <w:rPr>
          <w:rFonts w:ascii="Times New Roman" w:hAnsi="Times New Roman" w:cs="Times New Roman"/>
        </w:rPr>
        <w:t>.</w:t>
      </w:r>
      <w:r w:rsidR="00E00874" w:rsidRPr="00E00874">
        <w:rPr>
          <w:rFonts w:ascii="Times New Roman" w:hAnsi="Times New Roman" w:cs="Times New Roman"/>
        </w:rPr>
        <w:t xml:space="preserve"> With this view, Walczyk’s orchestration re</w:t>
      </w:r>
      <w:r w:rsidR="00E00874">
        <w:rPr>
          <w:rFonts w:ascii="Times New Roman" w:hAnsi="Times New Roman" w:cs="Times New Roman"/>
        </w:rPr>
        <w:t>-</w:t>
      </w:r>
      <w:r w:rsidR="00E00874" w:rsidRPr="00E00874">
        <w:rPr>
          <w:rFonts w:ascii="Times New Roman" w:hAnsi="Times New Roman" w:cs="Times New Roman"/>
        </w:rPr>
        <w:t>energizes the imag</w:t>
      </w:r>
      <w:r w:rsidR="00E00874">
        <w:rPr>
          <w:rFonts w:ascii="Times New Roman" w:hAnsi="Times New Roman" w:cs="Times New Roman"/>
        </w:rPr>
        <w:t>ery</w:t>
      </w:r>
      <w:r w:rsidR="00E00874" w:rsidRPr="00E00874">
        <w:rPr>
          <w:rFonts w:ascii="Times New Roman" w:hAnsi="Times New Roman" w:cs="Times New Roman"/>
        </w:rPr>
        <w:t xml:space="preserve"> associated with the </w:t>
      </w:r>
      <w:r w:rsidR="00E00874" w:rsidRPr="00E00874">
        <w:rPr>
          <w:rFonts w:ascii="Times New Roman" w:hAnsi="Times New Roman" w:cs="Times New Roman"/>
          <w:i/>
          <w:iCs/>
        </w:rPr>
        <w:t>gaucho</w:t>
      </w:r>
      <w:r w:rsidR="00E00874" w:rsidRPr="00E00874">
        <w:rPr>
          <w:rFonts w:ascii="Times New Roman" w:hAnsi="Times New Roman" w:cs="Times New Roman"/>
        </w:rPr>
        <w:t xml:space="preserve">. </w:t>
      </w:r>
    </w:p>
    <w:p w14:paraId="183248B9" w14:textId="700EFB7A" w:rsidR="00CE633A" w:rsidRDefault="007C30E0" w:rsidP="00E00874">
      <w:pPr>
        <w:spacing w:line="480" w:lineRule="auto"/>
        <w:ind w:firstLine="720"/>
        <w:rPr>
          <w:rFonts w:ascii="Times New Roman" w:hAnsi="Times New Roman" w:cs="Times New Roman"/>
        </w:rPr>
      </w:pPr>
      <w:r w:rsidRPr="007C30E0">
        <w:rPr>
          <w:rFonts w:ascii="Times New Roman" w:hAnsi="Times New Roman" w:cs="Times New Roman"/>
        </w:rPr>
        <w:t xml:space="preserve">Continuing the movement’s </w:t>
      </w:r>
      <w:r w:rsidR="000B08F5">
        <w:rPr>
          <w:rFonts w:ascii="Times New Roman" w:hAnsi="Times New Roman" w:cs="Times New Roman"/>
        </w:rPr>
        <w:t>increased</w:t>
      </w:r>
      <w:r w:rsidRPr="007C30E0">
        <w:rPr>
          <w:rFonts w:ascii="Times New Roman" w:hAnsi="Times New Roman" w:cs="Times New Roman"/>
        </w:rPr>
        <w:t xml:space="preserve"> energy in contrast to the first movement’s two-voice initiation, </w:t>
      </w:r>
      <w:r w:rsidR="00DD360B">
        <w:rPr>
          <w:rFonts w:ascii="Times New Roman" w:hAnsi="Times New Roman" w:cs="Times New Roman"/>
        </w:rPr>
        <w:t>principal-theme group ‘a’ motive</w:t>
      </w:r>
      <w:r w:rsidRPr="007C30E0">
        <w:rPr>
          <w:rFonts w:ascii="Times New Roman" w:hAnsi="Times New Roman" w:cs="Times New Roman"/>
        </w:rPr>
        <w:t xml:space="preserve"> now appears </w:t>
      </w:r>
      <w:r w:rsidR="00B34589">
        <w:rPr>
          <w:rFonts w:ascii="Times New Roman" w:hAnsi="Times New Roman" w:cs="Times New Roman"/>
        </w:rPr>
        <w:t xml:space="preserve">in </w:t>
      </w:r>
      <w:r w:rsidR="00B34589" w:rsidRPr="00B34589">
        <w:rPr>
          <w:rFonts w:ascii="Times New Roman" w:hAnsi="Times New Roman" w:cs="Times New Roman"/>
        </w:rPr>
        <w:t>a five-voice imitative passage</w:t>
      </w:r>
      <w:r w:rsidR="00DD360B">
        <w:rPr>
          <w:rFonts w:ascii="Times New Roman" w:hAnsi="Times New Roman" w:cs="Times New Roman"/>
        </w:rPr>
        <w:t xml:space="preserve"> (see Music Example 4.34)</w:t>
      </w:r>
      <w:r w:rsidR="00B34589" w:rsidRPr="00B34589">
        <w:rPr>
          <w:rFonts w:ascii="Times New Roman" w:hAnsi="Times New Roman" w:cs="Times New Roman"/>
        </w:rPr>
        <w:t>. The stretto-like entrance</w:t>
      </w:r>
      <w:r w:rsidR="00B34589">
        <w:rPr>
          <w:rFonts w:ascii="Times New Roman" w:hAnsi="Times New Roman" w:cs="Times New Roman"/>
        </w:rPr>
        <w:t>s</w:t>
      </w:r>
      <w:r w:rsidR="00B34589" w:rsidRPr="00B34589">
        <w:rPr>
          <w:rFonts w:ascii="Times New Roman" w:hAnsi="Times New Roman" w:cs="Times New Roman"/>
        </w:rPr>
        <w:t xml:space="preserve"> are</w:t>
      </w:r>
      <w:r w:rsidR="00B34589">
        <w:rPr>
          <w:rFonts w:ascii="Times New Roman" w:hAnsi="Times New Roman" w:cs="Times New Roman"/>
        </w:rPr>
        <w:t xml:space="preserve"> all</w:t>
      </w:r>
      <w:r w:rsidR="00B34589" w:rsidRPr="00B34589">
        <w:rPr>
          <w:rFonts w:ascii="Times New Roman" w:hAnsi="Times New Roman" w:cs="Times New Roman"/>
        </w:rPr>
        <w:t xml:space="preserve"> separated rhythmically by two quarter-note pulses. The increased polyphonic texture achieves clarity </w:t>
      </w:r>
      <w:r>
        <w:rPr>
          <w:rFonts w:ascii="Times New Roman" w:hAnsi="Times New Roman" w:cs="Times New Roman"/>
        </w:rPr>
        <w:t>by</w:t>
      </w:r>
      <w:r w:rsidR="00B34589" w:rsidRPr="00B34589">
        <w:rPr>
          <w:rFonts w:ascii="Times New Roman" w:hAnsi="Times New Roman" w:cs="Times New Roman"/>
        </w:rPr>
        <w:t xml:space="preserve"> both pitch and registration changes. The first voice is stated in D unison, a step </w:t>
      </w:r>
      <w:r w:rsidR="00B34589" w:rsidRPr="00B34589">
        <w:rPr>
          <w:rFonts w:ascii="Times New Roman" w:hAnsi="Times New Roman" w:cs="Times New Roman"/>
        </w:rPr>
        <w:lastRenderedPageBreak/>
        <w:t>above middle C</w:t>
      </w:r>
      <w:r w:rsidR="00B34589">
        <w:rPr>
          <w:rFonts w:ascii="Times New Roman" w:hAnsi="Times New Roman" w:cs="Times New Roman"/>
        </w:rPr>
        <w:t>,</w:t>
      </w:r>
      <w:r w:rsidR="00B34589" w:rsidRPr="00B34589">
        <w:rPr>
          <w:rFonts w:ascii="Times New Roman" w:hAnsi="Times New Roman" w:cs="Times New Roman"/>
        </w:rPr>
        <w:t xml:space="preserve"> and the second unison at D an octave higher. The transparent, sparse orchestration of the first two voices is </w:t>
      </w:r>
      <w:r w:rsidR="00E21177">
        <w:rPr>
          <w:rFonts w:ascii="Times New Roman" w:hAnsi="Times New Roman" w:cs="Times New Roman"/>
        </w:rPr>
        <w:t>O</w:t>
      </w:r>
      <w:r w:rsidR="00B34589" w:rsidRPr="00B34589">
        <w:rPr>
          <w:rFonts w:ascii="Times New Roman" w:hAnsi="Times New Roman" w:cs="Times New Roman"/>
        </w:rPr>
        <w:t xml:space="preserve">boe 2 and </w:t>
      </w:r>
      <w:r w:rsidR="00E21177">
        <w:rPr>
          <w:rFonts w:ascii="Times New Roman" w:hAnsi="Times New Roman" w:cs="Times New Roman"/>
        </w:rPr>
        <w:t>C</w:t>
      </w:r>
      <w:r w:rsidR="00B34589" w:rsidRPr="00B34589">
        <w:rPr>
          <w:rFonts w:ascii="Times New Roman" w:hAnsi="Times New Roman" w:cs="Times New Roman"/>
        </w:rPr>
        <w:t>larinet</w:t>
      </w:r>
      <w:r w:rsidR="00B34589">
        <w:rPr>
          <w:rFonts w:ascii="Times New Roman" w:hAnsi="Times New Roman" w:cs="Times New Roman"/>
        </w:rPr>
        <w:t xml:space="preserve"> 1</w:t>
      </w:r>
      <w:r w:rsidR="00B34589" w:rsidRPr="00B34589">
        <w:rPr>
          <w:rFonts w:ascii="Times New Roman" w:hAnsi="Times New Roman" w:cs="Times New Roman"/>
        </w:rPr>
        <w:t xml:space="preserve">, followed an octave higher by </w:t>
      </w:r>
      <w:r w:rsidR="00E21177">
        <w:rPr>
          <w:rFonts w:ascii="Times New Roman" w:hAnsi="Times New Roman" w:cs="Times New Roman"/>
        </w:rPr>
        <w:t>O</w:t>
      </w:r>
      <w:r w:rsidR="00B34589" w:rsidRPr="00B34589">
        <w:rPr>
          <w:rFonts w:ascii="Times New Roman" w:hAnsi="Times New Roman" w:cs="Times New Roman"/>
        </w:rPr>
        <w:t xml:space="preserve">boe 1 and </w:t>
      </w:r>
      <w:r w:rsidR="00E21177">
        <w:rPr>
          <w:rFonts w:ascii="Times New Roman" w:hAnsi="Times New Roman" w:cs="Times New Roman"/>
        </w:rPr>
        <w:t>F</w:t>
      </w:r>
      <w:r w:rsidR="00B34589" w:rsidRPr="00B34589">
        <w:rPr>
          <w:rFonts w:ascii="Times New Roman" w:hAnsi="Times New Roman" w:cs="Times New Roman"/>
        </w:rPr>
        <w:t xml:space="preserve">lute 2. Statements 3 and 4 appear on pitches G and A, a fourth and fifth interval away from the opening D. As the texture thickens in the fugue-like treatment, Walczyk achieves </w:t>
      </w:r>
      <w:r>
        <w:rPr>
          <w:rFonts w:ascii="Times New Roman" w:hAnsi="Times New Roman" w:cs="Times New Roman"/>
        </w:rPr>
        <w:t xml:space="preserve">balance </w:t>
      </w:r>
      <w:r w:rsidR="00B34589" w:rsidRPr="00B34589">
        <w:rPr>
          <w:rFonts w:ascii="Times New Roman" w:hAnsi="Times New Roman" w:cs="Times New Roman"/>
        </w:rPr>
        <w:t xml:space="preserve">clarity by </w:t>
      </w:r>
      <w:r w:rsidRPr="007C30E0">
        <w:rPr>
          <w:rFonts w:ascii="Times New Roman" w:hAnsi="Times New Roman" w:cs="Times New Roman"/>
        </w:rPr>
        <w:t>strengthening these entrances by doubling them at the octave</w:t>
      </w:r>
      <w:r w:rsidR="00B34589" w:rsidRPr="00B34589">
        <w:rPr>
          <w:rFonts w:ascii="Times New Roman" w:hAnsi="Times New Roman" w:cs="Times New Roman"/>
        </w:rPr>
        <w:t>.</w:t>
      </w:r>
      <w:r w:rsidR="00CE633A">
        <w:rPr>
          <w:rFonts w:ascii="Times New Roman" w:hAnsi="Times New Roman" w:cs="Times New Roman"/>
        </w:rPr>
        <w:t xml:space="preserve"> </w:t>
      </w:r>
      <w:r w:rsidR="00B34589" w:rsidRPr="00B34589">
        <w:rPr>
          <w:rFonts w:ascii="Times New Roman" w:hAnsi="Times New Roman" w:cs="Times New Roman"/>
        </w:rPr>
        <w:t xml:space="preserve">The fifth voice is composed at the same pitch as the first voice, D, but at the middle of </w:t>
      </w:r>
      <w:r w:rsidR="004227D9">
        <w:rPr>
          <w:rFonts w:ascii="Times New Roman" w:hAnsi="Times New Roman" w:cs="Times New Roman"/>
        </w:rPr>
        <w:t xml:space="preserve">the </w:t>
      </w:r>
      <w:r w:rsidR="00B34589" w:rsidRPr="00B34589">
        <w:rPr>
          <w:rFonts w:ascii="Times New Roman" w:hAnsi="Times New Roman" w:cs="Times New Roman"/>
        </w:rPr>
        <w:t>bass</w:t>
      </w:r>
      <w:r w:rsidR="004227D9">
        <w:rPr>
          <w:rFonts w:ascii="Times New Roman" w:hAnsi="Times New Roman" w:cs="Times New Roman"/>
        </w:rPr>
        <w:t xml:space="preserve"> </w:t>
      </w:r>
      <w:r w:rsidR="00B34589" w:rsidRPr="00B34589">
        <w:rPr>
          <w:rFonts w:ascii="Times New Roman" w:hAnsi="Times New Roman" w:cs="Times New Roman"/>
        </w:rPr>
        <w:t>clef</w:t>
      </w:r>
      <w:r w:rsidR="004227D9">
        <w:rPr>
          <w:rFonts w:ascii="Times New Roman" w:hAnsi="Times New Roman" w:cs="Times New Roman"/>
        </w:rPr>
        <w:t xml:space="preserve"> staff</w:t>
      </w:r>
      <w:r w:rsidR="00B34589" w:rsidRPr="00B34589">
        <w:rPr>
          <w:rFonts w:ascii="Times New Roman" w:hAnsi="Times New Roman" w:cs="Times New Roman"/>
        </w:rPr>
        <w:t xml:space="preserve">. The lowest voice statement </w:t>
      </w:r>
      <w:r w:rsidRPr="007C30E0">
        <w:rPr>
          <w:rFonts w:ascii="Times New Roman" w:hAnsi="Times New Roman" w:cs="Times New Roman"/>
        </w:rPr>
        <w:t>achieves clarity</w:t>
      </w:r>
      <w:r>
        <w:rPr>
          <w:rFonts w:ascii="Times New Roman" w:hAnsi="Times New Roman" w:cs="Times New Roman"/>
        </w:rPr>
        <w:t xml:space="preserve"> </w:t>
      </w:r>
      <w:r w:rsidRPr="007C30E0">
        <w:rPr>
          <w:rFonts w:ascii="Times New Roman" w:hAnsi="Times New Roman" w:cs="Times New Roman"/>
        </w:rPr>
        <w:t>by the two-and-a</w:t>
      </w:r>
      <w:r>
        <w:rPr>
          <w:rFonts w:ascii="Times New Roman" w:hAnsi="Times New Roman" w:cs="Times New Roman"/>
        </w:rPr>
        <w:t>-</w:t>
      </w:r>
      <w:r w:rsidRPr="007C30E0">
        <w:rPr>
          <w:rFonts w:ascii="Times New Roman" w:hAnsi="Times New Roman" w:cs="Times New Roman"/>
        </w:rPr>
        <w:t xml:space="preserve">half octave separation in </w:t>
      </w:r>
      <w:r>
        <w:rPr>
          <w:rFonts w:ascii="Times New Roman" w:hAnsi="Times New Roman" w:cs="Times New Roman"/>
        </w:rPr>
        <w:t>B</w:t>
      </w:r>
      <w:r w:rsidRPr="007C30E0">
        <w:rPr>
          <w:rFonts w:ascii="Times New Roman" w:hAnsi="Times New Roman" w:cs="Times New Roman"/>
        </w:rPr>
        <w:t xml:space="preserve">ass </w:t>
      </w:r>
      <w:r>
        <w:rPr>
          <w:rFonts w:ascii="Times New Roman" w:hAnsi="Times New Roman" w:cs="Times New Roman"/>
        </w:rPr>
        <w:t>C</w:t>
      </w:r>
      <w:r w:rsidRPr="007C30E0">
        <w:rPr>
          <w:rFonts w:ascii="Times New Roman" w:hAnsi="Times New Roman" w:cs="Times New Roman"/>
        </w:rPr>
        <w:t xml:space="preserve">larinet and </w:t>
      </w:r>
      <w:r>
        <w:rPr>
          <w:rFonts w:ascii="Times New Roman" w:hAnsi="Times New Roman" w:cs="Times New Roman"/>
        </w:rPr>
        <w:t>B</w:t>
      </w:r>
      <w:r w:rsidRPr="007C30E0">
        <w:rPr>
          <w:rFonts w:ascii="Times New Roman" w:hAnsi="Times New Roman" w:cs="Times New Roman"/>
        </w:rPr>
        <w:t>asso</w:t>
      </w:r>
      <w:r>
        <w:rPr>
          <w:rFonts w:ascii="Times New Roman" w:hAnsi="Times New Roman" w:cs="Times New Roman"/>
        </w:rPr>
        <w:t>o</w:t>
      </w:r>
      <w:r w:rsidRPr="007C30E0">
        <w:rPr>
          <w:rFonts w:ascii="Times New Roman" w:hAnsi="Times New Roman" w:cs="Times New Roman"/>
        </w:rPr>
        <w:t>n 1</w:t>
      </w:r>
      <w:r>
        <w:rPr>
          <w:rFonts w:ascii="Times New Roman" w:hAnsi="Times New Roman" w:cs="Times New Roman"/>
        </w:rPr>
        <w:t xml:space="preserve"> f</w:t>
      </w:r>
      <w:r w:rsidRPr="007C30E0">
        <w:rPr>
          <w:rFonts w:ascii="Times New Roman" w:hAnsi="Times New Roman" w:cs="Times New Roman"/>
        </w:rPr>
        <w:t>rom statement 4.</w:t>
      </w:r>
      <w:r w:rsidR="00B34589" w:rsidRPr="00B34589">
        <w:rPr>
          <w:rFonts w:ascii="Times New Roman" w:hAnsi="Times New Roman" w:cs="Times New Roman"/>
        </w:rPr>
        <w:t xml:space="preserve"> </w:t>
      </w:r>
      <w:r w:rsidR="00EF0FEB">
        <w:rPr>
          <w:rFonts w:ascii="Times New Roman" w:hAnsi="Times New Roman" w:cs="Times New Roman"/>
        </w:rPr>
        <w:t xml:space="preserve">The five polyphonic voices elevate the musical energy and activity. </w:t>
      </w:r>
      <w:r w:rsidR="00B34589" w:rsidRPr="00B34589">
        <w:rPr>
          <w:rFonts w:ascii="Times New Roman" w:hAnsi="Times New Roman" w:cs="Times New Roman"/>
        </w:rPr>
        <w:t>The finely crafted imitative vignette</w:t>
      </w:r>
      <w:r w:rsidR="004227D9">
        <w:rPr>
          <w:rFonts w:ascii="Times New Roman" w:hAnsi="Times New Roman" w:cs="Times New Roman"/>
        </w:rPr>
        <w:t>, as illustrated in Music Example 4.34,</w:t>
      </w:r>
      <w:r w:rsidR="00B34589" w:rsidRPr="00B34589">
        <w:rPr>
          <w:rFonts w:ascii="Times New Roman" w:hAnsi="Times New Roman" w:cs="Times New Roman"/>
        </w:rPr>
        <w:t xml:space="preserve"> could serve as an example of how to achieve clarity in</w:t>
      </w:r>
      <w:r w:rsidR="000B08F5">
        <w:rPr>
          <w:rFonts w:ascii="Times New Roman" w:hAnsi="Times New Roman" w:cs="Times New Roman"/>
        </w:rPr>
        <w:t xml:space="preserve"> stretto-like </w:t>
      </w:r>
      <w:r w:rsidR="00B34589" w:rsidRPr="00B34589">
        <w:rPr>
          <w:rFonts w:ascii="Times New Roman" w:hAnsi="Times New Roman" w:cs="Times New Roman"/>
        </w:rPr>
        <w:t>imitative counterpoint.</w:t>
      </w:r>
    </w:p>
    <w:p w14:paraId="31B43385" w14:textId="77777777" w:rsidR="0026402C" w:rsidRDefault="00067BCC" w:rsidP="005C6C77">
      <w:pPr>
        <w:keepNext/>
        <w:keepLines/>
        <w:ind w:left="300"/>
        <w:rPr>
          <w:rFonts w:ascii="Times New Roman" w:hAnsi="Times New Roman" w:cs="Times New Roman"/>
          <w:b/>
          <w:bCs/>
        </w:rPr>
      </w:pPr>
      <w:r w:rsidRPr="00FD7BFB">
        <w:rPr>
          <w:rFonts w:ascii="Times New Roman" w:hAnsi="Times New Roman" w:cs="Times New Roman"/>
          <w:b/>
          <w:bCs/>
        </w:rPr>
        <w:t>Music Example</w:t>
      </w:r>
      <w:r w:rsidR="00934659" w:rsidRPr="00FD7BFB">
        <w:rPr>
          <w:rFonts w:ascii="Times New Roman" w:hAnsi="Times New Roman" w:cs="Times New Roman"/>
          <w:b/>
          <w:bCs/>
        </w:rPr>
        <w:t xml:space="preserve"> 4.</w:t>
      </w:r>
      <w:r w:rsidR="00677A2C" w:rsidRPr="00FD7BFB">
        <w:rPr>
          <w:rFonts w:ascii="Times New Roman" w:hAnsi="Times New Roman" w:cs="Times New Roman"/>
          <w:b/>
          <w:bCs/>
        </w:rPr>
        <w:t>3</w:t>
      </w:r>
      <w:r w:rsidR="00E52A4A">
        <w:rPr>
          <w:rFonts w:ascii="Times New Roman" w:hAnsi="Times New Roman" w:cs="Times New Roman"/>
          <w:b/>
          <w:bCs/>
        </w:rPr>
        <w:t>4</w:t>
      </w:r>
      <w:r w:rsidR="00B20173" w:rsidRPr="00FD7BFB">
        <w:rPr>
          <w:rFonts w:ascii="Times New Roman" w:hAnsi="Times New Roman" w:cs="Times New Roman"/>
          <w:b/>
          <w:bCs/>
        </w:rPr>
        <w:t xml:space="preserve"> </w:t>
      </w:r>
      <w:r w:rsidR="00934659" w:rsidRPr="00FD7BFB">
        <w:rPr>
          <w:rFonts w:ascii="Times New Roman" w:hAnsi="Times New Roman" w:cs="Times New Roman"/>
          <w:b/>
          <w:bCs/>
          <w:i/>
          <w:iCs/>
        </w:rPr>
        <w:t>Concerto Gaucho</w:t>
      </w:r>
      <w:r w:rsidRPr="00FD7BFB">
        <w:rPr>
          <w:rFonts w:ascii="Times New Roman" w:hAnsi="Times New Roman" w:cs="Times New Roman"/>
          <w:b/>
          <w:bCs/>
          <w:i/>
          <w:iCs/>
        </w:rPr>
        <w:t xml:space="preserve"> for Trumpet and Wind Ensemble</w:t>
      </w:r>
      <w:r w:rsidR="00934659" w:rsidRPr="00FD7BFB">
        <w:rPr>
          <w:rFonts w:ascii="Times New Roman" w:hAnsi="Times New Roman" w:cs="Times New Roman"/>
          <w:b/>
          <w:bCs/>
        </w:rPr>
        <w:t xml:space="preserve">, </w:t>
      </w:r>
    </w:p>
    <w:p w14:paraId="5BE06D0B" w14:textId="0B8CC026" w:rsidR="00067BCC" w:rsidRPr="00FD7BFB" w:rsidRDefault="004705D4" w:rsidP="005C6C77">
      <w:pPr>
        <w:keepNext/>
        <w:keepLines/>
        <w:ind w:left="300"/>
        <w:rPr>
          <w:rFonts w:ascii="Times New Roman" w:hAnsi="Times New Roman" w:cs="Times New Roman"/>
          <w:b/>
          <w:bCs/>
        </w:rPr>
      </w:pPr>
      <w:r w:rsidRPr="00FD7BFB">
        <w:rPr>
          <w:rFonts w:ascii="Times New Roman" w:hAnsi="Times New Roman" w:cs="Times New Roman"/>
          <w:b/>
          <w:bCs/>
        </w:rPr>
        <w:t xml:space="preserve">III. </w:t>
      </w:r>
      <w:r w:rsidRPr="00FD7BFB">
        <w:rPr>
          <w:rFonts w:ascii="Times New Roman" w:hAnsi="Times New Roman" w:cs="Times New Roman"/>
          <w:b/>
          <w:bCs/>
          <w:i/>
          <w:iCs/>
        </w:rPr>
        <w:t>Candombe Reprise</w:t>
      </w:r>
      <w:r w:rsidRPr="00FD7BFB">
        <w:rPr>
          <w:rFonts w:ascii="Times New Roman" w:hAnsi="Times New Roman" w:cs="Times New Roman"/>
          <w:b/>
          <w:bCs/>
        </w:rPr>
        <w:t xml:space="preserve">, </w:t>
      </w:r>
      <w:r w:rsidR="00934659" w:rsidRPr="00FD7BFB">
        <w:rPr>
          <w:rFonts w:ascii="Times New Roman" w:hAnsi="Times New Roman" w:cs="Times New Roman"/>
          <w:b/>
          <w:bCs/>
        </w:rPr>
        <w:t>m</w:t>
      </w:r>
      <w:r w:rsidR="00B20173" w:rsidRPr="00FD7BFB">
        <w:rPr>
          <w:rFonts w:ascii="Times New Roman" w:hAnsi="Times New Roman" w:cs="Times New Roman"/>
          <w:b/>
          <w:bCs/>
        </w:rPr>
        <w:t>m</w:t>
      </w:r>
      <w:r w:rsidR="00934659" w:rsidRPr="00FD7BFB">
        <w:rPr>
          <w:rFonts w:ascii="Times New Roman" w:hAnsi="Times New Roman" w:cs="Times New Roman"/>
          <w:b/>
          <w:bCs/>
        </w:rPr>
        <w:t>. 213</w:t>
      </w:r>
      <w:r w:rsidR="0026402C" w:rsidRPr="0026402C">
        <w:rPr>
          <w:rFonts w:ascii="Times New Roman" w:hAnsi="Times New Roman" w:cs="Times New Roman"/>
          <w:b/>
          <w:bCs/>
        </w:rPr>
        <w:t>–</w:t>
      </w:r>
      <w:r w:rsidR="00934659" w:rsidRPr="00FD7BFB">
        <w:rPr>
          <w:rFonts w:ascii="Times New Roman" w:hAnsi="Times New Roman" w:cs="Times New Roman"/>
          <w:b/>
          <w:bCs/>
        </w:rPr>
        <w:t>21</w:t>
      </w:r>
      <w:r w:rsidR="00B82F34" w:rsidRPr="00FD7BFB">
        <w:rPr>
          <w:rFonts w:ascii="Times New Roman" w:hAnsi="Times New Roman" w:cs="Times New Roman"/>
          <w:b/>
          <w:bCs/>
        </w:rPr>
        <w:t>8</w:t>
      </w:r>
    </w:p>
    <w:p w14:paraId="0C03C019" w14:textId="3B1015D7" w:rsidR="00067BCC" w:rsidRPr="00FD7BFB" w:rsidRDefault="001B6650" w:rsidP="005C6C77">
      <w:pPr>
        <w:keepNext/>
        <w:keepLines/>
        <w:ind w:left="300"/>
        <w:rPr>
          <w:rFonts w:ascii="Times New Roman" w:hAnsi="Times New Roman" w:cs="Times New Roman"/>
        </w:rPr>
      </w:pPr>
      <w:r w:rsidRPr="00FD7BFB">
        <w:rPr>
          <w:rFonts w:ascii="Times New Roman" w:hAnsi="Times New Roman" w:cs="Times New Roman"/>
        </w:rPr>
        <w:t xml:space="preserve">Stretto </w:t>
      </w:r>
      <w:r w:rsidR="00E45C4C">
        <w:rPr>
          <w:rFonts w:ascii="Times New Roman" w:hAnsi="Times New Roman" w:cs="Times New Roman"/>
        </w:rPr>
        <w:t xml:space="preserve">imitative orchestration </w:t>
      </w:r>
      <w:r w:rsidRPr="00FD7BFB">
        <w:rPr>
          <w:rFonts w:ascii="Times New Roman" w:hAnsi="Times New Roman" w:cs="Times New Roman"/>
        </w:rPr>
        <w:t xml:space="preserve">technique of ensemble voices </w:t>
      </w:r>
      <w:r w:rsidR="00945B74">
        <w:rPr>
          <w:rFonts w:ascii="Times New Roman" w:hAnsi="Times New Roman" w:cs="Times New Roman"/>
        </w:rPr>
        <w:t>without soloist</w:t>
      </w:r>
    </w:p>
    <w:p w14:paraId="4216F482" w14:textId="77777777" w:rsidR="001B6650" w:rsidRPr="00FD7BFB" w:rsidRDefault="001B6650" w:rsidP="005C6C77">
      <w:pPr>
        <w:keepNext/>
        <w:keepLines/>
        <w:ind w:left="300"/>
        <w:rPr>
          <w:rFonts w:ascii="Times New Roman" w:hAnsi="Times New Roman" w:cs="Times New Roman"/>
          <w:b/>
          <w:bCs/>
        </w:rPr>
      </w:pPr>
    </w:p>
    <w:p w14:paraId="63279DBD" w14:textId="7573B13C" w:rsidR="00067BCC" w:rsidRPr="00FD7BFB" w:rsidRDefault="00067BCC"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604E405F" wp14:editId="4F6BE334">
            <wp:extent cx="5017674" cy="3029188"/>
            <wp:effectExtent l="0" t="0" r="0" b="0"/>
            <wp:docPr id="396920469" name="Picture 4" descr="A sheet of music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20469" name="Picture 4" descr="A sheet of music with black lines&#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061995" cy="3055945"/>
                    </a:xfrm>
                    <a:prstGeom prst="rect">
                      <a:avLst/>
                    </a:prstGeom>
                  </pic:spPr>
                </pic:pic>
              </a:graphicData>
            </a:graphic>
          </wp:inline>
        </w:drawing>
      </w:r>
    </w:p>
    <w:p w14:paraId="535AC9EF" w14:textId="50FEDE11" w:rsidR="00934659"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067BCC" w:rsidRPr="00FD7BFB">
        <w:rPr>
          <w:rFonts w:ascii="Times New Roman" w:hAnsi="Times New Roman" w:cs="Times New Roman"/>
          <w:sz w:val="20"/>
          <w:szCs w:val="20"/>
        </w:rPr>
        <w:t>Used by Permission. © 2006-2008 by KevEli Music</w:t>
      </w:r>
    </w:p>
    <w:p w14:paraId="7EBCE747" w14:textId="77777777" w:rsidR="005C6C77" w:rsidRPr="00FD7BFB" w:rsidRDefault="005C6C77" w:rsidP="005C6C77">
      <w:pPr>
        <w:ind w:left="720"/>
        <w:jc w:val="right"/>
        <w:rPr>
          <w:rFonts w:ascii="Times New Roman" w:hAnsi="Times New Roman" w:cs="Times New Roman"/>
        </w:rPr>
      </w:pPr>
    </w:p>
    <w:p w14:paraId="465172CE" w14:textId="5204BE80" w:rsidR="00067BCC" w:rsidRPr="00FD7BFB" w:rsidRDefault="00934659" w:rsidP="00067BCC">
      <w:pPr>
        <w:spacing w:line="480" w:lineRule="auto"/>
        <w:rPr>
          <w:rFonts w:ascii="Times New Roman" w:hAnsi="Times New Roman" w:cs="Times New Roman"/>
        </w:rPr>
      </w:pPr>
      <w:r w:rsidRPr="00FD7BFB">
        <w:rPr>
          <w:rFonts w:ascii="Times New Roman" w:hAnsi="Times New Roman" w:cs="Times New Roman"/>
        </w:rPr>
        <w:lastRenderedPageBreak/>
        <w:tab/>
      </w:r>
      <w:r w:rsidR="0072291C" w:rsidRPr="00FD7BFB">
        <w:rPr>
          <w:rFonts w:ascii="Times New Roman" w:hAnsi="Times New Roman" w:cs="Times New Roman"/>
        </w:rPr>
        <w:t xml:space="preserve">At measure 219, </w:t>
      </w:r>
      <w:r w:rsidRPr="00FD7BFB">
        <w:rPr>
          <w:rFonts w:ascii="Times New Roman" w:hAnsi="Times New Roman" w:cs="Times New Roman"/>
        </w:rPr>
        <w:t xml:space="preserve">Walczyk </w:t>
      </w:r>
      <w:r w:rsidR="0072291C" w:rsidRPr="00FD7BFB">
        <w:rPr>
          <w:rFonts w:ascii="Times New Roman" w:hAnsi="Times New Roman" w:cs="Times New Roman"/>
        </w:rPr>
        <w:t>continues the</w:t>
      </w:r>
      <w:r w:rsidR="00217D06">
        <w:rPr>
          <w:rFonts w:ascii="Times New Roman" w:hAnsi="Times New Roman" w:cs="Times New Roman"/>
        </w:rPr>
        <w:t xml:space="preserve"> use of</w:t>
      </w:r>
      <w:r w:rsidR="0072291C" w:rsidRPr="00FD7BFB">
        <w:rPr>
          <w:rFonts w:ascii="Times New Roman" w:hAnsi="Times New Roman" w:cs="Times New Roman"/>
        </w:rPr>
        <w:t xml:space="preserve"> </w:t>
      </w:r>
      <w:r w:rsidR="0072291C" w:rsidRPr="00FD7BFB">
        <w:rPr>
          <w:rFonts w:ascii="Times New Roman" w:hAnsi="Times New Roman" w:cs="Times New Roman"/>
          <w:i/>
          <w:iCs/>
        </w:rPr>
        <w:t>stretto</w:t>
      </w:r>
      <w:r w:rsidR="0072291C" w:rsidRPr="00FD7BFB">
        <w:rPr>
          <w:rFonts w:ascii="Times New Roman" w:hAnsi="Times New Roman" w:cs="Times New Roman"/>
        </w:rPr>
        <w:t xml:space="preserve"> </w:t>
      </w:r>
      <w:r w:rsidR="00217D06">
        <w:rPr>
          <w:rFonts w:ascii="Times New Roman" w:hAnsi="Times New Roman" w:cs="Times New Roman"/>
        </w:rPr>
        <w:t>techniqu</w:t>
      </w:r>
      <w:r w:rsidR="0072291C" w:rsidRPr="00FD7BFB">
        <w:rPr>
          <w:rFonts w:ascii="Times New Roman" w:hAnsi="Times New Roman" w:cs="Times New Roman"/>
        </w:rPr>
        <w:t>e u</w:t>
      </w:r>
      <w:r w:rsidR="00217D06">
        <w:rPr>
          <w:rFonts w:ascii="Times New Roman" w:hAnsi="Times New Roman" w:cs="Times New Roman"/>
        </w:rPr>
        <w:t>tilizing</w:t>
      </w:r>
      <w:r w:rsidR="0072291C" w:rsidRPr="00FD7BFB">
        <w:rPr>
          <w:rFonts w:ascii="Times New Roman" w:hAnsi="Times New Roman" w:cs="Times New Roman"/>
        </w:rPr>
        <w:t xml:space="preserve"> motivic content from </w:t>
      </w:r>
      <w:r w:rsidR="0072291C" w:rsidRPr="00FD7BFB">
        <w:rPr>
          <w:rFonts w:ascii="Times New Roman" w:hAnsi="Times New Roman" w:cs="Times New Roman"/>
          <w:i/>
          <w:iCs/>
        </w:rPr>
        <w:t xml:space="preserve">Candombe’s </w:t>
      </w:r>
      <w:r w:rsidR="0072291C" w:rsidRPr="00FD7BFB">
        <w:rPr>
          <w:rFonts w:ascii="Times New Roman" w:hAnsi="Times New Roman" w:cs="Times New Roman"/>
        </w:rPr>
        <w:t>secondary-group theme ‘e’ motive</w:t>
      </w:r>
      <w:r w:rsidR="009E2046">
        <w:rPr>
          <w:rFonts w:ascii="Times New Roman" w:hAnsi="Times New Roman" w:cs="Times New Roman"/>
        </w:rPr>
        <w:t xml:space="preserve">. </w:t>
      </w:r>
      <w:r w:rsidR="00906B64" w:rsidRPr="00FD7BFB">
        <w:rPr>
          <w:rFonts w:ascii="Times New Roman" w:hAnsi="Times New Roman" w:cs="Times New Roman"/>
        </w:rPr>
        <w:t xml:space="preserve">Due to the thickening texture </w:t>
      </w:r>
      <w:r w:rsidR="009E2046">
        <w:rPr>
          <w:rFonts w:ascii="Times New Roman" w:hAnsi="Times New Roman" w:cs="Times New Roman"/>
        </w:rPr>
        <w:t>caus</w:t>
      </w:r>
      <w:r w:rsidR="00036F6F" w:rsidRPr="00FD7BFB">
        <w:rPr>
          <w:rFonts w:ascii="Times New Roman" w:hAnsi="Times New Roman" w:cs="Times New Roman"/>
        </w:rPr>
        <w:t>ed p</w:t>
      </w:r>
      <w:r w:rsidR="00906B64" w:rsidRPr="00FD7BFB">
        <w:rPr>
          <w:rFonts w:ascii="Times New Roman" w:hAnsi="Times New Roman" w:cs="Times New Roman"/>
        </w:rPr>
        <w:t xml:space="preserve">rimarily </w:t>
      </w:r>
      <w:r w:rsidR="00217D06">
        <w:rPr>
          <w:rFonts w:ascii="Times New Roman" w:hAnsi="Times New Roman" w:cs="Times New Roman"/>
        </w:rPr>
        <w:t>by</w:t>
      </w:r>
      <w:r w:rsidR="009E2046">
        <w:rPr>
          <w:rFonts w:ascii="Times New Roman" w:hAnsi="Times New Roman" w:cs="Times New Roman"/>
        </w:rPr>
        <w:t xml:space="preserve"> the</w:t>
      </w:r>
      <w:r w:rsidR="00217D06">
        <w:rPr>
          <w:rFonts w:ascii="Times New Roman" w:hAnsi="Times New Roman" w:cs="Times New Roman"/>
        </w:rPr>
        <w:t xml:space="preserve"> </w:t>
      </w:r>
      <w:r w:rsidR="00906B64" w:rsidRPr="00FD7BFB">
        <w:rPr>
          <w:rFonts w:ascii="Times New Roman" w:hAnsi="Times New Roman" w:cs="Times New Roman"/>
        </w:rPr>
        <w:t>sustain</w:t>
      </w:r>
      <w:r w:rsidR="00217D06">
        <w:rPr>
          <w:rFonts w:ascii="Times New Roman" w:hAnsi="Times New Roman" w:cs="Times New Roman"/>
        </w:rPr>
        <w:t>ed</w:t>
      </w:r>
      <w:r w:rsidR="009E2046">
        <w:rPr>
          <w:rFonts w:ascii="Times New Roman" w:hAnsi="Times New Roman" w:cs="Times New Roman"/>
        </w:rPr>
        <w:t>-pitch</w:t>
      </w:r>
      <w:r w:rsidR="0072291C" w:rsidRPr="00FD7BFB">
        <w:rPr>
          <w:rFonts w:ascii="Times New Roman" w:hAnsi="Times New Roman" w:cs="Times New Roman"/>
        </w:rPr>
        <w:t xml:space="preserve"> </w:t>
      </w:r>
      <w:r w:rsidR="00906B64" w:rsidRPr="00FD7BFB">
        <w:rPr>
          <w:rFonts w:ascii="Times New Roman" w:hAnsi="Times New Roman" w:cs="Times New Roman"/>
        </w:rPr>
        <w:t xml:space="preserve">harmonic </w:t>
      </w:r>
      <w:r w:rsidR="0072291C" w:rsidRPr="00FD7BFB">
        <w:rPr>
          <w:rFonts w:ascii="Times New Roman" w:hAnsi="Times New Roman" w:cs="Times New Roman"/>
        </w:rPr>
        <w:t>foundation</w:t>
      </w:r>
      <w:r w:rsidR="00906B64" w:rsidRPr="00FD7BFB">
        <w:rPr>
          <w:rFonts w:ascii="Times New Roman" w:hAnsi="Times New Roman" w:cs="Times New Roman"/>
        </w:rPr>
        <w:t xml:space="preserve">, Walczyk orchestrates </w:t>
      </w:r>
      <w:r w:rsidR="00217D06">
        <w:rPr>
          <w:rFonts w:ascii="Times New Roman" w:hAnsi="Times New Roman" w:cs="Times New Roman"/>
        </w:rPr>
        <w:t xml:space="preserve">straight </w:t>
      </w:r>
      <w:r w:rsidR="00906B64" w:rsidRPr="00FD7BFB">
        <w:rPr>
          <w:rFonts w:ascii="Times New Roman" w:hAnsi="Times New Roman" w:cs="Times New Roman"/>
        </w:rPr>
        <w:t>mutes in the accompanying brass instruments for timbral contrast and dynamic control</w:t>
      </w:r>
      <w:r w:rsidR="00DD360B">
        <w:rPr>
          <w:rFonts w:ascii="Times New Roman" w:hAnsi="Times New Roman" w:cs="Times New Roman"/>
          <w:color w:val="1C1C1C"/>
          <w:shd w:val="clear" w:color="auto" w:fill="FFFFFF"/>
        </w:rPr>
        <w:t xml:space="preserve"> </w:t>
      </w:r>
      <w:r w:rsidR="00DD360B">
        <w:rPr>
          <w:rFonts w:ascii="Times New Roman" w:hAnsi="Times New Roman" w:cs="Times New Roman"/>
        </w:rPr>
        <w:t>(see Music Example 4.35)</w:t>
      </w:r>
      <w:r w:rsidR="00906B64" w:rsidRPr="00FD7BFB">
        <w:rPr>
          <w:rFonts w:ascii="Times New Roman" w:hAnsi="Times New Roman" w:cs="Times New Roman"/>
        </w:rPr>
        <w:t xml:space="preserve">. Additionally, the melody line </w:t>
      </w:r>
      <w:r w:rsidR="00B82F34" w:rsidRPr="00FD7BFB">
        <w:rPr>
          <w:rFonts w:ascii="Times New Roman" w:hAnsi="Times New Roman" w:cs="Times New Roman"/>
        </w:rPr>
        <w:t xml:space="preserve">is </w:t>
      </w:r>
      <w:r w:rsidR="00217D06">
        <w:rPr>
          <w:rFonts w:ascii="Times New Roman" w:hAnsi="Times New Roman" w:cs="Times New Roman"/>
        </w:rPr>
        <w:t xml:space="preserve">doubled </w:t>
      </w:r>
      <w:r w:rsidR="00B82F34" w:rsidRPr="00FD7BFB">
        <w:rPr>
          <w:rFonts w:ascii="Times New Roman" w:hAnsi="Times New Roman" w:cs="Times New Roman"/>
        </w:rPr>
        <w:t xml:space="preserve">by </w:t>
      </w:r>
      <w:r w:rsidR="00906B64" w:rsidRPr="00FD7BFB">
        <w:rPr>
          <w:rFonts w:ascii="Times New Roman" w:hAnsi="Times New Roman" w:cs="Times New Roman"/>
        </w:rPr>
        <w:t xml:space="preserve">as many as </w:t>
      </w:r>
      <w:r w:rsidR="009B71CA" w:rsidRPr="00FD7BFB">
        <w:rPr>
          <w:rFonts w:ascii="Times New Roman" w:hAnsi="Times New Roman" w:cs="Times New Roman"/>
        </w:rPr>
        <w:t>seven voices</w:t>
      </w:r>
      <w:r w:rsidR="00217D06">
        <w:rPr>
          <w:rFonts w:ascii="Times New Roman" w:hAnsi="Times New Roman" w:cs="Times New Roman"/>
        </w:rPr>
        <w:t xml:space="preserve"> in unison octaves</w:t>
      </w:r>
      <w:r w:rsidR="009B71CA" w:rsidRPr="00FD7BFB">
        <w:rPr>
          <w:rFonts w:ascii="Times New Roman" w:hAnsi="Times New Roman" w:cs="Times New Roman"/>
        </w:rPr>
        <w:t xml:space="preserve"> to ensure </w:t>
      </w:r>
      <w:r w:rsidR="0072291C" w:rsidRPr="00FD7BFB">
        <w:rPr>
          <w:rFonts w:ascii="Times New Roman" w:hAnsi="Times New Roman" w:cs="Times New Roman"/>
        </w:rPr>
        <w:t>it</w:t>
      </w:r>
      <w:r w:rsidR="009B71CA" w:rsidRPr="00FD7BFB">
        <w:rPr>
          <w:rFonts w:ascii="Times New Roman" w:hAnsi="Times New Roman" w:cs="Times New Roman"/>
        </w:rPr>
        <w:t xml:space="preserve"> </w:t>
      </w:r>
      <w:r w:rsidR="000B08F5">
        <w:rPr>
          <w:rFonts w:ascii="Times New Roman" w:hAnsi="Times New Roman" w:cs="Times New Roman"/>
        </w:rPr>
        <w:t>projects</w:t>
      </w:r>
      <w:r w:rsidR="009B71CA" w:rsidRPr="00FD7BFB">
        <w:rPr>
          <w:rFonts w:ascii="Times New Roman" w:hAnsi="Times New Roman" w:cs="Times New Roman"/>
        </w:rPr>
        <w:t xml:space="preserve"> through the </w:t>
      </w:r>
      <w:r w:rsidR="0072291C" w:rsidRPr="00FD7BFB">
        <w:rPr>
          <w:rFonts w:ascii="Times New Roman" w:hAnsi="Times New Roman" w:cs="Times New Roman"/>
        </w:rPr>
        <w:t xml:space="preserve">increasingly </w:t>
      </w:r>
      <w:r w:rsidR="009B71CA" w:rsidRPr="00FD7BFB">
        <w:rPr>
          <w:rFonts w:ascii="Times New Roman" w:hAnsi="Times New Roman" w:cs="Times New Roman"/>
        </w:rPr>
        <w:t xml:space="preserve">dense texture. </w:t>
      </w:r>
      <w:r w:rsidR="00CE633A" w:rsidRPr="00B34589">
        <w:rPr>
          <w:rFonts w:ascii="Times New Roman" w:hAnsi="Times New Roman" w:cs="Times New Roman"/>
        </w:rPr>
        <w:t>While this example does not address balance between soloist and ensemble, it does address principles of orchestration applicable to any genre.</w:t>
      </w:r>
    </w:p>
    <w:p w14:paraId="5AC325C4" w14:textId="204BF522" w:rsidR="0026402C" w:rsidRDefault="00067BCC" w:rsidP="00B20173">
      <w:pPr>
        <w:keepNext/>
        <w:keepLines/>
        <w:ind w:left="720"/>
        <w:rPr>
          <w:rFonts w:ascii="Times New Roman" w:hAnsi="Times New Roman" w:cs="Times New Roman"/>
          <w:b/>
          <w:bCs/>
        </w:rPr>
      </w:pPr>
      <w:r w:rsidRPr="00FD7BFB">
        <w:rPr>
          <w:rFonts w:ascii="Times New Roman" w:hAnsi="Times New Roman" w:cs="Times New Roman"/>
          <w:b/>
          <w:bCs/>
        </w:rPr>
        <w:lastRenderedPageBreak/>
        <w:t xml:space="preserve">Music Example </w:t>
      </w:r>
      <w:r w:rsidR="009B71CA" w:rsidRPr="00FD7BFB">
        <w:rPr>
          <w:rFonts w:ascii="Times New Roman" w:hAnsi="Times New Roman" w:cs="Times New Roman"/>
          <w:b/>
          <w:bCs/>
        </w:rPr>
        <w:t>4.</w:t>
      </w:r>
      <w:r w:rsidR="0072291C" w:rsidRPr="00FD7BFB">
        <w:rPr>
          <w:rFonts w:ascii="Times New Roman" w:hAnsi="Times New Roman" w:cs="Times New Roman"/>
          <w:b/>
          <w:bCs/>
        </w:rPr>
        <w:t>3</w:t>
      </w:r>
      <w:r w:rsidR="00E52A4A">
        <w:rPr>
          <w:rFonts w:ascii="Times New Roman" w:hAnsi="Times New Roman" w:cs="Times New Roman"/>
          <w:b/>
          <w:bCs/>
        </w:rPr>
        <w:t xml:space="preserve">5 </w:t>
      </w:r>
      <w:r w:rsidR="009B71CA" w:rsidRPr="00FD7BFB">
        <w:rPr>
          <w:rFonts w:ascii="Times New Roman" w:hAnsi="Times New Roman" w:cs="Times New Roman"/>
          <w:b/>
          <w:bCs/>
          <w:i/>
          <w:iCs/>
        </w:rPr>
        <w:t>Concerto Gaucho</w:t>
      </w:r>
      <w:r w:rsidRPr="00FD7BFB">
        <w:rPr>
          <w:rFonts w:ascii="Times New Roman" w:hAnsi="Times New Roman" w:cs="Times New Roman"/>
          <w:b/>
          <w:bCs/>
          <w:i/>
          <w:iCs/>
        </w:rPr>
        <w:t xml:space="preserve"> for Trumpet and Wind Ensemble</w:t>
      </w:r>
      <w:r w:rsidR="004705D4" w:rsidRPr="00FD7BFB">
        <w:rPr>
          <w:rFonts w:ascii="Times New Roman" w:hAnsi="Times New Roman" w:cs="Times New Roman"/>
          <w:b/>
          <w:bCs/>
          <w:i/>
          <w:iCs/>
        </w:rPr>
        <w:t>,</w:t>
      </w:r>
    </w:p>
    <w:p w14:paraId="74890932" w14:textId="697F7BF4" w:rsidR="00B20173" w:rsidRPr="00FD7BFB" w:rsidRDefault="004705D4" w:rsidP="00B20173">
      <w:pPr>
        <w:keepNext/>
        <w:keepLines/>
        <w:ind w:left="720"/>
        <w:rPr>
          <w:rFonts w:ascii="Times New Roman" w:hAnsi="Times New Roman" w:cs="Times New Roman"/>
          <w:b/>
          <w:bCs/>
        </w:rPr>
      </w:pPr>
      <w:r w:rsidRPr="00FD7BFB">
        <w:rPr>
          <w:rFonts w:ascii="Times New Roman" w:hAnsi="Times New Roman" w:cs="Times New Roman"/>
          <w:b/>
          <w:bCs/>
        </w:rPr>
        <w:t>III.</w:t>
      </w:r>
      <w:r w:rsidR="0026402C">
        <w:rPr>
          <w:rFonts w:ascii="Times New Roman" w:hAnsi="Times New Roman" w:cs="Times New Roman"/>
          <w:b/>
          <w:bCs/>
        </w:rPr>
        <w:t xml:space="preserve"> </w:t>
      </w:r>
      <w:r w:rsidRPr="00FD7BFB">
        <w:rPr>
          <w:rFonts w:ascii="Times New Roman" w:hAnsi="Times New Roman" w:cs="Times New Roman"/>
          <w:b/>
          <w:bCs/>
          <w:i/>
          <w:iCs/>
        </w:rPr>
        <w:t>Candombe Reprise</w:t>
      </w:r>
      <w:r w:rsidRPr="00FD7BFB">
        <w:rPr>
          <w:rFonts w:ascii="Times New Roman" w:hAnsi="Times New Roman" w:cs="Times New Roman"/>
          <w:b/>
          <w:bCs/>
        </w:rPr>
        <w:t xml:space="preserve">, </w:t>
      </w:r>
      <w:r w:rsidR="009B71CA" w:rsidRPr="00FD7BFB">
        <w:rPr>
          <w:rFonts w:ascii="Times New Roman" w:hAnsi="Times New Roman" w:cs="Times New Roman"/>
          <w:b/>
          <w:bCs/>
        </w:rPr>
        <w:t>m</w:t>
      </w:r>
      <w:r w:rsidR="00B20173" w:rsidRPr="00FD7BFB">
        <w:rPr>
          <w:rFonts w:ascii="Times New Roman" w:hAnsi="Times New Roman" w:cs="Times New Roman"/>
          <w:b/>
          <w:bCs/>
        </w:rPr>
        <w:t>m</w:t>
      </w:r>
      <w:r w:rsidR="009B71CA" w:rsidRPr="00FD7BFB">
        <w:rPr>
          <w:rFonts w:ascii="Times New Roman" w:hAnsi="Times New Roman" w:cs="Times New Roman"/>
          <w:b/>
          <w:bCs/>
        </w:rPr>
        <w:t>. 219</w:t>
      </w:r>
      <w:r w:rsidR="0026402C" w:rsidRPr="0026402C">
        <w:rPr>
          <w:rFonts w:ascii="Times New Roman" w:hAnsi="Times New Roman" w:cs="Times New Roman"/>
          <w:b/>
          <w:bCs/>
        </w:rPr>
        <w:t>–</w:t>
      </w:r>
      <w:r w:rsidR="009B71CA" w:rsidRPr="00FD7BFB">
        <w:rPr>
          <w:rFonts w:ascii="Times New Roman" w:hAnsi="Times New Roman" w:cs="Times New Roman"/>
          <w:b/>
          <w:bCs/>
        </w:rPr>
        <w:t>222</w:t>
      </w:r>
    </w:p>
    <w:p w14:paraId="517C326B" w14:textId="6117F9BA" w:rsidR="004705D4" w:rsidRPr="00FD7BFB" w:rsidRDefault="001B6650" w:rsidP="00B20173">
      <w:pPr>
        <w:keepNext/>
        <w:keepLines/>
        <w:ind w:left="720"/>
        <w:rPr>
          <w:rFonts w:ascii="Times New Roman" w:hAnsi="Times New Roman" w:cs="Times New Roman"/>
          <w:b/>
          <w:bCs/>
        </w:rPr>
      </w:pPr>
      <w:r w:rsidRPr="00FD7BFB">
        <w:rPr>
          <w:rFonts w:ascii="Times New Roman" w:hAnsi="Times New Roman" w:cs="Times New Roman"/>
        </w:rPr>
        <w:t xml:space="preserve">Stretto technique of ensemble voices </w:t>
      </w:r>
      <w:r w:rsidR="00945B74">
        <w:rPr>
          <w:rFonts w:ascii="Times New Roman" w:hAnsi="Times New Roman" w:cs="Times New Roman"/>
        </w:rPr>
        <w:t>without</w:t>
      </w:r>
      <w:r w:rsidRPr="00FD7BFB">
        <w:rPr>
          <w:rFonts w:ascii="Times New Roman" w:hAnsi="Times New Roman" w:cs="Times New Roman"/>
        </w:rPr>
        <w:t xml:space="preserve"> soloist</w:t>
      </w:r>
    </w:p>
    <w:p w14:paraId="751288C0" w14:textId="77777777" w:rsidR="001B6650" w:rsidRPr="00FD7BFB" w:rsidRDefault="001B6650" w:rsidP="005C6C77">
      <w:pPr>
        <w:keepNext/>
        <w:keepLines/>
        <w:rPr>
          <w:rFonts w:ascii="Times New Roman" w:hAnsi="Times New Roman" w:cs="Times New Roman"/>
        </w:rPr>
      </w:pPr>
    </w:p>
    <w:p w14:paraId="59715D99" w14:textId="5C9A1E4C" w:rsidR="004705D4" w:rsidRPr="00FD7BFB" w:rsidRDefault="004705D4"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26B7A6BC" wp14:editId="4D52017E">
            <wp:extent cx="5015924" cy="5377180"/>
            <wp:effectExtent l="0" t="0" r="635" b="0"/>
            <wp:docPr id="1572063873" name="Picture 5"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63873" name="Picture 5" descr="A sheet of music with notes&#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5110098" cy="5478137"/>
                    </a:xfrm>
                    <a:prstGeom prst="rect">
                      <a:avLst/>
                    </a:prstGeom>
                  </pic:spPr>
                </pic:pic>
              </a:graphicData>
            </a:graphic>
          </wp:inline>
        </w:drawing>
      </w:r>
    </w:p>
    <w:p w14:paraId="10859224" w14:textId="3EF92014" w:rsidR="009B71CA"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4705D4" w:rsidRPr="00FD7BFB">
        <w:rPr>
          <w:rFonts w:ascii="Times New Roman" w:hAnsi="Times New Roman" w:cs="Times New Roman"/>
          <w:sz w:val="20"/>
          <w:szCs w:val="20"/>
        </w:rPr>
        <w:t>Used by Permission. © 2006-2008 by KevEli Music</w:t>
      </w:r>
    </w:p>
    <w:p w14:paraId="34EB0D9A" w14:textId="77777777" w:rsidR="005C6C77" w:rsidRPr="00FD7BFB" w:rsidRDefault="005C6C77" w:rsidP="005C6C77">
      <w:pPr>
        <w:ind w:left="720"/>
        <w:jc w:val="right"/>
        <w:rPr>
          <w:rFonts w:ascii="Times New Roman" w:hAnsi="Times New Roman" w:cs="Times New Roman"/>
        </w:rPr>
      </w:pPr>
    </w:p>
    <w:p w14:paraId="6021AB1B" w14:textId="4BE9EF71" w:rsidR="0009350A" w:rsidRPr="00FD7BFB" w:rsidRDefault="009B71CA" w:rsidP="009B71CA">
      <w:pPr>
        <w:spacing w:line="480" w:lineRule="auto"/>
        <w:rPr>
          <w:rFonts w:ascii="Times New Roman" w:hAnsi="Times New Roman" w:cs="Times New Roman"/>
        </w:rPr>
      </w:pPr>
      <w:r w:rsidRPr="00FD7BFB">
        <w:rPr>
          <w:rFonts w:ascii="Times New Roman" w:hAnsi="Times New Roman" w:cs="Times New Roman"/>
        </w:rPr>
        <w:tab/>
        <w:t>Measure</w:t>
      </w:r>
      <w:r w:rsidR="004B59F3">
        <w:rPr>
          <w:rFonts w:ascii="Times New Roman" w:hAnsi="Times New Roman" w:cs="Times New Roman"/>
        </w:rPr>
        <w:t>s</w:t>
      </w:r>
      <w:r w:rsidRPr="00FD7BFB">
        <w:rPr>
          <w:rFonts w:ascii="Times New Roman" w:hAnsi="Times New Roman" w:cs="Times New Roman"/>
        </w:rPr>
        <w:t xml:space="preserve"> 223</w:t>
      </w:r>
      <w:r w:rsidR="0026402C">
        <w:rPr>
          <w:rFonts w:ascii="Times New Roman" w:hAnsi="Times New Roman" w:cs="Times New Roman"/>
        </w:rPr>
        <w:t>–</w:t>
      </w:r>
      <w:r w:rsidR="004B59F3">
        <w:rPr>
          <w:rFonts w:ascii="Times New Roman" w:hAnsi="Times New Roman" w:cs="Times New Roman"/>
        </w:rPr>
        <w:t>226</w:t>
      </w:r>
      <w:r w:rsidRPr="00FD7BFB">
        <w:rPr>
          <w:rFonts w:ascii="Times New Roman" w:hAnsi="Times New Roman" w:cs="Times New Roman"/>
        </w:rPr>
        <w:t xml:space="preserve"> mark the return of the</w:t>
      </w:r>
      <w:r w:rsidR="00833626">
        <w:rPr>
          <w:rFonts w:ascii="Times New Roman" w:hAnsi="Times New Roman" w:cs="Times New Roman"/>
        </w:rPr>
        <w:t xml:space="preserve"> solo trumpet with </w:t>
      </w:r>
      <w:r w:rsidRPr="00FD7BFB">
        <w:rPr>
          <w:rFonts w:ascii="Times New Roman" w:hAnsi="Times New Roman" w:cs="Times New Roman"/>
          <w:i/>
          <w:iCs/>
        </w:rPr>
        <w:t xml:space="preserve">Candombe’s </w:t>
      </w:r>
      <w:r w:rsidRPr="00FD7BFB">
        <w:rPr>
          <w:rFonts w:ascii="Times New Roman" w:hAnsi="Times New Roman" w:cs="Times New Roman"/>
        </w:rPr>
        <w:t>secondary-theme group ‘f’ motive</w:t>
      </w:r>
      <w:r w:rsidR="004B59F3">
        <w:rPr>
          <w:rFonts w:ascii="Times New Roman" w:hAnsi="Times New Roman" w:cs="Times New Roman"/>
        </w:rPr>
        <w:t xml:space="preserve">, where </w:t>
      </w:r>
      <w:r w:rsidR="004B59F3" w:rsidRPr="004B59F3">
        <w:rPr>
          <w:rFonts w:ascii="Times New Roman" w:hAnsi="Times New Roman" w:cs="Times New Roman"/>
        </w:rPr>
        <w:t>Walczyk achieves variety of texture through exploring the ensemble colors</w:t>
      </w:r>
      <w:r w:rsidR="00DD360B">
        <w:rPr>
          <w:rFonts w:ascii="Times New Roman" w:hAnsi="Times New Roman" w:cs="Times New Roman"/>
          <w:color w:val="1C1C1C"/>
          <w:shd w:val="clear" w:color="auto" w:fill="FFFFFF"/>
        </w:rPr>
        <w:t xml:space="preserve"> </w:t>
      </w:r>
      <w:r w:rsidR="00DD360B">
        <w:rPr>
          <w:rFonts w:ascii="Times New Roman" w:hAnsi="Times New Roman" w:cs="Times New Roman"/>
        </w:rPr>
        <w:t>(see Music Example 4.36)</w:t>
      </w:r>
      <w:r w:rsidRPr="00FD7BFB">
        <w:rPr>
          <w:rFonts w:ascii="Times New Roman" w:hAnsi="Times New Roman" w:cs="Times New Roman"/>
        </w:rPr>
        <w:t xml:space="preserve">. </w:t>
      </w:r>
      <w:r w:rsidR="004B59F3">
        <w:rPr>
          <w:rFonts w:ascii="Times New Roman" w:hAnsi="Times New Roman" w:cs="Times New Roman"/>
        </w:rPr>
        <w:t>T</w:t>
      </w:r>
      <w:r w:rsidR="009E2046" w:rsidRPr="00FD7BFB">
        <w:rPr>
          <w:rFonts w:ascii="Times New Roman" w:hAnsi="Times New Roman" w:cs="Times New Roman"/>
        </w:rPr>
        <w:t>he solo trumpet melody</w:t>
      </w:r>
      <w:r w:rsidR="009E2046">
        <w:rPr>
          <w:rFonts w:ascii="Times New Roman" w:hAnsi="Times New Roman" w:cs="Times New Roman"/>
        </w:rPr>
        <w:t xml:space="preserve"> is reinforced </w:t>
      </w:r>
      <w:r w:rsidR="00775847">
        <w:rPr>
          <w:rFonts w:ascii="Times New Roman" w:hAnsi="Times New Roman" w:cs="Times New Roman"/>
        </w:rPr>
        <w:t xml:space="preserve">a third higher </w:t>
      </w:r>
      <w:r w:rsidR="009E2046">
        <w:rPr>
          <w:rFonts w:ascii="Times New Roman" w:hAnsi="Times New Roman" w:cs="Times New Roman"/>
        </w:rPr>
        <w:t>by</w:t>
      </w:r>
      <w:r w:rsidRPr="00FD7BFB">
        <w:rPr>
          <w:rFonts w:ascii="Times New Roman" w:hAnsi="Times New Roman" w:cs="Times New Roman"/>
        </w:rPr>
        <w:t xml:space="preserve"> </w:t>
      </w:r>
      <w:r w:rsidR="00F07F82" w:rsidRPr="00FD7BFB">
        <w:rPr>
          <w:rFonts w:ascii="Times New Roman" w:hAnsi="Times New Roman" w:cs="Times New Roman"/>
        </w:rPr>
        <w:t xml:space="preserve">the combined timbres of </w:t>
      </w:r>
      <w:r w:rsidR="00E21177">
        <w:rPr>
          <w:rFonts w:ascii="Times New Roman" w:hAnsi="Times New Roman" w:cs="Times New Roman"/>
        </w:rPr>
        <w:t>F</w:t>
      </w:r>
      <w:r w:rsidR="00E0225F" w:rsidRPr="00FD7BFB">
        <w:rPr>
          <w:rFonts w:ascii="Times New Roman" w:hAnsi="Times New Roman" w:cs="Times New Roman"/>
        </w:rPr>
        <w:t xml:space="preserve">lute 1, </w:t>
      </w:r>
      <w:r w:rsidR="00E21177">
        <w:rPr>
          <w:rFonts w:ascii="Times New Roman" w:hAnsi="Times New Roman" w:cs="Times New Roman"/>
        </w:rPr>
        <w:t>O</w:t>
      </w:r>
      <w:r w:rsidR="00E0225F" w:rsidRPr="00FD7BFB">
        <w:rPr>
          <w:rFonts w:ascii="Times New Roman" w:hAnsi="Times New Roman" w:cs="Times New Roman"/>
        </w:rPr>
        <w:t xml:space="preserve">boe 1, and </w:t>
      </w:r>
      <w:r w:rsidR="00E21177">
        <w:rPr>
          <w:rFonts w:ascii="Times New Roman" w:hAnsi="Times New Roman" w:cs="Times New Roman"/>
        </w:rPr>
        <w:t>C</w:t>
      </w:r>
      <w:r w:rsidR="00E0225F" w:rsidRPr="00FD7BFB">
        <w:rPr>
          <w:rFonts w:ascii="Times New Roman" w:hAnsi="Times New Roman" w:cs="Times New Roman"/>
        </w:rPr>
        <w:t>larinet 1</w:t>
      </w:r>
      <w:r w:rsidR="00775847">
        <w:rPr>
          <w:rFonts w:ascii="Times New Roman" w:hAnsi="Times New Roman" w:cs="Times New Roman"/>
        </w:rPr>
        <w:t xml:space="preserve"> </w:t>
      </w:r>
      <w:r w:rsidR="00C83EE3" w:rsidRPr="00FD7BFB">
        <w:rPr>
          <w:rFonts w:ascii="Times New Roman" w:hAnsi="Times New Roman" w:cs="Times New Roman"/>
        </w:rPr>
        <w:t xml:space="preserve">at a </w:t>
      </w:r>
      <w:r w:rsidR="00C83EE3" w:rsidRPr="00FD7BFB">
        <w:rPr>
          <w:rFonts w:ascii="Times New Roman" w:hAnsi="Times New Roman" w:cs="Times New Roman"/>
          <w:i/>
          <w:iCs/>
        </w:rPr>
        <w:t xml:space="preserve">piano </w:t>
      </w:r>
      <w:r w:rsidR="00C83EE3" w:rsidRPr="00FD7BFB">
        <w:rPr>
          <w:rFonts w:ascii="Times New Roman" w:hAnsi="Times New Roman" w:cs="Times New Roman"/>
        </w:rPr>
        <w:t>dynamic</w:t>
      </w:r>
      <w:r w:rsidR="009E2046">
        <w:rPr>
          <w:rFonts w:ascii="Times New Roman" w:hAnsi="Times New Roman" w:cs="Times New Roman"/>
        </w:rPr>
        <w:t xml:space="preserve">. </w:t>
      </w:r>
      <w:r w:rsidR="00833626" w:rsidRPr="00833626">
        <w:rPr>
          <w:rFonts w:ascii="Times New Roman" w:hAnsi="Times New Roman" w:cs="Times New Roman"/>
        </w:rPr>
        <w:t>Orchestrating the woodwinds at the interval of a third above</w:t>
      </w:r>
      <w:r w:rsidR="00833626">
        <w:rPr>
          <w:rFonts w:ascii="Times New Roman" w:hAnsi="Times New Roman" w:cs="Times New Roman"/>
        </w:rPr>
        <w:t xml:space="preserve"> </w:t>
      </w:r>
      <w:r w:rsidR="009E2046" w:rsidRPr="00FD7BFB">
        <w:rPr>
          <w:rFonts w:ascii="Times New Roman" w:hAnsi="Times New Roman" w:cs="Times New Roman"/>
        </w:rPr>
        <w:t xml:space="preserve">the solo </w:t>
      </w:r>
      <w:r w:rsidR="009E2046" w:rsidRPr="00FD7BFB">
        <w:rPr>
          <w:rFonts w:ascii="Times New Roman" w:hAnsi="Times New Roman" w:cs="Times New Roman"/>
        </w:rPr>
        <w:lastRenderedPageBreak/>
        <w:t>trumpet</w:t>
      </w:r>
      <w:r w:rsidR="00775847">
        <w:rPr>
          <w:rFonts w:ascii="Times New Roman" w:hAnsi="Times New Roman" w:cs="Times New Roman"/>
        </w:rPr>
        <w:t xml:space="preserve"> melody distinguishes the soloist from the accompaniment</w:t>
      </w:r>
      <w:r w:rsidR="00833626">
        <w:rPr>
          <w:rFonts w:ascii="Times New Roman" w:hAnsi="Times New Roman" w:cs="Times New Roman"/>
        </w:rPr>
        <w:t xml:space="preserve"> </w:t>
      </w:r>
      <w:r w:rsidR="00833626" w:rsidRPr="00833626">
        <w:rPr>
          <w:rFonts w:ascii="Times New Roman" w:hAnsi="Times New Roman" w:cs="Times New Roman"/>
        </w:rPr>
        <w:t>while also infusing the previous material with a new color</w:t>
      </w:r>
      <w:r w:rsidR="00E45C4C">
        <w:rPr>
          <w:rFonts w:ascii="Times New Roman" w:hAnsi="Times New Roman" w:cs="Times New Roman"/>
        </w:rPr>
        <w:t xml:space="preserve"> and added strength</w:t>
      </w:r>
      <w:r w:rsidRPr="00FD7BFB">
        <w:rPr>
          <w:rFonts w:ascii="Times New Roman" w:hAnsi="Times New Roman" w:cs="Times New Roman"/>
        </w:rPr>
        <w:t xml:space="preserve">. </w:t>
      </w:r>
      <w:r w:rsidR="00833626">
        <w:rPr>
          <w:rFonts w:ascii="Times New Roman" w:hAnsi="Times New Roman" w:cs="Times New Roman"/>
        </w:rPr>
        <w:t>Furthermore, t</w:t>
      </w:r>
      <w:r w:rsidR="00970908" w:rsidRPr="00FD7BFB">
        <w:rPr>
          <w:rFonts w:ascii="Times New Roman" w:hAnsi="Times New Roman" w:cs="Times New Roman"/>
        </w:rPr>
        <w:t xml:space="preserve">he </w:t>
      </w:r>
      <w:r w:rsidR="00970908" w:rsidRPr="00FD7BFB">
        <w:rPr>
          <w:rFonts w:ascii="Times New Roman" w:hAnsi="Times New Roman" w:cs="Times New Roman"/>
          <w:i/>
          <w:iCs/>
        </w:rPr>
        <w:t>staccato</w:t>
      </w:r>
      <w:r w:rsidR="00970908" w:rsidRPr="00FD7BFB">
        <w:rPr>
          <w:rFonts w:ascii="Times New Roman" w:hAnsi="Times New Roman" w:cs="Times New Roman"/>
        </w:rPr>
        <w:t xml:space="preserve"> articulation</w:t>
      </w:r>
      <w:r w:rsidR="007C1F15" w:rsidRPr="00FD7BFB">
        <w:rPr>
          <w:rFonts w:ascii="Times New Roman" w:hAnsi="Times New Roman" w:cs="Times New Roman"/>
        </w:rPr>
        <w:t>s</w:t>
      </w:r>
      <w:r w:rsidR="00970908" w:rsidRPr="00FD7BFB">
        <w:rPr>
          <w:rFonts w:ascii="Times New Roman" w:hAnsi="Times New Roman" w:cs="Times New Roman"/>
        </w:rPr>
        <w:t xml:space="preserve"> </w:t>
      </w:r>
      <w:r w:rsidR="00775847">
        <w:rPr>
          <w:rFonts w:ascii="Times New Roman" w:hAnsi="Times New Roman" w:cs="Times New Roman"/>
        </w:rPr>
        <w:t xml:space="preserve">and </w:t>
      </w:r>
      <w:r w:rsidR="00775847" w:rsidRPr="00FD7BFB">
        <w:rPr>
          <w:rFonts w:ascii="Times New Roman" w:hAnsi="Times New Roman" w:cs="Times New Roman"/>
          <w:i/>
          <w:iCs/>
        </w:rPr>
        <w:t xml:space="preserve">pianissimo </w:t>
      </w:r>
      <w:r w:rsidR="00775847" w:rsidRPr="00FD7BFB">
        <w:rPr>
          <w:rFonts w:ascii="Times New Roman" w:hAnsi="Times New Roman" w:cs="Times New Roman"/>
        </w:rPr>
        <w:t>dynamic</w:t>
      </w:r>
      <w:r w:rsidR="00775847">
        <w:rPr>
          <w:rFonts w:ascii="Times New Roman" w:hAnsi="Times New Roman" w:cs="Times New Roman"/>
        </w:rPr>
        <w:t xml:space="preserve"> level </w:t>
      </w:r>
      <w:r w:rsidR="009E2046">
        <w:rPr>
          <w:rFonts w:ascii="Times New Roman" w:hAnsi="Times New Roman" w:cs="Times New Roman"/>
        </w:rPr>
        <w:t xml:space="preserve">in </w:t>
      </w:r>
      <w:r w:rsidR="00775847">
        <w:rPr>
          <w:rFonts w:ascii="Times New Roman" w:hAnsi="Times New Roman" w:cs="Times New Roman"/>
        </w:rPr>
        <w:t>the remainder of accompanying instruments help</w:t>
      </w:r>
      <w:r w:rsidR="00C83EE3" w:rsidRPr="00FD7BFB">
        <w:rPr>
          <w:rFonts w:ascii="Times New Roman" w:hAnsi="Times New Roman" w:cs="Times New Roman"/>
        </w:rPr>
        <w:t xml:space="preserve"> </w:t>
      </w:r>
      <w:r w:rsidR="009E2046">
        <w:rPr>
          <w:rFonts w:ascii="Times New Roman" w:hAnsi="Times New Roman" w:cs="Times New Roman"/>
        </w:rPr>
        <w:t xml:space="preserve">maintain </w:t>
      </w:r>
      <w:r w:rsidR="009E2046" w:rsidRPr="00FD7BFB">
        <w:rPr>
          <w:rFonts w:ascii="Times New Roman" w:hAnsi="Times New Roman" w:cs="Times New Roman"/>
        </w:rPr>
        <w:t xml:space="preserve">the “playful, light” </w:t>
      </w:r>
      <w:r w:rsidR="00833626">
        <w:rPr>
          <w:rFonts w:ascii="Times New Roman" w:hAnsi="Times New Roman" w:cs="Times New Roman"/>
        </w:rPr>
        <w:t>v</w:t>
      </w:r>
      <w:r w:rsidR="00833626" w:rsidRPr="00833626">
        <w:rPr>
          <w:rFonts w:ascii="Times New Roman" w:hAnsi="Times New Roman" w:cs="Times New Roman"/>
        </w:rPr>
        <w:t xml:space="preserve">oices </w:t>
      </w:r>
      <w:r w:rsidR="00E45C4C">
        <w:rPr>
          <w:rFonts w:ascii="Times New Roman" w:hAnsi="Times New Roman" w:cs="Times New Roman"/>
        </w:rPr>
        <w:t>in a complemental role</w:t>
      </w:r>
      <w:r w:rsidR="00833626" w:rsidRPr="00833626">
        <w:rPr>
          <w:rFonts w:ascii="Times New Roman" w:hAnsi="Times New Roman" w:cs="Times New Roman"/>
        </w:rPr>
        <w:t xml:space="preserve"> to the broad and lyrical sin</w:t>
      </w:r>
      <w:r w:rsidR="00833626">
        <w:rPr>
          <w:rFonts w:ascii="Times New Roman" w:hAnsi="Times New Roman" w:cs="Times New Roman"/>
        </w:rPr>
        <w:t>g</w:t>
      </w:r>
      <w:r w:rsidR="00833626" w:rsidRPr="00833626">
        <w:rPr>
          <w:rFonts w:ascii="Times New Roman" w:hAnsi="Times New Roman" w:cs="Times New Roman"/>
        </w:rPr>
        <w:t xml:space="preserve">ing line in the </w:t>
      </w:r>
      <w:r w:rsidR="00E21177">
        <w:rPr>
          <w:rFonts w:ascii="Times New Roman" w:hAnsi="Times New Roman" w:cs="Times New Roman"/>
        </w:rPr>
        <w:t>S</w:t>
      </w:r>
      <w:r w:rsidR="00833626" w:rsidRPr="00833626">
        <w:rPr>
          <w:rFonts w:ascii="Times New Roman" w:hAnsi="Times New Roman" w:cs="Times New Roman"/>
        </w:rPr>
        <w:t xml:space="preserve">olo </w:t>
      </w:r>
      <w:r w:rsidR="00E21177">
        <w:rPr>
          <w:rFonts w:ascii="Times New Roman" w:hAnsi="Times New Roman" w:cs="Times New Roman"/>
        </w:rPr>
        <w:t>T</w:t>
      </w:r>
      <w:r w:rsidR="00833626" w:rsidRPr="00833626">
        <w:rPr>
          <w:rFonts w:ascii="Times New Roman" w:hAnsi="Times New Roman" w:cs="Times New Roman"/>
        </w:rPr>
        <w:t>rumpet.</w:t>
      </w:r>
    </w:p>
    <w:p w14:paraId="4DA18A2D" w14:textId="77777777" w:rsidR="0026402C" w:rsidRDefault="007C1F15" w:rsidP="007C1F15">
      <w:pPr>
        <w:keepNext/>
        <w:keepLines/>
        <w:rPr>
          <w:rFonts w:ascii="Times New Roman" w:hAnsi="Times New Roman" w:cs="Times New Roman"/>
          <w:b/>
          <w:bCs/>
        </w:rPr>
      </w:pPr>
      <w:r w:rsidRPr="00FD7BFB">
        <w:rPr>
          <w:rFonts w:ascii="Times New Roman" w:hAnsi="Times New Roman" w:cs="Times New Roman"/>
          <w:b/>
          <w:bCs/>
        </w:rPr>
        <w:tab/>
        <w:t>Music Example 4.3</w:t>
      </w:r>
      <w:r w:rsidR="00E52A4A">
        <w:rPr>
          <w:rFonts w:ascii="Times New Roman" w:hAnsi="Times New Roman" w:cs="Times New Roman"/>
          <w:b/>
          <w:bCs/>
        </w:rPr>
        <w:t>6</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58948E68" w14:textId="04A22A53" w:rsidR="007C1F15" w:rsidRPr="00FD7BFB" w:rsidRDefault="0026402C" w:rsidP="007C1F15">
      <w:pPr>
        <w:keepNext/>
        <w:keepLines/>
        <w:rPr>
          <w:rFonts w:ascii="Times New Roman" w:hAnsi="Times New Roman" w:cs="Times New Roman"/>
          <w:b/>
          <w:bCs/>
        </w:rPr>
      </w:pPr>
      <w:r>
        <w:rPr>
          <w:rFonts w:ascii="Times New Roman" w:hAnsi="Times New Roman" w:cs="Times New Roman"/>
          <w:b/>
          <w:bCs/>
        </w:rPr>
        <w:tab/>
      </w:r>
      <w:r w:rsidR="007C1F15" w:rsidRPr="00FD7BFB">
        <w:rPr>
          <w:rFonts w:ascii="Times New Roman" w:hAnsi="Times New Roman" w:cs="Times New Roman"/>
          <w:b/>
          <w:bCs/>
        </w:rPr>
        <w:t xml:space="preserve">III. </w:t>
      </w:r>
      <w:r w:rsidR="007C1F15" w:rsidRPr="00FD7BFB">
        <w:rPr>
          <w:rFonts w:ascii="Times New Roman" w:hAnsi="Times New Roman" w:cs="Times New Roman"/>
          <w:b/>
          <w:bCs/>
          <w:i/>
          <w:iCs/>
        </w:rPr>
        <w:t>Candombe Reprise</w:t>
      </w:r>
      <w:r w:rsidR="007C1F15" w:rsidRPr="00FD7BFB">
        <w:rPr>
          <w:rFonts w:ascii="Times New Roman" w:hAnsi="Times New Roman" w:cs="Times New Roman"/>
          <w:b/>
          <w:bCs/>
        </w:rPr>
        <w:t>, m</w:t>
      </w:r>
      <w:r w:rsidR="00B20173" w:rsidRPr="00FD7BFB">
        <w:rPr>
          <w:rFonts w:ascii="Times New Roman" w:hAnsi="Times New Roman" w:cs="Times New Roman"/>
          <w:b/>
          <w:bCs/>
        </w:rPr>
        <w:t>m</w:t>
      </w:r>
      <w:r w:rsidR="007C1F15" w:rsidRPr="00FD7BFB">
        <w:rPr>
          <w:rFonts w:ascii="Times New Roman" w:hAnsi="Times New Roman" w:cs="Times New Roman"/>
          <w:b/>
          <w:bCs/>
        </w:rPr>
        <w:t xml:space="preserve">. </w:t>
      </w:r>
      <w:r w:rsidR="00F07F82" w:rsidRPr="00FD7BFB">
        <w:rPr>
          <w:rFonts w:ascii="Times New Roman" w:hAnsi="Times New Roman" w:cs="Times New Roman"/>
          <w:b/>
          <w:bCs/>
        </w:rPr>
        <w:t>223</w:t>
      </w:r>
      <w:r w:rsidRPr="0026402C">
        <w:rPr>
          <w:rFonts w:ascii="Times New Roman" w:hAnsi="Times New Roman" w:cs="Times New Roman"/>
          <w:b/>
          <w:bCs/>
        </w:rPr>
        <w:t>–</w:t>
      </w:r>
      <w:r w:rsidR="00F07F82" w:rsidRPr="00FD7BFB">
        <w:rPr>
          <w:rFonts w:ascii="Times New Roman" w:hAnsi="Times New Roman" w:cs="Times New Roman"/>
          <w:b/>
          <w:bCs/>
        </w:rPr>
        <w:t>226</w:t>
      </w:r>
    </w:p>
    <w:p w14:paraId="67463671" w14:textId="48B80B68" w:rsidR="00590A59" w:rsidRDefault="00590A59" w:rsidP="007C1F15">
      <w:pPr>
        <w:keepNext/>
        <w:keepLines/>
        <w:rPr>
          <w:rFonts w:ascii="Times New Roman" w:hAnsi="Times New Roman" w:cs="Times New Roman"/>
        </w:rPr>
      </w:pPr>
      <w:r w:rsidRPr="00FD7BFB">
        <w:rPr>
          <w:rFonts w:ascii="Times New Roman" w:hAnsi="Times New Roman" w:cs="Times New Roman"/>
        </w:rPr>
        <w:tab/>
      </w:r>
      <w:r w:rsidR="000937EA">
        <w:rPr>
          <w:rFonts w:ascii="Times New Roman" w:hAnsi="Times New Roman" w:cs="Times New Roman"/>
        </w:rPr>
        <w:t xml:space="preserve">Accompaniment voices alternate between foreground and background role by </w:t>
      </w:r>
      <w:r w:rsidR="000937EA">
        <w:rPr>
          <w:rFonts w:ascii="Times New Roman" w:hAnsi="Times New Roman" w:cs="Times New Roman"/>
        </w:rPr>
        <w:tab/>
        <w:t xml:space="preserve">rhythmically doubling portions of the solo part, soloist distinguished as the only </w:t>
      </w:r>
      <w:r w:rsidR="000937EA">
        <w:rPr>
          <w:rFonts w:ascii="Times New Roman" w:hAnsi="Times New Roman" w:cs="Times New Roman"/>
        </w:rPr>
        <w:tab/>
        <w:t>instrument playing its pitches</w:t>
      </w:r>
    </w:p>
    <w:p w14:paraId="2361DDD0" w14:textId="77777777" w:rsidR="000937EA" w:rsidRPr="00FD7BFB" w:rsidRDefault="000937EA" w:rsidP="007C1F15">
      <w:pPr>
        <w:keepNext/>
        <w:keepLines/>
        <w:rPr>
          <w:rFonts w:ascii="Times New Roman" w:hAnsi="Times New Roman" w:cs="Times New Roman"/>
        </w:rPr>
      </w:pPr>
    </w:p>
    <w:p w14:paraId="40EC4D4F" w14:textId="7650858A" w:rsidR="007C1F15" w:rsidRPr="00FD7BFB" w:rsidRDefault="00F07F82"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68942A9F" wp14:editId="619C0701">
            <wp:extent cx="5017495" cy="4189046"/>
            <wp:effectExtent l="0" t="0" r="0" b="2540"/>
            <wp:docPr id="356921624" name="Picture 3" descr="A sheet of music with many lines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21624" name="Picture 3" descr="A sheet of music with many lines and notes&#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067189" cy="4230535"/>
                    </a:xfrm>
                    <a:prstGeom prst="rect">
                      <a:avLst/>
                    </a:prstGeom>
                  </pic:spPr>
                </pic:pic>
              </a:graphicData>
            </a:graphic>
          </wp:inline>
        </w:drawing>
      </w:r>
    </w:p>
    <w:p w14:paraId="5B076D4D" w14:textId="6F67D534" w:rsidR="007C1F15" w:rsidRPr="00FD7BFB" w:rsidRDefault="00881B54" w:rsidP="00881B54">
      <w:pPr>
        <w:spacing w:line="480" w:lineRule="auto"/>
        <w:jc w:val="center"/>
        <w:rPr>
          <w:rFonts w:ascii="Times New Roman" w:hAnsi="Times New Roman" w:cs="Times New Roman"/>
          <w:sz w:val="20"/>
          <w:szCs w:val="20"/>
        </w:rPr>
      </w:pPr>
      <w:r w:rsidRPr="00FD7BFB">
        <w:rPr>
          <w:rFonts w:ascii="Times New Roman" w:hAnsi="Times New Roman" w:cs="Times New Roman"/>
          <w:sz w:val="20"/>
          <w:szCs w:val="20"/>
        </w:rPr>
        <w:tab/>
      </w:r>
      <w:r w:rsidR="007C1F15" w:rsidRPr="00FD7BFB">
        <w:rPr>
          <w:rFonts w:ascii="Times New Roman" w:hAnsi="Times New Roman" w:cs="Times New Roman"/>
          <w:sz w:val="20"/>
          <w:szCs w:val="20"/>
        </w:rPr>
        <w:t>Used by Permission. © 2006-2008 by KevEli Music</w:t>
      </w:r>
    </w:p>
    <w:p w14:paraId="7FBF4E3C" w14:textId="6893A7E0" w:rsidR="00970908" w:rsidRPr="00FD7BFB" w:rsidRDefault="00C64C38" w:rsidP="00C64C38">
      <w:pPr>
        <w:spacing w:line="480" w:lineRule="auto"/>
        <w:ind w:firstLine="720"/>
        <w:rPr>
          <w:rFonts w:ascii="Times New Roman" w:hAnsi="Times New Roman" w:cs="Times New Roman"/>
        </w:rPr>
      </w:pPr>
      <w:r w:rsidRPr="00FD7BFB">
        <w:rPr>
          <w:rFonts w:ascii="Times New Roman" w:hAnsi="Times New Roman" w:cs="Times New Roman"/>
        </w:rPr>
        <w:t>Two trombones repeat t</w:t>
      </w:r>
      <w:r w:rsidR="00BF0715" w:rsidRPr="00FD7BFB">
        <w:rPr>
          <w:rFonts w:ascii="Times New Roman" w:hAnsi="Times New Roman" w:cs="Times New Roman"/>
        </w:rPr>
        <w:t xml:space="preserve">he secondary-theme group ‘f’ motive </w:t>
      </w:r>
      <w:r w:rsidR="00E06458" w:rsidRPr="00FD7BFB">
        <w:rPr>
          <w:rFonts w:ascii="Times New Roman" w:hAnsi="Times New Roman" w:cs="Times New Roman"/>
        </w:rPr>
        <w:t xml:space="preserve">in </w:t>
      </w:r>
      <w:r w:rsidR="00BF0715" w:rsidRPr="00FD7BFB">
        <w:rPr>
          <w:rFonts w:ascii="Times New Roman" w:hAnsi="Times New Roman" w:cs="Times New Roman"/>
        </w:rPr>
        <w:t>measure</w:t>
      </w:r>
      <w:r w:rsidR="00E06458" w:rsidRPr="00FD7BFB">
        <w:rPr>
          <w:rFonts w:ascii="Times New Roman" w:hAnsi="Times New Roman" w:cs="Times New Roman"/>
        </w:rPr>
        <w:t>s</w:t>
      </w:r>
      <w:r w:rsidR="00BF0715" w:rsidRPr="00FD7BFB">
        <w:rPr>
          <w:rFonts w:ascii="Times New Roman" w:hAnsi="Times New Roman" w:cs="Times New Roman"/>
        </w:rPr>
        <w:t xml:space="preserve"> 227</w:t>
      </w:r>
      <w:r w:rsidR="0026402C">
        <w:rPr>
          <w:rFonts w:ascii="Times New Roman" w:hAnsi="Times New Roman" w:cs="Times New Roman"/>
        </w:rPr>
        <w:t>–</w:t>
      </w:r>
      <w:r w:rsidR="00E06458" w:rsidRPr="00FD7BFB">
        <w:rPr>
          <w:rFonts w:ascii="Times New Roman" w:hAnsi="Times New Roman" w:cs="Times New Roman"/>
        </w:rPr>
        <w:t>230</w:t>
      </w:r>
      <w:r w:rsidR="008F1816" w:rsidRPr="00FD7BFB">
        <w:rPr>
          <w:rFonts w:ascii="Times New Roman" w:hAnsi="Times New Roman" w:cs="Times New Roman"/>
        </w:rPr>
        <w:t xml:space="preserve"> </w:t>
      </w:r>
      <w:r w:rsidR="00BF0715" w:rsidRPr="00FD7BFB">
        <w:rPr>
          <w:rFonts w:ascii="Times New Roman" w:hAnsi="Times New Roman" w:cs="Times New Roman"/>
        </w:rPr>
        <w:t>perform</w:t>
      </w:r>
      <w:r w:rsidR="00E06458" w:rsidRPr="00FD7BFB">
        <w:rPr>
          <w:rFonts w:ascii="Times New Roman" w:hAnsi="Times New Roman" w:cs="Times New Roman"/>
        </w:rPr>
        <w:t>ing</w:t>
      </w:r>
      <w:r w:rsidR="00BF0715" w:rsidRPr="00FD7BFB">
        <w:rPr>
          <w:rFonts w:ascii="Times New Roman" w:hAnsi="Times New Roman" w:cs="Times New Roman"/>
        </w:rPr>
        <w:t xml:space="preserve"> </w:t>
      </w:r>
      <w:r w:rsidR="00970908" w:rsidRPr="00FD7BFB">
        <w:rPr>
          <w:rFonts w:ascii="Times New Roman" w:hAnsi="Times New Roman" w:cs="Times New Roman"/>
        </w:rPr>
        <w:t xml:space="preserve">in harmony </w:t>
      </w:r>
      <w:r w:rsidR="00833626">
        <w:rPr>
          <w:rFonts w:ascii="Times New Roman" w:hAnsi="Times New Roman" w:cs="Times New Roman"/>
        </w:rPr>
        <w:t>at</w:t>
      </w:r>
      <w:r w:rsidR="00833626" w:rsidRPr="00833626">
        <w:rPr>
          <w:rFonts w:ascii="Times New Roman" w:hAnsi="Times New Roman" w:cs="Times New Roman"/>
        </w:rPr>
        <w:t xml:space="preserve"> various intervals of a third and sixth</w:t>
      </w:r>
      <w:r w:rsidR="00243828">
        <w:rPr>
          <w:rFonts w:ascii="Times New Roman" w:hAnsi="Times New Roman" w:cs="Times New Roman"/>
        </w:rPr>
        <w:t xml:space="preserve"> (see Music Example 4.37)</w:t>
      </w:r>
      <w:r w:rsidR="00F37C25" w:rsidRPr="00FD7BFB">
        <w:rPr>
          <w:rFonts w:ascii="Times New Roman" w:hAnsi="Times New Roman" w:cs="Times New Roman"/>
        </w:rPr>
        <w:t xml:space="preserve">. </w:t>
      </w:r>
      <w:r w:rsidR="00BF0715" w:rsidRPr="00FD7BFB">
        <w:rPr>
          <w:rFonts w:ascii="Times New Roman" w:hAnsi="Times New Roman" w:cs="Times New Roman"/>
        </w:rPr>
        <w:t>Th</w:t>
      </w:r>
      <w:r w:rsidRPr="00FD7BFB">
        <w:rPr>
          <w:rFonts w:ascii="Times New Roman" w:hAnsi="Times New Roman" w:cs="Times New Roman"/>
        </w:rPr>
        <w:t>ey</w:t>
      </w:r>
      <w:r w:rsidR="00BF0715" w:rsidRPr="00FD7BFB">
        <w:rPr>
          <w:rFonts w:ascii="Times New Roman" w:hAnsi="Times New Roman" w:cs="Times New Roman"/>
        </w:rPr>
        <w:t xml:space="preserve"> </w:t>
      </w:r>
      <w:r w:rsidRPr="00FD7BFB">
        <w:rPr>
          <w:rFonts w:ascii="Times New Roman" w:hAnsi="Times New Roman" w:cs="Times New Roman"/>
        </w:rPr>
        <w:t>are</w:t>
      </w:r>
      <w:r w:rsidR="00BF0715" w:rsidRPr="00FD7BFB">
        <w:rPr>
          <w:rFonts w:ascii="Times New Roman" w:hAnsi="Times New Roman" w:cs="Times New Roman"/>
        </w:rPr>
        <w:t xml:space="preserve"> joined by a </w:t>
      </w:r>
      <w:r w:rsidR="00970908" w:rsidRPr="00FD7BFB">
        <w:rPr>
          <w:rFonts w:ascii="Times New Roman" w:hAnsi="Times New Roman" w:cs="Times New Roman"/>
        </w:rPr>
        <w:t>soaring countermelody in the</w:t>
      </w:r>
      <w:r w:rsidRPr="00FD7BFB">
        <w:rPr>
          <w:rFonts w:ascii="Times New Roman" w:hAnsi="Times New Roman" w:cs="Times New Roman"/>
        </w:rPr>
        <w:t xml:space="preserve"> high tessitura of</w:t>
      </w:r>
      <w:r w:rsidR="00970908" w:rsidRPr="00FD7BFB">
        <w:rPr>
          <w:rFonts w:ascii="Times New Roman" w:hAnsi="Times New Roman" w:cs="Times New Roman"/>
        </w:rPr>
        <w:t xml:space="preserve"> horn </w:t>
      </w:r>
      <w:r w:rsidR="00BF0715" w:rsidRPr="00FD7BFB">
        <w:rPr>
          <w:rFonts w:ascii="Times New Roman" w:hAnsi="Times New Roman" w:cs="Times New Roman"/>
        </w:rPr>
        <w:t xml:space="preserve">1 </w:t>
      </w:r>
      <w:r w:rsidR="00BF0715" w:rsidRPr="00FD7BFB">
        <w:rPr>
          <w:rFonts w:ascii="Times New Roman" w:hAnsi="Times New Roman" w:cs="Times New Roman"/>
        </w:rPr>
        <w:lastRenderedPageBreak/>
        <w:t xml:space="preserve">reinforced by the trumpet 3 </w:t>
      </w:r>
      <w:r w:rsidR="00E06458" w:rsidRPr="00FD7BFB">
        <w:rPr>
          <w:rFonts w:ascii="Times New Roman" w:hAnsi="Times New Roman" w:cs="Times New Roman"/>
        </w:rPr>
        <w:t>while t</w:t>
      </w:r>
      <w:r w:rsidR="00970908" w:rsidRPr="00FD7BFB">
        <w:rPr>
          <w:rFonts w:ascii="Times New Roman" w:hAnsi="Times New Roman" w:cs="Times New Roman"/>
        </w:rPr>
        <w:t>he remaining</w:t>
      </w:r>
      <w:r w:rsidR="00E06458" w:rsidRPr="00FD7BFB">
        <w:rPr>
          <w:rFonts w:ascii="Times New Roman" w:hAnsi="Times New Roman" w:cs="Times New Roman"/>
        </w:rPr>
        <w:t xml:space="preserve"> </w:t>
      </w:r>
      <w:r w:rsidR="00970908" w:rsidRPr="00FD7BFB">
        <w:rPr>
          <w:rFonts w:ascii="Times New Roman" w:hAnsi="Times New Roman" w:cs="Times New Roman"/>
        </w:rPr>
        <w:t xml:space="preserve">wind instruments </w:t>
      </w:r>
      <w:r w:rsidR="00E06458" w:rsidRPr="00FD7BFB">
        <w:rPr>
          <w:rFonts w:ascii="Times New Roman" w:hAnsi="Times New Roman" w:cs="Times New Roman"/>
        </w:rPr>
        <w:t xml:space="preserve">provide rhythmic support </w:t>
      </w:r>
      <w:r w:rsidR="00AA58AF">
        <w:rPr>
          <w:rFonts w:ascii="Times New Roman" w:hAnsi="Times New Roman" w:cs="Times New Roman"/>
        </w:rPr>
        <w:t xml:space="preserve">through </w:t>
      </w:r>
      <w:r w:rsidR="00970908" w:rsidRPr="00FD7BFB">
        <w:rPr>
          <w:rFonts w:ascii="Times New Roman" w:hAnsi="Times New Roman" w:cs="Times New Roman"/>
          <w:i/>
          <w:iCs/>
        </w:rPr>
        <w:t xml:space="preserve">candombe </w:t>
      </w:r>
      <w:r w:rsidR="00AA58AF">
        <w:rPr>
          <w:rFonts w:ascii="Times New Roman" w:hAnsi="Times New Roman" w:cs="Times New Roman"/>
        </w:rPr>
        <w:t>sub-</w:t>
      </w:r>
      <w:r w:rsidR="00970908" w:rsidRPr="00FD7BFB">
        <w:rPr>
          <w:rFonts w:ascii="Times New Roman" w:hAnsi="Times New Roman" w:cs="Times New Roman"/>
        </w:rPr>
        <w:t>rhythm</w:t>
      </w:r>
      <w:r w:rsidR="00AA58AF">
        <w:rPr>
          <w:rFonts w:ascii="Times New Roman" w:hAnsi="Times New Roman" w:cs="Times New Roman"/>
        </w:rPr>
        <w:t>s</w:t>
      </w:r>
      <w:r w:rsidR="00F37C25" w:rsidRPr="00FD7BFB">
        <w:rPr>
          <w:rFonts w:ascii="Times New Roman" w:hAnsi="Times New Roman" w:cs="Times New Roman"/>
        </w:rPr>
        <w:t xml:space="preserve">. </w:t>
      </w:r>
      <w:r w:rsidR="00C83EE3">
        <w:rPr>
          <w:rFonts w:ascii="Times New Roman" w:hAnsi="Times New Roman" w:cs="Times New Roman"/>
        </w:rPr>
        <w:t>Simultaneously,</w:t>
      </w:r>
      <w:r w:rsidR="00F37C25" w:rsidRPr="00FD7BFB">
        <w:rPr>
          <w:rFonts w:ascii="Times New Roman" w:hAnsi="Times New Roman" w:cs="Times New Roman"/>
        </w:rPr>
        <w:t xml:space="preserve"> the solo trumpet performs</w:t>
      </w:r>
      <w:r w:rsidR="008F1816" w:rsidRPr="00FD7BFB">
        <w:rPr>
          <w:rFonts w:ascii="Times New Roman" w:hAnsi="Times New Roman" w:cs="Times New Roman"/>
        </w:rPr>
        <w:t xml:space="preserve"> ornate improvisatory-like </w:t>
      </w:r>
      <w:r w:rsidR="00E06458" w:rsidRPr="00FD7BFB">
        <w:rPr>
          <w:rFonts w:ascii="Times New Roman" w:hAnsi="Times New Roman" w:cs="Times New Roman"/>
        </w:rPr>
        <w:t>flourishes</w:t>
      </w:r>
      <w:r w:rsidR="008F1816" w:rsidRPr="00FD7BFB">
        <w:rPr>
          <w:rFonts w:ascii="Times New Roman" w:hAnsi="Times New Roman" w:cs="Times New Roman"/>
        </w:rPr>
        <w:t xml:space="preserve"> </w:t>
      </w:r>
      <w:r w:rsidR="00E06458" w:rsidRPr="00FD7BFB">
        <w:rPr>
          <w:rFonts w:ascii="Times New Roman" w:hAnsi="Times New Roman" w:cs="Times New Roman"/>
        </w:rPr>
        <w:t>of</w:t>
      </w:r>
      <w:r w:rsidR="008F1816" w:rsidRPr="00FD7BFB">
        <w:rPr>
          <w:rFonts w:ascii="Times New Roman" w:hAnsi="Times New Roman" w:cs="Times New Roman"/>
        </w:rPr>
        <w:t xml:space="preserve"> </w:t>
      </w:r>
      <w:r w:rsidR="00F37C25" w:rsidRPr="00FD7BFB">
        <w:rPr>
          <w:rFonts w:ascii="Times New Roman" w:hAnsi="Times New Roman" w:cs="Times New Roman"/>
        </w:rPr>
        <w:t>f</w:t>
      </w:r>
      <w:r w:rsidR="008F1816" w:rsidRPr="00FD7BFB">
        <w:rPr>
          <w:rFonts w:ascii="Times New Roman" w:hAnsi="Times New Roman" w:cs="Times New Roman"/>
        </w:rPr>
        <w:t xml:space="preserve">ast </w:t>
      </w:r>
      <w:r w:rsidR="00F37C25" w:rsidRPr="00FD7BFB">
        <w:rPr>
          <w:rFonts w:ascii="Times New Roman" w:hAnsi="Times New Roman" w:cs="Times New Roman"/>
        </w:rPr>
        <w:t xml:space="preserve">ascending and descending </w:t>
      </w:r>
      <w:r w:rsidR="008F1816" w:rsidRPr="00FD7BFB">
        <w:rPr>
          <w:rFonts w:ascii="Times New Roman" w:hAnsi="Times New Roman" w:cs="Times New Roman"/>
        </w:rPr>
        <w:t>phrases accented by a bright tambourine thumb roll</w:t>
      </w:r>
      <w:r w:rsidR="00BF0715" w:rsidRPr="00FD7BFB">
        <w:rPr>
          <w:rFonts w:ascii="Times New Roman" w:hAnsi="Times New Roman" w:cs="Times New Roman"/>
        </w:rPr>
        <w:t xml:space="preserve">. </w:t>
      </w:r>
      <w:r w:rsidR="008F1816" w:rsidRPr="00FD7BFB">
        <w:rPr>
          <w:rFonts w:ascii="Times New Roman" w:hAnsi="Times New Roman" w:cs="Times New Roman"/>
        </w:rPr>
        <w:t xml:space="preserve">In this instance, the solo trumpet </w:t>
      </w:r>
      <w:r w:rsidR="005E7BA7" w:rsidRPr="005E7BA7">
        <w:rPr>
          <w:rFonts w:ascii="Times New Roman" w:hAnsi="Times New Roman" w:cs="Times New Roman"/>
        </w:rPr>
        <w:t>ornaments the primary melody providing variation on previous melodic material</w:t>
      </w:r>
      <w:r w:rsidR="00C83EE3">
        <w:rPr>
          <w:rFonts w:ascii="Times New Roman" w:hAnsi="Times New Roman" w:cs="Times New Roman"/>
        </w:rPr>
        <w:t xml:space="preserve">. As </w:t>
      </w:r>
      <w:r w:rsidR="005E7BA7">
        <w:rPr>
          <w:rFonts w:ascii="Times New Roman" w:hAnsi="Times New Roman" w:cs="Times New Roman"/>
        </w:rPr>
        <w:t>a</w:t>
      </w:r>
      <w:r w:rsidR="005E7BA7" w:rsidRPr="005E7BA7">
        <w:rPr>
          <w:rFonts w:ascii="Times New Roman" w:hAnsi="Times New Roman" w:cs="Times New Roman"/>
        </w:rPr>
        <w:t>n intertwined single voice, it is audible</w:t>
      </w:r>
      <w:r w:rsidR="005E7BA7">
        <w:rPr>
          <w:rFonts w:ascii="Times New Roman" w:hAnsi="Times New Roman" w:cs="Times New Roman"/>
        </w:rPr>
        <w:t xml:space="preserve"> </w:t>
      </w:r>
      <w:r w:rsidR="008F1816" w:rsidRPr="00FD7BFB">
        <w:rPr>
          <w:rFonts w:ascii="Times New Roman" w:hAnsi="Times New Roman" w:cs="Times New Roman"/>
        </w:rPr>
        <w:t xml:space="preserve">due to </w:t>
      </w:r>
      <w:r w:rsidR="00BA2556">
        <w:rPr>
          <w:rFonts w:ascii="Times New Roman" w:hAnsi="Times New Roman" w:cs="Times New Roman"/>
        </w:rPr>
        <w:t>its</w:t>
      </w:r>
      <w:r w:rsidR="008F1816" w:rsidRPr="00FD7BFB">
        <w:rPr>
          <w:rFonts w:ascii="Times New Roman" w:hAnsi="Times New Roman" w:cs="Times New Roman"/>
        </w:rPr>
        <w:t xml:space="preserve"> fast</w:t>
      </w:r>
      <w:r w:rsidR="00BA2556">
        <w:rPr>
          <w:rFonts w:ascii="Times New Roman" w:hAnsi="Times New Roman" w:cs="Times New Roman"/>
        </w:rPr>
        <w:t>er</w:t>
      </w:r>
      <w:r w:rsidR="008F1816" w:rsidRPr="00FD7BFB">
        <w:rPr>
          <w:rFonts w:ascii="Times New Roman" w:hAnsi="Times New Roman" w:cs="Times New Roman"/>
        </w:rPr>
        <w:t xml:space="preserve"> rhythm</w:t>
      </w:r>
      <w:r w:rsidR="00C83EE3">
        <w:rPr>
          <w:rFonts w:ascii="Times New Roman" w:hAnsi="Times New Roman" w:cs="Times New Roman"/>
        </w:rPr>
        <w:t>ic v</w:t>
      </w:r>
      <w:r w:rsidR="00BA2556">
        <w:rPr>
          <w:rFonts w:ascii="Times New Roman" w:hAnsi="Times New Roman" w:cs="Times New Roman"/>
        </w:rPr>
        <w:t>alues</w:t>
      </w:r>
      <w:r w:rsidR="00B26AEA">
        <w:rPr>
          <w:rFonts w:ascii="Times New Roman" w:hAnsi="Times New Roman" w:cs="Times New Roman"/>
        </w:rPr>
        <w:t>.</w:t>
      </w:r>
    </w:p>
    <w:p w14:paraId="680533A8" w14:textId="77777777" w:rsidR="0026402C" w:rsidRDefault="00FC13E1" w:rsidP="00F50A10">
      <w:pPr>
        <w:keepNext/>
        <w:keepLines/>
        <w:rPr>
          <w:rFonts w:ascii="Times New Roman" w:hAnsi="Times New Roman" w:cs="Times New Roman"/>
          <w:b/>
          <w:bCs/>
        </w:rPr>
      </w:pPr>
      <w:r w:rsidRPr="00FD7BFB">
        <w:rPr>
          <w:rFonts w:ascii="Times New Roman" w:hAnsi="Times New Roman" w:cs="Times New Roman"/>
          <w:b/>
          <w:bCs/>
        </w:rPr>
        <w:tab/>
        <w:t>Music Example 4.3</w:t>
      </w:r>
      <w:r w:rsidR="00E52A4A">
        <w:rPr>
          <w:rFonts w:ascii="Times New Roman" w:hAnsi="Times New Roman" w:cs="Times New Roman"/>
          <w:b/>
          <w:bCs/>
        </w:rPr>
        <w:t>7</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090529FB" w14:textId="52B8BC3C" w:rsidR="00FC13E1" w:rsidRPr="00FD7BFB" w:rsidRDefault="0026402C" w:rsidP="00F50A10">
      <w:pPr>
        <w:keepNext/>
        <w:keepLines/>
        <w:rPr>
          <w:rFonts w:ascii="Times New Roman" w:hAnsi="Times New Roman" w:cs="Times New Roman"/>
          <w:b/>
          <w:bCs/>
        </w:rPr>
      </w:pPr>
      <w:r>
        <w:rPr>
          <w:rFonts w:ascii="Times New Roman" w:hAnsi="Times New Roman" w:cs="Times New Roman"/>
          <w:b/>
          <w:bCs/>
        </w:rPr>
        <w:tab/>
      </w:r>
      <w:r w:rsidR="00FC13E1" w:rsidRPr="00FD7BFB">
        <w:rPr>
          <w:rFonts w:ascii="Times New Roman" w:hAnsi="Times New Roman" w:cs="Times New Roman"/>
          <w:b/>
          <w:bCs/>
        </w:rPr>
        <w:t>III.</w:t>
      </w:r>
      <w:r>
        <w:rPr>
          <w:rFonts w:ascii="Times New Roman" w:hAnsi="Times New Roman" w:cs="Times New Roman"/>
          <w:b/>
          <w:bCs/>
        </w:rPr>
        <w:t xml:space="preserve"> </w:t>
      </w:r>
      <w:r w:rsidR="00FC13E1" w:rsidRPr="00FD7BFB">
        <w:rPr>
          <w:rFonts w:ascii="Times New Roman" w:hAnsi="Times New Roman" w:cs="Times New Roman"/>
          <w:b/>
          <w:bCs/>
          <w:i/>
          <w:iCs/>
        </w:rPr>
        <w:t>Candombe Reprise</w:t>
      </w:r>
      <w:r w:rsidR="00FC13E1" w:rsidRPr="00FD7BFB">
        <w:rPr>
          <w:rFonts w:ascii="Times New Roman" w:hAnsi="Times New Roman" w:cs="Times New Roman"/>
          <w:b/>
          <w:bCs/>
        </w:rPr>
        <w:t>, m</w:t>
      </w:r>
      <w:r w:rsidR="00B20173" w:rsidRPr="00FD7BFB">
        <w:rPr>
          <w:rFonts w:ascii="Times New Roman" w:hAnsi="Times New Roman" w:cs="Times New Roman"/>
          <w:b/>
          <w:bCs/>
        </w:rPr>
        <w:t>m</w:t>
      </w:r>
      <w:r w:rsidR="00FC13E1" w:rsidRPr="00FD7BFB">
        <w:rPr>
          <w:rFonts w:ascii="Times New Roman" w:hAnsi="Times New Roman" w:cs="Times New Roman"/>
          <w:b/>
          <w:bCs/>
        </w:rPr>
        <w:t xml:space="preserve">. </w:t>
      </w:r>
      <w:r w:rsidR="00E06458" w:rsidRPr="00FD7BFB">
        <w:rPr>
          <w:rFonts w:ascii="Times New Roman" w:hAnsi="Times New Roman" w:cs="Times New Roman"/>
          <w:b/>
          <w:bCs/>
        </w:rPr>
        <w:t>227</w:t>
      </w:r>
      <w:r w:rsidRPr="0026402C">
        <w:rPr>
          <w:rFonts w:ascii="Times New Roman" w:hAnsi="Times New Roman" w:cs="Times New Roman"/>
          <w:b/>
          <w:bCs/>
        </w:rPr>
        <w:t>–</w:t>
      </w:r>
      <w:r w:rsidR="00E06458" w:rsidRPr="00FD7BFB">
        <w:rPr>
          <w:rFonts w:ascii="Times New Roman" w:hAnsi="Times New Roman" w:cs="Times New Roman"/>
          <w:b/>
          <w:bCs/>
        </w:rPr>
        <w:t>230</w:t>
      </w:r>
    </w:p>
    <w:p w14:paraId="75A48BCE" w14:textId="4D20D4EF" w:rsidR="00590A59" w:rsidRPr="00FD7BFB" w:rsidRDefault="00590A59" w:rsidP="00F50A10">
      <w:pPr>
        <w:keepNext/>
        <w:keepLines/>
        <w:rPr>
          <w:rFonts w:ascii="Times New Roman" w:hAnsi="Times New Roman" w:cs="Times New Roman"/>
        </w:rPr>
      </w:pPr>
      <w:r w:rsidRPr="00FD7BFB">
        <w:rPr>
          <w:rFonts w:ascii="Times New Roman" w:hAnsi="Times New Roman" w:cs="Times New Roman"/>
          <w:b/>
          <w:bCs/>
        </w:rPr>
        <w:tab/>
      </w:r>
      <w:r w:rsidRPr="00FD7BFB">
        <w:rPr>
          <w:rFonts w:ascii="Times New Roman" w:hAnsi="Times New Roman" w:cs="Times New Roman"/>
        </w:rPr>
        <w:t xml:space="preserve">Rhythmic and stylistic independence of the </w:t>
      </w:r>
      <w:r w:rsidR="000937EA">
        <w:rPr>
          <w:rFonts w:ascii="Times New Roman" w:hAnsi="Times New Roman" w:cs="Times New Roman"/>
        </w:rPr>
        <w:t xml:space="preserve">solo and accompaniment voices, </w:t>
      </w:r>
      <w:r w:rsidR="000937EA">
        <w:rPr>
          <w:rFonts w:ascii="Times New Roman" w:hAnsi="Times New Roman" w:cs="Times New Roman"/>
        </w:rPr>
        <w:tab/>
        <w:t>soloist embellishing over two motives in counterpoint</w:t>
      </w:r>
    </w:p>
    <w:p w14:paraId="720F2A00" w14:textId="77777777" w:rsidR="00FC13E1" w:rsidRPr="00FD7BFB" w:rsidRDefault="00FC13E1" w:rsidP="00F50A10">
      <w:pPr>
        <w:keepNext/>
        <w:keepLines/>
        <w:rPr>
          <w:rFonts w:ascii="Times New Roman" w:hAnsi="Times New Roman" w:cs="Times New Roman"/>
          <w:b/>
          <w:bCs/>
        </w:rPr>
      </w:pPr>
    </w:p>
    <w:p w14:paraId="70DD4C0C" w14:textId="7D6B22CC" w:rsidR="00FC13E1" w:rsidRPr="00FD7BFB" w:rsidRDefault="00F50A10"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13F51087" wp14:editId="5B6E2DC5">
            <wp:extent cx="4994564" cy="1553286"/>
            <wp:effectExtent l="0" t="0" r="0" b="0"/>
            <wp:docPr id="1483943521" name="Picture 4"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43521" name="Picture 4" descr="A sheet music with notes&#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065723" cy="1575416"/>
                    </a:xfrm>
                    <a:prstGeom prst="rect">
                      <a:avLst/>
                    </a:prstGeom>
                  </pic:spPr>
                </pic:pic>
              </a:graphicData>
            </a:graphic>
          </wp:inline>
        </w:drawing>
      </w:r>
    </w:p>
    <w:p w14:paraId="4B03051E" w14:textId="59A149D5" w:rsidR="00FC13E1" w:rsidRPr="00FD7BFB" w:rsidRDefault="00881B54" w:rsidP="00881B54">
      <w:pPr>
        <w:keepNext/>
        <w:keepLines/>
        <w:jc w:val="center"/>
        <w:rPr>
          <w:rFonts w:ascii="Times New Roman" w:hAnsi="Times New Roman" w:cs="Times New Roman"/>
          <w:sz w:val="20"/>
          <w:szCs w:val="20"/>
        </w:rPr>
      </w:pPr>
      <w:r w:rsidRPr="00FD7BFB">
        <w:rPr>
          <w:rFonts w:ascii="Times New Roman" w:hAnsi="Times New Roman" w:cs="Times New Roman"/>
          <w:sz w:val="20"/>
          <w:szCs w:val="20"/>
        </w:rPr>
        <w:tab/>
      </w:r>
      <w:r w:rsidR="00FC13E1" w:rsidRPr="00FD7BFB">
        <w:rPr>
          <w:rFonts w:ascii="Times New Roman" w:hAnsi="Times New Roman" w:cs="Times New Roman"/>
          <w:sz w:val="20"/>
          <w:szCs w:val="20"/>
        </w:rPr>
        <w:t>Used by Permission. © 2006-2008 by KevEli Music</w:t>
      </w:r>
    </w:p>
    <w:p w14:paraId="6544BA7A" w14:textId="6C053EB4" w:rsidR="00963D94" w:rsidRPr="00FD7BFB" w:rsidRDefault="00963D94" w:rsidP="00F50A10">
      <w:pPr>
        <w:keepNext/>
        <w:keepLines/>
        <w:jc w:val="right"/>
        <w:rPr>
          <w:rFonts w:ascii="Times New Roman" w:hAnsi="Times New Roman" w:cs="Times New Roman"/>
        </w:rPr>
      </w:pPr>
    </w:p>
    <w:p w14:paraId="12D57753" w14:textId="17BF974C" w:rsidR="00B664A2" w:rsidRPr="00FD7BFB" w:rsidRDefault="00B664A2" w:rsidP="009B71CA">
      <w:pPr>
        <w:spacing w:line="480" w:lineRule="auto"/>
        <w:rPr>
          <w:rFonts w:ascii="Times New Roman" w:hAnsi="Times New Roman" w:cs="Times New Roman"/>
        </w:rPr>
      </w:pPr>
      <w:r w:rsidRPr="00FD7BFB">
        <w:rPr>
          <w:rFonts w:ascii="Times New Roman" w:hAnsi="Times New Roman" w:cs="Times New Roman"/>
        </w:rPr>
        <w:tab/>
      </w:r>
      <w:r w:rsidR="008852CD">
        <w:rPr>
          <w:rFonts w:ascii="Times New Roman" w:hAnsi="Times New Roman" w:cs="Times New Roman"/>
        </w:rPr>
        <w:t xml:space="preserve">The </w:t>
      </w:r>
      <w:r w:rsidRPr="00FD7BFB">
        <w:rPr>
          <w:rFonts w:ascii="Times New Roman" w:hAnsi="Times New Roman" w:cs="Times New Roman"/>
          <w:i/>
          <w:iCs/>
        </w:rPr>
        <w:t xml:space="preserve">Candombe’s </w:t>
      </w:r>
      <w:r w:rsidRPr="00FD7BFB">
        <w:rPr>
          <w:rFonts w:ascii="Times New Roman" w:hAnsi="Times New Roman" w:cs="Times New Roman"/>
        </w:rPr>
        <w:t>principal-theme group ‘d’ motive returns at measure 235</w:t>
      </w:r>
      <w:r w:rsidR="0021431B">
        <w:rPr>
          <w:rFonts w:ascii="Times New Roman" w:hAnsi="Times New Roman" w:cs="Times New Roman"/>
        </w:rPr>
        <w:t xml:space="preserve">. </w:t>
      </w:r>
      <w:r w:rsidR="0021431B" w:rsidRPr="0021431B">
        <w:rPr>
          <w:rFonts w:ascii="Times New Roman" w:hAnsi="Times New Roman" w:cs="Times New Roman"/>
        </w:rPr>
        <w:t>At this juncture</w:t>
      </w:r>
      <w:r w:rsidR="0021431B">
        <w:rPr>
          <w:rFonts w:ascii="Times New Roman" w:hAnsi="Times New Roman" w:cs="Times New Roman"/>
        </w:rPr>
        <w:t>, Walczyk</w:t>
      </w:r>
      <w:r w:rsidR="0021431B" w:rsidRPr="0021431B">
        <w:rPr>
          <w:rFonts w:ascii="Times New Roman" w:hAnsi="Times New Roman" w:cs="Times New Roman"/>
        </w:rPr>
        <w:t xml:space="preserve"> weaves the material between the soloist </w:t>
      </w:r>
      <w:r w:rsidR="00633D64">
        <w:rPr>
          <w:rFonts w:ascii="Times New Roman" w:hAnsi="Times New Roman" w:cs="Times New Roman"/>
        </w:rPr>
        <w:t xml:space="preserve">and </w:t>
      </w:r>
      <w:r w:rsidR="0021431B" w:rsidRPr="0021431B">
        <w:rPr>
          <w:rFonts w:ascii="Times New Roman" w:hAnsi="Times New Roman" w:cs="Times New Roman"/>
        </w:rPr>
        <w:t>accompaniment for another fresh orchestration of repeated material</w:t>
      </w:r>
      <w:r w:rsidR="00243828">
        <w:rPr>
          <w:rFonts w:ascii="Times New Roman" w:hAnsi="Times New Roman" w:cs="Times New Roman"/>
        </w:rPr>
        <w:t xml:space="preserve"> (see Music Example 4.38)</w:t>
      </w:r>
      <w:r w:rsidRPr="00FD7BFB">
        <w:rPr>
          <w:rFonts w:ascii="Times New Roman" w:hAnsi="Times New Roman" w:cs="Times New Roman"/>
        </w:rPr>
        <w:t>.</w:t>
      </w:r>
      <w:r w:rsidR="00FC13E1" w:rsidRPr="00FD7BFB">
        <w:rPr>
          <w:rFonts w:ascii="Times New Roman" w:hAnsi="Times New Roman" w:cs="Times New Roman"/>
        </w:rPr>
        <w:t xml:space="preserve"> </w:t>
      </w:r>
      <w:r w:rsidR="0021431B">
        <w:rPr>
          <w:rFonts w:ascii="Times New Roman" w:hAnsi="Times New Roman" w:cs="Times New Roman"/>
        </w:rPr>
        <w:t xml:space="preserve">The ‘d’ motive begins </w:t>
      </w:r>
      <w:r w:rsidRPr="00FD7BFB">
        <w:rPr>
          <w:rFonts w:ascii="Times New Roman" w:hAnsi="Times New Roman" w:cs="Times New Roman"/>
        </w:rPr>
        <w:t>in the clarinets and saxophones in the key of A-flat</w:t>
      </w:r>
      <w:r w:rsidR="00902EAD">
        <w:rPr>
          <w:rFonts w:ascii="Times New Roman" w:hAnsi="Times New Roman" w:cs="Times New Roman"/>
        </w:rPr>
        <w:t xml:space="preserve"> before transitioning to </w:t>
      </w:r>
      <w:r w:rsidRPr="00FD7BFB">
        <w:rPr>
          <w:rFonts w:ascii="Times New Roman" w:hAnsi="Times New Roman" w:cs="Times New Roman"/>
        </w:rPr>
        <w:t xml:space="preserve">the solo trumpet </w:t>
      </w:r>
      <w:r w:rsidR="00902EAD">
        <w:rPr>
          <w:rFonts w:ascii="Times New Roman" w:hAnsi="Times New Roman" w:cs="Times New Roman"/>
        </w:rPr>
        <w:t>at measure 236</w:t>
      </w:r>
      <w:r w:rsidR="0025183F">
        <w:rPr>
          <w:rFonts w:ascii="Times New Roman" w:hAnsi="Times New Roman" w:cs="Times New Roman"/>
        </w:rPr>
        <w:t xml:space="preserve"> </w:t>
      </w:r>
      <w:r w:rsidRPr="00FD7BFB">
        <w:rPr>
          <w:rFonts w:ascii="Times New Roman" w:hAnsi="Times New Roman" w:cs="Times New Roman"/>
        </w:rPr>
        <w:t>in G-flat</w:t>
      </w:r>
      <w:r w:rsidR="00F03EFE">
        <w:rPr>
          <w:rFonts w:ascii="Times New Roman" w:hAnsi="Times New Roman" w:cs="Times New Roman"/>
        </w:rPr>
        <w:t xml:space="preserve">. </w:t>
      </w:r>
      <w:r w:rsidR="00902EAD">
        <w:rPr>
          <w:rFonts w:ascii="Times New Roman" w:hAnsi="Times New Roman" w:cs="Times New Roman"/>
        </w:rPr>
        <w:t xml:space="preserve">The solo trumpet is </w:t>
      </w:r>
      <w:r w:rsidR="00EB24DF" w:rsidRPr="00FD7BFB">
        <w:rPr>
          <w:rFonts w:ascii="Times New Roman" w:hAnsi="Times New Roman" w:cs="Times New Roman"/>
        </w:rPr>
        <w:t xml:space="preserve">accompanied by clarinets, bassoons, saxophones, percussion, and </w:t>
      </w:r>
      <w:r w:rsidR="00414AF8">
        <w:rPr>
          <w:rFonts w:ascii="Times New Roman" w:hAnsi="Times New Roman" w:cs="Times New Roman"/>
        </w:rPr>
        <w:t>contra</w:t>
      </w:r>
      <w:r w:rsidR="00EB24DF" w:rsidRPr="00FD7BFB">
        <w:rPr>
          <w:rFonts w:ascii="Times New Roman" w:hAnsi="Times New Roman" w:cs="Times New Roman"/>
        </w:rPr>
        <w:t xml:space="preserve">bass performing the dry </w:t>
      </w:r>
      <w:r w:rsidR="00EB24DF" w:rsidRPr="00FD7BFB">
        <w:rPr>
          <w:rFonts w:ascii="Times New Roman" w:hAnsi="Times New Roman" w:cs="Times New Roman"/>
          <w:i/>
          <w:iCs/>
        </w:rPr>
        <w:t xml:space="preserve">repique </w:t>
      </w:r>
      <w:r w:rsidR="00CC26BB" w:rsidRPr="00FD7BFB">
        <w:rPr>
          <w:rFonts w:ascii="Times New Roman" w:hAnsi="Times New Roman" w:cs="Times New Roman"/>
        </w:rPr>
        <w:t xml:space="preserve">drum </w:t>
      </w:r>
      <w:r w:rsidR="007F7070">
        <w:rPr>
          <w:rFonts w:ascii="Times New Roman" w:hAnsi="Times New Roman" w:cs="Times New Roman"/>
        </w:rPr>
        <w:t>rhythm</w:t>
      </w:r>
      <w:r w:rsidR="00E45C4C">
        <w:rPr>
          <w:rFonts w:ascii="Times New Roman" w:hAnsi="Times New Roman" w:cs="Times New Roman"/>
        </w:rPr>
        <w:t>, which</w:t>
      </w:r>
      <w:r w:rsidR="00DA4511" w:rsidRPr="00DA4511">
        <w:rPr>
          <w:rFonts w:ascii="Times New Roman" w:hAnsi="Times New Roman" w:cs="Times New Roman"/>
        </w:rPr>
        <w:t xml:space="preserve"> energizes the pulse with both pitch</w:t>
      </w:r>
      <w:r w:rsidR="00196A70">
        <w:rPr>
          <w:rFonts w:ascii="Times New Roman" w:hAnsi="Times New Roman" w:cs="Times New Roman"/>
        </w:rPr>
        <w:t>ed</w:t>
      </w:r>
      <w:r w:rsidR="00DA4511" w:rsidRPr="00DA4511">
        <w:rPr>
          <w:rFonts w:ascii="Times New Roman" w:hAnsi="Times New Roman" w:cs="Times New Roman"/>
        </w:rPr>
        <w:t xml:space="preserve"> and non-pitched orchestration</w:t>
      </w:r>
      <w:r w:rsidR="00EB24DF" w:rsidRPr="00FD7BFB">
        <w:rPr>
          <w:rFonts w:ascii="Times New Roman" w:hAnsi="Times New Roman" w:cs="Times New Roman"/>
        </w:rPr>
        <w:t xml:space="preserve">. </w:t>
      </w:r>
      <w:r w:rsidR="0025183F">
        <w:rPr>
          <w:rFonts w:ascii="Times New Roman" w:hAnsi="Times New Roman" w:cs="Times New Roman"/>
        </w:rPr>
        <w:t>This alternating two-measure pattern continues</w:t>
      </w:r>
      <w:r w:rsidR="007D1CBC">
        <w:rPr>
          <w:rFonts w:ascii="Times New Roman" w:hAnsi="Times New Roman" w:cs="Times New Roman"/>
        </w:rPr>
        <w:t xml:space="preserve">, first </w:t>
      </w:r>
      <w:r w:rsidR="0025183F">
        <w:rPr>
          <w:rFonts w:ascii="Times New Roman" w:hAnsi="Times New Roman" w:cs="Times New Roman"/>
        </w:rPr>
        <w:t xml:space="preserve">in </w:t>
      </w:r>
      <w:r w:rsidR="00E21177">
        <w:rPr>
          <w:rFonts w:ascii="Times New Roman" w:hAnsi="Times New Roman" w:cs="Times New Roman"/>
        </w:rPr>
        <w:t>F</w:t>
      </w:r>
      <w:r w:rsidR="00CC26BB" w:rsidRPr="00FD7BFB">
        <w:rPr>
          <w:rFonts w:ascii="Times New Roman" w:hAnsi="Times New Roman" w:cs="Times New Roman"/>
        </w:rPr>
        <w:t xml:space="preserve">lute 1, </w:t>
      </w:r>
      <w:r w:rsidR="00E21177">
        <w:rPr>
          <w:rFonts w:ascii="Times New Roman" w:hAnsi="Times New Roman" w:cs="Times New Roman"/>
        </w:rPr>
        <w:t>O</w:t>
      </w:r>
      <w:r w:rsidR="00CC26BB" w:rsidRPr="00FD7BFB">
        <w:rPr>
          <w:rFonts w:ascii="Times New Roman" w:hAnsi="Times New Roman" w:cs="Times New Roman"/>
        </w:rPr>
        <w:t xml:space="preserve">boe 1, and </w:t>
      </w:r>
      <w:r w:rsidR="00E21177">
        <w:rPr>
          <w:rFonts w:ascii="Times New Roman" w:hAnsi="Times New Roman" w:cs="Times New Roman"/>
        </w:rPr>
        <w:t>C</w:t>
      </w:r>
      <w:r w:rsidR="00CC26BB" w:rsidRPr="00FD7BFB">
        <w:rPr>
          <w:rFonts w:ascii="Times New Roman" w:hAnsi="Times New Roman" w:cs="Times New Roman"/>
        </w:rPr>
        <w:t xml:space="preserve">larinet 1 </w:t>
      </w:r>
      <w:r w:rsidR="007D1CBC" w:rsidRPr="00FD7BFB">
        <w:rPr>
          <w:rFonts w:ascii="Times New Roman" w:hAnsi="Times New Roman" w:cs="Times New Roman"/>
        </w:rPr>
        <w:t xml:space="preserve">in G-flat </w:t>
      </w:r>
      <w:r w:rsidR="007D1CBC">
        <w:rPr>
          <w:rFonts w:ascii="Times New Roman" w:hAnsi="Times New Roman" w:cs="Times New Roman"/>
        </w:rPr>
        <w:t xml:space="preserve">before returning to the </w:t>
      </w:r>
      <w:r w:rsidR="00902EAD">
        <w:rPr>
          <w:rFonts w:ascii="Times New Roman" w:hAnsi="Times New Roman" w:cs="Times New Roman"/>
        </w:rPr>
        <w:t>s</w:t>
      </w:r>
      <w:r w:rsidR="007D1CBC">
        <w:rPr>
          <w:rFonts w:ascii="Times New Roman" w:hAnsi="Times New Roman" w:cs="Times New Roman"/>
        </w:rPr>
        <w:t xml:space="preserve">olo </w:t>
      </w:r>
      <w:r w:rsidR="00902EAD">
        <w:rPr>
          <w:rFonts w:ascii="Times New Roman" w:hAnsi="Times New Roman" w:cs="Times New Roman"/>
        </w:rPr>
        <w:t>t</w:t>
      </w:r>
      <w:r w:rsidR="007D1CBC">
        <w:rPr>
          <w:rFonts w:ascii="Times New Roman" w:hAnsi="Times New Roman" w:cs="Times New Roman"/>
        </w:rPr>
        <w:t xml:space="preserve">rumpet accompanied by the same voices </w:t>
      </w:r>
      <w:r w:rsidR="00633D64">
        <w:rPr>
          <w:rFonts w:ascii="Times New Roman" w:hAnsi="Times New Roman" w:cs="Times New Roman"/>
        </w:rPr>
        <w:t xml:space="preserve">and the addition of </w:t>
      </w:r>
      <w:r w:rsidR="007D1CBC">
        <w:rPr>
          <w:rFonts w:ascii="Times New Roman" w:hAnsi="Times New Roman" w:cs="Times New Roman"/>
        </w:rPr>
        <w:t>horns</w:t>
      </w:r>
      <w:r w:rsidR="00EB24DF" w:rsidRPr="00FD7BFB">
        <w:rPr>
          <w:rFonts w:ascii="Times New Roman" w:hAnsi="Times New Roman" w:cs="Times New Roman"/>
        </w:rPr>
        <w:t xml:space="preserve">. The ‘d’ motive finishes </w:t>
      </w:r>
      <w:r w:rsidR="007D1CBC">
        <w:rPr>
          <w:rFonts w:ascii="Times New Roman" w:hAnsi="Times New Roman" w:cs="Times New Roman"/>
        </w:rPr>
        <w:t xml:space="preserve">without solo </w:t>
      </w:r>
      <w:r w:rsidR="00FC13E1" w:rsidRPr="00FD7BFB">
        <w:rPr>
          <w:rFonts w:ascii="Times New Roman" w:hAnsi="Times New Roman" w:cs="Times New Roman"/>
        </w:rPr>
        <w:t>trumpet through</w:t>
      </w:r>
      <w:r w:rsidR="00EB24DF" w:rsidRPr="00FD7BFB">
        <w:rPr>
          <w:rFonts w:ascii="Times New Roman" w:hAnsi="Times New Roman" w:cs="Times New Roman"/>
        </w:rPr>
        <w:t xml:space="preserve"> a</w:t>
      </w:r>
      <w:r w:rsidR="00643662">
        <w:rPr>
          <w:rFonts w:ascii="Times New Roman" w:hAnsi="Times New Roman" w:cs="Times New Roman"/>
        </w:rPr>
        <w:t xml:space="preserve">n </w:t>
      </w:r>
      <w:r w:rsidR="00DA4511" w:rsidRPr="00DA4511">
        <w:rPr>
          <w:rFonts w:ascii="Times New Roman" w:hAnsi="Times New Roman" w:cs="Times New Roman"/>
        </w:rPr>
        <w:t>imitative</w:t>
      </w:r>
      <w:r w:rsidR="00EB24DF" w:rsidRPr="00FD7BFB">
        <w:rPr>
          <w:rFonts w:ascii="Times New Roman" w:hAnsi="Times New Roman" w:cs="Times New Roman"/>
        </w:rPr>
        <w:t xml:space="preserve"> </w:t>
      </w:r>
      <w:r w:rsidR="00EB24DF" w:rsidRPr="00FD7BFB">
        <w:rPr>
          <w:rFonts w:ascii="Times New Roman" w:hAnsi="Times New Roman" w:cs="Times New Roman"/>
          <w:i/>
          <w:iCs/>
        </w:rPr>
        <w:t>stretto</w:t>
      </w:r>
      <w:r w:rsidR="00EB24DF" w:rsidRPr="00FD7BFB">
        <w:rPr>
          <w:rFonts w:ascii="Times New Roman" w:hAnsi="Times New Roman" w:cs="Times New Roman"/>
        </w:rPr>
        <w:t xml:space="preserve"> </w:t>
      </w:r>
      <w:r w:rsidR="00643662">
        <w:rPr>
          <w:rFonts w:ascii="Times New Roman" w:hAnsi="Times New Roman" w:cs="Times New Roman"/>
        </w:rPr>
        <w:t>of</w:t>
      </w:r>
      <w:r w:rsidR="00EB24DF" w:rsidRPr="00FD7BFB">
        <w:rPr>
          <w:rFonts w:ascii="Times New Roman" w:hAnsi="Times New Roman" w:cs="Times New Roman"/>
        </w:rPr>
        <w:t xml:space="preserve"> </w:t>
      </w:r>
      <w:r w:rsidR="00E45C4C" w:rsidRPr="00E45C4C">
        <w:rPr>
          <w:rFonts w:ascii="Times New Roman" w:hAnsi="Times New Roman" w:cs="Times New Roman"/>
        </w:rPr>
        <w:lastRenderedPageBreak/>
        <w:t>differing timbres, which culminate</w:t>
      </w:r>
      <w:r w:rsidR="00E45C4C">
        <w:rPr>
          <w:rFonts w:ascii="Times New Roman" w:hAnsi="Times New Roman" w:cs="Times New Roman"/>
        </w:rPr>
        <w:t xml:space="preserve"> </w:t>
      </w:r>
      <w:r w:rsidR="0025183F">
        <w:rPr>
          <w:rFonts w:ascii="Times New Roman" w:hAnsi="Times New Roman" w:cs="Times New Roman"/>
        </w:rPr>
        <w:t xml:space="preserve">on </w:t>
      </w:r>
      <w:r w:rsidR="00BB52EE">
        <w:rPr>
          <w:rFonts w:ascii="Times New Roman" w:hAnsi="Times New Roman" w:cs="Times New Roman"/>
        </w:rPr>
        <w:t>count</w:t>
      </w:r>
      <w:r w:rsidR="0025183F">
        <w:rPr>
          <w:rFonts w:ascii="Times New Roman" w:hAnsi="Times New Roman" w:cs="Times New Roman"/>
        </w:rPr>
        <w:t xml:space="preserve"> 4 of measure 239 when a sudden rest resets the harmonic and rhythmic </w:t>
      </w:r>
      <w:r w:rsidR="00D547E3">
        <w:rPr>
          <w:rFonts w:ascii="Times New Roman" w:hAnsi="Times New Roman" w:cs="Times New Roman"/>
        </w:rPr>
        <w:t>development</w:t>
      </w:r>
      <w:r w:rsidR="0025183F">
        <w:rPr>
          <w:rFonts w:ascii="Times New Roman" w:hAnsi="Times New Roman" w:cs="Times New Roman"/>
        </w:rPr>
        <w:t xml:space="preserve">. </w:t>
      </w:r>
      <w:r w:rsidR="0025183F" w:rsidRPr="00FD7BFB">
        <w:rPr>
          <w:rFonts w:ascii="Times New Roman" w:hAnsi="Times New Roman" w:cs="Times New Roman"/>
        </w:rPr>
        <w:t>(see Music Example 4.3</w:t>
      </w:r>
      <w:r w:rsidR="00E52A4A">
        <w:rPr>
          <w:rFonts w:ascii="Times New Roman" w:hAnsi="Times New Roman" w:cs="Times New Roman"/>
        </w:rPr>
        <w:t>8</w:t>
      </w:r>
      <w:r w:rsidR="0025183F" w:rsidRPr="00FD7BFB">
        <w:rPr>
          <w:rFonts w:ascii="Times New Roman" w:hAnsi="Times New Roman" w:cs="Times New Roman"/>
        </w:rPr>
        <w:t>)</w:t>
      </w:r>
    </w:p>
    <w:p w14:paraId="6DB7B8BA" w14:textId="77777777" w:rsidR="0026402C" w:rsidRDefault="00FC13E1" w:rsidP="001A4A61">
      <w:pPr>
        <w:keepNext/>
        <w:keepLines/>
        <w:rPr>
          <w:rFonts w:ascii="Times New Roman" w:hAnsi="Times New Roman" w:cs="Times New Roman"/>
          <w:b/>
          <w:bCs/>
        </w:rPr>
      </w:pPr>
      <w:r w:rsidRPr="00FD7BFB">
        <w:rPr>
          <w:rFonts w:ascii="Times New Roman" w:hAnsi="Times New Roman" w:cs="Times New Roman"/>
          <w:b/>
          <w:bCs/>
        </w:rPr>
        <w:tab/>
        <w:t>Music Example 4.3</w:t>
      </w:r>
      <w:r w:rsidR="00E52A4A">
        <w:rPr>
          <w:rFonts w:ascii="Times New Roman" w:hAnsi="Times New Roman" w:cs="Times New Roman"/>
          <w:b/>
          <w:bCs/>
        </w:rPr>
        <w:t>8</w:t>
      </w:r>
      <w:r w:rsidR="00B20173" w:rsidRPr="00FD7BFB">
        <w:rPr>
          <w:rFonts w:ascii="Times New Roman" w:hAnsi="Times New Roman" w:cs="Times New Roman"/>
          <w:b/>
          <w:bCs/>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6374B0BC" w14:textId="1A9C7406" w:rsidR="00FC13E1" w:rsidRPr="00FD7BFB" w:rsidRDefault="0026402C" w:rsidP="001A4A61">
      <w:pPr>
        <w:keepNext/>
        <w:keepLines/>
        <w:rPr>
          <w:rFonts w:ascii="Times New Roman" w:hAnsi="Times New Roman" w:cs="Times New Roman"/>
          <w:b/>
          <w:bCs/>
        </w:rPr>
      </w:pPr>
      <w:r>
        <w:rPr>
          <w:rFonts w:ascii="Times New Roman" w:hAnsi="Times New Roman" w:cs="Times New Roman"/>
          <w:b/>
          <w:bCs/>
        </w:rPr>
        <w:tab/>
      </w:r>
      <w:r w:rsidR="00FC13E1" w:rsidRPr="00FD7BFB">
        <w:rPr>
          <w:rFonts w:ascii="Times New Roman" w:hAnsi="Times New Roman" w:cs="Times New Roman"/>
          <w:b/>
          <w:bCs/>
        </w:rPr>
        <w:t xml:space="preserve">III. </w:t>
      </w:r>
      <w:r w:rsidR="00FC13E1" w:rsidRPr="00FD7BFB">
        <w:rPr>
          <w:rFonts w:ascii="Times New Roman" w:hAnsi="Times New Roman" w:cs="Times New Roman"/>
          <w:b/>
          <w:bCs/>
          <w:i/>
          <w:iCs/>
        </w:rPr>
        <w:t>Candombe Reprise</w:t>
      </w:r>
      <w:r w:rsidR="00FC13E1" w:rsidRPr="00FD7BFB">
        <w:rPr>
          <w:rFonts w:ascii="Times New Roman" w:hAnsi="Times New Roman" w:cs="Times New Roman"/>
          <w:b/>
          <w:bCs/>
        </w:rPr>
        <w:t>, m</w:t>
      </w:r>
      <w:r w:rsidR="00B20173" w:rsidRPr="00FD7BFB">
        <w:rPr>
          <w:rFonts w:ascii="Times New Roman" w:hAnsi="Times New Roman" w:cs="Times New Roman"/>
          <w:b/>
          <w:bCs/>
        </w:rPr>
        <w:t>m</w:t>
      </w:r>
      <w:r w:rsidR="00FC13E1" w:rsidRPr="00FD7BFB">
        <w:rPr>
          <w:rFonts w:ascii="Times New Roman" w:hAnsi="Times New Roman" w:cs="Times New Roman"/>
          <w:b/>
          <w:bCs/>
        </w:rPr>
        <w:t xml:space="preserve">. </w:t>
      </w:r>
      <w:r w:rsidR="001A4A61" w:rsidRPr="00FD7BFB">
        <w:rPr>
          <w:rFonts w:ascii="Times New Roman" w:hAnsi="Times New Roman" w:cs="Times New Roman"/>
          <w:b/>
          <w:bCs/>
        </w:rPr>
        <w:t>235</w:t>
      </w:r>
      <w:r w:rsidRPr="0026402C">
        <w:rPr>
          <w:rFonts w:ascii="Times New Roman" w:hAnsi="Times New Roman" w:cs="Times New Roman"/>
          <w:b/>
          <w:bCs/>
        </w:rPr>
        <w:t>–</w:t>
      </w:r>
      <w:r w:rsidR="001A4A61" w:rsidRPr="00FD7BFB">
        <w:rPr>
          <w:rFonts w:ascii="Times New Roman" w:hAnsi="Times New Roman" w:cs="Times New Roman"/>
          <w:b/>
          <w:bCs/>
        </w:rPr>
        <w:t>239</w:t>
      </w:r>
    </w:p>
    <w:p w14:paraId="0FFD1986" w14:textId="16FB2DB6" w:rsidR="00590A59" w:rsidRPr="00FD7BFB" w:rsidRDefault="00590A59" w:rsidP="001A4A61">
      <w:pPr>
        <w:keepNext/>
        <w:keepLines/>
        <w:rPr>
          <w:rFonts w:ascii="Times New Roman" w:hAnsi="Times New Roman" w:cs="Times New Roman"/>
        </w:rPr>
      </w:pPr>
      <w:r w:rsidRPr="00FD7BFB">
        <w:rPr>
          <w:rFonts w:ascii="Times New Roman" w:hAnsi="Times New Roman" w:cs="Times New Roman"/>
        </w:rPr>
        <w:tab/>
      </w:r>
      <w:r w:rsidR="00196A70">
        <w:rPr>
          <w:rFonts w:ascii="Times New Roman" w:hAnsi="Times New Roman" w:cs="Times New Roman"/>
        </w:rPr>
        <w:t xml:space="preserve">Accompaniment </w:t>
      </w:r>
      <w:r w:rsidR="00443C07">
        <w:rPr>
          <w:rFonts w:ascii="Times New Roman" w:hAnsi="Times New Roman" w:cs="Times New Roman"/>
        </w:rPr>
        <w:t>alternating</w:t>
      </w:r>
      <w:r w:rsidR="00196A70">
        <w:rPr>
          <w:rFonts w:ascii="Times New Roman" w:hAnsi="Times New Roman" w:cs="Times New Roman"/>
        </w:rPr>
        <w:t xml:space="preserve"> between</w:t>
      </w:r>
      <w:r w:rsidR="00443C07">
        <w:rPr>
          <w:rFonts w:ascii="Times New Roman" w:hAnsi="Times New Roman" w:cs="Times New Roman"/>
        </w:rPr>
        <w:t xml:space="preserve"> a</w:t>
      </w:r>
      <w:r w:rsidR="00196A70">
        <w:rPr>
          <w:rFonts w:ascii="Times New Roman" w:hAnsi="Times New Roman" w:cs="Times New Roman"/>
        </w:rPr>
        <w:t xml:space="preserve"> foreground and background </w:t>
      </w:r>
      <w:r w:rsidR="00443C07">
        <w:rPr>
          <w:rFonts w:ascii="Times New Roman" w:hAnsi="Times New Roman" w:cs="Times New Roman"/>
        </w:rPr>
        <w:t xml:space="preserve">role </w:t>
      </w:r>
      <w:r w:rsidR="00196A70">
        <w:rPr>
          <w:rFonts w:ascii="Times New Roman" w:hAnsi="Times New Roman" w:cs="Times New Roman"/>
        </w:rPr>
        <w:t>split</w:t>
      </w:r>
      <w:r w:rsidR="00443C07">
        <w:rPr>
          <w:rFonts w:ascii="Times New Roman" w:hAnsi="Times New Roman" w:cs="Times New Roman"/>
        </w:rPr>
        <w:t>ting</w:t>
      </w:r>
      <w:r w:rsidR="00196A70">
        <w:rPr>
          <w:rFonts w:ascii="Times New Roman" w:hAnsi="Times New Roman" w:cs="Times New Roman"/>
        </w:rPr>
        <w:t xml:space="preserve"> </w:t>
      </w:r>
      <w:r w:rsidR="00443C07">
        <w:rPr>
          <w:rFonts w:ascii="Times New Roman" w:hAnsi="Times New Roman" w:cs="Times New Roman"/>
        </w:rPr>
        <w:tab/>
      </w:r>
      <w:r w:rsidR="00196A70">
        <w:rPr>
          <w:rFonts w:ascii="Times New Roman" w:hAnsi="Times New Roman" w:cs="Times New Roman"/>
        </w:rPr>
        <w:t>the melodic load with soloist</w:t>
      </w:r>
    </w:p>
    <w:p w14:paraId="3D037923" w14:textId="77777777" w:rsidR="00FC13E1" w:rsidRPr="00FD7BFB" w:rsidRDefault="00FC13E1" w:rsidP="001A4A61">
      <w:pPr>
        <w:keepNext/>
        <w:keepLines/>
        <w:ind w:left="720"/>
        <w:jc w:val="right"/>
        <w:rPr>
          <w:rFonts w:ascii="Times New Roman" w:hAnsi="Times New Roman" w:cs="Times New Roman"/>
        </w:rPr>
      </w:pPr>
    </w:p>
    <w:p w14:paraId="3D8C1852" w14:textId="1B9A620C" w:rsidR="001A4A61" w:rsidRPr="00FD7BFB" w:rsidRDefault="00DD3F0E"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657D2E58" wp14:editId="3BEB7A0D">
            <wp:extent cx="5005863" cy="3341298"/>
            <wp:effectExtent l="0" t="0" r="0" b="0"/>
            <wp:docPr id="8321673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167312" name="Picture 832167312"/>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027351" cy="3355640"/>
                    </a:xfrm>
                    <a:prstGeom prst="rect">
                      <a:avLst/>
                    </a:prstGeom>
                  </pic:spPr>
                </pic:pic>
              </a:graphicData>
            </a:graphic>
          </wp:inline>
        </w:drawing>
      </w:r>
    </w:p>
    <w:p w14:paraId="7D839695" w14:textId="4143864B" w:rsidR="001A4A61" w:rsidRPr="00FD7BFB" w:rsidRDefault="00881B54" w:rsidP="00881B54">
      <w:pPr>
        <w:keepNext/>
        <w:keepLines/>
        <w:jc w:val="center"/>
        <w:rPr>
          <w:rFonts w:ascii="Times New Roman" w:hAnsi="Times New Roman" w:cs="Times New Roman"/>
          <w:sz w:val="20"/>
          <w:szCs w:val="20"/>
        </w:rPr>
      </w:pPr>
      <w:r w:rsidRPr="00FD7BFB">
        <w:rPr>
          <w:rFonts w:ascii="Times New Roman" w:hAnsi="Times New Roman" w:cs="Times New Roman"/>
          <w:sz w:val="20"/>
          <w:szCs w:val="20"/>
        </w:rPr>
        <w:tab/>
      </w:r>
      <w:r w:rsidR="00FC13E1" w:rsidRPr="00FD7BFB">
        <w:rPr>
          <w:rFonts w:ascii="Times New Roman" w:hAnsi="Times New Roman" w:cs="Times New Roman"/>
          <w:sz w:val="20"/>
          <w:szCs w:val="20"/>
        </w:rPr>
        <w:t>Used by Permission. © 2006-2008 by KevEli Music</w:t>
      </w:r>
    </w:p>
    <w:p w14:paraId="6484704A" w14:textId="77777777" w:rsidR="001A4A61" w:rsidRPr="00FD7BFB" w:rsidRDefault="001A4A61" w:rsidP="001A4A61">
      <w:pPr>
        <w:keepNext/>
        <w:keepLines/>
        <w:jc w:val="right"/>
        <w:rPr>
          <w:rFonts w:ascii="Times New Roman" w:hAnsi="Times New Roman" w:cs="Times New Roman"/>
        </w:rPr>
      </w:pPr>
    </w:p>
    <w:p w14:paraId="08FBE3D9" w14:textId="028B5061" w:rsidR="00BE08C4" w:rsidRPr="00FD7BFB" w:rsidRDefault="00367A3E" w:rsidP="00BE08C4">
      <w:pPr>
        <w:spacing w:line="480" w:lineRule="auto"/>
        <w:rPr>
          <w:rFonts w:ascii="Times New Roman" w:hAnsi="Times New Roman" w:cs="Times New Roman"/>
        </w:rPr>
      </w:pPr>
      <w:r w:rsidRPr="00FD7BFB">
        <w:rPr>
          <w:rFonts w:ascii="Times New Roman" w:hAnsi="Times New Roman" w:cs="Times New Roman"/>
        </w:rPr>
        <w:tab/>
        <w:t xml:space="preserve">With the solo trumpet resting, Walczyk utilizes </w:t>
      </w:r>
      <w:r w:rsidR="007D1CBC">
        <w:rPr>
          <w:rFonts w:ascii="Times New Roman" w:hAnsi="Times New Roman" w:cs="Times New Roman"/>
        </w:rPr>
        <w:t xml:space="preserve">rhythmic </w:t>
      </w:r>
      <w:r w:rsidRPr="00FD7BFB">
        <w:rPr>
          <w:rFonts w:ascii="Times New Roman" w:hAnsi="Times New Roman" w:cs="Times New Roman"/>
        </w:rPr>
        <w:t>augmentation to further develop</w:t>
      </w:r>
      <w:r w:rsidR="00E45C4C">
        <w:rPr>
          <w:rFonts w:ascii="Times New Roman" w:hAnsi="Times New Roman" w:cs="Times New Roman"/>
        </w:rPr>
        <w:t xml:space="preserve"> the repeated material in the</w:t>
      </w:r>
      <w:r w:rsidRPr="00FD7BFB">
        <w:rPr>
          <w:rFonts w:ascii="Times New Roman" w:hAnsi="Times New Roman" w:cs="Times New Roman"/>
        </w:rPr>
        <w:t xml:space="preserve"> </w:t>
      </w:r>
      <w:r w:rsidRPr="00FD7BFB">
        <w:rPr>
          <w:rFonts w:ascii="Times New Roman" w:hAnsi="Times New Roman" w:cs="Times New Roman"/>
          <w:i/>
          <w:iCs/>
        </w:rPr>
        <w:t xml:space="preserve">Candombe’s </w:t>
      </w:r>
      <w:r w:rsidRPr="00FD7BFB">
        <w:rPr>
          <w:rFonts w:ascii="Times New Roman" w:hAnsi="Times New Roman" w:cs="Times New Roman"/>
        </w:rPr>
        <w:t>principal-theme group ‘a’ motive</w:t>
      </w:r>
      <w:r w:rsidR="00243828">
        <w:rPr>
          <w:rFonts w:ascii="Times New Roman" w:hAnsi="Times New Roman" w:cs="Times New Roman"/>
        </w:rPr>
        <w:t xml:space="preserve"> (see Music Example 4.39)</w:t>
      </w:r>
      <w:r w:rsidRPr="00FD7BFB">
        <w:rPr>
          <w:rFonts w:ascii="Times New Roman" w:hAnsi="Times New Roman" w:cs="Times New Roman"/>
        </w:rPr>
        <w:t xml:space="preserve">. At measure 240, </w:t>
      </w:r>
      <w:r w:rsidR="00E21177">
        <w:rPr>
          <w:rFonts w:ascii="Times New Roman" w:hAnsi="Times New Roman" w:cs="Times New Roman"/>
        </w:rPr>
        <w:t>F</w:t>
      </w:r>
      <w:r w:rsidRPr="00FD7BFB">
        <w:rPr>
          <w:rFonts w:ascii="Times New Roman" w:hAnsi="Times New Roman" w:cs="Times New Roman"/>
        </w:rPr>
        <w:t>lute</w:t>
      </w:r>
      <w:r w:rsidR="00E21177">
        <w:rPr>
          <w:rFonts w:ascii="Times New Roman" w:hAnsi="Times New Roman" w:cs="Times New Roman"/>
        </w:rPr>
        <w:t xml:space="preserve"> 1–3</w:t>
      </w:r>
      <w:r w:rsidR="007E4498" w:rsidRPr="00FD7BFB">
        <w:rPr>
          <w:rFonts w:ascii="Times New Roman" w:hAnsi="Times New Roman" w:cs="Times New Roman"/>
        </w:rPr>
        <w:t>,</w:t>
      </w:r>
      <w:r w:rsidRPr="00FD7BFB">
        <w:rPr>
          <w:rFonts w:ascii="Times New Roman" w:hAnsi="Times New Roman" w:cs="Times New Roman"/>
        </w:rPr>
        <w:t xml:space="preserve"> </w:t>
      </w:r>
      <w:r w:rsidR="00E21177">
        <w:rPr>
          <w:rFonts w:ascii="Times New Roman" w:hAnsi="Times New Roman" w:cs="Times New Roman"/>
        </w:rPr>
        <w:t>O</w:t>
      </w:r>
      <w:r w:rsidRPr="00FD7BFB">
        <w:rPr>
          <w:rFonts w:ascii="Times New Roman" w:hAnsi="Times New Roman" w:cs="Times New Roman"/>
        </w:rPr>
        <w:t>boe</w:t>
      </w:r>
      <w:r w:rsidR="00E21177">
        <w:rPr>
          <w:rFonts w:ascii="Times New Roman" w:hAnsi="Times New Roman" w:cs="Times New Roman"/>
        </w:rPr>
        <w:t xml:space="preserve"> 1–2</w:t>
      </w:r>
      <w:r w:rsidR="007E4498" w:rsidRPr="00FD7BFB">
        <w:rPr>
          <w:rFonts w:ascii="Times New Roman" w:hAnsi="Times New Roman" w:cs="Times New Roman"/>
        </w:rPr>
        <w:t>,</w:t>
      </w:r>
      <w:r w:rsidRPr="00FD7BFB">
        <w:rPr>
          <w:rFonts w:ascii="Times New Roman" w:hAnsi="Times New Roman" w:cs="Times New Roman"/>
        </w:rPr>
        <w:t xml:space="preserve"> </w:t>
      </w:r>
      <w:r w:rsidR="00480A8F">
        <w:rPr>
          <w:rFonts w:ascii="Times New Roman" w:hAnsi="Times New Roman" w:cs="Times New Roman"/>
        </w:rPr>
        <w:t xml:space="preserve">E-flat </w:t>
      </w:r>
      <w:r w:rsidR="00E21177">
        <w:rPr>
          <w:rFonts w:ascii="Times New Roman" w:hAnsi="Times New Roman" w:cs="Times New Roman"/>
        </w:rPr>
        <w:t>C</w:t>
      </w:r>
      <w:r w:rsidR="00480A8F">
        <w:rPr>
          <w:rFonts w:ascii="Times New Roman" w:hAnsi="Times New Roman" w:cs="Times New Roman"/>
        </w:rPr>
        <w:t>larinet</w:t>
      </w:r>
      <w:r w:rsidR="00706DCF">
        <w:rPr>
          <w:rFonts w:ascii="Times New Roman" w:hAnsi="Times New Roman" w:cs="Times New Roman"/>
        </w:rPr>
        <w:t>, Glockenspiel, and Vibraphone</w:t>
      </w:r>
      <w:r w:rsidRPr="00FD7BFB">
        <w:rPr>
          <w:rFonts w:ascii="Times New Roman" w:hAnsi="Times New Roman" w:cs="Times New Roman"/>
        </w:rPr>
        <w:t xml:space="preserve"> perform </w:t>
      </w:r>
      <w:r w:rsidR="007D1CBC">
        <w:rPr>
          <w:rFonts w:ascii="Times New Roman" w:hAnsi="Times New Roman" w:cs="Times New Roman"/>
        </w:rPr>
        <w:t>t</w:t>
      </w:r>
      <w:r w:rsidR="007D1CBC" w:rsidRPr="007D1CBC">
        <w:rPr>
          <w:rFonts w:ascii="Times New Roman" w:hAnsi="Times New Roman" w:cs="Times New Roman"/>
        </w:rPr>
        <w:t xml:space="preserve">he new, </w:t>
      </w:r>
      <w:r w:rsidR="000B08F5">
        <w:rPr>
          <w:rFonts w:ascii="Times New Roman" w:hAnsi="Times New Roman" w:cs="Times New Roman"/>
        </w:rPr>
        <w:t xml:space="preserve">rhythmically </w:t>
      </w:r>
      <w:r w:rsidR="007D1CBC" w:rsidRPr="007D1CBC">
        <w:rPr>
          <w:rFonts w:ascii="Times New Roman" w:hAnsi="Times New Roman" w:cs="Times New Roman"/>
        </w:rPr>
        <w:t xml:space="preserve">augmented </w:t>
      </w:r>
      <w:r w:rsidR="00CC26BB" w:rsidRPr="00FD7BFB">
        <w:rPr>
          <w:rFonts w:ascii="Times New Roman" w:hAnsi="Times New Roman" w:cs="Times New Roman"/>
        </w:rPr>
        <w:t>version of the</w:t>
      </w:r>
      <w:r w:rsidRPr="00FD7BFB">
        <w:rPr>
          <w:rFonts w:ascii="Times New Roman" w:hAnsi="Times New Roman" w:cs="Times New Roman"/>
        </w:rPr>
        <w:t xml:space="preserve"> ‘a’ motive</w:t>
      </w:r>
      <w:r w:rsidR="003C4509">
        <w:rPr>
          <w:rFonts w:ascii="Times New Roman" w:hAnsi="Times New Roman" w:cs="Times New Roman"/>
        </w:rPr>
        <w:t xml:space="preserve"> with entrances often off the beat</w:t>
      </w:r>
      <w:r w:rsidRPr="00FD7BFB">
        <w:rPr>
          <w:rFonts w:ascii="Times New Roman" w:hAnsi="Times New Roman" w:cs="Times New Roman"/>
        </w:rPr>
        <w:t>.</w:t>
      </w:r>
    </w:p>
    <w:p w14:paraId="1A5229BB" w14:textId="77777777" w:rsidR="0026402C" w:rsidRDefault="00BE08C4" w:rsidP="00BE08C4">
      <w:pPr>
        <w:keepNext/>
        <w:keepLines/>
        <w:ind w:left="720"/>
        <w:rPr>
          <w:rFonts w:ascii="Times New Roman" w:hAnsi="Times New Roman" w:cs="Times New Roman"/>
          <w:b/>
          <w:bCs/>
        </w:rPr>
      </w:pPr>
      <w:r w:rsidRPr="00FD7BFB">
        <w:rPr>
          <w:rFonts w:ascii="Times New Roman" w:hAnsi="Times New Roman" w:cs="Times New Roman"/>
          <w:b/>
          <w:bCs/>
        </w:rPr>
        <w:lastRenderedPageBreak/>
        <w:t>Music Example 4.3</w:t>
      </w:r>
      <w:r w:rsidR="00E52A4A">
        <w:rPr>
          <w:rFonts w:ascii="Times New Roman" w:hAnsi="Times New Roman" w:cs="Times New Roman"/>
          <w:b/>
          <w:bCs/>
        </w:rPr>
        <w:t xml:space="preserve">9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4260C08B" w14:textId="33713D87" w:rsidR="00BE08C4" w:rsidRPr="00FD7BFB" w:rsidRDefault="00BE08C4" w:rsidP="00BE08C4">
      <w:pPr>
        <w:keepNext/>
        <w:keepLines/>
        <w:ind w:left="720"/>
        <w:rPr>
          <w:rFonts w:ascii="Times New Roman" w:hAnsi="Times New Roman" w:cs="Times New Roman"/>
        </w:rPr>
      </w:pPr>
      <w:r w:rsidRPr="00FD7BFB">
        <w:rPr>
          <w:rFonts w:ascii="Times New Roman" w:hAnsi="Times New Roman" w:cs="Times New Roman"/>
          <w:b/>
          <w:bCs/>
        </w:rPr>
        <w:t xml:space="preserve">III. </w:t>
      </w:r>
      <w:r w:rsidRPr="00FD7BFB">
        <w:rPr>
          <w:rFonts w:ascii="Times New Roman" w:hAnsi="Times New Roman" w:cs="Times New Roman"/>
          <w:b/>
          <w:bCs/>
          <w:i/>
          <w:iCs/>
        </w:rPr>
        <w:t>Candombe Reprise</w:t>
      </w:r>
      <w:r w:rsidRPr="00FD7BFB">
        <w:rPr>
          <w:rFonts w:ascii="Times New Roman" w:hAnsi="Times New Roman" w:cs="Times New Roman"/>
          <w:b/>
          <w:bCs/>
        </w:rPr>
        <w:t>, mm. 240</w:t>
      </w:r>
      <w:r w:rsidR="0026402C" w:rsidRPr="0026402C">
        <w:rPr>
          <w:rFonts w:ascii="Times New Roman" w:hAnsi="Times New Roman" w:cs="Times New Roman"/>
          <w:b/>
          <w:bCs/>
        </w:rPr>
        <w:t>–</w:t>
      </w:r>
      <w:r w:rsidRPr="00FD7BFB">
        <w:rPr>
          <w:rFonts w:ascii="Times New Roman" w:hAnsi="Times New Roman" w:cs="Times New Roman"/>
          <w:b/>
          <w:bCs/>
        </w:rPr>
        <w:t>243</w:t>
      </w:r>
    </w:p>
    <w:p w14:paraId="14C75DA1" w14:textId="77777777" w:rsidR="00BE08C4" w:rsidRPr="00FD7BFB" w:rsidRDefault="00BE08C4" w:rsidP="00BE08C4">
      <w:pPr>
        <w:keepNext/>
        <w:keepLines/>
        <w:ind w:left="720"/>
        <w:rPr>
          <w:rFonts w:ascii="Times New Roman" w:hAnsi="Times New Roman" w:cs="Times New Roman"/>
          <w:b/>
          <w:bCs/>
        </w:rPr>
      </w:pPr>
      <w:r w:rsidRPr="00FD7BFB">
        <w:rPr>
          <w:rFonts w:ascii="Times New Roman" w:hAnsi="Times New Roman" w:cs="Times New Roman"/>
        </w:rPr>
        <w:t xml:space="preserve">Exploiting color of augmented principal-theme group ‘a’ motive  </w:t>
      </w:r>
    </w:p>
    <w:p w14:paraId="3F5FA7C1" w14:textId="77777777" w:rsidR="00BE08C4" w:rsidRPr="00FD7BFB" w:rsidRDefault="00BE08C4" w:rsidP="00BE08C4">
      <w:pPr>
        <w:keepNext/>
        <w:keepLines/>
        <w:ind w:left="300"/>
        <w:rPr>
          <w:rFonts w:ascii="Times New Roman" w:hAnsi="Times New Roman" w:cs="Times New Roman"/>
        </w:rPr>
      </w:pPr>
    </w:p>
    <w:p w14:paraId="53B36EC7" w14:textId="77777777" w:rsidR="00BE08C4" w:rsidRPr="00FD7BFB" w:rsidRDefault="00BE08C4" w:rsidP="00BE08C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5263FA7C" wp14:editId="13D80376">
            <wp:extent cx="5000263" cy="1343242"/>
            <wp:effectExtent l="0" t="0" r="3810" b="3175"/>
            <wp:docPr id="463033140" name="Picture 6" descr="A sheet music with many musical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33140" name="Picture 6" descr="A sheet music with many musical notes&#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000263" cy="1343242"/>
                    </a:xfrm>
                    <a:prstGeom prst="rect">
                      <a:avLst/>
                    </a:prstGeom>
                  </pic:spPr>
                </pic:pic>
              </a:graphicData>
            </a:graphic>
          </wp:inline>
        </w:drawing>
      </w:r>
    </w:p>
    <w:p w14:paraId="25ADB611" w14:textId="77777777" w:rsidR="00BE08C4" w:rsidRDefault="00BE08C4" w:rsidP="00500990">
      <w:pPr>
        <w:ind w:left="720"/>
        <w:jc w:val="center"/>
        <w:rPr>
          <w:rFonts w:ascii="Times New Roman" w:hAnsi="Times New Roman" w:cs="Times New Roman"/>
          <w:sz w:val="20"/>
          <w:szCs w:val="20"/>
        </w:rPr>
      </w:pPr>
      <w:r w:rsidRPr="00FD7BFB">
        <w:rPr>
          <w:rFonts w:ascii="Times New Roman" w:hAnsi="Times New Roman" w:cs="Times New Roman"/>
          <w:sz w:val="20"/>
          <w:szCs w:val="20"/>
        </w:rPr>
        <w:tab/>
        <w:t>Used by Permission. © 2006-2008 by KevEli Music</w:t>
      </w:r>
    </w:p>
    <w:p w14:paraId="51898B98" w14:textId="77777777" w:rsidR="00BE08C4" w:rsidRPr="00BE08C4" w:rsidRDefault="00BE08C4" w:rsidP="00500990">
      <w:pPr>
        <w:ind w:left="720"/>
        <w:jc w:val="center"/>
        <w:rPr>
          <w:rFonts w:ascii="Times New Roman" w:hAnsi="Times New Roman" w:cs="Times New Roman"/>
        </w:rPr>
      </w:pPr>
    </w:p>
    <w:p w14:paraId="20DEC13D" w14:textId="7ACA8485" w:rsidR="005C6C77" w:rsidRPr="00706DCF" w:rsidRDefault="00520A91" w:rsidP="00500990">
      <w:pPr>
        <w:spacing w:line="480" w:lineRule="auto"/>
        <w:rPr>
          <w:rFonts w:ascii="Times New Roman" w:hAnsi="Times New Roman" w:cs="Times New Roman"/>
        </w:rPr>
      </w:pPr>
      <w:r w:rsidRPr="00520A91">
        <w:rPr>
          <w:rFonts w:ascii="Times New Roman" w:hAnsi="Times New Roman" w:cs="Times New Roman"/>
        </w:rPr>
        <w:t xml:space="preserve">This eight-measure rhythmically elongated version </w:t>
      </w:r>
      <w:r w:rsidR="00706DCF">
        <w:rPr>
          <w:rFonts w:ascii="Times New Roman" w:hAnsi="Times New Roman" w:cs="Times New Roman"/>
        </w:rPr>
        <w:t xml:space="preserve">of the ‘a’ motive </w:t>
      </w:r>
      <w:r w:rsidRPr="00520A91">
        <w:rPr>
          <w:rFonts w:ascii="Times New Roman" w:hAnsi="Times New Roman" w:cs="Times New Roman"/>
        </w:rPr>
        <w:t xml:space="preserve">is </w:t>
      </w:r>
      <w:r w:rsidR="003C4509">
        <w:rPr>
          <w:rFonts w:ascii="Times New Roman" w:hAnsi="Times New Roman" w:cs="Times New Roman"/>
        </w:rPr>
        <w:t>contrasted</w:t>
      </w:r>
      <w:r w:rsidRPr="00520A91">
        <w:rPr>
          <w:rFonts w:ascii="Times New Roman" w:hAnsi="Times New Roman" w:cs="Times New Roman"/>
        </w:rPr>
        <w:t xml:space="preserve"> by</w:t>
      </w:r>
      <w:r>
        <w:rPr>
          <w:rFonts w:ascii="Times New Roman" w:hAnsi="Times New Roman" w:cs="Times New Roman"/>
        </w:rPr>
        <w:t xml:space="preserve"> </w:t>
      </w:r>
      <w:r w:rsidR="00FC13E1" w:rsidRPr="00FD7BFB">
        <w:rPr>
          <w:rFonts w:ascii="Times New Roman" w:hAnsi="Times New Roman" w:cs="Times New Roman"/>
        </w:rPr>
        <w:t xml:space="preserve">pointillistic </w:t>
      </w:r>
      <w:r w:rsidR="003C4509">
        <w:rPr>
          <w:rFonts w:ascii="Times New Roman" w:hAnsi="Times New Roman" w:cs="Times New Roman"/>
        </w:rPr>
        <w:t xml:space="preserve">accented </w:t>
      </w:r>
      <w:r w:rsidR="00FC13E1" w:rsidRPr="00FD7BFB">
        <w:rPr>
          <w:rFonts w:ascii="Times New Roman" w:hAnsi="Times New Roman" w:cs="Times New Roman"/>
        </w:rPr>
        <w:t xml:space="preserve">brass </w:t>
      </w:r>
      <w:r w:rsidR="00706DCF">
        <w:rPr>
          <w:rFonts w:ascii="Times New Roman" w:hAnsi="Times New Roman" w:cs="Times New Roman"/>
        </w:rPr>
        <w:t>entrances</w:t>
      </w:r>
      <w:r>
        <w:rPr>
          <w:rFonts w:ascii="Times New Roman" w:hAnsi="Times New Roman" w:cs="Times New Roman"/>
        </w:rPr>
        <w:t xml:space="preserve">, which </w:t>
      </w:r>
      <w:r w:rsidR="00706DCF">
        <w:rPr>
          <w:rFonts w:ascii="Times New Roman" w:hAnsi="Times New Roman" w:cs="Times New Roman"/>
        </w:rPr>
        <w:t xml:space="preserve">combine to </w:t>
      </w:r>
      <w:r>
        <w:rPr>
          <w:rFonts w:ascii="Times New Roman" w:hAnsi="Times New Roman" w:cs="Times New Roman"/>
        </w:rPr>
        <w:t>create</w:t>
      </w:r>
      <w:r w:rsidR="00FC13E1" w:rsidRPr="00FD7BFB">
        <w:rPr>
          <w:rFonts w:ascii="Times New Roman" w:hAnsi="Times New Roman" w:cs="Times New Roman"/>
        </w:rPr>
        <w:t xml:space="preserve"> a composite of the </w:t>
      </w:r>
      <w:r w:rsidR="00FC13E1" w:rsidRPr="00FD7BFB">
        <w:rPr>
          <w:rFonts w:ascii="Times New Roman" w:hAnsi="Times New Roman" w:cs="Times New Roman"/>
          <w:i/>
          <w:iCs/>
        </w:rPr>
        <w:t xml:space="preserve">piano </w:t>
      </w:r>
      <w:r w:rsidR="00FC13E1" w:rsidRPr="00FD7BFB">
        <w:rPr>
          <w:rFonts w:ascii="Times New Roman" w:hAnsi="Times New Roman" w:cs="Times New Roman"/>
        </w:rPr>
        <w:t xml:space="preserve">drum </w:t>
      </w:r>
      <w:r w:rsidR="007F7070">
        <w:rPr>
          <w:rFonts w:ascii="Times New Roman" w:hAnsi="Times New Roman" w:cs="Times New Roman"/>
        </w:rPr>
        <w:t>rhythm</w:t>
      </w:r>
      <w:r w:rsidR="00FC13E1" w:rsidRPr="00FD7BFB">
        <w:rPr>
          <w:rFonts w:ascii="Times New Roman" w:hAnsi="Times New Roman" w:cs="Times New Roman"/>
        </w:rPr>
        <w:t xml:space="preserve">. </w:t>
      </w:r>
      <w:r w:rsidR="00706DCF">
        <w:rPr>
          <w:rFonts w:ascii="Times New Roman" w:hAnsi="Times New Roman" w:cs="Times New Roman"/>
        </w:rPr>
        <w:t xml:space="preserve">Together, the two independent lines create rhythmic dissonance that adds </w:t>
      </w:r>
      <w:r w:rsidR="00706DCF" w:rsidRPr="00706DCF">
        <w:rPr>
          <w:rFonts w:ascii="Times New Roman" w:hAnsi="Times New Roman" w:cs="Times New Roman"/>
        </w:rPr>
        <w:t xml:space="preserve">energy </w:t>
      </w:r>
      <w:r w:rsidR="003C4509">
        <w:rPr>
          <w:rFonts w:ascii="Times New Roman" w:hAnsi="Times New Roman" w:cs="Times New Roman"/>
        </w:rPr>
        <w:t xml:space="preserve">and </w:t>
      </w:r>
      <w:r w:rsidR="00706DCF" w:rsidRPr="00706DCF">
        <w:rPr>
          <w:rFonts w:ascii="Times New Roman" w:hAnsi="Times New Roman" w:cs="Times New Roman"/>
        </w:rPr>
        <w:t xml:space="preserve">heightens the musical impact of the </w:t>
      </w:r>
      <w:r w:rsidR="00706DCF" w:rsidRPr="003C4509">
        <w:rPr>
          <w:rFonts w:ascii="Times New Roman" w:hAnsi="Times New Roman" w:cs="Times New Roman"/>
          <w:i/>
          <w:iCs/>
        </w:rPr>
        <w:t>Reprise’s</w:t>
      </w:r>
      <w:r w:rsidR="00706DCF" w:rsidRPr="00706DCF">
        <w:rPr>
          <w:rFonts w:ascii="Times New Roman" w:hAnsi="Times New Roman" w:cs="Times New Roman"/>
        </w:rPr>
        <w:t xml:space="preserve"> repeated material</w:t>
      </w:r>
      <w:r w:rsidR="00706DCF">
        <w:rPr>
          <w:rFonts w:ascii="Times New Roman" w:hAnsi="Times New Roman" w:cs="Times New Roman"/>
        </w:rPr>
        <w:t xml:space="preserve">. </w:t>
      </w:r>
      <w:r w:rsidR="00FC13E1" w:rsidRPr="00FD7BFB">
        <w:rPr>
          <w:rFonts w:ascii="Times New Roman" w:hAnsi="Times New Roman" w:cs="Times New Roman"/>
        </w:rPr>
        <w:t xml:space="preserve">Assisting the woodwind and brass rhythmic identities </w:t>
      </w:r>
      <w:r w:rsidR="00BE08C4">
        <w:rPr>
          <w:rFonts w:ascii="Times New Roman" w:hAnsi="Times New Roman" w:cs="Times New Roman"/>
        </w:rPr>
        <w:t xml:space="preserve">with pulse security </w:t>
      </w:r>
      <w:r w:rsidR="00FC13E1" w:rsidRPr="00FD7BFB">
        <w:rPr>
          <w:rFonts w:ascii="Times New Roman" w:hAnsi="Times New Roman" w:cs="Times New Roman"/>
        </w:rPr>
        <w:t>are bongos performing an ornamented</w:t>
      </w:r>
      <w:r w:rsidR="009C65F6">
        <w:rPr>
          <w:rFonts w:ascii="Times New Roman" w:hAnsi="Times New Roman" w:cs="Times New Roman"/>
        </w:rPr>
        <w:t xml:space="preserve"> version of the</w:t>
      </w:r>
      <w:r w:rsidR="00FC13E1" w:rsidRPr="00FD7BFB">
        <w:rPr>
          <w:rFonts w:ascii="Times New Roman" w:hAnsi="Times New Roman" w:cs="Times New Roman"/>
        </w:rPr>
        <w:t xml:space="preserve"> </w:t>
      </w:r>
      <w:r w:rsidR="00FC13E1" w:rsidRPr="00FD7BFB">
        <w:rPr>
          <w:rFonts w:ascii="Times New Roman" w:hAnsi="Times New Roman" w:cs="Times New Roman"/>
          <w:i/>
          <w:iCs/>
        </w:rPr>
        <w:t xml:space="preserve">madera </w:t>
      </w:r>
      <w:r w:rsidR="00FC13E1" w:rsidRPr="00FD7BFB">
        <w:rPr>
          <w:rFonts w:ascii="Times New Roman" w:hAnsi="Times New Roman" w:cs="Times New Roman"/>
        </w:rPr>
        <w:t xml:space="preserve">and two large shakers performing a consistent eighth-note pulse. The </w:t>
      </w:r>
      <w:r w:rsidR="00BE08C4">
        <w:rPr>
          <w:rFonts w:ascii="Times New Roman" w:hAnsi="Times New Roman" w:cs="Times New Roman"/>
        </w:rPr>
        <w:t>rhythmically challenging</w:t>
      </w:r>
      <w:r w:rsidR="00FC13E1" w:rsidRPr="00FD7BFB">
        <w:rPr>
          <w:rFonts w:ascii="Times New Roman" w:hAnsi="Times New Roman" w:cs="Times New Roman"/>
        </w:rPr>
        <w:t xml:space="preserve"> accompaniment in measures 240</w:t>
      </w:r>
      <w:r w:rsidR="0026402C">
        <w:rPr>
          <w:rFonts w:ascii="Times New Roman" w:hAnsi="Times New Roman" w:cs="Times New Roman"/>
        </w:rPr>
        <w:t>–</w:t>
      </w:r>
      <w:r w:rsidR="00FC13E1" w:rsidRPr="00FD7BFB">
        <w:rPr>
          <w:rFonts w:ascii="Times New Roman" w:hAnsi="Times New Roman" w:cs="Times New Roman"/>
        </w:rPr>
        <w:t xml:space="preserve">247 gives way to bassoons, saxophones, and contrabass at measure 248 performing </w:t>
      </w:r>
      <w:r w:rsidR="00633D64">
        <w:rPr>
          <w:rFonts w:ascii="Times New Roman" w:hAnsi="Times New Roman" w:cs="Times New Roman"/>
        </w:rPr>
        <w:t xml:space="preserve">a unifying </w:t>
      </w:r>
      <w:r w:rsidR="00FC13E1" w:rsidRPr="00FD7BFB">
        <w:rPr>
          <w:rFonts w:ascii="Times New Roman" w:hAnsi="Times New Roman" w:cs="Times New Roman"/>
          <w:i/>
          <w:iCs/>
        </w:rPr>
        <w:t xml:space="preserve">repique </w:t>
      </w:r>
      <w:r w:rsidR="00FC13E1" w:rsidRPr="00FD7BFB">
        <w:rPr>
          <w:rFonts w:ascii="Times New Roman" w:hAnsi="Times New Roman" w:cs="Times New Roman"/>
        </w:rPr>
        <w:t xml:space="preserve">drum </w:t>
      </w:r>
      <w:r w:rsidR="007F7070">
        <w:rPr>
          <w:rFonts w:ascii="Times New Roman" w:hAnsi="Times New Roman" w:cs="Times New Roman"/>
        </w:rPr>
        <w:t>rhythm</w:t>
      </w:r>
      <w:r w:rsidR="009C65F6">
        <w:rPr>
          <w:rFonts w:ascii="Times New Roman" w:hAnsi="Times New Roman" w:cs="Times New Roman"/>
        </w:rPr>
        <w:t xml:space="preserve">. The </w:t>
      </w:r>
      <w:r w:rsidR="009C65F6">
        <w:rPr>
          <w:rFonts w:ascii="Times New Roman" w:hAnsi="Times New Roman" w:cs="Times New Roman"/>
          <w:i/>
          <w:iCs/>
        </w:rPr>
        <w:t xml:space="preserve">repique’s </w:t>
      </w:r>
      <w:r w:rsidR="009C65F6">
        <w:rPr>
          <w:rFonts w:ascii="Times New Roman" w:hAnsi="Times New Roman" w:cs="Times New Roman"/>
        </w:rPr>
        <w:t>steady, repeated material</w:t>
      </w:r>
      <w:r w:rsidR="00BE08C4" w:rsidRPr="00BE08C4">
        <w:rPr>
          <w:rFonts w:ascii="Times New Roman" w:hAnsi="Times New Roman" w:cs="Times New Roman"/>
        </w:rPr>
        <w:t xml:space="preserve"> </w:t>
      </w:r>
      <w:r w:rsidR="00633D64" w:rsidRPr="00BE08C4">
        <w:rPr>
          <w:rFonts w:ascii="Times New Roman" w:hAnsi="Times New Roman" w:cs="Times New Roman"/>
        </w:rPr>
        <w:t>r</w:t>
      </w:r>
      <w:r w:rsidR="00633D64">
        <w:rPr>
          <w:rFonts w:ascii="Times New Roman" w:hAnsi="Times New Roman" w:cs="Times New Roman"/>
        </w:rPr>
        <w:t>eestablish</w:t>
      </w:r>
      <w:r w:rsidR="009C65F6">
        <w:rPr>
          <w:rFonts w:ascii="Times New Roman" w:hAnsi="Times New Roman" w:cs="Times New Roman"/>
        </w:rPr>
        <w:t>es</w:t>
      </w:r>
      <w:r w:rsidR="00633D64">
        <w:rPr>
          <w:rFonts w:ascii="Times New Roman" w:hAnsi="Times New Roman" w:cs="Times New Roman"/>
        </w:rPr>
        <w:t xml:space="preserve"> </w:t>
      </w:r>
      <w:r w:rsidR="00BE08C4" w:rsidRPr="00BE08C4">
        <w:rPr>
          <w:rFonts w:ascii="Times New Roman" w:hAnsi="Times New Roman" w:cs="Times New Roman"/>
        </w:rPr>
        <w:t>a</w:t>
      </w:r>
      <w:r w:rsidR="009C65F6">
        <w:rPr>
          <w:rFonts w:ascii="Times New Roman" w:hAnsi="Times New Roman" w:cs="Times New Roman"/>
        </w:rPr>
        <w:t xml:space="preserve"> secure pulse bridging the end of the current phrase to the</w:t>
      </w:r>
      <w:r w:rsidR="00BE08C4" w:rsidRPr="00BE08C4">
        <w:rPr>
          <w:rFonts w:ascii="Times New Roman" w:hAnsi="Times New Roman" w:cs="Times New Roman"/>
        </w:rPr>
        <w:t xml:space="preserve"> upcoming</w:t>
      </w:r>
      <w:r w:rsidR="00FC13E1" w:rsidRPr="00FD7BFB">
        <w:rPr>
          <w:rFonts w:ascii="Times New Roman" w:hAnsi="Times New Roman" w:cs="Times New Roman"/>
        </w:rPr>
        <w:t xml:space="preserve"> ‘b’ motive.</w:t>
      </w:r>
      <w:r>
        <w:rPr>
          <w:rFonts w:ascii="Times New Roman" w:hAnsi="Times New Roman" w:cs="Times New Roman"/>
        </w:rPr>
        <w:t xml:space="preserve"> </w:t>
      </w:r>
    </w:p>
    <w:p w14:paraId="72FD79C3" w14:textId="359750C3" w:rsidR="00D057A9" w:rsidRPr="00FD7BFB" w:rsidRDefault="009302BF" w:rsidP="001A4A61">
      <w:pPr>
        <w:spacing w:line="480" w:lineRule="auto"/>
        <w:ind w:firstLine="720"/>
        <w:rPr>
          <w:rFonts w:ascii="Times New Roman" w:hAnsi="Times New Roman" w:cs="Times New Roman"/>
        </w:rPr>
      </w:pPr>
      <w:r>
        <w:rPr>
          <w:rFonts w:ascii="Times New Roman" w:hAnsi="Times New Roman" w:cs="Times New Roman"/>
        </w:rPr>
        <w:t>At measure 250, t</w:t>
      </w:r>
      <w:r w:rsidRPr="009302BF">
        <w:rPr>
          <w:rFonts w:ascii="Times New Roman" w:hAnsi="Times New Roman" w:cs="Times New Roman"/>
        </w:rPr>
        <w:t xml:space="preserve">he now familiar </w:t>
      </w:r>
      <w:r>
        <w:rPr>
          <w:rFonts w:ascii="Times New Roman" w:hAnsi="Times New Roman" w:cs="Times New Roman"/>
        </w:rPr>
        <w:t>principal-theme group ‘b’ motive</w:t>
      </w:r>
      <w:r w:rsidRPr="009302BF">
        <w:rPr>
          <w:rFonts w:ascii="Times New Roman" w:hAnsi="Times New Roman" w:cs="Times New Roman"/>
        </w:rPr>
        <w:t xml:space="preserve"> and </w:t>
      </w:r>
      <w:r w:rsidRPr="009302BF">
        <w:rPr>
          <w:rFonts w:ascii="Times New Roman" w:hAnsi="Times New Roman" w:cs="Times New Roman"/>
          <w:i/>
          <w:iCs/>
        </w:rPr>
        <w:t>candombe</w:t>
      </w:r>
      <w:r w:rsidRPr="009302BF">
        <w:rPr>
          <w:rFonts w:ascii="Times New Roman" w:hAnsi="Times New Roman" w:cs="Times New Roman"/>
        </w:rPr>
        <w:t xml:space="preserve"> rhythm signals the comfort of knowing the </w:t>
      </w:r>
      <w:r w:rsidRPr="009302BF">
        <w:rPr>
          <w:rFonts w:ascii="Times New Roman" w:hAnsi="Times New Roman" w:cs="Times New Roman"/>
          <w:i/>
          <w:iCs/>
        </w:rPr>
        <w:t>gaucho</w:t>
      </w:r>
      <w:r>
        <w:rPr>
          <w:rFonts w:ascii="Times New Roman" w:hAnsi="Times New Roman" w:cs="Times New Roman"/>
          <w:i/>
          <w:iCs/>
        </w:rPr>
        <w:t>’</w:t>
      </w:r>
      <w:r w:rsidRPr="009302BF">
        <w:rPr>
          <w:rFonts w:ascii="Times New Roman" w:hAnsi="Times New Roman" w:cs="Times New Roman"/>
          <w:i/>
          <w:iCs/>
        </w:rPr>
        <w:t>s</w:t>
      </w:r>
      <w:r w:rsidRPr="009302BF">
        <w:rPr>
          <w:rFonts w:ascii="Times New Roman" w:hAnsi="Times New Roman" w:cs="Times New Roman"/>
        </w:rPr>
        <w:t xml:space="preserve"> da</w:t>
      </w:r>
      <w:r w:rsidR="00AF103A">
        <w:rPr>
          <w:rFonts w:ascii="Times New Roman" w:hAnsi="Times New Roman" w:cs="Times New Roman"/>
        </w:rPr>
        <w:t>il</w:t>
      </w:r>
      <w:r w:rsidRPr="009302BF">
        <w:rPr>
          <w:rFonts w:ascii="Times New Roman" w:hAnsi="Times New Roman" w:cs="Times New Roman"/>
        </w:rPr>
        <w:t>y activity is coming to another close</w:t>
      </w:r>
      <w:r>
        <w:rPr>
          <w:rFonts w:ascii="Times New Roman" w:hAnsi="Times New Roman" w:cs="Times New Roman"/>
        </w:rPr>
        <w:t xml:space="preserve">. </w:t>
      </w:r>
      <w:r w:rsidR="00E45C4C">
        <w:rPr>
          <w:rFonts w:ascii="Times New Roman" w:hAnsi="Times New Roman" w:cs="Times New Roman"/>
        </w:rPr>
        <w:t>From measures 250–253, t</w:t>
      </w:r>
      <w:r w:rsidR="00E45C4C" w:rsidRPr="00E45C4C">
        <w:rPr>
          <w:rFonts w:ascii="Times New Roman" w:hAnsi="Times New Roman" w:cs="Times New Roman"/>
        </w:rPr>
        <w:t xml:space="preserve">he solo trumpet’s expressive lyrical melody easily carries over the </w:t>
      </w:r>
      <w:r w:rsidR="00E45C4C" w:rsidRPr="00FD7BFB">
        <w:rPr>
          <w:rFonts w:ascii="Times New Roman" w:hAnsi="Times New Roman" w:cs="Times New Roman"/>
        </w:rPr>
        <w:t>dark, heavy, and rich timbr</w:t>
      </w:r>
      <w:r w:rsidR="00E45C4C">
        <w:rPr>
          <w:rFonts w:ascii="Times New Roman" w:hAnsi="Times New Roman" w:cs="Times New Roman"/>
        </w:rPr>
        <w:t>e</w:t>
      </w:r>
      <w:r w:rsidR="00E45C4C" w:rsidRPr="00FD7BFB">
        <w:rPr>
          <w:rFonts w:ascii="Times New Roman" w:hAnsi="Times New Roman" w:cs="Times New Roman"/>
        </w:rPr>
        <w:t xml:space="preserve"> </w:t>
      </w:r>
      <w:r w:rsidR="00E45C4C">
        <w:rPr>
          <w:rFonts w:ascii="Times New Roman" w:hAnsi="Times New Roman" w:cs="Times New Roman"/>
        </w:rPr>
        <w:t xml:space="preserve">of </w:t>
      </w:r>
      <w:r w:rsidR="00302813" w:rsidRPr="00FD7BFB">
        <w:rPr>
          <w:rFonts w:ascii="Times New Roman" w:hAnsi="Times New Roman" w:cs="Times New Roman"/>
          <w:i/>
          <w:iCs/>
        </w:rPr>
        <w:t>staccato</w:t>
      </w:r>
      <w:r w:rsidR="00E23999" w:rsidRPr="00FD7BFB">
        <w:rPr>
          <w:rFonts w:ascii="Times New Roman" w:hAnsi="Times New Roman" w:cs="Times New Roman"/>
        </w:rPr>
        <w:t xml:space="preserve"> bassoons, saxophones, </w:t>
      </w:r>
      <w:r w:rsidR="0087737C" w:rsidRPr="00FD7BFB">
        <w:rPr>
          <w:rFonts w:ascii="Times New Roman" w:hAnsi="Times New Roman" w:cs="Times New Roman"/>
        </w:rPr>
        <w:t>triangle, and</w:t>
      </w:r>
      <w:r w:rsidR="00E23999" w:rsidRPr="00FD7BFB">
        <w:rPr>
          <w:rFonts w:ascii="Times New Roman" w:hAnsi="Times New Roman" w:cs="Times New Roman"/>
        </w:rPr>
        <w:t xml:space="preserve"> contrabass</w:t>
      </w:r>
      <w:r w:rsidR="00AF103A">
        <w:rPr>
          <w:rFonts w:ascii="Times New Roman" w:hAnsi="Times New Roman" w:cs="Times New Roman"/>
        </w:rPr>
        <w:t xml:space="preserve">, followed by the brighter combined timbres of </w:t>
      </w:r>
      <w:r w:rsidR="00E21177">
        <w:rPr>
          <w:rFonts w:ascii="Times New Roman" w:hAnsi="Times New Roman" w:cs="Times New Roman"/>
        </w:rPr>
        <w:t>F</w:t>
      </w:r>
      <w:r w:rsidR="00AF103A">
        <w:rPr>
          <w:rFonts w:ascii="Times New Roman" w:hAnsi="Times New Roman" w:cs="Times New Roman"/>
        </w:rPr>
        <w:t>lute</w:t>
      </w:r>
      <w:r w:rsidR="00305C39">
        <w:rPr>
          <w:rFonts w:ascii="Times New Roman" w:hAnsi="Times New Roman" w:cs="Times New Roman"/>
        </w:rPr>
        <w:t xml:space="preserve"> </w:t>
      </w:r>
      <w:r w:rsidR="00AF103A">
        <w:rPr>
          <w:rFonts w:ascii="Times New Roman" w:hAnsi="Times New Roman" w:cs="Times New Roman"/>
        </w:rPr>
        <w:t>1</w:t>
      </w:r>
      <w:r w:rsidR="0026402C">
        <w:rPr>
          <w:rFonts w:ascii="Times New Roman" w:hAnsi="Times New Roman" w:cs="Times New Roman"/>
        </w:rPr>
        <w:t>–</w:t>
      </w:r>
      <w:r w:rsidR="00AF103A">
        <w:rPr>
          <w:rFonts w:ascii="Times New Roman" w:hAnsi="Times New Roman" w:cs="Times New Roman"/>
        </w:rPr>
        <w:t xml:space="preserve">2, </w:t>
      </w:r>
      <w:r w:rsidR="00E21177">
        <w:rPr>
          <w:rFonts w:ascii="Times New Roman" w:hAnsi="Times New Roman" w:cs="Times New Roman"/>
        </w:rPr>
        <w:t>O</w:t>
      </w:r>
      <w:r w:rsidR="00AF103A">
        <w:rPr>
          <w:rFonts w:ascii="Times New Roman" w:hAnsi="Times New Roman" w:cs="Times New Roman"/>
        </w:rPr>
        <w:t>boes 1</w:t>
      </w:r>
      <w:r w:rsidR="0026402C">
        <w:rPr>
          <w:rFonts w:ascii="Times New Roman" w:hAnsi="Times New Roman" w:cs="Times New Roman"/>
        </w:rPr>
        <w:t>–</w:t>
      </w:r>
      <w:r w:rsidR="00AF103A">
        <w:rPr>
          <w:rFonts w:ascii="Times New Roman" w:hAnsi="Times New Roman" w:cs="Times New Roman"/>
        </w:rPr>
        <w:t xml:space="preserve">2, </w:t>
      </w:r>
      <w:r w:rsidR="00480A8F">
        <w:rPr>
          <w:rFonts w:ascii="Times New Roman" w:hAnsi="Times New Roman" w:cs="Times New Roman"/>
        </w:rPr>
        <w:t xml:space="preserve">E-flat </w:t>
      </w:r>
      <w:r w:rsidR="00E21177">
        <w:rPr>
          <w:rFonts w:ascii="Times New Roman" w:hAnsi="Times New Roman" w:cs="Times New Roman"/>
        </w:rPr>
        <w:t>C</w:t>
      </w:r>
      <w:r w:rsidR="00480A8F">
        <w:rPr>
          <w:rFonts w:ascii="Times New Roman" w:hAnsi="Times New Roman" w:cs="Times New Roman"/>
        </w:rPr>
        <w:t>larinet</w:t>
      </w:r>
      <w:r w:rsidR="00AF103A">
        <w:rPr>
          <w:rFonts w:ascii="Times New Roman" w:hAnsi="Times New Roman" w:cs="Times New Roman"/>
        </w:rPr>
        <w:t xml:space="preserve">, and </w:t>
      </w:r>
      <w:r w:rsidR="00E21177">
        <w:rPr>
          <w:rFonts w:ascii="Times New Roman" w:hAnsi="Times New Roman" w:cs="Times New Roman"/>
        </w:rPr>
        <w:t>C</w:t>
      </w:r>
      <w:r w:rsidR="00AF103A">
        <w:rPr>
          <w:rFonts w:ascii="Times New Roman" w:hAnsi="Times New Roman" w:cs="Times New Roman"/>
        </w:rPr>
        <w:t>larinet 1</w:t>
      </w:r>
      <w:r w:rsidR="0026402C">
        <w:rPr>
          <w:rFonts w:ascii="Times New Roman" w:hAnsi="Times New Roman" w:cs="Times New Roman"/>
        </w:rPr>
        <w:t>–</w:t>
      </w:r>
      <w:r w:rsidR="00AF103A">
        <w:rPr>
          <w:rFonts w:ascii="Times New Roman" w:hAnsi="Times New Roman" w:cs="Times New Roman"/>
        </w:rPr>
        <w:t>2</w:t>
      </w:r>
      <w:r w:rsidR="00243828">
        <w:rPr>
          <w:rFonts w:ascii="Times New Roman" w:hAnsi="Times New Roman" w:cs="Times New Roman"/>
        </w:rPr>
        <w:t xml:space="preserve"> (see Music Example 4.40)</w:t>
      </w:r>
      <w:r w:rsidR="00E23999" w:rsidRPr="00FD7BFB">
        <w:rPr>
          <w:rFonts w:ascii="Times New Roman" w:hAnsi="Times New Roman" w:cs="Times New Roman"/>
        </w:rPr>
        <w:t xml:space="preserve">. </w:t>
      </w:r>
      <w:r w:rsidR="0087737C" w:rsidRPr="00FD7BFB">
        <w:rPr>
          <w:rFonts w:ascii="Times New Roman" w:hAnsi="Times New Roman" w:cs="Times New Roman"/>
        </w:rPr>
        <w:t xml:space="preserve">A </w:t>
      </w:r>
      <w:r w:rsidR="00D547E3" w:rsidRPr="00D547E3">
        <w:rPr>
          <w:rFonts w:ascii="Times New Roman" w:hAnsi="Times New Roman" w:cs="Times New Roman"/>
        </w:rPr>
        <w:t xml:space="preserve">heroic variation </w:t>
      </w:r>
      <w:r w:rsidR="0087737C" w:rsidRPr="00FD7BFB">
        <w:rPr>
          <w:rFonts w:ascii="Times New Roman" w:hAnsi="Times New Roman" w:cs="Times New Roman"/>
        </w:rPr>
        <w:t xml:space="preserve">of the ‘b’ motive occurs in the solo trumpet </w:t>
      </w:r>
      <w:r w:rsidR="00D547E3">
        <w:rPr>
          <w:rFonts w:ascii="Times New Roman" w:hAnsi="Times New Roman" w:cs="Times New Roman"/>
        </w:rPr>
        <w:t xml:space="preserve">consisting of </w:t>
      </w:r>
      <w:r w:rsidR="00D547E3" w:rsidRPr="00D547E3">
        <w:rPr>
          <w:rFonts w:ascii="Times New Roman" w:hAnsi="Times New Roman" w:cs="Times New Roman"/>
        </w:rPr>
        <w:t xml:space="preserve">large upward wide-reaching intervals </w:t>
      </w:r>
      <w:r w:rsidR="00D547E3" w:rsidRPr="00D547E3">
        <w:rPr>
          <w:rFonts w:ascii="Times New Roman" w:hAnsi="Times New Roman" w:cs="Times New Roman"/>
        </w:rPr>
        <w:lastRenderedPageBreak/>
        <w:t xml:space="preserve">from </w:t>
      </w:r>
      <w:r w:rsidR="00D547E3">
        <w:rPr>
          <w:rFonts w:ascii="Times New Roman" w:hAnsi="Times New Roman" w:cs="Times New Roman"/>
        </w:rPr>
        <w:t xml:space="preserve">measure </w:t>
      </w:r>
      <w:r w:rsidR="00D547E3" w:rsidRPr="00D547E3">
        <w:rPr>
          <w:rFonts w:ascii="Times New Roman" w:hAnsi="Times New Roman" w:cs="Times New Roman"/>
        </w:rPr>
        <w:t>25</w:t>
      </w:r>
      <w:r w:rsidR="00AF103A">
        <w:rPr>
          <w:rFonts w:ascii="Times New Roman" w:hAnsi="Times New Roman" w:cs="Times New Roman"/>
        </w:rPr>
        <w:t>0</w:t>
      </w:r>
      <w:r w:rsidR="0026402C">
        <w:rPr>
          <w:rFonts w:ascii="Times New Roman" w:hAnsi="Times New Roman" w:cs="Times New Roman"/>
        </w:rPr>
        <w:t>–</w:t>
      </w:r>
      <w:r w:rsidR="00D547E3" w:rsidRPr="00D547E3">
        <w:rPr>
          <w:rFonts w:ascii="Times New Roman" w:hAnsi="Times New Roman" w:cs="Times New Roman"/>
        </w:rPr>
        <w:t>257</w:t>
      </w:r>
      <w:r w:rsidR="00AF103A">
        <w:rPr>
          <w:rFonts w:ascii="Times New Roman" w:hAnsi="Times New Roman" w:cs="Times New Roman"/>
        </w:rPr>
        <w:t xml:space="preserve">, </w:t>
      </w:r>
      <w:r w:rsidR="00AF103A" w:rsidRPr="00AF103A">
        <w:rPr>
          <w:rFonts w:ascii="Times New Roman" w:hAnsi="Times New Roman" w:cs="Times New Roman"/>
        </w:rPr>
        <w:t xml:space="preserve">perhaps symbolic </w:t>
      </w:r>
      <w:r w:rsidR="00AF103A">
        <w:rPr>
          <w:rFonts w:ascii="Times New Roman" w:hAnsi="Times New Roman" w:cs="Times New Roman"/>
        </w:rPr>
        <w:t xml:space="preserve">of </w:t>
      </w:r>
      <w:r w:rsidR="00AF103A" w:rsidRPr="00AF103A">
        <w:rPr>
          <w:rFonts w:ascii="Times New Roman" w:hAnsi="Times New Roman" w:cs="Times New Roman"/>
        </w:rPr>
        <w:t xml:space="preserve">the </w:t>
      </w:r>
      <w:r w:rsidR="00AF103A" w:rsidRPr="00AF103A">
        <w:rPr>
          <w:rFonts w:ascii="Times New Roman" w:hAnsi="Times New Roman" w:cs="Times New Roman"/>
          <w:i/>
          <w:iCs/>
        </w:rPr>
        <w:t>gaucho</w:t>
      </w:r>
      <w:r w:rsidR="00AF103A" w:rsidRPr="00AF103A">
        <w:rPr>
          <w:rFonts w:ascii="Times New Roman" w:hAnsi="Times New Roman" w:cs="Times New Roman"/>
        </w:rPr>
        <w:t xml:space="preserve"> </w:t>
      </w:r>
      <w:r w:rsidR="00AF103A">
        <w:rPr>
          <w:rFonts w:ascii="Times New Roman" w:hAnsi="Times New Roman" w:cs="Times New Roman"/>
        </w:rPr>
        <w:t xml:space="preserve">becoming </w:t>
      </w:r>
      <w:r w:rsidR="00AF103A" w:rsidRPr="00AF103A">
        <w:rPr>
          <w:rFonts w:ascii="Times New Roman" w:hAnsi="Times New Roman" w:cs="Times New Roman"/>
        </w:rPr>
        <w:t>more and more eager to end his day</w:t>
      </w:r>
      <w:r w:rsidR="00D547E3">
        <w:rPr>
          <w:rFonts w:ascii="Times New Roman" w:hAnsi="Times New Roman" w:cs="Times New Roman"/>
        </w:rPr>
        <w:t>. Th</w:t>
      </w:r>
      <w:r w:rsidR="008A0297">
        <w:rPr>
          <w:rFonts w:ascii="Times New Roman" w:hAnsi="Times New Roman" w:cs="Times New Roman"/>
        </w:rPr>
        <w:t>e solo trumpet</w:t>
      </w:r>
      <w:r w:rsidR="00D547E3">
        <w:rPr>
          <w:rFonts w:ascii="Times New Roman" w:hAnsi="Times New Roman" w:cs="Times New Roman"/>
        </w:rPr>
        <w:t xml:space="preserve"> is</w:t>
      </w:r>
      <w:r w:rsidR="0087737C" w:rsidRPr="00FD7BFB">
        <w:rPr>
          <w:rFonts w:ascii="Times New Roman" w:hAnsi="Times New Roman" w:cs="Times New Roman"/>
        </w:rPr>
        <w:t xml:space="preserve"> accompanied by flutes, oboes, and clarinets performing the </w:t>
      </w:r>
      <w:r w:rsidR="0087737C" w:rsidRPr="00FD7BFB">
        <w:rPr>
          <w:rFonts w:ascii="Times New Roman" w:hAnsi="Times New Roman" w:cs="Times New Roman"/>
          <w:i/>
          <w:iCs/>
        </w:rPr>
        <w:t xml:space="preserve">chico </w:t>
      </w:r>
      <w:r w:rsidR="007F7070">
        <w:rPr>
          <w:rFonts w:ascii="Times New Roman" w:hAnsi="Times New Roman" w:cs="Times New Roman"/>
        </w:rPr>
        <w:t>rhythm</w:t>
      </w:r>
      <w:r w:rsidR="0087737C" w:rsidRPr="00FD7BFB">
        <w:rPr>
          <w:rFonts w:ascii="Times New Roman" w:hAnsi="Times New Roman" w:cs="Times New Roman"/>
        </w:rPr>
        <w:t xml:space="preserve"> in their respective high tessituras orchestrated primarily above the solo trumpet range.</w:t>
      </w:r>
      <w:r w:rsidR="00222D1B" w:rsidRPr="00FD7BFB">
        <w:rPr>
          <w:rFonts w:ascii="Times New Roman" w:hAnsi="Times New Roman" w:cs="Times New Roman"/>
        </w:rPr>
        <w:t xml:space="preserve"> The </w:t>
      </w:r>
      <w:r w:rsidR="00D547E3">
        <w:rPr>
          <w:rFonts w:ascii="Times New Roman" w:hAnsi="Times New Roman" w:cs="Times New Roman"/>
        </w:rPr>
        <w:t xml:space="preserve">lyrical solo </w:t>
      </w:r>
      <w:r w:rsidR="00222D1B" w:rsidRPr="00FD7BFB">
        <w:rPr>
          <w:rFonts w:ascii="Times New Roman" w:hAnsi="Times New Roman" w:cs="Times New Roman"/>
        </w:rPr>
        <w:t xml:space="preserve">trumpet is most distinguished in this section by its </w:t>
      </w:r>
      <w:r w:rsidR="00D547E3">
        <w:rPr>
          <w:rFonts w:ascii="Times New Roman" w:hAnsi="Times New Roman" w:cs="Times New Roman"/>
        </w:rPr>
        <w:t xml:space="preserve">wide leaping intervals </w:t>
      </w:r>
      <w:r w:rsidR="00222D1B" w:rsidRPr="00FD7BFB">
        <w:rPr>
          <w:rFonts w:ascii="Times New Roman" w:hAnsi="Times New Roman" w:cs="Times New Roman"/>
        </w:rPr>
        <w:t xml:space="preserve">against the </w:t>
      </w:r>
      <w:proofErr w:type="gramStart"/>
      <w:r w:rsidR="00222D1B" w:rsidRPr="00FD7BFB">
        <w:rPr>
          <w:rFonts w:ascii="Times New Roman" w:hAnsi="Times New Roman" w:cs="Times New Roman"/>
        </w:rPr>
        <w:t>accompaniment’s</w:t>
      </w:r>
      <w:proofErr w:type="gramEnd"/>
      <w:r w:rsidR="00222D1B" w:rsidRPr="00FD7BFB">
        <w:rPr>
          <w:rFonts w:ascii="Times New Roman" w:hAnsi="Times New Roman" w:cs="Times New Roman"/>
        </w:rPr>
        <w:t xml:space="preserve"> </w:t>
      </w:r>
      <w:r w:rsidR="00AF103A">
        <w:rPr>
          <w:rFonts w:ascii="Times New Roman" w:hAnsi="Times New Roman" w:cs="Times New Roman"/>
        </w:rPr>
        <w:t>of</w:t>
      </w:r>
      <w:r w:rsidR="00AF103A" w:rsidRPr="00FD7BFB">
        <w:rPr>
          <w:rFonts w:ascii="Times New Roman" w:hAnsi="Times New Roman" w:cs="Times New Roman"/>
          <w:i/>
          <w:iCs/>
        </w:rPr>
        <w:t xml:space="preserve"> </w:t>
      </w:r>
      <w:r w:rsidR="00D547E3" w:rsidRPr="00FD7BFB">
        <w:rPr>
          <w:rFonts w:ascii="Times New Roman" w:hAnsi="Times New Roman" w:cs="Times New Roman"/>
          <w:i/>
          <w:iCs/>
        </w:rPr>
        <w:t>staccato</w:t>
      </w:r>
      <w:r w:rsidR="00AF103A">
        <w:rPr>
          <w:rFonts w:ascii="Times New Roman" w:hAnsi="Times New Roman" w:cs="Times New Roman"/>
        </w:rPr>
        <w:t>,</w:t>
      </w:r>
      <w:r w:rsidR="00D547E3">
        <w:rPr>
          <w:rFonts w:ascii="Times New Roman" w:hAnsi="Times New Roman" w:cs="Times New Roman"/>
        </w:rPr>
        <w:t xml:space="preserve"> narrow-rang</w:t>
      </w:r>
      <w:r w:rsidR="00AF103A">
        <w:rPr>
          <w:rFonts w:ascii="Times New Roman" w:hAnsi="Times New Roman" w:cs="Times New Roman"/>
        </w:rPr>
        <w:t>ing</w:t>
      </w:r>
      <w:r w:rsidR="00D547E3">
        <w:rPr>
          <w:rFonts w:ascii="Times New Roman" w:hAnsi="Times New Roman" w:cs="Times New Roman"/>
        </w:rPr>
        <w:t xml:space="preserve"> interval</w:t>
      </w:r>
      <w:r w:rsidR="00AF103A">
        <w:rPr>
          <w:rFonts w:ascii="Times New Roman" w:hAnsi="Times New Roman" w:cs="Times New Roman"/>
        </w:rPr>
        <w:t>s</w:t>
      </w:r>
      <w:r w:rsidR="00222D1B" w:rsidRPr="00FD7BFB">
        <w:rPr>
          <w:rFonts w:ascii="Times New Roman" w:hAnsi="Times New Roman" w:cs="Times New Roman"/>
        </w:rPr>
        <w:t>. (see Music Example 4.</w:t>
      </w:r>
      <w:r w:rsidR="00E52A4A">
        <w:rPr>
          <w:rFonts w:ascii="Times New Roman" w:hAnsi="Times New Roman" w:cs="Times New Roman"/>
        </w:rPr>
        <w:t>40</w:t>
      </w:r>
      <w:r w:rsidR="00222D1B" w:rsidRPr="00FD7BFB">
        <w:rPr>
          <w:rFonts w:ascii="Times New Roman" w:hAnsi="Times New Roman" w:cs="Times New Roman"/>
        </w:rPr>
        <w:t>)</w:t>
      </w:r>
    </w:p>
    <w:p w14:paraId="178A7449" w14:textId="359BC214" w:rsidR="0026402C" w:rsidRDefault="00222D1B" w:rsidP="00590A59">
      <w:pPr>
        <w:keepNext/>
        <w:keepLines/>
        <w:ind w:left="720"/>
        <w:rPr>
          <w:rFonts w:ascii="Times New Roman" w:hAnsi="Times New Roman" w:cs="Times New Roman"/>
          <w:b/>
          <w:bCs/>
        </w:rPr>
      </w:pPr>
      <w:r w:rsidRPr="00FD7BFB">
        <w:rPr>
          <w:rFonts w:ascii="Times New Roman" w:hAnsi="Times New Roman" w:cs="Times New Roman"/>
          <w:b/>
          <w:bCs/>
        </w:rPr>
        <w:t>Music Example 4.</w:t>
      </w:r>
      <w:r w:rsidR="00E52A4A">
        <w:rPr>
          <w:rFonts w:ascii="Times New Roman" w:hAnsi="Times New Roman" w:cs="Times New Roman"/>
          <w:b/>
          <w:bCs/>
        </w:rPr>
        <w:t>40</w:t>
      </w:r>
      <w:r w:rsidR="00B20173" w:rsidRPr="00FD7BFB">
        <w:rPr>
          <w:rFonts w:ascii="Times New Roman" w:hAnsi="Times New Roman" w:cs="Times New Roman"/>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w:t>
      </w:r>
    </w:p>
    <w:p w14:paraId="72604E19" w14:textId="11C39727" w:rsidR="00222D1B" w:rsidRPr="00FD7BFB" w:rsidRDefault="00222D1B" w:rsidP="00590A59">
      <w:pPr>
        <w:keepNext/>
        <w:keepLines/>
        <w:ind w:left="720"/>
        <w:rPr>
          <w:rFonts w:ascii="Times New Roman" w:hAnsi="Times New Roman" w:cs="Times New Roman"/>
        </w:rPr>
      </w:pPr>
      <w:r w:rsidRPr="00FD7BFB">
        <w:rPr>
          <w:rFonts w:ascii="Times New Roman" w:hAnsi="Times New Roman" w:cs="Times New Roman"/>
          <w:b/>
          <w:bCs/>
        </w:rPr>
        <w:t xml:space="preserve">III. </w:t>
      </w:r>
      <w:r w:rsidRPr="00FD7BFB">
        <w:rPr>
          <w:rFonts w:ascii="Times New Roman" w:hAnsi="Times New Roman" w:cs="Times New Roman"/>
          <w:b/>
          <w:bCs/>
          <w:i/>
          <w:iCs/>
        </w:rPr>
        <w:t>Candombe Reprise</w:t>
      </w:r>
      <w:r w:rsidRPr="00FD7BFB">
        <w:rPr>
          <w:rFonts w:ascii="Times New Roman" w:hAnsi="Times New Roman" w:cs="Times New Roman"/>
          <w:b/>
          <w:bCs/>
        </w:rPr>
        <w:t>, m</w:t>
      </w:r>
      <w:r w:rsidR="00B20173" w:rsidRPr="00FD7BFB">
        <w:rPr>
          <w:rFonts w:ascii="Times New Roman" w:hAnsi="Times New Roman" w:cs="Times New Roman"/>
          <w:b/>
          <w:bCs/>
        </w:rPr>
        <w:t>m</w:t>
      </w:r>
      <w:r w:rsidRPr="00FD7BFB">
        <w:rPr>
          <w:rFonts w:ascii="Times New Roman" w:hAnsi="Times New Roman" w:cs="Times New Roman"/>
          <w:b/>
          <w:bCs/>
        </w:rPr>
        <w:t>. 250</w:t>
      </w:r>
      <w:r w:rsidR="0026402C" w:rsidRPr="0026402C">
        <w:rPr>
          <w:rFonts w:ascii="Times New Roman" w:hAnsi="Times New Roman" w:cs="Times New Roman"/>
          <w:b/>
          <w:bCs/>
        </w:rPr>
        <w:t>–</w:t>
      </w:r>
      <w:r w:rsidRPr="00FD7BFB">
        <w:rPr>
          <w:rFonts w:ascii="Times New Roman" w:hAnsi="Times New Roman" w:cs="Times New Roman"/>
          <w:b/>
          <w:bCs/>
        </w:rPr>
        <w:t>257</w:t>
      </w:r>
    </w:p>
    <w:p w14:paraId="69A0A2A1" w14:textId="119B7CA8" w:rsidR="00590A59" w:rsidRPr="00FD7BFB" w:rsidRDefault="009C5DDA" w:rsidP="00590A59">
      <w:pPr>
        <w:keepNext/>
        <w:keepLines/>
        <w:ind w:left="720"/>
        <w:rPr>
          <w:rFonts w:ascii="Times New Roman" w:hAnsi="Times New Roman" w:cs="Times New Roman"/>
        </w:rPr>
      </w:pPr>
      <w:r w:rsidRPr="00FD7BFB">
        <w:rPr>
          <w:rFonts w:ascii="Times New Roman" w:hAnsi="Times New Roman" w:cs="Times New Roman"/>
        </w:rPr>
        <w:t xml:space="preserve">Separating solo and accompaniment voices </w:t>
      </w:r>
      <w:r>
        <w:rPr>
          <w:rFonts w:ascii="Times New Roman" w:hAnsi="Times New Roman" w:cs="Times New Roman"/>
        </w:rPr>
        <w:t>by e</w:t>
      </w:r>
      <w:r w:rsidR="00590A59" w:rsidRPr="00FD7BFB">
        <w:rPr>
          <w:rFonts w:ascii="Times New Roman" w:hAnsi="Times New Roman" w:cs="Times New Roman"/>
        </w:rPr>
        <w:t>xploiting color and rhythmic contrast of accompanying voices</w:t>
      </w:r>
    </w:p>
    <w:p w14:paraId="00F0EE02" w14:textId="77777777" w:rsidR="00590A59" w:rsidRPr="00FD7BFB" w:rsidRDefault="00590A59" w:rsidP="00590A59">
      <w:pPr>
        <w:keepNext/>
        <w:keepLines/>
        <w:ind w:left="720"/>
        <w:rPr>
          <w:rFonts w:ascii="Times New Roman" w:hAnsi="Times New Roman" w:cs="Times New Roman"/>
        </w:rPr>
      </w:pPr>
    </w:p>
    <w:p w14:paraId="03B7DA58" w14:textId="5A788F3E" w:rsidR="00222D1B" w:rsidRPr="00FD7BFB" w:rsidRDefault="00222D1B" w:rsidP="00881B54">
      <w:pPr>
        <w:keepNext/>
        <w:keepLines/>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3F0E77C4" wp14:editId="2D2E1C1D">
            <wp:extent cx="5022809" cy="4043680"/>
            <wp:effectExtent l="0" t="0" r="0" b="0"/>
            <wp:docPr id="1400124501" name="Picture 6"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24501" name="Picture 6" descr="A sheet of music with notes&#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052664" cy="4067715"/>
                    </a:xfrm>
                    <a:prstGeom prst="rect">
                      <a:avLst/>
                    </a:prstGeom>
                  </pic:spPr>
                </pic:pic>
              </a:graphicData>
            </a:graphic>
          </wp:inline>
        </w:drawing>
      </w:r>
    </w:p>
    <w:p w14:paraId="705383AA" w14:textId="39CAE03C" w:rsidR="00222D1B" w:rsidRPr="00FD7BFB" w:rsidRDefault="00881B54" w:rsidP="00881B54">
      <w:pPr>
        <w:keepNext/>
        <w:keepLines/>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222D1B" w:rsidRPr="00FD7BFB">
        <w:rPr>
          <w:rFonts w:ascii="Times New Roman" w:hAnsi="Times New Roman" w:cs="Times New Roman"/>
          <w:sz w:val="20"/>
          <w:szCs w:val="20"/>
        </w:rPr>
        <w:t>Used by Permission. © 2006-2008 by KevEli Music</w:t>
      </w:r>
    </w:p>
    <w:p w14:paraId="2DA8CD11" w14:textId="77777777" w:rsidR="00222D1B" w:rsidRPr="00FD7BFB" w:rsidRDefault="00222D1B" w:rsidP="00222D1B">
      <w:pPr>
        <w:keepNext/>
        <w:keepLines/>
        <w:ind w:left="720"/>
        <w:jc w:val="right"/>
        <w:rPr>
          <w:rFonts w:ascii="Times New Roman" w:hAnsi="Times New Roman" w:cs="Times New Roman"/>
        </w:rPr>
      </w:pPr>
    </w:p>
    <w:p w14:paraId="45F00807" w14:textId="5795EAE0" w:rsidR="00BF3AFE" w:rsidRPr="00FD7BFB" w:rsidRDefault="001F560F" w:rsidP="00222D1B">
      <w:pPr>
        <w:spacing w:line="480" w:lineRule="auto"/>
        <w:ind w:firstLine="720"/>
        <w:rPr>
          <w:rFonts w:ascii="Times New Roman" w:hAnsi="Times New Roman" w:cs="Times New Roman"/>
        </w:rPr>
      </w:pPr>
      <w:r w:rsidRPr="00FD7BFB">
        <w:rPr>
          <w:rFonts w:ascii="Times New Roman" w:hAnsi="Times New Roman" w:cs="Times New Roman"/>
        </w:rPr>
        <w:t xml:space="preserve">The solo trumpet </w:t>
      </w:r>
      <w:r w:rsidR="002B3C12">
        <w:rPr>
          <w:rFonts w:ascii="Times New Roman" w:hAnsi="Times New Roman" w:cs="Times New Roman"/>
        </w:rPr>
        <w:t>restates</w:t>
      </w:r>
      <w:r w:rsidR="0006459D" w:rsidRPr="00FD7BFB">
        <w:rPr>
          <w:rFonts w:ascii="Times New Roman" w:hAnsi="Times New Roman" w:cs="Times New Roman"/>
        </w:rPr>
        <w:t xml:space="preserve"> </w:t>
      </w:r>
      <w:r w:rsidR="00711C49" w:rsidRPr="00FD7BFB">
        <w:rPr>
          <w:rFonts w:ascii="Times New Roman" w:hAnsi="Times New Roman" w:cs="Times New Roman"/>
          <w:i/>
          <w:iCs/>
        </w:rPr>
        <w:t xml:space="preserve">Candombe’s </w:t>
      </w:r>
      <w:r w:rsidR="00711C49" w:rsidRPr="00FD7BFB">
        <w:rPr>
          <w:rFonts w:ascii="Times New Roman" w:hAnsi="Times New Roman" w:cs="Times New Roman"/>
        </w:rPr>
        <w:t>principal-theme group ‘d’ motive in</w:t>
      </w:r>
      <w:r w:rsidRPr="00FD7BFB">
        <w:rPr>
          <w:rFonts w:ascii="Times New Roman" w:hAnsi="Times New Roman" w:cs="Times New Roman"/>
        </w:rPr>
        <w:t xml:space="preserve"> measure</w:t>
      </w:r>
      <w:r w:rsidR="00711C49" w:rsidRPr="00FD7BFB">
        <w:rPr>
          <w:rFonts w:ascii="Times New Roman" w:hAnsi="Times New Roman" w:cs="Times New Roman"/>
        </w:rPr>
        <w:t>s</w:t>
      </w:r>
      <w:r w:rsidRPr="00FD7BFB">
        <w:rPr>
          <w:rFonts w:ascii="Times New Roman" w:hAnsi="Times New Roman" w:cs="Times New Roman"/>
        </w:rPr>
        <w:t xml:space="preserve"> 262</w:t>
      </w:r>
      <w:r w:rsidR="0026402C">
        <w:rPr>
          <w:rFonts w:ascii="Times New Roman" w:hAnsi="Times New Roman" w:cs="Times New Roman"/>
        </w:rPr>
        <w:t>–</w:t>
      </w:r>
      <w:r w:rsidR="00711C49" w:rsidRPr="00FD7BFB">
        <w:rPr>
          <w:rFonts w:ascii="Times New Roman" w:hAnsi="Times New Roman" w:cs="Times New Roman"/>
        </w:rPr>
        <w:t>263</w:t>
      </w:r>
      <w:r w:rsidR="002B3C12">
        <w:rPr>
          <w:rFonts w:ascii="Times New Roman" w:hAnsi="Times New Roman" w:cs="Times New Roman"/>
        </w:rPr>
        <w:t xml:space="preserve">. However, this repeat is varied with </w:t>
      </w:r>
      <w:r w:rsidR="00AF028F" w:rsidRPr="00FD7BFB">
        <w:rPr>
          <w:rFonts w:ascii="Times New Roman" w:hAnsi="Times New Roman" w:cs="Times New Roman"/>
        </w:rPr>
        <w:t xml:space="preserve">short, </w:t>
      </w:r>
      <w:r w:rsidRPr="00FD7BFB">
        <w:rPr>
          <w:rFonts w:ascii="Times New Roman" w:hAnsi="Times New Roman" w:cs="Times New Roman"/>
        </w:rPr>
        <w:t>separated</w:t>
      </w:r>
      <w:r w:rsidR="00711C49" w:rsidRPr="00FD7BFB">
        <w:rPr>
          <w:rFonts w:ascii="Times New Roman" w:hAnsi="Times New Roman" w:cs="Times New Roman"/>
        </w:rPr>
        <w:t xml:space="preserve">, offbeat </w:t>
      </w:r>
      <w:r w:rsidR="00AF028F" w:rsidRPr="00FD7BFB">
        <w:rPr>
          <w:rFonts w:ascii="Times New Roman" w:hAnsi="Times New Roman" w:cs="Times New Roman"/>
        </w:rPr>
        <w:t>notes</w:t>
      </w:r>
      <w:r w:rsidRPr="00FD7BFB">
        <w:rPr>
          <w:rFonts w:ascii="Times New Roman" w:hAnsi="Times New Roman" w:cs="Times New Roman"/>
        </w:rPr>
        <w:t xml:space="preserve"> near the top </w:t>
      </w:r>
      <w:r w:rsidR="00222D1B" w:rsidRPr="00FD7BFB">
        <w:rPr>
          <w:rFonts w:ascii="Times New Roman" w:hAnsi="Times New Roman" w:cs="Times New Roman"/>
        </w:rPr>
        <w:t>of</w:t>
      </w:r>
      <w:r w:rsidRPr="00FD7BFB">
        <w:rPr>
          <w:rFonts w:ascii="Times New Roman" w:hAnsi="Times New Roman" w:cs="Times New Roman"/>
        </w:rPr>
        <w:t xml:space="preserve"> the staff </w:t>
      </w:r>
      <w:r w:rsidR="00222D1B" w:rsidRPr="00FD7BFB">
        <w:rPr>
          <w:rFonts w:ascii="Times New Roman" w:hAnsi="Times New Roman" w:cs="Times New Roman"/>
        </w:rPr>
        <w:t>with written</w:t>
      </w:r>
      <w:r w:rsidRPr="00FD7BFB">
        <w:rPr>
          <w:rFonts w:ascii="Times New Roman" w:hAnsi="Times New Roman" w:cs="Times New Roman"/>
        </w:rPr>
        <w:t xml:space="preserve"> jazz inflections</w:t>
      </w:r>
      <w:r w:rsidR="00222D1B" w:rsidRPr="00FD7BFB">
        <w:rPr>
          <w:rFonts w:ascii="Times New Roman" w:hAnsi="Times New Roman" w:cs="Times New Roman"/>
        </w:rPr>
        <w:t xml:space="preserve"> such as </w:t>
      </w:r>
      <w:r w:rsidR="0006459D" w:rsidRPr="00FD7BFB">
        <w:rPr>
          <w:rFonts w:ascii="Times New Roman" w:hAnsi="Times New Roman" w:cs="Times New Roman"/>
        </w:rPr>
        <w:t xml:space="preserve">turns and </w:t>
      </w:r>
      <w:r w:rsidR="008A0297">
        <w:rPr>
          <w:rFonts w:ascii="Times New Roman" w:hAnsi="Times New Roman" w:cs="Times New Roman"/>
        </w:rPr>
        <w:t xml:space="preserve">tone </w:t>
      </w:r>
      <w:r w:rsidR="00222D1B" w:rsidRPr="00FD7BFB">
        <w:rPr>
          <w:rFonts w:ascii="Times New Roman" w:hAnsi="Times New Roman" w:cs="Times New Roman"/>
        </w:rPr>
        <w:t>bending</w:t>
      </w:r>
      <w:r w:rsidR="00A10247">
        <w:rPr>
          <w:rFonts w:ascii="Times New Roman" w:hAnsi="Times New Roman" w:cs="Times New Roman"/>
        </w:rPr>
        <w:t xml:space="preserve"> </w:t>
      </w:r>
      <w:r w:rsidR="00243828">
        <w:rPr>
          <w:rFonts w:ascii="Times New Roman" w:hAnsi="Times New Roman" w:cs="Times New Roman"/>
        </w:rPr>
        <w:t xml:space="preserve">(see </w:t>
      </w:r>
      <w:r w:rsidR="00243828">
        <w:rPr>
          <w:rFonts w:ascii="Times New Roman" w:hAnsi="Times New Roman" w:cs="Times New Roman"/>
        </w:rPr>
        <w:lastRenderedPageBreak/>
        <w:t>Music Example 4.41)</w:t>
      </w:r>
      <w:r w:rsidRPr="00FD7BFB">
        <w:rPr>
          <w:rFonts w:ascii="Times New Roman" w:hAnsi="Times New Roman" w:cs="Times New Roman"/>
        </w:rPr>
        <w:t xml:space="preserve">. </w:t>
      </w:r>
      <w:r w:rsidR="002B3C12" w:rsidRPr="002B3C12">
        <w:rPr>
          <w:rFonts w:ascii="Times New Roman" w:hAnsi="Times New Roman" w:cs="Times New Roman"/>
        </w:rPr>
        <w:t>Another signal of a triumphant celebration to another day of strenuous</w:t>
      </w:r>
      <w:r w:rsidR="002B3C12">
        <w:rPr>
          <w:rFonts w:ascii="Times New Roman" w:hAnsi="Times New Roman" w:cs="Times New Roman"/>
        </w:rPr>
        <w:t xml:space="preserve"> </w:t>
      </w:r>
      <w:r w:rsidR="002B3C12" w:rsidRPr="002B3C12">
        <w:rPr>
          <w:rFonts w:ascii="Times New Roman" w:hAnsi="Times New Roman" w:cs="Times New Roman"/>
        </w:rPr>
        <w:t xml:space="preserve">work is orchestration of the repeated </w:t>
      </w:r>
      <w:r w:rsidR="002B3C12">
        <w:rPr>
          <w:rFonts w:ascii="Times New Roman" w:hAnsi="Times New Roman" w:cs="Times New Roman"/>
        </w:rPr>
        <w:t xml:space="preserve">‘d’ </w:t>
      </w:r>
      <w:r w:rsidR="002B3C12" w:rsidRPr="002B3C12">
        <w:rPr>
          <w:rFonts w:ascii="Times New Roman" w:hAnsi="Times New Roman" w:cs="Times New Roman"/>
        </w:rPr>
        <w:t>motive in full trumpet and trombone sections similar to a jazz big band with solo trumpet serving as the “lead” trumpet.</w:t>
      </w:r>
      <w:r w:rsidR="00E15739" w:rsidRPr="00FD7BFB">
        <w:rPr>
          <w:rFonts w:ascii="Times New Roman" w:hAnsi="Times New Roman" w:cs="Times New Roman"/>
        </w:rPr>
        <w:t xml:space="preserve"> </w:t>
      </w:r>
      <w:r w:rsidR="00222D1B" w:rsidRPr="00FD7BFB">
        <w:rPr>
          <w:rFonts w:ascii="Times New Roman" w:hAnsi="Times New Roman" w:cs="Times New Roman"/>
        </w:rPr>
        <w:t xml:space="preserve">The Latin jazz style is further </w:t>
      </w:r>
      <w:r w:rsidR="00711C49" w:rsidRPr="00FD7BFB">
        <w:rPr>
          <w:rFonts w:ascii="Times New Roman" w:hAnsi="Times New Roman" w:cs="Times New Roman"/>
        </w:rPr>
        <w:t xml:space="preserve">asserted </w:t>
      </w:r>
      <w:r w:rsidR="00222D1B" w:rsidRPr="00FD7BFB">
        <w:rPr>
          <w:rFonts w:ascii="Times New Roman" w:hAnsi="Times New Roman" w:cs="Times New Roman"/>
        </w:rPr>
        <w:t xml:space="preserve">through the return of the </w:t>
      </w:r>
      <w:r w:rsidR="00222D1B" w:rsidRPr="00FD7BFB">
        <w:rPr>
          <w:rFonts w:ascii="Times New Roman" w:hAnsi="Times New Roman" w:cs="Times New Roman"/>
          <w:i/>
          <w:iCs/>
        </w:rPr>
        <w:t xml:space="preserve">candombe </w:t>
      </w:r>
      <w:r w:rsidR="00222D1B" w:rsidRPr="00FD7BFB">
        <w:rPr>
          <w:rFonts w:ascii="Times New Roman" w:hAnsi="Times New Roman" w:cs="Times New Roman"/>
        </w:rPr>
        <w:t xml:space="preserve">rhythm in the percussion section </w:t>
      </w:r>
      <w:r w:rsidR="002B3C12">
        <w:rPr>
          <w:rFonts w:ascii="Times New Roman" w:hAnsi="Times New Roman" w:cs="Times New Roman"/>
        </w:rPr>
        <w:t xml:space="preserve">harmonically supported by the bass line scored in </w:t>
      </w:r>
      <w:r w:rsidR="00222D1B" w:rsidRPr="00FD7BFB">
        <w:rPr>
          <w:rFonts w:ascii="Times New Roman" w:hAnsi="Times New Roman" w:cs="Times New Roman"/>
        </w:rPr>
        <w:t>bass clarinet, bass trombone, and tuba</w:t>
      </w:r>
      <w:r w:rsidR="00711C49" w:rsidRPr="00FD7BFB">
        <w:rPr>
          <w:rFonts w:ascii="Times New Roman" w:hAnsi="Times New Roman" w:cs="Times New Roman"/>
        </w:rPr>
        <w:t xml:space="preserve">. </w:t>
      </w:r>
      <w:r w:rsidRPr="00FD7BFB">
        <w:rPr>
          <w:rFonts w:ascii="Times New Roman" w:hAnsi="Times New Roman" w:cs="Times New Roman"/>
        </w:rPr>
        <w:t xml:space="preserve">Walczyk harmonically solidifies the jazz style through “5-part voicings and tritone substitutions,” </w:t>
      </w:r>
      <w:r w:rsidR="00AF028F" w:rsidRPr="00FD7BFB">
        <w:rPr>
          <w:rFonts w:ascii="Times New Roman" w:hAnsi="Times New Roman" w:cs="Times New Roman"/>
        </w:rPr>
        <w:t>reflect</w:t>
      </w:r>
      <w:r w:rsidRPr="00FD7BFB">
        <w:rPr>
          <w:rFonts w:ascii="Times New Roman" w:hAnsi="Times New Roman" w:cs="Times New Roman"/>
        </w:rPr>
        <w:t xml:space="preserve">ing his experience as </w:t>
      </w:r>
      <w:r w:rsidR="00AF028F" w:rsidRPr="00FD7BFB">
        <w:rPr>
          <w:rFonts w:ascii="Times New Roman" w:hAnsi="Times New Roman" w:cs="Times New Roman"/>
        </w:rPr>
        <w:t xml:space="preserve">a former </w:t>
      </w:r>
      <w:r w:rsidRPr="00FD7BFB">
        <w:rPr>
          <w:rFonts w:ascii="Times New Roman" w:hAnsi="Times New Roman" w:cs="Times New Roman"/>
        </w:rPr>
        <w:t xml:space="preserve">arranger for the University of North Texas </w:t>
      </w:r>
      <w:r w:rsidRPr="00810A17">
        <w:rPr>
          <w:rFonts w:ascii="Times New Roman" w:hAnsi="Times New Roman" w:cs="Times New Roman"/>
        </w:rPr>
        <w:t>One O’Clock Lab Band.</w:t>
      </w:r>
      <w:r w:rsidR="00AF028F" w:rsidRPr="00810A17">
        <w:rPr>
          <w:rFonts w:ascii="Times New Roman" w:hAnsi="Times New Roman" w:cs="Times New Roman"/>
        </w:rPr>
        <w:t xml:space="preserve"> </w:t>
      </w:r>
      <w:r w:rsidR="00AF028F" w:rsidRPr="00FD7BFB">
        <w:rPr>
          <w:rFonts w:ascii="Times New Roman" w:hAnsi="Times New Roman" w:cs="Times New Roman"/>
        </w:rPr>
        <w:t xml:space="preserve">At measure 264, the ‘d’ motive </w:t>
      </w:r>
      <w:r w:rsidR="0006459D" w:rsidRPr="00FD7BFB">
        <w:rPr>
          <w:rFonts w:ascii="Times New Roman" w:hAnsi="Times New Roman" w:cs="Times New Roman"/>
        </w:rPr>
        <w:t xml:space="preserve">continues </w:t>
      </w:r>
      <w:r w:rsidR="00DD7997" w:rsidRPr="00FD7BFB">
        <w:rPr>
          <w:rFonts w:ascii="Times New Roman" w:hAnsi="Times New Roman" w:cs="Times New Roman"/>
        </w:rPr>
        <w:t xml:space="preserve">without solo trumpet </w:t>
      </w:r>
      <w:r w:rsidR="0006459D" w:rsidRPr="00FD7BFB">
        <w:rPr>
          <w:rFonts w:ascii="Times New Roman" w:hAnsi="Times New Roman" w:cs="Times New Roman"/>
        </w:rPr>
        <w:t xml:space="preserve">where </w:t>
      </w:r>
      <w:r w:rsidR="00AF028F" w:rsidRPr="00FD7BFB">
        <w:rPr>
          <w:rFonts w:ascii="Times New Roman" w:hAnsi="Times New Roman" w:cs="Times New Roman"/>
        </w:rPr>
        <w:t xml:space="preserve">orchestration shifts to the </w:t>
      </w:r>
      <w:r w:rsidR="00AF103A">
        <w:rPr>
          <w:rFonts w:ascii="Times New Roman" w:hAnsi="Times New Roman" w:cs="Times New Roman"/>
        </w:rPr>
        <w:t>saxophones and dominant woodwind timbres, s</w:t>
      </w:r>
      <w:r w:rsidR="00AF103A" w:rsidRPr="00AF103A">
        <w:rPr>
          <w:rFonts w:ascii="Times New Roman" w:hAnsi="Times New Roman" w:cs="Times New Roman"/>
        </w:rPr>
        <w:t xml:space="preserve">imilar to </w:t>
      </w:r>
      <w:r w:rsidR="00AF103A">
        <w:rPr>
          <w:rFonts w:ascii="Times New Roman" w:hAnsi="Times New Roman" w:cs="Times New Roman"/>
        </w:rPr>
        <w:t xml:space="preserve">the orchestration exchange </w:t>
      </w:r>
      <w:r w:rsidR="00C9509C">
        <w:rPr>
          <w:rFonts w:ascii="Times New Roman" w:hAnsi="Times New Roman" w:cs="Times New Roman"/>
        </w:rPr>
        <w:t xml:space="preserve">in a </w:t>
      </w:r>
      <w:r w:rsidR="00AF103A">
        <w:rPr>
          <w:rFonts w:ascii="Times New Roman" w:hAnsi="Times New Roman" w:cs="Times New Roman"/>
        </w:rPr>
        <w:t xml:space="preserve">jazz </w:t>
      </w:r>
      <w:r w:rsidR="00AF103A" w:rsidRPr="00AF103A">
        <w:rPr>
          <w:rFonts w:ascii="Times New Roman" w:hAnsi="Times New Roman" w:cs="Times New Roman"/>
        </w:rPr>
        <w:t>big band between the brass and woodwinds</w:t>
      </w:r>
      <w:r w:rsidR="00BF3AFE" w:rsidRPr="00FD7BFB">
        <w:rPr>
          <w:rFonts w:ascii="Times New Roman" w:hAnsi="Times New Roman" w:cs="Times New Roman"/>
        </w:rPr>
        <w:t>.</w:t>
      </w:r>
    </w:p>
    <w:p w14:paraId="453FB649" w14:textId="77777777" w:rsidR="0026402C" w:rsidRDefault="00BF3AFE" w:rsidP="0006459D">
      <w:pPr>
        <w:ind w:left="720"/>
        <w:rPr>
          <w:rFonts w:ascii="Times New Roman" w:hAnsi="Times New Roman" w:cs="Times New Roman"/>
          <w:b/>
          <w:bCs/>
        </w:rPr>
      </w:pPr>
      <w:r w:rsidRPr="00FD7BFB">
        <w:rPr>
          <w:rFonts w:ascii="Times New Roman" w:hAnsi="Times New Roman" w:cs="Times New Roman"/>
          <w:b/>
          <w:bCs/>
        </w:rPr>
        <w:t>Music Example 4.</w:t>
      </w:r>
      <w:r w:rsidR="002B3233">
        <w:rPr>
          <w:rFonts w:ascii="Times New Roman" w:hAnsi="Times New Roman" w:cs="Times New Roman"/>
          <w:b/>
          <w:bCs/>
        </w:rPr>
        <w:t>4</w:t>
      </w:r>
      <w:r w:rsidR="00E52A4A">
        <w:rPr>
          <w:rFonts w:ascii="Times New Roman" w:hAnsi="Times New Roman" w:cs="Times New Roman"/>
          <w:b/>
          <w:bCs/>
        </w:rPr>
        <w:t>1</w:t>
      </w:r>
      <w:r w:rsidR="00B20173" w:rsidRPr="00FD7BFB">
        <w:rPr>
          <w:rFonts w:ascii="Times New Roman" w:hAnsi="Times New Roman" w:cs="Times New Roman"/>
        </w:rPr>
        <w:t xml:space="preserve"> </w:t>
      </w:r>
      <w:r w:rsidRPr="00FD7BFB">
        <w:rPr>
          <w:rFonts w:ascii="Times New Roman" w:hAnsi="Times New Roman" w:cs="Times New Roman"/>
          <w:b/>
          <w:bCs/>
          <w:i/>
          <w:iCs/>
        </w:rPr>
        <w:t>Concerto Gaucho for Trumpet and Wind Ensemble</w:t>
      </w:r>
      <w:r w:rsidRPr="00FD7BFB">
        <w:rPr>
          <w:rFonts w:ascii="Times New Roman" w:hAnsi="Times New Roman" w:cs="Times New Roman"/>
          <w:b/>
          <w:bCs/>
        </w:rPr>
        <w:t xml:space="preserve">, </w:t>
      </w:r>
    </w:p>
    <w:p w14:paraId="173A10CF" w14:textId="7A08F8DA" w:rsidR="00BF3AFE" w:rsidRPr="00FD7BFB" w:rsidRDefault="00BF3AFE" w:rsidP="0006459D">
      <w:pPr>
        <w:ind w:left="720"/>
        <w:rPr>
          <w:rFonts w:ascii="Times New Roman" w:hAnsi="Times New Roman" w:cs="Times New Roman"/>
        </w:rPr>
      </w:pPr>
      <w:r w:rsidRPr="00FD7BFB">
        <w:rPr>
          <w:rFonts w:ascii="Times New Roman" w:hAnsi="Times New Roman" w:cs="Times New Roman"/>
          <w:b/>
          <w:bCs/>
        </w:rPr>
        <w:t xml:space="preserve">III. </w:t>
      </w:r>
      <w:r w:rsidRPr="00FD7BFB">
        <w:rPr>
          <w:rFonts w:ascii="Times New Roman" w:hAnsi="Times New Roman" w:cs="Times New Roman"/>
          <w:b/>
          <w:bCs/>
          <w:i/>
          <w:iCs/>
        </w:rPr>
        <w:t>Candombe Reprise</w:t>
      </w:r>
      <w:r w:rsidRPr="00FD7BFB">
        <w:rPr>
          <w:rFonts w:ascii="Times New Roman" w:hAnsi="Times New Roman" w:cs="Times New Roman"/>
          <w:b/>
          <w:bCs/>
        </w:rPr>
        <w:t>, m</w:t>
      </w:r>
      <w:r w:rsidR="00B20173" w:rsidRPr="00FD7BFB">
        <w:rPr>
          <w:rFonts w:ascii="Times New Roman" w:hAnsi="Times New Roman" w:cs="Times New Roman"/>
          <w:b/>
          <w:bCs/>
        </w:rPr>
        <w:t>m</w:t>
      </w:r>
      <w:r w:rsidRPr="00FD7BFB">
        <w:rPr>
          <w:rFonts w:ascii="Times New Roman" w:hAnsi="Times New Roman" w:cs="Times New Roman"/>
          <w:b/>
          <w:bCs/>
        </w:rPr>
        <w:t>. 2</w:t>
      </w:r>
      <w:r w:rsidR="0006459D" w:rsidRPr="00FD7BFB">
        <w:rPr>
          <w:rFonts w:ascii="Times New Roman" w:hAnsi="Times New Roman" w:cs="Times New Roman"/>
          <w:b/>
          <w:bCs/>
        </w:rPr>
        <w:t>62</w:t>
      </w:r>
      <w:r w:rsidR="0026402C" w:rsidRPr="0026402C">
        <w:rPr>
          <w:rFonts w:ascii="Times New Roman" w:hAnsi="Times New Roman" w:cs="Times New Roman"/>
          <w:b/>
          <w:bCs/>
        </w:rPr>
        <w:t>–</w:t>
      </w:r>
      <w:r w:rsidR="0006459D" w:rsidRPr="00FD7BFB">
        <w:rPr>
          <w:rFonts w:ascii="Times New Roman" w:hAnsi="Times New Roman" w:cs="Times New Roman"/>
          <w:b/>
          <w:bCs/>
        </w:rPr>
        <w:t>263</w:t>
      </w:r>
    </w:p>
    <w:p w14:paraId="2B1E11AB" w14:textId="77777777" w:rsidR="008A0297" w:rsidRPr="00FD7BFB" w:rsidRDefault="008A0297" w:rsidP="008A0297">
      <w:pPr>
        <w:ind w:left="720"/>
        <w:rPr>
          <w:rFonts w:ascii="Times New Roman" w:hAnsi="Times New Roman" w:cs="Times New Roman"/>
        </w:rPr>
      </w:pPr>
      <w:r>
        <w:rPr>
          <w:rFonts w:ascii="Times New Roman" w:hAnsi="Times New Roman" w:cs="Times New Roman"/>
        </w:rPr>
        <w:t xml:space="preserve">The soloist remains the </w:t>
      </w:r>
      <w:r w:rsidRPr="00FD7BFB">
        <w:rPr>
          <w:rFonts w:ascii="Times New Roman" w:hAnsi="Times New Roman" w:cs="Times New Roman"/>
        </w:rPr>
        <w:t xml:space="preserve">foreground </w:t>
      </w:r>
      <w:r>
        <w:rPr>
          <w:rFonts w:ascii="Times New Roman" w:hAnsi="Times New Roman" w:cs="Times New Roman"/>
        </w:rPr>
        <w:t xml:space="preserve">voice </w:t>
      </w:r>
      <w:r w:rsidRPr="00FD7BFB">
        <w:rPr>
          <w:rFonts w:ascii="Times New Roman" w:hAnsi="Times New Roman" w:cs="Times New Roman"/>
        </w:rPr>
        <w:t xml:space="preserve">through registral placement </w:t>
      </w:r>
      <w:r>
        <w:rPr>
          <w:rFonts w:ascii="Times New Roman" w:hAnsi="Times New Roman" w:cs="Times New Roman"/>
        </w:rPr>
        <w:t>to s</w:t>
      </w:r>
      <w:r w:rsidRPr="00FD7BFB">
        <w:rPr>
          <w:rFonts w:ascii="Times New Roman" w:hAnsi="Times New Roman" w:cs="Times New Roman"/>
        </w:rPr>
        <w:t>eparat</w:t>
      </w:r>
      <w:r>
        <w:rPr>
          <w:rFonts w:ascii="Times New Roman" w:hAnsi="Times New Roman" w:cs="Times New Roman"/>
        </w:rPr>
        <w:t>e</w:t>
      </w:r>
      <w:r w:rsidRPr="00FD7BFB">
        <w:rPr>
          <w:rFonts w:ascii="Times New Roman" w:hAnsi="Times New Roman" w:cs="Times New Roman"/>
        </w:rPr>
        <w:t xml:space="preserve"> solo and accompaniment voices </w:t>
      </w:r>
    </w:p>
    <w:p w14:paraId="514C3047" w14:textId="77777777" w:rsidR="00BE281C" w:rsidRPr="00FD7BFB" w:rsidRDefault="00BE281C" w:rsidP="0006459D">
      <w:pPr>
        <w:ind w:left="720"/>
        <w:rPr>
          <w:rFonts w:ascii="Times New Roman" w:hAnsi="Times New Roman" w:cs="Times New Roman"/>
        </w:rPr>
      </w:pPr>
    </w:p>
    <w:p w14:paraId="087B7D2A" w14:textId="370925E1" w:rsidR="0006459D" w:rsidRPr="00FD7BFB" w:rsidRDefault="00BF3AFE" w:rsidP="00881B54">
      <w:pPr>
        <w:ind w:left="720"/>
        <w:jc w:val="center"/>
        <w:rPr>
          <w:rFonts w:ascii="Times New Roman" w:hAnsi="Times New Roman" w:cs="Times New Roman"/>
        </w:rPr>
      </w:pPr>
      <w:r w:rsidRPr="00FD7BFB">
        <w:rPr>
          <w:rFonts w:ascii="Times New Roman" w:hAnsi="Times New Roman" w:cs="Times New Roman"/>
          <w:noProof/>
        </w:rPr>
        <w:drawing>
          <wp:inline distT="0" distB="0" distL="0" distR="0" wp14:anchorId="41E9934C" wp14:editId="766ECDBF">
            <wp:extent cx="4926965" cy="2024743"/>
            <wp:effectExtent l="0" t="0" r="635" b="0"/>
            <wp:docPr id="2011260365" name="Picture 7"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60365" name="Picture 7" descr="A sheet of music with notes&#10;&#10;Description automatically generated"/>
                    <pic:cNvPicPr/>
                  </pic:nvPicPr>
                  <pic:blipFill rotWithShape="1">
                    <a:blip r:embed="rId67" cstate="print">
                      <a:extLst>
                        <a:ext uri="{28A0092B-C50C-407E-A947-70E740481C1C}">
                          <a14:useLocalDpi xmlns:a14="http://schemas.microsoft.com/office/drawing/2010/main" val="0"/>
                        </a:ext>
                      </a:extLst>
                    </a:blip>
                    <a:srcRect l="1762" r="921" b="31965"/>
                    <a:stretch/>
                  </pic:blipFill>
                  <pic:spPr bwMode="auto">
                    <a:xfrm>
                      <a:off x="0" y="0"/>
                      <a:ext cx="4927324" cy="2024891"/>
                    </a:xfrm>
                    <a:prstGeom prst="rect">
                      <a:avLst/>
                    </a:prstGeom>
                    <a:ln>
                      <a:noFill/>
                    </a:ln>
                    <a:extLst>
                      <a:ext uri="{53640926-AAD7-44D8-BBD7-CCE9431645EC}">
                        <a14:shadowObscured xmlns:a14="http://schemas.microsoft.com/office/drawing/2010/main"/>
                      </a:ext>
                    </a:extLst>
                  </pic:spPr>
                </pic:pic>
              </a:graphicData>
            </a:graphic>
          </wp:inline>
        </w:drawing>
      </w:r>
    </w:p>
    <w:p w14:paraId="7A37AC0B" w14:textId="74FEF889" w:rsidR="00222D1B" w:rsidRPr="00FD7BFB" w:rsidRDefault="00881B54" w:rsidP="00881B54">
      <w:pPr>
        <w:ind w:left="720"/>
        <w:jc w:val="center"/>
        <w:rPr>
          <w:rFonts w:ascii="Times New Roman" w:hAnsi="Times New Roman" w:cs="Times New Roman"/>
          <w:sz w:val="20"/>
          <w:szCs w:val="20"/>
        </w:rPr>
      </w:pPr>
      <w:r w:rsidRPr="00FD7BFB">
        <w:rPr>
          <w:rFonts w:ascii="Times New Roman" w:hAnsi="Times New Roman" w:cs="Times New Roman"/>
          <w:sz w:val="20"/>
          <w:szCs w:val="20"/>
        </w:rPr>
        <w:tab/>
      </w:r>
      <w:r w:rsidR="0006459D" w:rsidRPr="00FD7BFB">
        <w:rPr>
          <w:rFonts w:ascii="Times New Roman" w:hAnsi="Times New Roman" w:cs="Times New Roman"/>
          <w:sz w:val="20"/>
          <w:szCs w:val="20"/>
        </w:rPr>
        <w:t>Used by Permission. © 2006-2008 by KevEli Music</w:t>
      </w:r>
    </w:p>
    <w:p w14:paraId="232E68B7" w14:textId="77777777" w:rsidR="0006459D" w:rsidRPr="00FD7BFB" w:rsidRDefault="0006459D" w:rsidP="0006459D">
      <w:pPr>
        <w:keepNext/>
        <w:keepLines/>
        <w:ind w:left="720"/>
        <w:jc w:val="right"/>
        <w:rPr>
          <w:rFonts w:ascii="Times New Roman" w:hAnsi="Times New Roman" w:cs="Times New Roman"/>
        </w:rPr>
      </w:pPr>
    </w:p>
    <w:p w14:paraId="265D7E5A" w14:textId="4B935104" w:rsidR="00222D1B" w:rsidRPr="00FD7BFB" w:rsidRDefault="00DB1218" w:rsidP="00222D1B">
      <w:pPr>
        <w:spacing w:line="480" w:lineRule="auto"/>
        <w:ind w:firstLine="720"/>
        <w:rPr>
          <w:rFonts w:ascii="Times New Roman" w:hAnsi="Times New Roman" w:cs="Times New Roman"/>
        </w:rPr>
      </w:pPr>
      <w:r w:rsidRPr="00FD7BFB">
        <w:rPr>
          <w:rFonts w:ascii="Times New Roman" w:hAnsi="Times New Roman" w:cs="Times New Roman"/>
        </w:rPr>
        <w:t xml:space="preserve">At measure 266, </w:t>
      </w:r>
      <w:r w:rsidR="008F05E9" w:rsidRPr="00FD7BFB">
        <w:rPr>
          <w:rFonts w:ascii="Times New Roman" w:hAnsi="Times New Roman" w:cs="Times New Roman"/>
        </w:rPr>
        <w:t>Walczyk</w:t>
      </w:r>
      <w:r w:rsidR="000272F6" w:rsidRPr="00FD7BFB">
        <w:rPr>
          <w:rFonts w:ascii="Times New Roman" w:hAnsi="Times New Roman" w:cs="Times New Roman"/>
        </w:rPr>
        <w:t xml:space="preserve"> </w:t>
      </w:r>
      <w:r w:rsidR="00C9509C" w:rsidRPr="00C9509C">
        <w:rPr>
          <w:rFonts w:ascii="Times New Roman" w:hAnsi="Times New Roman" w:cs="Times New Roman"/>
        </w:rPr>
        <w:t xml:space="preserve">resets the forces </w:t>
      </w:r>
      <w:r w:rsidR="00C9509C">
        <w:rPr>
          <w:rFonts w:ascii="Times New Roman" w:hAnsi="Times New Roman" w:cs="Times New Roman"/>
        </w:rPr>
        <w:t xml:space="preserve">in </w:t>
      </w:r>
      <w:r w:rsidR="00C9509C" w:rsidRPr="00C9509C">
        <w:rPr>
          <w:rFonts w:ascii="Times New Roman" w:hAnsi="Times New Roman" w:cs="Times New Roman"/>
        </w:rPr>
        <w:t>anticipati</w:t>
      </w:r>
      <w:r w:rsidR="00C9509C">
        <w:rPr>
          <w:rFonts w:ascii="Times New Roman" w:hAnsi="Times New Roman" w:cs="Times New Roman"/>
        </w:rPr>
        <w:t>on of</w:t>
      </w:r>
      <w:r w:rsidR="00C9509C" w:rsidRPr="00C9509C">
        <w:rPr>
          <w:rFonts w:ascii="Times New Roman" w:hAnsi="Times New Roman" w:cs="Times New Roman"/>
        </w:rPr>
        <w:t xml:space="preserve"> the </w:t>
      </w:r>
      <w:r w:rsidR="00651EEA">
        <w:rPr>
          <w:rFonts w:ascii="Times New Roman" w:hAnsi="Times New Roman" w:cs="Times New Roman"/>
        </w:rPr>
        <w:t>C</w:t>
      </w:r>
      <w:r w:rsidR="00C9509C" w:rsidRPr="00C9509C">
        <w:rPr>
          <w:rFonts w:ascii="Times New Roman" w:hAnsi="Times New Roman" w:cs="Times New Roman"/>
        </w:rPr>
        <w:t xml:space="preserve">oda </w:t>
      </w:r>
      <w:r w:rsidR="00C9509C">
        <w:rPr>
          <w:rFonts w:ascii="Times New Roman" w:hAnsi="Times New Roman" w:cs="Times New Roman"/>
        </w:rPr>
        <w:t xml:space="preserve">section </w:t>
      </w:r>
      <w:r w:rsidR="00C9509C" w:rsidRPr="00C9509C">
        <w:rPr>
          <w:rFonts w:ascii="Times New Roman" w:hAnsi="Times New Roman" w:cs="Times New Roman"/>
        </w:rPr>
        <w:t>by removing the soloist and</w:t>
      </w:r>
      <w:r w:rsidR="00DD7997" w:rsidRPr="00FD7BFB">
        <w:rPr>
          <w:rFonts w:ascii="Times New Roman" w:hAnsi="Times New Roman" w:cs="Times New Roman"/>
        </w:rPr>
        <w:t xml:space="preserve"> </w:t>
      </w:r>
      <w:r w:rsidR="000272F6" w:rsidRPr="00FD7BFB">
        <w:rPr>
          <w:rFonts w:ascii="Times New Roman" w:hAnsi="Times New Roman" w:cs="Times New Roman"/>
        </w:rPr>
        <w:t>building the orchestration one final time</w:t>
      </w:r>
      <w:r w:rsidR="00C9509C">
        <w:rPr>
          <w:rFonts w:ascii="Times New Roman" w:hAnsi="Times New Roman" w:cs="Times New Roman"/>
        </w:rPr>
        <w:t xml:space="preserve">. The ‘d’ motive is restated </w:t>
      </w:r>
      <w:r w:rsidR="000272F6" w:rsidRPr="00FD7BFB">
        <w:rPr>
          <w:rFonts w:ascii="Times New Roman" w:hAnsi="Times New Roman" w:cs="Times New Roman"/>
        </w:rPr>
        <w:t xml:space="preserve">in the </w:t>
      </w:r>
      <w:r w:rsidR="00E21177">
        <w:rPr>
          <w:rFonts w:ascii="Times New Roman" w:hAnsi="Times New Roman" w:cs="Times New Roman"/>
        </w:rPr>
        <w:t>F</w:t>
      </w:r>
      <w:r w:rsidR="000272F6" w:rsidRPr="00FD7BFB">
        <w:rPr>
          <w:rFonts w:ascii="Times New Roman" w:hAnsi="Times New Roman" w:cs="Times New Roman"/>
        </w:rPr>
        <w:t>lute</w:t>
      </w:r>
      <w:r w:rsidR="00E21177">
        <w:rPr>
          <w:rFonts w:ascii="Times New Roman" w:hAnsi="Times New Roman" w:cs="Times New Roman"/>
        </w:rPr>
        <w:t xml:space="preserve"> 1–3</w:t>
      </w:r>
      <w:r w:rsidR="000272F6" w:rsidRPr="00FD7BFB">
        <w:rPr>
          <w:rFonts w:ascii="Times New Roman" w:hAnsi="Times New Roman" w:cs="Times New Roman"/>
        </w:rPr>
        <w:t xml:space="preserve">, </w:t>
      </w:r>
      <w:r w:rsidR="00E21177">
        <w:rPr>
          <w:rFonts w:ascii="Times New Roman" w:hAnsi="Times New Roman" w:cs="Times New Roman"/>
        </w:rPr>
        <w:t>O</w:t>
      </w:r>
      <w:r w:rsidR="000272F6" w:rsidRPr="00FD7BFB">
        <w:rPr>
          <w:rFonts w:ascii="Times New Roman" w:hAnsi="Times New Roman" w:cs="Times New Roman"/>
        </w:rPr>
        <w:t>boe</w:t>
      </w:r>
      <w:r w:rsidR="00E21177">
        <w:rPr>
          <w:rFonts w:ascii="Times New Roman" w:hAnsi="Times New Roman" w:cs="Times New Roman"/>
        </w:rPr>
        <w:t xml:space="preserve"> 1–2</w:t>
      </w:r>
      <w:r w:rsidR="000272F6" w:rsidRPr="00FD7BFB">
        <w:rPr>
          <w:rFonts w:ascii="Times New Roman" w:hAnsi="Times New Roman" w:cs="Times New Roman"/>
        </w:rPr>
        <w:t xml:space="preserve">, </w:t>
      </w:r>
      <w:r w:rsidR="00E21177">
        <w:rPr>
          <w:rFonts w:ascii="Times New Roman" w:hAnsi="Times New Roman" w:cs="Times New Roman"/>
        </w:rPr>
        <w:t>C</w:t>
      </w:r>
      <w:r w:rsidR="000272F6" w:rsidRPr="00FD7BFB">
        <w:rPr>
          <w:rFonts w:ascii="Times New Roman" w:hAnsi="Times New Roman" w:cs="Times New Roman"/>
        </w:rPr>
        <w:t>larinet 1</w:t>
      </w:r>
      <w:r w:rsidR="0026402C">
        <w:rPr>
          <w:rFonts w:ascii="Times New Roman" w:hAnsi="Times New Roman" w:cs="Times New Roman"/>
        </w:rPr>
        <w:t>–</w:t>
      </w:r>
      <w:r w:rsidR="000272F6" w:rsidRPr="00FD7BFB">
        <w:rPr>
          <w:rFonts w:ascii="Times New Roman" w:hAnsi="Times New Roman" w:cs="Times New Roman"/>
        </w:rPr>
        <w:t xml:space="preserve">2, </w:t>
      </w:r>
      <w:r w:rsidR="00E21177">
        <w:rPr>
          <w:rFonts w:ascii="Times New Roman" w:hAnsi="Times New Roman" w:cs="Times New Roman"/>
        </w:rPr>
        <w:t>A</w:t>
      </w:r>
      <w:r w:rsidR="000272F6" w:rsidRPr="00FD7BFB">
        <w:rPr>
          <w:rFonts w:ascii="Times New Roman" w:hAnsi="Times New Roman" w:cs="Times New Roman"/>
        </w:rPr>
        <w:t xml:space="preserve">lto </w:t>
      </w:r>
      <w:r w:rsidR="00E21177">
        <w:rPr>
          <w:rFonts w:ascii="Times New Roman" w:hAnsi="Times New Roman" w:cs="Times New Roman"/>
        </w:rPr>
        <w:t>S</w:t>
      </w:r>
      <w:r w:rsidR="000272F6" w:rsidRPr="00FD7BFB">
        <w:rPr>
          <w:rFonts w:ascii="Times New Roman" w:hAnsi="Times New Roman" w:cs="Times New Roman"/>
        </w:rPr>
        <w:t xml:space="preserve">axophone 1, and </w:t>
      </w:r>
      <w:r w:rsidR="00E21177">
        <w:rPr>
          <w:rFonts w:ascii="Times New Roman" w:hAnsi="Times New Roman" w:cs="Times New Roman"/>
        </w:rPr>
        <w:t>E</w:t>
      </w:r>
      <w:r w:rsidR="000272F6" w:rsidRPr="00FD7BFB">
        <w:rPr>
          <w:rFonts w:ascii="Times New Roman" w:hAnsi="Times New Roman" w:cs="Times New Roman"/>
        </w:rPr>
        <w:t xml:space="preserve">uphonium </w:t>
      </w:r>
      <w:r w:rsidR="000272F6" w:rsidRPr="00FD7BFB">
        <w:rPr>
          <w:rFonts w:ascii="Times New Roman" w:hAnsi="Times New Roman" w:cs="Times New Roman"/>
        </w:rPr>
        <w:lastRenderedPageBreak/>
        <w:t xml:space="preserve">accompanied by the open-interval theme in the </w:t>
      </w:r>
      <w:r w:rsidR="00480A8F">
        <w:rPr>
          <w:rFonts w:ascii="Times New Roman" w:hAnsi="Times New Roman" w:cs="Times New Roman"/>
        </w:rPr>
        <w:t xml:space="preserve">E-flat </w:t>
      </w:r>
      <w:r w:rsidR="00E21177">
        <w:rPr>
          <w:rFonts w:ascii="Times New Roman" w:hAnsi="Times New Roman" w:cs="Times New Roman"/>
        </w:rPr>
        <w:t>C</w:t>
      </w:r>
      <w:r w:rsidR="00480A8F">
        <w:rPr>
          <w:rFonts w:ascii="Times New Roman" w:hAnsi="Times New Roman" w:cs="Times New Roman"/>
        </w:rPr>
        <w:t>larinet</w:t>
      </w:r>
      <w:r w:rsidR="000272F6" w:rsidRPr="00FD7BFB">
        <w:rPr>
          <w:rFonts w:ascii="Times New Roman" w:hAnsi="Times New Roman" w:cs="Times New Roman"/>
        </w:rPr>
        <w:t xml:space="preserve">, </w:t>
      </w:r>
      <w:r w:rsidR="00E21177">
        <w:rPr>
          <w:rFonts w:ascii="Times New Roman" w:hAnsi="Times New Roman" w:cs="Times New Roman"/>
        </w:rPr>
        <w:t>C</w:t>
      </w:r>
      <w:r w:rsidR="000272F6" w:rsidRPr="00FD7BFB">
        <w:rPr>
          <w:rFonts w:ascii="Times New Roman" w:hAnsi="Times New Roman" w:cs="Times New Roman"/>
        </w:rPr>
        <w:t xml:space="preserve">larinet 3, </w:t>
      </w:r>
      <w:r w:rsidR="00E21177">
        <w:rPr>
          <w:rFonts w:ascii="Times New Roman" w:hAnsi="Times New Roman" w:cs="Times New Roman"/>
        </w:rPr>
        <w:t>B</w:t>
      </w:r>
      <w:r w:rsidR="000272F6" w:rsidRPr="00FD7BFB">
        <w:rPr>
          <w:rFonts w:ascii="Times New Roman" w:hAnsi="Times New Roman" w:cs="Times New Roman"/>
        </w:rPr>
        <w:t xml:space="preserve">ass </w:t>
      </w:r>
      <w:r w:rsidR="00E21177">
        <w:rPr>
          <w:rFonts w:ascii="Times New Roman" w:hAnsi="Times New Roman" w:cs="Times New Roman"/>
        </w:rPr>
        <w:t>C</w:t>
      </w:r>
      <w:r w:rsidR="000272F6" w:rsidRPr="00FD7BFB">
        <w:rPr>
          <w:rFonts w:ascii="Times New Roman" w:hAnsi="Times New Roman" w:cs="Times New Roman"/>
        </w:rPr>
        <w:t xml:space="preserve">larinet, </w:t>
      </w:r>
      <w:r w:rsidR="00E21177">
        <w:rPr>
          <w:rFonts w:ascii="Times New Roman" w:hAnsi="Times New Roman" w:cs="Times New Roman"/>
        </w:rPr>
        <w:t>A</w:t>
      </w:r>
      <w:r w:rsidR="000272F6" w:rsidRPr="00FD7BFB">
        <w:rPr>
          <w:rFonts w:ascii="Times New Roman" w:hAnsi="Times New Roman" w:cs="Times New Roman"/>
        </w:rPr>
        <w:t xml:space="preserve">lto </w:t>
      </w:r>
      <w:r w:rsidR="00E21177">
        <w:rPr>
          <w:rFonts w:ascii="Times New Roman" w:hAnsi="Times New Roman" w:cs="Times New Roman"/>
        </w:rPr>
        <w:t>S</w:t>
      </w:r>
      <w:r w:rsidR="000272F6" w:rsidRPr="00FD7BFB">
        <w:rPr>
          <w:rFonts w:ascii="Times New Roman" w:hAnsi="Times New Roman" w:cs="Times New Roman"/>
        </w:rPr>
        <w:t xml:space="preserve">axophone 2, </w:t>
      </w:r>
      <w:r w:rsidR="00E21177">
        <w:rPr>
          <w:rFonts w:ascii="Times New Roman" w:hAnsi="Times New Roman" w:cs="Times New Roman"/>
        </w:rPr>
        <w:t>T</w:t>
      </w:r>
      <w:r w:rsidR="000272F6" w:rsidRPr="00FD7BFB">
        <w:rPr>
          <w:rFonts w:ascii="Times New Roman" w:hAnsi="Times New Roman" w:cs="Times New Roman"/>
        </w:rPr>
        <w:t xml:space="preserve">enor </w:t>
      </w:r>
      <w:r w:rsidR="00E21177">
        <w:rPr>
          <w:rFonts w:ascii="Times New Roman" w:hAnsi="Times New Roman" w:cs="Times New Roman"/>
        </w:rPr>
        <w:t>S</w:t>
      </w:r>
      <w:r w:rsidR="000272F6" w:rsidRPr="00FD7BFB">
        <w:rPr>
          <w:rFonts w:ascii="Times New Roman" w:hAnsi="Times New Roman" w:cs="Times New Roman"/>
        </w:rPr>
        <w:t xml:space="preserve">axophone, and </w:t>
      </w:r>
      <w:r w:rsidR="00E21177">
        <w:rPr>
          <w:rFonts w:ascii="Times New Roman" w:hAnsi="Times New Roman" w:cs="Times New Roman"/>
        </w:rPr>
        <w:t>T</w:t>
      </w:r>
      <w:r w:rsidR="000272F6" w:rsidRPr="00FD7BFB">
        <w:rPr>
          <w:rFonts w:ascii="Times New Roman" w:hAnsi="Times New Roman" w:cs="Times New Roman"/>
        </w:rPr>
        <w:t xml:space="preserve">rumpet 2. </w:t>
      </w:r>
      <w:r w:rsidRPr="00FD7BFB">
        <w:rPr>
          <w:rFonts w:ascii="Times New Roman" w:hAnsi="Times New Roman" w:cs="Times New Roman"/>
        </w:rPr>
        <w:t xml:space="preserve">Staggered entrances </w:t>
      </w:r>
      <w:r w:rsidR="000272F6" w:rsidRPr="00FD7BFB">
        <w:rPr>
          <w:rFonts w:ascii="Times New Roman" w:hAnsi="Times New Roman" w:cs="Times New Roman"/>
        </w:rPr>
        <w:t xml:space="preserve">in </w:t>
      </w:r>
      <w:r w:rsidR="00E21177">
        <w:rPr>
          <w:rFonts w:ascii="Times New Roman" w:hAnsi="Times New Roman" w:cs="Times New Roman"/>
        </w:rPr>
        <w:t>B</w:t>
      </w:r>
      <w:r w:rsidR="000272F6" w:rsidRPr="00FD7BFB">
        <w:rPr>
          <w:rFonts w:ascii="Times New Roman" w:hAnsi="Times New Roman" w:cs="Times New Roman"/>
        </w:rPr>
        <w:t>assoon</w:t>
      </w:r>
      <w:r w:rsidR="00E21177">
        <w:rPr>
          <w:rFonts w:ascii="Times New Roman" w:hAnsi="Times New Roman" w:cs="Times New Roman"/>
        </w:rPr>
        <w:t xml:space="preserve"> 1–2</w:t>
      </w:r>
      <w:r w:rsidR="000272F6" w:rsidRPr="00FD7BFB">
        <w:rPr>
          <w:rFonts w:ascii="Times New Roman" w:hAnsi="Times New Roman" w:cs="Times New Roman"/>
        </w:rPr>
        <w:t xml:space="preserve">, </w:t>
      </w:r>
      <w:r w:rsidR="00E21177">
        <w:rPr>
          <w:rFonts w:ascii="Times New Roman" w:hAnsi="Times New Roman" w:cs="Times New Roman"/>
        </w:rPr>
        <w:t>B</w:t>
      </w:r>
      <w:r w:rsidR="000272F6" w:rsidRPr="00FD7BFB">
        <w:rPr>
          <w:rFonts w:ascii="Times New Roman" w:hAnsi="Times New Roman" w:cs="Times New Roman"/>
        </w:rPr>
        <w:t xml:space="preserve">aritone </w:t>
      </w:r>
      <w:r w:rsidR="00E21177">
        <w:rPr>
          <w:rFonts w:ascii="Times New Roman" w:hAnsi="Times New Roman" w:cs="Times New Roman"/>
        </w:rPr>
        <w:t>S</w:t>
      </w:r>
      <w:r w:rsidR="000272F6" w:rsidRPr="00FD7BFB">
        <w:rPr>
          <w:rFonts w:ascii="Times New Roman" w:hAnsi="Times New Roman" w:cs="Times New Roman"/>
        </w:rPr>
        <w:t xml:space="preserve">axophone, </w:t>
      </w:r>
      <w:r w:rsidR="00E21177">
        <w:rPr>
          <w:rFonts w:ascii="Times New Roman" w:hAnsi="Times New Roman" w:cs="Times New Roman"/>
        </w:rPr>
        <w:t>H</w:t>
      </w:r>
      <w:r w:rsidR="000272F6" w:rsidRPr="00FD7BFB">
        <w:rPr>
          <w:rFonts w:ascii="Times New Roman" w:hAnsi="Times New Roman" w:cs="Times New Roman"/>
        </w:rPr>
        <w:t>orn</w:t>
      </w:r>
      <w:r w:rsidR="00E21177">
        <w:rPr>
          <w:rFonts w:ascii="Times New Roman" w:hAnsi="Times New Roman" w:cs="Times New Roman"/>
        </w:rPr>
        <w:t xml:space="preserve"> 1–4</w:t>
      </w:r>
      <w:r w:rsidR="000272F6" w:rsidRPr="00FD7BFB">
        <w:rPr>
          <w:rFonts w:ascii="Times New Roman" w:hAnsi="Times New Roman" w:cs="Times New Roman"/>
        </w:rPr>
        <w:t xml:space="preserve">, </w:t>
      </w:r>
      <w:r w:rsidR="00E21177">
        <w:rPr>
          <w:rFonts w:ascii="Times New Roman" w:hAnsi="Times New Roman" w:cs="Times New Roman"/>
        </w:rPr>
        <w:t>T</w:t>
      </w:r>
      <w:r w:rsidR="000272F6" w:rsidRPr="00FD7BFB">
        <w:rPr>
          <w:rFonts w:ascii="Times New Roman" w:hAnsi="Times New Roman" w:cs="Times New Roman"/>
        </w:rPr>
        <w:t>rumpet</w:t>
      </w:r>
      <w:r w:rsidR="00E21177">
        <w:rPr>
          <w:rFonts w:ascii="Times New Roman" w:hAnsi="Times New Roman" w:cs="Times New Roman"/>
        </w:rPr>
        <w:t xml:space="preserve"> 1–3</w:t>
      </w:r>
      <w:r w:rsidR="000272F6" w:rsidRPr="00FD7BFB">
        <w:rPr>
          <w:rFonts w:ascii="Times New Roman" w:hAnsi="Times New Roman" w:cs="Times New Roman"/>
        </w:rPr>
        <w:t xml:space="preserve">, </w:t>
      </w:r>
      <w:r w:rsidR="00E21177">
        <w:rPr>
          <w:rFonts w:ascii="Times New Roman" w:hAnsi="Times New Roman" w:cs="Times New Roman"/>
        </w:rPr>
        <w:t>T</w:t>
      </w:r>
      <w:r w:rsidR="000272F6" w:rsidRPr="00FD7BFB">
        <w:rPr>
          <w:rFonts w:ascii="Times New Roman" w:hAnsi="Times New Roman" w:cs="Times New Roman"/>
        </w:rPr>
        <w:t>rombone</w:t>
      </w:r>
      <w:r w:rsidR="00E21177">
        <w:rPr>
          <w:rFonts w:ascii="Times New Roman" w:hAnsi="Times New Roman" w:cs="Times New Roman"/>
        </w:rPr>
        <w:t xml:space="preserve"> 1–3</w:t>
      </w:r>
      <w:r w:rsidR="000272F6" w:rsidRPr="00FD7BFB">
        <w:rPr>
          <w:rFonts w:ascii="Times New Roman" w:hAnsi="Times New Roman" w:cs="Times New Roman"/>
        </w:rPr>
        <w:t xml:space="preserve">, and </w:t>
      </w:r>
      <w:r w:rsidR="00E21177">
        <w:rPr>
          <w:rFonts w:ascii="Times New Roman" w:hAnsi="Times New Roman" w:cs="Times New Roman"/>
        </w:rPr>
        <w:t>T</w:t>
      </w:r>
      <w:r w:rsidR="000272F6" w:rsidRPr="00FD7BFB">
        <w:rPr>
          <w:rFonts w:ascii="Times New Roman" w:hAnsi="Times New Roman" w:cs="Times New Roman"/>
        </w:rPr>
        <w:t xml:space="preserve">uba </w:t>
      </w:r>
      <w:r w:rsidR="00FE4410" w:rsidRPr="00FD7BFB">
        <w:rPr>
          <w:rFonts w:ascii="Times New Roman" w:hAnsi="Times New Roman" w:cs="Times New Roman"/>
        </w:rPr>
        <w:t xml:space="preserve">marked </w:t>
      </w:r>
      <w:r w:rsidR="00FE4410" w:rsidRPr="00FD7BFB">
        <w:rPr>
          <w:rFonts w:ascii="Times New Roman" w:hAnsi="Times New Roman" w:cs="Times New Roman"/>
          <w:i/>
          <w:iCs/>
        </w:rPr>
        <w:t>sforzando</w:t>
      </w:r>
      <w:r w:rsidR="00FE4410" w:rsidRPr="00FD7BFB">
        <w:rPr>
          <w:rFonts w:ascii="Times New Roman" w:hAnsi="Times New Roman" w:cs="Times New Roman"/>
        </w:rPr>
        <w:t xml:space="preserve"> </w:t>
      </w:r>
      <w:r w:rsidR="000272F6" w:rsidRPr="00FD7BFB">
        <w:rPr>
          <w:rFonts w:ascii="Times New Roman" w:hAnsi="Times New Roman" w:cs="Times New Roman"/>
        </w:rPr>
        <w:t xml:space="preserve">provide a composite eighth-note pulse for the dashing open-interval theme and offbeat motivic content. </w:t>
      </w:r>
      <w:r w:rsidR="00212D29">
        <w:rPr>
          <w:rFonts w:ascii="Times New Roman" w:hAnsi="Times New Roman" w:cs="Times New Roman"/>
        </w:rPr>
        <w:t>With i</w:t>
      </w:r>
      <w:r w:rsidR="000272F6" w:rsidRPr="00FD7BFB">
        <w:rPr>
          <w:rFonts w:ascii="Times New Roman" w:hAnsi="Times New Roman" w:cs="Times New Roman"/>
        </w:rPr>
        <w:t xml:space="preserve">ntensity </w:t>
      </w:r>
      <w:r w:rsidR="00FE4410">
        <w:rPr>
          <w:rFonts w:ascii="Times New Roman" w:hAnsi="Times New Roman" w:cs="Times New Roman"/>
        </w:rPr>
        <w:t>build</w:t>
      </w:r>
      <w:r w:rsidR="00212D29">
        <w:rPr>
          <w:rFonts w:ascii="Times New Roman" w:hAnsi="Times New Roman" w:cs="Times New Roman"/>
        </w:rPr>
        <w:t>ing, the</w:t>
      </w:r>
      <w:r w:rsidR="000272F6" w:rsidRPr="00FD7BFB">
        <w:rPr>
          <w:rFonts w:ascii="Times New Roman" w:hAnsi="Times New Roman" w:cs="Times New Roman"/>
        </w:rPr>
        <w:t xml:space="preserve"> </w:t>
      </w:r>
      <w:r w:rsidR="00DD7997" w:rsidRPr="00FD7BFB">
        <w:rPr>
          <w:rFonts w:ascii="Times New Roman" w:hAnsi="Times New Roman" w:cs="Times New Roman"/>
        </w:rPr>
        <w:t xml:space="preserve">rhythmic groove abruptly halts </w:t>
      </w:r>
      <w:r w:rsidR="000272F6" w:rsidRPr="00FD7BFB">
        <w:rPr>
          <w:rFonts w:ascii="Times New Roman" w:hAnsi="Times New Roman" w:cs="Times New Roman"/>
        </w:rPr>
        <w:t xml:space="preserve">on </w:t>
      </w:r>
      <w:r w:rsidR="008578B1">
        <w:rPr>
          <w:rFonts w:ascii="Times New Roman" w:hAnsi="Times New Roman" w:cs="Times New Roman"/>
        </w:rPr>
        <w:t xml:space="preserve">count </w:t>
      </w:r>
      <w:r w:rsidR="000272F6" w:rsidRPr="00FD7BFB">
        <w:rPr>
          <w:rFonts w:ascii="Times New Roman" w:hAnsi="Times New Roman" w:cs="Times New Roman"/>
        </w:rPr>
        <w:t>3 of measure 269</w:t>
      </w:r>
      <w:r w:rsidR="00212D29">
        <w:rPr>
          <w:rFonts w:ascii="Times New Roman" w:hAnsi="Times New Roman" w:cs="Times New Roman"/>
        </w:rPr>
        <w:t xml:space="preserve"> </w:t>
      </w:r>
      <w:r w:rsidR="00C9509C">
        <w:rPr>
          <w:rFonts w:ascii="Times New Roman" w:hAnsi="Times New Roman" w:cs="Times New Roman"/>
        </w:rPr>
        <w:t xml:space="preserve">for the </w:t>
      </w:r>
      <w:r w:rsidR="00EC676B" w:rsidRPr="00FD7BFB">
        <w:rPr>
          <w:rFonts w:ascii="Times New Roman" w:hAnsi="Times New Roman" w:cs="Times New Roman"/>
        </w:rPr>
        <w:t xml:space="preserve">solo trumpet </w:t>
      </w:r>
      <w:r w:rsidR="00C9509C">
        <w:rPr>
          <w:rFonts w:ascii="Times New Roman" w:hAnsi="Times New Roman" w:cs="Times New Roman"/>
        </w:rPr>
        <w:t xml:space="preserve">to </w:t>
      </w:r>
      <w:r w:rsidR="00212D29">
        <w:rPr>
          <w:rFonts w:ascii="Times New Roman" w:hAnsi="Times New Roman" w:cs="Times New Roman"/>
        </w:rPr>
        <w:t>re-enter</w:t>
      </w:r>
      <w:r w:rsidR="000D16D5" w:rsidRPr="000D16D5">
        <w:rPr>
          <w:rFonts w:ascii="Times New Roman" w:hAnsi="Times New Roman" w:cs="Times New Roman"/>
          <w:i/>
          <w:iCs/>
        </w:rPr>
        <w:t xml:space="preserve"> </w:t>
      </w:r>
      <w:r w:rsidR="000D16D5">
        <w:rPr>
          <w:rFonts w:ascii="Times New Roman" w:hAnsi="Times New Roman" w:cs="Times New Roman"/>
          <w:i/>
          <w:iCs/>
        </w:rPr>
        <w:t>a cappella</w:t>
      </w:r>
      <w:r w:rsidR="00C9509C">
        <w:rPr>
          <w:rFonts w:ascii="Times New Roman" w:hAnsi="Times New Roman" w:cs="Times New Roman"/>
        </w:rPr>
        <w:t xml:space="preserve">, </w:t>
      </w:r>
      <w:r w:rsidR="00EC676B" w:rsidRPr="00FD7BFB">
        <w:rPr>
          <w:rFonts w:ascii="Times New Roman" w:hAnsi="Times New Roman" w:cs="Times New Roman"/>
        </w:rPr>
        <w:t>clos</w:t>
      </w:r>
      <w:r w:rsidR="00C9509C">
        <w:rPr>
          <w:rFonts w:ascii="Times New Roman" w:hAnsi="Times New Roman" w:cs="Times New Roman"/>
        </w:rPr>
        <w:t>ing</w:t>
      </w:r>
      <w:r w:rsidR="00EC676B" w:rsidRPr="00FD7BFB">
        <w:rPr>
          <w:rFonts w:ascii="Times New Roman" w:hAnsi="Times New Roman" w:cs="Times New Roman"/>
        </w:rPr>
        <w:t xml:space="preserve"> out the A-prime section</w:t>
      </w:r>
      <w:r w:rsidR="00212D29">
        <w:rPr>
          <w:rFonts w:ascii="Times New Roman" w:hAnsi="Times New Roman" w:cs="Times New Roman"/>
        </w:rPr>
        <w:t xml:space="preserve">. The solo trumpet is accompanied only by the </w:t>
      </w:r>
      <w:r w:rsidR="00DD7997" w:rsidRPr="00FD7BFB">
        <w:rPr>
          <w:rFonts w:ascii="Times New Roman" w:hAnsi="Times New Roman" w:cs="Times New Roman"/>
        </w:rPr>
        <w:t xml:space="preserve">ringing </w:t>
      </w:r>
      <w:r w:rsidR="00212D29">
        <w:rPr>
          <w:rFonts w:ascii="Times New Roman" w:hAnsi="Times New Roman" w:cs="Times New Roman"/>
        </w:rPr>
        <w:t xml:space="preserve">sustained </w:t>
      </w:r>
      <w:r w:rsidR="00212D29" w:rsidRPr="00FD7BFB">
        <w:rPr>
          <w:rFonts w:ascii="Times New Roman" w:hAnsi="Times New Roman" w:cs="Times New Roman"/>
        </w:rPr>
        <w:t>harp and vibraphone</w:t>
      </w:r>
      <w:r w:rsidR="00212D29">
        <w:rPr>
          <w:rFonts w:ascii="Times New Roman" w:hAnsi="Times New Roman" w:cs="Times New Roman"/>
        </w:rPr>
        <w:t xml:space="preserve"> timbres </w:t>
      </w:r>
      <w:r w:rsidR="00C9509C">
        <w:rPr>
          <w:rFonts w:ascii="Times New Roman" w:hAnsi="Times New Roman" w:cs="Times New Roman"/>
        </w:rPr>
        <w:t>lingering from the previous measure</w:t>
      </w:r>
      <w:r w:rsidR="00212D29">
        <w:rPr>
          <w:rFonts w:ascii="Times New Roman" w:hAnsi="Times New Roman" w:cs="Times New Roman"/>
        </w:rPr>
        <w:t>,</w:t>
      </w:r>
      <w:r w:rsidR="00DD7997" w:rsidRPr="00FD7BFB">
        <w:rPr>
          <w:rFonts w:ascii="Times New Roman" w:hAnsi="Times New Roman" w:cs="Times New Roman"/>
        </w:rPr>
        <w:t xml:space="preserve"> reminiscent of the </w:t>
      </w:r>
      <w:r w:rsidR="00611F7C">
        <w:rPr>
          <w:rFonts w:ascii="Times New Roman" w:hAnsi="Times New Roman" w:cs="Times New Roman"/>
        </w:rPr>
        <w:t xml:space="preserve">gently </w:t>
      </w:r>
      <w:r w:rsidR="00DD7997" w:rsidRPr="00FD7BFB">
        <w:rPr>
          <w:rFonts w:ascii="Times New Roman" w:hAnsi="Times New Roman" w:cs="Times New Roman"/>
        </w:rPr>
        <w:t xml:space="preserve">blowing breeze. </w:t>
      </w:r>
    </w:p>
    <w:p w14:paraId="092F3F31" w14:textId="77F3D07D" w:rsidR="00651EEA" w:rsidRDefault="00EC676B" w:rsidP="00222D1B">
      <w:pPr>
        <w:spacing w:line="480" w:lineRule="auto"/>
        <w:ind w:firstLine="720"/>
        <w:rPr>
          <w:rFonts w:ascii="Times New Roman" w:hAnsi="Times New Roman" w:cs="Times New Roman"/>
        </w:rPr>
      </w:pPr>
      <w:r w:rsidRPr="00FD7BFB">
        <w:rPr>
          <w:rFonts w:ascii="Times New Roman" w:hAnsi="Times New Roman" w:cs="Times New Roman"/>
        </w:rPr>
        <w:t>The Coda begins at measure 271</w:t>
      </w:r>
      <w:r w:rsidR="001442FE">
        <w:rPr>
          <w:rFonts w:ascii="Times New Roman" w:hAnsi="Times New Roman" w:cs="Times New Roman"/>
        </w:rPr>
        <w:t>,</w:t>
      </w:r>
      <w:r w:rsidRPr="00FD7BFB">
        <w:rPr>
          <w:rFonts w:ascii="Times New Roman" w:hAnsi="Times New Roman" w:cs="Times New Roman"/>
        </w:rPr>
        <w:t xml:space="preserve"> </w:t>
      </w:r>
      <w:r w:rsidR="00BB52EE">
        <w:rPr>
          <w:rFonts w:ascii="Times New Roman" w:hAnsi="Times New Roman" w:cs="Times New Roman"/>
        </w:rPr>
        <w:t>reprising</w:t>
      </w:r>
      <w:r w:rsidRPr="00FD7BFB">
        <w:rPr>
          <w:rFonts w:ascii="Times New Roman" w:hAnsi="Times New Roman" w:cs="Times New Roman"/>
        </w:rPr>
        <w:t xml:space="preserve"> the pointillistic independent orchestration </w:t>
      </w:r>
      <w:r w:rsidR="00844DE9" w:rsidRPr="00FD7BFB">
        <w:rPr>
          <w:rFonts w:ascii="Times New Roman" w:hAnsi="Times New Roman" w:cs="Times New Roman"/>
        </w:rPr>
        <w:t xml:space="preserve">of the Introduction </w:t>
      </w:r>
      <w:r w:rsidRPr="00FD7BFB">
        <w:rPr>
          <w:rFonts w:ascii="Times New Roman" w:hAnsi="Times New Roman" w:cs="Times New Roman"/>
        </w:rPr>
        <w:t>at measure 17. With the solo trumpet resting from measure 271</w:t>
      </w:r>
      <w:r w:rsidR="0026402C">
        <w:rPr>
          <w:rFonts w:ascii="Times New Roman" w:hAnsi="Times New Roman" w:cs="Times New Roman"/>
        </w:rPr>
        <w:t>–</w:t>
      </w:r>
      <w:r w:rsidRPr="00FD7BFB">
        <w:rPr>
          <w:rFonts w:ascii="Times New Roman" w:hAnsi="Times New Roman" w:cs="Times New Roman"/>
        </w:rPr>
        <w:t>277,</w:t>
      </w:r>
      <w:r w:rsidR="000D16D5">
        <w:rPr>
          <w:rFonts w:ascii="Times New Roman" w:hAnsi="Times New Roman" w:cs="Times New Roman"/>
        </w:rPr>
        <w:t xml:space="preserve"> motivic</w:t>
      </w:r>
      <w:r w:rsidRPr="00FD7BFB">
        <w:rPr>
          <w:rFonts w:ascii="Times New Roman" w:hAnsi="Times New Roman" w:cs="Times New Roman"/>
        </w:rPr>
        <w:t xml:space="preserve"> fragments of </w:t>
      </w:r>
      <w:r w:rsidRPr="00FD7BFB">
        <w:rPr>
          <w:rFonts w:ascii="Times New Roman" w:hAnsi="Times New Roman" w:cs="Times New Roman"/>
          <w:i/>
          <w:iCs/>
        </w:rPr>
        <w:t>Concerto Gaucho’s Candombe</w:t>
      </w:r>
      <w:r w:rsidRPr="00FD7BFB">
        <w:rPr>
          <w:rFonts w:ascii="Times New Roman" w:hAnsi="Times New Roman" w:cs="Times New Roman"/>
        </w:rPr>
        <w:t xml:space="preserve"> begin appearing intermittently </w:t>
      </w:r>
      <w:r w:rsidR="00D0490B" w:rsidRPr="00FD7BFB">
        <w:rPr>
          <w:rFonts w:ascii="Times New Roman" w:hAnsi="Times New Roman" w:cs="Times New Roman"/>
        </w:rPr>
        <w:t>from</w:t>
      </w:r>
      <w:r w:rsidR="00844DE9" w:rsidRPr="00FD7BFB">
        <w:rPr>
          <w:rFonts w:ascii="Times New Roman" w:hAnsi="Times New Roman" w:cs="Times New Roman"/>
        </w:rPr>
        <w:t xml:space="preserve"> measure</w:t>
      </w:r>
      <w:r w:rsidR="00D0490B" w:rsidRPr="00FD7BFB">
        <w:rPr>
          <w:rFonts w:ascii="Times New Roman" w:hAnsi="Times New Roman" w:cs="Times New Roman"/>
        </w:rPr>
        <w:t xml:space="preserve">s </w:t>
      </w:r>
      <w:r w:rsidR="00844DE9" w:rsidRPr="00FD7BFB">
        <w:rPr>
          <w:rFonts w:ascii="Times New Roman" w:hAnsi="Times New Roman" w:cs="Times New Roman"/>
        </w:rPr>
        <w:t>275</w:t>
      </w:r>
      <w:r w:rsidR="0026402C">
        <w:rPr>
          <w:rFonts w:ascii="Times New Roman" w:hAnsi="Times New Roman" w:cs="Times New Roman"/>
        </w:rPr>
        <w:t>–</w:t>
      </w:r>
      <w:r w:rsidR="00D0490B" w:rsidRPr="00FD7BFB">
        <w:rPr>
          <w:rFonts w:ascii="Times New Roman" w:hAnsi="Times New Roman" w:cs="Times New Roman"/>
        </w:rPr>
        <w:t>278</w:t>
      </w:r>
      <w:r w:rsidR="00844DE9" w:rsidRPr="00FD7BFB">
        <w:rPr>
          <w:rFonts w:ascii="Times New Roman" w:hAnsi="Times New Roman" w:cs="Times New Roman"/>
        </w:rPr>
        <w:t xml:space="preserve"> </w:t>
      </w:r>
      <w:r w:rsidRPr="00FD7BFB">
        <w:rPr>
          <w:rFonts w:ascii="Times New Roman" w:hAnsi="Times New Roman" w:cs="Times New Roman"/>
        </w:rPr>
        <w:t xml:space="preserve">in the flute, oboe, </w:t>
      </w:r>
      <w:r w:rsidR="00480A8F">
        <w:rPr>
          <w:rFonts w:ascii="Times New Roman" w:hAnsi="Times New Roman" w:cs="Times New Roman"/>
        </w:rPr>
        <w:t>E-flat clarinet</w:t>
      </w:r>
      <w:r w:rsidRPr="00FD7BFB">
        <w:rPr>
          <w:rFonts w:ascii="Times New Roman" w:hAnsi="Times New Roman" w:cs="Times New Roman"/>
        </w:rPr>
        <w:t>, saxophone, horn, trombone, euphonium, and harp</w:t>
      </w:r>
      <w:r w:rsidR="00E21177">
        <w:rPr>
          <w:rFonts w:ascii="Times New Roman" w:hAnsi="Times New Roman" w:cs="Times New Roman"/>
        </w:rPr>
        <w:t xml:space="preserve"> sections</w:t>
      </w:r>
      <w:r w:rsidR="00844DE9" w:rsidRPr="00FD7BFB">
        <w:rPr>
          <w:rFonts w:ascii="Times New Roman" w:hAnsi="Times New Roman" w:cs="Times New Roman"/>
        </w:rPr>
        <w:t xml:space="preserve">. </w:t>
      </w:r>
      <w:r w:rsidR="005942D4" w:rsidRPr="00FD7BFB">
        <w:rPr>
          <w:rFonts w:ascii="Times New Roman" w:hAnsi="Times New Roman" w:cs="Times New Roman"/>
        </w:rPr>
        <w:t>The transition reaches a climax in measure 2</w:t>
      </w:r>
      <w:r w:rsidR="000D16D5">
        <w:rPr>
          <w:rFonts w:ascii="Times New Roman" w:hAnsi="Times New Roman" w:cs="Times New Roman"/>
        </w:rPr>
        <w:t>7</w:t>
      </w:r>
      <w:r w:rsidR="005942D4" w:rsidRPr="00FD7BFB">
        <w:rPr>
          <w:rFonts w:ascii="Times New Roman" w:hAnsi="Times New Roman" w:cs="Times New Roman"/>
        </w:rPr>
        <w:t>8</w:t>
      </w:r>
      <w:r w:rsidR="000D16D5">
        <w:rPr>
          <w:rFonts w:ascii="Times New Roman" w:hAnsi="Times New Roman" w:cs="Times New Roman"/>
        </w:rPr>
        <w:t>,</w:t>
      </w:r>
      <w:r w:rsidR="005942D4" w:rsidRPr="00FD7BFB">
        <w:rPr>
          <w:rFonts w:ascii="Times New Roman" w:hAnsi="Times New Roman" w:cs="Times New Roman"/>
        </w:rPr>
        <w:t xml:space="preserve"> first when the </w:t>
      </w:r>
      <w:r w:rsidR="00E21177">
        <w:rPr>
          <w:rFonts w:ascii="Times New Roman" w:hAnsi="Times New Roman" w:cs="Times New Roman"/>
        </w:rPr>
        <w:t>F</w:t>
      </w:r>
      <w:r w:rsidR="005942D4" w:rsidRPr="00FD7BFB">
        <w:rPr>
          <w:rFonts w:ascii="Times New Roman" w:hAnsi="Times New Roman" w:cs="Times New Roman"/>
        </w:rPr>
        <w:t>lute</w:t>
      </w:r>
      <w:r w:rsidR="00E21177">
        <w:rPr>
          <w:rFonts w:ascii="Times New Roman" w:hAnsi="Times New Roman" w:cs="Times New Roman"/>
        </w:rPr>
        <w:t xml:space="preserve"> 1–3</w:t>
      </w:r>
      <w:r w:rsidR="005942D4" w:rsidRPr="00FD7BFB">
        <w:rPr>
          <w:rFonts w:ascii="Times New Roman" w:hAnsi="Times New Roman" w:cs="Times New Roman"/>
        </w:rPr>
        <w:t xml:space="preserve">, </w:t>
      </w:r>
      <w:r w:rsidR="00E21177">
        <w:rPr>
          <w:rFonts w:ascii="Times New Roman" w:hAnsi="Times New Roman" w:cs="Times New Roman"/>
        </w:rPr>
        <w:t>O</w:t>
      </w:r>
      <w:r w:rsidR="005942D4" w:rsidRPr="00FD7BFB">
        <w:rPr>
          <w:rFonts w:ascii="Times New Roman" w:hAnsi="Times New Roman" w:cs="Times New Roman"/>
        </w:rPr>
        <w:t>boe</w:t>
      </w:r>
      <w:r w:rsidR="00E21177">
        <w:rPr>
          <w:rFonts w:ascii="Times New Roman" w:hAnsi="Times New Roman" w:cs="Times New Roman"/>
        </w:rPr>
        <w:t xml:space="preserve"> 1–2</w:t>
      </w:r>
      <w:r w:rsidR="005942D4" w:rsidRPr="00FD7BFB">
        <w:rPr>
          <w:rFonts w:ascii="Times New Roman" w:hAnsi="Times New Roman" w:cs="Times New Roman"/>
        </w:rPr>
        <w:t xml:space="preserve">, and </w:t>
      </w:r>
      <w:r w:rsidR="00E21177">
        <w:rPr>
          <w:rFonts w:ascii="Times New Roman" w:hAnsi="Times New Roman" w:cs="Times New Roman"/>
        </w:rPr>
        <w:t>C</w:t>
      </w:r>
      <w:r w:rsidR="005942D4" w:rsidRPr="00FD7BFB">
        <w:rPr>
          <w:rFonts w:ascii="Times New Roman" w:hAnsi="Times New Roman" w:cs="Times New Roman"/>
        </w:rPr>
        <w:t xml:space="preserve">larinet 3 join to perform the repetitive </w:t>
      </w:r>
      <w:r w:rsidR="005942D4" w:rsidRPr="00FD7BFB">
        <w:rPr>
          <w:rFonts w:ascii="Times New Roman" w:hAnsi="Times New Roman" w:cs="Times New Roman"/>
          <w:i/>
          <w:iCs/>
        </w:rPr>
        <w:t xml:space="preserve">repique </w:t>
      </w:r>
      <w:r w:rsidR="005942D4" w:rsidRPr="00FD7BFB">
        <w:rPr>
          <w:rFonts w:ascii="Times New Roman" w:hAnsi="Times New Roman" w:cs="Times New Roman"/>
        </w:rPr>
        <w:t xml:space="preserve">drum </w:t>
      </w:r>
      <w:r w:rsidR="007F7070">
        <w:rPr>
          <w:rFonts w:ascii="Times New Roman" w:hAnsi="Times New Roman" w:cs="Times New Roman"/>
        </w:rPr>
        <w:t>rhythm</w:t>
      </w:r>
      <w:r w:rsidR="003B0BB3">
        <w:rPr>
          <w:rFonts w:ascii="Times New Roman" w:hAnsi="Times New Roman" w:cs="Times New Roman"/>
        </w:rPr>
        <w:t>,</w:t>
      </w:r>
      <w:r w:rsidR="005942D4" w:rsidRPr="00FD7BFB">
        <w:rPr>
          <w:rFonts w:ascii="Times New Roman" w:hAnsi="Times New Roman" w:cs="Times New Roman"/>
        </w:rPr>
        <w:t xml:space="preserve"> followed by scalar</w:t>
      </w:r>
      <w:r w:rsidR="003B0BB3">
        <w:rPr>
          <w:rFonts w:ascii="Times New Roman" w:hAnsi="Times New Roman" w:cs="Times New Roman"/>
        </w:rPr>
        <w:t xml:space="preserve">, showy flourishes </w:t>
      </w:r>
      <w:r w:rsidR="003B0BB3" w:rsidRPr="003B0BB3">
        <w:rPr>
          <w:rFonts w:ascii="Times New Roman" w:hAnsi="Times New Roman" w:cs="Times New Roman"/>
        </w:rPr>
        <w:t>ascending from the low to high register</w:t>
      </w:r>
      <w:r w:rsidR="005942D4" w:rsidRPr="00FD7BFB">
        <w:rPr>
          <w:rFonts w:ascii="Times New Roman" w:hAnsi="Times New Roman" w:cs="Times New Roman"/>
        </w:rPr>
        <w:t xml:space="preserve"> marked “fluid.</w:t>
      </w:r>
      <w:r w:rsidR="003B0BB3">
        <w:rPr>
          <w:rFonts w:ascii="Times New Roman" w:hAnsi="Times New Roman" w:cs="Times New Roman"/>
        </w:rPr>
        <w:t>”</w:t>
      </w:r>
      <w:r w:rsidR="005942D4" w:rsidRPr="00FD7BFB">
        <w:rPr>
          <w:rFonts w:ascii="Times New Roman" w:hAnsi="Times New Roman" w:cs="Times New Roman"/>
        </w:rPr>
        <w:t xml:space="preserve"> The woodwind accompaniment imitates the solo trumpet’s swift scalar passage in measure 279 while brass perform one final iteration of the principal-theme group ‘a’ motive that builds and releases on </w:t>
      </w:r>
      <w:r w:rsidR="008578B1">
        <w:rPr>
          <w:rFonts w:ascii="Times New Roman" w:hAnsi="Times New Roman" w:cs="Times New Roman"/>
        </w:rPr>
        <w:t>count 3</w:t>
      </w:r>
      <w:r w:rsidR="005942D4" w:rsidRPr="00FD7BFB">
        <w:rPr>
          <w:rFonts w:ascii="Times New Roman" w:hAnsi="Times New Roman" w:cs="Times New Roman"/>
        </w:rPr>
        <w:t xml:space="preserve"> of measure 280</w:t>
      </w:r>
      <w:r w:rsidR="00BB52EE">
        <w:rPr>
          <w:rFonts w:ascii="Times New Roman" w:hAnsi="Times New Roman" w:cs="Times New Roman"/>
        </w:rPr>
        <w:t xml:space="preserve">. </w:t>
      </w:r>
      <w:r w:rsidR="00BB52EE" w:rsidRPr="00BB52EE">
        <w:rPr>
          <w:rFonts w:ascii="Times New Roman" w:hAnsi="Times New Roman" w:cs="Times New Roman"/>
        </w:rPr>
        <w:t xml:space="preserve">The accompaniment’s punctuating half-cadence silence presents the solo voice out front alone </w:t>
      </w:r>
      <w:r w:rsidR="008A0297">
        <w:rPr>
          <w:rFonts w:ascii="Times New Roman" w:hAnsi="Times New Roman" w:cs="Times New Roman"/>
        </w:rPr>
        <w:t>recalling</w:t>
      </w:r>
      <w:r w:rsidR="00BB52EE" w:rsidRPr="00BB52EE">
        <w:rPr>
          <w:rFonts w:ascii="Times New Roman" w:hAnsi="Times New Roman" w:cs="Times New Roman"/>
        </w:rPr>
        <w:t xml:space="preserve"> </w:t>
      </w:r>
      <w:r w:rsidR="00BB52EE">
        <w:rPr>
          <w:rFonts w:ascii="Times New Roman" w:hAnsi="Times New Roman" w:cs="Times New Roman"/>
        </w:rPr>
        <w:t xml:space="preserve">a portion of the introduction’s </w:t>
      </w:r>
      <w:r w:rsidR="00BB52EE" w:rsidRPr="00BB52EE">
        <w:rPr>
          <w:rFonts w:ascii="Times New Roman" w:hAnsi="Times New Roman" w:cs="Times New Roman"/>
        </w:rPr>
        <w:t>open</w:t>
      </w:r>
      <w:r w:rsidR="00BB52EE">
        <w:rPr>
          <w:rFonts w:ascii="Times New Roman" w:hAnsi="Times New Roman" w:cs="Times New Roman"/>
        </w:rPr>
        <w:t>-</w:t>
      </w:r>
      <w:r w:rsidR="00BB52EE" w:rsidRPr="00BB52EE">
        <w:rPr>
          <w:rFonts w:ascii="Times New Roman" w:hAnsi="Times New Roman" w:cs="Times New Roman"/>
        </w:rPr>
        <w:t xml:space="preserve">interval </w:t>
      </w:r>
      <w:r w:rsidR="000D16D5">
        <w:rPr>
          <w:rFonts w:ascii="Times New Roman" w:hAnsi="Times New Roman" w:cs="Times New Roman"/>
        </w:rPr>
        <w:t>motive</w:t>
      </w:r>
      <w:r w:rsidR="00DB1218" w:rsidRPr="00FD7BFB">
        <w:rPr>
          <w:rFonts w:ascii="Times New Roman" w:hAnsi="Times New Roman" w:cs="Times New Roman"/>
        </w:rPr>
        <w:t>. This is</w:t>
      </w:r>
      <w:r w:rsidR="00510B62" w:rsidRPr="00FD7BFB">
        <w:rPr>
          <w:rFonts w:ascii="Times New Roman" w:hAnsi="Times New Roman" w:cs="Times New Roman"/>
        </w:rPr>
        <w:t xml:space="preserve"> </w:t>
      </w:r>
      <w:r w:rsidR="00545E01" w:rsidRPr="00FD7BFB">
        <w:rPr>
          <w:rFonts w:ascii="Times New Roman" w:hAnsi="Times New Roman" w:cs="Times New Roman"/>
        </w:rPr>
        <w:t>instantly</w:t>
      </w:r>
      <w:r w:rsidR="00510B62" w:rsidRPr="00FD7BFB">
        <w:rPr>
          <w:rFonts w:ascii="Times New Roman" w:hAnsi="Times New Roman" w:cs="Times New Roman"/>
        </w:rPr>
        <w:t xml:space="preserve"> followed by </w:t>
      </w:r>
      <w:r w:rsidR="00545E01" w:rsidRPr="00FD7BFB">
        <w:rPr>
          <w:rFonts w:ascii="Times New Roman" w:hAnsi="Times New Roman" w:cs="Times New Roman"/>
        </w:rPr>
        <w:t xml:space="preserve">low woodwinds, brass, and contrabass performing the </w:t>
      </w:r>
      <w:r w:rsidR="00545E01" w:rsidRPr="00FD7BFB">
        <w:rPr>
          <w:rFonts w:ascii="Times New Roman" w:hAnsi="Times New Roman" w:cs="Times New Roman"/>
          <w:i/>
          <w:iCs/>
        </w:rPr>
        <w:t>madera</w:t>
      </w:r>
      <w:r w:rsidR="00545E01" w:rsidRPr="00FD7BFB">
        <w:rPr>
          <w:rFonts w:ascii="Times New Roman" w:hAnsi="Times New Roman" w:cs="Times New Roman"/>
        </w:rPr>
        <w:t xml:space="preserve">, with </w:t>
      </w:r>
      <w:r w:rsidR="00510B62" w:rsidRPr="00FD7BFB">
        <w:rPr>
          <w:rFonts w:ascii="Times New Roman" w:hAnsi="Times New Roman" w:cs="Times New Roman"/>
        </w:rPr>
        <w:t xml:space="preserve">upper woodwinds </w:t>
      </w:r>
      <w:r w:rsidR="00510B62" w:rsidRPr="00FD7BFB">
        <w:rPr>
          <w:rFonts w:ascii="Times New Roman" w:hAnsi="Times New Roman" w:cs="Times New Roman"/>
        </w:rPr>
        <w:lastRenderedPageBreak/>
        <w:t>re</w:t>
      </w:r>
      <w:r w:rsidR="00DB1218" w:rsidRPr="00FD7BFB">
        <w:rPr>
          <w:rFonts w:ascii="Times New Roman" w:hAnsi="Times New Roman" w:cs="Times New Roman"/>
        </w:rPr>
        <w:t>stating the solo trumpet</w:t>
      </w:r>
      <w:r w:rsidR="00510B62" w:rsidRPr="00FD7BFB">
        <w:rPr>
          <w:rFonts w:ascii="Times New Roman" w:hAnsi="Times New Roman" w:cs="Times New Roman"/>
        </w:rPr>
        <w:t xml:space="preserve"> open-interval </w:t>
      </w:r>
      <w:r w:rsidR="000D16D5">
        <w:rPr>
          <w:rFonts w:ascii="Times New Roman" w:hAnsi="Times New Roman" w:cs="Times New Roman"/>
        </w:rPr>
        <w:t>motive</w:t>
      </w:r>
      <w:r w:rsidR="00545E01" w:rsidRPr="00FD7BFB">
        <w:rPr>
          <w:rFonts w:ascii="Times New Roman" w:hAnsi="Times New Roman" w:cs="Times New Roman"/>
        </w:rPr>
        <w:t xml:space="preserve"> </w:t>
      </w:r>
      <w:r w:rsidR="00DD7997" w:rsidRPr="00FD7BFB">
        <w:rPr>
          <w:rFonts w:ascii="Times New Roman" w:hAnsi="Times New Roman" w:cs="Times New Roman"/>
        </w:rPr>
        <w:t>as</w:t>
      </w:r>
      <w:r w:rsidR="00545E01" w:rsidRPr="00FD7BFB">
        <w:rPr>
          <w:rFonts w:ascii="Times New Roman" w:hAnsi="Times New Roman" w:cs="Times New Roman"/>
        </w:rPr>
        <w:t xml:space="preserve"> the full</w:t>
      </w:r>
      <w:r w:rsidR="00510B62" w:rsidRPr="00FD7BFB">
        <w:rPr>
          <w:rFonts w:ascii="Times New Roman" w:hAnsi="Times New Roman" w:cs="Times New Roman"/>
        </w:rPr>
        <w:t xml:space="preserve"> percussion </w:t>
      </w:r>
      <w:r w:rsidR="00545E01" w:rsidRPr="00FD7BFB">
        <w:rPr>
          <w:rFonts w:ascii="Times New Roman" w:hAnsi="Times New Roman" w:cs="Times New Roman"/>
        </w:rPr>
        <w:t xml:space="preserve">section </w:t>
      </w:r>
      <w:r w:rsidR="00510B62" w:rsidRPr="00FD7BFB">
        <w:rPr>
          <w:rFonts w:ascii="Times New Roman" w:hAnsi="Times New Roman" w:cs="Times New Roman"/>
        </w:rPr>
        <w:t>perform</w:t>
      </w:r>
      <w:r w:rsidR="00E3416F" w:rsidRPr="00FD7BFB">
        <w:rPr>
          <w:rFonts w:ascii="Times New Roman" w:hAnsi="Times New Roman" w:cs="Times New Roman"/>
        </w:rPr>
        <w:t>s</w:t>
      </w:r>
      <w:r w:rsidR="00510B62" w:rsidRPr="00FD7BFB">
        <w:rPr>
          <w:rFonts w:ascii="Times New Roman" w:hAnsi="Times New Roman" w:cs="Times New Roman"/>
        </w:rPr>
        <w:t xml:space="preserve"> the</w:t>
      </w:r>
      <w:r w:rsidR="00545E01" w:rsidRPr="00FD7BFB">
        <w:rPr>
          <w:rFonts w:ascii="Times New Roman" w:hAnsi="Times New Roman" w:cs="Times New Roman"/>
        </w:rPr>
        <w:t xml:space="preserve"> complete</w:t>
      </w:r>
      <w:r w:rsidR="00510B62" w:rsidRPr="00FD7BFB">
        <w:rPr>
          <w:rFonts w:ascii="Times New Roman" w:hAnsi="Times New Roman" w:cs="Times New Roman"/>
        </w:rPr>
        <w:t xml:space="preserve"> </w:t>
      </w:r>
      <w:r w:rsidR="00510B62" w:rsidRPr="00FD7BFB">
        <w:rPr>
          <w:rFonts w:ascii="Times New Roman" w:hAnsi="Times New Roman" w:cs="Times New Roman"/>
          <w:i/>
          <w:iCs/>
        </w:rPr>
        <w:t xml:space="preserve">candombe </w:t>
      </w:r>
      <w:r w:rsidR="00510B62" w:rsidRPr="00FD7BFB">
        <w:rPr>
          <w:rFonts w:ascii="Times New Roman" w:hAnsi="Times New Roman" w:cs="Times New Roman"/>
        </w:rPr>
        <w:t>rhythm.</w:t>
      </w:r>
      <w:r w:rsidR="00BE281C" w:rsidRPr="00FD7BFB">
        <w:rPr>
          <w:rFonts w:ascii="Times New Roman" w:hAnsi="Times New Roman" w:cs="Times New Roman"/>
        </w:rPr>
        <w:t xml:space="preserve"> </w:t>
      </w:r>
    </w:p>
    <w:p w14:paraId="712F4DF6" w14:textId="17FC34DC" w:rsidR="00FD1E50" w:rsidRPr="00FD7BFB" w:rsidRDefault="000B08F5" w:rsidP="00222D1B">
      <w:pPr>
        <w:spacing w:line="480" w:lineRule="auto"/>
        <w:ind w:firstLine="720"/>
        <w:rPr>
          <w:rFonts w:ascii="Times New Roman" w:hAnsi="Times New Roman" w:cs="Times New Roman"/>
        </w:rPr>
        <w:sectPr w:rsidR="00FD1E50" w:rsidRPr="00FD7BFB" w:rsidSect="00E34E9C">
          <w:footnotePr>
            <w:numRestart w:val="eachSect"/>
          </w:footnotePr>
          <w:pgSz w:w="12240" w:h="15840"/>
          <w:pgMar w:top="1440" w:right="1440" w:bottom="1440" w:left="2160" w:header="720" w:footer="720" w:gutter="0"/>
          <w:cols w:space="720"/>
          <w:docGrid w:linePitch="360"/>
        </w:sectPr>
      </w:pPr>
      <w:r>
        <w:rPr>
          <w:rFonts w:ascii="Times New Roman" w:hAnsi="Times New Roman" w:cs="Times New Roman"/>
        </w:rPr>
        <w:t>T</w:t>
      </w:r>
      <w:r w:rsidR="00BE281C" w:rsidRPr="00FD7BFB">
        <w:rPr>
          <w:rFonts w:ascii="Times New Roman" w:hAnsi="Times New Roman" w:cs="Times New Roman"/>
        </w:rPr>
        <w:t xml:space="preserve">he concerto finishes at its peak dynamic level of </w:t>
      </w:r>
      <w:r w:rsidR="00BE281C" w:rsidRPr="00FD7BFB">
        <w:rPr>
          <w:rFonts w:ascii="Times New Roman" w:hAnsi="Times New Roman" w:cs="Times New Roman"/>
          <w:i/>
          <w:iCs/>
        </w:rPr>
        <w:t xml:space="preserve">fortissimo </w:t>
      </w:r>
      <w:r w:rsidR="00BE281C" w:rsidRPr="00FD7BFB">
        <w:rPr>
          <w:rFonts w:ascii="Times New Roman" w:hAnsi="Times New Roman" w:cs="Times New Roman"/>
        </w:rPr>
        <w:t>in the flute, oboe, clarinet, saxophone, battery percussion, vibraphone, and harp</w:t>
      </w:r>
      <w:r w:rsidR="00E21177">
        <w:rPr>
          <w:rFonts w:ascii="Times New Roman" w:hAnsi="Times New Roman" w:cs="Times New Roman"/>
        </w:rPr>
        <w:t xml:space="preserve"> sections</w:t>
      </w:r>
      <w:r w:rsidR="000A24B3">
        <w:rPr>
          <w:rFonts w:ascii="Times New Roman" w:hAnsi="Times New Roman" w:cs="Times New Roman"/>
        </w:rPr>
        <w:t>,</w:t>
      </w:r>
      <w:r w:rsidR="00BE281C" w:rsidRPr="00FD7BFB">
        <w:rPr>
          <w:rFonts w:ascii="Times New Roman" w:hAnsi="Times New Roman" w:cs="Times New Roman"/>
        </w:rPr>
        <w:t xml:space="preserve"> </w:t>
      </w:r>
      <w:r w:rsidR="000A24B3">
        <w:rPr>
          <w:rFonts w:ascii="Times New Roman" w:hAnsi="Times New Roman" w:cs="Times New Roman"/>
        </w:rPr>
        <w:t>j</w:t>
      </w:r>
      <w:r w:rsidR="00BE281C" w:rsidRPr="00FD7BFB">
        <w:rPr>
          <w:rFonts w:ascii="Times New Roman" w:hAnsi="Times New Roman" w:cs="Times New Roman"/>
        </w:rPr>
        <w:t xml:space="preserve">oined by the remaining voices at a </w:t>
      </w:r>
      <w:r w:rsidR="00BE281C" w:rsidRPr="00FD7BFB">
        <w:rPr>
          <w:rFonts w:ascii="Times New Roman" w:hAnsi="Times New Roman" w:cs="Times New Roman"/>
          <w:i/>
          <w:iCs/>
        </w:rPr>
        <w:t xml:space="preserve">forte </w:t>
      </w:r>
      <w:r w:rsidR="00BE281C" w:rsidRPr="00FD7BFB">
        <w:rPr>
          <w:rFonts w:ascii="Times New Roman" w:hAnsi="Times New Roman" w:cs="Times New Roman"/>
        </w:rPr>
        <w:t xml:space="preserve">dynamic. </w:t>
      </w:r>
      <w:r w:rsidR="000976C9">
        <w:rPr>
          <w:rFonts w:ascii="Times New Roman" w:hAnsi="Times New Roman" w:cs="Times New Roman"/>
        </w:rPr>
        <w:t xml:space="preserve">The concerto’s peak dynamic is matched in intensity by the soloist </w:t>
      </w:r>
      <w:r w:rsidR="00BB52EE" w:rsidRPr="00BB52EE">
        <w:rPr>
          <w:rFonts w:ascii="Times New Roman" w:hAnsi="Times New Roman" w:cs="Times New Roman"/>
        </w:rPr>
        <w:t xml:space="preserve">punctuating the </w:t>
      </w:r>
      <w:r w:rsidR="00BB52EE">
        <w:rPr>
          <w:rFonts w:ascii="Times New Roman" w:hAnsi="Times New Roman" w:cs="Times New Roman"/>
        </w:rPr>
        <w:t>c</w:t>
      </w:r>
      <w:r w:rsidR="00BB52EE" w:rsidRPr="00BB52EE">
        <w:rPr>
          <w:rFonts w:ascii="Times New Roman" w:hAnsi="Times New Roman" w:cs="Times New Roman"/>
        </w:rPr>
        <w:t>oncerto’s conclusion with its highest note, a</w:t>
      </w:r>
      <w:r w:rsidR="00BB52EE">
        <w:rPr>
          <w:rFonts w:ascii="Times New Roman" w:hAnsi="Times New Roman" w:cs="Times New Roman"/>
        </w:rPr>
        <w:t xml:space="preserve"> </w:t>
      </w:r>
      <w:r w:rsidR="00BB52EE" w:rsidRPr="00BB52EE">
        <w:rPr>
          <w:rFonts w:ascii="Times New Roman" w:hAnsi="Times New Roman" w:cs="Times New Roman"/>
        </w:rPr>
        <w:t xml:space="preserve">D above the treble clef staff. With </w:t>
      </w:r>
      <w:r w:rsidR="00BB52EE">
        <w:rPr>
          <w:rFonts w:ascii="Times New Roman" w:hAnsi="Times New Roman" w:cs="Times New Roman"/>
        </w:rPr>
        <w:t xml:space="preserve">the </w:t>
      </w:r>
      <w:r w:rsidR="00BB52EE" w:rsidRPr="00BB52EE">
        <w:rPr>
          <w:rFonts w:ascii="Times New Roman" w:hAnsi="Times New Roman" w:cs="Times New Roman"/>
        </w:rPr>
        <w:t>final signature c</w:t>
      </w:r>
      <w:r w:rsidR="00BB52EE">
        <w:rPr>
          <w:rFonts w:ascii="Times New Roman" w:hAnsi="Times New Roman" w:cs="Times New Roman"/>
        </w:rPr>
        <w:t>ast</w:t>
      </w:r>
      <w:r w:rsidR="00BB52EE" w:rsidRPr="00BB52EE">
        <w:rPr>
          <w:rFonts w:ascii="Times New Roman" w:hAnsi="Times New Roman" w:cs="Times New Roman"/>
        </w:rPr>
        <w:t xml:space="preserve">, the </w:t>
      </w:r>
      <w:r w:rsidR="00BB52EE" w:rsidRPr="00BB52EE">
        <w:rPr>
          <w:rFonts w:ascii="Times New Roman" w:hAnsi="Times New Roman" w:cs="Times New Roman"/>
          <w:i/>
          <w:iCs/>
        </w:rPr>
        <w:t>gaucho’s</w:t>
      </w:r>
      <w:r w:rsidR="00BB52EE" w:rsidRPr="00BB52EE">
        <w:rPr>
          <w:rFonts w:ascii="Times New Roman" w:hAnsi="Times New Roman" w:cs="Times New Roman"/>
        </w:rPr>
        <w:t xml:space="preserve"> journey is complete.</w:t>
      </w:r>
      <w:r w:rsidR="008A0297">
        <w:rPr>
          <w:rFonts w:ascii="Times New Roman" w:hAnsi="Times New Roman" w:cs="Times New Roman"/>
        </w:rPr>
        <w:t xml:space="preserve"> </w:t>
      </w:r>
      <w:r w:rsidR="008A0297" w:rsidRPr="008A0297">
        <w:rPr>
          <w:rFonts w:ascii="Times New Roman" w:hAnsi="Times New Roman" w:cs="Times New Roman"/>
        </w:rPr>
        <w:t xml:space="preserve">The </w:t>
      </w:r>
      <w:r w:rsidR="008A0297" w:rsidRPr="008A0297">
        <w:rPr>
          <w:rFonts w:ascii="Times New Roman" w:hAnsi="Times New Roman" w:cs="Times New Roman"/>
          <w:i/>
          <w:iCs/>
        </w:rPr>
        <w:t>Candombe Reprise</w:t>
      </w:r>
      <w:r w:rsidR="008A0297" w:rsidRPr="008A0297">
        <w:rPr>
          <w:rFonts w:ascii="Times New Roman" w:hAnsi="Times New Roman" w:cs="Times New Roman"/>
        </w:rPr>
        <w:t xml:space="preserve"> recalls the first movement’s material but with each phrase the composer infuses new counterpoint while increasing the overall momentum through the </w:t>
      </w:r>
      <w:r w:rsidR="008A0297">
        <w:rPr>
          <w:rFonts w:ascii="Times New Roman" w:hAnsi="Times New Roman" w:cs="Times New Roman"/>
        </w:rPr>
        <w:t>L</w:t>
      </w:r>
      <w:r w:rsidR="008A0297" w:rsidRPr="008A0297">
        <w:rPr>
          <w:rFonts w:ascii="Times New Roman" w:hAnsi="Times New Roman" w:cs="Times New Roman"/>
        </w:rPr>
        <w:t>atin rhythmic patterns appearing in both percussion and winds. The composer maintains focus on the soloist over the ever-thickening orchestration through</w:t>
      </w:r>
      <w:r w:rsidR="008A0297">
        <w:rPr>
          <w:rFonts w:ascii="Times New Roman" w:hAnsi="Times New Roman" w:cs="Times New Roman"/>
        </w:rPr>
        <w:t xml:space="preserve"> registral displacement, dynamic contrast, rhythmic contrast, and timbral contrast between the solo and accompaniment voices.</w:t>
      </w:r>
    </w:p>
    <w:p w14:paraId="515B633A" w14:textId="77777777" w:rsidR="004E22F9" w:rsidRDefault="00A71B0F" w:rsidP="002A7275">
      <w:pPr>
        <w:spacing w:line="480" w:lineRule="auto"/>
        <w:contextualSpacing/>
        <w:jc w:val="center"/>
        <w:rPr>
          <w:rFonts w:ascii="Times New Roman" w:hAnsi="Times New Roman" w:cs="Times New Roman"/>
        </w:rPr>
      </w:pPr>
      <w:r w:rsidRPr="00311990">
        <w:rPr>
          <w:rFonts w:ascii="Times New Roman" w:hAnsi="Times New Roman" w:cs="Times New Roman"/>
        </w:rPr>
        <w:lastRenderedPageBreak/>
        <w:t xml:space="preserve">CHAPTER FIVE: </w:t>
      </w:r>
      <w:r w:rsidR="00A969D3" w:rsidRPr="00311990">
        <w:rPr>
          <w:rFonts w:ascii="Times New Roman" w:hAnsi="Times New Roman" w:cs="Times New Roman"/>
        </w:rPr>
        <w:t xml:space="preserve">SUMMARY, CONCLUSIONS, </w:t>
      </w:r>
    </w:p>
    <w:p w14:paraId="02D29C24" w14:textId="7E6A5C14" w:rsidR="002A7275" w:rsidRPr="00311990" w:rsidRDefault="00A969D3" w:rsidP="002A7275">
      <w:pPr>
        <w:spacing w:line="480" w:lineRule="auto"/>
        <w:contextualSpacing/>
        <w:jc w:val="center"/>
        <w:rPr>
          <w:rFonts w:ascii="Times New Roman" w:hAnsi="Times New Roman" w:cs="Times New Roman"/>
        </w:rPr>
      </w:pPr>
      <w:r w:rsidRPr="00311990">
        <w:rPr>
          <w:rFonts w:ascii="Times New Roman" w:hAnsi="Times New Roman" w:cs="Times New Roman"/>
        </w:rPr>
        <w:t>AND RECOMMENDATIONS FOR FURTHER STUDY</w:t>
      </w:r>
    </w:p>
    <w:p w14:paraId="14EE0EAE" w14:textId="41F03CF9" w:rsidR="00DE152E" w:rsidRPr="00311990" w:rsidRDefault="00DE152E" w:rsidP="002A7275">
      <w:pPr>
        <w:spacing w:line="480" w:lineRule="auto"/>
        <w:contextualSpacing/>
        <w:jc w:val="center"/>
        <w:rPr>
          <w:rFonts w:ascii="Times New Roman" w:hAnsi="Times New Roman" w:cs="Times New Roman"/>
          <w:b/>
          <w:bCs/>
        </w:rPr>
      </w:pPr>
      <w:r w:rsidRPr="00311990">
        <w:rPr>
          <w:rFonts w:ascii="Times New Roman" w:hAnsi="Times New Roman" w:cs="Times New Roman"/>
          <w:b/>
          <w:bCs/>
        </w:rPr>
        <w:t>Summary and Conclusions</w:t>
      </w:r>
    </w:p>
    <w:p w14:paraId="019B120C" w14:textId="3CC23E00" w:rsidR="005B25F5" w:rsidRDefault="0081067C" w:rsidP="0019568E">
      <w:pPr>
        <w:spacing w:line="480" w:lineRule="auto"/>
        <w:ind w:firstLine="720"/>
        <w:contextualSpacing/>
        <w:rPr>
          <w:rFonts w:ascii="Times New Roman" w:hAnsi="Times New Roman" w:cs="Times New Roman"/>
        </w:rPr>
      </w:pPr>
      <w:r>
        <w:rPr>
          <w:rFonts w:ascii="TimesNewRomanPSMT" w:hAnsi="TimesNewRomanPSMT"/>
        </w:rPr>
        <w:t>This</w:t>
      </w:r>
      <w:r w:rsidRPr="0081067C">
        <w:rPr>
          <w:rFonts w:ascii="TimesNewRomanPSMT" w:hAnsi="TimesNewRomanPSMT"/>
        </w:rPr>
        <w:t xml:space="preserve"> study contributes to a much-needed view of </w:t>
      </w:r>
      <w:r>
        <w:rPr>
          <w:rFonts w:ascii="TimesNewRomanPSMT" w:hAnsi="TimesNewRomanPSMT"/>
        </w:rPr>
        <w:t xml:space="preserve">the </w:t>
      </w:r>
      <w:r w:rsidRPr="0081067C">
        <w:rPr>
          <w:rFonts w:ascii="TimesNewRomanPSMT" w:hAnsi="TimesNewRomanPSMT"/>
        </w:rPr>
        <w:t>events</w:t>
      </w:r>
      <w:r>
        <w:rPr>
          <w:rFonts w:ascii="TimesNewRomanPSMT" w:hAnsi="TimesNewRomanPSMT"/>
        </w:rPr>
        <w:t xml:space="preserve"> and initiatives</w:t>
      </w:r>
      <w:r w:rsidRPr="0081067C">
        <w:rPr>
          <w:rFonts w:ascii="TimesNewRomanPSMT" w:hAnsi="TimesNewRomanPSMT"/>
        </w:rPr>
        <w:t xml:space="preserve"> that led to the </w:t>
      </w:r>
      <w:r>
        <w:rPr>
          <w:rFonts w:ascii="TimesNewRomanPSMT" w:hAnsi="TimesNewRomanPSMT"/>
        </w:rPr>
        <w:t xml:space="preserve">wind band solo </w:t>
      </w:r>
      <w:r w:rsidRPr="0081067C">
        <w:rPr>
          <w:rFonts w:ascii="TimesNewRomanPSMT" w:hAnsi="TimesNewRomanPSMT"/>
        </w:rPr>
        <w:t xml:space="preserve">genre’s growth in expanding literature displaying solo artistry with the band while simultaneously advancing literature representing noteworthy works. </w:t>
      </w:r>
      <w:r w:rsidR="00B42040" w:rsidRPr="00FD7BFB">
        <w:rPr>
          <w:rFonts w:ascii="TimesNewRomanPSMT" w:hAnsi="TimesNewRomanPSMT"/>
        </w:rPr>
        <w:t xml:space="preserve">Kevin Walczyk’s </w:t>
      </w:r>
      <w:r w:rsidR="00B42040" w:rsidRPr="00FD7BFB">
        <w:rPr>
          <w:rFonts w:ascii="TimesNewRomanPSMT" w:hAnsi="TimesNewRomanPSMT"/>
          <w:i/>
          <w:iCs/>
        </w:rPr>
        <w:t xml:space="preserve">Concerto Gaucho for Trumpet and Wind Ensemble </w:t>
      </w:r>
      <w:r w:rsidR="00B42040" w:rsidRPr="00FD7BFB">
        <w:rPr>
          <w:rFonts w:ascii="TimesNewRomanPSMT" w:hAnsi="TimesNewRomanPSMT"/>
        </w:rPr>
        <w:t xml:space="preserve">reflects the historical development of the wind band’s repertoire </w:t>
      </w:r>
      <w:r>
        <w:rPr>
          <w:rFonts w:ascii="TimesNewRomanPSMT" w:hAnsi="TimesNewRomanPSMT"/>
        </w:rPr>
        <w:t xml:space="preserve">and musicianship </w:t>
      </w:r>
      <w:r w:rsidR="00A04171">
        <w:rPr>
          <w:rFonts w:ascii="TimesNewRomanPSMT" w:hAnsi="TimesNewRomanPSMT"/>
        </w:rPr>
        <w:t>by</w:t>
      </w:r>
      <w:r w:rsidR="00B42040" w:rsidRPr="00FD7BFB">
        <w:rPr>
          <w:rFonts w:ascii="TimesNewRomanPSMT" w:hAnsi="TimesNewRomanPSMT"/>
        </w:rPr>
        <w:t xml:space="preserve"> demonstrat</w:t>
      </w:r>
      <w:r w:rsidR="00A04171">
        <w:rPr>
          <w:rFonts w:ascii="TimesNewRomanPSMT" w:hAnsi="TimesNewRomanPSMT"/>
        </w:rPr>
        <w:t>ing</w:t>
      </w:r>
      <w:r w:rsidR="00B42040" w:rsidRPr="00FD7BFB">
        <w:rPr>
          <w:rFonts w:ascii="TimesNewRomanPSMT" w:hAnsi="TimesNewRomanPSMT"/>
        </w:rPr>
        <w:t xml:space="preserve"> numerous ways </w:t>
      </w:r>
      <w:r w:rsidR="00693A4D">
        <w:rPr>
          <w:rFonts w:ascii="TimesNewRomanPSMT" w:hAnsi="TimesNewRomanPSMT"/>
        </w:rPr>
        <w:t xml:space="preserve">in which </w:t>
      </w:r>
      <w:r w:rsidR="005853FE">
        <w:rPr>
          <w:rFonts w:ascii="TimesNewRomanPSMT" w:hAnsi="TimesNewRomanPSMT"/>
        </w:rPr>
        <w:t>c</w:t>
      </w:r>
      <w:r w:rsidR="005853FE" w:rsidRPr="005853FE">
        <w:rPr>
          <w:rFonts w:ascii="TimesNewRomanPSMT" w:hAnsi="TimesNewRomanPSMT"/>
        </w:rPr>
        <w:t>omposers utilize composition techniques and orchestration in particular to distinguish</w:t>
      </w:r>
      <w:r w:rsidR="005853FE">
        <w:rPr>
          <w:rFonts w:ascii="TimesNewRomanPSMT" w:hAnsi="TimesNewRomanPSMT"/>
        </w:rPr>
        <w:t xml:space="preserve"> </w:t>
      </w:r>
      <w:r w:rsidR="00B42040" w:rsidRPr="00FD7BFB">
        <w:rPr>
          <w:rFonts w:ascii="TimesNewRomanPSMT" w:hAnsi="TimesNewRomanPSMT"/>
        </w:rPr>
        <w:t xml:space="preserve">the soloist from a large wind band. </w:t>
      </w:r>
      <w:r w:rsidR="00B42040" w:rsidRPr="00FD7BFB">
        <w:rPr>
          <w:rFonts w:ascii="TimesNewRomanPSMT" w:hAnsi="TimesNewRomanPSMT"/>
          <w:i/>
          <w:iCs/>
        </w:rPr>
        <w:t>Concerto Gaucho</w:t>
      </w:r>
      <w:r w:rsidR="00B42040" w:rsidRPr="00FD7BFB">
        <w:rPr>
          <w:rFonts w:ascii="TimesNewRomanPSMT" w:hAnsi="TimesNewRomanPSMT"/>
        </w:rPr>
        <w:t xml:space="preserve"> also belongs to the small but rapidly growing subset of concerti originally </w:t>
      </w:r>
      <w:r w:rsidR="00796A05">
        <w:rPr>
          <w:rFonts w:ascii="TimesNewRomanPSMT" w:hAnsi="TimesNewRomanPSMT"/>
        </w:rPr>
        <w:t>for soloist and</w:t>
      </w:r>
      <w:r w:rsidR="00B42040" w:rsidRPr="00FD7BFB">
        <w:rPr>
          <w:rFonts w:ascii="TimesNewRomanPSMT" w:hAnsi="TimesNewRomanPSMT"/>
        </w:rPr>
        <w:t xml:space="preserve"> wind band accompaniment. Additionally, its</w:t>
      </w:r>
      <w:r w:rsidR="001313CE">
        <w:rPr>
          <w:rFonts w:ascii="TimesNewRomanPSMT" w:hAnsi="TimesNewRomanPSMT"/>
        </w:rPr>
        <w:t xml:space="preserve"> </w:t>
      </w:r>
      <w:r w:rsidR="00B42040" w:rsidRPr="00FD7BFB">
        <w:rPr>
          <w:rFonts w:ascii="TimesNewRomanPSMT" w:hAnsi="TimesNewRomanPSMT"/>
        </w:rPr>
        <w:t xml:space="preserve">South American </w:t>
      </w:r>
      <w:r w:rsidR="001313CE">
        <w:rPr>
          <w:rFonts w:ascii="TimesNewRomanPSMT" w:hAnsi="TimesNewRomanPSMT"/>
        </w:rPr>
        <w:t xml:space="preserve">theme </w:t>
      </w:r>
      <w:r w:rsidR="00B42040" w:rsidRPr="00DA1656">
        <w:rPr>
          <w:rFonts w:ascii="TimesNewRomanPSMT" w:hAnsi="TimesNewRomanPSMT"/>
        </w:rPr>
        <w:t>advance</w:t>
      </w:r>
      <w:r w:rsidR="001313CE" w:rsidRPr="00DA1656">
        <w:rPr>
          <w:rFonts w:ascii="TimesNewRomanPSMT" w:hAnsi="TimesNewRomanPSMT"/>
        </w:rPr>
        <w:t>s</w:t>
      </w:r>
      <w:r w:rsidR="00B42040" w:rsidRPr="00DA1656">
        <w:rPr>
          <w:rFonts w:ascii="TimesNewRomanPSMT" w:hAnsi="TimesNewRomanPSMT"/>
        </w:rPr>
        <w:t xml:space="preserve"> the performance practice of repertoire</w:t>
      </w:r>
      <w:r w:rsidR="00DA1656">
        <w:rPr>
          <w:rFonts w:ascii="TimesNewRomanPSMT" w:hAnsi="TimesNewRomanPSMT"/>
        </w:rPr>
        <w:t>,</w:t>
      </w:r>
      <w:r w:rsidR="00B42040" w:rsidRPr="00DA1656">
        <w:rPr>
          <w:rFonts w:ascii="TimesNewRomanPSMT" w:hAnsi="TimesNewRomanPSMT"/>
        </w:rPr>
        <w:t xml:space="preserve"> inform</w:t>
      </w:r>
      <w:r w:rsidR="000351F7" w:rsidRPr="00DA1656">
        <w:rPr>
          <w:rFonts w:ascii="TimesNewRomanPSMT" w:hAnsi="TimesNewRomanPSMT"/>
        </w:rPr>
        <w:t xml:space="preserve">ing </w:t>
      </w:r>
      <w:r w:rsidR="00B42040" w:rsidRPr="00DA1656">
        <w:rPr>
          <w:rFonts w:ascii="TimesNewRomanPSMT" w:hAnsi="TimesNewRomanPSMT"/>
        </w:rPr>
        <w:t xml:space="preserve">world music performance awareness. Its merits, however, extend beyond merely filling gaps in </w:t>
      </w:r>
      <w:r w:rsidR="0055276E" w:rsidRPr="00DA1656">
        <w:rPr>
          <w:rFonts w:ascii="TimesNewRomanPSMT" w:hAnsi="TimesNewRomanPSMT"/>
        </w:rPr>
        <w:t xml:space="preserve">the </w:t>
      </w:r>
      <w:r w:rsidR="00B42040" w:rsidRPr="00DA1656">
        <w:rPr>
          <w:rFonts w:ascii="TimesNewRomanPSMT" w:hAnsi="TimesNewRomanPSMT"/>
        </w:rPr>
        <w:t>repertoire.</w:t>
      </w:r>
      <w:r w:rsidR="005B25F5" w:rsidRPr="00DA1656">
        <w:rPr>
          <w:rFonts w:ascii="Times New Roman" w:hAnsi="Times New Roman" w:cs="Times New Roman"/>
        </w:rPr>
        <w:t xml:space="preserve"> The preceding </w:t>
      </w:r>
      <w:r w:rsidR="001B3F0E">
        <w:rPr>
          <w:rFonts w:ascii="Times New Roman" w:hAnsi="Times New Roman" w:cs="Times New Roman"/>
        </w:rPr>
        <w:t xml:space="preserve">orchestration analysis </w:t>
      </w:r>
      <w:r w:rsidR="005B25F5" w:rsidRPr="00DA1656">
        <w:rPr>
          <w:rFonts w:ascii="Times New Roman" w:hAnsi="Times New Roman" w:cs="Times New Roman"/>
        </w:rPr>
        <w:t xml:space="preserve">of </w:t>
      </w:r>
      <w:r w:rsidR="005B25F5" w:rsidRPr="00DA1656">
        <w:rPr>
          <w:rFonts w:ascii="Times New Roman" w:hAnsi="Times New Roman" w:cs="Times New Roman"/>
          <w:i/>
          <w:iCs/>
        </w:rPr>
        <w:t>Concerto Gaucho</w:t>
      </w:r>
      <w:r w:rsidR="00DA1656" w:rsidRPr="00DA1656">
        <w:rPr>
          <w:rFonts w:ascii="Times New Roman" w:hAnsi="Times New Roman" w:cs="Times New Roman"/>
          <w:i/>
          <w:iCs/>
        </w:rPr>
        <w:t xml:space="preserve"> </w:t>
      </w:r>
      <w:r w:rsidR="00DA1656">
        <w:rPr>
          <w:rFonts w:ascii="Times New Roman" w:hAnsi="Times New Roman" w:cs="Times New Roman"/>
        </w:rPr>
        <w:t xml:space="preserve">can </w:t>
      </w:r>
      <w:r w:rsidR="005B25F5" w:rsidRPr="00DA1656">
        <w:rPr>
          <w:rFonts w:ascii="Times New Roman" w:hAnsi="Times New Roman" w:cs="Times New Roman"/>
        </w:rPr>
        <w:t>assist</w:t>
      </w:r>
      <w:r w:rsidR="00DA1656">
        <w:rPr>
          <w:rFonts w:ascii="Times New Roman" w:hAnsi="Times New Roman" w:cs="Times New Roman"/>
        </w:rPr>
        <w:t xml:space="preserve"> in developing </w:t>
      </w:r>
      <w:r w:rsidR="005B25F5" w:rsidRPr="00DA1656">
        <w:rPr>
          <w:rFonts w:ascii="Times New Roman" w:hAnsi="Times New Roman" w:cs="Times New Roman"/>
        </w:rPr>
        <w:t>conductor</w:t>
      </w:r>
      <w:r w:rsidR="00071605">
        <w:rPr>
          <w:rFonts w:ascii="Times New Roman" w:hAnsi="Times New Roman" w:cs="Times New Roman"/>
        </w:rPr>
        <w:t xml:space="preserve"> and composer </w:t>
      </w:r>
      <w:r w:rsidR="005B25F5" w:rsidRPr="00DA1656">
        <w:rPr>
          <w:rFonts w:ascii="Times New Roman" w:hAnsi="Times New Roman" w:cs="Times New Roman"/>
        </w:rPr>
        <w:t>awareness of scoring practices that not only impacts balance with the soloist</w:t>
      </w:r>
      <w:r w:rsidR="00DA1656">
        <w:rPr>
          <w:rFonts w:ascii="Times New Roman" w:hAnsi="Times New Roman" w:cs="Times New Roman"/>
        </w:rPr>
        <w:t xml:space="preserve"> </w:t>
      </w:r>
      <w:r w:rsidR="005B25F5" w:rsidRPr="00DA1656">
        <w:rPr>
          <w:rFonts w:ascii="Times New Roman" w:hAnsi="Times New Roman" w:cs="Times New Roman"/>
        </w:rPr>
        <w:t>but also balance within any repertoire</w:t>
      </w:r>
      <w:r w:rsidR="008A05EE" w:rsidRPr="00DA1656">
        <w:rPr>
          <w:rFonts w:ascii="Times New Roman" w:hAnsi="Times New Roman" w:cs="Times New Roman"/>
        </w:rPr>
        <w:t>.</w:t>
      </w:r>
      <w:r w:rsidR="008A05EE">
        <w:rPr>
          <w:rFonts w:ascii="Times New Roman" w:hAnsi="Times New Roman" w:cs="Times New Roman"/>
        </w:rPr>
        <w:t xml:space="preserve"> </w:t>
      </w:r>
    </w:p>
    <w:p w14:paraId="2816432C" w14:textId="48E4A674" w:rsidR="009C0875" w:rsidRDefault="009C0875" w:rsidP="0019568E">
      <w:pPr>
        <w:spacing w:line="480" w:lineRule="auto"/>
        <w:ind w:firstLine="720"/>
        <w:contextualSpacing/>
        <w:rPr>
          <w:rFonts w:ascii="Times New Roman" w:hAnsi="Times New Roman" w:cs="Times New Roman"/>
        </w:rPr>
      </w:pPr>
      <w:r w:rsidRPr="0050011D">
        <w:rPr>
          <w:rFonts w:ascii="Times New Roman" w:hAnsi="Times New Roman" w:cs="Times New Roman"/>
        </w:rPr>
        <w:t>Several factors have fostered the pace of concerto development since the 1990s. Collaborations between collegiate conductors, composers, and world-class soloists such as Jos</w:t>
      </w:r>
      <w:r>
        <w:rPr>
          <w:rFonts w:ascii="Times New Roman" w:hAnsi="Times New Roman" w:cs="Times New Roman"/>
        </w:rPr>
        <w:t>eph</w:t>
      </w:r>
      <w:r w:rsidRPr="0050011D">
        <w:rPr>
          <w:rFonts w:ascii="Times New Roman" w:hAnsi="Times New Roman" w:cs="Times New Roman"/>
        </w:rPr>
        <w:t xml:space="preserve"> Alessi, </w:t>
      </w:r>
      <w:r w:rsidR="000D16D5">
        <w:rPr>
          <w:rFonts w:ascii="Times New Roman" w:hAnsi="Times New Roman" w:cs="Times New Roman"/>
        </w:rPr>
        <w:t xml:space="preserve">Philip Smith, Hila Plitman, </w:t>
      </w:r>
      <w:r w:rsidRPr="0050011D">
        <w:rPr>
          <w:rFonts w:ascii="Times New Roman" w:hAnsi="Times New Roman" w:cs="Times New Roman"/>
        </w:rPr>
        <w:t>Christopher Martin, and Joseph Lulloff, to name a few, addressed the need for programming variety while also addressing the need for band literature that explore</w:t>
      </w:r>
      <w:r w:rsidR="005853FE">
        <w:rPr>
          <w:rFonts w:ascii="Times New Roman" w:hAnsi="Times New Roman" w:cs="Times New Roman"/>
        </w:rPr>
        <w:t>s</w:t>
      </w:r>
      <w:r w:rsidRPr="0050011D">
        <w:rPr>
          <w:rFonts w:ascii="Times New Roman" w:hAnsi="Times New Roman" w:cs="Times New Roman"/>
        </w:rPr>
        <w:t xml:space="preserve"> the artistic, expressive potential of the medium in a fresh way</w:t>
      </w:r>
      <w:r>
        <w:rPr>
          <w:rFonts w:ascii="Times New Roman" w:hAnsi="Times New Roman" w:cs="Times New Roman"/>
        </w:rPr>
        <w:t xml:space="preserve">. </w:t>
      </w:r>
      <w:r w:rsidRPr="00FD7BFB">
        <w:rPr>
          <w:rFonts w:ascii="Times New Roman" w:hAnsi="Times New Roman" w:cs="Times New Roman"/>
        </w:rPr>
        <w:t xml:space="preserve">Reflecting on the </w:t>
      </w:r>
      <w:r>
        <w:rPr>
          <w:rFonts w:ascii="Times New Roman" w:hAnsi="Times New Roman" w:cs="Times New Roman"/>
        </w:rPr>
        <w:t xml:space="preserve">historical </w:t>
      </w:r>
      <w:r w:rsidRPr="00FD7BFB">
        <w:rPr>
          <w:rFonts w:ascii="Times New Roman" w:hAnsi="Times New Roman" w:cs="Times New Roman"/>
        </w:rPr>
        <w:t xml:space="preserve">development of the wind band solo genre, one </w:t>
      </w:r>
      <w:r>
        <w:rPr>
          <w:rFonts w:ascii="Times New Roman" w:hAnsi="Times New Roman" w:cs="Times New Roman"/>
        </w:rPr>
        <w:lastRenderedPageBreak/>
        <w:t xml:space="preserve">significant </w:t>
      </w:r>
      <w:r w:rsidRPr="00FD7BFB">
        <w:rPr>
          <w:rFonts w:ascii="Times New Roman" w:hAnsi="Times New Roman" w:cs="Times New Roman"/>
        </w:rPr>
        <w:t>difference between nineteenth</w:t>
      </w:r>
      <w:r>
        <w:rPr>
          <w:rFonts w:ascii="Times New Roman" w:hAnsi="Times New Roman" w:cs="Times New Roman"/>
        </w:rPr>
        <w:t>-</w:t>
      </w:r>
      <w:r w:rsidRPr="00FD7BFB">
        <w:rPr>
          <w:rFonts w:ascii="Times New Roman" w:hAnsi="Times New Roman" w:cs="Times New Roman"/>
        </w:rPr>
        <w:t>century solo works and</w:t>
      </w:r>
      <w:r>
        <w:rPr>
          <w:rFonts w:ascii="Times New Roman" w:hAnsi="Times New Roman" w:cs="Times New Roman"/>
        </w:rPr>
        <w:t xml:space="preserve"> more recent works like</w:t>
      </w:r>
      <w:r w:rsidRPr="00FD7BFB">
        <w:rPr>
          <w:rFonts w:ascii="Times New Roman" w:hAnsi="Times New Roman" w:cs="Times New Roman"/>
        </w:rPr>
        <w:t xml:space="preserve"> </w:t>
      </w:r>
      <w:r>
        <w:rPr>
          <w:rFonts w:ascii="Times New Roman" w:hAnsi="Times New Roman" w:cs="Times New Roman"/>
          <w:i/>
          <w:iCs/>
        </w:rPr>
        <w:t>Concerto Gaucho</w:t>
      </w:r>
      <w:r w:rsidR="0094197F">
        <w:rPr>
          <w:rFonts w:ascii="Times New Roman" w:hAnsi="Times New Roman" w:cs="Times New Roman"/>
          <w:i/>
          <w:iCs/>
        </w:rPr>
        <w:t xml:space="preserve"> for Trumpet and Wind Ensemble</w:t>
      </w:r>
      <w:r>
        <w:rPr>
          <w:rFonts w:ascii="Times New Roman" w:hAnsi="Times New Roman" w:cs="Times New Roman"/>
        </w:rPr>
        <w:t xml:space="preserve"> is </w:t>
      </w:r>
      <w:r w:rsidRPr="00FD7BFB">
        <w:rPr>
          <w:rFonts w:ascii="Times New Roman" w:hAnsi="Times New Roman" w:cs="Times New Roman"/>
        </w:rPr>
        <w:t xml:space="preserve">the orchestration of the accompanying </w:t>
      </w:r>
      <w:r w:rsidR="0094197F">
        <w:rPr>
          <w:rFonts w:ascii="Times New Roman" w:hAnsi="Times New Roman" w:cs="Times New Roman"/>
        </w:rPr>
        <w:t>wind band</w:t>
      </w:r>
      <w:r w:rsidRPr="00FD7BFB">
        <w:rPr>
          <w:rFonts w:ascii="Times New Roman" w:hAnsi="Times New Roman" w:cs="Times New Roman"/>
        </w:rPr>
        <w:t>.</w:t>
      </w:r>
      <w:r>
        <w:rPr>
          <w:rFonts w:ascii="Times New Roman" w:hAnsi="Times New Roman" w:cs="Times New Roman"/>
        </w:rPr>
        <w:t xml:space="preserve"> T</w:t>
      </w:r>
      <w:r w:rsidRPr="0084131F">
        <w:rPr>
          <w:rFonts w:ascii="Times New Roman" w:hAnsi="Times New Roman" w:cs="Times New Roman"/>
        </w:rPr>
        <w:t xml:space="preserve">he </w:t>
      </w:r>
      <w:r>
        <w:rPr>
          <w:rFonts w:ascii="Times New Roman" w:hAnsi="Times New Roman" w:cs="Times New Roman"/>
        </w:rPr>
        <w:t xml:space="preserve">advancing independence of wind </w:t>
      </w:r>
      <w:r w:rsidR="00D0196C">
        <w:rPr>
          <w:rFonts w:ascii="Times New Roman" w:hAnsi="Times New Roman" w:cs="Times New Roman"/>
        </w:rPr>
        <w:t xml:space="preserve">band </w:t>
      </w:r>
      <w:r>
        <w:rPr>
          <w:rFonts w:ascii="Times New Roman" w:hAnsi="Times New Roman" w:cs="Times New Roman"/>
        </w:rPr>
        <w:t xml:space="preserve">musicians throughout the twentieth century gradually allowing composers flexibility in orchestrating combinations of timbres and textures fueled the development and diversity of wind band literature with soloists. While </w:t>
      </w:r>
      <w:r w:rsidR="001B3F0E">
        <w:rPr>
          <w:rFonts w:ascii="Times New Roman" w:hAnsi="Times New Roman" w:cs="Times New Roman"/>
        </w:rPr>
        <w:t xml:space="preserve">solo </w:t>
      </w:r>
      <w:r>
        <w:rPr>
          <w:rFonts w:ascii="Times New Roman" w:hAnsi="Times New Roman" w:cs="Times New Roman"/>
        </w:rPr>
        <w:t xml:space="preserve">accompaniments from the John Philip Sousa and Patrick Gilmore eras were often relegated to background roles due to the band’s reliance on </w:t>
      </w:r>
      <w:r>
        <w:rPr>
          <w:rFonts w:ascii="Times New Roman" w:hAnsi="Times New Roman" w:cs="Times New Roman"/>
          <w:i/>
          <w:iCs/>
        </w:rPr>
        <w:t xml:space="preserve">tutti </w:t>
      </w:r>
      <w:r>
        <w:rPr>
          <w:rFonts w:ascii="Times New Roman" w:hAnsi="Times New Roman" w:cs="Times New Roman"/>
        </w:rPr>
        <w:t xml:space="preserve">scoring, </w:t>
      </w:r>
      <w:r w:rsidR="0081067C">
        <w:rPr>
          <w:rFonts w:ascii="Times New Roman" w:hAnsi="Times New Roman" w:cs="Times New Roman"/>
        </w:rPr>
        <w:t>twenty-first-century</w:t>
      </w:r>
      <w:r>
        <w:rPr>
          <w:rFonts w:ascii="Times New Roman" w:hAnsi="Times New Roman" w:cs="Times New Roman"/>
        </w:rPr>
        <w:t xml:space="preserve"> </w:t>
      </w:r>
      <w:r w:rsidR="0081067C">
        <w:rPr>
          <w:rFonts w:ascii="Times New Roman" w:hAnsi="Times New Roman" w:cs="Times New Roman"/>
        </w:rPr>
        <w:t xml:space="preserve">wind band literature with soloists </w:t>
      </w:r>
      <w:r w:rsidR="006E16A6">
        <w:rPr>
          <w:rFonts w:ascii="Times New Roman" w:hAnsi="Times New Roman" w:cs="Times New Roman"/>
        </w:rPr>
        <w:t>demonstrate</w:t>
      </w:r>
      <w:r w:rsidR="0081067C">
        <w:rPr>
          <w:rFonts w:ascii="Times New Roman" w:hAnsi="Times New Roman" w:cs="Times New Roman"/>
        </w:rPr>
        <w:t>s</w:t>
      </w:r>
      <w:r w:rsidR="006E16A6">
        <w:rPr>
          <w:rFonts w:ascii="Times New Roman" w:hAnsi="Times New Roman" w:cs="Times New Roman"/>
        </w:rPr>
        <w:t xml:space="preserve"> wind musician independence </w:t>
      </w:r>
      <w:r w:rsidR="000B71C9">
        <w:rPr>
          <w:rFonts w:ascii="Times New Roman" w:hAnsi="Times New Roman" w:cs="Times New Roman"/>
        </w:rPr>
        <w:t xml:space="preserve">and </w:t>
      </w:r>
      <w:r>
        <w:rPr>
          <w:rFonts w:ascii="Times New Roman" w:hAnsi="Times New Roman" w:cs="Times New Roman"/>
        </w:rPr>
        <w:t>present</w:t>
      </w:r>
      <w:r w:rsidR="0081067C">
        <w:rPr>
          <w:rFonts w:ascii="Times New Roman" w:hAnsi="Times New Roman" w:cs="Times New Roman"/>
        </w:rPr>
        <w:t>s</w:t>
      </w:r>
      <w:r>
        <w:rPr>
          <w:rFonts w:ascii="Times New Roman" w:hAnsi="Times New Roman" w:cs="Times New Roman"/>
        </w:rPr>
        <w:t xml:space="preserve"> the wind band in an equal role to the soloist. Walczyk’s orchestration of sparse accompaniment texture in the introduction and </w:t>
      </w:r>
      <w:r w:rsidRPr="00680A90">
        <w:rPr>
          <w:rFonts w:ascii="Times New Roman" w:hAnsi="Times New Roman" w:cs="Times New Roman"/>
        </w:rPr>
        <w:t>the pointillism</w:t>
      </w:r>
      <w:r>
        <w:rPr>
          <w:rFonts w:ascii="Times New Roman" w:hAnsi="Times New Roman" w:cs="Times New Roman"/>
        </w:rPr>
        <w:t xml:space="preserve"> </w:t>
      </w:r>
      <w:r w:rsidR="000B71C9">
        <w:rPr>
          <w:rFonts w:ascii="Times New Roman" w:hAnsi="Times New Roman" w:cs="Times New Roman"/>
        </w:rPr>
        <w:t xml:space="preserve">that follows </w:t>
      </w:r>
      <w:r>
        <w:rPr>
          <w:rFonts w:ascii="Times New Roman" w:hAnsi="Times New Roman" w:cs="Times New Roman"/>
        </w:rPr>
        <w:t>reflects the latter</w:t>
      </w:r>
      <w:r>
        <w:rPr>
          <w:rFonts w:ascii="Times New Roman" w:hAnsi="Times New Roman" w:cs="Times New Roman"/>
          <w:i/>
          <w:iCs/>
        </w:rPr>
        <w:t xml:space="preserve">. </w:t>
      </w:r>
      <w:r w:rsidRPr="009C0875">
        <w:rPr>
          <w:rFonts w:ascii="Times New Roman" w:hAnsi="Times New Roman" w:cs="Times New Roman"/>
        </w:rPr>
        <w:t>Furthermore, the medium’s incorporation of piano, celeste, and harp has afforded composers versatility in distinguishing the solo and accompaniment voices at varying dynamic levels.</w:t>
      </w:r>
    </w:p>
    <w:p w14:paraId="5F319D1B" w14:textId="5E6621E0" w:rsidR="004924E7" w:rsidRDefault="00352B82" w:rsidP="004924E7">
      <w:pPr>
        <w:spacing w:line="480" w:lineRule="auto"/>
        <w:ind w:firstLine="720"/>
        <w:contextualSpacing/>
        <w:rPr>
          <w:rFonts w:ascii="Times New Roman" w:hAnsi="Times New Roman" w:cs="Times New Roman"/>
        </w:rPr>
      </w:pPr>
      <w:r w:rsidRPr="00352B82">
        <w:rPr>
          <w:rFonts w:ascii="Times New Roman" w:hAnsi="Times New Roman" w:cs="Times New Roman"/>
        </w:rPr>
        <w:t xml:space="preserve">When orchestrating music for soloists and wind bands, it is necessary to </w:t>
      </w:r>
      <w:r>
        <w:rPr>
          <w:rFonts w:ascii="Times New Roman" w:hAnsi="Times New Roman" w:cs="Times New Roman"/>
        </w:rPr>
        <w:t>consider</w:t>
      </w:r>
      <w:r w:rsidRPr="00352B82">
        <w:rPr>
          <w:rFonts w:ascii="Times New Roman" w:hAnsi="Times New Roman" w:cs="Times New Roman"/>
        </w:rPr>
        <w:t xml:space="preserve"> the practicality of the demands of the soloist, accompanying musicians, and the conductor. </w:t>
      </w:r>
      <w:r w:rsidR="00450E43">
        <w:rPr>
          <w:rFonts w:ascii="Times New Roman" w:hAnsi="Times New Roman" w:cs="Times New Roman"/>
        </w:rPr>
        <w:t>A</w:t>
      </w:r>
      <w:r w:rsidRPr="00352B82">
        <w:rPr>
          <w:rFonts w:ascii="Times New Roman" w:hAnsi="Times New Roman" w:cs="Times New Roman"/>
        </w:rPr>
        <w:t xml:space="preserve"> thorough knowledge of </w:t>
      </w:r>
      <w:r>
        <w:rPr>
          <w:rFonts w:ascii="Times New Roman" w:hAnsi="Times New Roman" w:cs="Times New Roman"/>
        </w:rPr>
        <w:t>all</w:t>
      </w:r>
      <w:r w:rsidRPr="00352B82">
        <w:rPr>
          <w:rFonts w:ascii="Times New Roman" w:hAnsi="Times New Roman" w:cs="Times New Roman"/>
        </w:rPr>
        <w:t xml:space="preserve"> </w:t>
      </w:r>
      <w:r>
        <w:rPr>
          <w:rFonts w:ascii="Times New Roman" w:hAnsi="Times New Roman" w:cs="Times New Roman"/>
        </w:rPr>
        <w:t xml:space="preserve">instrument </w:t>
      </w:r>
      <w:r w:rsidRPr="00352B82">
        <w:rPr>
          <w:rFonts w:ascii="Times New Roman" w:hAnsi="Times New Roman" w:cs="Times New Roman"/>
        </w:rPr>
        <w:t xml:space="preserve">ranges, timbres, and technical capabilities is indispensable. </w:t>
      </w:r>
      <w:r w:rsidR="00DB00A9">
        <w:rPr>
          <w:rFonts w:ascii="Times New Roman" w:hAnsi="Times New Roman" w:cs="Times New Roman"/>
        </w:rPr>
        <w:t>A composer’s u</w:t>
      </w:r>
      <w:r w:rsidR="009C04DA" w:rsidRPr="009C04DA">
        <w:rPr>
          <w:rFonts w:ascii="Times New Roman" w:hAnsi="Times New Roman" w:cs="Times New Roman"/>
        </w:rPr>
        <w:t xml:space="preserve">nderstanding </w:t>
      </w:r>
      <w:r w:rsidR="00DB00A9">
        <w:rPr>
          <w:rFonts w:ascii="Times New Roman" w:hAnsi="Times New Roman" w:cs="Times New Roman"/>
        </w:rPr>
        <w:t xml:space="preserve">of </w:t>
      </w:r>
      <w:r w:rsidR="009C04DA" w:rsidRPr="009C04DA">
        <w:rPr>
          <w:rFonts w:ascii="Times New Roman" w:hAnsi="Times New Roman" w:cs="Times New Roman"/>
        </w:rPr>
        <w:t>the conductor</w:t>
      </w:r>
      <w:r w:rsidR="007D46BD">
        <w:rPr>
          <w:rFonts w:ascii="Times New Roman" w:hAnsi="Times New Roman" w:cs="Times New Roman"/>
        </w:rPr>
        <w:t>’</w:t>
      </w:r>
      <w:r w:rsidR="009C04DA" w:rsidRPr="009C04DA">
        <w:rPr>
          <w:rFonts w:ascii="Times New Roman" w:hAnsi="Times New Roman" w:cs="Times New Roman"/>
        </w:rPr>
        <w:t>s expectations throughout the rehearsal process is</w:t>
      </w:r>
      <w:r w:rsidR="00DB00A9">
        <w:rPr>
          <w:rFonts w:ascii="Times New Roman" w:hAnsi="Times New Roman" w:cs="Times New Roman"/>
        </w:rPr>
        <w:t xml:space="preserve"> </w:t>
      </w:r>
      <w:r w:rsidR="009C04DA" w:rsidRPr="009C04DA">
        <w:rPr>
          <w:rFonts w:ascii="Times New Roman" w:hAnsi="Times New Roman" w:cs="Times New Roman"/>
        </w:rPr>
        <w:t>critical to effectively communicating musical ideas</w:t>
      </w:r>
      <w:r w:rsidRPr="00352B82">
        <w:rPr>
          <w:rFonts w:ascii="Times New Roman" w:hAnsi="Times New Roman" w:cs="Times New Roman"/>
        </w:rPr>
        <w:t xml:space="preserve">. </w:t>
      </w:r>
      <w:r w:rsidR="000B08F5">
        <w:rPr>
          <w:rFonts w:ascii="Times New Roman" w:hAnsi="Times New Roman" w:cs="Times New Roman"/>
        </w:rPr>
        <w:t xml:space="preserve">Walczyk’s </w:t>
      </w:r>
      <w:r w:rsidR="000B08F5">
        <w:rPr>
          <w:rFonts w:ascii="Times New Roman" w:hAnsi="Times New Roman" w:cs="Times New Roman"/>
          <w:i/>
          <w:iCs/>
        </w:rPr>
        <w:t>Concerto Gaucho</w:t>
      </w:r>
      <w:r w:rsidR="000B08F5">
        <w:rPr>
          <w:rFonts w:ascii="Times New Roman" w:hAnsi="Times New Roman" w:cs="Times New Roman"/>
        </w:rPr>
        <w:t xml:space="preserve"> prudently avoids extreme </w:t>
      </w:r>
      <w:r w:rsidRPr="00352B82">
        <w:rPr>
          <w:rFonts w:ascii="Times New Roman" w:hAnsi="Times New Roman" w:cs="Times New Roman"/>
        </w:rPr>
        <w:t xml:space="preserve">ranges and overscoring the accompaniment while </w:t>
      </w:r>
      <w:r w:rsidR="00DB00A9">
        <w:rPr>
          <w:rFonts w:ascii="Times New Roman" w:hAnsi="Times New Roman" w:cs="Times New Roman"/>
        </w:rPr>
        <w:t xml:space="preserve">a </w:t>
      </w:r>
      <w:r w:rsidRPr="00352B82">
        <w:rPr>
          <w:rFonts w:ascii="Times New Roman" w:hAnsi="Times New Roman" w:cs="Times New Roman"/>
        </w:rPr>
        <w:t>solo</w:t>
      </w:r>
      <w:r w:rsidR="00DB00A9">
        <w:rPr>
          <w:rFonts w:ascii="Times New Roman" w:hAnsi="Times New Roman" w:cs="Times New Roman"/>
        </w:rPr>
        <w:t>ist perform</w:t>
      </w:r>
      <w:r w:rsidR="00DA1656">
        <w:rPr>
          <w:rFonts w:ascii="Times New Roman" w:hAnsi="Times New Roman" w:cs="Times New Roman"/>
        </w:rPr>
        <w:t>s</w:t>
      </w:r>
      <w:r w:rsidRPr="00352B82">
        <w:rPr>
          <w:rFonts w:ascii="Times New Roman" w:hAnsi="Times New Roman" w:cs="Times New Roman"/>
        </w:rPr>
        <w:t xml:space="preserve">. </w:t>
      </w:r>
      <w:r w:rsidR="001C6426">
        <w:rPr>
          <w:rFonts w:ascii="Times New Roman" w:hAnsi="Times New Roman" w:cs="Times New Roman"/>
        </w:rPr>
        <w:t xml:space="preserve">Furthermore, </w:t>
      </w:r>
      <w:r w:rsidRPr="00352B82">
        <w:rPr>
          <w:rFonts w:ascii="Times New Roman" w:hAnsi="Times New Roman" w:cs="Times New Roman"/>
        </w:rPr>
        <w:t>Walczyk’s dynamic architecture is noteworthy, particularly in its laid-back approach, emphasi</w:t>
      </w:r>
      <w:r w:rsidR="009C04DA">
        <w:rPr>
          <w:rFonts w:ascii="Times New Roman" w:hAnsi="Times New Roman" w:cs="Times New Roman"/>
        </w:rPr>
        <w:t>zing</w:t>
      </w:r>
      <w:r w:rsidRPr="00352B82">
        <w:rPr>
          <w:rFonts w:ascii="Times New Roman" w:hAnsi="Times New Roman" w:cs="Times New Roman"/>
        </w:rPr>
        <w:t xml:space="preserve"> color through soft dynamic levels. Rather than relying on the solo trumpet and wind ensemble for power, </w:t>
      </w:r>
      <w:r w:rsidR="001C6426">
        <w:rPr>
          <w:rFonts w:ascii="Times New Roman" w:hAnsi="Times New Roman" w:cs="Times New Roman"/>
        </w:rPr>
        <w:t>he</w:t>
      </w:r>
      <w:r w:rsidRPr="00352B82">
        <w:rPr>
          <w:rFonts w:ascii="Times New Roman" w:hAnsi="Times New Roman" w:cs="Times New Roman"/>
        </w:rPr>
        <w:t xml:space="preserve"> captures the essence of the </w:t>
      </w:r>
      <w:r w:rsidRPr="0023749A">
        <w:rPr>
          <w:rFonts w:ascii="Times New Roman" w:hAnsi="Times New Roman" w:cs="Times New Roman"/>
          <w:i/>
          <w:iCs/>
        </w:rPr>
        <w:t>gaucho</w:t>
      </w:r>
      <w:r w:rsidRPr="00352B82">
        <w:rPr>
          <w:rFonts w:ascii="Times New Roman" w:hAnsi="Times New Roman" w:cs="Times New Roman"/>
        </w:rPr>
        <w:t xml:space="preserve"> through lightness</w:t>
      </w:r>
      <w:r w:rsidR="001B3F0E">
        <w:rPr>
          <w:rFonts w:ascii="Times New Roman" w:hAnsi="Times New Roman" w:cs="Times New Roman"/>
        </w:rPr>
        <w:t>,</w:t>
      </w:r>
      <w:r w:rsidRPr="00352B82">
        <w:rPr>
          <w:rFonts w:ascii="Times New Roman" w:hAnsi="Times New Roman" w:cs="Times New Roman"/>
        </w:rPr>
        <w:t xml:space="preserve"> opting for a softer palette of solo </w:t>
      </w:r>
      <w:r w:rsidRPr="00352B82">
        <w:rPr>
          <w:rFonts w:ascii="Times New Roman" w:hAnsi="Times New Roman" w:cs="Times New Roman"/>
        </w:rPr>
        <w:lastRenderedPageBreak/>
        <w:t>and ensemble dynamics</w:t>
      </w:r>
      <w:r w:rsidR="00DA1656">
        <w:rPr>
          <w:rFonts w:ascii="Times New Roman" w:hAnsi="Times New Roman" w:cs="Times New Roman"/>
        </w:rPr>
        <w:t>,</w:t>
      </w:r>
      <w:r w:rsidR="00450E43">
        <w:rPr>
          <w:rFonts w:ascii="Times New Roman" w:hAnsi="Times New Roman" w:cs="Times New Roman"/>
        </w:rPr>
        <w:t xml:space="preserve"> </w:t>
      </w:r>
      <w:r w:rsidRPr="00352B82">
        <w:rPr>
          <w:rFonts w:ascii="Times New Roman" w:hAnsi="Times New Roman" w:cs="Times New Roman"/>
        </w:rPr>
        <w:t xml:space="preserve">reserving </w:t>
      </w:r>
      <w:r w:rsidR="00450E43">
        <w:rPr>
          <w:rFonts w:ascii="Times New Roman" w:hAnsi="Times New Roman" w:cs="Times New Roman"/>
        </w:rPr>
        <w:t xml:space="preserve">the loudest combined dynamic </w:t>
      </w:r>
      <w:r w:rsidRPr="00352B82">
        <w:rPr>
          <w:rFonts w:ascii="Times New Roman" w:hAnsi="Times New Roman" w:cs="Times New Roman"/>
        </w:rPr>
        <w:t>for</w:t>
      </w:r>
      <w:r w:rsidR="00DB00A9">
        <w:rPr>
          <w:rFonts w:ascii="Times New Roman" w:hAnsi="Times New Roman" w:cs="Times New Roman"/>
        </w:rPr>
        <w:t xml:space="preserve"> </w:t>
      </w:r>
      <w:r w:rsidR="00DB00A9">
        <w:rPr>
          <w:rFonts w:ascii="Times New Roman" w:hAnsi="Times New Roman" w:cs="Times New Roman"/>
          <w:i/>
          <w:iCs/>
        </w:rPr>
        <w:t xml:space="preserve">Concerto Gaucho’s </w:t>
      </w:r>
      <w:r w:rsidRPr="00352B82">
        <w:rPr>
          <w:rFonts w:ascii="Times New Roman" w:hAnsi="Times New Roman" w:cs="Times New Roman"/>
        </w:rPr>
        <w:t>penultimate measure.</w:t>
      </w:r>
      <w:r>
        <w:rPr>
          <w:rFonts w:ascii="Times New Roman" w:hAnsi="Times New Roman" w:cs="Times New Roman"/>
        </w:rPr>
        <w:t xml:space="preserve"> </w:t>
      </w:r>
      <w:r w:rsidR="004924E7" w:rsidRPr="00FD7BFB">
        <w:rPr>
          <w:rFonts w:ascii="Times New Roman" w:hAnsi="Times New Roman" w:cs="Times New Roman"/>
        </w:rPr>
        <w:t xml:space="preserve">Thanks to the </w:t>
      </w:r>
      <w:r w:rsidR="00B86375">
        <w:rPr>
          <w:rFonts w:ascii="Times New Roman" w:hAnsi="Times New Roman" w:cs="Times New Roman"/>
        </w:rPr>
        <w:t xml:space="preserve">musicianship initiatives from within the profession and </w:t>
      </w:r>
      <w:r w:rsidR="004924E7" w:rsidRPr="00FD7BFB">
        <w:rPr>
          <w:rFonts w:ascii="Times New Roman" w:hAnsi="Times New Roman" w:cs="Times New Roman"/>
        </w:rPr>
        <w:t xml:space="preserve">improvements </w:t>
      </w:r>
      <w:r w:rsidR="007822B4">
        <w:rPr>
          <w:rFonts w:ascii="Times New Roman" w:hAnsi="Times New Roman" w:cs="Times New Roman"/>
        </w:rPr>
        <w:t xml:space="preserve">to </w:t>
      </w:r>
      <w:r w:rsidR="004924E7" w:rsidRPr="00FD7BFB">
        <w:rPr>
          <w:rFonts w:ascii="Times New Roman" w:hAnsi="Times New Roman" w:cs="Times New Roman"/>
        </w:rPr>
        <w:t xml:space="preserve">instrument </w:t>
      </w:r>
      <w:r w:rsidR="00996E8B">
        <w:rPr>
          <w:rFonts w:ascii="Times New Roman" w:hAnsi="Times New Roman" w:cs="Times New Roman"/>
        </w:rPr>
        <w:t>technology</w:t>
      </w:r>
      <w:r w:rsidR="004924E7" w:rsidRPr="00FD7BFB">
        <w:rPr>
          <w:rFonts w:ascii="Times New Roman" w:hAnsi="Times New Roman" w:cs="Times New Roman"/>
        </w:rPr>
        <w:t xml:space="preserve"> throughout the twentieth </w:t>
      </w:r>
      <w:r w:rsidR="007822B4" w:rsidRPr="00FD7BFB">
        <w:rPr>
          <w:rFonts w:ascii="Times New Roman" w:hAnsi="Times New Roman" w:cs="Times New Roman"/>
        </w:rPr>
        <w:t>centur</w:t>
      </w:r>
      <w:r w:rsidR="007822B4">
        <w:rPr>
          <w:rFonts w:ascii="Times New Roman" w:hAnsi="Times New Roman" w:cs="Times New Roman"/>
        </w:rPr>
        <w:t>y</w:t>
      </w:r>
      <w:r w:rsidR="004924E7" w:rsidRPr="00FD7BFB">
        <w:rPr>
          <w:rFonts w:ascii="Times New Roman" w:hAnsi="Times New Roman" w:cs="Times New Roman"/>
        </w:rPr>
        <w:t>,</w:t>
      </w:r>
      <w:r w:rsidR="00450E43">
        <w:rPr>
          <w:rFonts w:ascii="Times New Roman" w:hAnsi="Times New Roman" w:cs="Times New Roman"/>
        </w:rPr>
        <w:t xml:space="preserve"> solo compositions like </w:t>
      </w:r>
      <w:r w:rsidR="00450E43">
        <w:rPr>
          <w:rFonts w:ascii="Times New Roman" w:hAnsi="Times New Roman" w:cs="Times New Roman"/>
          <w:i/>
          <w:iCs/>
        </w:rPr>
        <w:t>Concerto Gaucho</w:t>
      </w:r>
      <w:r w:rsidR="0094197F">
        <w:rPr>
          <w:rFonts w:ascii="Times New Roman" w:hAnsi="Times New Roman" w:cs="Times New Roman"/>
          <w:i/>
          <w:iCs/>
        </w:rPr>
        <w:t xml:space="preserve"> for Trumpet and Wind Ensemble</w:t>
      </w:r>
      <w:r w:rsidR="00450E43">
        <w:rPr>
          <w:rFonts w:ascii="Times New Roman" w:hAnsi="Times New Roman" w:cs="Times New Roman"/>
        </w:rPr>
        <w:t xml:space="preserve"> join a </w:t>
      </w:r>
      <w:r w:rsidR="00B86375">
        <w:rPr>
          <w:rFonts w:ascii="Times New Roman" w:hAnsi="Times New Roman" w:cs="Times New Roman"/>
        </w:rPr>
        <w:t xml:space="preserve">growing </w:t>
      </w:r>
      <w:r>
        <w:rPr>
          <w:rFonts w:ascii="Times New Roman" w:hAnsi="Times New Roman" w:cs="Times New Roman"/>
        </w:rPr>
        <w:t xml:space="preserve">repertoire </w:t>
      </w:r>
      <w:r w:rsidR="00DC1C7B">
        <w:rPr>
          <w:rFonts w:ascii="Times New Roman" w:hAnsi="Times New Roman" w:cs="Times New Roman"/>
        </w:rPr>
        <w:t xml:space="preserve">that </w:t>
      </w:r>
      <w:r w:rsidR="00996E8B">
        <w:rPr>
          <w:rFonts w:ascii="Times New Roman" w:hAnsi="Times New Roman" w:cs="Times New Roman"/>
        </w:rPr>
        <w:t>distinguish</w:t>
      </w:r>
      <w:r>
        <w:rPr>
          <w:rFonts w:ascii="Times New Roman" w:hAnsi="Times New Roman" w:cs="Times New Roman"/>
        </w:rPr>
        <w:t>es</w:t>
      </w:r>
      <w:r w:rsidR="00996E8B">
        <w:rPr>
          <w:rFonts w:ascii="Times New Roman" w:hAnsi="Times New Roman" w:cs="Times New Roman"/>
        </w:rPr>
        <w:t xml:space="preserve"> the soloist </w:t>
      </w:r>
      <w:r w:rsidR="0094197F">
        <w:rPr>
          <w:rFonts w:ascii="Times New Roman" w:hAnsi="Times New Roman" w:cs="Times New Roman"/>
        </w:rPr>
        <w:t xml:space="preserve">from the wind band while </w:t>
      </w:r>
      <w:r w:rsidR="00996E8B">
        <w:rPr>
          <w:rFonts w:ascii="Times New Roman" w:hAnsi="Times New Roman" w:cs="Times New Roman"/>
        </w:rPr>
        <w:t>engag</w:t>
      </w:r>
      <w:r w:rsidR="0094197F">
        <w:rPr>
          <w:rFonts w:ascii="Times New Roman" w:hAnsi="Times New Roman" w:cs="Times New Roman"/>
        </w:rPr>
        <w:t>ing</w:t>
      </w:r>
      <w:r w:rsidR="00996E8B">
        <w:rPr>
          <w:rFonts w:ascii="Times New Roman" w:hAnsi="Times New Roman" w:cs="Times New Roman"/>
        </w:rPr>
        <w:t xml:space="preserve"> the accompaniment as an equal voice</w:t>
      </w:r>
      <w:r w:rsidR="008A05EE">
        <w:rPr>
          <w:rFonts w:ascii="Times New Roman" w:hAnsi="Times New Roman" w:cs="Times New Roman"/>
          <w:i/>
          <w:iCs/>
        </w:rPr>
        <w:t xml:space="preserve">. </w:t>
      </w:r>
    </w:p>
    <w:p w14:paraId="2AD61BA4" w14:textId="77777777" w:rsidR="0094197F" w:rsidRPr="00FD7BFB" w:rsidRDefault="0094197F" w:rsidP="004924E7">
      <w:pPr>
        <w:spacing w:line="480" w:lineRule="auto"/>
        <w:ind w:firstLine="720"/>
        <w:contextualSpacing/>
        <w:rPr>
          <w:rFonts w:ascii="Times New Roman" w:hAnsi="Times New Roman" w:cs="Times New Roman"/>
        </w:rPr>
      </w:pPr>
    </w:p>
    <w:p w14:paraId="52704AB0" w14:textId="7AA4883E" w:rsidR="00DE152E" w:rsidRPr="00311990" w:rsidRDefault="00DE152E" w:rsidP="00427F24">
      <w:pPr>
        <w:keepNext/>
        <w:keepLines/>
        <w:spacing w:line="480" w:lineRule="auto"/>
        <w:contextualSpacing/>
        <w:jc w:val="center"/>
        <w:rPr>
          <w:rFonts w:ascii="Times New Roman" w:hAnsi="Times New Roman" w:cs="Times New Roman"/>
          <w:b/>
          <w:bCs/>
        </w:rPr>
      </w:pPr>
      <w:r w:rsidRPr="00311990">
        <w:rPr>
          <w:rFonts w:ascii="Times New Roman" w:hAnsi="Times New Roman" w:cs="Times New Roman"/>
          <w:b/>
          <w:bCs/>
        </w:rPr>
        <w:t>Recommendations for Further Study</w:t>
      </w:r>
    </w:p>
    <w:p w14:paraId="1F22771C" w14:textId="74503C09" w:rsidR="003625A5" w:rsidRPr="00FD7BFB" w:rsidRDefault="003625A5" w:rsidP="00427F24">
      <w:pPr>
        <w:keepNext/>
        <w:keepLines/>
        <w:spacing w:line="480" w:lineRule="auto"/>
        <w:ind w:firstLine="720"/>
        <w:contextualSpacing/>
        <w:rPr>
          <w:rFonts w:ascii="Times New Roman" w:hAnsi="Times New Roman" w:cs="Times New Roman"/>
        </w:rPr>
      </w:pPr>
      <w:r w:rsidRPr="00FD7BFB">
        <w:rPr>
          <w:rFonts w:ascii="Times New Roman" w:hAnsi="Times New Roman" w:cs="Times New Roman"/>
        </w:rPr>
        <w:t xml:space="preserve">As numerous other compositions for soloists and wind band exist representing significant contributions to the repertoire, this study is in no way intended to be complete in providing the </w:t>
      </w:r>
      <w:r w:rsidR="004F2209">
        <w:rPr>
          <w:rFonts w:ascii="Times New Roman" w:hAnsi="Times New Roman" w:cs="Times New Roman"/>
        </w:rPr>
        <w:t>whole</w:t>
      </w:r>
      <w:r w:rsidRPr="00FD7BFB">
        <w:rPr>
          <w:rFonts w:ascii="Times New Roman" w:hAnsi="Times New Roman" w:cs="Times New Roman"/>
        </w:rPr>
        <w:t xml:space="preserve"> gamut of orchestration possibilities for balancing soloists with a wind band. </w:t>
      </w:r>
      <w:r w:rsidR="0081067C" w:rsidRPr="0081067C">
        <w:rPr>
          <w:rFonts w:ascii="Times New Roman" w:hAnsi="Times New Roman" w:cs="Times New Roman"/>
        </w:rPr>
        <w:t xml:space="preserve">More studies are needed that present historical views of this sub-category and individual works for wind. </w:t>
      </w:r>
      <w:r w:rsidR="003551BD" w:rsidRPr="003551BD">
        <w:rPr>
          <w:rFonts w:ascii="Times New Roman" w:hAnsi="Times New Roman" w:cs="Times New Roman"/>
        </w:rPr>
        <w:t xml:space="preserve">The present </w:t>
      </w:r>
      <w:r w:rsidR="004F2209">
        <w:rPr>
          <w:rFonts w:ascii="Times New Roman" w:hAnsi="Times New Roman" w:cs="Times New Roman"/>
        </w:rPr>
        <w:t>research</w:t>
      </w:r>
      <w:r w:rsidR="003551BD" w:rsidRPr="003551BD">
        <w:rPr>
          <w:rFonts w:ascii="Times New Roman" w:hAnsi="Times New Roman" w:cs="Times New Roman"/>
        </w:rPr>
        <w:t xml:space="preserve"> examining K</w:t>
      </w:r>
      <w:r w:rsidR="003551BD">
        <w:rPr>
          <w:rFonts w:ascii="Times New Roman" w:hAnsi="Times New Roman" w:cs="Times New Roman"/>
        </w:rPr>
        <w:t>evin Walczyk</w:t>
      </w:r>
      <w:r w:rsidR="003551BD" w:rsidRPr="003551BD">
        <w:rPr>
          <w:rFonts w:ascii="Times New Roman" w:hAnsi="Times New Roman" w:cs="Times New Roman"/>
        </w:rPr>
        <w:t xml:space="preserve">’s </w:t>
      </w:r>
      <w:r w:rsidR="003551BD">
        <w:rPr>
          <w:rFonts w:ascii="Times New Roman" w:hAnsi="Times New Roman" w:cs="Times New Roman"/>
          <w:i/>
          <w:iCs/>
        </w:rPr>
        <w:t>Concerto Gaucho</w:t>
      </w:r>
      <w:r w:rsidR="0094197F">
        <w:rPr>
          <w:rFonts w:ascii="Times New Roman" w:hAnsi="Times New Roman" w:cs="Times New Roman"/>
          <w:i/>
          <w:iCs/>
        </w:rPr>
        <w:t xml:space="preserve"> for Trumpet and Wind Ensemble</w:t>
      </w:r>
      <w:r w:rsidR="003551BD">
        <w:rPr>
          <w:rFonts w:ascii="Times New Roman" w:hAnsi="Times New Roman" w:cs="Times New Roman"/>
          <w:i/>
          <w:iCs/>
        </w:rPr>
        <w:t xml:space="preserve"> </w:t>
      </w:r>
      <w:r w:rsidR="003551BD" w:rsidRPr="003551BD">
        <w:rPr>
          <w:rFonts w:ascii="Times New Roman" w:hAnsi="Times New Roman" w:cs="Times New Roman"/>
        </w:rPr>
        <w:t>can serve as a point of departure for conductors</w:t>
      </w:r>
      <w:r w:rsidR="000372F2">
        <w:rPr>
          <w:rFonts w:ascii="Times New Roman" w:hAnsi="Times New Roman" w:cs="Times New Roman"/>
        </w:rPr>
        <w:t xml:space="preserve">, </w:t>
      </w:r>
      <w:r w:rsidR="003551BD" w:rsidRPr="003551BD">
        <w:rPr>
          <w:rFonts w:ascii="Times New Roman" w:hAnsi="Times New Roman" w:cs="Times New Roman"/>
        </w:rPr>
        <w:t>composers</w:t>
      </w:r>
      <w:r w:rsidR="000372F2">
        <w:rPr>
          <w:rFonts w:ascii="Times New Roman" w:hAnsi="Times New Roman" w:cs="Times New Roman"/>
        </w:rPr>
        <w:t>, and arrangers</w:t>
      </w:r>
      <w:r w:rsidR="003551BD" w:rsidRPr="003551BD">
        <w:rPr>
          <w:rFonts w:ascii="Times New Roman" w:hAnsi="Times New Roman" w:cs="Times New Roman"/>
        </w:rPr>
        <w:t xml:space="preserve"> wishing to</w:t>
      </w:r>
      <w:r w:rsidR="003551BD">
        <w:rPr>
          <w:rFonts w:ascii="Times New Roman" w:hAnsi="Times New Roman" w:cs="Times New Roman"/>
        </w:rPr>
        <w:t xml:space="preserve"> </w:t>
      </w:r>
      <w:r w:rsidRPr="00FD7BFB">
        <w:rPr>
          <w:rFonts w:ascii="Times New Roman" w:hAnsi="Times New Roman" w:cs="Times New Roman"/>
        </w:rPr>
        <w:t xml:space="preserve">learn more about the orchestration practices </w:t>
      </w:r>
      <w:r w:rsidR="001C6426">
        <w:rPr>
          <w:rFonts w:ascii="Times New Roman" w:hAnsi="Times New Roman" w:cs="Times New Roman"/>
        </w:rPr>
        <w:t xml:space="preserve">of the concerto genre with wind ensemble. </w:t>
      </w:r>
      <w:r w:rsidRPr="00FD7BFB">
        <w:rPr>
          <w:rFonts w:ascii="Times New Roman" w:hAnsi="Times New Roman" w:cs="Times New Roman"/>
        </w:rPr>
        <w:t xml:space="preserve">This approach may also provide a model for examining other </w:t>
      </w:r>
      <w:r w:rsidR="000372F2">
        <w:rPr>
          <w:rFonts w:ascii="Times New Roman" w:hAnsi="Times New Roman" w:cs="Times New Roman"/>
        </w:rPr>
        <w:t xml:space="preserve">individual </w:t>
      </w:r>
      <w:r w:rsidRPr="00FD7BFB">
        <w:rPr>
          <w:rFonts w:ascii="Times New Roman" w:hAnsi="Times New Roman" w:cs="Times New Roman"/>
        </w:rPr>
        <w:t xml:space="preserve">musical works. </w:t>
      </w:r>
      <w:r w:rsidR="003551BD" w:rsidRPr="003551BD">
        <w:rPr>
          <w:rFonts w:ascii="Times New Roman" w:hAnsi="Times New Roman" w:cs="Times New Roman"/>
        </w:rPr>
        <w:t xml:space="preserve">Existing studies examining wind band orchestrations with soloists are few. While the present study addresses a relatively recent work, studies examining scoring practices </w:t>
      </w:r>
      <w:r w:rsidR="003551BD">
        <w:rPr>
          <w:rFonts w:ascii="Times New Roman" w:hAnsi="Times New Roman" w:cs="Times New Roman"/>
        </w:rPr>
        <w:t xml:space="preserve">of </w:t>
      </w:r>
      <w:r w:rsidR="004F2209">
        <w:rPr>
          <w:rFonts w:ascii="Times New Roman" w:hAnsi="Times New Roman" w:cs="Times New Roman"/>
        </w:rPr>
        <w:t xml:space="preserve">essential </w:t>
      </w:r>
      <w:r w:rsidR="003551BD" w:rsidRPr="003551BD">
        <w:rPr>
          <w:rFonts w:ascii="Times New Roman" w:hAnsi="Times New Roman" w:cs="Times New Roman"/>
        </w:rPr>
        <w:t xml:space="preserve">works such </w:t>
      </w:r>
      <w:r w:rsidR="004F2209">
        <w:rPr>
          <w:rFonts w:ascii="Times New Roman" w:hAnsi="Times New Roman" w:cs="Times New Roman"/>
        </w:rPr>
        <w:t xml:space="preserve">as </w:t>
      </w:r>
      <w:r w:rsidR="003551BD" w:rsidRPr="003551BD">
        <w:rPr>
          <w:rFonts w:ascii="Times New Roman" w:hAnsi="Times New Roman" w:cs="Times New Roman"/>
        </w:rPr>
        <w:t xml:space="preserve">Ingolf Dahl’s </w:t>
      </w:r>
      <w:r w:rsidR="003551BD" w:rsidRPr="003551BD">
        <w:rPr>
          <w:rFonts w:ascii="Times New Roman" w:hAnsi="Times New Roman" w:cs="Times New Roman"/>
          <w:i/>
          <w:iCs/>
        </w:rPr>
        <w:t xml:space="preserve">Concerto for </w:t>
      </w:r>
      <w:r w:rsidR="0094197F">
        <w:rPr>
          <w:rFonts w:ascii="Times New Roman" w:hAnsi="Times New Roman" w:cs="Times New Roman"/>
          <w:i/>
          <w:iCs/>
        </w:rPr>
        <w:t xml:space="preserve">Alto </w:t>
      </w:r>
      <w:r w:rsidR="003551BD" w:rsidRPr="003551BD">
        <w:rPr>
          <w:rFonts w:ascii="Times New Roman" w:hAnsi="Times New Roman" w:cs="Times New Roman"/>
          <w:i/>
          <w:iCs/>
        </w:rPr>
        <w:t xml:space="preserve">Saxophone and </w:t>
      </w:r>
      <w:r w:rsidR="0094197F">
        <w:rPr>
          <w:rFonts w:ascii="Times New Roman" w:hAnsi="Times New Roman" w:cs="Times New Roman"/>
          <w:i/>
          <w:iCs/>
        </w:rPr>
        <w:t>Wind Orchestra</w:t>
      </w:r>
      <w:r w:rsidR="003551BD" w:rsidRPr="003551BD">
        <w:rPr>
          <w:rFonts w:ascii="Times New Roman" w:hAnsi="Times New Roman" w:cs="Times New Roman"/>
        </w:rPr>
        <w:t xml:space="preserve"> could provide comparative historical practices.</w:t>
      </w:r>
    </w:p>
    <w:p w14:paraId="4ACF47D6" w14:textId="44372F7A" w:rsidR="00BB0DF5" w:rsidRPr="00FD7BFB" w:rsidRDefault="004924E7" w:rsidP="00981EFA">
      <w:pPr>
        <w:spacing w:line="480" w:lineRule="auto"/>
        <w:ind w:firstLine="720"/>
        <w:contextualSpacing/>
        <w:rPr>
          <w:rFonts w:ascii="Times New Roman" w:hAnsi="Times New Roman" w:cs="Times New Roman"/>
        </w:rPr>
      </w:pPr>
      <w:r w:rsidRPr="00FD7BFB">
        <w:rPr>
          <w:rFonts w:ascii="Times New Roman" w:hAnsi="Times New Roman" w:cs="Times New Roman"/>
        </w:rPr>
        <w:t xml:space="preserve">While Walczyk’s </w:t>
      </w:r>
      <w:r w:rsidRPr="00FD7BFB">
        <w:rPr>
          <w:rFonts w:ascii="Times New Roman" w:hAnsi="Times New Roman" w:cs="Times New Roman"/>
          <w:i/>
          <w:iCs/>
        </w:rPr>
        <w:t xml:space="preserve">Concerto Gaucho for Trumpet and Wind Ensemble </w:t>
      </w:r>
      <w:r w:rsidRPr="00FD7BFB">
        <w:rPr>
          <w:rFonts w:ascii="Times New Roman" w:hAnsi="Times New Roman" w:cs="Times New Roman"/>
        </w:rPr>
        <w:t xml:space="preserve">represents </w:t>
      </w:r>
      <w:r w:rsidR="003551BD" w:rsidRPr="003551BD">
        <w:rPr>
          <w:rFonts w:ascii="Times New Roman" w:hAnsi="Times New Roman" w:cs="Times New Roman"/>
        </w:rPr>
        <w:t>an important example of th</w:t>
      </w:r>
      <w:r w:rsidR="000372F2">
        <w:rPr>
          <w:rFonts w:ascii="Times New Roman" w:hAnsi="Times New Roman" w:cs="Times New Roman"/>
        </w:rPr>
        <w:t xml:space="preserve">e </w:t>
      </w:r>
      <w:r w:rsidR="003551BD" w:rsidRPr="003551BD">
        <w:rPr>
          <w:rFonts w:ascii="Times New Roman" w:hAnsi="Times New Roman" w:cs="Times New Roman"/>
        </w:rPr>
        <w:t>collaboration between composer</w:t>
      </w:r>
      <w:r w:rsidR="0094197F">
        <w:rPr>
          <w:rFonts w:ascii="Times New Roman" w:hAnsi="Times New Roman" w:cs="Times New Roman"/>
        </w:rPr>
        <w:t>s</w:t>
      </w:r>
      <w:r w:rsidR="003551BD" w:rsidRPr="003551BD">
        <w:rPr>
          <w:rFonts w:ascii="Times New Roman" w:hAnsi="Times New Roman" w:cs="Times New Roman"/>
        </w:rPr>
        <w:t>, soloists, and conductors</w:t>
      </w:r>
      <w:r w:rsidR="000372F2">
        <w:rPr>
          <w:rFonts w:ascii="Times New Roman" w:hAnsi="Times New Roman" w:cs="Times New Roman"/>
        </w:rPr>
        <w:t xml:space="preserve"> </w:t>
      </w:r>
      <w:r w:rsidR="000372F2">
        <w:rPr>
          <w:rFonts w:ascii="Times New Roman" w:hAnsi="Times New Roman" w:cs="Times New Roman"/>
        </w:rPr>
        <w:lastRenderedPageBreak/>
        <w:t>since the 1990s</w:t>
      </w:r>
      <w:r w:rsidRPr="00FD7BFB">
        <w:rPr>
          <w:rFonts w:ascii="Times New Roman" w:hAnsi="Times New Roman" w:cs="Times New Roman"/>
        </w:rPr>
        <w:t xml:space="preserve">, the potential for similar </w:t>
      </w:r>
      <w:r w:rsidR="007822B4">
        <w:rPr>
          <w:rFonts w:ascii="Times New Roman" w:hAnsi="Times New Roman" w:cs="Times New Roman"/>
        </w:rPr>
        <w:t>composition</w:t>
      </w:r>
      <w:r w:rsidRPr="00FD7BFB">
        <w:rPr>
          <w:rFonts w:ascii="Times New Roman" w:hAnsi="Times New Roman" w:cs="Times New Roman"/>
        </w:rPr>
        <w:t xml:space="preserve">s featuring soloists with wind bands is limited only by the creativity of those seeking to contribute to the repertoire. </w:t>
      </w:r>
      <w:r w:rsidR="000372F2">
        <w:rPr>
          <w:rFonts w:ascii="Times New Roman" w:hAnsi="Times New Roman" w:cs="Times New Roman"/>
        </w:rPr>
        <w:t>Further</w:t>
      </w:r>
      <w:r w:rsidR="000372F2" w:rsidRPr="000372F2">
        <w:rPr>
          <w:rFonts w:ascii="Times New Roman" w:hAnsi="Times New Roman" w:cs="Times New Roman"/>
        </w:rPr>
        <w:t xml:space="preserve"> studies on the craft of orchestrating for </w:t>
      </w:r>
      <w:r w:rsidR="000372F2">
        <w:rPr>
          <w:rFonts w:ascii="Times New Roman" w:hAnsi="Times New Roman" w:cs="Times New Roman"/>
        </w:rPr>
        <w:t xml:space="preserve">the </w:t>
      </w:r>
      <w:r w:rsidR="000372F2" w:rsidRPr="000372F2">
        <w:rPr>
          <w:rFonts w:ascii="Times New Roman" w:hAnsi="Times New Roman" w:cs="Times New Roman"/>
        </w:rPr>
        <w:t>wind band and its importance for conductors, composers</w:t>
      </w:r>
      <w:r w:rsidR="000372F2">
        <w:rPr>
          <w:rFonts w:ascii="Times New Roman" w:hAnsi="Times New Roman" w:cs="Times New Roman"/>
        </w:rPr>
        <w:t>,</w:t>
      </w:r>
      <w:r w:rsidR="000372F2" w:rsidRPr="000372F2">
        <w:rPr>
          <w:rFonts w:ascii="Times New Roman" w:hAnsi="Times New Roman" w:cs="Times New Roman"/>
        </w:rPr>
        <w:t xml:space="preserve"> and ensembles </w:t>
      </w:r>
      <w:r w:rsidR="000372F2">
        <w:rPr>
          <w:rFonts w:ascii="Times New Roman" w:hAnsi="Times New Roman" w:cs="Times New Roman"/>
        </w:rPr>
        <w:t xml:space="preserve">is </w:t>
      </w:r>
      <w:r w:rsidR="001C6426" w:rsidRPr="001C6426">
        <w:rPr>
          <w:rFonts w:ascii="Times New Roman" w:hAnsi="Times New Roman" w:cs="Times New Roman"/>
        </w:rPr>
        <w:t>needed. Such studies could further assist in developing</w:t>
      </w:r>
      <w:r w:rsidR="007822B4">
        <w:rPr>
          <w:rFonts w:ascii="Times New Roman" w:hAnsi="Times New Roman" w:cs="Times New Roman"/>
        </w:rPr>
        <w:t xml:space="preserve"> the solo and band repertoires. It is the hope </w:t>
      </w:r>
      <w:r w:rsidR="00BB0DF5" w:rsidRPr="00FD7BFB">
        <w:rPr>
          <w:rFonts w:ascii="Times New Roman" w:hAnsi="Times New Roman" w:cs="Times New Roman"/>
        </w:rPr>
        <w:t>that</w:t>
      </w:r>
      <w:r w:rsidR="005F1CA5" w:rsidRPr="00FD7BFB">
        <w:rPr>
          <w:rFonts w:ascii="Times New Roman" w:hAnsi="Times New Roman" w:cs="Times New Roman"/>
        </w:rPr>
        <w:t xml:space="preserve"> </w:t>
      </w:r>
      <w:r w:rsidR="00942A10" w:rsidRPr="00FD7BFB">
        <w:rPr>
          <w:rFonts w:ascii="Times New Roman" w:hAnsi="Times New Roman" w:cs="Times New Roman"/>
        </w:rPr>
        <w:t>readers</w:t>
      </w:r>
      <w:r w:rsidR="005F1CA5" w:rsidRPr="00FD7BFB">
        <w:rPr>
          <w:rFonts w:ascii="Times New Roman" w:hAnsi="Times New Roman" w:cs="Times New Roman"/>
        </w:rPr>
        <w:t xml:space="preserve"> </w:t>
      </w:r>
      <w:r w:rsidR="00BB0DF5" w:rsidRPr="00FD7BFB">
        <w:rPr>
          <w:rFonts w:ascii="Times New Roman" w:hAnsi="Times New Roman" w:cs="Times New Roman"/>
        </w:rPr>
        <w:t>will gain additional insight into the language and analysis of orchestration elem</w:t>
      </w:r>
      <w:r w:rsidR="005F1CA5" w:rsidRPr="00FD7BFB">
        <w:rPr>
          <w:rFonts w:ascii="Times New Roman" w:hAnsi="Times New Roman" w:cs="Times New Roman"/>
        </w:rPr>
        <w:t>e</w:t>
      </w:r>
      <w:r w:rsidR="00BB0DF5" w:rsidRPr="00FD7BFB">
        <w:rPr>
          <w:rFonts w:ascii="Times New Roman" w:hAnsi="Times New Roman" w:cs="Times New Roman"/>
        </w:rPr>
        <w:t>nts</w:t>
      </w:r>
      <w:r w:rsidR="00942A10" w:rsidRPr="00FD7BFB">
        <w:rPr>
          <w:rFonts w:ascii="Times New Roman" w:hAnsi="Times New Roman" w:cs="Times New Roman"/>
        </w:rPr>
        <w:t xml:space="preserve"> that can be shared in rehearsal</w:t>
      </w:r>
      <w:r w:rsidR="005F1CA5" w:rsidRPr="00FD7BFB">
        <w:rPr>
          <w:rFonts w:ascii="Times New Roman" w:hAnsi="Times New Roman" w:cs="Times New Roman"/>
        </w:rPr>
        <w:t xml:space="preserve">. </w:t>
      </w:r>
      <w:r w:rsidR="001C6426" w:rsidRPr="001C6426">
        <w:rPr>
          <w:rFonts w:ascii="Times New Roman" w:hAnsi="Times New Roman" w:cs="Times New Roman"/>
        </w:rPr>
        <w:t>Similar studies could also be applied not just to the wind band solo literature, but also</w:t>
      </w:r>
      <w:r w:rsidR="001C6426">
        <w:rPr>
          <w:rFonts w:ascii="Times New Roman" w:hAnsi="Times New Roman" w:cs="Times New Roman"/>
        </w:rPr>
        <w:t xml:space="preserve"> </w:t>
      </w:r>
      <w:r w:rsidR="00BB0DF5" w:rsidRPr="00FD7BFB">
        <w:rPr>
          <w:rFonts w:ascii="Times New Roman" w:hAnsi="Times New Roman" w:cs="Times New Roman"/>
        </w:rPr>
        <w:t>standard literature that perhaps ha</w:t>
      </w:r>
      <w:r w:rsidR="00942A10" w:rsidRPr="00FD7BFB">
        <w:rPr>
          <w:rFonts w:ascii="Times New Roman" w:hAnsi="Times New Roman" w:cs="Times New Roman"/>
        </w:rPr>
        <w:t>s</w:t>
      </w:r>
      <w:r w:rsidR="00BB0DF5" w:rsidRPr="00FD7BFB">
        <w:rPr>
          <w:rFonts w:ascii="Times New Roman" w:hAnsi="Times New Roman" w:cs="Times New Roman"/>
        </w:rPr>
        <w:t xml:space="preserve"> not been analyzed through the lens of </w:t>
      </w:r>
      <w:r w:rsidR="005F1CA5" w:rsidRPr="00FD7BFB">
        <w:rPr>
          <w:rFonts w:ascii="Times New Roman" w:hAnsi="Times New Roman" w:cs="Times New Roman"/>
        </w:rPr>
        <w:t>orchestration,</w:t>
      </w:r>
      <w:r w:rsidR="00BB0DF5" w:rsidRPr="00FD7BFB">
        <w:rPr>
          <w:rFonts w:ascii="Times New Roman" w:hAnsi="Times New Roman" w:cs="Times New Roman"/>
        </w:rPr>
        <w:t xml:space="preserve"> </w:t>
      </w:r>
      <w:r w:rsidR="005F1CA5" w:rsidRPr="00FD7BFB">
        <w:rPr>
          <w:rFonts w:ascii="Times New Roman" w:hAnsi="Times New Roman" w:cs="Times New Roman"/>
        </w:rPr>
        <w:t>such as Ingolf Dahl’s</w:t>
      </w:r>
      <w:r w:rsidR="00BB0DF5" w:rsidRPr="00FD7BFB">
        <w:rPr>
          <w:rFonts w:ascii="Times New Roman" w:hAnsi="Times New Roman" w:cs="Times New Roman"/>
        </w:rPr>
        <w:t xml:space="preserve"> </w:t>
      </w:r>
      <w:r w:rsidR="00BB0DF5" w:rsidRPr="00FD7BFB">
        <w:rPr>
          <w:rFonts w:ascii="Times New Roman" w:hAnsi="Times New Roman" w:cs="Times New Roman"/>
          <w:i/>
          <w:iCs/>
        </w:rPr>
        <w:t>Sinfonietta</w:t>
      </w:r>
      <w:r w:rsidR="005F1CA5" w:rsidRPr="00FD7BFB">
        <w:rPr>
          <w:rFonts w:ascii="Times New Roman" w:hAnsi="Times New Roman" w:cs="Times New Roman"/>
        </w:rPr>
        <w:t>.</w:t>
      </w:r>
      <w:r w:rsidR="00BB0DF5" w:rsidRPr="00FD7BFB">
        <w:rPr>
          <w:rFonts w:ascii="Times New Roman" w:hAnsi="Times New Roman" w:cs="Times New Roman"/>
        </w:rPr>
        <w:t xml:space="preserve"> </w:t>
      </w:r>
    </w:p>
    <w:p w14:paraId="4BCA538D" w14:textId="6108BC5A" w:rsidR="00BB0DF5" w:rsidRPr="00FD7BFB" w:rsidRDefault="005F1CA5" w:rsidP="00981EFA">
      <w:pPr>
        <w:spacing w:line="480" w:lineRule="auto"/>
        <w:ind w:firstLine="720"/>
        <w:contextualSpacing/>
        <w:rPr>
          <w:rFonts w:ascii="Times New Roman" w:hAnsi="Times New Roman" w:cs="Times New Roman"/>
        </w:rPr>
      </w:pPr>
      <w:r w:rsidRPr="00FD7BFB">
        <w:rPr>
          <w:rFonts w:ascii="Times New Roman" w:hAnsi="Times New Roman" w:cs="Times New Roman"/>
        </w:rPr>
        <w:t xml:space="preserve">Although this document provides a long-range lens of events </w:t>
      </w:r>
      <w:r w:rsidR="00942A10" w:rsidRPr="00FD7BFB">
        <w:rPr>
          <w:rFonts w:ascii="Times New Roman" w:hAnsi="Times New Roman" w:cs="Times New Roman"/>
        </w:rPr>
        <w:t xml:space="preserve">that have occurred in the wind band solo genre, the profession </w:t>
      </w:r>
      <w:r w:rsidR="001C6426" w:rsidRPr="001C6426">
        <w:rPr>
          <w:rFonts w:ascii="Times New Roman" w:hAnsi="Times New Roman" w:cs="Times New Roman"/>
        </w:rPr>
        <w:t>would further benefit from a comprehensive history of the genre</w:t>
      </w:r>
      <w:r w:rsidR="00942A10" w:rsidRPr="00FD7BFB">
        <w:rPr>
          <w:rFonts w:ascii="Times New Roman" w:hAnsi="Times New Roman" w:cs="Times New Roman"/>
        </w:rPr>
        <w:t>.</w:t>
      </w:r>
      <w:r w:rsidR="004924E7" w:rsidRPr="00FD7BFB">
        <w:rPr>
          <w:rFonts w:ascii="Times New Roman" w:hAnsi="Times New Roman" w:cs="Times New Roman"/>
        </w:rPr>
        <w:t xml:space="preserve"> </w:t>
      </w:r>
      <w:r w:rsidR="000419EF">
        <w:rPr>
          <w:rFonts w:ascii="Times New Roman" w:hAnsi="Times New Roman" w:cs="Times New Roman"/>
        </w:rPr>
        <w:t xml:space="preserve">This </w:t>
      </w:r>
      <w:r w:rsidR="00FE2B29">
        <w:rPr>
          <w:rFonts w:ascii="Times New Roman" w:hAnsi="Times New Roman" w:cs="Times New Roman"/>
        </w:rPr>
        <w:t>could</w:t>
      </w:r>
      <w:r w:rsidR="000419EF">
        <w:rPr>
          <w:rFonts w:ascii="Times New Roman" w:hAnsi="Times New Roman" w:cs="Times New Roman"/>
        </w:rPr>
        <w:t xml:space="preserve"> include a </w:t>
      </w:r>
      <w:r w:rsidR="00902EAD">
        <w:rPr>
          <w:rFonts w:ascii="Times New Roman" w:hAnsi="Times New Roman" w:cs="Times New Roman"/>
        </w:rPr>
        <w:t>survey</w:t>
      </w:r>
      <w:r w:rsidR="000419EF">
        <w:rPr>
          <w:rFonts w:ascii="Times New Roman" w:hAnsi="Times New Roman" w:cs="Times New Roman"/>
        </w:rPr>
        <w:t xml:space="preserve"> </w:t>
      </w:r>
      <w:r w:rsidR="008C6803">
        <w:rPr>
          <w:rFonts w:ascii="Times New Roman" w:hAnsi="Times New Roman" w:cs="Times New Roman"/>
        </w:rPr>
        <w:t xml:space="preserve">examining </w:t>
      </w:r>
      <w:r w:rsidR="000419EF">
        <w:rPr>
          <w:rFonts w:ascii="Times New Roman" w:hAnsi="Times New Roman" w:cs="Times New Roman"/>
        </w:rPr>
        <w:t xml:space="preserve">the development of solo concertos with wind band accompaniment </w:t>
      </w:r>
      <w:r w:rsidR="00902EAD">
        <w:rPr>
          <w:rFonts w:ascii="Times New Roman" w:hAnsi="Times New Roman" w:cs="Times New Roman"/>
        </w:rPr>
        <w:t>t</w:t>
      </w:r>
      <w:r w:rsidR="00902EAD" w:rsidRPr="00902EAD">
        <w:rPr>
          <w:rFonts w:ascii="Times New Roman" w:hAnsi="Times New Roman" w:cs="Times New Roman"/>
        </w:rPr>
        <w:t>o determine programming trends identifying what solo literature is being established in the band repertoire</w:t>
      </w:r>
      <w:r w:rsidR="000419EF">
        <w:rPr>
          <w:rFonts w:ascii="Times New Roman" w:hAnsi="Times New Roman" w:cs="Times New Roman"/>
        </w:rPr>
        <w:t xml:space="preserve">. </w:t>
      </w:r>
      <w:r w:rsidR="004924E7" w:rsidRPr="00FD7BFB">
        <w:rPr>
          <w:rFonts w:ascii="Times New Roman" w:hAnsi="Times New Roman" w:cs="Times New Roman"/>
        </w:rPr>
        <w:t>Furthermore, interviewing notable soloists who collaborated with wind bands</w:t>
      </w:r>
      <w:r w:rsidRPr="00FD7BFB">
        <w:rPr>
          <w:rFonts w:ascii="Times New Roman" w:hAnsi="Times New Roman" w:cs="Times New Roman"/>
        </w:rPr>
        <w:t xml:space="preserve"> </w:t>
      </w:r>
      <w:r w:rsidR="00103DF4">
        <w:rPr>
          <w:rFonts w:ascii="Times New Roman" w:hAnsi="Times New Roman" w:cs="Times New Roman"/>
        </w:rPr>
        <w:t>w</w:t>
      </w:r>
      <w:r w:rsidR="003625A5" w:rsidRPr="00FD7BFB">
        <w:rPr>
          <w:rFonts w:ascii="Times New Roman" w:hAnsi="Times New Roman" w:cs="Times New Roman"/>
        </w:rPr>
        <w:t>ould provid</w:t>
      </w:r>
      <w:r w:rsidR="00103DF4">
        <w:rPr>
          <w:rFonts w:ascii="Times New Roman" w:hAnsi="Times New Roman" w:cs="Times New Roman"/>
        </w:rPr>
        <w:t>e</w:t>
      </w:r>
      <w:r w:rsidR="003625A5" w:rsidRPr="00FD7BFB">
        <w:rPr>
          <w:rFonts w:ascii="Times New Roman" w:hAnsi="Times New Roman" w:cs="Times New Roman"/>
        </w:rPr>
        <w:t xml:space="preserve"> insight for conductors and composers </w:t>
      </w:r>
      <w:r w:rsidR="00103DF4">
        <w:rPr>
          <w:rFonts w:ascii="Times New Roman" w:hAnsi="Times New Roman" w:cs="Times New Roman"/>
        </w:rPr>
        <w:t xml:space="preserve">to use in </w:t>
      </w:r>
      <w:r w:rsidR="004F2209">
        <w:rPr>
          <w:rFonts w:ascii="Times New Roman" w:hAnsi="Times New Roman" w:cs="Times New Roman"/>
        </w:rPr>
        <w:t xml:space="preserve">the </w:t>
      </w:r>
      <w:r w:rsidR="00103DF4">
        <w:rPr>
          <w:rFonts w:ascii="Times New Roman" w:hAnsi="Times New Roman" w:cs="Times New Roman"/>
        </w:rPr>
        <w:t>future creation or performance of wind band literature with soloists.</w:t>
      </w:r>
    </w:p>
    <w:p w14:paraId="49B1C7F5" w14:textId="644D28BB" w:rsidR="00981EFA" w:rsidRPr="00FD7BFB" w:rsidRDefault="00A16BBA" w:rsidP="00981EFA">
      <w:pPr>
        <w:spacing w:line="480" w:lineRule="auto"/>
        <w:ind w:firstLine="720"/>
        <w:contextualSpacing/>
        <w:rPr>
          <w:rFonts w:ascii="Times New Roman" w:hAnsi="Times New Roman" w:cs="Times New Roman"/>
        </w:rPr>
        <w:sectPr w:rsidR="00981EFA" w:rsidRPr="00FD7BFB" w:rsidSect="00E34E9C">
          <w:footnotePr>
            <w:numRestart w:val="eachSect"/>
          </w:footnotePr>
          <w:pgSz w:w="12240" w:h="15840"/>
          <w:pgMar w:top="1440" w:right="1440" w:bottom="1440" w:left="2160" w:header="720" w:footer="720" w:gutter="0"/>
          <w:cols w:space="720"/>
          <w:docGrid w:linePitch="360"/>
        </w:sectPr>
      </w:pPr>
      <w:r w:rsidRPr="00A16BBA">
        <w:rPr>
          <w:rFonts w:ascii="Times New Roman" w:hAnsi="Times New Roman" w:cs="Times New Roman"/>
        </w:rPr>
        <w:t>T</w:t>
      </w:r>
      <w:r w:rsidR="00CF2E11" w:rsidRPr="00CF2E11">
        <w:rPr>
          <w:rFonts w:ascii="Times New Roman" w:hAnsi="Times New Roman" w:cs="Times New Roman"/>
        </w:rPr>
        <w:t>he future of wind band repertoire with featured soloists continues to grow</w:t>
      </w:r>
      <w:r w:rsidR="00DD0627">
        <w:rPr>
          <w:rFonts w:ascii="Times New Roman" w:hAnsi="Times New Roman" w:cs="Times New Roman"/>
        </w:rPr>
        <w:t xml:space="preserve">. </w:t>
      </w:r>
      <w:r w:rsidR="00DD0627" w:rsidRPr="00DD0627">
        <w:rPr>
          <w:rFonts w:ascii="Times New Roman" w:hAnsi="Times New Roman" w:cs="Times New Roman"/>
        </w:rPr>
        <w:t xml:space="preserve">Through a cursory view of concertos programmed from 1990 to present at CBDNA </w:t>
      </w:r>
      <w:r w:rsidR="00B229AB">
        <w:rPr>
          <w:rFonts w:ascii="Times New Roman" w:hAnsi="Times New Roman" w:cs="Times New Roman"/>
        </w:rPr>
        <w:t>n</w:t>
      </w:r>
      <w:r w:rsidR="00DD0627" w:rsidRPr="00DD0627">
        <w:rPr>
          <w:rFonts w:ascii="Times New Roman" w:hAnsi="Times New Roman" w:cs="Times New Roman"/>
        </w:rPr>
        <w:t>ational conferences</w:t>
      </w:r>
      <w:r w:rsidR="00DD0627">
        <w:rPr>
          <w:rFonts w:ascii="Times New Roman" w:hAnsi="Times New Roman" w:cs="Times New Roman"/>
        </w:rPr>
        <w:t>, t</w:t>
      </w:r>
      <w:r w:rsidR="009D79B0">
        <w:rPr>
          <w:rFonts w:ascii="Times New Roman" w:hAnsi="Times New Roman" w:cs="Times New Roman"/>
        </w:rPr>
        <w:t>he rate of premieres by decade are as follows:</w:t>
      </w:r>
      <w:r w:rsidR="00DD0627">
        <w:rPr>
          <w:rFonts w:ascii="Times New Roman" w:hAnsi="Times New Roman" w:cs="Times New Roman"/>
        </w:rPr>
        <w:t xml:space="preserve"> </w:t>
      </w:r>
      <w:r w:rsidR="001312FF">
        <w:rPr>
          <w:rFonts w:ascii="Times New Roman" w:hAnsi="Times New Roman" w:cs="Times New Roman"/>
        </w:rPr>
        <w:t>ten</w:t>
      </w:r>
      <w:r w:rsidR="009D79B0">
        <w:rPr>
          <w:rFonts w:ascii="Times New Roman" w:hAnsi="Times New Roman" w:cs="Times New Roman"/>
        </w:rPr>
        <w:t xml:space="preserve"> from 1990</w:t>
      </w:r>
      <w:r w:rsidR="001312FF">
        <w:rPr>
          <w:rFonts w:ascii="Times New Roman" w:hAnsi="Times New Roman" w:cs="Times New Roman"/>
        </w:rPr>
        <w:t>–</w:t>
      </w:r>
      <w:r w:rsidR="009D79B0">
        <w:rPr>
          <w:rFonts w:ascii="Times New Roman" w:hAnsi="Times New Roman" w:cs="Times New Roman"/>
        </w:rPr>
        <w:t xml:space="preserve">1999, </w:t>
      </w:r>
      <w:r w:rsidR="001312FF">
        <w:rPr>
          <w:rFonts w:ascii="Times New Roman" w:hAnsi="Times New Roman" w:cs="Times New Roman"/>
        </w:rPr>
        <w:t>nine</w:t>
      </w:r>
      <w:r w:rsidR="009D79B0">
        <w:rPr>
          <w:rFonts w:ascii="Times New Roman" w:hAnsi="Times New Roman" w:cs="Times New Roman"/>
        </w:rPr>
        <w:t xml:space="preserve"> </w:t>
      </w:r>
      <w:r w:rsidR="00A23B74">
        <w:rPr>
          <w:rFonts w:ascii="Times New Roman" w:hAnsi="Times New Roman" w:cs="Times New Roman"/>
        </w:rPr>
        <w:t>from 20</w:t>
      </w:r>
      <w:r w:rsidR="00B229AB">
        <w:rPr>
          <w:rFonts w:ascii="Times New Roman" w:hAnsi="Times New Roman" w:cs="Times New Roman"/>
        </w:rPr>
        <w:t>0</w:t>
      </w:r>
      <w:r w:rsidR="009D79B0">
        <w:rPr>
          <w:rFonts w:ascii="Times New Roman" w:hAnsi="Times New Roman" w:cs="Times New Roman"/>
        </w:rPr>
        <w:t>0</w:t>
      </w:r>
      <w:r w:rsidR="001312FF">
        <w:rPr>
          <w:rFonts w:ascii="Times New Roman" w:hAnsi="Times New Roman" w:cs="Times New Roman"/>
        </w:rPr>
        <w:t>–</w:t>
      </w:r>
      <w:r w:rsidR="00A23B74">
        <w:rPr>
          <w:rFonts w:ascii="Times New Roman" w:hAnsi="Times New Roman" w:cs="Times New Roman"/>
        </w:rPr>
        <w:t>20</w:t>
      </w:r>
      <w:r w:rsidR="009D79B0">
        <w:rPr>
          <w:rFonts w:ascii="Times New Roman" w:hAnsi="Times New Roman" w:cs="Times New Roman"/>
        </w:rPr>
        <w:t>0</w:t>
      </w:r>
      <w:r w:rsidR="00A23B74">
        <w:rPr>
          <w:rFonts w:ascii="Times New Roman" w:hAnsi="Times New Roman" w:cs="Times New Roman"/>
        </w:rPr>
        <w:t xml:space="preserve">9, </w:t>
      </w:r>
      <w:r w:rsidR="001312FF">
        <w:rPr>
          <w:rFonts w:ascii="Times New Roman" w:hAnsi="Times New Roman" w:cs="Times New Roman"/>
        </w:rPr>
        <w:t>twelve</w:t>
      </w:r>
      <w:r w:rsidR="00A23B74">
        <w:rPr>
          <w:rFonts w:ascii="Times New Roman" w:hAnsi="Times New Roman" w:cs="Times New Roman"/>
        </w:rPr>
        <w:t xml:space="preserve"> </w:t>
      </w:r>
      <w:r w:rsidR="009D79B0">
        <w:rPr>
          <w:rFonts w:ascii="Times New Roman" w:hAnsi="Times New Roman" w:cs="Times New Roman"/>
        </w:rPr>
        <w:t>from 2010</w:t>
      </w:r>
      <w:r w:rsidR="001312FF">
        <w:rPr>
          <w:rFonts w:ascii="Times New Roman" w:hAnsi="Times New Roman" w:cs="Times New Roman"/>
        </w:rPr>
        <w:t>–</w:t>
      </w:r>
      <w:r w:rsidR="009D79B0">
        <w:rPr>
          <w:rFonts w:ascii="Times New Roman" w:hAnsi="Times New Roman" w:cs="Times New Roman"/>
        </w:rPr>
        <w:t xml:space="preserve">2019, </w:t>
      </w:r>
      <w:r w:rsidR="00A23B74">
        <w:rPr>
          <w:rFonts w:ascii="Times New Roman" w:hAnsi="Times New Roman" w:cs="Times New Roman"/>
        </w:rPr>
        <w:t xml:space="preserve">and </w:t>
      </w:r>
      <w:r w:rsidR="001312FF">
        <w:rPr>
          <w:rFonts w:ascii="Times New Roman" w:hAnsi="Times New Roman" w:cs="Times New Roman"/>
        </w:rPr>
        <w:t>four</w:t>
      </w:r>
      <w:r w:rsidR="00A23B74">
        <w:rPr>
          <w:rFonts w:ascii="Times New Roman" w:hAnsi="Times New Roman" w:cs="Times New Roman"/>
        </w:rPr>
        <w:t xml:space="preserve"> </w:t>
      </w:r>
      <w:r w:rsidR="009D79B0">
        <w:rPr>
          <w:rFonts w:ascii="Times New Roman" w:hAnsi="Times New Roman" w:cs="Times New Roman"/>
        </w:rPr>
        <w:t>since 2020</w:t>
      </w:r>
      <w:r w:rsidR="00A23B74">
        <w:rPr>
          <w:rFonts w:ascii="Times New Roman" w:hAnsi="Times New Roman" w:cs="Times New Roman"/>
        </w:rPr>
        <w:t>.</w:t>
      </w:r>
      <w:r w:rsidR="009D79B0">
        <w:rPr>
          <w:rStyle w:val="FootnoteReference"/>
          <w:rFonts w:ascii="Times New Roman" w:hAnsi="Times New Roman" w:cs="Times New Roman"/>
        </w:rPr>
        <w:footnoteReference w:id="108"/>
      </w:r>
      <w:r w:rsidR="00A23B74">
        <w:rPr>
          <w:rFonts w:ascii="Times New Roman" w:hAnsi="Times New Roman" w:cs="Times New Roman"/>
        </w:rPr>
        <w:t xml:space="preserve"> </w:t>
      </w:r>
      <w:r w:rsidR="001312FF" w:rsidRPr="001312FF">
        <w:rPr>
          <w:rFonts w:ascii="Times New Roman" w:hAnsi="Times New Roman" w:cs="Times New Roman"/>
        </w:rPr>
        <w:t xml:space="preserve">While this data is not scientifically obtained, it nevertheless reveals a powerful trend given the </w:t>
      </w:r>
      <w:r w:rsidR="001312FF" w:rsidRPr="001312FF">
        <w:rPr>
          <w:rFonts w:ascii="Times New Roman" w:hAnsi="Times New Roman" w:cs="Times New Roman"/>
        </w:rPr>
        <w:lastRenderedPageBreak/>
        <w:t>professional impact of these bi-annual significant events.</w:t>
      </w:r>
      <w:r w:rsidR="00CF2E11">
        <w:rPr>
          <w:rFonts w:ascii="Times New Roman" w:hAnsi="Times New Roman" w:cs="Times New Roman"/>
        </w:rPr>
        <w:t xml:space="preserve"> </w:t>
      </w:r>
      <w:r w:rsidR="008777B0" w:rsidRPr="00FD7BFB">
        <w:rPr>
          <w:rFonts w:ascii="Times New Roman" w:hAnsi="Times New Roman" w:cs="Times New Roman"/>
        </w:rPr>
        <w:t xml:space="preserve">With the current availability of wind bands at every level of maturity and the desire among its conductors for new, quality pieces of music, innovative, forward-thinking composers are ensured a forum for </w:t>
      </w:r>
      <w:r>
        <w:rPr>
          <w:rFonts w:ascii="Times New Roman" w:hAnsi="Times New Roman" w:cs="Times New Roman"/>
        </w:rPr>
        <w:t>exploring</w:t>
      </w:r>
      <w:r w:rsidR="008777B0" w:rsidRPr="00FD7BFB">
        <w:rPr>
          <w:rFonts w:ascii="Times New Roman" w:hAnsi="Times New Roman" w:cs="Times New Roman"/>
        </w:rPr>
        <w:t xml:space="preserve"> </w:t>
      </w:r>
      <w:r>
        <w:rPr>
          <w:rFonts w:ascii="Times New Roman" w:hAnsi="Times New Roman" w:cs="Times New Roman"/>
        </w:rPr>
        <w:t>the</w:t>
      </w:r>
      <w:r w:rsidR="008777B0" w:rsidRPr="00FD7BFB">
        <w:rPr>
          <w:rFonts w:ascii="Times New Roman" w:hAnsi="Times New Roman" w:cs="Times New Roman"/>
        </w:rPr>
        <w:t xml:space="preserve"> medium for years to come. </w:t>
      </w:r>
      <w:r w:rsidR="004B1B80">
        <w:rPr>
          <w:rFonts w:ascii="Times New Roman" w:hAnsi="Times New Roman" w:cs="Times New Roman"/>
        </w:rPr>
        <w:t>T</w:t>
      </w:r>
      <w:r w:rsidR="00103DF4">
        <w:rPr>
          <w:rFonts w:ascii="Times New Roman" w:hAnsi="Times New Roman" w:cs="Times New Roman"/>
        </w:rPr>
        <w:t xml:space="preserve">he genre poses great opportunities for wind bands and soloists to collaborate. </w:t>
      </w:r>
      <w:r w:rsidR="001D030B" w:rsidRPr="00FD7BFB">
        <w:rPr>
          <w:rFonts w:ascii="Times New Roman" w:hAnsi="Times New Roman" w:cs="Times New Roman"/>
        </w:rPr>
        <w:t xml:space="preserve">It is the author’s hope that the preceding examination of </w:t>
      </w:r>
      <w:r w:rsidR="001D030B" w:rsidRPr="00FD7BFB">
        <w:rPr>
          <w:rFonts w:ascii="Times New Roman" w:hAnsi="Times New Roman" w:cs="Times New Roman"/>
          <w:i/>
          <w:iCs/>
        </w:rPr>
        <w:t>Concerto Gaucho for Trumpet and Wind Ensemble</w:t>
      </w:r>
      <w:r w:rsidR="001D030B" w:rsidRPr="00FD7BFB">
        <w:rPr>
          <w:rFonts w:ascii="Times New Roman" w:hAnsi="Times New Roman" w:cs="Times New Roman"/>
        </w:rPr>
        <w:t xml:space="preserve"> will provide conductors with a broader scope of descriptive language t</w:t>
      </w:r>
      <w:r w:rsidR="00575CD1">
        <w:rPr>
          <w:rFonts w:ascii="Times New Roman" w:hAnsi="Times New Roman" w:cs="Times New Roman"/>
        </w:rPr>
        <w:t>o assist</w:t>
      </w:r>
      <w:r w:rsidR="001D030B" w:rsidRPr="00FD7BFB">
        <w:rPr>
          <w:rFonts w:ascii="Times New Roman" w:hAnsi="Times New Roman" w:cs="Times New Roman"/>
        </w:rPr>
        <w:t xml:space="preserve"> in rehearsal or study</w:t>
      </w:r>
      <w:r w:rsidR="008777B0" w:rsidRPr="00FD7BFB">
        <w:rPr>
          <w:rFonts w:ascii="Times New Roman" w:hAnsi="Times New Roman" w:cs="Times New Roman"/>
        </w:rPr>
        <w:t xml:space="preserve">, as well as </w:t>
      </w:r>
      <w:r w:rsidR="000939B7" w:rsidRPr="00FD7BFB">
        <w:rPr>
          <w:rFonts w:ascii="Times New Roman" w:hAnsi="Times New Roman" w:cs="Times New Roman"/>
        </w:rPr>
        <w:t>provide enthusiasm for further explor</w:t>
      </w:r>
      <w:r w:rsidR="00575CD1">
        <w:rPr>
          <w:rFonts w:ascii="Times New Roman" w:hAnsi="Times New Roman" w:cs="Times New Roman"/>
        </w:rPr>
        <w:t>ation of</w:t>
      </w:r>
      <w:r w:rsidR="000939B7" w:rsidRPr="00FD7BFB">
        <w:rPr>
          <w:rFonts w:ascii="Times New Roman" w:hAnsi="Times New Roman" w:cs="Times New Roman"/>
        </w:rPr>
        <w:t xml:space="preserve"> the potential colors of the wind band. </w:t>
      </w:r>
    </w:p>
    <w:p w14:paraId="46F6CE94" w14:textId="44C72BE2" w:rsidR="00696209" w:rsidRPr="00311990" w:rsidRDefault="00311990" w:rsidP="00696209">
      <w:pPr>
        <w:jc w:val="center"/>
        <w:rPr>
          <w:rFonts w:ascii="Times New Roman" w:hAnsi="Times New Roman" w:cs="Times New Roman"/>
          <w:sz w:val="28"/>
          <w:szCs w:val="28"/>
        </w:rPr>
      </w:pPr>
      <w:r>
        <w:rPr>
          <w:rFonts w:ascii="Times New Roman" w:hAnsi="Times New Roman" w:cs="Times New Roman"/>
          <w:sz w:val="28"/>
          <w:szCs w:val="28"/>
        </w:rPr>
        <w:lastRenderedPageBreak/>
        <w:t>BIBLIOGRAPHY</w:t>
      </w:r>
    </w:p>
    <w:p w14:paraId="6BD6B496" w14:textId="26DACA64" w:rsidR="00696209" w:rsidRPr="00FD7BFB" w:rsidRDefault="00696209" w:rsidP="00560F4E">
      <w:pPr>
        <w:rPr>
          <w:rFonts w:ascii="Times New Roman" w:hAnsi="Times New Roman" w:cs="Times New Roman"/>
          <w:b/>
          <w:bCs/>
          <w:sz w:val="28"/>
          <w:szCs w:val="28"/>
        </w:rPr>
      </w:pPr>
    </w:p>
    <w:p w14:paraId="72E34E12" w14:textId="3C5D9CD7" w:rsidR="005C5F4A" w:rsidRPr="00FD7BFB" w:rsidRDefault="005C5F4A" w:rsidP="00892477">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Adler, Samuel. </w:t>
      </w:r>
      <w:r w:rsidRPr="00FD7BFB">
        <w:rPr>
          <w:rFonts w:ascii="Times New Roman" w:hAnsi="Times New Roman" w:cs="Times New Roman"/>
          <w:i/>
          <w:iCs/>
          <w:sz w:val="24"/>
          <w:szCs w:val="24"/>
        </w:rPr>
        <w:t>The Study of Orchestration</w:t>
      </w:r>
      <w:r w:rsidRPr="00FD7BFB">
        <w:rPr>
          <w:rFonts w:ascii="Times New Roman" w:hAnsi="Times New Roman" w:cs="Times New Roman"/>
          <w:sz w:val="24"/>
          <w:szCs w:val="24"/>
        </w:rPr>
        <w:t>. 4th ed. New York: W. W. Norton &amp; Company, Inc., 2016.</w:t>
      </w:r>
    </w:p>
    <w:p w14:paraId="788E52D7" w14:textId="77777777" w:rsidR="005C5F4A" w:rsidRPr="00FD7BFB" w:rsidRDefault="005C5F4A" w:rsidP="00892477">
      <w:pPr>
        <w:pStyle w:val="FootnoteText"/>
        <w:ind w:left="720" w:hanging="720"/>
        <w:rPr>
          <w:rFonts w:ascii="Times New Roman" w:hAnsi="Times New Roman" w:cs="Times New Roman"/>
          <w:sz w:val="24"/>
          <w:szCs w:val="24"/>
        </w:rPr>
      </w:pPr>
    </w:p>
    <w:p w14:paraId="125F7FA2" w14:textId="1536F629" w:rsidR="00892477" w:rsidRPr="00FD7BFB" w:rsidRDefault="00892477" w:rsidP="00892477">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American Bandmasters Association. “Sousa-ABA-Ostwald Composition Contest.” http://www.americanbandmasters.org/sousa-aba-ostwald-composition-contest (accessed April 21, 2022).</w:t>
      </w:r>
    </w:p>
    <w:p w14:paraId="22597D16" w14:textId="77777777" w:rsidR="00892477" w:rsidRPr="00FD7BFB" w:rsidRDefault="00892477" w:rsidP="003B7761">
      <w:pPr>
        <w:pStyle w:val="FootnoteText"/>
        <w:ind w:left="720" w:hanging="720"/>
        <w:rPr>
          <w:rFonts w:ascii="Times New Roman" w:hAnsi="Times New Roman" w:cs="Times New Roman"/>
          <w:sz w:val="24"/>
          <w:szCs w:val="24"/>
        </w:rPr>
      </w:pPr>
    </w:p>
    <w:p w14:paraId="3FC9F6F7" w14:textId="74B0166E" w:rsidR="003B7761" w:rsidRPr="00FD7BFB" w:rsidRDefault="003B7761" w:rsidP="003B7761">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Battisti, Frank. “The Legacy of Leaders with Vision.” </w:t>
      </w:r>
      <w:r w:rsidRPr="00FD7BFB">
        <w:rPr>
          <w:rFonts w:ascii="Times New Roman" w:hAnsi="Times New Roman" w:cs="Times New Roman"/>
          <w:i/>
          <w:iCs/>
          <w:sz w:val="24"/>
          <w:szCs w:val="24"/>
        </w:rPr>
        <w:t>The Instrumentalist</w:t>
      </w:r>
      <w:r w:rsidRPr="00FD7BFB">
        <w:rPr>
          <w:rFonts w:ascii="Times New Roman" w:hAnsi="Times New Roman" w:cs="Times New Roman"/>
          <w:sz w:val="24"/>
          <w:szCs w:val="24"/>
        </w:rPr>
        <w:t xml:space="preserve"> (January 1993): 18.</w:t>
      </w:r>
    </w:p>
    <w:p w14:paraId="1C2D0E00" w14:textId="77777777" w:rsidR="003B7761" w:rsidRPr="00FD7BFB" w:rsidRDefault="003B7761" w:rsidP="00D37DE0">
      <w:pPr>
        <w:pStyle w:val="FootnoteText"/>
        <w:ind w:left="720" w:hanging="720"/>
        <w:rPr>
          <w:rFonts w:ascii="Times New Roman" w:hAnsi="Times New Roman" w:cs="Times New Roman"/>
          <w:sz w:val="24"/>
          <w:szCs w:val="24"/>
        </w:rPr>
      </w:pPr>
    </w:p>
    <w:p w14:paraId="05E886E6" w14:textId="42143474" w:rsidR="00D37DE0" w:rsidRPr="00FD7BFB" w:rsidRDefault="00D37DE0" w:rsidP="00D37DE0">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Battisti, Frank. </w:t>
      </w:r>
      <w:r w:rsidRPr="00FD7BFB">
        <w:rPr>
          <w:rFonts w:ascii="Times New Roman" w:hAnsi="Times New Roman" w:cs="Times New Roman"/>
          <w:i/>
          <w:iCs/>
          <w:sz w:val="24"/>
          <w:szCs w:val="24"/>
        </w:rPr>
        <w:t>The Twentieth Century American Wind Band/Ensemble.</w:t>
      </w:r>
      <w:r w:rsidRPr="00FD7BFB">
        <w:rPr>
          <w:rFonts w:ascii="Times New Roman" w:hAnsi="Times New Roman" w:cs="Times New Roman"/>
          <w:sz w:val="24"/>
          <w:szCs w:val="24"/>
        </w:rPr>
        <w:t xml:space="preserve"> Fort Lauderdale: Meredith Music Publications, 1995.</w:t>
      </w:r>
    </w:p>
    <w:p w14:paraId="105E4724" w14:textId="77777777" w:rsidR="003B7761" w:rsidRPr="00FD7BFB" w:rsidRDefault="003B7761" w:rsidP="00D37DE0">
      <w:pPr>
        <w:pStyle w:val="FootnoteText"/>
        <w:ind w:left="720" w:hanging="720"/>
        <w:rPr>
          <w:rFonts w:ascii="Times New Roman" w:hAnsi="Times New Roman" w:cs="Times New Roman"/>
          <w:sz w:val="24"/>
          <w:szCs w:val="24"/>
        </w:rPr>
      </w:pPr>
    </w:p>
    <w:p w14:paraId="1510FE51" w14:textId="77777777" w:rsidR="003B7761" w:rsidRPr="00FD7BFB" w:rsidRDefault="003B7761" w:rsidP="003B7761">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Battisti, Frank L. </w:t>
      </w:r>
      <w:r w:rsidRPr="00FD7BFB">
        <w:rPr>
          <w:rFonts w:ascii="Times New Roman" w:hAnsi="Times New Roman" w:cs="Times New Roman"/>
          <w:i/>
          <w:iCs/>
          <w:sz w:val="24"/>
          <w:szCs w:val="24"/>
        </w:rPr>
        <w:t>The Winds of Change</w:t>
      </w:r>
      <w:r w:rsidRPr="00FD7BFB">
        <w:rPr>
          <w:rFonts w:ascii="Times New Roman" w:hAnsi="Times New Roman" w:cs="Times New Roman"/>
          <w:sz w:val="24"/>
          <w:szCs w:val="24"/>
        </w:rPr>
        <w:t xml:space="preserve">. Galesville: Meredith Music Publications, 2002. </w:t>
      </w:r>
    </w:p>
    <w:p w14:paraId="3C15AD3C" w14:textId="77777777" w:rsidR="003B7761" w:rsidRPr="00FD7BFB" w:rsidRDefault="003B7761" w:rsidP="00D37DE0">
      <w:pPr>
        <w:pStyle w:val="FootnoteText"/>
        <w:ind w:left="720" w:hanging="720"/>
        <w:rPr>
          <w:rFonts w:ascii="Times New Roman" w:hAnsi="Times New Roman" w:cs="Times New Roman"/>
          <w:sz w:val="24"/>
          <w:szCs w:val="24"/>
        </w:rPr>
      </w:pPr>
    </w:p>
    <w:p w14:paraId="2EC340BE" w14:textId="60735380" w:rsidR="00D37DE0" w:rsidRPr="00FD7BFB" w:rsidRDefault="00D37DE0" w:rsidP="00D37DE0">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Burns, Kevin. “Karel Husa’s Concerto for Alto Saxophone and Concert Band: A Performer's Analysis.” DMA diss., Louisiana State University, 2000.</w:t>
      </w:r>
    </w:p>
    <w:p w14:paraId="382C427E" w14:textId="77777777" w:rsidR="00D37DE0" w:rsidRPr="00FD7BFB" w:rsidRDefault="00D37DE0" w:rsidP="00D37DE0">
      <w:pPr>
        <w:ind w:left="720" w:hanging="720"/>
        <w:rPr>
          <w:rFonts w:ascii="Times New Roman" w:hAnsi="Times New Roman" w:cs="Times New Roman"/>
        </w:rPr>
      </w:pPr>
    </w:p>
    <w:p w14:paraId="0F118692" w14:textId="294FC14E" w:rsidR="001F62AB" w:rsidRPr="00FD7BFB" w:rsidRDefault="001F62AB" w:rsidP="001F62AB">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Cacavas, John. </w:t>
      </w:r>
      <w:r w:rsidRPr="00FD7BFB">
        <w:rPr>
          <w:rFonts w:ascii="Times New Roman" w:hAnsi="Times New Roman" w:cs="Times New Roman"/>
          <w:i/>
          <w:iCs/>
          <w:sz w:val="24"/>
          <w:szCs w:val="24"/>
        </w:rPr>
        <w:t>Music, Arranging, and Orchestration</w:t>
      </w:r>
      <w:r w:rsidRPr="00FD7BFB">
        <w:rPr>
          <w:rFonts w:ascii="Times New Roman" w:hAnsi="Times New Roman" w:cs="Times New Roman"/>
          <w:sz w:val="24"/>
          <w:szCs w:val="24"/>
        </w:rPr>
        <w:t xml:space="preserve"> Melville: Belwin-Mills Publishing Corporation, 1975.</w:t>
      </w:r>
    </w:p>
    <w:p w14:paraId="57D9EDCE" w14:textId="77777777" w:rsidR="001F62AB" w:rsidRPr="00FD7BFB" w:rsidRDefault="001F62AB" w:rsidP="001F62AB">
      <w:pPr>
        <w:pStyle w:val="FootnoteText"/>
        <w:ind w:left="720" w:hanging="720"/>
        <w:rPr>
          <w:rFonts w:ascii="Times New Roman" w:hAnsi="Times New Roman" w:cs="Times New Roman"/>
          <w:sz w:val="24"/>
          <w:szCs w:val="24"/>
        </w:rPr>
      </w:pPr>
    </w:p>
    <w:p w14:paraId="6568D68D" w14:textId="7A6E23FA" w:rsidR="00892477" w:rsidRPr="00FD7BFB" w:rsidRDefault="00892477" w:rsidP="00892477">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CBDNA Report, The. College Band Directors National Association. https://www.cbdna.org/about/the-cbdna-report/ (accessed </w:t>
      </w:r>
      <w:r w:rsidR="00575CD1">
        <w:rPr>
          <w:rFonts w:ascii="Times New Roman" w:hAnsi="Times New Roman" w:cs="Times New Roman"/>
          <w:sz w:val="24"/>
          <w:szCs w:val="24"/>
        </w:rPr>
        <w:t>April 22</w:t>
      </w:r>
      <w:r w:rsidRPr="00FD7BFB">
        <w:rPr>
          <w:rFonts w:ascii="Times New Roman" w:hAnsi="Times New Roman" w:cs="Times New Roman"/>
          <w:sz w:val="24"/>
          <w:szCs w:val="24"/>
        </w:rPr>
        <w:t>, 20</w:t>
      </w:r>
      <w:r w:rsidR="00575CD1">
        <w:rPr>
          <w:rFonts w:ascii="Times New Roman" w:hAnsi="Times New Roman" w:cs="Times New Roman"/>
          <w:sz w:val="24"/>
          <w:szCs w:val="24"/>
        </w:rPr>
        <w:t>24</w:t>
      </w:r>
      <w:r w:rsidRPr="00FD7BFB">
        <w:rPr>
          <w:rFonts w:ascii="Times New Roman" w:hAnsi="Times New Roman" w:cs="Times New Roman"/>
          <w:sz w:val="24"/>
          <w:szCs w:val="24"/>
        </w:rPr>
        <w:t>).</w:t>
      </w:r>
    </w:p>
    <w:p w14:paraId="35A8F66D" w14:textId="77777777" w:rsidR="00892477" w:rsidRPr="00FD7BFB" w:rsidRDefault="00892477" w:rsidP="001F62AB">
      <w:pPr>
        <w:pStyle w:val="FootnoteText"/>
        <w:ind w:left="720" w:hanging="720"/>
        <w:rPr>
          <w:rFonts w:ascii="Times New Roman" w:hAnsi="Times New Roman" w:cs="Times New Roman"/>
          <w:sz w:val="24"/>
          <w:szCs w:val="24"/>
        </w:rPr>
      </w:pPr>
    </w:p>
    <w:p w14:paraId="4D9ECFCD" w14:textId="6D617C2E" w:rsidR="001F62AB" w:rsidRPr="00FD7BFB" w:rsidRDefault="001F62AB" w:rsidP="001F62AB">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Cernuto, Joseph. “Analytical, Interpretative, And Performance Guides for Conductors and Soloists to John Mackey’s Harvest: Concerto for Trombone, Drum Music: Concerto for Percussion, and Antique Violences: Concerto for Trumpet.” DMA diss., University of Iowa, 2018.</w:t>
      </w:r>
    </w:p>
    <w:p w14:paraId="1419545B" w14:textId="77777777" w:rsidR="001F62AB" w:rsidRPr="00FD7BFB" w:rsidRDefault="001F62AB" w:rsidP="001F62AB">
      <w:pPr>
        <w:pStyle w:val="FootnoteText"/>
        <w:ind w:left="720" w:hanging="720"/>
        <w:rPr>
          <w:rFonts w:ascii="Times New Roman" w:hAnsi="Times New Roman" w:cs="Times New Roman"/>
          <w:sz w:val="24"/>
          <w:szCs w:val="24"/>
        </w:rPr>
      </w:pPr>
    </w:p>
    <w:p w14:paraId="53FBF62C" w14:textId="6096CBE7" w:rsidR="001F62AB" w:rsidRPr="00FD7BFB" w:rsidRDefault="001F62AB" w:rsidP="001F62AB">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Clappé, Arthur</w:t>
      </w:r>
      <w:r w:rsidRPr="00FD7BFB">
        <w:rPr>
          <w:rFonts w:ascii="Times New Roman" w:hAnsi="Times New Roman" w:cs="Times New Roman"/>
          <w:i/>
          <w:iCs/>
          <w:sz w:val="24"/>
          <w:szCs w:val="24"/>
        </w:rPr>
        <w:t>. The Principles of Wind-Band Transcription</w:t>
      </w:r>
      <w:r w:rsidRPr="00FD7BFB">
        <w:rPr>
          <w:rFonts w:ascii="Times New Roman" w:hAnsi="Times New Roman" w:cs="Times New Roman"/>
          <w:sz w:val="24"/>
          <w:szCs w:val="24"/>
        </w:rPr>
        <w:t>. New York: Carl Fischer, 1921.</w:t>
      </w:r>
    </w:p>
    <w:p w14:paraId="0B10E7C2" w14:textId="77777777" w:rsidR="001F62AB" w:rsidRPr="00FD7BFB" w:rsidRDefault="001F62AB" w:rsidP="007D0F74">
      <w:pPr>
        <w:pStyle w:val="FootnoteText"/>
        <w:rPr>
          <w:rFonts w:ascii="Times New Roman" w:hAnsi="Times New Roman" w:cs="Times New Roman"/>
          <w:sz w:val="24"/>
          <w:szCs w:val="24"/>
        </w:rPr>
      </w:pPr>
    </w:p>
    <w:p w14:paraId="50EF7F0C" w14:textId="0BBDCA92" w:rsidR="00D37DE0" w:rsidRPr="00FD7BFB" w:rsidRDefault="00D37DE0" w:rsidP="00D37DE0">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Dahl, Ingolf. </w:t>
      </w:r>
      <w:r w:rsidRPr="00FD7BFB">
        <w:rPr>
          <w:rFonts w:ascii="Times New Roman" w:hAnsi="Times New Roman" w:cs="Times New Roman"/>
          <w:i/>
          <w:iCs/>
          <w:sz w:val="24"/>
          <w:szCs w:val="24"/>
        </w:rPr>
        <w:t>Concerto for Alto Saxophone and Wind Orchestra</w:t>
      </w:r>
      <w:r w:rsidRPr="00FD7BFB">
        <w:rPr>
          <w:rFonts w:ascii="Times New Roman" w:hAnsi="Times New Roman" w:cs="Times New Roman"/>
          <w:sz w:val="24"/>
          <w:szCs w:val="24"/>
        </w:rPr>
        <w:t>. Clifton, NJ: European American Music Corporation Rental Library, 1977.</w:t>
      </w:r>
    </w:p>
    <w:p w14:paraId="3D8FF065" w14:textId="77777777" w:rsidR="00D37DE0" w:rsidRPr="00FD7BFB" w:rsidRDefault="00D37DE0" w:rsidP="00D37DE0">
      <w:pPr>
        <w:pStyle w:val="FootnoteText"/>
        <w:ind w:left="720" w:hanging="720"/>
        <w:rPr>
          <w:rFonts w:ascii="Times New Roman" w:hAnsi="Times New Roman" w:cs="Times New Roman"/>
          <w:sz w:val="24"/>
          <w:szCs w:val="24"/>
        </w:rPr>
      </w:pPr>
    </w:p>
    <w:p w14:paraId="185AFDAB" w14:textId="77777777" w:rsidR="00C03570" w:rsidRPr="00FD7BFB" w:rsidRDefault="00C03570" w:rsidP="00C03570">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DeRoche, Donald. “The DePaul University Wind Ensemble Recording Project.” BandDirector.com. https://banddirector.com/interviews/the-depaul-university-wind-ensemble-recording-project (accessed February 13, 2021).</w:t>
      </w:r>
    </w:p>
    <w:p w14:paraId="3AA96814" w14:textId="77777777" w:rsidR="00C03570" w:rsidRPr="00FD7BFB" w:rsidRDefault="00C03570" w:rsidP="00D37DE0">
      <w:pPr>
        <w:ind w:left="720" w:hanging="720"/>
        <w:rPr>
          <w:rFonts w:ascii="Times New Roman" w:hAnsi="Times New Roman" w:cs="Times New Roman"/>
        </w:rPr>
      </w:pPr>
    </w:p>
    <w:p w14:paraId="0DF972C4" w14:textId="77777777" w:rsidR="00F77F2B" w:rsidRPr="00FD7BFB" w:rsidRDefault="00F77F2B" w:rsidP="00F77F2B">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Fennell, Frederick</w:t>
      </w:r>
      <w:r w:rsidRPr="00FD7BFB">
        <w:rPr>
          <w:rFonts w:ascii="Times New Roman" w:hAnsi="Times New Roman" w:cs="Times New Roman"/>
          <w:i/>
          <w:iCs/>
          <w:sz w:val="24"/>
          <w:szCs w:val="24"/>
        </w:rPr>
        <w:t>. The Wind Ensemble</w:t>
      </w:r>
      <w:r w:rsidRPr="00FD7BFB">
        <w:rPr>
          <w:rFonts w:ascii="Times New Roman" w:hAnsi="Times New Roman" w:cs="Times New Roman"/>
          <w:sz w:val="24"/>
          <w:szCs w:val="24"/>
        </w:rPr>
        <w:t>. Arkadelphia, AR: Delta Publications, 1988.</w:t>
      </w:r>
    </w:p>
    <w:p w14:paraId="67BB5568" w14:textId="77777777" w:rsidR="00F77F2B" w:rsidRDefault="00F77F2B" w:rsidP="00D37DE0">
      <w:pPr>
        <w:ind w:left="720" w:hanging="720"/>
        <w:rPr>
          <w:rFonts w:ascii="Times New Roman" w:hAnsi="Times New Roman" w:cs="Times New Roman"/>
        </w:rPr>
      </w:pPr>
    </w:p>
    <w:p w14:paraId="377B730E" w14:textId="35B47A0F" w:rsidR="003B7761" w:rsidRPr="00FD7BFB" w:rsidRDefault="003B7761" w:rsidP="00D37DE0">
      <w:pPr>
        <w:ind w:left="720" w:hanging="720"/>
        <w:rPr>
          <w:rFonts w:ascii="Times New Roman" w:hAnsi="Times New Roman" w:cs="Times New Roman"/>
        </w:rPr>
      </w:pPr>
      <w:r w:rsidRPr="00FD7BFB">
        <w:rPr>
          <w:rFonts w:ascii="Times New Roman" w:hAnsi="Times New Roman" w:cs="Times New Roman"/>
        </w:rPr>
        <w:t xml:space="preserve">Fennell, Frederick. </w:t>
      </w:r>
      <w:r w:rsidRPr="00FD7BFB">
        <w:rPr>
          <w:rFonts w:ascii="Times New Roman" w:hAnsi="Times New Roman" w:cs="Times New Roman"/>
          <w:i/>
          <w:iCs/>
        </w:rPr>
        <w:t xml:space="preserve">Time and the Winds, </w:t>
      </w:r>
      <w:r w:rsidR="008875CC" w:rsidRPr="00FD7BFB">
        <w:rPr>
          <w:rFonts w:ascii="Times New Roman" w:hAnsi="Times New Roman" w:cs="Times New Roman"/>
          <w:i/>
          <w:iCs/>
        </w:rPr>
        <w:t>A</w:t>
      </w:r>
      <w:r w:rsidRPr="00FD7BFB">
        <w:rPr>
          <w:rFonts w:ascii="Times New Roman" w:hAnsi="Times New Roman" w:cs="Times New Roman"/>
          <w:i/>
          <w:iCs/>
        </w:rPr>
        <w:t xml:space="preserve"> Short History of the Use of Wind Instruments in the Orchestra, Band and the Wind Ensemble</w:t>
      </w:r>
      <w:r w:rsidRPr="00FD7BFB">
        <w:rPr>
          <w:rFonts w:ascii="Times New Roman" w:hAnsi="Times New Roman" w:cs="Times New Roman"/>
        </w:rPr>
        <w:t>. Kenosha: G. Leblanc, 1954.</w:t>
      </w:r>
    </w:p>
    <w:p w14:paraId="512D2314" w14:textId="77777777" w:rsidR="003B7761" w:rsidRPr="00FD7BFB" w:rsidRDefault="003B7761" w:rsidP="003B7761">
      <w:pPr>
        <w:pStyle w:val="FootnoteText"/>
        <w:ind w:left="720" w:hanging="720"/>
        <w:rPr>
          <w:rFonts w:ascii="Times New Roman" w:hAnsi="Times New Roman" w:cs="Times New Roman"/>
          <w:sz w:val="24"/>
          <w:szCs w:val="24"/>
        </w:rPr>
      </w:pPr>
    </w:p>
    <w:p w14:paraId="2CB1AE37" w14:textId="77777777" w:rsidR="001F62AB" w:rsidRPr="00FD7BFB" w:rsidRDefault="001F62AB" w:rsidP="001F62AB">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lastRenderedPageBreak/>
        <w:t>Frye, Joseph. “A Biographical Study of the Trombone Soloists of the John Philip Sousa Band: 1892-1931.” D.M. diss., Florida State University, 2008.</w:t>
      </w:r>
    </w:p>
    <w:p w14:paraId="252C9D08" w14:textId="77777777" w:rsidR="001F62AB" w:rsidRPr="00FD7BFB" w:rsidRDefault="001F62AB" w:rsidP="0016707E">
      <w:pPr>
        <w:pStyle w:val="FootnoteText"/>
        <w:ind w:left="720" w:hanging="720"/>
        <w:rPr>
          <w:rFonts w:ascii="Times New Roman" w:hAnsi="Times New Roman" w:cs="Times New Roman"/>
          <w:sz w:val="24"/>
          <w:szCs w:val="24"/>
        </w:rPr>
      </w:pPr>
    </w:p>
    <w:p w14:paraId="59649CC9" w14:textId="7980A028" w:rsidR="0016707E" w:rsidRPr="00FD7BFB" w:rsidRDefault="0016707E" w:rsidP="0016707E">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Gilbert, Jay. “An Evaluation of Compositions for Wind Band According to Specific Criteria of Serious Artistic Merit; A Replication and Update.” DM diss., Northwestern University, Evanston, 1993.</w:t>
      </w:r>
    </w:p>
    <w:p w14:paraId="34BBE97E" w14:textId="77777777" w:rsidR="0016707E" w:rsidRPr="00FD7BFB" w:rsidRDefault="0016707E" w:rsidP="00D37DE0">
      <w:pPr>
        <w:ind w:left="720" w:hanging="720"/>
        <w:rPr>
          <w:rFonts w:ascii="Times New Roman" w:hAnsi="Times New Roman" w:cs="Times New Roman"/>
        </w:rPr>
      </w:pPr>
    </w:p>
    <w:p w14:paraId="55EACA70" w14:textId="77777777" w:rsidR="001F62AB" w:rsidRPr="00FD7BFB" w:rsidRDefault="001F62AB" w:rsidP="001F62AB">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Goldman, Richard Franko. </w:t>
      </w:r>
      <w:r w:rsidRPr="00FD7BFB">
        <w:rPr>
          <w:rFonts w:ascii="Times New Roman" w:hAnsi="Times New Roman" w:cs="Times New Roman"/>
          <w:i/>
          <w:iCs/>
          <w:sz w:val="24"/>
          <w:szCs w:val="24"/>
        </w:rPr>
        <w:t>The Wind Band: Its Literature and Technique</w:t>
      </w:r>
      <w:r w:rsidRPr="00FD7BFB">
        <w:rPr>
          <w:rFonts w:ascii="Times New Roman" w:hAnsi="Times New Roman" w:cs="Times New Roman"/>
          <w:sz w:val="24"/>
          <w:szCs w:val="24"/>
        </w:rPr>
        <w:t>. Boston: Allyn and Bacon, 1961.</w:t>
      </w:r>
    </w:p>
    <w:p w14:paraId="616512EF" w14:textId="77777777" w:rsidR="001F62AB" w:rsidRPr="00FD7BFB" w:rsidRDefault="001F62AB" w:rsidP="00D37DE0">
      <w:pPr>
        <w:ind w:left="720" w:hanging="720"/>
        <w:rPr>
          <w:rFonts w:ascii="Times New Roman" w:hAnsi="Times New Roman" w:cs="Times New Roman"/>
        </w:rPr>
      </w:pPr>
    </w:p>
    <w:p w14:paraId="32932762" w14:textId="2B651F0D" w:rsidR="00696209" w:rsidRPr="00FD7BFB" w:rsidRDefault="00696209" w:rsidP="00D37DE0">
      <w:pPr>
        <w:ind w:left="720" w:hanging="720"/>
        <w:rPr>
          <w:rFonts w:ascii="Times New Roman" w:hAnsi="Times New Roman" w:cs="Times New Roman"/>
        </w:rPr>
      </w:pPr>
      <w:r w:rsidRPr="00FD7BFB">
        <w:rPr>
          <w:rFonts w:ascii="Times New Roman" w:hAnsi="Times New Roman" w:cs="Times New Roman"/>
        </w:rPr>
        <w:t xml:space="preserve">Hansen, Richard K. </w:t>
      </w:r>
      <w:r w:rsidRPr="00FD7BFB">
        <w:rPr>
          <w:rFonts w:ascii="Times New Roman" w:hAnsi="Times New Roman" w:cs="Times New Roman"/>
          <w:i/>
          <w:iCs/>
        </w:rPr>
        <w:t>The American Wind Band, A Cultural History</w:t>
      </w:r>
      <w:r w:rsidR="00D37DE0" w:rsidRPr="00FD7BFB">
        <w:rPr>
          <w:rFonts w:ascii="Times New Roman" w:hAnsi="Times New Roman" w:cs="Times New Roman"/>
        </w:rPr>
        <w:t xml:space="preserve">. </w:t>
      </w:r>
      <w:r w:rsidRPr="00FD7BFB">
        <w:rPr>
          <w:rFonts w:ascii="Times New Roman" w:hAnsi="Times New Roman" w:cs="Times New Roman"/>
        </w:rPr>
        <w:t>Chicago: GIA Publications, 2005</w:t>
      </w:r>
      <w:r w:rsidR="00D37DE0" w:rsidRPr="00FD7BFB">
        <w:rPr>
          <w:rFonts w:ascii="Times New Roman" w:hAnsi="Times New Roman" w:cs="Times New Roman"/>
        </w:rPr>
        <w:t>.</w:t>
      </w:r>
    </w:p>
    <w:p w14:paraId="5B351FB3" w14:textId="200DFAE2" w:rsidR="00D37DE0" w:rsidRPr="00FD7BFB" w:rsidRDefault="00D37DE0" w:rsidP="00D37DE0">
      <w:pPr>
        <w:ind w:left="720" w:hanging="720"/>
        <w:rPr>
          <w:rFonts w:ascii="Times New Roman" w:hAnsi="Times New Roman" w:cs="Times New Roman"/>
        </w:rPr>
      </w:pPr>
    </w:p>
    <w:p w14:paraId="4608B264" w14:textId="77777777" w:rsidR="00D37DE0" w:rsidRPr="00FD7BFB" w:rsidRDefault="00D37DE0" w:rsidP="00D37DE0">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Husa, Karel. </w:t>
      </w:r>
      <w:r w:rsidRPr="00FD7BFB">
        <w:rPr>
          <w:rFonts w:ascii="Times New Roman" w:hAnsi="Times New Roman" w:cs="Times New Roman"/>
          <w:i/>
          <w:iCs/>
          <w:sz w:val="24"/>
          <w:szCs w:val="24"/>
        </w:rPr>
        <w:t>Concerto for Alto Saxophone and Concert Band</w:t>
      </w:r>
      <w:r w:rsidRPr="00FD7BFB">
        <w:rPr>
          <w:rFonts w:ascii="Times New Roman" w:hAnsi="Times New Roman" w:cs="Times New Roman"/>
          <w:sz w:val="24"/>
          <w:szCs w:val="24"/>
        </w:rPr>
        <w:t>. New York City, NY: G. Schirmer, Inc., 1967.</w:t>
      </w:r>
    </w:p>
    <w:p w14:paraId="4BD007B1" w14:textId="77777777" w:rsidR="00D37DE0" w:rsidRPr="00FD7BFB" w:rsidRDefault="00D37DE0" w:rsidP="00D37DE0">
      <w:pPr>
        <w:pStyle w:val="FootnoteText"/>
        <w:ind w:left="720" w:hanging="720"/>
        <w:rPr>
          <w:rFonts w:ascii="Times New Roman" w:hAnsi="Times New Roman" w:cs="Times New Roman"/>
          <w:sz w:val="24"/>
          <w:szCs w:val="24"/>
        </w:rPr>
      </w:pPr>
    </w:p>
    <w:p w14:paraId="0275A058" w14:textId="50E45588" w:rsidR="0016707E" w:rsidRPr="00FD7BFB" w:rsidRDefault="0016707E" w:rsidP="0016707E">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Johnson, Luke D. “The Need for Technically Accessible Chamber Winds Music and a Conductor’s Guide To “Winter Ricercar” by Kevin Walczyk.” DMA diss., University of Kansas, 2015.</w:t>
      </w:r>
    </w:p>
    <w:p w14:paraId="72D70562" w14:textId="77777777" w:rsidR="0016707E" w:rsidRPr="00FD7BFB" w:rsidRDefault="0016707E" w:rsidP="003B7761">
      <w:pPr>
        <w:pStyle w:val="FootnoteText"/>
        <w:ind w:left="720" w:hanging="720"/>
        <w:rPr>
          <w:rFonts w:ascii="Times New Roman" w:hAnsi="Times New Roman" w:cs="Times New Roman"/>
          <w:sz w:val="24"/>
          <w:szCs w:val="24"/>
        </w:rPr>
      </w:pPr>
    </w:p>
    <w:p w14:paraId="773C2315" w14:textId="50839C97" w:rsidR="001F62AB" w:rsidRPr="00FD7BFB" w:rsidRDefault="001F62AB" w:rsidP="001F62AB">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Kennan, Kent and Donald Grantham. </w:t>
      </w:r>
      <w:r w:rsidRPr="00FD7BFB">
        <w:rPr>
          <w:rFonts w:ascii="Times New Roman" w:hAnsi="Times New Roman" w:cs="Times New Roman"/>
          <w:i/>
          <w:iCs/>
          <w:sz w:val="24"/>
          <w:szCs w:val="24"/>
        </w:rPr>
        <w:t>The Technique of Orchestration</w:t>
      </w:r>
      <w:r w:rsidRPr="00FD7BFB">
        <w:rPr>
          <w:rFonts w:ascii="Times New Roman" w:hAnsi="Times New Roman" w:cs="Times New Roman"/>
          <w:sz w:val="24"/>
          <w:szCs w:val="24"/>
        </w:rPr>
        <w:t>. 6th edition. Upper Saddle River: Prentice Hall, 2002.</w:t>
      </w:r>
    </w:p>
    <w:p w14:paraId="741E4593" w14:textId="77777777" w:rsidR="001F62AB" w:rsidRPr="00FD7BFB" w:rsidRDefault="001F62AB" w:rsidP="003B7761">
      <w:pPr>
        <w:pStyle w:val="FootnoteText"/>
        <w:ind w:left="720" w:hanging="720"/>
        <w:rPr>
          <w:rFonts w:ascii="Times New Roman" w:hAnsi="Times New Roman" w:cs="Times New Roman"/>
          <w:sz w:val="24"/>
          <w:szCs w:val="24"/>
        </w:rPr>
      </w:pPr>
    </w:p>
    <w:p w14:paraId="089E833E" w14:textId="77777777" w:rsidR="00F77F2B" w:rsidRDefault="00F77F2B" w:rsidP="00F77F2B">
      <w:pPr>
        <w:pStyle w:val="FootnoteText"/>
        <w:ind w:left="720" w:hanging="720"/>
        <w:rPr>
          <w:rFonts w:ascii="Times New Roman" w:hAnsi="Times New Roman" w:cs="Times New Roman"/>
          <w:sz w:val="24"/>
          <w:szCs w:val="24"/>
        </w:rPr>
      </w:pPr>
      <w:r w:rsidRPr="00263837">
        <w:rPr>
          <w:rFonts w:ascii="Times New Roman" w:hAnsi="Times New Roman" w:cs="Times New Roman"/>
          <w:sz w:val="24"/>
          <w:szCs w:val="24"/>
        </w:rPr>
        <w:t xml:space="preserve">Kernfeld, Barry. </w:t>
      </w:r>
      <w:r>
        <w:rPr>
          <w:rFonts w:ascii="Times New Roman" w:hAnsi="Times New Roman" w:cs="Times New Roman"/>
          <w:sz w:val="24"/>
          <w:szCs w:val="24"/>
        </w:rPr>
        <w:t>“</w:t>
      </w:r>
      <w:r w:rsidRPr="00263837">
        <w:rPr>
          <w:rFonts w:ascii="Times New Roman" w:hAnsi="Times New Roman" w:cs="Times New Roman"/>
          <w:sz w:val="24"/>
          <w:szCs w:val="24"/>
        </w:rPr>
        <w:t>Ghost(ed) note.</w:t>
      </w:r>
      <w:r>
        <w:rPr>
          <w:rFonts w:ascii="Times New Roman" w:hAnsi="Times New Roman" w:cs="Times New Roman"/>
          <w:sz w:val="24"/>
          <w:szCs w:val="24"/>
        </w:rPr>
        <w:t>”</w:t>
      </w:r>
      <w:r w:rsidRPr="00263837">
        <w:rPr>
          <w:rFonts w:ascii="Times New Roman" w:hAnsi="Times New Roman" w:cs="Times New Roman"/>
          <w:sz w:val="24"/>
          <w:szCs w:val="24"/>
        </w:rPr>
        <w:t xml:space="preserve"> Grove Music Online. 2003; Accessed 20 Apr. 2024. https://www-oxfordmusiconline-com.ezproxy.mclennan.edu/grovemusic/view/10.</w:t>
      </w:r>
      <w:r>
        <w:rPr>
          <w:rFonts w:ascii="Times New Roman" w:hAnsi="Times New Roman" w:cs="Times New Roman"/>
          <w:sz w:val="24"/>
          <w:szCs w:val="24"/>
        </w:rPr>
        <w:t xml:space="preserve"> </w:t>
      </w:r>
      <w:r w:rsidRPr="00263837">
        <w:rPr>
          <w:rFonts w:ascii="Times New Roman" w:hAnsi="Times New Roman" w:cs="Times New Roman"/>
          <w:sz w:val="24"/>
          <w:szCs w:val="24"/>
        </w:rPr>
        <w:t xml:space="preserve">1093/gmo/9781561592630.001.0001/omo-9781561592630-e-2000167000. </w:t>
      </w:r>
    </w:p>
    <w:p w14:paraId="3C9C81AD" w14:textId="77777777" w:rsidR="00F77F2B" w:rsidRDefault="00F77F2B" w:rsidP="00892477">
      <w:pPr>
        <w:pStyle w:val="FootnoteText"/>
        <w:ind w:left="720" w:hanging="720"/>
        <w:rPr>
          <w:rFonts w:ascii="Times New Roman" w:hAnsi="Times New Roman" w:cs="Times New Roman"/>
          <w:sz w:val="24"/>
          <w:szCs w:val="24"/>
        </w:rPr>
      </w:pPr>
    </w:p>
    <w:p w14:paraId="14C75C82" w14:textId="441D8C4F" w:rsidR="00892477" w:rsidRPr="00FD7BFB" w:rsidRDefault="00892477" w:rsidP="00892477">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Keveli Music. http://kevelimusic.com (accessed </w:t>
      </w:r>
      <w:r w:rsidR="00E57F0D">
        <w:rPr>
          <w:rFonts w:ascii="Times New Roman" w:hAnsi="Times New Roman" w:cs="Times New Roman"/>
          <w:sz w:val="24"/>
          <w:szCs w:val="24"/>
        </w:rPr>
        <w:t>April 22</w:t>
      </w:r>
      <w:r w:rsidRPr="00FD7BFB">
        <w:rPr>
          <w:rFonts w:ascii="Times New Roman" w:hAnsi="Times New Roman" w:cs="Times New Roman"/>
          <w:sz w:val="24"/>
          <w:szCs w:val="24"/>
        </w:rPr>
        <w:t>, 20</w:t>
      </w:r>
      <w:r w:rsidR="00E57F0D">
        <w:rPr>
          <w:rFonts w:ascii="Times New Roman" w:hAnsi="Times New Roman" w:cs="Times New Roman"/>
          <w:sz w:val="24"/>
          <w:szCs w:val="24"/>
        </w:rPr>
        <w:t>24</w:t>
      </w:r>
      <w:r w:rsidRPr="00FD7BFB">
        <w:rPr>
          <w:rFonts w:ascii="Times New Roman" w:hAnsi="Times New Roman" w:cs="Times New Roman"/>
          <w:sz w:val="24"/>
          <w:szCs w:val="24"/>
        </w:rPr>
        <w:t>).</w:t>
      </w:r>
    </w:p>
    <w:p w14:paraId="59343FFD" w14:textId="77777777" w:rsidR="00263837" w:rsidRDefault="00263837" w:rsidP="003B7761">
      <w:pPr>
        <w:pStyle w:val="FootnoteText"/>
        <w:ind w:left="720" w:hanging="720"/>
        <w:rPr>
          <w:rFonts w:ascii="Times New Roman" w:hAnsi="Times New Roman" w:cs="Times New Roman"/>
          <w:sz w:val="24"/>
          <w:szCs w:val="24"/>
        </w:rPr>
      </w:pPr>
    </w:p>
    <w:p w14:paraId="54133518" w14:textId="2669A889" w:rsidR="003B7761" w:rsidRPr="00FD7BFB" w:rsidRDefault="003B7761" w:rsidP="003B7761">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Kloecker, John H. Jay. “An Analysis of Ingolf Dahl's “Sinfonietta </w:t>
      </w:r>
      <w:r w:rsidR="005E1BF1">
        <w:rPr>
          <w:rFonts w:ascii="Times New Roman" w:hAnsi="Times New Roman" w:cs="Times New Roman"/>
          <w:sz w:val="24"/>
          <w:szCs w:val="24"/>
        </w:rPr>
        <w:t>f</w:t>
      </w:r>
      <w:r w:rsidRPr="00FD7BFB">
        <w:rPr>
          <w:rFonts w:ascii="Times New Roman" w:hAnsi="Times New Roman" w:cs="Times New Roman"/>
          <w:sz w:val="24"/>
          <w:szCs w:val="24"/>
        </w:rPr>
        <w:t>or Concert Band”</w:t>
      </w:r>
      <w:r w:rsidR="007A1356" w:rsidRPr="00FD7BFB">
        <w:rPr>
          <w:rFonts w:ascii="Times New Roman" w:hAnsi="Times New Roman" w:cs="Times New Roman"/>
          <w:sz w:val="24"/>
          <w:szCs w:val="24"/>
        </w:rPr>
        <w:t>.</w:t>
      </w:r>
      <w:r w:rsidRPr="00FD7BFB">
        <w:rPr>
          <w:rFonts w:ascii="Times New Roman" w:hAnsi="Times New Roman" w:cs="Times New Roman"/>
          <w:sz w:val="24"/>
          <w:szCs w:val="24"/>
        </w:rPr>
        <w:t xml:space="preserve">” </w:t>
      </w:r>
      <w:r w:rsidRPr="00FD7BFB">
        <w:rPr>
          <w:rFonts w:ascii="Times New Roman" w:hAnsi="Times New Roman" w:cs="Times New Roman"/>
          <w:i/>
          <w:iCs/>
          <w:sz w:val="24"/>
          <w:szCs w:val="24"/>
        </w:rPr>
        <w:t>Journal of Band Research</w:t>
      </w:r>
      <w:r w:rsidRPr="00FD7BFB">
        <w:rPr>
          <w:rFonts w:ascii="Times New Roman" w:hAnsi="Times New Roman" w:cs="Times New Roman"/>
          <w:sz w:val="24"/>
          <w:szCs w:val="24"/>
        </w:rPr>
        <w:t xml:space="preserve"> 28</w:t>
      </w:r>
      <w:r w:rsidR="00031731" w:rsidRPr="00FD7BFB">
        <w:rPr>
          <w:rFonts w:ascii="Times New Roman" w:hAnsi="Times New Roman" w:cs="Times New Roman"/>
          <w:sz w:val="24"/>
          <w:szCs w:val="24"/>
        </w:rPr>
        <w:t>”</w:t>
      </w:r>
      <w:r w:rsidRPr="00FD7BFB">
        <w:rPr>
          <w:rFonts w:ascii="Times New Roman" w:hAnsi="Times New Roman" w:cs="Times New Roman"/>
          <w:sz w:val="24"/>
          <w:szCs w:val="24"/>
        </w:rPr>
        <w:t>, 1993.</w:t>
      </w:r>
    </w:p>
    <w:p w14:paraId="20D51D3D" w14:textId="77777777" w:rsidR="003B7761" w:rsidRPr="00FD7BFB" w:rsidRDefault="003B7761" w:rsidP="003B7761">
      <w:pPr>
        <w:pStyle w:val="FootnoteText"/>
        <w:ind w:left="720" w:hanging="720"/>
        <w:rPr>
          <w:rFonts w:ascii="Times New Roman" w:hAnsi="Times New Roman" w:cs="Times New Roman"/>
          <w:sz w:val="24"/>
          <w:szCs w:val="24"/>
        </w:rPr>
      </w:pPr>
    </w:p>
    <w:p w14:paraId="7D3051A3" w14:textId="6A74CF07" w:rsidR="0044001A" w:rsidRDefault="003B7761" w:rsidP="00892477">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Mahr, Timothy. “An Annotated Bibliography and Performance Commentary of the Works for Concert Band and Wind Orchestra </w:t>
      </w:r>
      <w:r w:rsidR="005E1BF1">
        <w:rPr>
          <w:rFonts w:ascii="Times New Roman" w:hAnsi="Times New Roman" w:cs="Times New Roman"/>
          <w:sz w:val="24"/>
          <w:szCs w:val="24"/>
        </w:rPr>
        <w:t>b</w:t>
      </w:r>
      <w:r w:rsidRPr="00FD7BFB">
        <w:rPr>
          <w:rFonts w:ascii="Times New Roman" w:hAnsi="Times New Roman" w:cs="Times New Roman"/>
          <w:sz w:val="24"/>
          <w:szCs w:val="24"/>
        </w:rPr>
        <w:t xml:space="preserve">y Composers Awarded The Pulitzer Prize </w:t>
      </w:r>
      <w:r w:rsidR="008A05EE" w:rsidRPr="00FD7BFB">
        <w:rPr>
          <w:rFonts w:ascii="Times New Roman" w:hAnsi="Times New Roman" w:cs="Times New Roman"/>
          <w:sz w:val="24"/>
          <w:szCs w:val="24"/>
        </w:rPr>
        <w:t>in</w:t>
      </w:r>
      <w:r w:rsidRPr="00FD7BFB">
        <w:rPr>
          <w:rFonts w:ascii="Times New Roman" w:hAnsi="Times New Roman" w:cs="Times New Roman"/>
          <w:sz w:val="24"/>
          <w:szCs w:val="24"/>
        </w:rPr>
        <w:t xml:space="preserve"> Music 1943-1992, and a List of Their Works for Chamber Wind Ensemble.” DMA diss., University of Iowa, Iowa City, 1995.</w:t>
      </w:r>
    </w:p>
    <w:p w14:paraId="6A471C22" w14:textId="77777777" w:rsidR="0044001A" w:rsidRDefault="0044001A" w:rsidP="00892477">
      <w:pPr>
        <w:pStyle w:val="FootnoteText"/>
        <w:ind w:left="720" w:hanging="720"/>
        <w:rPr>
          <w:rFonts w:ascii="Times New Roman" w:hAnsi="Times New Roman" w:cs="Times New Roman"/>
          <w:sz w:val="24"/>
          <w:szCs w:val="24"/>
        </w:rPr>
      </w:pPr>
    </w:p>
    <w:p w14:paraId="2E851407" w14:textId="41B8D16D" w:rsidR="00892477" w:rsidRPr="00FD7BFB" w:rsidRDefault="00892477" w:rsidP="00892477">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National Band Association, The. “William D. Revelli Composition Contest.” https://nationalbandassociation.org/composition-contests (accessed March 24, 2020).</w:t>
      </w:r>
    </w:p>
    <w:p w14:paraId="2F1CFF57" w14:textId="77777777" w:rsidR="00892477" w:rsidRPr="00FD7BFB" w:rsidRDefault="00892477" w:rsidP="008875CC">
      <w:pPr>
        <w:pStyle w:val="FootnoteText"/>
        <w:ind w:left="720" w:hanging="720"/>
        <w:rPr>
          <w:rFonts w:ascii="Times New Roman" w:hAnsi="Times New Roman" w:cs="Times New Roman"/>
          <w:sz w:val="24"/>
          <w:szCs w:val="24"/>
        </w:rPr>
      </w:pPr>
    </w:p>
    <w:p w14:paraId="3F47B7FB" w14:textId="425E1A1F" w:rsidR="008875CC" w:rsidRPr="00FD7BFB" w:rsidRDefault="008875CC" w:rsidP="008875CC">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Oliven, Ruben George. “The Largest Popular Culture Movement in the Western World: Intellectuals and Gaúcho Traditionalism in Brazil.” </w:t>
      </w:r>
      <w:r w:rsidRPr="00FD7BFB">
        <w:rPr>
          <w:rFonts w:ascii="Times New Roman" w:hAnsi="Times New Roman" w:cs="Times New Roman"/>
          <w:i/>
          <w:iCs/>
          <w:sz w:val="24"/>
          <w:szCs w:val="24"/>
        </w:rPr>
        <w:t>American Ethnologist</w:t>
      </w:r>
      <w:r w:rsidRPr="00FD7BFB">
        <w:rPr>
          <w:rFonts w:ascii="Times New Roman" w:hAnsi="Times New Roman" w:cs="Times New Roman"/>
          <w:sz w:val="24"/>
          <w:szCs w:val="24"/>
        </w:rPr>
        <w:t xml:space="preserve"> 27, no. 1 (2000): 128-46. http://www.jstor.org/stable/647129.</w:t>
      </w:r>
    </w:p>
    <w:p w14:paraId="23D2C93A" w14:textId="77777777" w:rsidR="008875CC" w:rsidRPr="00FD7BFB" w:rsidRDefault="008875CC" w:rsidP="0016707E">
      <w:pPr>
        <w:pStyle w:val="FootnoteText"/>
        <w:ind w:left="720" w:hanging="720"/>
        <w:rPr>
          <w:rFonts w:ascii="Times New Roman" w:hAnsi="Times New Roman" w:cs="Times New Roman"/>
          <w:sz w:val="24"/>
          <w:szCs w:val="24"/>
        </w:rPr>
      </w:pPr>
    </w:p>
    <w:p w14:paraId="4610CA94" w14:textId="5F6CAB90" w:rsidR="0016707E" w:rsidRPr="00FD7BFB" w:rsidRDefault="0016707E" w:rsidP="0016707E">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lastRenderedPageBreak/>
        <w:t>Ostling Jr., Acton. “An Evaluation of Compositions for Wind Band According to Specific Criteria of Serious Artistic Merit.” PhD diss., The University of Iowa, 1978.</w:t>
      </w:r>
    </w:p>
    <w:p w14:paraId="46862482" w14:textId="77777777" w:rsidR="0016707E" w:rsidRPr="00FD7BFB" w:rsidRDefault="0016707E" w:rsidP="00D37DE0">
      <w:pPr>
        <w:pStyle w:val="FootnoteText"/>
        <w:ind w:left="720" w:hanging="720"/>
        <w:rPr>
          <w:rFonts w:ascii="Times New Roman" w:hAnsi="Times New Roman" w:cs="Times New Roman"/>
          <w:sz w:val="24"/>
          <w:szCs w:val="24"/>
        </w:rPr>
      </w:pPr>
    </w:p>
    <w:p w14:paraId="213C3BCF" w14:textId="621D5598" w:rsidR="00D37DE0" w:rsidRPr="00FD7BFB" w:rsidRDefault="00D37DE0" w:rsidP="005E3474">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Rettie, Christopher. “A Performer’s and Conductor’s Analysis of Ingolf Dahl’s Concerto for Alto Saxophone and Wind Orchestra.” DMA diss., Louisiana State University, 2006.</w:t>
      </w:r>
    </w:p>
    <w:p w14:paraId="06793313" w14:textId="77777777" w:rsidR="00721B3D" w:rsidRPr="00FD7BFB" w:rsidRDefault="00721B3D" w:rsidP="005E3474">
      <w:pPr>
        <w:pStyle w:val="FootnoteText"/>
        <w:ind w:left="720" w:hanging="720"/>
        <w:rPr>
          <w:rFonts w:ascii="Times New Roman" w:hAnsi="Times New Roman" w:cs="Times New Roman"/>
          <w:sz w:val="24"/>
          <w:szCs w:val="24"/>
        </w:rPr>
      </w:pPr>
    </w:p>
    <w:p w14:paraId="473244D8" w14:textId="58683E48" w:rsidR="002903E2" w:rsidRDefault="002903E2" w:rsidP="002903E2">
      <w:pPr>
        <w:pStyle w:val="FootnoteText"/>
        <w:ind w:left="720" w:hanging="720"/>
        <w:rPr>
          <w:rFonts w:ascii="Times New Roman" w:hAnsi="Times New Roman" w:cs="Times New Roman"/>
          <w:sz w:val="24"/>
          <w:szCs w:val="24"/>
        </w:rPr>
      </w:pPr>
      <w:r>
        <w:rPr>
          <w:rFonts w:ascii="Times New Roman" w:hAnsi="Times New Roman" w:cs="Times New Roman"/>
          <w:sz w:val="24"/>
          <w:szCs w:val="24"/>
        </w:rPr>
        <w:t>Rogers, Robert Mark. “</w:t>
      </w:r>
      <w:r w:rsidRPr="002903E2">
        <w:rPr>
          <w:rFonts w:ascii="Times New Roman" w:hAnsi="Times New Roman" w:cs="Times New Roman"/>
          <w:sz w:val="24"/>
          <w:szCs w:val="24"/>
        </w:rPr>
        <w:t xml:space="preserve">The Hill-Songs </w:t>
      </w:r>
      <w:r>
        <w:rPr>
          <w:rFonts w:ascii="Times New Roman" w:hAnsi="Times New Roman" w:cs="Times New Roman"/>
          <w:sz w:val="24"/>
          <w:szCs w:val="24"/>
        </w:rPr>
        <w:t>o</w:t>
      </w:r>
      <w:r w:rsidRPr="002903E2">
        <w:rPr>
          <w:rFonts w:ascii="Times New Roman" w:hAnsi="Times New Roman" w:cs="Times New Roman"/>
          <w:sz w:val="24"/>
          <w:szCs w:val="24"/>
        </w:rPr>
        <w:t>f Percy Aldridge Grainger</w:t>
      </w:r>
      <w:r>
        <w:rPr>
          <w:rFonts w:ascii="Times New Roman" w:hAnsi="Times New Roman" w:cs="Times New Roman"/>
          <w:sz w:val="24"/>
          <w:szCs w:val="24"/>
        </w:rPr>
        <w:t>: A</w:t>
      </w:r>
      <w:r w:rsidRPr="002903E2">
        <w:rPr>
          <w:rFonts w:ascii="Times New Roman" w:hAnsi="Times New Roman" w:cs="Times New Roman"/>
          <w:sz w:val="24"/>
          <w:szCs w:val="24"/>
        </w:rPr>
        <w:t xml:space="preserve">n Historical </w:t>
      </w:r>
      <w:r>
        <w:rPr>
          <w:rFonts w:ascii="Times New Roman" w:hAnsi="Times New Roman" w:cs="Times New Roman"/>
          <w:sz w:val="24"/>
          <w:szCs w:val="24"/>
        </w:rPr>
        <w:t>a</w:t>
      </w:r>
      <w:r w:rsidRPr="002903E2">
        <w:rPr>
          <w:rFonts w:ascii="Times New Roman" w:hAnsi="Times New Roman" w:cs="Times New Roman"/>
          <w:sz w:val="24"/>
          <w:szCs w:val="24"/>
        </w:rPr>
        <w:t>nd Analytic Study</w:t>
      </w:r>
      <w:r>
        <w:rPr>
          <w:rFonts w:ascii="Times New Roman" w:hAnsi="Times New Roman" w:cs="Times New Roman"/>
          <w:sz w:val="24"/>
          <w:szCs w:val="24"/>
        </w:rPr>
        <w:t xml:space="preserve"> w</w:t>
      </w:r>
      <w:r w:rsidRPr="002903E2">
        <w:rPr>
          <w:rFonts w:ascii="Times New Roman" w:hAnsi="Times New Roman" w:cs="Times New Roman"/>
          <w:sz w:val="24"/>
          <w:szCs w:val="24"/>
        </w:rPr>
        <w:t xml:space="preserve">ith </w:t>
      </w:r>
      <w:r>
        <w:rPr>
          <w:rFonts w:ascii="Times New Roman" w:hAnsi="Times New Roman" w:cs="Times New Roman"/>
          <w:sz w:val="24"/>
          <w:szCs w:val="24"/>
        </w:rPr>
        <w:t xml:space="preserve">a </w:t>
      </w:r>
      <w:r w:rsidRPr="002903E2">
        <w:rPr>
          <w:rFonts w:ascii="Times New Roman" w:hAnsi="Times New Roman" w:cs="Times New Roman"/>
          <w:sz w:val="24"/>
          <w:szCs w:val="24"/>
        </w:rPr>
        <w:t>New Performance Edition</w:t>
      </w:r>
      <w:r>
        <w:rPr>
          <w:rFonts w:ascii="Times New Roman" w:hAnsi="Times New Roman" w:cs="Times New Roman"/>
          <w:sz w:val="24"/>
          <w:szCs w:val="24"/>
        </w:rPr>
        <w:t xml:space="preserve">.” DMA diss., </w:t>
      </w:r>
      <w:r w:rsidR="00F4747B">
        <w:rPr>
          <w:rFonts w:ascii="Times New Roman" w:hAnsi="Times New Roman" w:cs="Times New Roman"/>
          <w:sz w:val="24"/>
          <w:szCs w:val="24"/>
        </w:rPr>
        <w:t>University of Texas at Austin 1987.</w:t>
      </w:r>
    </w:p>
    <w:p w14:paraId="6F508691" w14:textId="77777777" w:rsidR="002903E2" w:rsidRDefault="002903E2" w:rsidP="0016707E">
      <w:pPr>
        <w:pStyle w:val="FootnoteText"/>
        <w:ind w:left="720" w:hanging="720"/>
        <w:rPr>
          <w:rFonts w:ascii="Times New Roman" w:hAnsi="Times New Roman" w:cs="Times New Roman"/>
          <w:sz w:val="24"/>
          <w:szCs w:val="24"/>
        </w:rPr>
      </w:pPr>
    </w:p>
    <w:p w14:paraId="7719EB38" w14:textId="2678CBFB" w:rsidR="0016707E" w:rsidRPr="00FD7BFB" w:rsidRDefault="0016707E" w:rsidP="0016707E">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Rowles, Carl Thomas. “Ingolf Dahl’s Concerto for Alto Saxophone and Wind Orchestra: A Revised Edition</w:t>
      </w:r>
      <w:r w:rsidR="00721B3D" w:rsidRPr="00FD7BFB">
        <w:rPr>
          <w:rFonts w:ascii="Times New Roman" w:hAnsi="Times New Roman" w:cs="Times New Roman"/>
          <w:sz w:val="24"/>
          <w:szCs w:val="24"/>
        </w:rPr>
        <w:t>.</w:t>
      </w:r>
      <w:r w:rsidRPr="00FD7BFB">
        <w:rPr>
          <w:rFonts w:ascii="Times New Roman" w:hAnsi="Times New Roman" w:cs="Times New Roman"/>
          <w:sz w:val="24"/>
          <w:szCs w:val="24"/>
        </w:rPr>
        <w:t>” DMA diss., University of Iowa, 2016.</w:t>
      </w:r>
    </w:p>
    <w:p w14:paraId="32C951B3" w14:textId="77777777" w:rsidR="003B7761" w:rsidRPr="00FD7BFB" w:rsidRDefault="003B7761" w:rsidP="005E3474">
      <w:pPr>
        <w:pStyle w:val="FootnoteText"/>
        <w:rPr>
          <w:rFonts w:ascii="Times New Roman" w:hAnsi="Times New Roman" w:cs="Times New Roman"/>
          <w:sz w:val="24"/>
          <w:szCs w:val="24"/>
        </w:rPr>
      </w:pPr>
    </w:p>
    <w:p w14:paraId="58F77FEE" w14:textId="77777777" w:rsidR="008875CC" w:rsidRPr="00FD7BFB" w:rsidRDefault="008875CC" w:rsidP="008875CC">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Steiner, Marty. “The American Bandmasters Association Celebrates Excellence.” </w:t>
      </w:r>
      <w:r w:rsidRPr="00FD7BFB">
        <w:rPr>
          <w:rFonts w:ascii="Times New Roman" w:hAnsi="Times New Roman" w:cs="Times New Roman"/>
          <w:i/>
          <w:iCs/>
          <w:sz w:val="24"/>
          <w:szCs w:val="24"/>
        </w:rPr>
        <w:t>School Band and Orchestra</w:t>
      </w:r>
      <w:r w:rsidRPr="00FD7BFB">
        <w:rPr>
          <w:rFonts w:ascii="Times New Roman" w:hAnsi="Times New Roman" w:cs="Times New Roman"/>
          <w:sz w:val="24"/>
          <w:szCs w:val="24"/>
        </w:rPr>
        <w:t xml:space="preserve"> (May 13, 2017) https://sbomagazine.com/current-issue/5779-the-american-bandmasters-association-celebrates-excellence.html (accessed March 27, 2020).</w:t>
      </w:r>
    </w:p>
    <w:p w14:paraId="033248FA" w14:textId="77777777" w:rsidR="008875CC" w:rsidRPr="00FD7BFB" w:rsidRDefault="008875CC" w:rsidP="0016707E">
      <w:pPr>
        <w:pStyle w:val="FootnoteText"/>
        <w:ind w:left="720" w:hanging="720"/>
        <w:rPr>
          <w:rFonts w:ascii="Times New Roman" w:hAnsi="Times New Roman" w:cs="Times New Roman"/>
          <w:sz w:val="24"/>
          <w:szCs w:val="24"/>
        </w:rPr>
      </w:pPr>
    </w:p>
    <w:p w14:paraId="159A8835" w14:textId="29F3A5F4" w:rsidR="0016707E" w:rsidRPr="00FD7BFB" w:rsidRDefault="0016707E" w:rsidP="0016707E">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Stevens, Halsey. “In Memoriam: Ingolf Dahl (1912-1970).” </w:t>
      </w:r>
      <w:r w:rsidRPr="00FD7BFB">
        <w:rPr>
          <w:rFonts w:ascii="Times New Roman" w:hAnsi="Times New Roman" w:cs="Times New Roman"/>
          <w:i/>
          <w:iCs/>
          <w:sz w:val="24"/>
          <w:szCs w:val="24"/>
        </w:rPr>
        <w:t>Perspectives of New Music</w:t>
      </w:r>
      <w:r w:rsidRPr="00FD7BFB">
        <w:rPr>
          <w:rFonts w:ascii="Times New Roman" w:hAnsi="Times New Roman" w:cs="Times New Roman"/>
          <w:sz w:val="24"/>
          <w:szCs w:val="24"/>
        </w:rPr>
        <w:t xml:space="preserve"> 9, no.1 (Autumn-Winter 1970): 147-8, accessed April 19, 2022, http://www.jstor.com/stable/832201.</w:t>
      </w:r>
    </w:p>
    <w:p w14:paraId="072A6EB2" w14:textId="77777777" w:rsidR="0016707E" w:rsidRPr="00FD7BFB" w:rsidRDefault="0016707E" w:rsidP="00D37DE0">
      <w:pPr>
        <w:pStyle w:val="FootnoteText"/>
        <w:ind w:left="720" w:hanging="720"/>
        <w:rPr>
          <w:rFonts w:ascii="Times New Roman" w:hAnsi="Times New Roman" w:cs="Times New Roman"/>
          <w:sz w:val="24"/>
          <w:szCs w:val="24"/>
        </w:rPr>
      </w:pPr>
    </w:p>
    <w:p w14:paraId="535E764F" w14:textId="3FF1F250" w:rsidR="00D37DE0" w:rsidRPr="00FD7BFB" w:rsidRDefault="00D37DE0" w:rsidP="00D37DE0">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Stoneham, Marshall, Jon A. Gillaspie, and David Lindsay Clark. </w:t>
      </w:r>
      <w:r w:rsidRPr="00FD7BFB">
        <w:rPr>
          <w:rFonts w:ascii="Times New Roman" w:hAnsi="Times New Roman" w:cs="Times New Roman"/>
          <w:i/>
          <w:iCs/>
          <w:sz w:val="24"/>
          <w:szCs w:val="24"/>
        </w:rPr>
        <w:t>The Wind Ensemble Sourcebook and Biographical Guide</w:t>
      </w:r>
      <w:r w:rsidRPr="00FD7BFB">
        <w:rPr>
          <w:rFonts w:ascii="Times New Roman" w:hAnsi="Times New Roman" w:cs="Times New Roman"/>
          <w:sz w:val="24"/>
          <w:szCs w:val="24"/>
        </w:rPr>
        <w:t>. Westport: Greenwood Press, 1997.</w:t>
      </w:r>
    </w:p>
    <w:p w14:paraId="63129FCA" w14:textId="5C88EF42" w:rsidR="00D37DE0" w:rsidRPr="00FD7BFB" w:rsidRDefault="00D37DE0" w:rsidP="00D37DE0">
      <w:pPr>
        <w:pStyle w:val="FootnoteText"/>
        <w:ind w:left="720" w:hanging="720"/>
        <w:rPr>
          <w:rFonts w:ascii="Times New Roman" w:hAnsi="Times New Roman" w:cs="Times New Roman"/>
          <w:sz w:val="24"/>
          <w:szCs w:val="24"/>
        </w:rPr>
      </w:pPr>
    </w:p>
    <w:p w14:paraId="0CE61538" w14:textId="6B1EEC59" w:rsidR="00727572" w:rsidRPr="00FD7BFB" w:rsidRDefault="00727572" w:rsidP="00727572">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Sutton, Clifford Todd. “The </w:t>
      </w:r>
      <w:r w:rsidRPr="00FD7BFB">
        <w:rPr>
          <w:rFonts w:ascii="Times New Roman" w:hAnsi="Times New Roman" w:cs="Times New Roman"/>
          <w:i/>
          <w:iCs/>
          <w:sz w:val="24"/>
          <w:szCs w:val="24"/>
        </w:rPr>
        <w:t>Candombe</w:t>
      </w:r>
      <w:r w:rsidRPr="00FD7BFB">
        <w:rPr>
          <w:rFonts w:ascii="Times New Roman" w:hAnsi="Times New Roman" w:cs="Times New Roman"/>
          <w:sz w:val="24"/>
          <w:szCs w:val="24"/>
        </w:rPr>
        <w:t xml:space="preserve"> Drumming </w:t>
      </w:r>
      <w:r w:rsidR="005E1BF1" w:rsidRPr="00FD7BFB">
        <w:rPr>
          <w:rFonts w:ascii="Times New Roman" w:hAnsi="Times New Roman" w:cs="Times New Roman"/>
          <w:sz w:val="24"/>
          <w:szCs w:val="24"/>
        </w:rPr>
        <w:t>of</w:t>
      </w:r>
      <w:r w:rsidRPr="00FD7BFB">
        <w:rPr>
          <w:rFonts w:ascii="Times New Roman" w:hAnsi="Times New Roman" w:cs="Times New Roman"/>
          <w:sz w:val="24"/>
          <w:szCs w:val="24"/>
        </w:rPr>
        <w:t xml:space="preserve"> Uruguay: Contextualizing Uruguayan Identity Through Afro-Uruguayan Rhythm.” DMA diss., University of Miami, Coral Gables, 2013.</w:t>
      </w:r>
    </w:p>
    <w:p w14:paraId="3FB9FBAE" w14:textId="77777777" w:rsidR="00727572" w:rsidRPr="00FD7BFB" w:rsidRDefault="00727572" w:rsidP="008875CC">
      <w:pPr>
        <w:pStyle w:val="FootnoteText"/>
        <w:ind w:left="720" w:hanging="720"/>
        <w:rPr>
          <w:rFonts w:ascii="Times New Roman" w:hAnsi="Times New Roman" w:cs="Times New Roman"/>
          <w:sz w:val="24"/>
          <w:szCs w:val="24"/>
        </w:rPr>
      </w:pPr>
    </w:p>
    <w:p w14:paraId="0B6F1495" w14:textId="0DECCB81" w:rsidR="008875CC" w:rsidRPr="00FD7BFB" w:rsidRDefault="008875CC" w:rsidP="008875CC">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Towner, Clifford. “An Evaluation of Compositions for Wind Band According to Specific Criteria of Serious Artistic Merit: A Second Update.” DMA diss., University of Nebraska, 2011.</w:t>
      </w:r>
    </w:p>
    <w:p w14:paraId="14690DE3" w14:textId="77777777" w:rsidR="008875CC" w:rsidRPr="00FD7BFB" w:rsidRDefault="008875CC" w:rsidP="0016707E">
      <w:pPr>
        <w:pStyle w:val="FootnoteText"/>
        <w:ind w:left="720" w:hanging="720"/>
        <w:rPr>
          <w:rFonts w:ascii="Times New Roman" w:hAnsi="Times New Roman" w:cs="Times New Roman"/>
          <w:sz w:val="24"/>
          <w:szCs w:val="24"/>
        </w:rPr>
      </w:pPr>
    </w:p>
    <w:p w14:paraId="46C5EDA0" w14:textId="375C0973" w:rsidR="0016707E" w:rsidRPr="00FD7BFB" w:rsidRDefault="0016707E" w:rsidP="0016707E">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Townsend, Jacqueline Kathryn. “The Renaissance of the American Symphony for Wind Band as Exemplified by the Recent Symphonies of Donald Grantham, David Dzubay, James Stephenson, and Kevin Walczyk.” DMA diss., University of North Texas, 2018.</w:t>
      </w:r>
    </w:p>
    <w:p w14:paraId="5F599EBB" w14:textId="607C79AD" w:rsidR="00D37DE0" w:rsidRPr="00FD7BFB" w:rsidRDefault="00D37DE0">
      <w:pPr>
        <w:pStyle w:val="FootnoteText"/>
        <w:ind w:left="720" w:hanging="720"/>
        <w:rPr>
          <w:rFonts w:ascii="Times New Roman" w:hAnsi="Times New Roman" w:cs="Times New Roman"/>
          <w:sz w:val="24"/>
          <w:szCs w:val="24"/>
        </w:rPr>
      </w:pPr>
    </w:p>
    <w:p w14:paraId="115E94AC" w14:textId="77777777" w:rsidR="00892477" w:rsidRPr="00FD7BFB" w:rsidRDefault="00892477" w:rsidP="00892477">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University of Kansas School of Music, The. “Freedom From Fear Artists.” https://music.ku.edu/freedom-fear-artists (accessed March 24, 2020).</w:t>
      </w:r>
    </w:p>
    <w:p w14:paraId="1325FB55" w14:textId="77777777" w:rsidR="00892477" w:rsidRPr="00FD7BFB" w:rsidRDefault="00892477" w:rsidP="001F62AB">
      <w:pPr>
        <w:pStyle w:val="FootnoteText"/>
        <w:ind w:left="720" w:hanging="720"/>
        <w:rPr>
          <w:rFonts w:ascii="Times New Roman" w:hAnsi="Times New Roman" w:cs="Times New Roman"/>
          <w:sz w:val="24"/>
          <w:szCs w:val="24"/>
        </w:rPr>
      </w:pPr>
    </w:p>
    <w:p w14:paraId="6D6FD358" w14:textId="77777777" w:rsidR="00892477" w:rsidRPr="00FD7BFB" w:rsidRDefault="00892477" w:rsidP="00892477">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University of North Texas, The. “Kevin M. Walczyk.” Alumni Spotlight. https://composition.music.unt.edu/walczyk-kevin-m (accessed March 24, 2020).</w:t>
      </w:r>
    </w:p>
    <w:p w14:paraId="3C8D244A" w14:textId="77777777" w:rsidR="00892477" w:rsidRPr="00FD7BFB" w:rsidRDefault="00892477" w:rsidP="001F62AB">
      <w:pPr>
        <w:pStyle w:val="FootnoteText"/>
        <w:ind w:left="720" w:hanging="720"/>
        <w:rPr>
          <w:rFonts w:ascii="Times New Roman" w:hAnsi="Times New Roman" w:cs="Times New Roman"/>
          <w:sz w:val="24"/>
          <w:szCs w:val="24"/>
        </w:rPr>
      </w:pPr>
    </w:p>
    <w:p w14:paraId="7326118E" w14:textId="5BD2535E" w:rsidR="003401E4" w:rsidRPr="00FD7BFB" w:rsidRDefault="003401E4" w:rsidP="001F62AB">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lastRenderedPageBreak/>
        <w:t xml:space="preserve">Votta, Michael, ed. </w:t>
      </w:r>
      <w:r w:rsidRPr="00FD7BFB">
        <w:rPr>
          <w:rFonts w:ascii="Times New Roman" w:hAnsi="Times New Roman" w:cs="Times New Roman"/>
          <w:i/>
          <w:iCs/>
          <w:sz w:val="24"/>
          <w:szCs w:val="24"/>
        </w:rPr>
        <w:t xml:space="preserve">The Wind Band and Its Repertoire: Two Decades of Research </w:t>
      </w:r>
      <w:r w:rsidR="005E1BF1" w:rsidRPr="00FD7BFB">
        <w:rPr>
          <w:rFonts w:ascii="Times New Roman" w:hAnsi="Times New Roman" w:cs="Times New Roman"/>
          <w:i/>
          <w:iCs/>
          <w:sz w:val="24"/>
          <w:szCs w:val="24"/>
        </w:rPr>
        <w:t>as</w:t>
      </w:r>
      <w:r w:rsidRPr="00FD7BFB">
        <w:rPr>
          <w:rFonts w:ascii="Times New Roman" w:hAnsi="Times New Roman" w:cs="Times New Roman"/>
          <w:i/>
          <w:iCs/>
          <w:sz w:val="24"/>
          <w:szCs w:val="24"/>
        </w:rPr>
        <w:t xml:space="preserve"> Published in the CBDNA Journal</w:t>
      </w:r>
      <w:r w:rsidRPr="00FD7BFB">
        <w:rPr>
          <w:rFonts w:ascii="Times New Roman" w:hAnsi="Times New Roman" w:cs="Times New Roman"/>
          <w:sz w:val="24"/>
          <w:szCs w:val="24"/>
        </w:rPr>
        <w:t>. Miami</w:t>
      </w:r>
      <w:r w:rsidR="001E1590" w:rsidRPr="00FD7BFB">
        <w:rPr>
          <w:rFonts w:ascii="Times New Roman" w:hAnsi="Times New Roman" w:cs="Times New Roman"/>
          <w:sz w:val="24"/>
          <w:szCs w:val="24"/>
        </w:rPr>
        <w:t>: Warner Brothers, 2003.</w:t>
      </w:r>
    </w:p>
    <w:p w14:paraId="3D0CC3F3" w14:textId="77777777" w:rsidR="003401E4" w:rsidRPr="00FD7BFB" w:rsidRDefault="003401E4" w:rsidP="001F62AB">
      <w:pPr>
        <w:pStyle w:val="FootnoteText"/>
        <w:ind w:left="720" w:hanging="720"/>
        <w:rPr>
          <w:rFonts w:ascii="Times New Roman" w:hAnsi="Times New Roman" w:cs="Times New Roman"/>
          <w:sz w:val="24"/>
          <w:szCs w:val="24"/>
        </w:rPr>
      </w:pPr>
    </w:p>
    <w:p w14:paraId="462CE6A3" w14:textId="167C63C9" w:rsidR="008875CC" w:rsidRPr="00FD7BFB" w:rsidRDefault="008875CC" w:rsidP="001F62AB">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Walczyk, Kevin. </w:t>
      </w:r>
      <w:r w:rsidRPr="00FD7BFB">
        <w:rPr>
          <w:rFonts w:ascii="Times New Roman" w:hAnsi="Times New Roman" w:cs="Times New Roman"/>
          <w:i/>
          <w:iCs/>
          <w:sz w:val="24"/>
          <w:szCs w:val="24"/>
        </w:rPr>
        <w:t>Concerto Gaucho for Trumpet and Wind Ensemble</w:t>
      </w:r>
      <w:r w:rsidRPr="00FD7BFB">
        <w:rPr>
          <w:rFonts w:ascii="Times New Roman" w:hAnsi="Times New Roman" w:cs="Times New Roman"/>
          <w:sz w:val="24"/>
          <w:szCs w:val="24"/>
        </w:rPr>
        <w:t>. McMinnville: Keveli Music Publications, 2008.</w:t>
      </w:r>
    </w:p>
    <w:p w14:paraId="5A96BBB8" w14:textId="77777777" w:rsidR="008875CC" w:rsidRPr="00FD7BFB" w:rsidRDefault="008875CC" w:rsidP="001F62AB">
      <w:pPr>
        <w:pStyle w:val="FootnoteText"/>
        <w:ind w:left="720" w:hanging="720"/>
        <w:rPr>
          <w:rFonts w:ascii="Times New Roman" w:hAnsi="Times New Roman" w:cs="Times New Roman"/>
          <w:sz w:val="24"/>
          <w:szCs w:val="24"/>
        </w:rPr>
      </w:pPr>
    </w:p>
    <w:p w14:paraId="0D1CC4A4" w14:textId="17544AF0" w:rsidR="001F62AB" w:rsidRPr="00FD7BFB" w:rsidRDefault="001F62AB" w:rsidP="001F62AB">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Wallace, Jacob. “John Mackey’s Concerto for Soprano Sax and Wind Ensemble (2007): An Analysis and Conductor’s Guide to Performance.” DMA diss., University of Georgia, 2009.</w:t>
      </w:r>
    </w:p>
    <w:p w14:paraId="6CE758C6" w14:textId="77777777" w:rsidR="00892477" w:rsidRPr="00FD7BFB" w:rsidRDefault="00892477" w:rsidP="00892477">
      <w:pPr>
        <w:pStyle w:val="FootnoteText"/>
        <w:ind w:left="720" w:hanging="720"/>
        <w:rPr>
          <w:rFonts w:ascii="Times New Roman" w:hAnsi="Times New Roman" w:cs="Times New Roman"/>
          <w:sz w:val="24"/>
          <w:szCs w:val="24"/>
        </w:rPr>
      </w:pPr>
    </w:p>
    <w:p w14:paraId="6E2DA1D6" w14:textId="17CB8AA5" w:rsidR="005C5F4A" w:rsidRPr="00FD7BFB" w:rsidRDefault="005C5F4A" w:rsidP="00892477">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Wilson, Brian. “Orchestrational Archetypes in Percy Grainger’s Wind Band Music</w:t>
      </w:r>
      <w:r w:rsidR="00211251" w:rsidRPr="00FD7BFB">
        <w:rPr>
          <w:rFonts w:ascii="Times New Roman" w:hAnsi="Times New Roman" w:cs="Times New Roman"/>
          <w:sz w:val="24"/>
          <w:szCs w:val="24"/>
        </w:rPr>
        <w:t>.</w:t>
      </w:r>
      <w:r w:rsidRPr="00FD7BFB">
        <w:rPr>
          <w:rFonts w:ascii="Times New Roman" w:hAnsi="Times New Roman" w:cs="Times New Roman"/>
          <w:sz w:val="24"/>
          <w:szCs w:val="24"/>
        </w:rPr>
        <w:t>” A.MusD. diss., University of Arizona, 1992.</w:t>
      </w:r>
    </w:p>
    <w:p w14:paraId="7A7C1A75" w14:textId="77777777" w:rsidR="005C5F4A" w:rsidRPr="00FD7BFB" w:rsidRDefault="005C5F4A" w:rsidP="00892477">
      <w:pPr>
        <w:pStyle w:val="FootnoteText"/>
        <w:ind w:left="720" w:hanging="720"/>
        <w:rPr>
          <w:rFonts w:ascii="Times New Roman" w:hAnsi="Times New Roman" w:cs="Times New Roman"/>
          <w:sz w:val="24"/>
          <w:szCs w:val="24"/>
        </w:rPr>
      </w:pPr>
    </w:p>
    <w:p w14:paraId="4343E4CA" w14:textId="055DBE27" w:rsidR="00892477" w:rsidRPr="00FD7BFB" w:rsidRDefault="00892477" w:rsidP="00892477">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Wind Repertory Project, The. “Concerts: Concert Programs.” https://www.windrep.org/Concerts:Concert_Programs (accessed April 21, 202</w:t>
      </w:r>
      <w:r w:rsidR="008B5143">
        <w:rPr>
          <w:rFonts w:ascii="Times New Roman" w:hAnsi="Times New Roman" w:cs="Times New Roman"/>
          <w:sz w:val="24"/>
          <w:szCs w:val="24"/>
        </w:rPr>
        <w:t>4</w:t>
      </w:r>
      <w:r w:rsidRPr="00FD7BFB">
        <w:rPr>
          <w:rFonts w:ascii="Times New Roman" w:hAnsi="Times New Roman" w:cs="Times New Roman"/>
          <w:sz w:val="24"/>
          <w:szCs w:val="24"/>
        </w:rPr>
        <w:t>).</w:t>
      </w:r>
    </w:p>
    <w:p w14:paraId="2254C461" w14:textId="28FE919C" w:rsidR="00D37DE0" w:rsidRPr="00FD7BFB" w:rsidRDefault="00D37DE0">
      <w:pPr>
        <w:pStyle w:val="FootnoteText"/>
        <w:ind w:left="720" w:hanging="720"/>
        <w:rPr>
          <w:rFonts w:ascii="Times New Roman" w:hAnsi="Times New Roman" w:cs="Times New Roman"/>
          <w:sz w:val="24"/>
          <w:szCs w:val="24"/>
        </w:rPr>
      </w:pPr>
    </w:p>
    <w:p w14:paraId="38FD0074" w14:textId="77777777" w:rsidR="00C03570" w:rsidRPr="00FD7BFB" w:rsidRDefault="00C03570" w:rsidP="00C03570">
      <w:pPr>
        <w:pStyle w:val="FootnoteText"/>
        <w:ind w:left="720" w:hanging="720"/>
        <w:rPr>
          <w:rFonts w:ascii="Times New Roman" w:hAnsi="Times New Roman" w:cs="Times New Roman"/>
          <w:sz w:val="24"/>
          <w:szCs w:val="24"/>
        </w:rPr>
      </w:pPr>
      <w:r w:rsidRPr="00FD7BFB">
        <w:rPr>
          <w:rFonts w:ascii="Times New Roman" w:hAnsi="Times New Roman" w:cs="Times New Roman"/>
          <w:sz w:val="24"/>
          <w:szCs w:val="24"/>
        </w:rPr>
        <w:t xml:space="preserve">Winstin, Robert Ian, Yuriy Kornilov, Galyna Hornostai, Vera Kornilova, and Pavel Kucera. </w:t>
      </w:r>
      <w:r w:rsidRPr="00FD7BFB">
        <w:rPr>
          <w:rFonts w:ascii="Times New Roman" w:hAnsi="Times New Roman" w:cs="Times New Roman"/>
          <w:i/>
          <w:iCs/>
          <w:sz w:val="24"/>
          <w:szCs w:val="24"/>
        </w:rPr>
        <w:t>Masterworks of the New Era, Volume 13</w:t>
      </w:r>
      <w:r w:rsidRPr="00FD7BFB">
        <w:rPr>
          <w:rFonts w:ascii="Times New Roman" w:hAnsi="Times New Roman" w:cs="Times New Roman"/>
          <w:sz w:val="24"/>
          <w:szCs w:val="24"/>
        </w:rPr>
        <w:t xml:space="preserve">. ERM Media, CD 2009. </w:t>
      </w:r>
    </w:p>
    <w:p w14:paraId="78C0276C" w14:textId="77777777" w:rsidR="00C03570" w:rsidRPr="00FD7BFB" w:rsidRDefault="00C03570" w:rsidP="00C03570">
      <w:pPr>
        <w:pStyle w:val="FootnoteText"/>
        <w:ind w:left="720" w:hanging="720"/>
        <w:rPr>
          <w:rFonts w:ascii="Times New Roman" w:hAnsi="Times New Roman" w:cs="Times New Roman"/>
          <w:sz w:val="24"/>
          <w:szCs w:val="24"/>
        </w:rPr>
      </w:pPr>
    </w:p>
    <w:p w14:paraId="44461668" w14:textId="77777777" w:rsidR="0044086C" w:rsidRPr="00FD7BFB" w:rsidRDefault="00C03570" w:rsidP="0062556C">
      <w:pPr>
        <w:pStyle w:val="FootnoteText"/>
        <w:ind w:left="720" w:hanging="720"/>
        <w:rPr>
          <w:rFonts w:ascii="Times New Roman" w:hAnsi="Times New Roman" w:cs="Times New Roman"/>
          <w:sz w:val="24"/>
          <w:szCs w:val="24"/>
        </w:rPr>
        <w:sectPr w:rsidR="0044086C" w:rsidRPr="00FD7BFB" w:rsidSect="000E2C14">
          <w:pgSz w:w="12240" w:h="15840"/>
          <w:pgMar w:top="1440" w:right="1440" w:bottom="1440" w:left="2160" w:header="720" w:footer="720" w:gutter="0"/>
          <w:cols w:space="720"/>
          <w:docGrid w:linePitch="360"/>
        </w:sectPr>
      </w:pPr>
      <w:r w:rsidRPr="00FD7BFB">
        <w:rPr>
          <w:rFonts w:ascii="Times New Roman" w:hAnsi="Times New Roman" w:cs="Times New Roman"/>
          <w:sz w:val="24"/>
          <w:szCs w:val="24"/>
        </w:rPr>
        <w:t xml:space="preserve">Yeh, John Bruce and the DePaul University Wind Ensemble and Jazz Band. </w:t>
      </w:r>
      <w:r w:rsidRPr="00FD7BFB">
        <w:rPr>
          <w:rFonts w:ascii="Times New Roman" w:hAnsi="Times New Roman" w:cs="Times New Roman"/>
          <w:i/>
          <w:iCs/>
          <w:sz w:val="24"/>
          <w:szCs w:val="24"/>
        </w:rPr>
        <w:t>Ebony Concerto</w:t>
      </w:r>
      <w:r w:rsidRPr="00FD7BFB">
        <w:rPr>
          <w:rFonts w:ascii="Times New Roman" w:hAnsi="Times New Roman" w:cs="Times New Roman"/>
          <w:sz w:val="24"/>
          <w:szCs w:val="24"/>
        </w:rPr>
        <w:t>. Reference Recordings RR-55, CD, 1993.</w:t>
      </w:r>
    </w:p>
    <w:p w14:paraId="5BB6E811" w14:textId="77777777" w:rsidR="00071605" w:rsidRPr="00311990" w:rsidRDefault="0019359B" w:rsidP="00071605">
      <w:pPr>
        <w:pStyle w:val="FootnoteText"/>
        <w:ind w:left="720" w:hanging="720"/>
        <w:jc w:val="center"/>
        <w:rPr>
          <w:rFonts w:ascii="Times New Roman" w:hAnsi="Times New Roman" w:cs="Times New Roman"/>
          <w:sz w:val="24"/>
          <w:szCs w:val="24"/>
        </w:rPr>
      </w:pPr>
      <w:r w:rsidRPr="00311990">
        <w:rPr>
          <w:rFonts w:ascii="Times New Roman" w:hAnsi="Times New Roman" w:cs="Times New Roman"/>
          <w:sz w:val="24"/>
          <w:szCs w:val="24"/>
        </w:rPr>
        <w:lastRenderedPageBreak/>
        <w:t>APPENDIX A: CATALOG OF THEMATIC MOTIVES</w:t>
      </w:r>
    </w:p>
    <w:p w14:paraId="29D2993D" w14:textId="77777777" w:rsidR="00071605" w:rsidRDefault="00071605" w:rsidP="00071605">
      <w:pPr>
        <w:pStyle w:val="FootnoteText"/>
        <w:ind w:left="720" w:hanging="720"/>
        <w:jc w:val="center"/>
        <w:rPr>
          <w:rFonts w:ascii="Times New Roman" w:hAnsi="Times New Roman" w:cs="Times New Roman"/>
          <w:b/>
          <w:bCs/>
          <w:sz w:val="24"/>
          <w:szCs w:val="24"/>
        </w:rPr>
      </w:pPr>
    </w:p>
    <w:p w14:paraId="1426AAD9" w14:textId="1368780F" w:rsidR="00E86AF3" w:rsidRDefault="00AB1E6C" w:rsidP="00071605">
      <w:pPr>
        <w:pStyle w:val="FootnoteText"/>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F1F8138" wp14:editId="029E5731">
            <wp:extent cx="7833963" cy="5439017"/>
            <wp:effectExtent l="3492" t="0" r="6033" b="6032"/>
            <wp:docPr id="2020988491" name="Picture 3"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88491" name="Picture 3" descr="A sheet of music with text&#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rot="16200000">
                      <a:off x="0" y="0"/>
                      <a:ext cx="7949349" cy="5519128"/>
                    </a:xfrm>
                    <a:prstGeom prst="rect">
                      <a:avLst/>
                    </a:prstGeom>
                  </pic:spPr>
                </pic:pic>
              </a:graphicData>
            </a:graphic>
          </wp:inline>
        </w:drawing>
      </w:r>
    </w:p>
    <w:p w14:paraId="5020C872" w14:textId="4E83ECE5" w:rsidR="00AB1E6C" w:rsidRDefault="00F11F7B" w:rsidP="00AB1E6C">
      <w:pPr>
        <w:pStyle w:val="FootnoteText"/>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4B02097" wp14:editId="2BBFC17E">
            <wp:extent cx="8127058" cy="5430397"/>
            <wp:effectExtent l="2222" t="0" r="3493" b="3492"/>
            <wp:docPr id="804041468" name="Picture 2"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041468" name="Picture 2" descr="A sheet music with text&#10;&#10;Description automatically generated"/>
                    <pic:cNvPicPr/>
                  </pic:nvPicPr>
                  <pic:blipFill rotWithShape="1">
                    <a:blip r:embed="rId69" cstate="print">
                      <a:extLst>
                        <a:ext uri="{28A0092B-C50C-407E-A947-70E740481C1C}">
                          <a14:useLocalDpi xmlns:a14="http://schemas.microsoft.com/office/drawing/2010/main" val="0"/>
                        </a:ext>
                      </a:extLst>
                    </a:blip>
                    <a:srcRect t="2361"/>
                    <a:stretch/>
                  </pic:blipFill>
                  <pic:spPr bwMode="auto">
                    <a:xfrm rot="16200000">
                      <a:off x="0" y="0"/>
                      <a:ext cx="8158828" cy="5451625"/>
                    </a:xfrm>
                    <a:prstGeom prst="rect">
                      <a:avLst/>
                    </a:prstGeom>
                    <a:ln>
                      <a:noFill/>
                    </a:ln>
                    <a:extLst>
                      <a:ext uri="{53640926-AAD7-44D8-BBD7-CCE9431645EC}">
                        <a14:shadowObscured xmlns:a14="http://schemas.microsoft.com/office/drawing/2010/main"/>
                      </a:ext>
                    </a:extLst>
                  </pic:spPr>
                </pic:pic>
              </a:graphicData>
            </a:graphic>
          </wp:inline>
        </w:drawing>
      </w:r>
    </w:p>
    <w:p w14:paraId="39F83FC1" w14:textId="77777777" w:rsidR="00AB1E6C" w:rsidRDefault="00AB1E6C" w:rsidP="00AB1E6C">
      <w:pPr>
        <w:pStyle w:val="FootnoteText"/>
        <w:rPr>
          <w:rFonts w:ascii="Times New Roman" w:hAnsi="Times New Roman" w:cs="Times New Roman"/>
          <w:b/>
          <w:bCs/>
          <w:sz w:val="24"/>
          <w:szCs w:val="24"/>
        </w:rPr>
      </w:pPr>
    </w:p>
    <w:p w14:paraId="48D07935" w14:textId="76FFF635" w:rsidR="00AB1E6C" w:rsidRPr="00FD7BFB" w:rsidRDefault="00AB1E6C" w:rsidP="00AB1E6C">
      <w:pPr>
        <w:pStyle w:val="FootnoteText"/>
        <w:rPr>
          <w:rFonts w:ascii="Times New Roman" w:hAnsi="Times New Roman" w:cs="Times New Roman"/>
          <w:b/>
          <w:bCs/>
          <w:sz w:val="24"/>
          <w:szCs w:val="24"/>
        </w:rPr>
        <w:sectPr w:rsidR="00AB1E6C" w:rsidRPr="00FD7BFB" w:rsidSect="000E2C14">
          <w:pgSz w:w="12240" w:h="15840"/>
          <w:pgMar w:top="1440" w:right="1440" w:bottom="1440" w:left="2160" w:header="720" w:footer="720" w:gutter="0"/>
          <w:cols w:space="720"/>
          <w:docGrid w:linePitch="360"/>
        </w:sectPr>
      </w:pPr>
      <w:r>
        <w:rPr>
          <w:rFonts w:ascii="Times New Roman" w:hAnsi="Times New Roman" w:cs="Times New Roman"/>
          <w:b/>
          <w:bCs/>
          <w:noProof/>
          <w:sz w:val="24"/>
          <w:szCs w:val="24"/>
        </w:rPr>
        <w:drawing>
          <wp:inline distT="0" distB="0" distL="0" distR="0" wp14:anchorId="54954A83" wp14:editId="5AB5B3FF">
            <wp:extent cx="8005468" cy="5186471"/>
            <wp:effectExtent l="0" t="0" r="0" b="0"/>
            <wp:docPr id="1942662371" name="Picture 5" descr="A screenshot of a music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62371" name="Picture 5" descr="A screenshot of a music sheet&#10;&#10;Description automatically generated"/>
                    <pic:cNvPicPr/>
                  </pic:nvPicPr>
                  <pic:blipFill rotWithShape="1">
                    <a:blip r:embed="rId70" cstate="print">
                      <a:extLst>
                        <a:ext uri="{28A0092B-C50C-407E-A947-70E740481C1C}">
                          <a14:useLocalDpi xmlns:a14="http://schemas.microsoft.com/office/drawing/2010/main" val="0"/>
                        </a:ext>
                      </a:extLst>
                    </a:blip>
                    <a:srcRect r="3240"/>
                    <a:stretch/>
                  </pic:blipFill>
                  <pic:spPr bwMode="auto">
                    <a:xfrm rot="16200000">
                      <a:off x="0" y="0"/>
                      <a:ext cx="8050098" cy="5215385"/>
                    </a:xfrm>
                    <a:prstGeom prst="rect">
                      <a:avLst/>
                    </a:prstGeom>
                    <a:ln>
                      <a:noFill/>
                    </a:ln>
                    <a:extLst>
                      <a:ext uri="{53640926-AAD7-44D8-BBD7-CCE9431645EC}">
                        <a14:shadowObscured xmlns:a14="http://schemas.microsoft.com/office/drawing/2010/main"/>
                      </a:ext>
                    </a:extLst>
                  </pic:spPr>
                </pic:pic>
              </a:graphicData>
            </a:graphic>
          </wp:inline>
        </w:drawing>
      </w:r>
    </w:p>
    <w:p w14:paraId="7FB388C2" w14:textId="77777777" w:rsidR="00E86AF3" w:rsidRPr="00311990" w:rsidRDefault="0044086C" w:rsidP="0044086C">
      <w:pPr>
        <w:pStyle w:val="FootnoteText"/>
        <w:ind w:left="720" w:hanging="720"/>
        <w:jc w:val="center"/>
        <w:rPr>
          <w:rFonts w:ascii="Times New Roman" w:hAnsi="Times New Roman" w:cs="Times New Roman"/>
          <w:sz w:val="24"/>
          <w:szCs w:val="24"/>
        </w:rPr>
      </w:pPr>
      <w:r w:rsidRPr="00311990">
        <w:rPr>
          <w:rFonts w:ascii="Times New Roman" w:hAnsi="Times New Roman" w:cs="Times New Roman"/>
          <w:sz w:val="24"/>
          <w:szCs w:val="24"/>
        </w:rPr>
        <w:lastRenderedPageBreak/>
        <w:t xml:space="preserve">APPENDIX </w:t>
      </w:r>
      <w:r w:rsidR="0019359B" w:rsidRPr="00311990">
        <w:rPr>
          <w:rFonts w:ascii="Times New Roman" w:hAnsi="Times New Roman" w:cs="Times New Roman"/>
          <w:sz w:val="24"/>
          <w:szCs w:val="24"/>
        </w:rPr>
        <w:t>B</w:t>
      </w:r>
      <w:r w:rsidRPr="00311990">
        <w:rPr>
          <w:rFonts w:ascii="Times New Roman" w:hAnsi="Times New Roman" w:cs="Times New Roman"/>
          <w:sz w:val="24"/>
          <w:szCs w:val="24"/>
        </w:rPr>
        <w:t>: COPYRIGHT PERMISSION</w:t>
      </w:r>
    </w:p>
    <w:p w14:paraId="00E92668" w14:textId="77777777" w:rsidR="00071605" w:rsidRDefault="00071605" w:rsidP="0044086C">
      <w:pPr>
        <w:pStyle w:val="FootnoteText"/>
        <w:ind w:left="720" w:hanging="720"/>
        <w:jc w:val="center"/>
        <w:rPr>
          <w:rFonts w:ascii="Times New Roman" w:hAnsi="Times New Roman" w:cs="Times New Roman"/>
          <w:b/>
          <w:bCs/>
          <w:sz w:val="24"/>
          <w:szCs w:val="24"/>
        </w:rPr>
      </w:pPr>
    </w:p>
    <w:p w14:paraId="4525A219" w14:textId="77777777" w:rsidR="00C66B61" w:rsidRPr="003F339E" w:rsidRDefault="00C66B61" w:rsidP="00C66B61">
      <w:pPr>
        <w:rPr>
          <w:rFonts w:ascii="Times New Roman" w:hAnsi="Times New Roman" w:cs="Times New Roman"/>
        </w:rPr>
      </w:pPr>
      <w:r w:rsidRPr="003F339E">
        <w:rPr>
          <w:rFonts w:ascii="Times New Roman" w:hAnsi="Times New Roman" w:cs="Times New Roman"/>
          <w:b/>
          <w:bCs/>
          <w:color w:val="000000"/>
        </w:rPr>
        <w:t>From:</w:t>
      </w:r>
      <w:r w:rsidRPr="003F339E">
        <w:rPr>
          <w:rStyle w:val="apple-converted-space"/>
          <w:rFonts w:ascii="Times New Roman" w:hAnsi="Times New Roman" w:cs="Times New Roman"/>
          <w:b/>
          <w:bCs/>
          <w:color w:val="000000"/>
        </w:rPr>
        <w:t> </w:t>
      </w:r>
      <w:r w:rsidRPr="003F339E">
        <w:rPr>
          <w:rFonts w:ascii="Times New Roman" w:hAnsi="Times New Roman" w:cs="Times New Roman"/>
          <w:color w:val="000000"/>
        </w:rPr>
        <w:t>"Dr. Kevin Walczyk" &lt;keveli@wou.edu&gt;</w:t>
      </w:r>
    </w:p>
    <w:p w14:paraId="4FC873D2"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b/>
          <w:bCs/>
          <w:color w:val="000000"/>
        </w:rPr>
        <w:t>Subject:</w:t>
      </w:r>
      <w:r w:rsidRPr="003F339E">
        <w:rPr>
          <w:rStyle w:val="apple-converted-space"/>
          <w:rFonts w:ascii="Times New Roman" w:hAnsi="Times New Roman" w:cs="Times New Roman"/>
          <w:b/>
          <w:bCs/>
          <w:color w:val="000000"/>
        </w:rPr>
        <w:t> </w:t>
      </w:r>
      <w:r w:rsidRPr="00311990">
        <w:rPr>
          <w:rFonts w:ascii="Times New Roman" w:hAnsi="Times New Roman" w:cs="Times New Roman"/>
          <w:color w:val="000000"/>
        </w:rPr>
        <w:t>Re: Inquiry on using excerpts of Concerto Gaucho for Trumpet and Wind Ensemble in dissertation</w:t>
      </w:r>
    </w:p>
    <w:p w14:paraId="581017DA"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b/>
          <w:bCs/>
          <w:color w:val="000000"/>
        </w:rPr>
        <w:t>Date:</w:t>
      </w:r>
      <w:r w:rsidRPr="003F339E">
        <w:rPr>
          <w:rStyle w:val="apple-converted-space"/>
          <w:rFonts w:ascii="Times New Roman" w:hAnsi="Times New Roman" w:cs="Times New Roman"/>
          <w:b/>
          <w:bCs/>
          <w:color w:val="000000"/>
        </w:rPr>
        <w:t> </w:t>
      </w:r>
      <w:r w:rsidRPr="003F339E">
        <w:rPr>
          <w:rFonts w:ascii="Times New Roman" w:hAnsi="Times New Roman" w:cs="Times New Roman"/>
          <w:color w:val="000000"/>
        </w:rPr>
        <w:t>February 26, 2024 at 11:07:46 PM CST</w:t>
      </w:r>
    </w:p>
    <w:p w14:paraId="7C6FFADB"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b/>
          <w:bCs/>
          <w:color w:val="000000"/>
        </w:rPr>
        <w:t>To:</w:t>
      </w:r>
      <w:r w:rsidRPr="003F339E">
        <w:rPr>
          <w:rStyle w:val="apple-converted-space"/>
          <w:rFonts w:ascii="Times New Roman" w:hAnsi="Times New Roman" w:cs="Times New Roman"/>
          <w:b/>
          <w:bCs/>
          <w:color w:val="000000"/>
        </w:rPr>
        <w:t> </w:t>
      </w:r>
      <w:r w:rsidRPr="003F339E">
        <w:rPr>
          <w:rFonts w:ascii="Times New Roman" w:hAnsi="Times New Roman" w:cs="Times New Roman"/>
          <w:color w:val="000000"/>
        </w:rPr>
        <w:t>"Conrad, Jon R." &lt;jonconrad@ou.edu&gt;</w:t>
      </w:r>
    </w:p>
    <w:p w14:paraId="6EF79CA4"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b/>
          <w:bCs/>
          <w:color w:val="000000"/>
        </w:rPr>
        <w:t>Reply-To:</w:t>
      </w:r>
      <w:r w:rsidRPr="003F339E">
        <w:rPr>
          <w:rStyle w:val="apple-converted-space"/>
          <w:rFonts w:ascii="Times New Roman" w:hAnsi="Times New Roman" w:cs="Times New Roman"/>
          <w:b/>
          <w:bCs/>
          <w:color w:val="000000"/>
        </w:rPr>
        <w:t> </w:t>
      </w:r>
      <w:r w:rsidRPr="003F339E">
        <w:rPr>
          <w:rFonts w:ascii="Times New Roman" w:hAnsi="Times New Roman" w:cs="Times New Roman"/>
          <w:color w:val="000000"/>
        </w:rPr>
        <w:t>keveli@wou.edu</w:t>
      </w:r>
    </w:p>
    <w:p w14:paraId="2C412DCD" w14:textId="77777777" w:rsidR="00C66B61" w:rsidRPr="003F339E" w:rsidRDefault="00C66B61" w:rsidP="00C66B61">
      <w:pPr>
        <w:rPr>
          <w:rFonts w:ascii="Times New Roman" w:hAnsi="Times New Roman" w:cs="Times New Roman"/>
          <w:color w:val="000000"/>
        </w:rPr>
      </w:pPr>
    </w:p>
    <w:p w14:paraId="5B86CC71"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Hi Jon,</w:t>
      </w:r>
    </w:p>
    <w:p w14:paraId="5D5DE304" w14:textId="77777777" w:rsidR="00C66B61" w:rsidRPr="003F339E" w:rsidRDefault="00C66B61" w:rsidP="00C66B61">
      <w:pPr>
        <w:rPr>
          <w:rFonts w:ascii="Times New Roman" w:hAnsi="Times New Roman" w:cs="Times New Roman"/>
          <w:color w:val="000000"/>
        </w:rPr>
      </w:pPr>
    </w:p>
    <w:p w14:paraId="75DAF3BB"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I am sending three scores of Gaucho: the first (original) edition was for Orchestra; then the Wind Ensemble reconstruction that followed; and also the piano reduction, which was completed last. The piano reduction will help with harmonic reduction (if you need to do any analysis of harmonic materials) but is devoid of percussion (obviously). But I thought, since your topic is orchestration, that it may be of interest to you to compare the original orchestra orchestration with the wind ensemble orchestration. This may also open a Pandora's Box for you as well.</w:t>
      </w:r>
    </w:p>
    <w:p w14:paraId="6BC5409F" w14:textId="77777777" w:rsidR="00C66B61" w:rsidRPr="003F339E" w:rsidRDefault="00C66B61" w:rsidP="00C66B61">
      <w:pPr>
        <w:rPr>
          <w:rFonts w:ascii="Times New Roman" w:hAnsi="Times New Roman" w:cs="Times New Roman"/>
          <w:color w:val="000000"/>
        </w:rPr>
      </w:pPr>
    </w:p>
    <w:p w14:paraId="094CFEFD"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Hope that helps!!</w:t>
      </w:r>
    </w:p>
    <w:p w14:paraId="69DEE0B0"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-Kevin</w:t>
      </w:r>
    </w:p>
    <w:p w14:paraId="265EA34B"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b/>
          <w:bCs/>
          <w:color w:val="000000"/>
        </w:rPr>
        <w:t>________________________________________________________________ </w:t>
      </w:r>
    </w:p>
    <w:p w14:paraId="17AB488B"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b/>
          <w:bCs/>
          <w:color w:val="000000"/>
        </w:rPr>
        <w:t>Dr. Kevin M. Walczyk</w:t>
      </w:r>
      <w:r w:rsidRPr="003F339E">
        <w:rPr>
          <w:rFonts w:ascii="Times New Roman" w:hAnsi="Times New Roman" w:cs="Times New Roman"/>
          <w:color w:val="000000"/>
        </w:rPr>
        <w:t>,</w:t>
      </w:r>
      <w:r w:rsidRPr="003F339E">
        <w:rPr>
          <w:rStyle w:val="apple-converted-space"/>
          <w:rFonts w:ascii="Times New Roman" w:hAnsi="Times New Roman" w:cs="Times New Roman"/>
          <w:color w:val="000000"/>
        </w:rPr>
        <w:t> </w:t>
      </w:r>
      <w:r w:rsidRPr="003F339E">
        <w:rPr>
          <w:rFonts w:ascii="Times New Roman" w:hAnsi="Times New Roman" w:cs="Times New Roman"/>
          <w:i/>
          <w:iCs/>
          <w:color w:val="000000"/>
        </w:rPr>
        <w:t>Professor &amp; Music Department Head</w:t>
      </w:r>
    </w:p>
    <w:p w14:paraId="210ABD3D"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Western Oregon University APS 228</w:t>
      </w:r>
    </w:p>
    <w:p w14:paraId="340A7E3D"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Monmouth, OR 97361</w:t>
      </w:r>
    </w:p>
    <w:p w14:paraId="4FB0104B" w14:textId="04318260"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503.838.8274</w:t>
      </w:r>
    </w:p>
    <w:p w14:paraId="306DFCF7" w14:textId="77777777" w:rsidR="00C66B61" w:rsidRPr="003F339E" w:rsidRDefault="00C66B61" w:rsidP="00C66B61">
      <w:pPr>
        <w:rPr>
          <w:rFonts w:ascii="Times New Roman" w:hAnsi="Times New Roman" w:cs="Times New Roman"/>
          <w:color w:val="000000"/>
        </w:rPr>
      </w:pPr>
    </w:p>
    <w:p w14:paraId="068E62E8" w14:textId="60DF117B"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On Feb 19, 2024, at 8:04 AM, Conrad, Jon R. &lt;</w:t>
      </w:r>
      <w:r w:rsidRPr="003F339E">
        <w:rPr>
          <w:rFonts w:ascii="Times New Roman" w:hAnsi="Times New Roman" w:cs="Times New Roman"/>
        </w:rPr>
        <w:t>jonconrad@ou.edu</w:t>
      </w:r>
      <w:r w:rsidRPr="003F339E">
        <w:rPr>
          <w:rFonts w:ascii="Times New Roman" w:hAnsi="Times New Roman" w:cs="Times New Roman"/>
          <w:color w:val="000000"/>
        </w:rPr>
        <w:t>&gt; wrote:</w:t>
      </w:r>
    </w:p>
    <w:p w14:paraId="1F750339" w14:textId="77777777" w:rsidR="00C66B61" w:rsidRPr="003F339E" w:rsidRDefault="00C66B61" w:rsidP="00C66B61">
      <w:pPr>
        <w:rPr>
          <w:rFonts w:ascii="Times New Roman" w:hAnsi="Times New Roman" w:cs="Times New Roman"/>
          <w:color w:val="000000"/>
        </w:rPr>
      </w:pPr>
    </w:p>
    <w:p w14:paraId="67096A3C"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Dr. Walczyk, </w:t>
      </w:r>
    </w:p>
    <w:p w14:paraId="6F3D7967" w14:textId="77777777" w:rsidR="00C66B61" w:rsidRPr="003F339E" w:rsidRDefault="00C66B61" w:rsidP="00C66B61">
      <w:pPr>
        <w:rPr>
          <w:rFonts w:ascii="Times New Roman" w:hAnsi="Times New Roman" w:cs="Times New Roman"/>
          <w:color w:val="000000"/>
        </w:rPr>
      </w:pPr>
    </w:p>
    <w:p w14:paraId="24675D0E"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A PDF of the score would be very helpful, thank you!</w:t>
      </w:r>
    </w:p>
    <w:p w14:paraId="2C69A6A6" w14:textId="77777777" w:rsidR="00C66B61" w:rsidRPr="003F339E" w:rsidRDefault="00C66B61" w:rsidP="00C66B61">
      <w:pPr>
        <w:rPr>
          <w:rFonts w:ascii="Times New Roman" w:hAnsi="Times New Roman" w:cs="Times New Roman"/>
          <w:color w:val="000000"/>
        </w:rPr>
      </w:pPr>
    </w:p>
    <w:p w14:paraId="6C2AE97F"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Currently, the title is “ Kevin Walczyk’s</w:t>
      </w:r>
      <w:r w:rsidRPr="003F339E">
        <w:rPr>
          <w:rStyle w:val="apple-converted-space"/>
          <w:rFonts w:ascii="Times New Roman" w:hAnsi="Times New Roman" w:cs="Times New Roman"/>
          <w:color w:val="000000"/>
        </w:rPr>
        <w:t> </w:t>
      </w:r>
      <w:r w:rsidRPr="003F339E">
        <w:rPr>
          <w:rFonts w:ascii="Times New Roman" w:hAnsi="Times New Roman" w:cs="Times New Roman"/>
          <w:i/>
          <w:iCs/>
          <w:color w:val="000000"/>
        </w:rPr>
        <w:t>Concerto Gaucho for Trumpet and Wind Ensemble (2007)</w:t>
      </w:r>
      <w:r w:rsidRPr="003F339E">
        <w:rPr>
          <w:rFonts w:ascii="Times New Roman" w:hAnsi="Times New Roman" w:cs="Times New Roman"/>
          <w:color w:val="000000"/>
        </w:rPr>
        <w:t>: An Examination of Orchestration Techniques.” Is there anything you would like me to include in regard to copyright with each musical example?</w:t>
      </w:r>
    </w:p>
    <w:p w14:paraId="454C9A02" w14:textId="77777777" w:rsidR="00C66B61" w:rsidRPr="003F339E" w:rsidRDefault="00C66B61" w:rsidP="00C66B61">
      <w:pPr>
        <w:rPr>
          <w:rFonts w:ascii="Times New Roman" w:hAnsi="Times New Roman" w:cs="Times New Roman"/>
          <w:color w:val="000000"/>
        </w:rPr>
      </w:pPr>
    </w:p>
    <w:p w14:paraId="26BD15B8"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Sincerely,</w:t>
      </w:r>
    </w:p>
    <w:p w14:paraId="3EF70943" w14:textId="77777777" w:rsidR="00C66B61" w:rsidRPr="003F339E" w:rsidRDefault="00C66B61" w:rsidP="00C66B61">
      <w:pPr>
        <w:spacing w:after="240"/>
        <w:rPr>
          <w:rFonts w:ascii="Times New Roman" w:hAnsi="Times New Roman" w:cs="Times New Roman"/>
          <w:color w:val="000000"/>
        </w:rPr>
      </w:pPr>
      <w:r w:rsidRPr="003F339E">
        <w:rPr>
          <w:rFonts w:ascii="Times New Roman" w:hAnsi="Times New Roman" w:cs="Times New Roman"/>
          <w:color w:val="000000"/>
        </w:rPr>
        <w:t>Jon</w:t>
      </w:r>
    </w:p>
    <w:p w14:paraId="262B2BE1"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Jon Conrad</w:t>
      </w:r>
    </w:p>
    <w:p w14:paraId="613F16BA"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Doctoral Conducting Student</w:t>
      </w:r>
    </w:p>
    <w:p w14:paraId="4C57BC0E"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University of Oklahoma</w:t>
      </w:r>
    </w:p>
    <w:p w14:paraId="5CD640CC" w14:textId="06F448CA"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Email:</w:t>
      </w:r>
      <w:r w:rsidRPr="003F339E">
        <w:rPr>
          <w:rStyle w:val="apple-converted-space"/>
          <w:rFonts w:ascii="Times New Roman" w:hAnsi="Times New Roman" w:cs="Times New Roman"/>
          <w:color w:val="000000"/>
        </w:rPr>
        <w:t> </w:t>
      </w:r>
      <w:r w:rsidRPr="003F339E">
        <w:rPr>
          <w:rFonts w:ascii="Times New Roman" w:hAnsi="Times New Roman" w:cs="Times New Roman"/>
        </w:rPr>
        <w:t>jonconrad@ou.edu</w:t>
      </w:r>
    </w:p>
    <w:p w14:paraId="5350734C" w14:textId="32CB6E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On Feb 19, 2024, at 12:00 AM, Dr. Kevin Walczyk &lt;</w:t>
      </w:r>
      <w:r w:rsidRPr="003F339E">
        <w:rPr>
          <w:rFonts w:ascii="Times New Roman" w:hAnsi="Times New Roman" w:cs="Times New Roman"/>
        </w:rPr>
        <w:t>keveli@wou.edu</w:t>
      </w:r>
      <w:r w:rsidRPr="003F339E">
        <w:rPr>
          <w:rFonts w:ascii="Times New Roman" w:hAnsi="Times New Roman" w:cs="Times New Roman"/>
          <w:color w:val="000000"/>
        </w:rPr>
        <w:t>&gt; wrote:</w:t>
      </w:r>
    </w:p>
    <w:p w14:paraId="50641169" w14:textId="77777777" w:rsidR="00C66B61" w:rsidRPr="003F339E" w:rsidRDefault="00C66B61" w:rsidP="00C66B61">
      <w:pPr>
        <w:rPr>
          <w:rFonts w:ascii="Times New Roman" w:hAnsi="Times New Roman" w:cs="Times New Roman"/>
          <w:color w:val="000000"/>
        </w:rPr>
      </w:pPr>
    </w:p>
    <w:p w14:paraId="00EEA824" w14:textId="77777777" w:rsidR="003F339E" w:rsidRDefault="003F339E" w:rsidP="00C66B61">
      <w:pPr>
        <w:rPr>
          <w:rFonts w:ascii="Times New Roman" w:hAnsi="Times New Roman" w:cs="Times New Roman"/>
          <w:color w:val="000000"/>
        </w:rPr>
      </w:pPr>
    </w:p>
    <w:p w14:paraId="29FCCB14" w14:textId="5005933F"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lastRenderedPageBreak/>
        <w:t>Hi Jon!</w:t>
      </w:r>
    </w:p>
    <w:p w14:paraId="62078140" w14:textId="77777777" w:rsidR="00C66B61" w:rsidRPr="003F339E" w:rsidRDefault="00C66B61" w:rsidP="00C66B61">
      <w:pPr>
        <w:rPr>
          <w:rFonts w:ascii="Times New Roman" w:hAnsi="Times New Roman" w:cs="Times New Roman"/>
          <w:color w:val="000000"/>
        </w:rPr>
      </w:pPr>
    </w:p>
    <w:p w14:paraId="54F65CED"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Yes, that would be fine with me! And thank you!!</w:t>
      </w:r>
    </w:p>
    <w:p w14:paraId="0A57C06D" w14:textId="77777777" w:rsidR="00C66B61" w:rsidRPr="003F339E" w:rsidRDefault="00C66B61" w:rsidP="00C66B61">
      <w:pPr>
        <w:rPr>
          <w:rFonts w:ascii="Times New Roman" w:hAnsi="Times New Roman" w:cs="Times New Roman"/>
          <w:color w:val="000000"/>
        </w:rPr>
      </w:pPr>
    </w:p>
    <w:p w14:paraId="637DBE48"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Let me know if you need a PDF of the score so that you can get cleaner images.</w:t>
      </w:r>
    </w:p>
    <w:p w14:paraId="69F9C232" w14:textId="77777777" w:rsidR="00C66B61" w:rsidRPr="003F339E" w:rsidRDefault="00C66B61" w:rsidP="00C66B61">
      <w:pPr>
        <w:rPr>
          <w:rFonts w:ascii="Times New Roman" w:hAnsi="Times New Roman" w:cs="Times New Roman"/>
          <w:color w:val="000000"/>
        </w:rPr>
      </w:pPr>
    </w:p>
    <w:p w14:paraId="2D9BE38A"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Do you have a dissertation title, yet?</w:t>
      </w:r>
    </w:p>
    <w:p w14:paraId="5074E3C6" w14:textId="77777777" w:rsidR="00C66B61" w:rsidRPr="003F339E" w:rsidRDefault="00C66B61" w:rsidP="00C66B61">
      <w:pPr>
        <w:rPr>
          <w:rFonts w:ascii="Times New Roman" w:hAnsi="Times New Roman" w:cs="Times New Roman"/>
          <w:color w:val="000000"/>
        </w:rPr>
      </w:pPr>
    </w:p>
    <w:p w14:paraId="2F52F713"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All best,</w:t>
      </w:r>
    </w:p>
    <w:p w14:paraId="75AE04DB" w14:textId="41E370CF"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-Kevin</w:t>
      </w:r>
    </w:p>
    <w:p w14:paraId="2FFD440A"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b/>
          <w:bCs/>
          <w:color w:val="000000"/>
        </w:rPr>
        <w:t>________________________________________________________________ </w:t>
      </w:r>
    </w:p>
    <w:p w14:paraId="2227FE7D"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b/>
          <w:bCs/>
          <w:color w:val="000000"/>
        </w:rPr>
        <w:t>Dr. Kevin M. Walczyk</w:t>
      </w:r>
      <w:r w:rsidRPr="003F339E">
        <w:rPr>
          <w:rFonts w:ascii="Times New Roman" w:hAnsi="Times New Roman" w:cs="Times New Roman"/>
          <w:color w:val="000000"/>
        </w:rPr>
        <w:t>, </w:t>
      </w:r>
      <w:r w:rsidRPr="003F339E">
        <w:rPr>
          <w:rFonts w:ascii="Times New Roman" w:hAnsi="Times New Roman" w:cs="Times New Roman"/>
          <w:i/>
          <w:iCs/>
          <w:color w:val="000000"/>
        </w:rPr>
        <w:t>Professor &amp; Music Department Head</w:t>
      </w:r>
    </w:p>
    <w:p w14:paraId="735AC67E"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Western Oregon University APS 228</w:t>
      </w:r>
    </w:p>
    <w:p w14:paraId="7C7DBBBE"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Monmouth, OR 97361</w:t>
      </w:r>
    </w:p>
    <w:p w14:paraId="25F84E93" w14:textId="7A6356CB"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503.838.8274</w:t>
      </w:r>
    </w:p>
    <w:p w14:paraId="3D415E17" w14:textId="77777777" w:rsidR="00651274" w:rsidRPr="003F339E" w:rsidRDefault="00651274" w:rsidP="00C66B61">
      <w:pPr>
        <w:rPr>
          <w:rFonts w:ascii="Times New Roman" w:hAnsi="Times New Roman" w:cs="Times New Roman"/>
          <w:color w:val="000000"/>
        </w:rPr>
      </w:pPr>
    </w:p>
    <w:p w14:paraId="41EB2423" w14:textId="0D8AAD86"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On Sun, Feb 18, 2024 at 4:14 PM Conrad, Jon R. &lt;</w:t>
      </w:r>
      <w:r w:rsidRPr="003F339E">
        <w:rPr>
          <w:rFonts w:ascii="Times New Roman" w:hAnsi="Times New Roman" w:cs="Times New Roman"/>
        </w:rPr>
        <w:t>jonconrad@ou.edu</w:t>
      </w:r>
      <w:r w:rsidRPr="003F339E">
        <w:rPr>
          <w:rFonts w:ascii="Times New Roman" w:hAnsi="Times New Roman" w:cs="Times New Roman"/>
          <w:color w:val="000000"/>
        </w:rPr>
        <w:t>&gt; wrote:</w:t>
      </w:r>
    </w:p>
    <w:p w14:paraId="74D6182C" w14:textId="77777777" w:rsidR="00C66B61" w:rsidRPr="003F339E" w:rsidRDefault="00C66B61" w:rsidP="00C66B61">
      <w:pPr>
        <w:rPr>
          <w:rFonts w:ascii="Times New Roman" w:hAnsi="Times New Roman" w:cs="Times New Roman"/>
          <w:color w:val="000000"/>
        </w:rPr>
      </w:pPr>
    </w:p>
    <w:p w14:paraId="546A386F"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Dear Dr. Walczyk,</w:t>
      </w:r>
    </w:p>
    <w:p w14:paraId="0A03DC42" w14:textId="77777777" w:rsidR="00C66B61" w:rsidRPr="003F339E" w:rsidRDefault="00C66B61" w:rsidP="00C66B61">
      <w:pPr>
        <w:rPr>
          <w:rFonts w:ascii="Times New Roman" w:hAnsi="Times New Roman" w:cs="Times New Roman"/>
          <w:color w:val="000000"/>
        </w:rPr>
      </w:pPr>
    </w:p>
    <w:p w14:paraId="512592F6"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I am a doctoral student at the University of Oklahoma and I’m researching the orchestration of wind band literature with soloists. I will be performing an orchestration analysis of </w:t>
      </w:r>
      <w:r w:rsidRPr="003F339E">
        <w:rPr>
          <w:rFonts w:ascii="Times New Roman" w:hAnsi="Times New Roman" w:cs="Times New Roman"/>
          <w:i/>
          <w:iCs/>
          <w:color w:val="000000"/>
        </w:rPr>
        <w:t>Concerto Gaucho for Trumpet and Wind Ensemble </w:t>
      </w:r>
      <w:r w:rsidRPr="003F339E">
        <w:rPr>
          <w:rFonts w:ascii="Times New Roman" w:hAnsi="Times New Roman" w:cs="Times New Roman"/>
          <w:color w:val="000000"/>
        </w:rPr>
        <w:t>and would like to include portions of this work to illustrate instances of effective orchestration of solos with wind band. </w:t>
      </w:r>
    </w:p>
    <w:p w14:paraId="2983D00B" w14:textId="77777777" w:rsidR="00C66B61" w:rsidRPr="003F339E" w:rsidRDefault="00C66B61" w:rsidP="00C66B61">
      <w:pPr>
        <w:rPr>
          <w:rFonts w:ascii="Times New Roman" w:hAnsi="Times New Roman" w:cs="Times New Roman"/>
          <w:color w:val="000000"/>
        </w:rPr>
      </w:pPr>
    </w:p>
    <w:p w14:paraId="40D10652"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Upon successful defense of my dissertation, it would be deposited into the University of Oklahoma Fine Arts Library and SHAREOK, the joint institutional repository for the University of Oklahoma Libraries (OU), Oklahoma State University Libraries (OSU), and the University of Central Oklahoma Max Chambers Library (UCO). </w:t>
      </w:r>
    </w:p>
    <w:p w14:paraId="2DEC46D7" w14:textId="77777777" w:rsidR="00C66B61" w:rsidRPr="003F339E" w:rsidRDefault="00C66B61" w:rsidP="00C66B61">
      <w:pPr>
        <w:rPr>
          <w:rFonts w:ascii="Times New Roman" w:hAnsi="Times New Roman" w:cs="Times New Roman"/>
          <w:color w:val="000000"/>
        </w:rPr>
      </w:pPr>
    </w:p>
    <w:p w14:paraId="5C6671C8"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Please let me know if this is possible and how to obtain proper permissions.</w:t>
      </w:r>
    </w:p>
    <w:p w14:paraId="6127F107" w14:textId="77777777" w:rsidR="00C66B61" w:rsidRPr="003F339E" w:rsidRDefault="00C66B61" w:rsidP="00C66B61">
      <w:pPr>
        <w:rPr>
          <w:rFonts w:ascii="Times New Roman" w:hAnsi="Times New Roman" w:cs="Times New Roman"/>
          <w:color w:val="000000"/>
        </w:rPr>
      </w:pPr>
    </w:p>
    <w:p w14:paraId="54567E8C"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Thank you for your time.</w:t>
      </w:r>
    </w:p>
    <w:p w14:paraId="2332BABA" w14:textId="77777777" w:rsidR="00C66B61" w:rsidRPr="003F339E" w:rsidRDefault="00C66B61" w:rsidP="00C66B61">
      <w:pPr>
        <w:rPr>
          <w:rFonts w:ascii="Times New Roman" w:hAnsi="Times New Roman" w:cs="Times New Roman"/>
          <w:color w:val="000000"/>
        </w:rPr>
      </w:pPr>
    </w:p>
    <w:p w14:paraId="6C3249AF"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Jon Conrad</w:t>
      </w:r>
    </w:p>
    <w:p w14:paraId="6041AFCA"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Doctoral Conducting Student</w:t>
      </w:r>
    </w:p>
    <w:p w14:paraId="5301C3E7" w14:textId="77777777" w:rsidR="00C66B61" w:rsidRPr="003F339E" w:rsidRDefault="00C66B61" w:rsidP="00C66B61">
      <w:pPr>
        <w:rPr>
          <w:rFonts w:ascii="Times New Roman" w:hAnsi="Times New Roman" w:cs="Times New Roman"/>
          <w:color w:val="000000"/>
        </w:rPr>
      </w:pPr>
      <w:r w:rsidRPr="003F339E">
        <w:rPr>
          <w:rFonts w:ascii="Times New Roman" w:hAnsi="Times New Roman" w:cs="Times New Roman"/>
          <w:color w:val="000000"/>
        </w:rPr>
        <w:t>University of Oklahoma</w:t>
      </w:r>
    </w:p>
    <w:p w14:paraId="3B28D268" w14:textId="77777777" w:rsidR="00AD5250" w:rsidRDefault="00C66B61" w:rsidP="00472F08">
      <w:pPr>
        <w:rPr>
          <w:rFonts w:ascii="Times New Roman" w:hAnsi="Times New Roman" w:cs="Times New Roman"/>
        </w:rPr>
        <w:sectPr w:rsidR="00AD5250" w:rsidSect="000E2C14">
          <w:footerReference w:type="default" r:id="rId71"/>
          <w:pgSz w:w="12240" w:h="15840"/>
          <w:pgMar w:top="1440" w:right="1440" w:bottom="1440" w:left="2160" w:header="720" w:footer="720" w:gutter="0"/>
          <w:cols w:space="720"/>
          <w:docGrid w:linePitch="360"/>
        </w:sectPr>
      </w:pPr>
      <w:r w:rsidRPr="003F339E">
        <w:rPr>
          <w:rFonts w:ascii="Times New Roman" w:hAnsi="Times New Roman" w:cs="Times New Roman"/>
        </w:rPr>
        <w:t>Email: jonconrad@ou.edu</w:t>
      </w:r>
    </w:p>
    <w:p w14:paraId="2AC7B017" w14:textId="4D8B9D1A" w:rsidR="00750AE5" w:rsidRPr="00311990" w:rsidRDefault="008F6E78" w:rsidP="008F6E78">
      <w:pPr>
        <w:pStyle w:val="FootnoteText"/>
        <w:ind w:left="720" w:hanging="720"/>
        <w:jc w:val="center"/>
        <w:rPr>
          <w:rFonts w:ascii="Times New Roman" w:hAnsi="Times New Roman" w:cs="Times New Roman"/>
          <w:sz w:val="24"/>
          <w:szCs w:val="24"/>
        </w:rPr>
      </w:pPr>
      <w:r w:rsidRPr="00311990">
        <w:rPr>
          <w:rFonts w:ascii="Times New Roman" w:hAnsi="Times New Roman" w:cs="Times New Roman"/>
          <w:sz w:val="24"/>
          <w:szCs w:val="24"/>
        </w:rPr>
        <w:lastRenderedPageBreak/>
        <w:t>APPENDIX C: WORLD PREMIERES OF WIND BAND LITERATURE WITH SOLOISTS AT CBDNA NATIONAL CONFERENCES</w:t>
      </w:r>
      <w:r w:rsidR="001C6A22" w:rsidRPr="00311990">
        <w:rPr>
          <w:rFonts w:ascii="Times New Roman" w:hAnsi="Times New Roman" w:cs="Times New Roman"/>
          <w:sz w:val="24"/>
          <w:szCs w:val="24"/>
        </w:rPr>
        <w:t xml:space="preserve"> SINCE 199</w:t>
      </w:r>
      <w:r w:rsidR="007D71D9">
        <w:rPr>
          <w:rFonts w:ascii="Times New Roman" w:hAnsi="Times New Roman" w:cs="Times New Roman"/>
          <w:sz w:val="24"/>
          <w:szCs w:val="24"/>
        </w:rPr>
        <w:t>1</w:t>
      </w:r>
      <w:r w:rsidR="00AD5250">
        <w:rPr>
          <w:rStyle w:val="FootnoteReference"/>
          <w:rFonts w:ascii="Times New Roman" w:hAnsi="Times New Roman" w:cs="Times New Roman"/>
          <w:sz w:val="24"/>
          <w:szCs w:val="24"/>
        </w:rPr>
        <w:footnoteReference w:id="109"/>
      </w:r>
    </w:p>
    <w:p w14:paraId="087F7EFE" w14:textId="77777777" w:rsidR="008F6E78" w:rsidRDefault="008F6E78" w:rsidP="008F6E78">
      <w:pPr>
        <w:pStyle w:val="FootnoteText"/>
        <w:ind w:left="720" w:hanging="720"/>
        <w:jc w:val="center"/>
        <w:rPr>
          <w:rFonts w:ascii="Times New Roman" w:hAnsi="Times New Roman" w:cs="Times New Roman"/>
          <w:b/>
          <w:bCs/>
          <w:sz w:val="24"/>
          <w:szCs w:val="24"/>
        </w:rPr>
      </w:pPr>
    </w:p>
    <w:p w14:paraId="1F693779" w14:textId="70EDCDA0" w:rsidR="00507362" w:rsidRPr="00AD5250" w:rsidRDefault="008F6E78" w:rsidP="008F6E78">
      <w:pPr>
        <w:rPr>
          <w:rFonts w:ascii="Times New Roman" w:hAnsi="Times New Roman" w:cs="Times New Roman"/>
          <w:b/>
          <w:bCs/>
          <w:u w:val="single"/>
        </w:rPr>
      </w:pPr>
      <w:r w:rsidRPr="00040FD5">
        <w:rPr>
          <w:rFonts w:ascii="Times New Roman" w:hAnsi="Times New Roman" w:cs="Times New Roman"/>
          <w:b/>
          <w:bCs/>
          <w:u w:val="single"/>
        </w:rPr>
        <w:t>1991 – Kansas City, M</w:t>
      </w:r>
      <w:r w:rsidR="00F77F2B">
        <w:rPr>
          <w:rFonts w:ascii="Times New Roman" w:hAnsi="Times New Roman" w:cs="Times New Roman"/>
          <w:b/>
          <w:bCs/>
          <w:u w:val="single"/>
        </w:rPr>
        <w:t>issouri</w:t>
      </w:r>
    </w:p>
    <w:p w14:paraId="16975E82"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 xml:space="preserve">Claude Baker: </w:t>
      </w:r>
      <w:r w:rsidRPr="00040FD5">
        <w:rPr>
          <w:rFonts w:ascii="Times New Roman" w:hAnsi="Times New Roman" w:cs="Times New Roman"/>
          <w:i/>
          <w:iCs/>
        </w:rPr>
        <w:t>Three Pieces for 5 Timpani, 5 Roto Toms and Wind Ensemble</w:t>
      </w:r>
      <w:r w:rsidRPr="00040FD5">
        <w:rPr>
          <w:rFonts w:ascii="Times New Roman" w:hAnsi="Times New Roman" w:cs="Times New Roman"/>
        </w:rPr>
        <w:t xml:space="preserve"> </w:t>
      </w:r>
    </w:p>
    <w:p w14:paraId="4811638A"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Indiana University Symphonic Wind Ensemble</w:t>
      </w:r>
    </w:p>
    <w:p w14:paraId="5E247574"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Ray E. Cramer, conductor</w:t>
      </w:r>
    </w:p>
    <w:p w14:paraId="37BAD88E"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Bruce Hamilton, percussion</w:t>
      </w:r>
    </w:p>
    <w:p w14:paraId="607574B6" w14:textId="77777777" w:rsidR="00F77F2B" w:rsidRDefault="00F77F2B" w:rsidP="008F6E78">
      <w:pPr>
        <w:rPr>
          <w:rFonts w:ascii="Times New Roman" w:hAnsi="Times New Roman" w:cs="Times New Roman"/>
        </w:rPr>
      </w:pPr>
    </w:p>
    <w:p w14:paraId="4A137091" w14:textId="16128B44"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Joseph Wilcox Jenkins: </w:t>
      </w:r>
      <w:r w:rsidRPr="00040FD5">
        <w:rPr>
          <w:rFonts w:ascii="Times New Roman" w:hAnsi="Times New Roman" w:cs="Times New Roman"/>
          <w:i/>
          <w:iCs/>
        </w:rPr>
        <w:t>Concerto for Euphonium and Wind Ensemble, Op. 157</w:t>
      </w:r>
      <w:r w:rsidRPr="00040FD5">
        <w:rPr>
          <w:rFonts w:ascii="Times New Roman" w:hAnsi="Times New Roman" w:cs="Times New Roman"/>
        </w:rPr>
        <w:t xml:space="preserve"> </w:t>
      </w:r>
    </w:p>
    <w:p w14:paraId="66D2457D"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Duquesne University Wind Symphony</w:t>
      </w:r>
    </w:p>
    <w:p w14:paraId="2BC0ABF2"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Robert C. Cameron, conductor</w:t>
      </w:r>
    </w:p>
    <w:p w14:paraId="19912D19"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Brian Bowman, euphonium</w:t>
      </w:r>
    </w:p>
    <w:p w14:paraId="0CB2E6D1" w14:textId="77777777" w:rsidR="008F6E78" w:rsidRPr="00040FD5" w:rsidRDefault="008F6E78" w:rsidP="008F6E78">
      <w:pPr>
        <w:rPr>
          <w:rFonts w:ascii="Times New Roman" w:hAnsi="Times New Roman" w:cs="Times New Roman"/>
          <w:b/>
          <w:bCs/>
          <w:u w:val="single"/>
        </w:rPr>
      </w:pPr>
    </w:p>
    <w:p w14:paraId="2FE4F333"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 xml:space="preserve">Allen Vizzutti: </w:t>
      </w:r>
      <w:r w:rsidRPr="00040FD5">
        <w:rPr>
          <w:rFonts w:ascii="Times New Roman" w:hAnsi="Times New Roman" w:cs="Times New Roman"/>
          <w:i/>
          <w:iCs/>
        </w:rPr>
        <w:t>“New Age" Concerto for Trumpet and Winds</w:t>
      </w:r>
    </w:p>
    <w:p w14:paraId="7D52AB37"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University of Kansas Symphonic Band</w:t>
      </w:r>
    </w:p>
    <w:p w14:paraId="677F45F4"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Robert E. Foster, conductor</w:t>
      </w:r>
    </w:p>
    <w:p w14:paraId="18AB8DEA"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Allen Vizzutti, trumpet</w:t>
      </w:r>
    </w:p>
    <w:p w14:paraId="08700F8C" w14:textId="77777777" w:rsidR="00F77F2B" w:rsidRPr="00040FD5" w:rsidRDefault="00F77F2B" w:rsidP="00F77F2B">
      <w:pPr>
        <w:rPr>
          <w:rFonts w:ascii="Times New Roman" w:hAnsi="Times New Roman" w:cs="Times New Roman"/>
        </w:rPr>
      </w:pPr>
    </w:p>
    <w:p w14:paraId="464D8B4F" w14:textId="77777777"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Dana Wilson: </w:t>
      </w:r>
      <w:r w:rsidRPr="00040FD5">
        <w:rPr>
          <w:rFonts w:ascii="Times New Roman" w:hAnsi="Times New Roman" w:cs="Times New Roman"/>
          <w:i/>
          <w:iCs/>
        </w:rPr>
        <w:t>“Calling, Ever Calling” Concerto for Oboe and Wind Ensemble</w:t>
      </w:r>
    </w:p>
    <w:p w14:paraId="27E6360F"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Central Michigan University Symphonic Wind Ensemble</w:t>
      </w:r>
    </w:p>
    <w:p w14:paraId="45B4A78E"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John E. Williamson, conductor</w:t>
      </w:r>
    </w:p>
    <w:p w14:paraId="3E8CBEB7"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Michael Henoch, oboe</w:t>
      </w:r>
    </w:p>
    <w:p w14:paraId="387D3AF0" w14:textId="77777777" w:rsidR="008F6E78" w:rsidRPr="00040FD5" w:rsidRDefault="008F6E78" w:rsidP="008F6E78">
      <w:pPr>
        <w:rPr>
          <w:rFonts w:ascii="Times New Roman" w:hAnsi="Times New Roman" w:cs="Times New Roman"/>
        </w:rPr>
      </w:pPr>
    </w:p>
    <w:p w14:paraId="6A70951F" w14:textId="6DF65D98" w:rsidR="00507362" w:rsidRPr="00AD5250" w:rsidRDefault="008F6E78" w:rsidP="008F6E78">
      <w:pPr>
        <w:rPr>
          <w:rFonts w:ascii="Times New Roman" w:hAnsi="Times New Roman" w:cs="Times New Roman"/>
          <w:b/>
          <w:bCs/>
          <w:u w:val="single"/>
        </w:rPr>
      </w:pPr>
      <w:r w:rsidRPr="00040FD5">
        <w:rPr>
          <w:rFonts w:ascii="Times New Roman" w:hAnsi="Times New Roman" w:cs="Times New Roman"/>
          <w:b/>
          <w:bCs/>
          <w:u w:val="single"/>
        </w:rPr>
        <w:t>1993 – Columbus, O</w:t>
      </w:r>
      <w:r w:rsidR="00F77F2B">
        <w:rPr>
          <w:rFonts w:ascii="Times New Roman" w:hAnsi="Times New Roman" w:cs="Times New Roman"/>
          <w:b/>
          <w:bCs/>
          <w:u w:val="single"/>
        </w:rPr>
        <w:t>hio</w:t>
      </w:r>
    </w:p>
    <w:p w14:paraId="6B9007F8" w14:textId="2281D90D"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Larry Delinger: </w:t>
      </w:r>
      <w:r w:rsidRPr="00040FD5">
        <w:rPr>
          <w:rFonts w:ascii="Times New Roman" w:hAnsi="Times New Roman" w:cs="Times New Roman"/>
          <w:i/>
          <w:iCs/>
        </w:rPr>
        <w:t>Elegies for Flute, Winds, and Percussion</w:t>
      </w:r>
    </w:p>
    <w:p w14:paraId="0F8EB2E7"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University of Northern Colorado Wind Ensemble</w:t>
      </w:r>
    </w:p>
    <w:p w14:paraId="7071FA7E"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Kenneth Singleton, conductor</w:t>
      </w:r>
    </w:p>
    <w:p w14:paraId="5FA3A4EA"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Jill Allen, flute</w:t>
      </w:r>
    </w:p>
    <w:p w14:paraId="23FA89A3" w14:textId="77777777" w:rsidR="008F6E78" w:rsidRPr="00040FD5" w:rsidRDefault="008F6E78" w:rsidP="008F6E78">
      <w:pPr>
        <w:rPr>
          <w:rFonts w:ascii="Times New Roman" w:hAnsi="Times New Roman" w:cs="Times New Roman"/>
        </w:rPr>
      </w:pPr>
    </w:p>
    <w:p w14:paraId="68520D16" w14:textId="1F7194C5" w:rsidR="00507362" w:rsidRPr="00AD5250" w:rsidRDefault="008F6E78" w:rsidP="008F6E78">
      <w:pPr>
        <w:rPr>
          <w:rFonts w:ascii="Times New Roman" w:hAnsi="Times New Roman" w:cs="Times New Roman"/>
          <w:b/>
          <w:bCs/>
          <w:u w:val="single"/>
        </w:rPr>
      </w:pPr>
      <w:r w:rsidRPr="00040FD5">
        <w:rPr>
          <w:rFonts w:ascii="Times New Roman" w:hAnsi="Times New Roman" w:cs="Times New Roman"/>
          <w:b/>
          <w:bCs/>
          <w:u w:val="single"/>
        </w:rPr>
        <w:t>1995 – Boulder, C</w:t>
      </w:r>
      <w:r w:rsidR="00F77F2B">
        <w:rPr>
          <w:rFonts w:ascii="Times New Roman" w:hAnsi="Times New Roman" w:cs="Times New Roman"/>
          <w:b/>
          <w:bCs/>
          <w:u w:val="single"/>
        </w:rPr>
        <w:t>olorado</w:t>
      </w:r>
    </w:p>
    <w:p w14:paraId="6DAAEA81" w14:textId="7C15B873"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Leonard Bernstein; scored by Kenneth Amis: </w:t>
      </w:r>
      <w:r w:rsidRPr="00040FD5">
        <w:rPr>
          <w:rFonts w:ascii="Times New Roman" w:hAnsi="Times New Roman" w:cs="Times New Roman"/>
          <w:i/>
          <w:iCs/>
        </w:rPr>
        <w:t>Songs from Songfest</w:t>
      </w:r>
    </w:p>
    <w:p w14:paraId="50F35B09"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University of Colorado Wind Ensemble</w:t>
      </w:r>
    </w:p>
    <w:p w14:paraId="22F851FF"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Allan McMurray, conductor</w:t>
      </w:r>
    </w:p>
    <w:p w14:paraId="2B6E626E" w14:textId="5DA9E4EF"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Lucy Shelton, </w:t>
      </w:r>
      <w:r w:rsidR="00F77F2B">
        <w:rPr>
          <w:rFonts w:ascii="Times New Roman" w:hAnsi="Times New Roman" w:cs="Times New Roman"/>
        </w:rPr>
        <w:t>g</w:t>
      </w:r>
      <w:r w:rsidRPr="00040FD5">
        <w:rPr>
          <w:rFonts w:ascii="Times New Roman" w:hAnsi="Times New Roman" w:cs="Times New Roman"/>
        </w:rPr>
        <w:t xml:space="preserve">uest </w:t>
      </w:r>
      <w:r w:rsidR="00F77F2B">
        <w:rPr>
          <w:rFonts w:ascii="Times New Roman" w:hAnsi="Times New Roman" w:cs="Times New Roman"/>
        </w:rPr>
        <w:t>a</w:t>
      </w:r>
      <w:r w:rsidRPr="00040FD5">
        <w:rPr>
          <w:rFonts w:ascii="Times New Roman" w:hAnsi="Times New Roman" w:cs="Times New Roman"/>
        </w:rPr>
        <w:t>rtist</w:t>
      </w:r>
    </w:p>
    <w:p w14:paraId="44C2D1AE" w14:textId="77777777" w:rsidR="008F6E78" w:rsidRPr="00040FD5" w:rsidRDefault="008F6E78" w:rsidP="008F6E78">
      <w:pPr>
        <w:rPr>
          <w:rFonts w:ascii="Times New Roman" w:hAnsi="Times New Roman" w:cs="Times New Roman"/>
          <w:b/>
          <w:bCs/>
          <w:u w:val="single"/>
        </w:rPr>
      </w:pPr>
    </w:p>
    <w:p w14:paraId="00F2D123" w14:textId="7D468B98" w:rsidR="008F6E78" w:rsidRPr="00040FD5" w:rsidRDefault="008F6E78" w:rsidP="008F6E78">
      <w:pPr>
        <w:rPr>
          <w:rFonts w:ascii="Times New Roman" w:hAnsi="Times New Roman" w:cs="Times New Roman"/>
          <w:b/>
          <w:bCs/>
          <w:u w:val="single"/>
        </w:rPr>
      </w:pPr>
      <w:r w:rsidRPr="00040FD5">
        <w:rPr>
          <w:rFonts w:ascii="Times New Roman" w:hAnsi="Times New Roman" w:cs="Times New Roman"/>
          <w:b/>
          <w:bCs/>
          <w:u w:val="single"/>
        </w:rPr>
        <w:t>1997 – Athens, G</w:t>
      </w:r>
      <w:r w:rsidR="00F77F2B">
        <w:rPr>
          <w:rFonts w:ascii="Times New Roman" w:hAnsi="Times New Roman" w:cs="Times New Roman"/>
          <w:b/>
          <w:bCs/>
          <w:u w:val="single"/>
        </w:rPr>
        <w:t>eorgia</w:t>
      </w:r>
    </w:p>
    <w:p w14:paraId="088207E0"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 xml:space="preserve">James Oliverio: </w:t>
      </w:r>
      <w:r w:rsidRPr="00040FD5">
        <w:rPr>
          <w:rFonts w:ascii="Times New Roman" w:hAnsi="Times New Roman" w:cs="Times New Roman"/>
          <w:i/>
          <w:iCs/>
        </w:rPr>
        <w:t>Timpani Concerto No. 1 (The Olympian)</w:t>
      </w:r>
    </w:p>
    <w:p w14:paraId="7F74BFBD"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University of Southern Mississippi Wind Ensemble</w:t>
      </w:r>
    </w:p>
    <w:p w14:paraId="3CECABAC"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Thomas V. Fraschillo, conductor</w:t>
      </w:r>
    </w:p>
    <w:p w14:paraId="5E82C29E"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Mark Yancich, timpani</w:t>
      </w:r>
    </w:p>
    <w:p w14:paraId="59711F22" w14:textId="77777777" w:rsidR="00F77F2B" w:rsidRDefault="00F77F2B" w:rsidP="00F77F2B">
      <w:pPr>
        <w:rPr>
          <w:rFonts w:ascii="Times New Roman" w:hAnsi="Times New Roman" w:cs="Times New Roman"/>
        </w:rPr>
      </w:pPr>
    </w:p>
    <w:p w14:paraId="36298B33" w14:textId="77777777" w:rsidR="00AD5250" w:rsidRDefault="00AD5250" w:rsidP="00F77F2B">
      <w:pPr>
        <w:rPr>
          <w:rFonts w:ascii="Times New Roman" w:hAnsi="Times New Roman" w:cs="Times New Roman"/>
        </w:rPr>
      </w:pPr>
    </w:p>
    <w:p w14:paraId="6463C679" w14:textId="77777777" w:rsidR="00AD5250" w:rsidRDefault="00AD5250" w:rsidP="00F77F2B">
      <w:pPr>
        <w:rPr>
          <w:rFonts w:ascii="Times New Roman" w:hAnsi="Times New Roman" w:cs="Times New Roman"/>
        </w:rPr>
      </w:pPr>
    </w:p>
    <w:p w14:paraId="7E4DE5C8" w14:textId="2ECCE1D4" w:rsidR="008F6E78" w:rsidRPr="00040FD5" w:rsidRDefault="008F6E78" w:rsidP="008F6E78">
      <w:pPr>
        <w:rPr>
          <w:rFonts w:ascii="Times New Roman" w:hAnsi="Times New Roman" w:cs="Times New Roman"/>
        </w:rPr>
      </w:pPr>
      <w:r w:rsidRPr="00040FD5">
        <w:rPr>
          <w:rFonts w:ascii="Times New Roman" w:hAnsi="Times New Roman" w:cs="Times New Roman"/>
        </w:rPr>
        <w:lastRenderedPageBreak/>
        <w:t>Dean Roush:</w:t>
      </w:r>
      <w:r w:rsidRPr="00040FD5">
        <w:rPr>
          <w:rFonts w:ascii="Times New Roman" w:hAnsi="Times New Roman" w:cs="Times New Roman"/>
          <w:i/>
          <w:iCs/>
        </w:rPr>
        <w:t xml:space="preserve"> Scherzo Concertante for Horn, Orchestral Winds and Percussion</w:t>
      </w:r>
    </w:p>
    <w:p w14:paraId="0D752119"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Wichita State University Symphonic Band and Wind Ensemble</w:t>
      </w:r>
    </w:p>
    <w:p w14:paraId="61836943"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Larry Blocher, conductor</w:t>
      </w:r>
    </w:p>
    <w:p w14:paraId="096A1D7D"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Amy Jo Rhine, horn</w:t>
      </w:r>
    </w:p>
    <w:p w14:paraId="7EB8D05B" w14:textId="77777777" w:rsidR="008F6E78" w:rsidRPr="00040FD5" w:rsidRDefault="008F6E78" w:rsidP="008F6E78">
      <w:pPr>
        <w:rPr>
          <w:rFonts w:ascii="Times New Roman" w:hAnsi="Times New Roman" w:cs="Times New Roman"/>
        </w:rPr>
      </w:pPr>
    </w:p>
    <w:p w14:paraId="656F8BF0" w14:textId="7A1E4EBC"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James Syler: </w:t>
      </w:r>
      <w:r w:rsidRPr="00040FD5">
        <w:rPr>
          <w:rFonts w:ascii="Times New Roman" w:hAnsi="Times New Roman" w:cs="Times New Roman"/>
          <w:i/>
          <w:iCs/>
        </w:rPr>
        <w:t>Storyville</w:t>
      </w:r>
    </w:p>
    <w:p w14:paraId="0358502E"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Texas A&amp;M University-Commerce Wind Ensemble</w:t>
      </w:r>
    </w:p>
    <w:p w14:paraId="6E08ADF4"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Bobby R. Francis, conductor</w:t>
      </w:r>
    </w:p>
    <w:p w14:paraId="5E066126"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Deborah Williamson, soprano</w:t>
      </w:r>
    </w:p>
    <w:p w14:paraId="35C9E438"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Fred Sampson, alto saxophone</w:t>
      </w:r>
    </w:p>
    <w:p w14:paraId="1D450406"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Mary Angela Sedeno, harp</w:t>
      </w:r>
    </w:p>
    <w:p w14:paraId="7BB81F2F" w14:textId="77777777" w:rsidR="008F6E78" w:rsidRPr="00040FD5" w:rsidRDefault="008F6E78" w:rsidP="008F6E78">
      <w:pPr>
        <w:rPr>
          <w:rFonts w:ascii="Times New Roman" w:hAnsi="Times New Roman" w:cs="Times New Roman"/>
        </w:rPr>
      </w:pPr>
    </w:p>
    <w:p w14:paraId="61915970" w14:textId="53BE0E04" w:rsidR="008F6E78" w:rsidRPr="00040FD5" w:rsidRDefault="008F6E78" w:rsidP="008F6E78">
      <w:pPr>
        <w:rPr>
          <w:rFonts w:ascii="Times New Roman" w:hAnsi="Times New Roman" w:cs="Times New Roman"/>
          <w:b/>
          <w:bCs/>
          <w:u w:val="single"/>
        </w:rPr>
      </w:pPr>
      <w:r w:rsidRPr="00040FD5">
        <w:rPr>
          <w:rFonts w:ascii="Times New Roman" w:hAnsi="Times New Roman" w:cs="Times New Roman"/>
          <w:b/>
          <w:bCs/>
          <w:u w:val="single"/>
        </w:rPr>
        <w:t>1999 – Austin, T</w:t>
      </w:r>
      <w:r w:rsidR="00F77F2B">
        <w:rPr>
          <w:rFonts w:ascii="Times New Roman" w:hAnsi="Times New Roman" w:cs="Times New Roman"/>
          <w:b/>
          <w:bCs/>
          <w:u w:val="single"/>
        </w:rPr>
        <w:t>exas</w:t>
      </w:r>
    </w:p>
    <w:p w14:paraId="20211833" w14:textId="097F945B"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Joseph Turrin: </w:t>
      </w:r>
      <w:r w:rsidRPr="00040FD5">
        <w:rPr>
          <w:rFonts w:ascii="Times New Roman" w:hAnsi="Times New Roman" w:cs="Times New Roman"/>
          <w:i/>
          <w:iCs/>
        </w:rPr>
        <w:t>Chronicles</w:t>
      </w:r>
      <w:r w:rsidRPr="00040FD5">
        <w:rPr>
          <w:rFonts w:ascii="Times New Roman" w:hAnsi="Times New Roman" w:cs="Times New Roman"/>
        </w:rPr>
        <w:t xml:space="preserve"> </w:t>
      </w:r>
    </w:p>
    <w:p w14:paraId="30AA0F54"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The University of New Mexico Wind Symphony </w:t>
      </w:r>
    </w:p>
    <w:p w14:paraId="071AE934"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Eric Rombach-Kendall, conductor</w:t>
      </w:r>
    </w:p>
    <w:p w14:paraId="2E7121A5"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Philip Smith, trumpet</w:t>
      </w:r>
    </w:p>
    <w:p w14:paraId="452481CB" w14:textId="77777777" w:rsidR="008F6E78" w:rsidRPr="00040FD5" w:rsidRDefault="008F6E78" w:rsidP="008F6E78">
      <w:pPr>
        <w:rPr>
          <w:rFonts w:ascii="Times New Roman" w:hAnsi="Times New Roman" w:cs="Times New Roman"/>
        </w:rPr>
      </w:pPr>
    </w:p>
    <w:p w14:paraId="24943432" w14:textId="48C2BC12" w:rsidR="008F6E78" w:rsidRPr="00040FD5" w:rsidRDefault="008F6E78" w:rsidP="008F6E78">
      <w:pPr>
        <w:rPr>
          <w:rFonts w:ascii="Times New Roman" w:hAnsi="Times New Roman" w:cs="Times New Roman"/>
          <w:b/>
          <w:bCs/>
          <w:u w:val="single"/>
        </w:rPr>
      </w:pPr>
      <w:r w:rsidRPr="00040FD5">
        <w:rPr>
          <w:rFonts w:ascii="Times New Roman" w:hAnsi="Times New Roman" w:cs="Times New Roman"/>
          <w:b/>
          <w:bCs/>
          <w:u w:val="single"/>
        </w:rPr>
        <w:t>2001 – Denton, T</w:t>
      </w:r>
      <w:r w:rsidR="00F77F2B">
        <w:rPr>
          <w:rFonts w:ascii="Times New Roman" w:hAnsi="Times New Roman" w:cs="Times New Roman"/>
          <w:b/>
          <w:bCs/>
          <w:u w:val="single"/>
        </w:rPr>
        <w:t>exas</w:t>
      </w:r>
    </w:p>
    <w:p w14:paraId="64A327C5" w14:textId="6ECBC118"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Adam Gorb: </w:t>
      </w:r>
      <w:r w:rsidRPr="00040FD5">
        <w:rPr>
          <w:rFonts w:ascii="Times New Roman" w:hAnsi="Times New Roman" w:cs="Times New Roman"/>
          <w:i/>
          <w:iCs/>
        </w:rPr>
        <w:t>Downtown Diversions for Trombone</w:t>
      </w:r>
    </w:p>
    <w:p w14:paraId="6239A6F4"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Texas Tech University Symphonic Wind Ensemble</w:t>
      </w:r>
    </w:p>
    <w:p w14:paraId="58C6B82E"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John Cody Birdwell, conductor</w:t>
      </w:r>
    </w:p>
    <w:p w14:paraId="5A9498DF"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Don Lucas, trombone</w:t>
      </w:r>
    </w:p>
    <w:p w14:paraId="11B98CE3" w14:textId="77777777" w:rsidR="008F6E78" w:rsidRPr="00040FD5" w:rsidRDefault="008F6E78" w:rsidP="008F6E78">
      <w:pPr>
        <w:rPr>
          <w:rFonts w:ascii="Times New Roman" w:hAnsi="Times New Roman" w:cs="Times New Roman"/>
        </w:rPr>
      </w:pPr>
    </w:p>
    <w:p w14:paraId="165EAD32" w14:textId="3520B21D" w:rsidR="008F6E78" w:rsidRPr="00040FD5" w:rsidRDefault="008F6E78" w:rsidP="008F6E78">
      <w:pPr>
        <w:rPr>
          <w:rFonts w:ascii="Times New Roman" w:hAnsi="Times New Roman" w:cs="Times New Roman"/>
          <w:b/>
          <w:bCs/>
          <w:u w:val="single"/>
        </w:rPr>
      </w:pPr>
      <w:r w:rsidRPr="00040FD5">
        <w:rPr>
          <w:rFonts w:ascii="Times New Roman" w:hAnsi="Times New Roman" w:cs="Times New Roman"/>
          <w:b/>
          <w:bCs/>
          <w:u w:val="single"/>
        </w:rPr>
        <w:t>2003 – Minneapolis, M</w:t>
      </w:r>
      <w:r w:rsidR="00F77F2B">
        <w:rPr>
          <w:rFonts w:ascii="Times New Roman" w:hAnsi="Times New Roman" w:cs="Times New Roman"/>
          <w:b/>
          <w:bCs/>
          <w:u w:val="single"/>
        </w:rPr>
        <w:t>innesota</w:t>
      </w:r>
    </w:p>
    <w:p w14:paraId="49270AA4" w14:textId="4DC99850" w:rsidR="008F6E78" w:rsidRPr="00040FD5" w:rsidRDefault="008F6E78" w:rsidP="008F6E78">
      <w:pPr>
        <w:rPr>
          <w:rFonts w:ascii="Times New Roman" w:hAnsi="Times New Roman" w:cs="Times New Roman"/>
          <w:i/>
          <w:iCs/>
        </w:rPr>
      </w:pPr>
      <w:r w:rsidRPr="00040FD5">
        <w:rPr>
          <w:rFonts w:ascii="Times New Roman" w:hAnsi="Times New Roman" w:cs="Times New Roman"/>
          <w:i/>
          <w:iCs/>
        </w:rPr>
        <w:t>No premieres</w:t>
      </w:r>
    </w:p>
    <w:p w14:paraId="79D0073F" w14:textId="77777777" w:rsidR="008F6E78" w:rsidRPr="00040FD5" w:rsidRDefault="008F6E78" w:rsidP="008F6E78">
      <w:pPr>
        <w:rPr>
          <w:rFonts w:ascii="Times New Roman" w:hAnsi="Times New Roman" w:cs="Times New Roman"/>
          <w:i/>
          <w:iCs/>
        </w:rPr>
      </w:pPr>
    </w:p>
    <w:p w14:paraId="3CB2FBA4" w14:textId="789BD843" w:rsidR="008F6E78" w:rsidRPr="00040FD5" w:rsidRDefault="008F6E78" w:rsidP="008F6E78">
      <w:pPr>
        <w:rPr>
          <w:rFonts w:ascii="Times New Roman" w:hAnsi="Times New Roman" w:cs="Times New Roman"/>
          <w:b/>
          <w:bCs/>
          <w:u w:val="single"/>
        </w:rPr>
      </w:pPr>
      <w:r w:rsidRPr="00040FD5">
        <w:rPr>
          <w:rFonts w:ascii="Times New Roman" w:hAnsi="Times New Roman" w:cs="Times New Roman"/>
          <w:b/>
          <w:bCs/>
          <w:u w:val="single"/>
        </w:rPr>
        <w:t>2005 – New York, N</w:t>
      </w:r>
      <w:r w:rsidR="00F77F2B">
        <w:rPr>
          <w:rFonts w:ascii="Times New Roman" w:hAnsi="Times New Roman" w:cs="Times New Roman"/>
          <w:b/>
          <w:bCs/>
          <w:u w:val="single"/>
        </w:rPr>
        <w:t>ew York</w:t>
      </w:r>
    </w:p>
    <w:p w14:paraId="396C90E1" w14:textId="74F214A5"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Susan Botti: </w:t>
      </w:r>
      <w:r w:rsidRPr="00040FD5">
        <w:rPr>
          <w:rFonts w:ascii="Times New Roman" w:hAnsi="Times New Roman" w:cs="Times New Roman"/>
          <w:i/>
          <w:iCs/>
        </w:rPr>
        <w:t>Cosmosis</w:t>
      </w:r>
    </w:p>
    <w:p w14:paraId="14FEDA76"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University of Michigan Symphony Band</w:t>
      </w:r>
    </w:p>
    <w:p w14:paraId="100FA8BA"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Michael Haithcock, conductor</w:t>
      </w:r>
    </w:p>
    <w:p w14:paraId="43C8A277"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Susan Botti, soprano</w:t>
      </w:r>
    </w:p>
    <w:p w14:paraId="030D803B"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Women of the University of Michigan Chamber Choir</w:t>
      </w:r>
    </w:p>
    <w:p w14:paraId="37FD1879" w14:textId="77777777" w:rsidR="008F6E78" w:rsidRPr="00040FD5" w:rsidRDefault="008F6E78" w:rsidP="008F6E78">
      <w:pPr>
        <w:rPr>
          <w:rFonts w:ascii="Times New Roman" w:hAnsi="Times New Roman" w:cs="Times New Roman"/>
        </w:rPr>
      </w:pPr>
    </w:p>
    <w:p w14:paraId="03A0A6EA"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Michael Daugherty: </w:t>
      </w:r>
      <w:r w:rsidRPr="00040FD5">
        <w:rPr>
          <w:rFonts w:ascii="Times New Roman" w:hAnsi="Times New Roman" w:cs="Times New Roman"/>
          <w:i/>
          <w:iCs/>
        </w:rPr>
        <w:t>Brooklyn Bridge</w:t>
      </w:r>
    </w:p>
    <w:p w14:paraId="45301807"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University of Michigan Symphony Band</w:t>
      </w:r>
    </w:p>
    <w:p w14:paraId="6116A726"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Michael Haithcock, conductor</w:t>
      </w:r>
    </w:p>
    <w:p w14:paraId="3D173825"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Michael Wayne, clarinet</w:t>
      </w:r>
    </w:p>
    <w:p w14:paraId="3ED1A707" w14:textId="77777777" w:rsidR="008F6E78" w:rsidRPr="00040FD5" w:rsidRDefault="008F6E78" w:rsidP="008F6E78">
      <w:pPr>
        <w:rPr>
          <w:rFonts w:ascii="Times New Roman" w:hAnsi="Times New Roman" w:cs="Times New Roman"/>
        </w:rPr>
      </w:pPr>
    </w:p>
    <w:p w14:paraId="0C018B3E"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Jeff Tyzik: </w:t>
      </w:r>
      <w:r w:rsidRPr="00040FD5">
        <w:rPr>
          <w:rFonts w:ascii="Times New Roman" w:hAnsi="Times New Roman" w:cs="Times New Roman"/>
          <w:i/>
          <w:iCs/>
        </w:rPr>
        <w:t>Concerto for Trombone and Wind Ensemble</w:t>
      </w:r>
    </w:p>
    <w:p w14:paraId="324778E1"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The Eastman Wind Ensemble </w:t>
      </w:r>
    </w:p>
    <w:p w14:paraId="7AF521C8"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Mark Davis Scatterday, conductor</w:t>
      </w:r>
    </w:p>
    <w:p w14:paraId="291DF1E4"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Mark Kellogg, trombone</w:t>
      </w:r>
    </w:p>
    <w:p w14:paraId="467D6E66" w14:textId="77777777" w:rsidR="00AD5250" w:rsidRDefault="00AD5250" w:rsidP="008F6E78">
      <w:pPr>
        <w:rPr>
          <w:rFonts w:ascii="Times New Roman" w:hAnsi="Times New Roman" w:cs="Times New Roman"/>
          <w:b/>
          <w:bCs/>
          <w:u w:val="single"/>
        </w:rPr>
      </w:pPr>
    </w:p>
    <w:p w14:paraId="269215F3" w14:textId="77777777" w:rsidR="00AD5250" w:rsidRDefault="00AD5250" w:rsidP="008F6E78">
      <w:pPr>
        <w:rPr>
          <w:rFonts w:ascii="Times New Roman" w:hAnsi="Times New Roman" w:cs="Times New Roman"/>
          <w:b/>
          <w:bCs/>
          <w:u w:val="single"/>
        </w:rPr>
      </w:pPr>
    </w:p>
    <w:p w14:paraId="18B887C8" w14:textId="77777777" w:rsidR="00AD5250" w:rsidRDefault="00AD5250" w:rsidP="008F6E78">
      <w:pPr>
        <w:rPr>
          <w:rFonts w:ascii="Times New Roman" w:hAnsi="Times New Roman" w:cs="Times New Roman"/>
          <w:b/>
          <w:bCs/>
          <w:u w:val="single"/>
        </w:rPr>
      </w:pPr>
    </w:p>
    <w:p w14:paraId="2373D626" w14:textId="4D60E185" w:rsidR="008F6E78" w:rsidRPr="00040FD5" w:rsidRDefault="008F6E78" w:rsidP="008F6E78">
      <w:pPr>
        <w:rPr>
          <w:rFonts w:ascii="Times New Roman" w:hAnsi="Times New Roman" w:cs="Times New Roman"/>
          <w:b/>
          <w:bCs/>
          <w:u w:val="single"/>
        </w:rPr>
      </w:pPr>
      <w:r w:rsidRPr="00040FD5">
        <w:rPr>
          <w:rFonts w:ascii="Times New Roman" w:hAnsi="Times New Roman" w:cs="Times New Roman"/>
          <w:b/>
          <w:bCs/>
          <w:u w:val="single"/>
        </w:rPr>
        <w:lastRenderedPageBreak/>
        <w:t>2007 – Ann Arbor, M</w:t>
      </w:r>
      <w:r w:rsidR="00F77F2B">
        <w:rPr>
          <w:rFonts w:ascii="Times New Roman" w:hAnsi="Times New Roman" w:cs="Times New Roman"/>
          <w:b/>
          <w:bCs/>
          <w:u w:val="single"/>
        </w:rPr>
        <w:t>ichigan</w:t>
      </w:r>
    </w:p>
    <w:p w14:paraId="2DEB2215" w14:textId="07BD08AE"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Michael Daugherty: </w:t>
      </w:r>
      <w:r w:rsidRPr="00040FD5">
        <w:rPr>
          <w:rFonts w:ascii="Times New Roman" w:hAnsi="Times New Roman" w:cs="Times New Roman"/>
          <w:i/>
          <w:iCs/>
        </w:rPr>
        <w:t>Raise the Roof</w:t>
      </w:r>
    </w:p>
    <w:p w14:paraId="308754E6" w14:textId="77777777" w:rsidR="008F6E78" w:rsidRPr="00040FD5" w:rsidRDefault="008F6E78" w:rsidP="008F6E78">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University of Michigan Symphony Band</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Michael Haithcock, conductor</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Andre Dowell, timpani</w:t>
      </w:r>
    </w:p>
    <w:p w14:paraId="09809881" w14:textId="77777777" w:rsidR="008F6E78" w:rsidRDefault="008F6E78" w:rsidP="008F6E78">
      <w:pPr>
        <w:rPr>
          <w:rFonts w:ascii="Times New Roman" w:hAnsi="Times New Roman" w:cs="Times New Roman"/>
          <w:b/>
          <w:bCs/>
          <w:u w:val="single"/>
        </w:rPr>
      </w:pPr>
    </w:p>
    <w:p w14:paraId="4CEE811D" w14:textId="7A3DBCAC" w:rsidR="00507362" w:rsidRPr="00AD5250" w:rsidRDefault="008F6E78" w:rsidP="008F6E78">
      <w:pPr>
        <w:rPr>
          <w:rFonts w:ascii="Times New Roman" w:hAnsi="Times New Roman" w:cs="Times New Roman"/>
          <w:b/>
          <w:bCs/>
          <w:u w:val="single"/>
        </w:rPr>
      </w:pPr>
      <w:r w:rsidRPr="00040FD5">
        <w:rPr>
          <w:rFonts w:ascii="Times New Roman" w:hAnsi="Times New Roman" w:cs="Times New Roman"/>
          <w:b/>
          <w:bCs/>
          <w:u w:val="single"/>
        </w:rPr>
        <w:t>2009 – Austin, T</w:t>
      </w:r>
      <w:r w:rsidR="00F77F2B">
        <w:rPr>
          <w:rFonts w:ascii="Times New Roman" w:hAnsi="Times New Roman" w:cs="Times New Roman"/>
          <w:b/>
          <w:bCs/>
          <w:u w:val="single"/>
        </w:rPr>
        <w:t>exas</w:t>
      </w:r>
    </w:p>
    <w:p w14:paraId="3F35531A" w14:textId="77777777" w:rsidR="00F77F2B" w:rsidRPr="00040FD5" w:rsidRDefault="00F77F2B" w:rsidP="00F77F2B">
      <w:pPr>
        <w:rPr>
          <w:rFonts w:ascii="Times New Roman" w:hAnsi="Times New Roman" w:cs="Times New Roman"/>
          <w:color w:val="202122"/>
          <w:shd w:val="clear" w:color="auto" w:fill="FFFFFF"/>
        </w:rPr>
      </w:pPr>
      <w:r w:rsidRPr="00040FD5">
        <w:rPr>
          <w:rFonts w:ascii="Times New Roman" w:hAnsi="Times New Roman" w:cs="Times New Roman"/>
        </w:rPr>
        <w:t xml:space="preserve">John Corigliano, trans. </w:t>
      </w:r>
      <w:r w:rsidRPr="00040FD5">
        <w:rPr>
          <w:rFonts w:ascii="Times New Roman" w:hAnsi="Times New Roman" w:cs="Times New Roman"/>
          <w:color w:val="202122"/>
          <w:shd w:val="clear" w:color="auto" w:fill="FFFFFF"/>
        </w:rPr>
        <w:t>Verena Mösenbichler-Bryant:</w:t>
      </w:r>
      <w:r w:rsidRPr="00040FD5">
        <w:rPr>
          <w:rFonts w:ascii="Times New Roman" w:hAnsi="Times New Roman" w:cs="Times New Roman"/>
          <w:i/>
          <w:iCs/>
        </w:rPr>
        <w:t xml:space="preserve"> Mr. Tambourine Man: Seven Poems of Bob Dylan</w:t>
      </w:r>
    </w:p>
    <w:p w14:paraId="7BC1E0D0"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 xml:space="preserve">University of Texas Wind Ensemble </w:t>
      </w:r>
    </w:p>
    <w:p w14:paraId="57DA79A2"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Jerry Junkin, conductor</w:t>
      </w:r>
    </w:p>
    <w:p w14:paraId="73790F3E" w14:textId="77777777" w:rsidR="00F77F2B" w:rsidRPr="00040FD5" w:rsidRDefault="00F77F2B" w:rsidP="00F77F2B">
      <w:pPr>
        <w:rPr>
          <w:rFonts w:ascii="Times New Roman" w:hAnsi="Times New Roman" w:cs="Times New Roman"/>
        </w:rPr>
      </w:pPr>
      <w:r w:rsidRPr="00040FD5">
        <w:rPr>
          <w:rFonts w:ascii="Times New Roman" w:hAnsi="Times New Roman" w:cs="Times New Roman"/>
        </w:rPr>
        <w:t>Hila Plitman, soprano</w:t>
      </w:r>
    </w:p>
    <w:p w14:paraId="064AC419" w14:textId="77777777" w:rsidR="00F77F2B" w:rsidRPr="00040FD5" w:rsidRDefault="00F77F2B" w:rsidP="00F77F2B">
      <w:pPr>
        <w:rPr>
          <w:rFonts w:ascii="Times New Roman" w:hAnsi="Times New Roman" w:cs="Times New Roman"/>
          <w:color w:val="202122"/>
          <w:shd w:val="clear" w:color="auto" w:fill="FFFFFF"/>
        </w:rPr>
      </w:pPr>
    </w:p>
    <w:p w14:paraId="1B709E94" w14:textId="51B2A19A"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Glen Cortese: </w:t>
      </w:r>
      <w:r w:rsidRPr="00040FD5">
        <w:rPr>
          <w:rFonts w:ascii="Times New Roman" w:hAnsi="Times New Roman" w:cs="Times New Roman"/>
          <w:i/>
          <w:iCs/>
        </w:rPr>
        <w:t>Apollo’s Fire</w:t>
      </w:r>
    </w:p>
    <w:p w14:paraId="4A805028"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West Texas A&amp;M University Symphonic Band </w:t>
      </w:r>
    </w:p>
    <w:p w14:paraId="378FF7CE"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Gary Garner, conductor</w:t>
      </w:r>
    </w:p>
    <w:p w14:paraId="29227B8B"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Bradley Allen Garner, flute</w:t>
      </w:r>
    </w:p>
    <w:p w14:paraId="2AEA57F1" w14:textId="77777777" w:rsidR="008F6E78" w:rsidRPr="00040FD5" w:rsidRDefault="008F6E78" w:rsidP="008F6E78">
      <w:pPr>
        <w:rPr>
          <w:rFonts w:ascii="Times New Roman" w:hAnsi="Times New Roman" w:cs="Times New Roman"/>
        </w:rPr>
      </w:pPr>
    </w:p>
    <w:p w14:paraId="7B3C8739"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Wayne Oquin: </w:t>
      </w:r>
      <w:r w:rsidRPr="00040FD5">
        <w:rPr>
          <w:rFonts w:ascii="Times New Roman" w:hAnsi="Times New Roman" w:cs="Times New Roman"/>
          <w:i/>
          <w:iCs/>
        </w:rPr>
        <w:t>Tower Ascending</w:t>
      </w:r>
    </w:p>
    <w:p w14:paraId="5C1C8B45"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University of Georgia Wind Ensemble </w:t>
      </w:r>
    </w:p>
    <w:p w14:paraId="4E17AFC1"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John P. Lynch, conductor</w:t>
      </w:r>
    </w:p>
    <w:p w14:paraId="7DBE6935"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Ray McClellan, clarinet</w:t>
      </w:r>
    </w:p>
    <w:p w14:paraId="0CD71E41" w14:textId="77777777" w:rsidR="008F6E78" w:rsidRPr="00040FD5" w:rsidRDefault="008F6E78" w:rsidP="008F6E78">
      <w:pPr>
        <w:rPr>
          <w:rFonts w:ascii="Times New Roman" w:hAnsi="Times New Roman" w:cs="Times New Roman"/>
        </w:rPr>
      </w:pPr>
    </w:p>
    <w:p w14:paraId="38762029"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Joel Puckett: </w:t>
      </w:r>
      <w:r w:rsidRPr="00040FD5">
        <w:rPr>
          <w:rFonts w:ascii="Times New Roman" w:hAnsi="Times New Roman" w:cs="Times New Roman"/>
          <w:i/>
          <w:iCs/>
        </w:rPr>
        <w:t>Southern Comforts</w:t>
      </w:r>
    </w:p>
    <w:p w14:paraId="26BCA3E8"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Baylor University Wind Ensemble </w:t>
      </w:r>
    </w:p>
    <w:p w14:paraId="2DE8BB0C"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J. Eric Wilson, conductor</w:t>
      </w:r>
    </w:p>
    <w:p w14:paraId="545C84F0"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Eka Gogichashvili, violin</w:t>
      </w:r>
    </w:p>
    <w:p w14:paraId="7C64D342" w14:textId="77777777" w:rsidR="008F6E78" w:rsidRPr="00040FD5" w:rsidRDefault="008F6E78" w:rsidP="008F6E78">
      <w:pPr>
        <w:rPr>
          <w:rFonts w:ascii="Times New Roman" w:hAnsi="Times New Roman" w:cs="Times New Roman"/>
        </w:rPr>
      </w:pPr>
    </w:p>
    <w:p w14:paraId="38CB0D1C" w14:textId="2D7C1B74" w:rsidR="00507362" w:rsidRPr="00AD5250" w:rsidRDefault="008F6E78" w:rsidP="008F6E78">
      <w:pPr>
        <w:rPr>
          <w:rFonts w:ascii="Times New Roman" w:hAnsi="Times New Roman" w:cs="Times New Roman"/>
          <w:b/>
          <w:bCs/>
          <w:u w:val="single"/>
        </w:rPr>
      </w:pPr>
      <w:r w:rsidRPr="00040FD5">
        <w:rPr>
          <w:rFonts w:ascii="Times New Roman" w:hAnsi="Times New Roman" w:cs="Times New Roman"/>
          <w:b/>
          <w:bCs/>
          <w:u w:val="single"/>
        </w:rPr>
        <w:t>2011 – Seattle, WA</w:t>
      </w:r>
    </w:p>
    <w:p w14:paraId="61E50198" w14:textId="74DC0C26"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Jody Nagel: </w:t>
      </w:r>
      <w:r w:rsidRPr="00040FD5">
        <w:rPr>
          <w:rFonts w:ascii="Times New Roman" w:hAnsi="Times New Roman" w:cs="Times New Roman"/>
          <w:i/>
          <w:iCs/>
        </w:rPr>
        <w:t>As You Like It</w:t>
      </w:r>
    </w:p>
    <w:p w14:paraId="297B1344"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Ball State University Wind Ensemble </w:t>
      </w:r>
    </w:p>
    <w:p w14:paraId="719ED285"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Shawn D. Vondran, conductor</w:t>
      </w:r>
    </w:p>
    <w:p w14:paraId="74FF28B5"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Gene P. Berger, horn</w:t>
      </w:r>
    </w:p>
    <w:p w14:paraId="7BC99346" w14:textId="77777777" w:rsidR="008F6E78" w:rsidRPr="00040FD5" w:rsidRDefault="008F6E78" w:rsidP="008F6E78">
      <w:pPr>
        <w:rPr>
          <w:rFonts w:ascii="Times New Roman" w:hAnsi="Times New Roman" w:cs="Times New Roman"/>
        </w:rPr>
      </w:pPr>
    </w:p>
    <w:p w14:paraId="7F23D771" w14:textId="77777777"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Joel Puckett: </w:t>
      </w:r>
      <w:r w:rsidRPr="00040FD5">
        <w:rPr>
          <w:rFonts w:ascii="Times New Roman" w:hAnsi="Times New Roman" w:cs="Times New Roman"/>
          <w:i/>
          <w:iCs/>
        </w:rPr>
        <w:t>The Shadow of Sirius</w:t>
      </w:r>
    </w:p>
    <w:p w14:paraId="1D0D035D"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University of Miami Frost Wind Ensemble </w:t>
      </w:r>
    </w:p>
    <w:p w14:paraId="1746BD43"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Gary Green, conductor</w:t>
      </w:r>
    </w:p>
    <w:p w14:paraId="0FD768D8"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Trudy Kane, flute</w:t>
      </w:r>
    </w:p>
    <w:p w14:paraId="55DDCE1B" w14:textId="77777777" w:rsidR="008F6E78" w:rsidRPr="00040FD5" w:rsidRDefault="008F6E78" w:rsidP="008F6E78">
      <w:pPr>
        <w:rPr>
          <w:rFonts w:ascii="Times New Roman" w:hAnsi="Times New Roman" w:cs="Times New Roman"/>
        </w:rPr>
      </w:pPr>
    </w:p>
    <w:p w14:paraId="72DB900E" w14:textId="0D360C7B" w:rsidR="00507362" w:rsidRPr="00AD5250" w:rsidRDefault="008F6E78" w:rsidP="008F6E78">
      <w:pPr>
        <w:rPr>
          <w:rFonts w:ascii="Times New Roman" w:hAnsi="Times New Roman" w:cs="Times New Roman"/>
          <w:b/>
          <w:bCs/>
          <w:u w:val="single"/>
        </w:rPr>
      </w:pPr>
      <w:r w:rsidRPr="00040FD5">
        <w:rPr>
          <w:rFonts w:ascii="Times New Roman" w:hAnsi="Times New Roman" w:cs="Times New Roman"/>
          <w:b/>
          <w:bCs/>
          <w:u w:val="single"/>
        </w:rPr>
        <w:t>2013 – Greensboro, N</w:t>
      </w:r>
      <w:r w:rsidR="00CE3164">
        <w:rPr>
          <w:rFonts w:ascii="Times New Roman" w:hAnsi="Times New Roman" w:cs="Times New Roman"/>
          <w:b/>
          <w:bCs/>
          <w:u w:val="single"/>
        </w:rPr>
        <w:t>orth Carolina</w:t>
      </w:r>
    </w:p>
    <w:p w14:paraId="1ABCFF06" w14:textId="77777777" w:rsidR="00CE3164" w:rsidRPr="00040FD5" w:rsidRDefault="00CE3164" w:rsidP="00CE3164">
      <w:pPr>
        <w:rPr>
          <w:rFonts w:ascii="Times New Roman" w:hAnsi="Times New Roman" w:cs="Times New Roman"/>
          <w:i/>
          <w:iCs/>
        </w:rPr>
      </w:pPr>
      <w:r w:rsidRPr="00040FD5">
        <w:rPr>
          <w:rFonts w:ascii="Times New Roman" w:hAnsi="Times New Roman" w:cs="Times New Roman"/>
        </w:rPr>
        <w:t xml:space="preserve">Brett William Dietz: </w:t>
      </w:r>
      <w:r w:rsidRPr="00040FD5">
        <w:rPr>
          <w:rFonts w:ascii="Times New Roman" w:hAnsi="Times New Roman" w:cs="Times New Roman"/>
          <w:i/>
          <w:iCs/>
        </w:rPr>
        <w:t xml:space="preserve">Spiritual </w:t>
      </w:r>
    </w:p>
    <w:p w14:paraId="5F90536F" w14:textId="77777777" w:rsidR="00CE3164" w:rsidRPr="00040FD5" w:rsidRDefault="00CE3164" w:rsidP="00CE3164">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Louisiana State University Wind Ensemble</w:t>
      </w:r>
      <w:r w:rsidRPr="00040FD5">
        <w:rPr>
          <w:rStyle w:val="apple-converted-space"/>
          <w:rFonts w:ascii="Times New Roman" w:hAnsi="Times New Roman" w:cs="Times New Roman"/>
          <w:color w:val="202122"/>
          <w:shd w:val="clear" w:color="auto" w:fill="FFFFFF"/>
        </w:rPr>
        <w:t> </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Donald McKinney, conductor</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Griffin Campbell, alto saxophone</w:t>
      </w:r>
    </w:p>
    <w:p w14:paraId="3EDDA363" w14:textId="77777777" w:rsidR="00CE3164" w:rsidRPr="00040FD5" w:rsidRDefault="00CE3164" w:rsidP="00CE3164">
      <w:pPr>
        <w:rPr>
          <w:rFonts w:ascii="Times New Roman" w:hAnsi="Times New Roman" w:cs="Times New Roman"/>
        </w:rPr>
      </w:pPr>
    </w:p>
    <w:p w14:paraId="5123C0C3" w14:textId="77777777" w:rsidR="00AD5250" w:rsidRDefault="00AD5250" w:rsidP="008F6E78">
      <w:pPr>
        <w:rPr>
          <w:rFonts w:ascii="Times New Roman" w:hAnsi="Times New Roman" w:cs="Times New Roman"/>
        </w:rPr>
      </w:pPr>
    </w:p>
    <w:p w14:paraId="5104FB28" w14:textId="6D898E44" w:rsidR="008F6E78" w:rsidRPr="00040FD5" w:rsidRDefault="008F6E78" w:rsidP="008F6E78">
      <w:pPr>
        <w:rPr>
          <w:rFonts w:ascii="Times New Roman" w:hAnsi="Times New Roman" w:cs="Times New Roman"/>
          <w:i/>
          <w:iCs/>
        </w:rPr>
      </w:pPr>
      <w:r w:rsidRPr="00040FD5">
        <w:rPr>
          <w:rFonts w:ascii="Times New Roman" w:hAnsi="Times New Roman" w:cs="Times New Roman"/>
        </w:rPr>
        <w:lastRenderedPageBreak/>
        <w:t xml:space="preserve">Michael Mower: </w:t>
      </w:r>
      <w:r w:rsidRPr="00040FD5">
        <w:rPr>
          <w:rFonts w:ascii="Times New Roman" w:hAnsi="Times New Roman" w:cs="Times New Roman"/>
          <w:i/>
          <w:iCs/>
        </w:rPr>
        <w:t>Concerto Maxo Mosso</w:t>
      </w:r>
    </w:p>
    <w:p w14:paraId="47240D4A" w14:textId="77777777" w:rsidR="008F6E78" w:rsidRPr="00040FD5" w:rsidRDefault="008F6E78" w:rsidP="008F6E78">
      <w:pPr>
        <w:rPr>
          <w:rFonts w:ascii="Times New Roman" w:hAnsi="Times New Roman" w:cs="Times New Roman"/>
        </w:rPr>
      </w:pPr>
      <w:r w:rsidRPr="00040FD5">
        <w:rPr>
          <w:rFonts w:ascii="Times New Roman" w:hAnsi="Times New Roman" w:cs="Times New Roman"/>
          <w:color w:val="202122"/>
          <w:shd w:val="clear" w:color="auto" w:fill="FFFFFF"/>
        </w:rPr>
        <w:t>University of Kentucky Wind Symphony</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John Cody Birdwell, conductor</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Osland Saxophone Quartet</w:t>
      </w:r>
    </w:p>
    <w:p w14:paraId="64F28E25" w14:textId="77777777" w:rsidR="00507362" w:rsidRDefault="00507362" w:rsidP="008F6E78">
      <w:pPr>
        <w:rPr>
          <w:rFonts w:ascii="Times New Roman" w:hAnsi="Times New Roman" w:cs="Times New Roman"/>
        </w:rPr>
      </w:pPr>
    </w:p>
    <w:p w14:paraId="4D1EAEF7" w14:textId="6C3268FC"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Joel Puckett: </w:t>
      </w:r>
      <w:r w:rsidRPr="00040FD5">
        <w:rPr>
          <w:rFonts w:ascii="Times New Roman" w:hAnsi="Times New Roman" w:cs="Times New Roman"/>
          <w:i/>
          <w:iCs/>
        </w:rPr>
        <w:t>Short Stories</w:t>
      </w:r>
    </w:p>
    <w:p w14:paraId="2D2B26D4" w14:textId="77777777" w:rsidR="008F6E78" w:rsidRPr="00040FD5" w:rsidRDefault="008F6E78" w:rsidP="008F6E78">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University Of North Carolina at Greensboro Wind Ensemble</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Kevin M. Geraldi, conductor</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The McIver Quartet</w:t>
      </w:r>
    </w:p>
    <w:p w14:paraId="63B25AD7" w14:textId="77777777" w:rsidR="008F6E78" w:rsidRDefault="008F6E78" w:rsidP="008F6E78">
      <w:pPr>
        <w:rPr>
          <w:rFonts w:ascii="Times New Roman" w:hAnsi="Times New Roman" w:cs="Times New Roman"/>
        </w:rPr>
      </w:pPr>
    </w:p>
    <w:p w14:paraId="3B0E49E8" w14:textId="1E7F1603" w:rsidR="008F6E78" w:rsidRPr="00040FD5" w:rsidRDefault="008F6E78" w:rsidP="008F6E78">
      <w:pPr>
        <w:rPr>
          <w:rFonts w:ascii="Times New Roman" w:hAnsi="Times New Roman" w:cs="Times New Roman"/>
          <w:b/>
          <w:bCs/>
          <w:u w:val="single"/>
        </w:rPr>
      </w:pPr>
      <w:r w:rsidRPr="00040FD5">
        <w:rPr>
          <w:rFonts w:ascii="Times New Roman" w:hAnsi="Times New Roman" w:cs="Times New Roman"/>
          <w:b/>
          <w:bCs/>
          <w:u w:val="single"/>
        </w:rPr>
        <w:t>2015 – Nashville, T</w:t>
      </w:r>
      <w:r w:rsidR="00CE3164">
        <w:rPr>
          <w:rFonts w:ascii="Times New Roman" w:hAnsi="Times New Roman" w:cs="Times New Roman"/>
          <w:b/>
          <w:bCs/>
          <w:u w:val="single"/>
        </w:rPr>
        <w:t>ennessee</w:t>
      </w:r>
    </w:p>
    <w:p w14:paraId="2E36199B" w14:textId="4844125C"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Stephen Andrew Taylor: </w:t>
      </w:r>
      <w:r w:rsidRPr="00040FD5">
        <w:rPr>
          <w:rFonts w:ascii="Times New Roman" w:hAnsi="Times New Roman" w:cs="Times New Roman"/>
          <w:i/>
          <w:iCs/>
        </w:rPr>
        <w:t>Two Spirituals</w:t>
      </w:r>
    </w:p>
    <w:p w14:paraId="6C811E5B" w14:textId="77777777" w:rsidR="008F6E78" w:rsidRPr="00040FD5" w:rsidRDefault="008F6E78" w:rsidP="008F6E78">
      <w:pPr>
        <w:rPr>
          <w:rStyle w:val="apple-converted-space"/>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University of Illinois Wind Symphony</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Linda Moorhouse, conductor</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Ollie Watts Davis, soprano</w:t>
      </w:r>
      <w:r w:rsidRPr="00040FD5">
        <w:rPr>
          <w:rStyle w:val="apple-converted-space"/>
          <w:rFonts w:ascii="Times New Roman" w:hAnsi="Times New Roman" w:cs="Times New Roman"/>
          <w:color w:val="202122"/>
          <w:shd w:val="clear" w:color="auto" w:fill="FFFFFF"/>
        </w:rPr>
        <w:t> </w:t>
      </w:r>
    </w:p>
    <w:p w14:paraId="30767B1A" w14:textId="77777777" w:rsidR="008F6E78" w:rsidRPr="00040FD5" w:rsidRDefault="008F6E78" w:rsidP="008F6E78">
      <w:pPr>
        <w:rPr>
          <w:rFonts w:ascii="Times New Roman" w:hAnsi="Times New Roman" w:cs="Times New Roman"/>
        </w:rPr>
      </w:pPr>
    </w:p>
    <w:p w14:paraId="4C5D599B" w14:textId="4014C96D" w:rsidR="008F6E78" w:rsidRPr="00040FD5" w:rsidRDefault="008F6E78" w:rsidP="008F6E78">
      <w:pPr>
        <w:rPr>
          <w:rFonts w:ascii="Times New Roman" w:hAnsi="Times New Roman" w:cs="Times New Roman"/>
          <w:b/>
          <w:bCs/>
          <w:u w:val="single"/>
        </w:rPr>
      </w:pPr>
      <w:r w:rsidRPr="00040FD5">
        <w:rPr>
          <w:rFonts w:ascii="Times New Roman" w:hAnsi="Times New Roman" w:cs="Times New Roman"/>
          <w:b/>
          <w:bCs/>
          <w:u w:val="single"/>
        </w:rPr>
        <w:t>2017 – Kansas City, M</w:t>
      </w:r>
      <w:r w:rsidR="00CE3164">
        <w:rPr>
          <w:rFonts w:ascii="Times New Roman" w:hAnsi="Times New Roman" w:cs="Times New Roman"/>
          <w:b/>
          <w:bCs/>
          <w:u w:val="single"/>
        </w:rPr>
        <w:t>issouri</w:t>
      </w:r>
    </w:p>
    <w:p w14:paraId="5F2FFEC7" w14:textId="77777777" w:rsidR="00CE3164" w:rsidRPr="00040FD5" w:rsidRDefault="00CE3164" w:rsidP="00CE3164">
      <w:pPr>
        <w:rPr>
          <w:rFonts w:ascii="Times New Roman" w:hAnsi="Times New Roman" w:cs="Times New Roman"/>
        </w:rPr>
      </w:pPr>
      <w:r w:rsidRPr="00040FD5">
        <w:rPr>
          <w:rFonts w:ascii="Times New Roman" w:hAnsi="Times New Roman" w:cs="Times New Roman"/>
        </w:rPr>
        <w:t xml:space="preserve">Andy Akiho: </w:t>
      </w:r>
      <w:r w:rsidRPr="00040FD5">
        <w:rPr>
          <w:rFonts w:ascii="Times New Roman" w:hAnsi="Times New Roman" w:cs="Times New Roman"/>
          <w:i/>
          <w:iCs/>
        </w:rPr>
        <w:t>Ondine’s Epilogue</w:t>
      </w:r>
    </w:p>
    <w:p w14:paraId="4F4E0DDB" w14:textId="77777777" w:rsidR="00CE3164" w:rsidRPr="00040FD5" w:rsidRDefault="00CE3164" w:rsidP="00CE3164">
      <w:pPr>
        <w:rPr>
          <w:rFonts w:ascii="Times New Roman" w:hAnsi="Times New Roman" w:cs="Times New Roman"/>
        </w:rPr>
      </w:pPr>
      <w:r w:rsidRPr="00040FD5">
        <w:rPr>
          <w:rFonts w:ascii="Times New Roman" w:hAnsi="Times New Roman" w:cs="Times New Roman"/>
        </w:rPr>
        <w:t>University of Miami Frost Wind Ensemble</w:t>
      </w:r>
    </w:p>
    <w:p w14:paraId="0076642D" w14:textId="77777777" w:rsidR="00CE3164" w:rsidRPr="00040FD5" w:rsidRDefault="00CE3164" w:rsidP="00CE3164">
      <w:pPr>
        <w:rPr>
          <w:rFonts w:ascii="Times New Roman" w:hAnsi="Times New Roman" w:cs="Times New Roman"/>
        </w:rPr>
      </w:pPr>
      <w:r w:rsidRPr="00040FD5">
        <w:rPr>
          <w:rFonts w:ascii="Times New Roman" w:hAnsi="Times New Roman" w:cs="Times New Roman"/>
        </w:rPr>
        <w:t>Robert Carnochan, conductor</w:t>
      </w:r>
    </w:p>
    <w:p w14:paraId="58EDCF1D" w14:textId="77777777" w:rsidR="00CE3164" w:rsidRPr="00040FD5" w:rsidRDefault="00CE3164" w:rsidP="00CE3164">
      <w:pPr>
        <w:rPr>
          <w:rFonts w:ascii="Times New Roman" w:hAnsi="Times New Roman" w:cs="Times New Roman"/>
        </w:rPr>
      </w:pPr>
      <w:r w:rsidRPr="00040FD5">
        <w:rPr>
          <w:rFonts w:ascii="Times New Roman" w:hAnsi="Times New Roman" w:cs="Times New Roman"/>
        </w:rPr>
        <w:t>Svet Stoyanov, percussion</w:t>
      </w:r>
    </w:p>
    <w:p w14:paraId="362F714A" w14:textId="77777777" w:rsidR="00CE3164" w:rsidRPr="00040FD5" w:rsidRDefault="00CE3164" w:rsidP="00CE3164">
      <w:pPr>
        <w:rPr>
          <w:rFonts w:ascii="Times New Roman" w:hAnsi="Times New Roman" w:cs="Times New Roman"/>
        </w:rPr>
      </w:pPr>
    </w:p>
    <w:p w14:paraId="31C092C4" w14:textId="77777777" w:rsidR="00CE3164" w:rsidRPr="00040FD5" w:rsidRDefault="00CE3164" w:rsidP="00CE3164">
      <w:pPr>
        <w:rPr>
          <w:rFonts w:ascii="Times New Roman" w:hAnsi="Times New Roman" w:cs="Times New Roman"/>
          <w:i/>
          <w:iCs/>
        </w:rPr>
      </w:pPr>
      <w:r w:rsidRPr="00040FD5">
        <w:rPr>
          <w:rFonts w:ascii="Times New Roman" w:hAnsi="Times New Roman" w:cs="Times New Roman"/>
        </w:rPr>
        <w:t xml:space="preserve">John Corigliano: </w:t>
      </w:r>
      <w:r w:rsidRPr="00040FD5">
        <w:rPr>
          <w:rFonts w:ascii="Times New Roman" w:hAnsi="Times New Roman" w:cs="Times New Roman"/>
          <w:i/>
          <w:iCs/>
        </w:rPr>
        <w:t>Concerto for Clarinet and Wind Ensemble</w:t>
      </w:r>
    </w:p>
    <w:p w14:paraId="43CB28BF" w14:textId="77777777" w:rsidR="00CE3164" w:rsidRPr="00040FD5" w:rsidRDefault="00CE3164" w:rsidP="00CE3164">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University of Texas, Austin, Wind Ensemble</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Jerry Junkin, conductor</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Jonathan Gunn, clarinet</w:t>
      </w:r>
    </w:p>
    <w:p w14:paraId="1151F5DF" w14:textId="77777777" w:rsidR="00AD5250" w:rsidRDefault="00AD5250" w:rsidP="008F6E78">
      <w:pPr>
        <w:rPr>
          <w:rFonts w:ascii="Times New Roman" w:hAnsi="Times New Roman" w:cs="Times New Roman"/>
        </w:rPr>
      </w:pPr>
    </w:p>
    <w:p w14:paraId="34435BE3" w14:textId="63A6CEA2"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John Mackey: </w:t>
      </w:r>
      <w:r w:rsidRPr="00040FD5">
        <w:rPr>
          <w:rFonts w:ascii="Times New Roman" w:hAnsi="Times New Roman" w:cs="Times New Roman"/>
          <w:i/>
          <w:iCs/>
        </w:rPr>
        <w:t>Antique Violences</w:t>
      </w:r>
    </w:p>
    <w:p w14:paraId="1728DF5F" w14:textId="77777777" w:rsidR="008F6E78" w:rsidRPr="00040FD5" w:rsidRDefault="008F6E78" w:rsidP="008F6E78">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Michigan State University Wind Symphony</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Kevin Sedatole, conductor</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Justin Emerich, trumpet</w:t>
      </w:r>
    </w:p>
    <w:p w14:paraId="160DF311" w14:textId="77777777" w:rsidR="008F6E78" w:rsidRPr="00040FD5" w:rsidRDefault="008F6E78" w:rsidP="008F6E78">
      <w:pPr>
        <w:rPr>
          <w:rFonts w:ascii="Times New Roman" w:hAnsi="Times New Roman" w:cs="Times New Roman"/>
        </w:rPr>
      </w:pPr>
    </w:p>
    <w:p w14:paraId="4D135FBC" w14:textId="10521766" w:rsidR="00507362" w:rsidRPr="00AD5250" w:rsidRDefault="008F6E78" w:rsidP="008F6E78">
      <w:pPr>
        <w:rPr>
          <w:rFonts w:ascii="Times New Roman" w:hAnsi="Times New Roman" w:cs="Times New Roman"/>
          <w:b/>
          <w:bCs/>
          <w:u w:val="single"/>
        </w:rPr>
      </w:pPr>
      <w:r w:rsidRPr="00040FD5">
        <w:rPr>
          <w:rFonts w:ascii="Times New Roman" w:hAnsi="Times New Roman" w:cs="Times New Roman"/>
          <w:b/>
          <w:bCs/>
          <w:u w:val="single"/>
        </w:rPr>
        <w:t>2019 – Tempe, A</w:t>
      </w:r>
      <w:r w:rsidR="00CE3164">
        <w:rPr>
          <w:rFonts w:ascii="Times New Roman" w:hAnsi="Times New Roman" w:cs="Times New Roman"/>
          <w:b/>
          <w:bCs/>
          <w:u w:val="single"/>
        </w:rPr>
        <w:t>rizona</w:t>
      </w:r>
    </w:p>
    <w:p w14:paraId="43EC579A" w14:textId="15489854" w:rsidR="00CE3164" w:rsidRPr="00040FD5" w:rsidRDefault="00CE3164" w:rsidP="00CE3164">
      <w:pPr>
        <w:rPr>
          <w:rFonts w:ascii="Times New Roman" w:hAnsi="Times New Roman" w:cs="Times New Roman"/>
        </w:rPr>
      </w:pPr>
      <w:r w:rsidRPr="00040FD5">
        <w:rPr>
          <w:rFonts w:ascii="Times New Roman" w:hAnsi="Times New Roman" w:cs="Times New Roman"/>
        </w:rPr>
        <w:t xml:space="preserve">Michael Daugherty: </w:t>
      </w:r>
      <w:r w:rsidRPr="00040FD5">
        <w:rPr>
          <w:rFonts w:ascii="Times New Roman" w:hAnsi="Times New Roman" w:cs="Times New Roman"/>
          <w:i/>
          <w:iCs/>
        </w:rPr>
        <w:t xml:space="preserve">Songs From </w:t>
      </w:r>
      <w:r w:rsidR="005A725B" w:rsidRPr="00040FD5">
        <w:rPr>
          <w:rFonts w:ascii="Times New Roman" w:hAnsi="Times New Roman" w:cs="Times New Roman"/>
          <w:i/>
          <w:iCs/>
        </w:rPr>
        <w:t>a</w:t>
      </w:r>
      <w:r w:rsidRPr="00040FD5">
        <w:rPr>
          <w:rFonts w:ascii="Times New Roman" w:hAnsi="Times New Roman" w:cs="Times New Roman"/>
          <w:i/>
          <w:iCs/>
        </w:rPr>
        <w:t xml:space="preserve"> Silent Land</w:t>
      </w:r>
    </w:p>
    <w:p w14:paraId="5CE97D52" w14:textId="77777777" w:rsidR="00CE3164" w:rsidRPr="00040FD5" w:rsidRDefault="00CE3164" w:rsidP="00CE3164">
      <w:pPr>
        <w:rPr>
          <w:rFonts w:ascii="Times New Roman" w:hAnsi="Times New Roman" w:cs="Times New Roman"/>
        </w:rPr>
      </w:pPr>
      <w:r w:rsidRPr="00040FD5">
        <w:rPr>
          <w:rFonts w:ascii="Times New Roman" w:hAnsi="Times New Roman" w:cs="Times New Roman"/>
        </w:rPr>
        <w:t xml:space="preserve">Louisiana State University Wind Ensemble </w:t>
      </w:r>
    </w:p>
    <w:p w14:paraId="04798C7B" w14:textId="77777777" w:rsidR="00CE3164" w:rsidRPr="00040FD5" w:rsidRDefault="00CE3164" w:rsidP="00CE3164">
      <w:pPr>
        <w:rPr>
          <w:rFonts w:ascii="Times New Roman" w:hAnsi="Times New Roman" w:cs="Times New Roman"/>
        </w:rPr>
      </w:pPr>
      <w:r w:rsidRPr="00040FD5">
        <w:rPr>
          <w:rFonts w:ascii="Times New Roman" w:hAnsi="Times New Roman" w:cs="Times New Roman"/>
        </w:rPr>
        <w:t>Damon Talley, conductor</w:t>
      </w:r>
    </w:p>
    <w:p w14:paraId="460F0E6B" w14:textId="77777777" w:rsidR="00CE3164" w:rsidRPr="00040FD5" w:rsidRDefault="00CE3164" w:rsidP="00CE3164">
      <w:pPr>
        <w:rPr>
          <w:rFonts w:ascii="Times New Roman" w:hAnsi="Times New Roman" w:cs="Times New Roman"/>
        </w:rPr>
      </w:pPr>
      <w:r w:rsidRPr="00040FD5">
        <w:rPr>
          <w:rFonts w:ascii="Times New Roman" w:hAnsi="Times New Roman" w:cs="Times New Roman"/>
        </w:rPr>
        <w:t>Hila Plitmann, soprano</w:t>
      </w:r>
    </w:p>
    <w:p w14:paraId="4AA90081" w14:textId="77777777" w:rsidR="00CE3164" w:rsidRPr="00040FD5" w:rsidRDefault="00CE3164" w:rsidP="00CE3164">
      <w:pPr>
        <w:rPr>
          <w:rFonts w:ascii="Times New Roman" w:hAnsi="Times New Roman" w:cs="Times New Roman"/>
        </w:rPr>
      </w:pPr>
    </w:p>
    <w:p w14:paraId="5CB3DE80" w14:textId="40746A00"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Kevin Day: </w:t>
      </w:r>
      <w:r w:rsidRPr="00040FD5">
        <w:rPr>
          <w:rFonts w:ascii="Times New Roman" w:hAnsi="Times New Roman" w:cs="Times New Roman"/>
          <w:i/>
          <w:iCs/>
        </w:rPr>
        <w:t>Concerto for Euphonium and Wind Ensemble</w:t>
      </w:r>
    </w:p>
    <w:p w14:paraId="7B6BCA6F" w14:textId="77777777" w:rsidR="008F6E78" w:rsidRPr="00040FD5" w:rsidRDefault="008F6E78" w:rsidP="008F6E78">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Texas Christian University Wind Ensemble</w:t>
      </w:r>
      <w:r w:rsidRPr="00040FD5">
        <w:rPr>
          <w:rStyle w:val="apple-converted-space"/>
          <w:rFonts w:ascii="Times New Roman" w:hAnsi="Times New Roman" w:cs="Times New Roman"/>
          <w:color w:val="202122"/>
          <w:shd w:val="clear" w:color="auto" w:fill="FFFFFF"/>
        </w:rPr>
        <w:t> </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Bobby Francis, conductor</w:t>
      </w:r>
    </w:p>
    <w:p w14:paraId="714200C7" w14:textId="77777777" w:rsidR="008F6E78" w:rsidRPr="00040FD5" w:rsidRDefault="008F6E78" w:rsidP="008F6E78">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Demondrae Thurman, euphonium</w:t>
      </w:r>
    </w:p>
    <w:p w14:paraId="0C24C742" w14:textId="77777777" w:rsidR="008F6E78" w:rsidRPr="00040FD5" w:rsidRDefault="008F6E78" w:rsidP="008F6E78">
      <w:pPr>
        <w:rPr>
          <w:rFonts w:ascii="Times New Roman" w:hAnsi="Times New Roman" w:cs="Times New Roman"/>
        </w:rPr>
      </w:pPr>
    </w:p>
    <w:p w14:paraId="311CE2D4" w14:textId="77777777" w:rsidR="00AD5250" w:rsidRDefault="00AD5250" w:rsidP="008F6E78">
      <w:pPr>
        <w:rPr>
          <w:rFonts w:ascii="Times New Roman" w:hAnsi="Times New Roman" w:cs="Times New Roman"/>
        </w:rPr>
      </w:pPr>
    </w:p>
    <w:p w14:paraId="185072E6" w14:textId="77777777" w:rsidR="00AD5250" w:rsidRDefault="00AD5250" w:rsidP="008F6E78">
      <w:pPr>
        <w:rPr>
          <w:rFonts w:ascii="Times New Roman" w:hAnsi="Times New Roman" w:cs="Times New Roman"/>
        </w:rPr>
      </w:pPr>
    </w:p>
    <w:p w14:paraId="089D9AC6" w14:textId="77777777" w:rsidR="00AD5250" w:rsidRDefault="00AD5250" w:rsidP="008F6E78">
      <w:pPr>
        <w:rPr>
          <w:rFonts w:ascii="Times New Roman" w:hAnsi="Times New Roman" w:cs="Times New Roman"/>
        </w:rPr>
      </w:pPr>
    </w:p>
    <w:p w14:paraId="6EF1DC6C" w14:textId="6154ADD4" w:rsidR="008F6E78" w:rsidRPr="00040FD5" w:rsidRDefault="008F6E78" w:rsidP="008F6E78">
      <w:pPr>
        <w:rPr>
          <w:rFonts w:ascii="Times New Roman" w:hAnsi="Times New Roman" w:cs="Times New Roman"/>
        </w:rPr>
      </w:pPr>
      <w:r w:rsidRPr="00040FD5">
        <w:rPr>
          <w:rFonts w:ascii="Times New Roman" w:hAnsi="Times New Roman" w:cs="Times New Roman"/>
        </w:rPr>
        <w:lastRenderedPageBreak/>
        <w:t xml:space="preserve">John Mackey: </w:t>
      </w:r>
      <w:r w:rsidRPr="00040FD5">
        <w:rPr>
          <w:rFonts w:ascii="Times New Roman" w:hAnsi="Times New Roman" w:cs="Times New Roman"/>
          <w:i/>
          <w:iCs/>
        </w:rPr>
        <w:t>Places We Can No Longer Go</w:t>
      </w:r>
      <w:r w:rsidRPr="00040FD5">
        <w:rPr>
          <w:rFonts w:ascii="Times New Roman" w:hAnsi="Times New Roman" w:cs="Times New Roman"/>
        </w:rPr>
        <w:t xml:space="preserve"> </w:t>
      </w:r>
    </w:p>
    <w:p w14:paraId="4FA22075" w14:textId="77777777" w:rsidR="008F6E78" w:rsidRPr="00040FD5" w:rsidRDefault="008F6E78" w:rsidP="008F6E78">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Arizona State University Wind Ensemble</w:t>
      </w:r>
      <w:r w:rsidRPr="00040FD5">
        <w:rPr>
          <w:rStyle w:val="apple-converted-space"/>
          <w:rFonts w:ascii="Times New Roman" w:hAnsi="Times New Roman" w:cs="Times New Roman"/>
          <w:color w:val="202122"/>
          <w:shd w:val="clear" w:color="auto" w:fill="FFFFFF"/>
        </w:rPr>
        <w:t> </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Gary Hill, conductor</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Lindsay Kesselman, soprano</w:t>
      </w:r>
    </w:p>
    <w:p w14:paraId="58F73F02" w14:textId="77777777" w:rsidR="00507362" w:rsidRDefault="00507362" w:rsidP="008F6E78">
      <w:pPr>
        <w:rPr>
          <w:rFonts w:ascii="Times New Roman" w:hAnsi="Times New Roman" w:cs="Times New Roman"/>
          <w:b/>
          <w:bCs/>
          <w:u w:val="single"/>
        </w:rPr>
      </w:pPr>
    </w:p>
    <w:p w14:paraId="19C400D9" w14:textId="1DEAFE57" w:rsidR="008F6E78" w:rsidRPr="00040FD5" w:rsidRDefault="008F6E78" w:rsidP="008F6E78">
      <w:pPr>
        <w:rPr>
          <w:rFonts w:ascii="Times New Roman" w:hAnsi="Times New Roman" w:cs="Times New Roman"/>
          <w:b/>
          <w:bCs/>
          <w:u w:val="single"/>
        </w:rPr>
      </w:pPr>
      <w:r w:rsidRPr="00040FD5">
        <w:rPr>
          <w:rFonts w:ascii="Times New Roman" w:hAnsi="Times New Roman" w:cs="Times New Roman"/>
          <w:b/>
          <w:bCs/>
          <w:u w:val="single"/>
        </w:rPr>
        <w:t>2021 – Athens, G</w:t>
      </w:r>
      <w:r w:rsidR="00CE3164">
        <w:rPr>
          <w:rFonts w:ascii="Times New Roman" w:hAnsi="Times New Roman" w:cs="Times New Roman"/>
          <w:b/>
          <w:bCs/>
          <w:u w:val="single"/>
        </w:rPr>
        <w:t>eorgia</w:t>
      </w:r>
    </w:p>
    <w:p w14:paraId="0F613E3B" w14:textId="77777777" w:rsidR="008F6E78" w:rsidRPr="00040FD5" w:rsidRDefault="008F6E78" w:rsidP="008F6E78">
      <w:pPr>
        <w:rPr>
          <w:rFonts w:ascii="Times New Roman" w:hAnsi="Times New Roman" w:cs="Times New Roman"/>
          <w:i/>
          <w:iCs/>
        </w:rPr>
      </w:pPr>
      <w:r w:rsidRPr="00040FD5">
        <w:rPr>
          <w:rFonts w:ascii="Times New Roman" w:hAnsi="Times New Roman" w:cs="Times New Roman"/>
          <w:i/>
          <w:iCs/>
        </w:rPr>
        <w:t>Conference postponed due to COVID-19 Pandemic</w:t>
      </w:r>
    </w:p>
    <w:p w14:paraId="209D1628" w14:textId="77777777" w:rsidR="008F6E78" w:rsidRPr="00040FD5" w:rsidRDefault="008F6E78" w:rsidP="008F6E78">
      <w:pPr>
        <w:rPr>
          <w:rFonts w:ascii="Times New Roman" w:hAnsi="Times New Roman" w:cs="Times New Roman"/>
          <w:i/>
          <w:iCs/>
        </w:rPr>
      </w:pPr>
    </w:p>
    <w:p w14:paraId="08F7F48D" w14:textId="715FF0A6" w:rsidR="00507362" w:rsidRDefault="008F6E78" w:rsidP="008F6E78">
      <w:pPr>
        <w:rPr>
          <w:rFonts w:ascii="Times New Roman" w:hAnsi="Times New Roman" w:cs="Times New Roman"/>
          <w:b/>
          <w:bCs/>
          <w:u w:val="single"/>
        </w:rPr>
      </w:pPr>
      <w:r w:rsidRPr="00040FD5">
        <w:rPr>
          <w:rFonts w:ascii="Times New Roman" w:hAnsi="Times New Roman" w:cs="Times New Roman"/>
          <w:b/>
          <w:bCs/>
          <w:u w:val="single"/>
        </w:rPr>
        <w:t xml:space="preserve">2023 – </w:t>
      </w:r>
      <w:r w:rsidR="00CE3164" w:rsidRPr="00040FD5">
        <w:rPr>
          <w:rFonts w:ascii="Times New Roman" w:hAnsi="Times New Roman" w:cs="Times New Roman"/>
          <w:b/>
          <w:bCs/>
          <w:u w:val="single"/>
        </w:rPr>
        <w:t>Athens, G</w:t>
      </w:r>
      <w:r w:rsidR="00CE3164">
        <w:rPr>
          <w:rFonts w:ascii="Times New Roman" w:hAnsi="Times New Roman" w:cs="Times New Roman"/>
          <w:b/>
          <w:bCs/>
          <w:u w:val="single"/>
        </w:rPr>
        <w:t>eorgia</w:t>
      </w:r>
    </w:p>
    <w:p w14:paraId="572BE87D" w14:textId="77777777" w:rsidR="00CE3164" w:rsidRPr="00040FD5" w:rsidRDefault="00CE3164" w:rsidP="00CE3164">
      <w:pPr>
        <w:rPr>
          <w:rFonts w:ascii="Times New Roman" w:hAnsi="Times New Roman" w:cs="Times New Roman"/>
          <w:i/>
          <w:iCs/>
        </w:rPr>
      </w:pPr>
      <w:r w:rsidRPr="00040FD5">
        <w:rPr>
          <w:rFonts w:ascii="Times New Roman" w:hAnsi="Times New Roman" w:cs="Times New Roman"/>
        </w:rPr>
        <w:t xml:space="preserve">Will Healy: </w:t>
      </w:r>
      <w:r w:rsidRPr="00040FD5">
        <w:rPr>
          <w:rFonts w:ascii="Times New Roman" w:hAnsi="Times New Roman" w:cs="Times New Roman"/>
          <w:i/>
          <w:iCs/>
        </w:rPr>
        <w:t>Passages</w:t>
      </w:r>
    </w:p>
    <w:p w14:paraId="4A82FA9F" w14:textId="77777777" w:rsidR="00CE3164" w:rsidRPr="00040FD5" w:rsidRDefault="00CE3164" w:rsidP="00CE3164">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University of Miami Frost Wind Ensemble</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Robert Carnochan, conductor</w:t>
      </w:r>
    </w:p>
    <w:p w14:paraId="3067BFEA" w14:textId="31D7DA5E" w:rsidR="00CE3164" w:rsidRDefault="00CE3164" w:rsidP="00CE3164">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Dizzy Senze, emcee</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Chad Nelson, emcee</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Jose Ignacio, saxophone</w:t>
      </w:r>
    </w:p>
    <w:p w14:paraId="17F2F7CF" w14:textId="77777777" w:rsidR="00CE3164" w:rsidRPr="00507362" w:rsidRDefault="00CE3164" w:rsidP="00CE3164">
      <w:pPr>
        <w:rPr>
          <w:rFonts w:ascii="Times New Roman" w:hAnsi="Times New Roman" w:cs="Times New Roman"/>
          <w:color w:val="202122"/>
          <w:shd w:val="clear" w:color="auto" w:fill="FFFFFF"/>
        </w:rPr>
      </w:pPr>
    </w:p>
    <w:p w14:paraId="31CE9C72" w14:textId="77777777" w:rsidR="00CE3164" w:rsidRPr="00040FD5" w:rsidRDefault="00CE3164" w:rsidP="00CE3164">
      <w:pPr>
        <w:rPr>
          <w:rFonts w:ascii="Times New Roman" w:hAnsi="Times New Roman" w:cs="Times New Roman"/>
          <w:i/>
          <w:iCs/>
        </w:rPr>
      </w:pPr>
      <w:r w:rsidRPr="00040FD5">
        <w:rPr>
          <w:rFonts w:ascii="Times New Roman" w:hAnsi="Times New Roman" w:cs="Times New Roman"/>
        </w:rPr>
        <w:t xml:space="preserve">Peter Van Zandt Lane: </w:t>
      </w:r>
      <w:r w:rsidRPr="00040FD5">
        <w:rPr>
          <w:rFonts w:ascii="Times New Roman" w:hAnsi="Times New Roman" w:cs="Times New Roman"/>
          <w:i/>
          <w:iCs/>
        </w:rPr>
        <w:t>Ascendant Cycles</w:t>
      </w:r>
    </w:p>
    <w:p w14:paraId="5E547D35" w14:textId="77777777" w:rsidR="00CE3164" w:rsidRPr="00040FD5" w:rsidRDefault="00CE3164" w:rsidP="00CE3164">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University of Georgia Hodgson Wind Ensemble</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Nicholas Enrico Williams, conductor</w:t>
      </w:r>
    </w:p>
    <w:p w14:paraId="6A543224" w14:textId="77777777" w:rsidR="00CE3164" w:rsidRPr="00040FD5" w:rsidRDefault="00CE3164" w:rsidP="00CE3164">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Linqua Franqa, hip hop artist</w:t>
      </w:r>
    </w:p>
    <w:p w14:paraId="3B1491C1" w14:textId="77777777" w:rsidR="00CE3164" w:rsidRPr="00040FD5" w:rsidRDefault="00CE3164" w:rsidP="00CE3164">
      <w:pPr>
        <w:rPr>
          <w:rFonts w:ascii="Times New Roman" w:hAnsi="Times New Roman" w:cs="Times New Roman"/>
        </w:rPr>
      </w:pPr>
    </w:p>
    <w:p w14:paraId="38BACD2A" w14:textId="5A1594BD" w:rsidR="008F6E78" w:rsidRPr="00040FD5" w:rsidRDefault="008F6E78" w:rsidP="008F6E78">
      <w:pPr>
        <w:rPr>
          <w:rFonts w:ascii="Times New Roman" w:hAnsi="Times New Roman" w:cs="Times New Roman"/>
          <w:i/>
          <w:iCs/>
        </w:rPr>
      </w:pPr>
      <w:r w:rsidRPr="00040FD5">
        <w:rPr>
          <w:rFonts w:ascii="Times New Roman" w:hAnsi="Times New Roman" w:cs="Times New Roman"/>
        </w:rPr>
        <w:t xml:space="preserve">Ryan Middagh: </w:t>
      </w:r>
      <w:r w:rsidRPr="00040FD5">
        <w:rPr>
          <w:rFonts w:ascii="Times New Roman" w:hAnsi="Times New Roman" w:cs="Times New Roman"/>
          <w:i/>
          <w:iCs/>
        </w:rPr>
        <w:t>Tomorrow Will Be Our Last Sunny Day</w:t>
      </w:r>
    </w:p>
    <w:p w14:paraId="715D8658" w14:textId="77777777" w:rsidR="008F6E78" w:rsidRPr="00040FD5" w:rsidRDefault="008F6E78" w:rsidP="008F6E78">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Vanderbilt University Wind Symphony</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Tom Verrier, conductor</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Jose Sibaja, trumpet</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Jeremy Wilson, trombone</w:t>
      </w:r>
    </w:p>
    <w:p w14:paraId="2BF7BFC0" w14:textId="77777777" w:rsidR="008F6E78" w:rsidRPr="00040FD5" w:rsidRDefault="008F6E78" w:rsidP="008F6E78">
      <w:pPr>
        <w:rPr>
          <w:rFonts w:ascii="Times New Roman" w:hAnsi="Times New Roman" w:cs="Times New Roman"/>
        </w:rPr>
      </w:pPr>
    </w:p>
    <w:p w14:paraId="7B57AF17" w14:textId="77777777" w:rsidR="008F6E78" w:rsidRPr="00040FD5" w:rsidRDefault="008F6E78" w:rsidP="008F6E78">
      <w:pPr>
        <w:rPr>
          <w:rFonts w:ascii="Times New Roman" w:hAnsi="Times New Roman" w:cs="Times New Roman"/>
        </w:rPr>
      </w:pPr>
      <w:r w:rsidRPr="00040FD5">
        <w:rPr>
          <w:rFonts w:ascii="Times New Roman" w:hAnsi="Times New Roman" w:cs="Times New Roman"/>
        </w:rPr>
        <w:t xml:space="preserve">Joseph Turrin: </w:t>
      </w:r>
      <w:r w:rsidRPr="00040FD5">
        <w:rPr>
          <w:rFonts w:ascii="Times New Roman" w:hAnsi="Times New Roman" w:cs="Times New Roman"/>
          <w:i/>
          <w:iCs/>
        </w:rPr>
        <w:t>Triptych for Trumpet and Trombone</w:t>
      </w:r>
    </w:p>
    <w:p w14:paraId="6DE4FEBD" w14:textId="77777777" w:rsidR="008F6E78" w:rsidRPr="00040FD5" w:rsidRDefault="008F6E78" w:rsidP="008F6E78">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University of Georgia Hodgson Wind Ensemble</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Nicholas Enrico Williams, conductor</w:t>
      </w:r>
    </w:p>
    <w:p w14:paraId="1F286A90" w14:textId="70716EC1" w:rsidR="00CE3164" w:rsidRPr="00507362" w:rsidRDefault="008F6E78">
      <w:pPr>
        <w:rPr>
          <w:rFonts w:ascii="Times New Roman" w:hAnsi="Times New Roman" w:cs="Times New Roman"/>
          <w:color w:val="202122"/>
          <w:shd w:val="clear" w:color="auto" w:fill="FFFFFF"/>
        </w:rPr>
      </w:pPr>
      <w:r w:rsidRPr="00040FD5">
        <w:rPr>
          <w:rFonts w:ascii="Times New Roman" w:hAnsi="Times New Roman" w:cs="Times New Roman"/>
          <w:color w:val="202122"/>
          <w:shd w:val="clear" w:color="auto" w:fill="FFFFFF"/>
        </w:rPr>
        <w:t>Christopher Martin, trumpet</w:t>
      </w:r>
      <w:r w:rsidRPr="00040FD5">
        <w:rPr>
          <w:rFonts w:ascii="Times New Roman" w:hAnsi="Times New Roman" w:cs="Times New Roman"/>
          <w:color w:val="202122"/>
        </w:rPr>
        <w:br/>
      </w:r>
      <w:r w:rsidRPr="00040FD5">
        <w:rPr>
          <w:rFonts w:ascii="Times New Roman" w:hAnsi="Times New Roman" w:cs="Times New Roman"/>
          <w:color w:val="202122"/>
          <w:shd w:val="clear" w:color="auto" w:fill="FFFFFF"/>
        </w:rPr>
        <w:t>Joseph Alessi, trombone</w:t>
      </w:r>
    </w:p>
    <w:sectPr w:rsidR="00CE3164" w:rsidRPr="00507362" w:rsidSect="000E2C14">
      <w:footnotePr>
        <w:numRestart w:val="eachSect"/>
      </w:footnotePr>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84CEE" w14:textId="77777777" w:rsidR="00A917B5" w:rsidRDefault="00A917B5" w:rsidP="00640871">
      <w:r>
        <w:separator/>
      </w:r>
    </w:p>
  </w:endnote>
  <w:endnote w:type="continuationSeparator" w:id="0">
    <w:p w14:paraId="4018BA8A" w14:textId="77777777" w:rsidR="00A917B5" w:rsidRDefault="00A917B5" w:rsidP="00640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4461047"/>
      <w:docPartObj>
        <w:docPartGallery w:val="Page Numbers (Bottom of Page)"/>
        <w:docPartUnique/>
      </w:docPartObj>
    </w:sdtPr>
    <w:sdtContent>
      <w:p w14:paraId="6C590D26" w14:textId="74D92036" w:rsidR="00216D5F" w:rsidRDefault="00216D5F" w:rsidP="008161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C0885">
          <w:rPr>
            <w:rStyle w:val="PageNumber"/>
            <w:noProof/>
          </w:rPr>
          <w:t>2</w:t>
        </w:r>
        <w:r>
          <w:rPr>
            <w:rStyle w:val="PageNumber"/>
          </w:rPr>
          <w:fldChar w:fldCharType="end"/>
        </w:r>
      </w:p>
    </w:sdtContent>
  </w:sdt>
  <w:p w14:paraId="58205B3D" w14:textId="77777777" w:rsidR="00216D5F" w:rsidRDefault="00216D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3919" w14:textId="3AA04C70" w:rsidR="00816120" w:rsidRPr="00816120" w:rsidRDefault="00816120" w:rsidP="00816120">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706601094"/>
      <w:docPartObj>
        <w:docPartGallery w:val="Page Numbers (Bottom of Page)"/>
        <w:docPartUnique/>
      </w:docPartObj>
    </w:sdtPr>
    <w:sdtContent>
      <w:p w14:paraId="5A07590C" w14:textId="073E771B" w:rsidR="00816120" w:rsidRPr="00816120" w:rsidRDefault="00816120" w:rsidP="00127656">
        <w:pPr>
          <w:pStyle w:val="Footer"/>
          <w:framePr w:wrap="none" w:vAnchor="text" w:hAnchor="margin" w:xAlign="center" w:y="1"/>
          <w:rPr>
            <w:rStyle w:val="PageNumber"/>
            <w:rFonts w:ascii="Times New Roman" w:hAnsi="Times New Roman" w:cs="Times New Roman"/>
          </w:rPr>
        </w:pPr>
        <w:r w:rsidRPr="00816120">
          <w:rPr>
            <w:rStyle w:val="PageNumber"/>
            <w:rFonts w:ascii="Times New Roman" w:hAnsi="Times New Roman" w:cs="Times New Roman"/>
          </w:rPr>
          <w:fldChar w:fldCharType="begin"/>
        </w:r>
        <w:r w:rsidRPr="00816120">
          <w:rPr>
            <w:rStyle w:val="PageNumber"/>
            <w:rFonts w:ascii="Times New Roman" w:hAnsi="Times New Roman" w:cs="Times New Roman"/>
          </w:rPr>
          <w:instrText xml:space="preserve"> PAGE </w:instrText>
        </w:r>
        <w:r w:rsidRPr="00816120">
          <w:rPr>
            <w:rStyle w:val="PageNumber"/>
            <w:rFonts w:ascii="Times New Roman" w:hAnsi="Times New Roman" w:cs="Times New Roman"/>
          </w:rPr>
          <w:fldChar w:fldCharType="separate"/>
        </w:r>
        <w:r w:rsidRPr="00816120">
          <w:rPr>
            <w:rStyle w:val="PageNumber"/>
            <w:rFonts w:ascii="Times New Roman" w:hAnsi="Times New Roman" w:cs="Times New Roman"/>
            <w:noProof/>
          </w:rPr>
          <w:t>iv</w:t>
        </w:r>
        <w:r w:rsidRPr="00816120">
          <w:rPr>
            <w:rStyle w:val="PageNumber"/>
            <w:rFonts w:ascii="Times New Roman" w:hAnsi="Times New Roman" w:cs="Times New Roman"/>
          </w:rPr>
          <w:fldChar w:fldCharType="end"/>
        </w:r>
      </w:p>
    </w:sdtContent>
  </w:sdt>
  <w:p w14:paraId="1630485E" w14:textId="7C400B4C" w:rsidR="00816120" w:rsidRPr="00816120" w:rsidRDefault="00816120" w:rsidP="00816120">
    <w:pPr>
      <w:pStyle w:val="Footer"/>
      <w:jc w:val="cente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104036760"/>
      <w:docPartObj>
        <w:docPartGallery w:val="Page Numbers (Bottom of Page)"/>
        <w:docPartUnique/>
      </w:docPartObj>
    </w:sdtPr>
    <w:sdtContent>
      <w:p w14:paraId="28068D3A" w14:textId="77777777" w:rsidR="006259AB" w:rsidRPr="0069471B" w:rsidRDefault="006259AB" w:rsidP="00483CFD">
        <w:pPr>
          <w:pStyle w:val="Footer"/>
          <w:framePr w:wrap="none" w:vAnchor="text" w:hAnchor="margin" w:xAlign="center" w:y="1"/>
          <w:rPr>
            <w:rStyle w:val="PageNumber"/>
            <w:rFonts w:ascii="Times New Roman" w:hAnsi="Times New Roman" w:cs="Times New Roman"/>
          </w:rPr>
        </w:pPr>
        <w:r w:rsidRPr="0069471B">
          <w:rPr>
            <w:rStyle w:val="PageNumber"/>
            <w:rFonts w:ascii="Times New Roman" w:hAnsi="Times New Roman" w:cs="Times New Roman"/>
          </w:rPr>
          <w:fldChar w:fldCharType="begin"/>
        </w:r>
        <w:r w:rsidRPr="0069471B">
          <w:rPr>
            <w:rStyle w:val="PageNumber"/>
            <w:rFonts w:ascii="Times New Roman" w:hAnsi="Times New Roman" w:cs="Times New Roman"/>
          </w:rPr>
          <w:instrText xml:space="preserve"> PAGE </w:instrText>
        </w:r>
        <w:r w:rsidRPr="0069471B">
          <w:rPr>
            <w:rStyle w:val="PageNumber"/>
            <w:rFonts w:ascii="Times New Roman" w:hAnsi="Times New Roman" w:cs="Times New Roman"/>
          </w:rPr>
          <w:fldChar w:fldCharType="separate"/>
        </w:r>
        <w:r w:rsidRPr="0069471B">
          <w:rPr>
            <w:rStyle w:val="PageNumber"/>
            <w:rFonts w:ascii="Times New Roman" w:hAnsi="Times New Roman" w:cs="Times New Roman"/>
            <w:noProof/>
          </w:rPr>
          <w:t>6</w:t>
        </w:r>
        <w:r w:rsidRPr="0069471B">
          <w:rPr>
            <w:rStyle w:val="PageNumber"/>
            <w:rFonts w:ascii="Times New Roman" w:hAnsi="Times New Roman" w:cs="Times New Roman"/>
          </w:rPr>
          <w:fldChar w:fldCharType="end"/>
        </w:r>
      </w:p>
    </w:sdtContent>
  </w:sdt>
  <w:p w14:paraId="1E64BAFF" w14:textId="77777777" w:rsidR="006259AB" w:rsidRDefault="006259AB" w:rsidP="001D414A">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145812444"/>
      <w:docPartObj>
        <w:docPartGallery w:val="Page Numbers (Bottom of Page)"/>
        <w:docPartUnique/>
      </w:docPartObj>
    </w:sdtPr>
    <w:sdtContent>
      <w:p w14:paraId="57355E95" w14:textId="77777777" w:rsidR="001D46F6" w:rsidRPr="0069471B" w:rsidRDefault="001D46F6" w:rsidP="00483CFD">
        <w:pPr>
          <w:pStyle w:val="Footer"/>
          <w:framePr w:wrap="none" w:vAnchor="text" w:hAnchor="margin" w:xAlign="center" w:y="1"/>
          <w:rPr>
            <w:rStyle w:val="PageNumber"/>
            <w:rFonts w:ascii="Times New Roman" w:hAnsi="Times New Roman" w:cs="Times New Roman"/>
          </w:rPr>
        </w:pPr>
        <w:r w:rsidRPr="0069471B">
          <w:rPr>
            <w:rStyle w:val="PageNumber"/>
            <w:rFonts w:ascii="Times New Roman" w:hAnsi="Times New Roman" w:cs="Times New Roman"/>
          </w:rPr>
          <w:fldChar w:fldCharType="begin"/>
        </w:r>
        <w:r w:rsidRPr="0069471B">
          <w:rPr>
            <w:rStyle w:val="PageNumber"/>
            <w:rFonts w:ascii="Times New Roman" w:hAnsi="Times New Roman" w:cs="Times New Roman"/>
          </w:rPr>
          <w:instrText xml:space="preserve"> PAGE </w:instrText>
        </w:r>
        <w:r w:rsidRPr="0069471B">
          <w:rPr>
            <w:rStyle w:val="PageNumber"/>
            <w:rFonts w:ascii="Times New Roman" w:hAnsi="Times New Roman" w:cs="Times New Roman"/>
          </w:rPr>
          <w:fldChar w:fldCharType="separate"/>
        </w:r>
        <w:r w:rsidRPr="0069471B">
          <w:rPr>
            <w:rStyle w:val="PageNumber"/>
            <w:rFonts w:ascii="Times New Roman" w:hAnsi="Times New Roman" w:cs="Times New Roman"/>
            <w:noProof/>
          </w:rPr>
          <w:t>6</w:t>
        </w:r>
        <w:r w:rsidRPr="0069471B">
          <w:rPr>
            <w:rStyle w:val="PageNumber"/>
            <w:rFonts w:ascii="Times New Roman" w:hAnsi="Times New Roman" w:cs="Times New Roman"/>
          </w:rPr>
          <w:fldChar w:fldCharType="end"/>
        </w:r>
      </w:p>
    </w:sdtContent>
  </w:sdt>
  <w:p w14:paraId="357A60B5" w14:textId="77777777" w:rsidR="001D46F6" w:rsidRDefault="001D46F6" w:rsidP="001D414A">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952426913"/>
      <w:docPartObj>
        <w:docPartGallery w:val="Page Numbers (Bottom of Page)"/>
        <w:docPartUnique/>
      </w:docPartObj>
    </w:sdtPr>
    <w:sdtContent>
      <w:p w14:paraId="4863B2EA" w14:textId="77777777" w:rsidR="0081727C" w:rsidRPr="0069471B" w:rsidRDefault="0081727C" w:rsidP="00483CFD">
        <w:pPr>
          <w:pStyle w:val="Footer"/>
          <w:framePr w:wrap="none" w:vAnchor="text" w:hAnchor="margin" w:xAlign="center" w:y="1"/>
          <w:rPr>
            <w:rStyle w:val="PageNumber"/>
            <w:rFonts w:ascii="Times New Roman" w:hAnsi="Times New Roman" w:cs="Times New Roman"/>
          </w:rPr>
        </w:pPr>
        <w:r w:rsidRPr="0069471B">
          <w:rPr>
            <w:rStyle w:val="PageNumber"/>
            <w:rFonts w:ascii="Times New Roman" w:hAnsi="Times New Roman" w:cs="Times New Roman"/>
          </w:rPr>
          <w:fldChar w:fldCharType="begin"/>
        </w:r>
        <w:r w:rsidRPr="0069471B">
          <w:rPr>
            <w:rStyle w:val="PageNumber"/>
            <w:rFonts w:ascii="Times New Roman" w:hAnsi="Times New Roman" w:cs="Times New Roman"/>
          </w:rPr>
          <w:instrText xml:space="preserve"> PAGE </w:instrText>
        </w:r>
        <w:r w:rsidRPr="0069471B">
          <w:rPr>
            <w:rStyle w:val="PageNumber"/>
            <w:rFonts w:ascii="Times New Roman" w:hAnsi="Times New Roman" w:cs="Times New Roman"/>
          </w:rPr>
          <w:fldChar w:fldCharType="separate"/>
        </w:r>
        <w:r w:rsidRPr="0069471B">
          <w:rPr>
            <w:rStyle w:val="PageNumber"/>
            <w:rFonts w:ascii="Times New Roman" w:hAnsi="Times New Roman" w:cs="Times New Roman"/>
            <w:noProof/>
          </w:rPr>
          <w:t>6</w:t>
        </w:r>
        <w:r w:rsidRPr="0069471B">
          <w:rPr>
            <w:rStyle w:val="PageNumber"/>
            <w:rFonts w:ascii="Times New Roman" w:hAnsi="Times New Roman" w:cs="Times New Roman"/>
          </w:rPr>
          <w:fldChar w:fldCharType="end"/>
        </w:r>
      </w:p>
    </w:sdtContent>
  </w:sdt>
  <w:p w14:paraId="33D38E54" w14:textId="77777777" w:rsidR="0081727C" w:rsidRDefault="0081727C" w:rsidP="001D41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BD97" w14:textId="77777777" w:rsidR="00A917B5" w:rsidRDefault="00A917B5" w:rsidP="00640871">
      <w:r>
        <w:separator/>
      </w:r>
    </w:p>
  </w:footnote>
  <w:footnote w:type="continuationSeparator" w:id="0">
    <w:p w14:paraId="1BB3D5FC" w14:textId="77777777" w:rsidR="00A917B5" w:rsidRDefault="00A917B5" w:rsidP="00640871">
      <w:r>
        <w:continuationSeparator/>
      </w:r>
    </w:p>
  </w:footnote>
  <w:footnote w:id="1">
    <w:p w14:paraId="52E7521C" w14:textId="7777777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Arthur Hutchings, Michael Talbot, Cliff Eisen, Leon Botstein, and Paul Griffiths, “Concerto” </w:t>
      </w:r>
      <w:r w:rsidRPr="00C47F56">
        <w:rPr>
          <w:rFonts w:ascii="Times New Roman" w:hAnsi="Times New Roman" w:cs="Times New Roman"/>
          <w:i/>
          <w:iCs/>
        </w:rPr>
        <w:t>Grove Music Online</w:t>
      </w:r>
      <w:r w:rsidRPr="00C47F56">
        <w:rPr>
          <w:rFonts w:ascii="Times New Roman" w:hAnsi="Times New Roman" w:cs="Times New Roman"/>
        </w:rPr>
        <w:t>, accessed 4 April 2023, https://www.oxfordmusiconline.com.</w:t>
      </w:r>
    </w:p>
  </w:footnote>
  <w:footnote w:id="2">
    <w:p w14:paraId="0F45EB85" w14:textId="7777777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Ralph Hill, ed., </w:t>
      </w:r>
      <w:r w:rsidRPr="00C47F56">
        <w:rPr>
          <w:rFonts w:ascii="Times New Roman" w:hAnsi="Times New Roman" w:cs="Times New Roman"/>
          <w:i/>
          <w:iCs/>
        </w:rPr>
        <w:t xml:space="preserve">The Concerto </w:t>
      </w:r>
      <w:r w:rsidRPr="00C47F56">
        <w:rPr>
          <w:rFonts w:ascii="Times New Roman" w:hAnsi="Times New Roman" w:cs="Times New Roman"/>
        </w:rPr>
        <w:t>(London: Pelican Books, 1952), 1-16.</w:t>
      </w:r>
    </w:p>
  </w:footnote>
  <w:footnote w:id="3">
    <w:p w14:paraId="1EC79A95" w14:textId="3C3A8B81" w:rsidR="00661024" w:rsidRPr="00661024" w:rsidRDefault="00661024">
      <w:pPr>
        <w:pStyle w:val="FootnoteText"/>
        <w:rPr>
          <w:rFonts w:ascii="Times New Roman" w:hAnsi="Times New Roman" w:cs="Times New Roman"/>
        </w:rPr>
      </w:pPr>
      <w:r w:rsidRPr="00661024">
        <w:rPr>
          <w:rStyle w:val="FootnoteReference"/>
          <w:rFonts w:ascii="Times New Roman" w:hAnsi="Times New Roman" w:cs="Times New Roman"/>
        </w:rPr>
        <w:footnoteRef/>
      </w:r>
      <w:r w:rsidRPr="00661024">
        <w:rPr>
          <w:rFonts w:ascii="Times New Roman" w:hAnsi="Times New Roman" w:cs="Times New Roman"/>
        </w:rPr>
        <w:t xml:space="preserve"> Frank Battisti, </w:t>
      </w:r>
      <w:r w:rsidRPr="00661024">
        <w:rPr>
          <w:rFonts w:ascii="Times New Roman" w:hAnsi="Times New Roman" w:cs="Times New Roman"/>
          <w:i/>
          <w:iCs/>
        </w:rPr>
        <w:t>The Winds of Change</w:t>
      </w:r>
      <w:r w:rsidRPr="00661024">
        <w:rPr>
          <w:rFonts w:ascii="Times New Roman" w:hAnsi="Times New Roman" w:cs="Times New Roman"/>
        </w:rPr>
        <w:t xml:space="preserve"> (Galesville: Meredith Music Publications, 2002), 9.</w:t>
      </w:r>
    </w:p>
  </w:footnote>
  <w:footnote w:id="4">
    <w:p w14:paraId="5ECF8080" w14:textId="0DA8B311" w:rsidR="00661024" w:rsidRDefault="00661024">
      <w:pPr>
        <w:pStyle w:val="FootnoteText"/>
      </w:pPr>
      <w:r w:rsidRPr="00661024">
        <w:rPr>
          <w:rStyle w:val="FootnoteReference"/>
          <w:rFonts w:ascii="Times New Roman" w:hAnsi="Times New Roman" w:cs="Times New Roman"/>
        </w:rPr>
        <w:footnoteRef/>
      </w:r>
      <w:r w:rsidRPr="00661024">
        <w:rPr>
          <w:rFonts w:ascii="Times New Roman" w:hAnsi="Times New Roman" w:cs="Times New Roman"/>
        </w:rPr>
        <w:t xml:space="preserve"> Ibid.</w:t>
      </w:r>
    </w:p>
  </w:footnote>
  <w:footnote w:id="5">
    <w:p w14:paraId="62B0CF5F" w14:textId="56FE02B1" w:rsidR="00D12EAC" w:rsidRPr="00C47F56" w:rsidRDefault="00D12EAC"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While the title does not specifically indicate a featured soloist, the tenor trombone part in the second movement of Hector Berlioz’s </w:t>
      </w:r>
      <w:r w:rsidRPr="00C47F56">
        <w:rPr>
          <w:rFonts w:ascii="Times New Roman" w:hAnsi="Times New Roman" w:cs="Times New Roman"/>
          <w:i/>
          <w:iCs/>
        </w:rPr>
        <w:t xml:space="preserve">Grand symphonie funèbre et triomphale </w:t>
      </w:r>
      <w:r w:rsidRPr="00C47F56">
        <w:rPr>
          <w:rFonts w:ascii="Times New Roman" w:hAnsi="Times New Roman" w:cs="Times New Roman"/>
        </w:rPr>
        <w:t xml:space="preserve">(1840) serves as an early </w:t>
      </w:r>
      <w:r w:rsidR="00187F76" w:rsidRPr="00C47F56">
        <w:rPr>
          <w:rFonts w:ascii="Times New Roman" w:hAnsi="Times New Roman" w:cs="Times New Roman"/>
        </w:rPr>
        <w:t>instance of</w:t>
      </w:r>
      <w:r w:rsidRPr="00C47F56">
        <w:rPr>
          <w:rFonts w:ascii="Times New Roman" w:hAnsi="Times New Roman" w:cs="Times New Roman"/>
        </w:rPr>
        <w:t xml:space="preserve"> </w:t>
      </w:r>
      <w:r w:rsidR="00187F76" w:rsidRPr="00C47F56">
        <w:rPr>
          <w:rFonts w:ascii="Times New Roman" w:hAnsi="Times New Roman" w:cs="Times New Roman"/>
        </w:rPr>
        <w:t>original wind band literature utilizing a solo voice.</w:t>
      </w:r>
    </w:p>
  </w:footnote>
  <w:footnote w:id="6">
    <w:p w14:paraId="6CC3ABDA" w14:textId="7777777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Richard K. Hansen, </w:t>
      </w:r>
      <w:r w:rsidRPr="00C47F56">
        <w:rPr>
          <w:rFonts w:ascii="Times New Roman" w:hAnsi="Times New Roman" w:cs="Times New Roman"/>
          <w:i/>
          <w:iCs/>
        </w:rPr>
        <w:t>The American Wind Band, A Cultural History</w:t>
      </w:r>
      <w:r w:rsidRPr="00C47F56">
        <w:rPr>
          <w:rFonts w:ascii="Times New Roman" w:hAnsi="Times New Roman" w:cs="Times New Roman"/>
        </w:rPr>
        <w:t xml:space="preserve"> (Chicago: GIA Publications, 2005), 313.</w:t>
      </w:r>
    </w:p>
  </w:footnote>
  <w:footnote w:id="7">
    <w:p w14:paraId="7D773EED" w14:textId="77777777" w:rsidR="009B3F06" w:rsidRPr="00C47F56" w:rsidRDefault="009B3F0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Marshall Stoneham, Jon A. Gillaspie, and David Lindsay Clark, </w:t>
      </w:r>
      <w:r w:rsidRPr="00C47F56">
        <w:rPr>
          <w:rFonts w:ascii="Times New Roman" w:hAnsi="Times New Roman" w:cs="Times New Roman"/>
          <w:i/>
          <w:iCs/>
        </w:rPr>
        <w:t>The Wind Ensemble Sourcebook and Biographical Guide</w:t>
      </w:r>
      <w:r w:rsidRPr="00C47F56">
        <w:rPr>
          <w:rFonts w:ascii="Times New Roman" w:hAnsi="Times New Roman" w:cs="Times New Roman"/>
        </w:rPr>
        <w:t xml:space="preserve"> (Westport: Greenwood Press, 1997), 48.</w:t>
      </w:r>
    </w:p>
  </w:footnote>
  <w:footnote w:id="8">
    <w:p w14:paraId="29A4AF0D" w14:textId="7777777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Edwin Franko Goldman, </w:t>
      </w:r>
      <w:r w:rsidRPr="00C47F56">
        <w:rPr>
          <w:rFonts w:ascii="Times New Roman" w:hAnsi="Times New Roman" w:cs="Times New Roman"/>
          <w:i/>
          <w:iCs/>
        </w:rPr>
        <w:t xml:space="preserve">Band Betterment </w:t>
      </w:r>
      <w:r w:rsidRPr="00C47F56">
        <w:rPr>
          <w:rFonts w:ascii="Times New Roman" w:hAnsi="Times New Roman" w:cs="Times New Roman"/>
        </w:rPr>
        <w:t>(New York: Carl Fischer, Inc., 1934),</w:t>
      </w:r>
      <w:r w:rsidRPr="00C47F56">
        <w:rPr>
          <w:rFonts w:ascii="Times New Roman" w:hAnsi="Times New Roman" w:cs="Times New Roman"/>
          <w:i/>
          <w:iCs/>
        </w:rPr>
        <w:t xml:space="preserve"> </w:t>
      </w:r>
      <w:r w:rsidRPr="00C47F56">
        <w:rPr>
          <w:rFonts w:ascii="Times New Roman" w:hAnsi="Times New Roman" w:cs="Times New Roman"/>
        </w:rPr>
        <w:t xml:space="preserve">64. </w:t>
      </w:r>
    </w:p>
  </w:footnote>
  <w:footnote w:id="9">
    <w:p w14:paraId="0E9341D5" w14:textId="288F696C" w:rsidR="001C690D" w:rsidRPr="00C47F56" w:rsidRDefault="001C690D"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Battisti, </w:t>
      </w:r>
      <w:r w:rsidRPr="00C47F56">
        <w:rPr>
          <w:rFonts w:ascii="Times New Roman" w:hAnsi="Times New Roman" w:cs="Times New Roman"/>
          <w:i/>
          <w:iCs/>
        </w:rPr>
        <w:t>The Winds of Change</w:t>
      </w:r>
      <w:r w:rsidRPr="00C47F56">
        <w:rPr>
          <w:rFonts w:ascii="Times New Roman" w:hAnsi="Times New Roman" w:cs="Times New Roman"/>
        </w:rPr>
        <w:t>, 37.</w:t>
      </w:r>
    </w:p>
  </w:footnote>
  <w:footnote w:id="10">
    <w:p w14:paraId="105224C6" w14:textId="519B7F6D"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0A6F5B" w:rsidRPr="00C47F56">
        <w:rPr>
          <w:rFonts w:ascii="Times New Roman" w:hAnsi="Times New Roman" w:cs="Times New Roman"/>
        </w:rPr>
        <w:t>Ibid</w:t>
      </w:r>
      <w:r w:rsidR="00742F01" w:rsidRPr="00C47F56">
        <w:rPr>
          <w:rFonts w:ascii="Times New Roman" w:hAnsi="Times New Roman" w:cs="Times New Roman"/>
        </w:rPr>
        <w:t>.</w:t>
      </w:r>
      <w:r w:rsidR="000A6F5B" w:rsidRPr="00C47F56">
        <w:rPr>
          <w:rFonts w:ascii="Times New Roman" w:hAnsi="Times New Roman" w:cs="Times New Roman"/>
        </w:rPr>
        <w:t xml:space="preserve">, </w:t>
      </w:r>
      <w:r w:rsidRPr="00C47F56">
        <w:rPr>
          <w:rFonts w:ascii="Times New Roman" w:hAnsi="Times New Roman" w:cs="Times New Roman"/>
        </w:rPr>
        <w:t>38.</w:t>
      </w:r>
    </w:p>
  </w:footnote>
  <w:footnote w:id="11">
    <w:p w14:paraId="03EDCC35" w14:textId="234BC679" w:rsidR="004C64CB" w:rsidRPr="00C47F56" w:rsidRDefault="004C64CB"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0A6F5B" w:rsidRPr="00C47F56">
        <w:rPr>
          <w:rFonts w:ascii="Times New Roman" w:hAnsi="Times New Roman" w:cs="Times New Roman"/>
        </w:rPr>
        <w:t>Ibid</w:t>
      </w:r>
      <w:r w:rsidRPr="00C47F56">
        <w:rPr>
          <w:rFonts w:ascii="Times New Roman" w:hAnsi="Times New Roman" w:cs="Times New Roman"/>
        </w:rPr>
        <w:t>.</w:t>
      </w:r>
    </w:p>
  </w:footnote>
  <w:footnote w:id="12">
    <w:p w14:paraId="3A596731" w14:textId="7777777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David Whitwell and Acton Ostling, Jr., </w:t>
      </w:r>
      <w:r w:rsidRPr="00C47F56">
        <w:rPr>
          <w:rFonts w:ascii="Times New Roman" w:hAnsi="Times New Roman" w:cs="Times New Roman"/>
          <w:i/>
          <w:iCs/>
        </w:rPr>
        <w:t>The College and University Band</w:t>
      </w:r>
      <w:r w:rsidRPr="00C47F56">
        <w:rPr>
          <w:rFonts w:ascii="Times New Roman" w:hAnsi="Times New Roman" w:cs="Times New Roman"/>
        </w:rPr>
        <w:t xml:space="preserve"> (Reston: Music Educators National Conference, 1977), 7.</w:t>
      </w:r>
    </w:p>
  </w:footnote>
  <w:footnote w:id="13">
    <w:p w14:paraId="1ADFDCC9" w14:textId="4E9D080A" w:rsidR="004C64CB" w:rsidRPr="00C47F56" w:rsidRDefault="004C64CB"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Phillip Correll, “Percy Grainger’s Wind Band Setting of The Immovable Do: Its History and Analysis” (DMA diss., University of Oklahoma, 2009), 1.</w:t>
      </w:r>
    </w:p>
  </w:footnote>
  <w:footnote w:id="14">
    <w:p w14:paraId="1925DC05" w14:textId="70DFB7CF" w:rsidR="004C64CB" w:rsidRPr="00C47F56" w:rsidRDefault="004C64CB"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0A6F5B" w:rsidRPr="00C47F56">
        <w:rPr>
          <w:rFonts w:ascii="Times New Roman" w:hAnsi="Times New Roman" w:cs="Times New Roman"/>
        </w:rPr>
        <w:t>Ibid</w:t>
      </w:r>
      <w:r w:rsidR="00742F01" w:rsidRPr="00C47F56">
        <w:rPr>
          <w:rFonts w:ascii="Times New Roman" w:hAnsi="Times New Roman" w:cs="Times New Roman"/>
        </w:rPr>
        <w:t>.</w:t>
      </w:r>
      <w:r w:rsidRPr="00C47F56">
        <w:rPr>
          <w:rFonts w:ascii="Times New Roman" w:hAnsi="Times New Roman" w:cs="Times New Roman"/>
        </w:rPr>
        <w:t>, 30</w:t>
      </w:r>
      <w:r w:rsidR="000A6F5B" w:rsidRPr="00C47F56">
        <w:rPr>
          <w:rFonts w:ascii="Times New Roman" w:hAnsi="Times New Roman" w:cs="Times New Roman"/>
        </w:rPr>
        <w:t>.</w:t>
      </w:r>
    </w:p>
  </w:footnote>
  <w:footnote w:id="15">
    <w:p w14:paraId="36F6BD12" w14:textId="03749743" w:rsidR="00DB32CB" w:rsidRPr="00C47F56" w:rsidRDefault="00DB32CB" w:rsidP="001D46F6">
      <w:pPr>
        <w:pStyle w:val="FootnoteText"/>
        <w:rPr>
          <w:rFonts w:ascii="Times New Roman" w:hAnsi="Times New Roman" w:cs="Times New Roman"/>
          <w:i/>
          <w:iCs/>
        </w:rPr>
      </w:pPr>
      <w:r w:rsidRPr="00C47F56">
        <w:rPr>
          <w:rStyle w:val="FootnoteReference"/>
          <w:rFonts w:ascii="Times New Roman" w:hAnsi="Times New Roman" w:cs="Times New Roman"/>
        </w:rPr>
        <w:footnoteRef/>
      </w:r>
      <w:r w:rsidRPr="00C47F56">
        <w:rPr>
          <w:rFonts w:ascii="Times New Roman" w:hAnsi="Times New Roman" w:cs="Times New Roman"/>
        </w:rPr>
        <w:t xml:space="preserve"> Brian Wilson, “Orchestrational Archetypes </w:t>
      </w:r>
      <w:r w:rsidR="008A05EE">
        <w:rPr>
          <w:rFonts w:ascii="Times New Roman" w:hAnsi="Times New Roman" w:cs="Times New Roman"/>
        </w:rPr>
        <w:t>in</w:t>
      </w:r>
      <w:r w:rsidRPr="00C47F56">
        <w:rPr>
          <w:rFonts w:ascii="Times New Roman" w:hAnsi="Times New Roman" w:cs="Times New Roman"/>
        </w:rPr>
        <w:t xml:space="preserve"> Percy Grainger’s Wind Band Music” (A.MusD diss., University of Arizona, Tucson, 1992).</w:t>
      </w:r>
    </w:p>
  </w:footnote>
  <w:footnote w:id="16">
    <w:p w14:paraId="29D106EA" w14:textId="1422E912" w:rsidR="00C4194B" w:rsidRPr="00C4194B" w:rsidRDefault="00C4194B" w:rsidP="00C4194B">
      <w:pPr>
        <w:pStyle w:val="FootnoteText"/>
        <w:rPr>
          <w:rFonts w:ascii="Times New Roman" w:hAnsi="Times New Roman" w:cs="Times New Roman"/>
        </w:rPr>
      </w:pPr>
      <w:r w:rsidRPr="00C4194B">
        <w:rPr>
          <w:rStyle w:val="FootnoteReference"/>
          <w:rFonts w:ascii="Times New Roman" w:hAnsi="Times New Roman" w:cs="Times New Roman"/>
        </w:rPr>
        <w:footnoteRef/>
      </w:r>
      <w:r w:rsidRPr="00C4194B">
        <w:rPr>
          <w:rFonts w:ascii="Times New Roman" w:hAnsi="Times New Roman" w:cs="Times New Roman"/>
        </w:rPr>
        <w:t xml:space="preserve"> Robert Mark Rogers, “The Hill-Songs </w:t>
      </w:r>
      <w:r w:rsidR="008A05EE" w:rsidRPr="00C4194B">
        <w:rPr>
          <w:rFonts w:ascii="Times New Roman" w:hAnsi="Times New Roman" w:cs="Times New Roman"/>
        </w:rPr>
        <w:t>of</w:t>
      </w:r>
      <w:r w:rsidRPr="00C4194B">
        <w:rPr>
          <w:rFonts w:ascii="Times New Roman" w:hAnsi="Times New Roman" w:cs="Times New Roman"/>
        </w:rPr>
        <w:t xml:space="preserve"> Percy Aldridge Grainger: An Historical </w:t>
      </w:r>
      <w:r w:rsidR="008A05EE" w:rsidRPr="00C4194B">
        <w:rPr>
          <w:rFonts w:ascii="Times New Roman" w:hAnsi="Times New Roman" w:cs="Times New Roman"/>
        </w:rPr>
        <w:t>and</w:t>
      </w:r>
      <w:r w:rsidRPr="00C4194B">
        <w:rPr>
          <w:rFonts w:ascii="Times New Roman" w:hAnsi="Times New Roman" w:cs="Times New Roman"/>
        </w:rPr>
        <w:t xml:space="preserve"> Analytic Study </w:t>
      </w:r>
      <w:r w:rsidR="008A05EE" w:rsidRPr="00C4194B">
        <w:rPr>
          <w:rFonts w:ascii="Times New Roman" w:hAnsi="Times New Roman" w:cs="Times New Roman"/>
        </w:rPr>
        <w:t>with</w:t>
      </w:r>
      <w:r w:rsidRPr="00C4194B">
        <w:rPr>
          <w:rFonts w:ascii="Times New Roman" w:hAnsi="Times New Roman" w:cs="Times New Roman"/>
        </w:rPr>
        <w:t xml:space="preserve"> A New Performance Edition” (DMA diss., University of Texas at Austin, Austin, 1987)</w:t>
      </w:r>
      <w:r w:rsidR="002903E2">
        <w:rPr>
          <w:rFonts w:ascii="Times New Roman" w:hAnsi="Times New Roman" w:cs="Times New Roman"/>
        </w:rPr>
        <w:t>.</w:t>
      </w:r>
    </w:p>
  </w:footnote>
  <w:footnote w:id="17">
    <w:p w14:paraId="59340A0C" w14:textId="6CC9314E" w:rsidR="0042182C" w:rsidRPr="00C47F56" w:rsidRDefault="0042182C"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Battisti, </w:t>
      </w:r>
      <w:r w:rsidR="00742F01" w:rsidRPr="00C47F56">
        <w:rPr>
          <w:rFonts w:ascii="Times New Roman" w:hAnsi="Times New Roman" w:cs="Times New Roman"/>
          <w:i/>
          <w:iCs/>
        </w:rPr>
        <w:t>The Winds of Change</w:t>
      </w:r>
      <w:r w:rsidR="00742F01" w:rsidRPr="00C47F56">
        <w:rPr>
          <w:rFonts w:ascii="Times New Roman" w:hAnsi="Times New Roman" w:cs="Times New Roman"/>
        </w:rPr>
        <w:t>,</w:t>
      </w:r>
      <w:r w:rsidR="00742F01" w:rsidRPr="00C47F56">
        <w:rPr>
          <w:rFonts w:ascii="Times New Roman" w:hAnsi="Times New Roman" w:cs="Times New Roman"/>
          <w:i/>
          <w:iCs/>
        </w:rPr>
        <w:t xml:space="preserve"> </w:t>
      </w:r>
      <w:r w:rsidRPr="00C47F56">
        <w:rPr>
          <w:rFonts w:ascii="Times New Roman" w:hAnsi="Times New Roman" w:cs="Times New Roman"/>
        </w:rPr>
        <w:t>37.</w:t>
      </w:r>
    </w:p>
  </w:footnote>
  <w:footnote w:id="18">
    <w:p w14:paraId="28CC794A" w14:textId="5B3AE800" w:rsidR="00381DD9" w:rsidRPr="00C47F56" w:rsidRDefault="00381DD9"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0A6F5B" w:rsidRPr="00C47F56">
        <w:rPr>
          <w:rFonts w:ascii="Times New Roman" w:hAnsi="Times New Roman" w:cs="Times New Roman"/>
        </w:rPr>
        <w:t>Ibid</w:t>
      </w:r>
      <w:r w:rsidR="000813E4" w:rsidRPr="00C47F56">
        <w:rPr>
          <w:rFonts w:ascii="Times New Roman" w:hAnsi="Times New Roman" w:cs="Times New Roman"/>
        </w:rPr>
        <w:t>.</w:t>
      </w:r>
      <w:r w:rsidRPr="00C47F56">
        <w:rPr>
          <w:rFonts w:ascii="Times New Roman" w:hAnsi="Times New Roman" w:cs="Times New Roman"/>
        </w:rPr>
        <w:t>, 39.</w:t>
      </w:r>
    </w:p>
  </w:footnote>
  <w:footnote w:id="19">
    <w:p w14:paraId="4755E3B3" w14:textId="268171C3" w:rsidR="00381DD9" w:rsidRPr="00C47F56" w:rsidRDefault="00381DD9"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A10BAC" w:rsidRPr="00C47F56">
        <w:rPr>
          <w:rFonts w:ascii="Times New Roman" w:hAnsi="Times New Roman" w:cs="Times New Roman"/>
        </w:rPr>
        <w:t xml:space="preserve">American Bandmasters Association, “Sousa-ABA-Ostwald Composition Contest Rules,” accessed April 28, 2023, </w:t>
      </w:r>
      <w:r w:rsidRPr="00C47F56">
        <w:rPr>
          <w:rFonts w:ascii="Times New Roman" w:hAnsi="Times New Roman" w:cs="Times New Roman"/>
        </w:rPr>
        <w:t>http://www.americanbandmasters.org/sousa-aba-ostwald-composition-contest-rules</w:t>
      </w:r>
      <w:r w:rsidR="00A10BAC" w:rsidRPr="00C47F56">
        <w:rPr>
          <w:rFonts w:ascii="Times New Roman" w:hAnsi="Times New Roman" w:cs="Times New Roman"/>
        </w:rPr>
        <w:t>.</w:t>
      </w:r>
    </w:p>
  </w:footnote>
  <w:footnote w:id="20">
    <w:p w14:paraId="040F7C4D" w14:textId="4079209D" w:rsidR="00716A60" w:rsidRPr="00C47F56" w:rsidRDefault="00716A60"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American Bandmasters Association, “Sousa-ABA-Ostwald Composition Contest Winners</w:t>
      </w:r>
      <w:r w:rsidR="00E2344C" w:rsidRPr="00C47F56">
        <w:rPr>
          <w:rFonts w:ascii="Times New Roman" w:hAnsi="Times New Roman" w:cs="Times New Roman"/>
        </w:rPr>
        <w:t>,</w:t>
      </w:r>
      <w:r w:rsidRPr="00C47F56">
        <w:rPr>
          <w:rFonts w:ascii="Times New Roman" w:hAnsi="Times New Roman" w:cs="Times New Roman"/>
        </w:rPr>
        <w:t>”</w:t>
      </w:r>
      <w:r w:rsidR="00E2344C" w:rsidRPr="00C47F56">
        <w:rPr>
          <w:rFonts w:ascii="Times New Roman" w:hAnsi="Times New Roman" w:cs="Times New Roman"/>
        </w:rPr>
        <w:t xml:space="preserve"> http://www.americanbandmasters.org.</w:t>
      </w:r>
    </w:p>
  </w:footnote>
  <w:footnote w:id="21">
    <w:p w14:paraId="2F4ED604" w14:textId="77777777" w:rsidR="00D12943" w:rsidRPr="00C47F56" w:rsidRDefault="00D12943"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Frank Battisti, </w:t>
      </w:r>
      <w:r w:rsidRPr="00C47F56">
        <w:rPr>
          <w:rFonts w:ascii="Times New Roman" w:hAnsi="Times New Roman" w:cs="Times New Roman"/>
          <w:i/>
          <w:iCs/>
        </w:rPr>
        <w:t>The Twentieth Century American Wind Band/Ensemble</w:t>
      </w:r>
      <w:r w:rsidRPr="00C47F56">
        <w:rPr>
          <w:rFonts w:ascii="Times New Roman" w:hAnsi="Times New Roman" w:cs="Times New Roman"/>
        </w:rPr>
        <w:t xml:space="preserve"> (Fort Lauderdale: Meredith Music Publications, 1995), 66.</w:t>
      </w:r>
    </w:p>
  </w:footnote>
  <w:footnote w:id="22">
    <w:p w14:paraId="796236A0" w14:textId="67726040" w:rsidR="00B7195E" w:rsidRPr="00C47F56" w:rsidRDefault="00B7195E"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Timothy Mahr, “An Annotated Bibliography and Performance Commentary of the Works for Concert Band and Wind Orchestra </w:t>
      </w:r>
      <w:r w:rsidR="008A05EE" w:rsidRPr="00C47F56">
        <w:rPr>
          <w:rFonts w:ascii="Times New Roman" w:hAnsi="Times New Roman" w:cs="Times New Roman"/>
        </w:rPr>
        <w:t>by</w:t>
      </w:r>
      <w:r w:rsidRPr="00C47F56">
        <w:rPr>
          <w:rFonts w:ascii="Times New Roman" w:hAnsi="Times New Roman" w:cs="Times New Roman"/>
        </w:rPr>
        <w:t xml:space="preserve"> Composers Awarded The Pulitzer Prize </w:t>
      </w:r>
      <w:r w:rsidR="008A05EE" w:rsidRPr="00C47F56">
        <w:rPr>
          <w:rFonts w:ascii="Times New Roman" w:hAnsi="Times New Roman" w:cs="Times New Roman"/>
        </w:rPr>
        <w:t>in</w:t>
      </w:r>
      <w:r w:rsidRPr="00C47F56">
        <w:rPr>
          <w:rFonts w:ascii="Times New Roman" w:hAnsi="Times New Roman" w:cs="Times New Roman"/>
        </w:rPr>
        <w:t xml:space="preserve"> Music 1943-1992, and a List of Their Works for Chamber Wind Ensemble” (DMA diss., University of Iowa, Iowa City, 1995).</w:t>
      </w:r>
    </w:p>
  </w:footnote>
  <w:footnote w:id="23">
    <w:p w14:paraId="4DADC7C9" w14:textId="7D19777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Battisti, </w:t>
      </w:r>
      <w:r w:rsidRPr="00C47F56">
        <w:rPr>
          <w:rFonts w:ascii="Times New Roman" w:hAnsi="Times New Roman" w:cs="Times New Roman"/>
          <w:i/>
          <w:iCs/>
        </w:rPr>
        <w:t>The Winds of Chang</w:t>
      </w:r>
      <w:r w:rsidR="00742F01" w:rsidRPr="00C47F56">
        <w:rPr>
          <w:rFonts w:ascii="Times New Roman" w:hAnsi="Times New Roman" w:cs="Times New Roman"/>
          <w:i/>
          <w:iCs/>
        </w:rPr>
        <w:t>e</w:t>
      </w:r>
      <w:r w:rsidRPr="00C47F56">
        <w:rPr>
          <w:rFonts w:ascii="Times New Roman" w:hAnsi="Times New Roman" w:cs="Times New Roman"/>
        </w:rPr>
        <w:t>, 43.</w:t>
      </w:r>
    </w:p>
  </w:footnote>
  <w:footnote w:id="24">
    <w:p w14:paraId="1ED653F8" w14:textId="7777777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Frederick Fennell, </w:t>
      </w:r>
      <w:r w:rsidRPr="00C47F56">
        <w:rPr>
          <w:rFonts w:ascii="Times New Roman" w:hAnsi="Times New Roman" w:cs="Times New Roman"/>
          <w:i/>
          <w:iCs/>
        </w:rPr>
        <w:t>The Wind Ensemble</w:t>
      </w:r>
      <w:r w:rsidRPr="00C47F56">
        <w:rPr>
          <w:rFonts w:ascii="Times New Roman" w:hAnsi="Times New Roman" w:cs="Times New Roman"/>
        </w:rPr>
        <w:t xml:space="preserve"> (Arkadelphia: Delta Publications, 1988), 16-17.</w:t>
      </w:r>
    </w:p>
  </w:footnote>
  <w:footnote w:id="25">
    <w:p w14:paraId="1F6024CA" w14:textId="0BFEF8EA"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Battisti, </w:t>
      </w:r>
      <w:r w:rsidRPr="00C47F56">
        <w:rPr>
          <w:rFonts w:ascii="Times New Roman" w:hAnsi="Times New Roman" w:cs="Times New Roman"/>
          <w:i/>
          <w:iCs/>
        </w:rPr>
        <w:t>The Winds of Change</w:t>
      </w:r>
      <w:r w:rsidRPr="00C47F56">
        <w:rPr>
          <w:rFonts w:ascii="Times New Roman" w:hAnsi="Times New Roman" w:cs="Times New Roman"/>
        </w:rPr>
        <w:t>, 347-8.</w:t>
      </w:r>
    </w:p>
  </w:footnote>
  <w:footnote w:id="26">
    <w:p w14:paraId="46702F1A" w14:textId="73CFB6C5"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FB4714" w:rsidRPr="00C47F56">
        <w:rPr>
          <w:rFonts w:ascii="Times New Roman" w:hAnsi="Times New Roman" w:cs="Times New Roman"/>
        </w:rPr>
        <w:t xml:space="preserve">Discogs, </w:t>
      </w:r>
      <w:r w:rsidRPr="00C47F56">
        <w:rPr>
          <w:rFonts w:ascii="Times New Roman" w:hAnsi="Times New Roman" w:cs="Times New Roman"/>
        </w:rPr>
        <w:t xml:space="preserve">“Eastman Wind Ensemble,” </w:t>
      </w:r>
      <w:r w:rsidR="00FB4714" w:rsidRPr="00C47F56">
        <w:rPr>
          <w:rFonts w:ascii="Times New Roman" w:hAnsi="Times New Roman" w:cs="Times New Roman"/>
        </w:rPr>
        <w:t xml:space="preserve">accessed </w:t>
      </w:r>
      <w:r w:rsidRPr="00C47F56">
        <w:rPr>
          <w:rFonts w:ascii="Times New Roman" w:hAnsi="Times New Roman" w:cs="Times New Roman"/>
        </w:rPr>
        <w:t xml:space="preserve">April 7, 2023, </w:t>
      </w:r>
      <w:r w:rsidR="003F6E49" w:rsidRPr="00C47F56">
        <w:rPr>
          <w:rFonts w:ascii="Times New Roman" w:hAnsi="Times New Roman" w:cs="Times New Roman"/>
        </w:rPr>
        <w:t>https://www.discogs.com/artist/1202353-Eastman-Wind-Ensemble.</w:t>
      </w:r>
    </w:p>
  </w:footnote>
  <w:footnote w:id="27">
    <w:p w14:paraId="58CBCA7E" w14:textId="77777777" w:rsidR="007175A6" w:rsidRPr="00024E51"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Nikk Pilato, “Concerts: Concert Programs,” The Wind Repertory Project, April 3, 2023, last modified </w:t>
      </w:r>
      <w:r w:rsidRPr="00024E51">
        <w:rPr>
          <w:rFonts w:ascii="Times New Roman" w:hAnsi="Times New Roman" w:cs="Times New Roman"/>
        </w:rPr>
        <w:t>Mach 14, 2023, https://www.windrep.org/Concerts:Concert_Programs.</w:t>
      </w:r>
    </w:p>
  </w:footnote>
  <w:footnote w:id="28">
    <w:p w14:paraId="2421F54B" w14:textId="3DC8AB9C" w:rsidR="00024E51" w:rsidRDefault="00024E51">
      <w:pPr>
        <w:pStyle w:val="FootnoteText"/>
      </w:pPr>
      <w:r w:rsidRPr="00024E51">
        <w:rPr>
          <w:rStyle w:val="FootnoteReference"/>
          <w:rFonts w:ascii="Times New Roman" w:hAnsi="Times New Roman" w:cs="Times New Roman"/>
        </w:rPr>
        <w:footnoteRef/>
      </w:r>
      <w:r w:rsidRPr="00024E51">
        <w:rPr>
          <w:rFonts w:ascii="Times New Roman" w:hAnsi="Times New Roman" w:cs="Times New Roman"/>
        </w:rPr>
        <w:t xml:space="preserve"> John H. Jay Kloecker, “An Analysis of Ingolf Dahl's </w:t>
      </w:r>
      <w:r w:rsidRPr="00024E51">
        <w:rPr>
          <w:rFonts w:ascii="Times New Roman" w:hAnsi="Times New Roman" w:cs="Times New Roman"/>
          <w:i/>
          <w:iCs/>
        </w:rPr>
        <w:t>Sinfonietta for Concert Band,</w:t>
      </w:r>
      <w:r w:rsidRPr="00024E51">
        <w:rPr>
          <w:rFonts w:ascii="Times New Roman" w:hAnsi="Times New Roman" w:cs="Times New Roman"/>
        </w:rPr>
        <w:t xml:space="preserve">” </w:t>
      </w:r>
      <w:r w:rsidRPr="00024E51">
        <w:rPr>
          <w:rFonts w:ascii="Times New Roman" w:hAnsi="Times New Roman" w:cs="Times New Roman"/>
          <w:i/>
          <w:iCs/>
        </w:rPr>
        <w:t>Journal of Band Research</w:t>
      </w:r>
      <w:r w:rsidRPr="00024E51">
        <w:rPr>
          <w:rFonts w:ascii="Times New Roman" w:hAnsi="Times New Roman" w:cs="Times New Roman"/>
        </w:rPr>
        <w:t>, 28 (2), 1993, 41.</w:t>
      </w:r>
    </w:p>
  </w:footnote>
  <w:footnote w:id="29">
    <w:p w14:paraId="1D2419A5" w14:textId="110BF0C1"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F1436D">
        <w:rPr>
          <w:rFonts w:ascii="Times New Roman" w:hAnsi="Times New Roman" w:cs="Times New Roman"/>
        </w:rPr>
        <w:t>Ibid.</w:t>
      </w:r>
      <w:r w:rsidRPr="00C47F56">
        <w:rPr>
          <w:rFonts w:ascii="Times New Roman" w:hAnsi="Times New Roman" w:cs="Times New Roman"/>
        </w:rPr>
        <w:t>, 86-90.</w:t>
      </w:r>
    </w:p>
  </w:footnote>
  <w:footnote w:id="30">
    <w:p w14:paraId="0CF88891" w14:textId="7777777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Halsey Stevens, “In Memoriam: Ingolf Dahl (1912-1970),” </w:t>
      </w:r>
      <w:r w:rsidRPr="00C47F56">
        <w:rPr>
          <w:rFonts w:ascii="Times New Roman" w:hAnsi="Times New Roman" w:cs="Times New Roman"/>
          <w:i/>
          <w:iCs/>
        </w:rPr>
        <w:t>Perspectives of New Music</w:t>
      </w:r>
      <w:r w:rsidRPr="00C47F56">
        <w:rPr>
          <w:rFonts w:ascii="Times New Roman" w:hAnsi="Times New Roman" w:cs="Times New Roman"/>
        </w:rPr>
        <w:t>, 9, no.1 (Autumn-Winter 1970): 147-8, accessed April 19, 2022, http://www.jstor.com/stable/832201.</w:t>
      </w:r>
    </w:p>
  </w:footnote>
  <w:footnote w:id="31">
    <w:p w14:paraId="42C82325" w14:textId="0FD64430" w:rsidR="00D26215" w:rsidRPr="00C47F56" w:rsidRDefault="00D26215" w:rsidP="00D26215">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3401E4" w:rsidRPr="00C47F56">
        <w:rPr>
          <w:rFonts w:ascii="Times New Roman" w:hAnsi="Times New Roman" w:cs="Times New Roman"/>
        </w:rPr>
        <w:t xml:space="preserve">Michael Votta, ed., </w:t>
      </w:r>
      <w:r w:rsidR="003401E4" w:rsidRPr="00C47F56">
        <w:rPr>
          <w:rFonts w:ascii="Times New Roman" w:hAnsi="Times New Roman" w:cs="Times New Roman"/>
          <w:i/>
          <w:iCs/>
        </w:rPr>
        <w:t xml:space="preserve">The Wind Band and Its Repertoire: Two Decades of Research </w:t>
      </w:r>
      <w:r w:rsidR="008A05EE" w:rsidRPr="00C47F56">
        <w:rPr>
          <w:rFonts w:ascii="Times New Roman" w:hAnsi="Times New Roman" w:cs="Times New Roman"/>
          <w:i/>
          <w:iCs/>
        </w:rPr>
        <w:t>as</w:t>
      </w:r>
      <w:r w:rsidR="003401E4" w:rsidRPr="00C47F56">
        <w:rPr>
          <w:rFonts w:ascii="Times New Roman" w:hAnsi="Times New Roman" w:cs="Times New Roman"/>
          <w:i/>
          <w:iCs/>
        </w:rPr>
        <w:t xml:space="preserve"> Published in the CBDNA Journal</w:t>
      </w:r>
      <w:r w:rsidR="003401E4" w:rsidRPr="00C47F56">
        <w:rPr>
          <w:rFonts w:ascii="Times New Roman" w:hAnsi="Times New Roman" w:cs="Times New Roman"/>
        </w:rPr>
        <w:t xml:space="preserve"> (Miami: Warner Brothers, 2003), 129</w:t>
      </w:r>
      <w:r w:rsidRPr="00C47F56">
        <w:rPr>
          <w:rFonts w:ascii="Times New Roman" w:hAnsi="Times New Roman" w:cs="Times New Roman"/>
        </w:rPr>
        <w:t>.</w:t>
      </w:r>
    </w:p>
  </w:footnote>
  <w:footnote w:id="32">
    <w:p w14:paraId="359BC9F0" w14:textId="64168C46"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Battisti, </w:t>
      </w:r>
      <w:r w:rsidRPr="00C47F56">
        <w:rPr>
          <w:rFonts w:ascii="Times New Roman" w:hAnsi="Times New Roman" w:cs="Times New Roman"/>
          <w:i/>
          <w:iCs/>
        </w:rPr>
        <w:t>The Winds of Change</w:t>
      </w:r>
      <w:r w:rsidRPr="00C47F56">
        <w:rPr>
          <w:rFonts w:ascii="Times New Roman" w:hAnsi="Times New Roman" w:cs="Times New Roman"/>
        </w:rPr>
        <w:t>, 272.</w:t>
      </w:r>
    </w:p>
  </w:footnote>
  <w:footnote w:id="33">
    <w:p w14:paraId="349EDCEC" w14:textId="006A0A78"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Acton Ostling, Jr., “An Evaluation of Compositions for Wind Band According to Specific Criteria of Serious Artistic Merit” (PhD diss., The University of Iowa, 1978), 155-7.</w:t>
      </w:r>
    </w:p>
  </w:footnote>
  <w:footnote w:id="34">
    <w:p w14:paraId="4D8E1051" w14:textId="7777777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Jay Gilbert, “An Evaluation of Compositions for Wind Band According to Specific Criteria of Serious Artistic Merit; A Replication and Update” (DM diss., Northwestern University, Evanston, 1993), 151-4.</w:t>
      </w:r>
    </w:p>
  </w:footnote>
  <w:footnote w:id="35">
    <w:p w14:paraId="5E14D14F" w14:textId="3EFA3D21"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Carl Thomas Rowles, “Ingolf Dahl’s </w:t>
      </w:r>
      <w:r w:rsidRPr="00C47F56">
        <w:rPr>
          <w:rFonts w:ascii="Times New Roman" w:hAnsi="Times New Roman" w:cs="Times New Roman"/>
          <w:i/>
          <w:iCs/>
        </w:rPr>
        <w:t>Concerto for Alto Saxophone and Wind Orchestra</w:t>
      </w:r>
      <w:r w:rsidRPr="00C47F56">
        <w:rPr>
          <w:rFonts w:ascii="Times New Roman" w:hAnsi="Times New Roman" w:cs="Times New Roman"/>
        </w:rPr>
        <w:t>: A Revised Edition” (DMA diss., University of Iowa, 2016)</w:t>
      </w:r>
      <w:r w:rsidR="007A0603" w:rsidRPr="00C47F56">
        <w:rPr>
          <w:rFonts w:ascii="Times New Roman" w:hAnsi="Times New Roman" w:cs="Times New Roman"/>
        </w:rPr>
        <w:t>,</w:t>
      </w:r>
      <w:r w:rsidRPr="00C47F56">
        <w:rPr>
          <w:rFonts w:ascii="Times New Roman" w:hAnsi="Times New Roman" w:cs="Times New Roman"/>
        </w:rPr>
        <w:t xml:space="preserve"> 15.</w:t>
      </w:r>
    </w:p>
  </w:footnote>
  <w:footnote w:id="36">
    <w:p w14:paraId="5FAEB464" w14:textId="49D79D4C"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726934" w:rsidRPr="00C47F56">
        <w:rPr>
          <w:rFonts w:ascii="Times New Roman" w:hAnsi="Times New Roman" w:cs="Times New Roman"/>
        </w:rPr>
        <w:t>Ibid.</w:t>
      </w:r>
    </w:p>
  </w:footnote>
  <w:footnote w:id="37">
    <w:p w14:paraId="4C4B415C" w14:textId="00C34519"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Hansen, </w:t>
      </w:r>
      <w:r w:rsidRPr="00C47F56">
        <w:rPr>
          <w:rFonts w:ascii="Times New Roman" w:hAnsi="Times New Roman" w:cs="Times New Roman"/>
          <w:i/>
          <w:iCs/>
        </w:rPr>
        <w:t>The American Wind Band</w:t>
      </w:r>
      <w:r w:rsidRPr="00C47F56">
        <w:rPr>
          <w:rFonts w:ascii="Times New Roman" w:hAnsi="Times New Roman" w:cs="Times New Roman"/>
        </w:rPr>
        <w:t>, 116.</w:t>
      </w:r>
    </w:p>
  </w:footnote>
  <w:footnote w:id="38">
    <w:p w14:paraId="7E1748E0" w14:textId="137891ED"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742F01" w:rsidRPr="00C47F56">
        <w:rPr>
          <w:rFonts w:ascii="Times New Roman" w:hAnsi="Times New Roman" w:cs="Times New Roman"/>
        </w:rPr>
        <w:t xml:space="preserve">Ibid., </w:t>
      </w:r>
      <w:r w:rsidRPr="00C47F56">
        <w:rPr>
          <w:rFonts w:ascii="Times New Roman" w:hAnsi="Times New Roman" w:cs="Times New Roman"/>
        </w:rPr>
        <w:t>116.</w:t>
      </w:r>
    </w:p>
  </w:footnote>
  <w:footnote w:id="39">
    <w:p w14:paraId="5E53AD23" w14:textId="486524E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Danh Pham, “The Tokyo Kosei Wind Orchestra: An Historical Perspective of the Organization” (</w:t>
      </w:r>
      <w:r w:rsidR="002903E2">
        <w:rPr>
          <w:rFonts w:ascii="Times New Roman" w:hAnsi="Times New Roman" w:cs="Times New Roman"/>
        </w:rPr>
        <w:t>DMA</w:t>
      </w:r>
      <w:r w:rsidRPr="00C47F56">
        <w:rPr>
          <w:rFonts w:ascii="Times New Roman" w:hAnsi="Times New Roman" w:cs="Times New Roman"/>
        </w:rPr>
        <w:t xml:space="preserve"> diss., University of Oklahoma, 2011) 193-207.</w:t>
      </w:r>
    </w:p>
  </w:footnote>
  <w:footnote w:id="40">
    <w:p w14:paraId="4B2609FB" w14:textId="7777777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Pr="00C47F56">
        <w:rPr>
          <w:rFonts w:ascii="Times New Roman" w:hAnsi="Times New Roman" w:cs="Times New Roman"/>
          <w:i/>
          <w:iCs/>
        </w:rPr>
        <w:t>Ebony Concerto</w:t>
      </w:r>
      <w:r w:rsidRPr="00C47F56">
        <w:rPr>
          <w:rFonts w:ascii="Times New Roman" w:hAnsi="Times New Roman" w:cs="Times New Roman"/>
        </w:rPr>
        <w:t>, John Bruce Yeh and the DePaul University Wind Ensemble and Jazz Band, Reference Recordings RR-55, CD, 1993.</w:t>
      </w:r>
    </w:p>
  </w:footnote>
  <w:footnote w:id="41">
    <w:p w14:paraId="0D59BC1A" w14:textId="77777777"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All Music: A Comprehensive and In-Depth Resource for Finding Out More About Albums, Bands, Musicians, and Songs, “Discography: DePaul University Wind Ensemble,” https://www.allmusic.com/artist/depaul-university-wind-ensemble-mn0002269445/discography (accessed April 21, 2022).</w:t>
      </w:r>
    </w:p>
  </w:footnote>
  <w:footnote w:id="42">
    <w:p w14:paraId="4691E3B9" w14:textId="77777777" w:rsidR="007175A6" w:rsidRPr="00C47F56" w:rsidRDefault="007175A6" w:rsidP="001D46F6">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Donald DeRoche, “The DePaul University Wind Ensemble Recording Project,” BandDirector.com, https://banddirector.com/interviews/the-depaul-university-wind-ensemble-recording-project (accessed February 13, 2021).</w:t>
      </w:r>
    </w:p>
  </w:footnote>
  <w:footnote w:id="43">
    <w:p w14:paraId="3C506592" w14:textId="675B772B" w:rsidR="006D430F" w:rsidRPr="00C47F56" w:rsidRDefault="006D430F">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Although this is not an original work for the wind band repertoire, it serves as a strong example of the wind band’s development as a flexible accompaniment voice, particularly with a vocalist.</w:t>
      </w:r>
    </w:p>
  </w:footnote>
  <w:footnote w:id="44">
    <w:p w14:paraId="7A52BE73" w14:textId="463C50F8" w:rsidR="00306D5F" w:rsidRPr="00C47F56" w:rsidRDefault="00306D5F" w:rsidP="001D46F6">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“The CBDNA Report,” College Band Directors National Association, https://www.cbdna.org/about/the-cbdna-report/ (accessed </w:t>
      </w:r>
      <w:r w:rsidR="001312FF">
        <w:rPr>
          <w:rFonts w:ascii="Times New Roman" w:hAnsi="Times New Roman" w:cs="Times New Roman"/>
          <w:sz w:val="20"/>
          <w:szCs w:val="20"/>
        </w:rPr>
        <w:t>January 2</w:t>
      </w:r>
      <w:r w:rsidRPr="00C47F56">
        <w:rPr>
          <w:rFonts w:ascii="Times New Roman" w:hAnsi="Times New Roman" w:cs="Times New Roman"/>
          <w:sz w:val="20"/>
          <w:szCs w:val="20"/>
        </w:rPr>
        <w:t>, 20</w:t>
      </w:r>
      <w:r w:rsidR="001312FF">
        <w:rPr>
          <w:rFonts w:ascii="Times New Roman" w:hAnsi="Times New Roman" w:cs="Times New Roman"/>
          <w:sz w:val="20"/>
          <w:szCs w:val="20"/>
        </w:rPr>
        <w:t>24</w:t>
      </w:r>
      <w:r w:rsidRPr="00C47F56">
        <w:rPr>
          <w:rFonts w:ascii="Times New Roman" w:hAnsi="Times New Roman" w:cs="Times New Roman"/>
          <w:sz w:val="20"/>
          <w:szCs w:val="20"/>
        </w:rPr>
        <w:t>).</w:t>
      </w:r>
    </w:p>
  </w:footnote>
  <w:footnote w:id="45">
    <w:p w14:paraId="3EB65866" w14:textId="7C517D3A" w:rsidR="0008620A" w:rsidRPr="00C47F56" w:rsidRDefault="0008620A">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637589" w:rsidRPr="00C47F56">
        <w:rPr>
          <w:rFonts w:ascii="Times New Roman" w:hAnsi="Times New Roman" w:cs="Times New Roman"/>
        </w:rPr>
        <w:t xml:space="preserve">At the 1993 CBDNA National Conference in Columbus, Ohio, </w:t>
      </w:r>
      <w:r w:rsidR="00FF0D93" w:rsidRPr="00C47F56">
        <w:rPr>
          <w:rFonts w:ascii="Times New Roman" w:hAnsi="Times New Roman" w:cs="Times New Roman"/>
        </w:rPr>
        <w:t>t</w:t>
      </w:r>
      <w:r w:rsidR="0003798B" w:rsidRPr="00C47F56">
        <w:rPr>
          <w:rFonts w:ascii="Times New Roman" w:hAnsi="Times New Roman" w:cs="Times New Roman"/>
        </w:rPr>
        <w:t>hree</w:t>
      </w:r>
      <w:r w:rsidR="00FF0D93" w:rsidRPr="00C47F56">
        <w:rPr>
          <w:rFonts w:ascii="Times New Roman" w:hAnsi="Times New Roman" w:cs="Times New Roman"/>
        </w:rPr>
        <w:t xml:space="preserve"> of the nine ensembles performed original literature for soloists and wind band consisting of one world premiere. Thirty years later at the 2023 CBDNA National Conference in Athens, Georgia, nine of ten </w:t>
      </w:r>
      <w:r w:rsidR="00637589" w:rsidRPr="00C47F56">
        <w:rPr>
          <w:rFonts w:ascii="Times New Roman" w:hAnsi="Times New Roman" w:cs="Times New Roman"/>
        </w:rPr>
        <w:t xml:space="preserve">ensembles performed original repertoire for soloist and wind </w:t>
      </w:r>
      <w:r w:rsidR="00FF0D93" w:rsidRPr="00C47F56">
        <w:rPr>
          <w:rFonts w:ascii="Times New Roman" w:hAnsi="Times New Roman" w:cs="Times New Roman"/>
        </w:rPr>
        <w:t>band</w:t>
      </w:r>
      <w:r w:rsidR="009D16E6">
        <w:rPr>
          <w:rFonts w:ascii="Times New Roman" w:hAnsi="Times New Roman" w:cs="Times New Roman"/>
        </w:rPr>
        <w:t>,</w:t>
      </w:r>
      <w:r w:rsidR="00FF0D93" w:rsidRPr="00C47F56">
        <w:rPr>
          <w:rFonts w:ascii="Times New Roman" w:hAnsi="Times New Roman" w:cs="Times New Roman"/>
        </w:rPr>
        <w:t xml:space="preserve"> </w:t>
      </w:r>
      <w:r w:rsidR="00637589" w:rsidRPr="00C47F56">
        <w:rPr>
          <w:rFonts w:ascii="Times New Roman" w:hAnsi="Times New Roman" w:cs="Times New Roman"/>
        </w:rPr>
        <w:t>four</w:t>
      </w:r>
      <w:r w:rsidR="009D16E6">
        <w:rPr>
          <w:rFonts w:ascii="Times New Roman" w:hAnsi="Times New Roman" w:cs="Times New Roman"/>
        </w:rPr>
        <w:t xml:space="preserve"> of which were</w:t>
      </w:r>
      <w:r w:rsidR="00637589" w:rsidRPr="00C47F56">
        <w:rPr>
          <w:rFonts w:ascii="Times New Roman" w:hAnsi="Times New Roman" w:cs="Times New Roman"/>
        </w:rPr>
        <w:t xml:space="preserve"> premiere</w:t>
      </w:r>
      <w:r w:rsidR="00FF0D93" w:rsidRPr="00C47F56">
        <w:rPr>
          <w:rFonts w:ascii="Times New Roman" w:hAnsi="Times New Roman" w:cs="Times New Roman"/>
        </w:rPr>
        <w:t xml:space="preserve"> performances.</w:t>
      </w:r>
    </w:p>
  </w:footnote>
  <w:footnote w:id="46">
    <w:p w14:paraId="764678E6" w14:textId="76F802E8" w:rsidR="00210523" w:rsidRPr="00C47F56" w:rsidRDefault="00210523"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One exception is the clarinet section that can perform the full range homogenously from E-flat soprano to B-flat contrabass. The saxophone family is similar, B-flat soprano to B-flat bass, but does not cover the full range like the clarinet section and requires other instrument colors to be introduced.</w:t>
      </w:r>
    </w:p>
  </w:footnote>
  <w:footnote w:id="47">
    <w:p w14:paraId="3B9E10F7" w14:textId="5AFA69A8" w:rsidR="007175A6" w:rsidRPr="00C47F56" w:rsidRDefault="007175A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A10BAC" w:rsidRPr="00C47F56">
        <w:rPr>
          <w:rFonts w:ascii="Times New Roman" w:hAnsi="Times New Roman" w:cs="Times New Roman"/>
        </w:rPr>
        <w:t>Kevin Walczyk</w:t>
      </w:r>
      <w:r w:rsidR="007940AC" w:rsidRPr="00C47F56">
        <w:rPr>
          <w:rFonts w:ascii="Times New Roman" w:hAnsi="Times New Roman" w:cs="Times New Roman"/>
        </w:rPr>
        <w:t xml:space="preserve">, </w:t>
      </w:r>
      <w:r w:rsidR="007940AC" w:rsidRPr="00C47F56">
        <w:rPr>
          <w:rFonts w:ascii="Times New Roman" w:hAnsi="Times New Roman" w:cs="Times New Roman"/>
          <w:i/>
          <w:iCs/>
        </w:rPr>
        <w:t>Concerto Gaucho for Trumpet and Wind Ensemble</w:t>
      </w:r>
      <w:r w:rsidR="007940AC" w:rsidRPr="00C47F56">
        <w:rPr>
          <w:rFonts w:ascii="Times New Roman" w:hAnsi="Times New Roman" w:cs="Times New Roman"/>
        </w:rPr>
        <w:t xml:space="preserve"> (McMinnville: Keveli Music Publications, 2008).</w:t>
      </w:r>
    </w:p>
  </w:footnote>
  <w:footnote w:id="48">
    <w:p w14:paraId="0BD69ED1" w14:textId="3088E49E" w:rsidR="000A6F5B" w:rsidRPr="00C47F56" w:rsidRDefault="000A6F5B"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Samuel Adler, </w:t>
      </w:r>
      <w:r w:rsidRPr="00C47F56">
        <w:rPr>
          <w:rFonts w:ascii="Times New Roman" w:hAnsi="Times New Roman" w:cs="Times New Roman"/>
          <w:i/>
          <w:iCs/>
        </w:rPr>
        <w:t>The Study of Orchestration</w:t>
      </w:r>
      <w:r w:rsidRPr="00C47F56">
        <w:rPr>
          <w:rFonts w:ascii="Times New Roman" w:hAnsi="Times New Roman" w:cs="Times New Roman"/>
        </w:rPr>
        <w:t>,</w:t>
      </w:r>
      <w:r w:rsidRPr="00C47F56">
        <w:rPr>
          <w:rFonts w:ascii="Times New Roman" w:hAnsi="Times New Roman" w:cs="Times New Roman"/>
          <w:i/>
          <w:iCs/>
        </w:rPr>
        <w:t xml:space="preserve"> </w:t>
      </w:r>
      <w:r w:rsidRPr="00C47F56">
        <w:rPr>
          <w:rFonts w:ascii="Times New Roman" w:hAnsi="Times New Roman" w:cs="Times New Roman"/>
        </w:rPr>
        <w:t>4th ed. (New York: W. W. Norton &amp; Company, Inc., 2016)</w:t>
      </w:r>
      <w:r w:rsidR="00DB7B4E" w:rsidRPr="00C47F56">
        <w:rPr>
          <w:rFonts w:ascii="Times New Roman" w:hAnsi="Times New Roman" w:cs="Times New Roman"/>
        </w:rPr>
        <w:t>.</w:t>
      </w:r>
    </w:p>
  </w:footnote>
  <w:footnote w:id="49">
    <w:p w14:paraId="61853715" w14:textId="68C9E3B8" w:rsidR="001E7106" w:rsidRPr="00C47F56" w:rsidRDefault="001E710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Luke D. Johnson, “The Need for Technically Accessible Chamber Winds Music and a Conductor’s Guide To “Winter Ricercar” by Kevin Walczyk” (</w:t>
      </w:r>
      <w:r w:rsidR="002903E2">
        <w:rPr>
          <w:rFonts w:ascii="Times New Roman" w:hAnsi="Times New Roman" w:cs="Times New Roman"/>
        </w:rPr>
        <w:t>DMA</w:t>
      </w:r>
      <w:r w:rsidRPr="00C47F56">
        <w:rPr>
          <w:rFonts w:ascii="Times New Roman" w:hAnsi="Times New Roman" w:cs="Times New Roman"/>
        </w:rPr>
        <w:t xml:space="preserve"> diss., University of Kansas, 2015).</w:t>
      </w:r>
    </w:p>
  </w:footnote>
  <w:footnote w:id="50">
    <w:p w14:paraId="2861B21B" w14:textId="2E118789" w:rsidR="00A356CD" w:rsidRPr="00C47F56" w:rsidRDefault="00A356CD"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Jacqueline Kathryn Townsend, “The Renaissance of the American Symphony for Wind Band as Exemplified by the Recent Symphonies of Donald Grantham, David Dzubay, James Stephenson, and Kevin Walczyk” (</w:t>
      </w:r>
      <w:r w:rsidR="002903E2">
        <w:rPr>
          <w:rFonts w:ascii="Times New Roman" w:hAnsi="Times New Roman" w:cs="Times New Roman"/>
        </w:rPr>
        <w:t>DMA</w:t>
      </w:r>
      <w:r w:rsidRPr="00C47F56">
        <w:rPr>
          <w:rFonts w:ascii="Times New Roman" w:hAnsi="Times New Roman" w:cs="Times New Roman"/>
        </w:rPr>
        <w:t xml:space="preserve"> diss., University of North Texas, 2018).</w:t>
      </w:r>
    </w:p>
  </w:footnote>
  <w:footnote w:id="51">
    <w:p w14:paraId="0911DFE0" w14:textId="3B9AA213" w:rsidR="00DB3A54" w:rsidRPr="00C47F56" w:rsidRDefault="00DB3A54"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CC1117" w:rsidRPr="00C47F56">
        <w:rPr>
          <w:rFonts w:ascii="Times New Roman" w:hAnsi="Times New Roman" w:cs="Times New Roman"/>
        </w:rPr>
        <w:t>Kevin M. Walczyk, “Capriccio: A Composition for Symphonic Orchestra” (</w:t>
      </w:r>
      <w:r w:rsidR="002903E2">
        <w:rPr>
          <w:rFonts w:ascii="Times New Roman" w:hAnsi="Times New Roman" w:cs="Times New Roman"/>
        </w:rPr>
        <w:t>DMA</w:t>
      </w:r>
      <w:r w:rsidR="00CC1117" w:rsidRPr="00C47F56">
        <w:rPr>
          <w:rFonts w:ascii="Times New Roman" w:hAnsi="Times New Roman" w:cs="Times New Roman"/>
        </w:rPr>
        <w:t xml:space="preserve"> diss., University of North Texas, 1994).</w:t>
      </w:r>
    </w:p>
  </w:footnote>
  <w:footnote w:id="52">
    <w:p w14:paraId="32A778A4" w14:textId="638B3DF2" w:rsidR="00CC1117" w:rsidRPr="00C47F56" w:rsidRDefault="00DB3A54"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CC1117" w:rsidRPr="00C47F56">
        <w:rPr>
          <w:rFonts w:ascii="Times New Roman" w:hAnsi="Times New Roman" w:cs="Times New Roman"/>
        </w:rPr>
        <w:t>Kevin M. Walczyk, “Two Movements from the Delphic Suite: A Composition for Orchestra” (Master’s thesis, University of North Texas, 1991).</w:t>
      </w:r>
    </w:p>
    <w:p w14:paraId="7090A2A7" w14:textId="5DCC08F0" w:rsidR="00DB3A54" w:rsidRPr="00C47F56" w:rsidRDefault="00DB3A54" w:rsidP="001D46F6">
      <w:pPr>
        <w:pStyle w:val="FootnoteText"/>
        <w:rPr>
          <w:rFonts w:ascii="Times New Roman" w:hAnsi="Times New Roman" w:cs="Times New Roman"/>
        </w:rPr>
      </w:pPr>
    </w:p>
  </w:footnote>
  <w:footnote w:id="53">
    <w:p w14:paraId="2E910FE9" w14:textId="5B49A4B3" w:rsidR="000630FD" w:rsidRPr="00C47F56" w:rsidRDefault="000630FD"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Arthur </w:t>
      </w:r>
      <w:r w:rsidR="00A33387" w:rsidRPr="00C47F56">
        <w:rPr>
          <w:rFonts w:ascii="Times New Roman" w:hAnsi="Times New Roman" w:cs="Times New Roman"/>
        </w:rPr>
        <w:t xml:space="preserve">A. </w:t>
      </w:r>
      <w:r w:rsidRPr="00C47F56">
        <w:rPr>
          <w:rFonts w:ascii="Times New Roman" w:hAnsi="Times New Roman" w:cs="Times New Roman"/>
        </w:rPr>
        <w:t xml:space="preserve">Clappé, </w:t>
      </w:r>
      <w:r w:rsidRPr="00C47F56">
        <w:rPr>
          <w:rFonts w:ascii="Times New Roman" w:hAnsi="Times New Roman" w:cs="Times New Roman"/>
          <w:i/>
          <w:iCs/>
        </w:rPr>
        <w:t xml:space="preserve">The Principles of Wind-Band Transcription </w:t>
      </w:r>
      <w:r w:rsidRPr="00C47F56">
        <w:rPr>
          <w:rFonts w:ascii="Times New Roman" w:hAnsi="Times New Roman" w:cs="Times New Roman"/>
        </w:rPr>
        <w:t>(New York: Carl Fischer, 1921).</w:t>
      </w:r>
    </w:p>
  </w:footnote>
  <w:footnote w:id="54">
    <w:p w14:paraId="0B014AD1" w14:textId="77777777" w:rsidR="00A851EF" w:rsidRPr="00C47F56" w:rsidRDefault="00A851EF"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John Cacavas, </w:t>
      </w:r>
      <w:r w:rsidRPr="00C47F56">
        <w:rPr>
          <w:rFonts w:ascii="Times New Roman" w:hAnsi="Times New Roman" w:cs="Times New Roman"/>
          <w:i/>
          <w:iCs/>
        </w:rPr>
        <w:t xml:space="preserve">Music, Arranging, and Orchestration </w:t>
      </w:r>
      <w:r w:rsidRPr="00C47F56">
        <w:rPr>
          <w:rFonts w:ascii="Times New Roman" w:hAnsi="Times New Roman" w:cs="Times New Roman"/>
        </w:rPr>
        <w:t>(Melville, NY: Belwin-Mills Publishing Corporation, 1975).</w:t>
      </w:r>
    </w:p>
  </w:footnote>
  <w:footnote w:id="55">
    <w:p w14:paraId="03C9F06E" w14:textId="7D898A1B" w:rsidR="00DA3A7A" w:rsidRPr="00C47F56" w:rsidRDefault="00DA3A7A"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Bernard Rogers, </w:t>
      </w:r>
      <w:r w:rsidRPr="00C47F56">
        <w:rPr>
          <w:rFonts w:ascii="Times New Roman" w:hAnsi="Times New Roman" w:cs="Times New Roman"/>
          <w:i/>
          <w:iCs/>
        </w:rPr>
        <w:t xml:space="preserve">The Art of Orchestration </w:t>
      </w:r>
      <w:r w:rsidRPr="00C47F56">
        <w:rPr>
          <w:rFonts w:ascii="Times New Roman" w:hAnsi="Times New Roman" w:cs="Times New Roman"/>
        </w:rPr>
        <w:t>(New York: Appleton-Century-Crofts, 1951).</w:t>
      </w:r>
    </w:p>
  </w:footnote>
  <w:footnote w:id="56">
    <w:p w14:paraId="19FE3D7A" w14:textId="77777777" w:rsidR="00172032" w:rsidRPr="00C47F56" w:rsidRDefault="00172032"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Joseph Wagner, </w:t>
      </w:r>
      <w:r w:rsidRPr="00C47F56">
        <w:rPr>
          <w:rFonts w:ascii="Times New Roman" w:hAnsi="Times New Roman" w:cs="Times New Roman"/>
          <w:i/>
          <w:iCs/>
        </w:rPr>
        <w:t>Band Scoring</w:t>
      </w:r>
      <w:r w:rsidRPr="00C47F56">
        <w:rPr>
          <w:rFonts w:ascii="Times New Roman" w:hAnsi="Times New Roman" w:cs="Times New Roman"/>
        </w:rPr>
        <w:t xml:space="preserve"> (New York: McGraw-Hill, 1960).</w:t>
      </w:r>
    </w:p>
  </w:footnote>
  <w:footnote w:id="57">
    <w:p w14:paraId="49893475" w14:textId="77777777" w:rsidR="00172032" w:rsidRPr="00C47F56" w:rsidRDefault="00172032"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Kent Kennan and Donald Grantham, </w:t>
      </w:r>
      <w:r w:rsidRPr="00C47F56">
        <w:rPr>
          <w:rFonts w:ascii="Times New Roman" w:hAnsi="Times New Roman" w:cs="Times New Roman"/>
          <w:i/>
          <w:iCs/>
        </w:rPr>
        <w:t>The Technique of Orchestration</w:t>
      </w:r>
      <w:r w:rsidRPr="00C47F56">
        <w:rPr>
          <w:rFonts w:ascii="Times New Roman" w:hAnsi="Times New Roman" w:cs="Times New Roman"/>
        </w:rPr>
        <w:t>, 6th edition, Upper Saddle River: Prentice Hall, 2002.</w:t>
      </w:r>
    </w:p>
  </w:footnote>
  <w:footnote w:id="58">
    <w:p w14:paraId="194CDB61" w14:textId="403EEDED" w:rsidR="005C5F4A" w:rsidRPr="00C47F56" w:rsidRDefault="005C5F4A"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Adler, </w:t>
      </w:r>
      <w:r w:rsidRPr="00C47F56">
        <w:rPr>
          <w:rFonts w:ascii="Times New Roman" w:hAnsi="Times New Roman" w:cs="Times New Roman"/>
          <w:i/>
          <w:iCs/>
        </w:rPr>
        <w:t>The Study of Orchestration</w:t>
      </w:r>
      <w:r w:rsidRPr="00C47F56">
        <w:rPr>
          <w:rFonts w:ascii="Times New Roman" w:hAnsi="Times New Roman" w:cs="Times New Roman"/>
        </w:rPr>
        <w:t>.</w:t>
      </w:r>
    </w:p>
  </w:footnote>
  <w:footnote w:id="59">
    <w:p w14:paraId="77F3D855" w14:textId="2CCF20F5" w:rsidR="00172032" w:rsidRPr="00C47F56" w:rsidRDefault="00172032"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293F2F" w:rsidRPr="00C47F56">
        <w:rPr>
          <w:rFonts w:ascii="Times New Roman" w:hAnsi="Times New Roman" w:cs="Times New Roman"/>
        </w:rPr>
        <w:t xml:space="preserve">Erik W. G. Leidzén, </w:t>
      </w:r>
      <w:r w:rsidR="00A10BAC" w:rsidRPr="00C47F56">
        <w:rPr>
          <w:rFonts w:ascii="Times New Roman" w:hAnsi="Times New Roman" w:cs="Times New Roman"/>
          <w:i/>
          <w:iCs/>
        </w:rPr>
        <w:t xml:space="preserve">An Invitation to Band Arranging </w:t>
      </w:r>
      <w:r w:rsidR="00A10BAC" w:rsidRPr="00C47F56">
        <w:rPr>
          <w:rFonts w:ascii="Times New Roman" w:hAnsi="Times New Roman" w:cs="Times New Roman"/>
        </w:rPr>
        <w:t>(Bryn Mawr: Presser, 1950).</w:t>
      </w:r>
    </w:p>
  </w:footnote>
  <w:footnote w:id="60">
    <w:p w14:paraId="6999E680" w14:textId="41B643CF" w:rsidR="00172032" w:rsidRPr="00C47F56" w:rsidRDefault="00172032"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A10BAC" w:rsidRPr="00C47F56">
        <w:rPr>
          <w:rFonts w:ascii="Times New Roman" w:hAnsi="Times New Roman" w:cs="Times New Roman"/>
        </w:rPr>
        <w:t xml:space="preserve">Philip Lang, </w:t>
      </w:r>
      <w:r w:rsidR="00A10BAC" w:rsidRPr="00C47F56">
        <w:rPr>
          <w:rFonts w:ascii="Times New Roman" w:hAnsi="Times New Roman" w:cs="Times New Roman"/>
          <w:i/>
          <w:iCs/>
        </w:rPr>
        <w:t xml:space="preserve">Scoring for the Band </w:t>
      </w:r>
      <w:r w:rsidR="00A10BAC" w:rsidRPr="00C47F56">
        <w:rPr>
          <w:rFonts w:ascii="Times New Roman" w:hAnsi="Times New Roman" w:cs="Times New Roman"/>
        </w:rPr>
        <w:t>(New York: Mills, 1950).</w:t>
      </w:r>
    </w:p>
  </w:footnote>
  <w:footnote w:id="61">
    <w:p w14:paraId="26B508AA" w14:textId="7F7F8BD0" w:rsidR="00172032" w:rsidRPr="00C47F56" w:rsidRDefault="00172032"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A10BAC" w:rsidRPr="00C47F56">
        <w:rPr>
          <w:rFonts w:ascii="Times New Roman" w:hAnsi="Times New Roman" w:cs="Times New Roman"/>
        </w:rPr>
        <w:t xml:space="preserve">Frank Erickson, </w:t>
      </w:r>
      <w:r w:rsidR="00A10BAC" w:rsidRPr="00C47F56">
        <w:rPr>
          <w:rFonts w:ascii="Times New Roman" w:hAnsi="Times New Roman" w:cs="Times New Roman"/>
          <w:i/>
          <w:iCs/>
        </w:rPr>
        <w:t xml:space="preserve">Arranging for the Concert Band </w:t>
      </w:r>
      <w:r w:rsidR="00A10BAC" w:rsidRPr="00C47F56">
        <w:rPr>
          <w:rFonts w:ascii="Times New Roman" w:hAnsi="Times New Roman" w:cs="Times New Roman"/>
        </w:rPr>
        <w:t>(Melville: Belwin-Mills</w:t>
      </w:r>
      <w:r w:rsidR="00792DBC" w:rsidRPr="00C47F56">
        <w:rPr>
          <w:rFonts w:ascii="Times New Roman" w:hAnsi="Times New Roman" w:cs="Times New Roman"/>
        </w:rPr>
        <w:t xml:space="preserve"> </w:t>
      </w:r>
      <w:r w:rsidR="00A10BAC" w:rsidRPr="00C47F56">
        <w:rPr>
          <w:rFonts w:ascii="Times New Roman" w:hAnsi="Times New Roman" w:cs="Times New Roman"/>
        </w:rPr>
        <w:t>Pub. Corp., 1983).</w:t>
      </w:r>
    </w:p>
  </w:footnote>
  <w:footnote w:id="62">
    <w:p w14:paraId="3150BA4F" w14:textId="1812A949" w:rsidR="00E20EA1" w:rsidRPr="00C47F56" w:rsidRDefault="00E20EA1"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Joseph Cernuto, “Analytical, Interpretative, And Performance Guides for Conductors and Soloists to John Mackey’s Harvest: Concerto for Trombone, Drum Music: Concerto for Percussion, and Antique Violences: Concerto for Trumpet” (</w:t>
      </w:r>
      <w:r w:rsidR="002903E2">
        <w:rPr>
          <w:rFonts w:ascii="Times New Roman" w:hAnsi="Times New Roman" w:cs="Times New Roman"/>
        </w:rPr>
        <w:t>DMA</w:t>
      </w:r>
      <w:r w:rsidRPr="00C47F56">
        <w:rPr>
          <w:rFonts w:ascii="Times New Roman" w:hAnsi="Times New Roman" w:cs="Times New Roman"/>
        </w:rPr>
        <w:t xml:space="preserve"> diss., University of Iowa, 2018).</w:t>
      </w:r>
    </w:p>
  </w:footnote>
  <w:footnote w:id="63">
    <w:p w14:paraId="01084251" w14:textId="3A302742" w:rsidR="00E20EA1" w:rsidRPr="00C47F56" w:rsidRDefault="00E20EA1"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Jacob Wallace, “John Mackey’s Concerto for Soprano Sax and Wind Ensemble (2007): An Analysis and Conductor’s Guide to Performance” (</w:t>
      </w:r>
      <w:r w:rsidR="002903E2">
        <w:rPr>
          <w:rFonts w:ascii="Times New Roman" w:hAnsi="Times New Roman" w:cs="Times New Roman"/>
        </w:rPr>
        <w:t>DMA</w:t>
      </w:r>
      <w:r w:rsidRPr="00C47F56">
        <w:rPr>
          <w:rFonts w:ascii="Times New Roman" w:hAnsi="Times New Roman" w:cs="Times New Roman"/>
        </w:rPr>
        <w:t xml:space="preserve"> diss., University of Georgia, 2009).</w:t>
      </w:r>
    </w:p>
  </w:footnote>
  <w:footnote w:id="64">
    <w:p w14:paraId="1444A3C6" w14:textId="25088EC7" w:rsidR="00640871" w:rsidRPr="00C47F56" w:rsidRDefault="00640871"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1A193E" w:rsidRPr="00C47F56">
        <w:rPr>
          <w:rFonts w:ascii="Times New Roman" w:hAnsi="Times New Roman" w:cs="Times New Roman"/>
        </w:rPr>
        <w:t xml:space="preserve">Kevin Burns, “Karel Husa’s Concerto for Alto Saxophone </w:t>
      </w:r>
      <w:r w:rsidR="00944541" w:rsidRPr="00C47F56">
        <w:rPr>
          <w:rFonts w:ascii="Times New Roman" w:hAnsi="Times New Roman" w:cs="Times New Roman"/>
        </w:rPr>
        <w:t>a</w:t>
      </w:r>
      <w:r w:rsidR="001A193E" w:rsidRPr="00C47F56">
        <w:rPr>
          <w:rFonts w:ascii="Times New Roman" w:hAnsi="Times New Roman" w:cs="Times New Roman"/>
        </w:rPr>
        <w:t>nd Concert Band: A Performer’s Analysis” (</w:t>
      </w:r>
      <w:r w:rsidR="002903E2">
        <w:rPr>
          <w:rFonts w:ascii="Times New Roman" w:hAnsi="Times New Roman" w:cs="Times New Roman"/>
        </w:rPr>
        <w:t>DMA</w:t>
      </w:r>
      <w:r w:rsidR="001A193E" w:rsidRPr="00C47F56">
        <w:rPr>
          <w:rFonts w:ascii="Times New Roman" w:hAnsi="Times New Roman" w:cs="Times New Roman"/>
        </w:rPr>
        <w:t xml:space="preserve"> diss., Louisiana State University, </w:t>
      </w:r>
      <w:r w:rsidRPr="00C47F56">
        <w:rPr>
          <w:rFonts w:ascii="Times New Roman" w:hAnsi="Times New Roman" w:cs="Times New Roman"/>
        </w:rPr>
        <w:t>2000</w:t>
      </w:r>
      <w:r w:rsidR="001A193E" w:rsidRPr="00C47F56">
        <w:rPr>
          <w:rFonts w:ascii="Times New Roman" w:hAnsi="Times New Roman" w:cs="Times New Roman"/>
        </w:rPr>
        <w:t>).</w:t>
      </w:r>
    </w:p>
  </w:footnote>
  <w:footnote w:id="65">
    <w:p w14:paraId="284B9176" w14:textId="156294D6" w:rsidR="00640871" w:rsidRPr="00C47F56" w:rsidRDefault="00640871" w:rsidP="001D46F6">
      <w:pPr>
        <w:pStyle w:val="FootnoteText"/>
        <w:tabs>
          <w:tab w:val="left" w:pos="2368"/>
        </w:tabs>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643313" w:rsidRPr="00C47F56">
        <w:rPr>
          <w:rFonts w:ascii="Times New Roman" w:hAnsi="Times New Roman" w:cs="Times New Roman"/>
        </w:rPr>
        <w:t>Rowles, “Ingolf Dahl’s Concerto for Alto Saxophone and Wind Orchestra</w:t>
      </w:r>
      <w:r w:rsidR="00726934" w:rsidRPr="00C47F56">
        <w:rPr>
          <w:rFonts w:ascii="Times New Roman" w:hAnsi="Times New Roman" w:cs="Times New Roman"/>
        </w:rPr>
        <w:t>.”</w:t>
      </w:r>
    </w:p>
  </w:footnote>
  <w:footnote w:id="66">
    <w:p w14:paraId="76182DFC" w14:textId="2118D888" w:rsidR="00640871" w:rsidRPr="00C47F56" w:rsidRDefault="00640871"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643313" w:rsidRPr="00C47F56">
        <w:rPr>
          <w:rFonts w:ascii="Times New Roman" w:hAnsi="Times New Roman" w:cs="Times New Roman"/>
        </w:rPr>
        <w:t>Christopher Rettie, “A Performer’s and Conductor’s Analysis of Ingolf Dahl’s Concerto for Alto Saxophone and Wind Orchestra” (</w:t>
      </w:r>
      <w:r w:rsidR="002903E2">
        <w:rPr>
          <w:rFonts w:ascii="Times New Roman" w:hAnsi="Times New Roman" w:cs="Times New Roman"/>
        </w:rPr>
        <w:t>DMA</w:t>
      </w:r>
      <w:r w:rsidR="00643313" w:rsidRPr="00C47F56">
        <w:rPr>
          <w:rFonts w:ascii="Times New Roman" w:hAnsi="Times New Roman" w:cs="Times New Roman"/>
        </w:rPr>
        <w:t xml:space="preserve"> diss., Louisiana State University, </w:t>
      </w:r>
      <w:r w:rsidRPr="00C47F56">
        <w:rPr>
          <w:rFonts w:ascii="Times New Roman" w:hAnsi="Times New Roman" w:cs="Times New Roman"/>
        </w:rPr>
        <w:t>2006</w:t>
      </w:r>
      <w:r w:rsidR="00643313" w:rsidRPr="00C47F56">
        <w:rPr>
          <w:rFonts w:ascii="Times New Roman" w:hAnsi="Times New Roman" w:cs="Times New Roman"/>
        </w:rPr>
        <w:t>)</w:t>
      </w:r>
      <w:r w:rsidR="008D0C6D" w:rsidRPr="00C47F56">
        <w:rPr>
          <w:rFonts w:ascii="Times New Roman" w:hAnsi="Times New Roman" w:cs="Times New Roman"/>
        </w:rPr>
        <w:t>.</w:t>
      </w:r>
    </w:p>
  </w:footnote>
  <w:footnote w:id="67">
    <w:p w14:paraId="18A91FC0" w14:textId="6AACE3EA" w:rsidR="00640871" w:rsidRPr="00C47F56" w:rsidRDefault="00640871"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643313" w:rsidRPr="00C47F56">
        <w:rPr>
          <w:rFonts w:ascii="Times New Roman" w:hAnsi="Times New Roman" w:cs="Times New Roman"/>
        </w:rPr>
        <w:t xml:space="preserve">Joseph Frye, “A Biographical Study of the Trombone Soloists of the John Philip Sousa Band: 1892-1931” (D.M. diss., Florida State University, </w:t>
      </w:r>
      <w:r w:rsidRPr="00C47F56">
        <w:rPr>
          <w:rFonts w:ascii="Times New Roman" w:hAnsi="Times New Roman" w:cs="Times New Roman"/>
        </w:rPr>
        <w:t>2008</w:t>
      </w:r>
      <w:r w:rsidR="00643313" w:rsidRPr="00C47F56">
        <w:rPr>
          <w:rFonts w:ascii="Times New Roman" w:hAnsi="Times New Roman" w:cs="Times New Roman"/>
        </w:rPr>
        <w:t>)</w:t>
      </w:r>
      <w:r w:rsidR="008D0C6D" w:rsidRPr="00C47F56">
        <w:rPr>
          <w:rFonts w:ascii="Times New Roman" w:hAnsi="Times New Roman" w:cs="Times New Roman"/>
        </w:rPr>
        <w:t>.</w:t>
      </w:r>
    </w:p>
  </w:footnote>
  <w:footnote w:id="68">
    <w:p w14:paraId="5163FE7C" w14:textId="16266779" w:rsidR="00640871" w:rsidRPr="00C47F56" w:rsidRDefault="00640871"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B40349" w:rsidRPr="00C47F56">
        <w:rPr>
          <w:rFonts w:ascii="Times New Roman" w:hAnsi="Times New Roman" w:cs="Times New Roman"/>
        </w:rPr>
        <w:t xml:space="preserve">Richard Franko Goldman, </w:t>
      </w:r>
      <w:r w:rsidR="00B40349" w:rsidRPr="00C47F56">
        <w:rPr>
          <w:rFonts w:ascii="Times New Roman" w:hAnsi="Times New Roman" w:cs="Times New Roman"/>
          <w:i/>
          <w:iCs/>
        </w:rPr>
        <w:t xml:space="preserve">The Wind Band: Its Literature and Technique </w:t>
      </w:r>
      <w:r w:rsidR="004935DE" w:rsidRPr="00C47F56">
        <w:rPr>
          <w:rFonts w:ascii="Times New Roman" w:hAnsi="Times New Roman" w:cs="Times New Roman"/>
        </w:rPr>
        <w:t xml:space="preserve">(Boston: Allyn and Bacon, </w:t>
      </w:r>
      <w:r w:rsidR="00B40349" w:rsidRPr="00C47F56">
        <w:rPr>
          <w:rFonts w:ascii="Times New Roman" w:hAnsi="Times New Roman" w:cs="Times New Roman"/>
        </w:rPr>
        <w:t>1961</w:t>
      </w:r>
      <w:r w:rsidR="004935DE" w:rsidRPr="00C47F56">
        <w:rPr>
          <w:rFonts w:ascii="Times New Roman" w:hAnsi="Times New Roman" w:cs="Times New Roman"/>
        </w:rPr>
        <w:t>).</w:t>
      </w:r>
    </w:p>
  </w:footnote>
  <w:footnote w:id="69">
    <w:p w14:paraId="706175FC" w14:textId="37F91B8C" w:rsidR="00506917" w:rsidRPr="00C47F56" w:rsidRDefault="00506917"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6416EF" w:rsidRPr="00C47F56">
        <w:rPr>
          <w:rFonts w:ascii="Times New Roman" w:hAnsi="Times New Roman" w:cs="Times New Roman"/>
        </w:rPr>
        <w:t xml:space="preserve">Battisti, </w:t>
      </w:r>
      <w:r w:rsidR="006416EF" w:rsidRPr="00C47F56">
        <w:rPr>
          <w:rFonts w:ascii="Times New Roman" w:hAnsi="Times New Roman" w:cs="Times New Roman"/>
          <w:i/>
          <w:iCs/>
        </w:rPr>
        <w:t>The Twentieth Century American Wind Band/Ensemble</w:t>
      </w:r>
      <w:r w:rsidR="006416EF" w:rsidRPr="00C47F56">
        <w:rPr>
          <w:rFonts w:ascii="Times New Roman" w:hAnsi="Times New Roman" w:cs="Times New Roman"/>
        </w:rPr>
        <w:t>.</w:t>
      </w:r>
    </w:p>
  </w:footnote>
  <w:footnote w:id="70">
    <w:p w14:paraId="0C34439E" w14:textId="6AE80241" w:rsidR="00D20F81" w:rsidRPr="00C47F56" w:rsidRDefault="00D20F81"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Battisti, </w:t>
      </w:r>
      <w:r w:rsidRPr="00C47F56">
        <w:rPr>
          <w:rFonts w:ascii="Times New Roman" w:hAnsi="Times New Roman" w:cs="Times New Roman"/>
          <w:i/>
          <w:iCs/>
        </w:rPr>
        <w:t>The Winds of Change</w:t>
      </w:r>
      <w:r w:rsidRPr="00C47F56">
        <w:rPr>
          <w:rFonts w:ascii="Times New Roman" w:hAnsi="Times New Roman" w:cs="Times New Roman"/>
        </w:rPr>
        <w:t>.</w:t>
      </w:r>
    </w:p>
  </w:footnote>
  <w:footnote w:id="71">
    <w:p w14:paraId="40E72057" w14:textId="77777777" w:rsidR="00D20F81" w:rsidRPr="00C47F56" w:rsidRDefault="00D20F81"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Frederick Fennell, </w:t>
      </w:r>
      <w:r w:rsidRPr="00C47F56">
        <w:rPr>
          <w:rFonts w:ascii="Times New Roman" w:hAnsi="Times New Roman" w:cs="Times New Roman"/>
          <w:i/>
          <w:iCs/>
        </w:rPr>
        <w:t xml:space="preserve">Time and the Winds, a Short History of the Use of Wind Instruments in the Orchestra, Band and the Wind Ensemble </w:t>
      </w:r>
      <w:r w:rsidRPr="00C47F56">
        <w:rPr>
          <w:rFonts w:ascii="Times New Roman" w:hAnsi="Times New Roman" w:cs="Times New Roman"/>
        </w:rPr>
        <w:t xml:space="preserve">(Kenosha: G. Leblanc, 1954). </w:t>
      </w:r>
    </w:p>
  </w:footnote>
  <w:footnote w:id="72">
    <w:p w14:paraId="07E8FF66" w14:textId="61AB6A7A" w:rsidR="00506917" w:rsidRPr="00C47F56" w:rsidRDefault="00506917"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721B3D" w:rsidRPr="00C47F56">
        <w:rPr>
          <w:rFonts w:ascii="Times New Roman" w:hAnsi="Times New Roman" w:cs="Times New Roman"/>
        </w:rPr>
        <w:t xml:space="preserve">Hansen, </w:t>
      </w:r>
      <w:r w:rsidR="00721B3D" w:rsidRPr="00C47F56">
        <w:rPr>
          <w:rFonts w:ascii="Times New Roman" w:hAnsi="Times New Roman" w:cs="Times New Roman"/>
          <w:i/>
          <w:iCs/>
        </w:rPr>
        <w:t>The American Wind Band.</w:t>
      </w:r>
    </w:p>
  </w:footnote>
  <w:footnote w:id="73">
    <w:p w14:paraId="137BFA8E" w14:textId="0F62C33D" w:rsidR="006416EF" w:rsidRPr="00C47F56" w:rsidRDefault="006416EF"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1D414A" w:rsidRPr="00C47F56">
        <w:rPr>
          <w:rFonts w:ascii="Times New Roman" w:hAnsi="Times New Roman" w:cs="Times New Roman"/>
        </w:rPr>
        <w:t>Ostling, Jr., “An Evaluation of Compositions for Wind Band</w:t>
      </w:r>
      <w:r w:rsidR="00721B3D" w:rsidRPr="00C47F56">
        <w:rPr>
          <w:rFonts w:ascii="Times New Roman" w:hAnsi="Times New Roman" w:cs="Times New Roman"/>
        </w:rPr>
        <w:t>.”</w:t>
      </w:r>
    </w:p>
  </w:footnote>
  <w:footnote w:id="74">
    <w:p w14:paraId="6399E62E" w14:textId="3C9CC7D9" w:rsidR="006416EF" w:rsidRPr="00C47F56" w:rsidRDefault="006416EF"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1D414A" w:rsidRPr="00C47F56">
        <w:rPr>
          <w:rFonts w:ascii="Times New Roman" w:hAnsi="Times New Roman" w:cs="Times New Roman"/>
        </w:rPr>
        <w:t>Gilbert, “An Evaluation of Compositions for Wind Band</w:t>
      </w:r>
      <w:r w:rsidR="00721B3D" w:rsidRPr="00C47F56">
        <w:rPr>
          <w:rFonts w:ascii="Times New Roman" w:hAnsi="Times New Roman" w:cs="Times New Roman"/>
        </w:rPr>
        <w:t>.”</w:t>
      </w:r>
    </w:p>
  </w:footnote>
  <w:footnote w:id="75">
    <w:p w14:paraId="349D5A52" w14:textId="5E99E3F1" w:rsidR="006416EF" w:rsidRPr="00C47F56" w:rsidRDefault="006416EF"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1D414A" w:rsidRPr="00C47F56">
        <w:rPr>
          <w:rFonts w:ascii="Times New Roman" w:hAnsi="Times New Roman" w:cs="Times New Roman"/>
        </w:rPr>
        <w:t>Clifford Towner, “An Evaluation of Compositions for Wind Band According to Specific Criteria of Serious Artistic Merit: A Second Update” (</w:t>
      </w:r>
      <w:r w:rsidR="002903E2">
        <w:rPr>
          <w:rFonts w:ascii="Times New Roman" w:hAnsi="Times New Roman" w:cs="Times New Roman"/>
        </w:rPr>
        <w:t>DMA</w:t>
      </w:r>
      <w:r w:rsidR="001D414A" w:rsidRPr="00C47F56">
        <w:rPr>
          <w:rFonts w:ascii="Times New Roman" w:hAnsi="Times New Roman" w:cs="Times New Roman"/>
        </w:rPr>
        <w:t xml:space="preserve"> diss., University of Nebraska, 2011)</w:t>
      </w:r>
      <w:r w:rsidR="008D0C6D" w:rsidRPr="00C47F56">
        <w:rPr>
          <w:rFonts w:ascii="Times New Roman" w:hAnsi="Times New Roman" w:cs="Times New Roman"/>
        </w:rPr>
        <w:t>.</w:t>
      </w:r>
    </w:p>
  </w:footnote>
  <w:footnote w:id="76">
    <w:p w14:paraId="428957CB" w14:textId="77BDB8E0" w:rsidR="009B38EF" w:rsidRPr="00C47F56" w:rsidRDefault="009B38EF">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Consortium, </w:t>
      </w:r>
      <w:r w:rsidRPr="00C47F56">
        <w:rPr>
          <w:rFonts w:ascii="Times New Roman" w:hAnsi="Times New Roman" w:cs="Times New Roman"/>
          <w:i/>
          <w:iCs/>
        </w:rPr>
        <w:t>Concerto Gaucho for Trumpet and Wind Ensemble</w:t>
      </w:r>
      <w:r w:rsidRPr="00C47F56">
        <w:rPr>
          <w:rFonts w:ascii="Times New Roman" w:hAnsi="Times New Roman" w:cs="Times New Roman"/>
        </w:rPr>
        <w:t>, http://kevelimusic.com/portfolio-item/concerto-gaucho (accessed October 2, 2023).</w:t>
      </w:r>
    </w:p>
  </w:footnote>
  <w:footnote w:id="77">
    <w:p w14:paraId="288EAE2C" w14:textId="77777777" w:rsidR="006259AB" w:rsidRPr="00C47F56" w:rsidRDefault="006259AB" w:rsidP="006259AB">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Kevin Walczyk, </w:t>
      </w:r>
      <w:r w:rsidRPr="00C47F56">
        <w:rPr>
          <w:rFonts w:ascii="Times New Roman" w:hAnsi="Times New Roman" w:cs="Times New Roman"/>
          <w:i/>
          <w:iCs/>
          <w:sz w:val="20"/>
          <w:szCs w:val="20"/>
        </w:rPr>
        <w:t xml:space="preserve">Concerto Gaucho for Trumpet and Wind Ensemble </w:t>
      </w:r>
      <w:r w:rsidRPr="00C47F56">
        <w:rPr>
          <w:rFonts w:ascii="Times New Roman" w:hAnsi="Times New Roman" w:cs="Times New Roman"/>
          <w:sz w:val="20"/>
          <w:szCs w:val="20"/>
        </w:rPr>
        <w:t>(McMinnville: Keveli Music Publications, 2008), 3.</w:t>
      </w:r>
    </w:p>
  </w:footnote>
  <w:footnote w:id="78">
    <w:p w14:paraId="2707056F" w14:textId="27D39D1C" w:rsidR="009B38EF" w:rsidRPr="00C47F56" w:rsidRDefault="009B38EF">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Kevin Walczyk, </w:t>
      </w:r>
      <w:r w:rsidRPr="00C47F56">
        <w:rPr>
          <w:rFonts w:ascii="Times New Roman" w:hAnsi="Times New Roman" w:cs="Times New Roman"/>
          <w:i/>
          <w:iCs/>
        </w:rPr>
        <w:t>Concerto Gaucho for Trumpet and Wind Ensemble</w:t>
      </w:r>
      <w:r w:rsidRPr="00C47F56">
        <w:rPr>
          <w:rFonts w:ascii="Times New Roman" w:hAnsi="Times New Roman" w:cs="Times New Roman"/>
        </w:rPr>
        <w:t>,</w:t>
      </w:r>
      <w:r w:rsidRPr="00C47F56">
        <w:rPr>
          <w:rFonts w:ascii="Times New Roman" w:hAnsi="Times New Roman" w:cs="Times New Roman"/>
          <w:i/>
          <w:iCs/>
        </w:rPr>
        <w:t xml:space="preserve"> </w:t>
      </w:r>
      <w:r w:rsidRPr="00C47F56">
        <w:rPr>
          <w:rFonts w:ascii="Times New Roman" w:hAnsi="Times New Roman" w:cs="Times New Roman"/>
        </w:rPr>
        <w:t>McMinnville: Keveli Music Publications, 2008, 1.</w:t>
      </w:r>
    </w:p>
  </w:footnote>
  <w:footnote w:id="79">
    <w:p w14:paraId="180F7E16" w14:textId="227A262C" w:rsidR="00424E93" w:rsidRPr="00C47F56" w:rsidRDefault="00424E93" w:rsidP="00424E93">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w:t>
      </w:r>
      <w:r w:rsidR="009B38EF" w:rsidRPr="00C47F56">
        <w:rPr>
          <w:rFonts w:ascii="Times New Roman" w:hAnsi="Times New Roman" w:cs="Times New Roman"/>
          <w:sz w:val="20"/>
          <w:szCs w:val="20"/>
        </w:rPr>
        <w:t>Ibid.</w:t>
      </w:r>
      <w:r w:rsidRPr="00C47F56">
        <w:rPr>
          <w:rFonts w:ascii="Times New Roman" w:hAnsi="Times New Roman" w:cs="Times New Roman"/>
          <w:sz w:val="20"/>
          <w:szCs w:val="20"/>
        </w:rPr>
        <w:t>, 3.</w:t>
      </w:r>
    </w:p>
  </w:footnote>
  <w:footnote w:id="80">
    <w:p w14:paraId="1EE25111" w14:textId="77777777" w:rsidR="001D46F6" w:rsidRPr="00C47F56" w:rsidRDefault="001D46F6" w:rsidP="001D46F6">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Ruben George Oliven, “The Largest Popular Culture Movement in the Western World: Intellectuals and Gaúcho Traditionalism in Brazil,” </w:t>
      </w:r>
      <w:r w:rsidRPr="00C47F56">
        <w:rPr>
          <w:rFonts w:ascii="Times New Roman" w:hAnsi="Times New Roman" w:cs="Times New Roman"/>
          <w:i/>
          <w:iCs/>
          <w:sz w:val="20"/>
          <w:szCs w:val="20"/>
        </w:rPr>
        <w:t>American Ethnologist</w:t>
      </w:r>
      <w:r w:rsidRPr="00C47F56">
        <w:rPr>
          <w:rFonts w:ascii="Times New Roman" w:hAnsi="Times New Roman" w:cs="Times New Roman"/>
          <w:sz w:val="20"/>
          <w:szCs w:val="20"/>
        </w:rPr>
        <w:t xml:space="preserve"> 27, no. 1 (2000): 128-46. http://www.jstor.org/stable/647129.</w:t>
      </w:r>
    </w:p>
  </w:footnote>
  <w:footnote w:id="81">
    <w:p w14:paraId="000A9372" w14:textId="77777777" w:rsidR="00DB04EC" w:rsidRPr="00C47F56" w:rsidRDefault="00DB04EC" w:rsidP="00DB04EC">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Kevin Walczyk, </w:t>
      </w:r>
      <w:r w:rsidRPr="00C47F56">
        <w:rPr>
          <w:rFonts w:ascii="Times New Roman" w:hAnsi="Times New Roman" w:cs="Times New Roman"/>
          <w:i/>
          <w:iCs/>
        </w:rPr>
        <w:t>Concerto Gaucho for Trumpet and Wind Ensemble</w:t>
      </w:r>
      <w:r w:rsidRPr="00C47F56">
        <w:rPr>
          <w:rFonts w:ascii="Times New Roman" w:hAnsi="Times New Roman" w:cs="Times New Roman"/>
        </w:rPr>
        <w:t>,</w:t>
      </w:r>
      <w:r w:rsidRPr="00C47F56">
        <w:rPr>
          <w:rFonts w:ascii="Times New Roman" w:hAnsi="Times New Roman" w:cs="Times New Roman"/>
          <w:i/>
          <w:iCs/>
        </w:rPr>
        <w:t xml:space="preserve"> </w:t>
      </w:r>
      <w:r w:rsidRPr="00C47F56">
        <w:rPr>
          <w:rFonts w:ascii="Times New Roman" w:hAnsi="Times New Roman" w:cs="Times New Roman"/>
        </w:rPr>
        <w:t>McMinnville: Keveli Music Publications, 2008, 3.</w:t>
      </w:r>
    </w:p>
  </w:footnote>
  <w:footnote w:id="82">
    <w:p w14:paraId="1629DD9B" w14:textId="77777777" w:rsidR="001D46F6" w:rsidRPr="00C47F56" w:rsidRDefault="001D46F6" w:rsidP="001D46F6">
      <w:pPr>
        <w:rPr>
          <w:rFonts w:ascii="Times New Roman" w:hAnsi="Times New Roman" w:cs="Times New Roman"/>
          <w:i/>
          <w:iCs/>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Kevin Walczyk, </w:t>
      </w:r>
      <w:r w:rsidRPr="00C47F56">
        <w:rPr>
          <w:rFonts w:ascii="Times New Roman" w:hAnsi="Times New Roman" w:cs="Times New Roman"/>
          <w:i/>
          <w:iCs/>
          <w:sz w:val="20"/>
          <w:szCs w:val="20"/>
        </w:rPr>
        <w:t>Concerto Gaucho</w:t>
      </w:r>
      <w:r w:rsidRPr="00C47F56">
        <w:rPr>
          <w:rFonts w:ascii="Times New Roman" w:hAnsi="Times New Roman" w:cs="Times New Roman"/>
          <w:sz w:val="20"/>
          <w:szCs w:val="20"/>
        </w:rPr>
        <w:t xml:space="preserve">, Kiev Philharmonic conducted by Ian Winston with Yuri Kornilov, trumpet, Masterworks of the New Era, Volume 13, ERM Media, CD 2009. </w:t>
      </w:r>
    </w:p>
  </w:footnote>
  <w:footnote w:id="83">
    <w:p w14:paraId="5F273848" w14:textId="2A480886" w:rsidR="001D46F6" w:rsidRPr="00C47F56" w:rsidRDefault="001D46F6" w:rsidP="001D46F6">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Kevin Walczyk, “Concerto Gaucho,” Keveli Music, http://kevelimusic.com/portfolio-item/concerto-gaucho (accessed </w:t>
      </w:r>
      <w:r w:rsidR="00405C53" w:rsidRPr="00C47F56">
        <w:rPr>
          <w:rFonts w:ascii="Times New Roman" w:hAnsi="Times New Roman" w:cs="Times New Roman"/>
          <w:sz w:val="20"/>
          <w:szCs w:val="20"/>
        </w:rPr>
        <w:t>October 4, 2023</w:t>
      </w:r>
      <w:r w:rsidRPr="00C47F56">
        <w:rPr>
          <w:rFonts w:ascii="Times New Roman" w:hAnsi="Times New Roman" w:cs="Times New Roman"/>
          <w:sz w:val="20"/>
          <w:szCs w:val="20"/>
        </w:rPr>
        <w:t>).</w:t>
      </w:r>
    </w:p>
  </w:footnote>
  <w:footnote w:id="84">
    <w:p w14:paraId="7EA70C1A" w14:textId="77777777" w:rsidR="001D46F6" w:rsidRPr="00C47F56" w:rsidRDefault="001D46F6" w:rsidP="001D46F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The University of North Texas, “Kevin M. Walczyk,” Alumni Spotlight, https://composition.music.unt.edu/walczyk-kevin-m (accessed March 24, 2020).</w:t>
      </w:r>
    </w:p>
  </w:footnote>
  <w:footnote w:id="85">
    <w:p w14:paraId="69883B80" w14:textId="77777777" w:rsidR="001D46F6" w:rsidRPr="00C47F56" w:rsidRDefault="001D46F6" w:rsidP="001D46F6">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Kevin Walczyk, “Composer,” Keveli Music, http://kevelimusic.com/composer (accessed August 19, 2019).</w:t>
      </w:r>
    </w:p>
  </w:footnote>
  <w:footnote w:id="86">
    <w:p w14:paraId="2A5F99A8" w14:textId="77777777" w:rsidR="001D46F6" w:rsidRPr="00C47F56" w:rsidRDefault="001D46F6" w:rsidP="001D46F6">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The University of Kansas School of Music, “</w:t>
      </w:r>
      <w:r w:rsidRPr="00C47F56">
        <w:rPr>
          <w:rFonts w:ascii="Times New Roman" w:hAnsi="Times New Roman" w:cs="Times New Roman"/>
          <w:i/>
          <w:iCs/>
          <w:sz w:val="20"/>
          <w:szCs w:val="20"/>
        </w:rPr>
        <w:t>Freedom From Fear</w:t>
      </w:r>
      <w:r w:rsidRPr="00C47F56">
        <w:rPr>
          <w:rFonts w:ascii="Times New Roman" w:hAnsi="Times New Roman" w:cs="Times New Roman"/>
          <w:sz w:val="20"/>
          <w:szCs w:val="20"/>
        </w:rPr>
        <w:t xml:space="preserve"> Artists,” https://music.ku.edu/freedom-fear-artists (accessed March 24, 2020).</w:t>
      </w:r>
    </w:p>
  </w:footnote>
  <w:footnote w:id="87">
    <w:p w14:paraId="30969B0C" w14:textId="77777777" w:rsidR="001D46F6" w:rsidRPr="00C47F56" w:rsidRDefault="001D46F6" w:rsidP="001D46F6">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The National Band Association, “William D. Revelli Composition Contest,” https://nationalbandassociation.org/composition-contests/ (accessed March 24, 2020).</w:t>
      </w:r>
    </w:p>
  </w:footnote>
  <w:footnote w:id="88">
    <w:p w14:paraId="1CC6ED1C" w14:textId="77777777" w:rsidR="001D46F6" w:rsidRPr="00C47F56" w:rsidRDefault="001D46F6" w:rsidP="001D46F6">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David Stabler, “Kevin Walczyk of Western Oregon University Wins Major Composition Prize,” </w:t>
      </w:r>
      <w:r w:rsidRPr="00C47F56">
        <w:rPr>
          <w:rFonts w:ascii="Times New Roman" w:hAnsi="Times New Roman" w:cs="Times New Roman"/>
          <w:i/>
          <w:iCs/>
          <w:sz w:val="20"/>
          <w:szCs w:val="20"/>
        </w:rPr>
        <w:t>The Oregonian</w:t>
      </w:r>
      <w:r w:rsidRPr="00C47F56">
        <w:rPr>
          <w:rFonts w:ascii="Times New Roman" w:hAnsi="Times New Roman" w:cs="Times New Roman"/>
          <w:sz w:val="20"/>
          <w:szCs w:val="20"/>
        </w:rPr>
        <w:t>, August 27, 2012, https://www.oregonlive.com/performance/2012/08/kevin_walczyk_of_western_orego.html (accessed March 24, 2020).</w:t>
      </w:r>
    </w:p>
  </w:footnote>
  <w:footnote w:id="89">
    <w:p w14:paraId="1683052B" w14:textId="77777777" w:rsidR="001D46F6" w:rsidRPr="00C47F56" w:rsidRDefault="001D46F6" w:rsidP="001D46F6">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Kevin Walczyk, “Discography,” Keveli Music, http://kevelimusic.com/discography (accessed August 19, 2019).</w:t>
      </w:r>
    </w:p>
  </w:footnote>
  <w:footnote w:id="90">
    <w:p w14:paraId="2C4B4E08" w14:textId="2C8AA7F3" w:rsidR="00CA5188" w:rsidRPr="00C47F56" w:rsidRDefault="00CA5188">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Kevin Walczyk, “Portfolio,” Keveli Music, http://kevelimusic.com/portfolio/ (accessed April 21, 2024). </w:t>
      </w:r>
    </w:p>
  </w:footnote>
  <w:footnote w:id="91">
    <w:p w14:paraId="3B6A0CBA" w14:textId="77777777" w:rsidR="001D46F6" w:rsidRPr="00C47F56" w:rsidRDefault="001D46F6" w:rsidP="001D46F6">
      <w:pPr>
        <w:rPr>
          <w:rFonts w:ascii="Times New Roman" w:hAnsi="Times New Roman" w:cs="Times New Roman"/>
          <w:sz w:val="20"/>
          <w:szCs w:val="20"/>
        </w:rPr>
      </w:pPr>
      <w:r w:rsidRPr="00C47F56">
        <w:rPr>
          <w:rStyle w:val="FootnoteReference"/>
          <w:rFonts w:ascii="Times New Roman" w:hAnsi="Times New Roman" w:cs="Times New Roman"/>
          <w:sz w:val="20"/>
          <w:szCs w:val="20"/>
        </w:rPr>
        <w:footnoteRef/>
      </w:r>
      <w:r w:rsidRPr="00C47F56">
        <w:rPr>
          <w:rFonts w:ascii="Times New Roman" w:hAnsi="Times New Roman" w:cs="Times New Roman"/>
          <w:sz w:val="20"/>
          <w:szCs w:val="20"/>
        </w:rPr>
        <w:t xml:space="preserve"> Marty Steiner, “The American Bandmasters Association Celebrates Excellence,” </w:t>
      </w:r>
      <w:r w:rsidRPr="00C47F56">
        <w:rPr>
          <w:rFonts w:ascii="Times New Roman" w:hAnsi="Times New Roman" w:cs="Times New Roman"/>
          <w:i/>
          <w:iCs/>
          <w:sz w:val="20"/>
          <w:szCs w:val="20"/>
        </w:rPr>
        <w:t>School Band and Orchestra</w:t>
      </w:r>
      <w:r w:rsidRPr="00C47F56">
        <w:rPr>
          <w:rFonts w:ascii="Times New Roman" w:hAnsi="Times New Roman" w:cs="Times New Roman"/>
          <w:sz w:val="20"/>
          <w:szCs w:val="20"/>
        </w:rPr>
        <w:t>, May 13, 2017, https://sbomagazine.com/current-issue/5779-the-american-bandmasters-association-celebrates-excellence.html (accessed March 27, 2020).</w:t>
      </w:r>
    </w:p>
  </w:footnote>
  <w:footnote w:id="92">
    <w:p w14:paraId="6D0A2563" w14:textId="69462CED" w:rsidR="007E2ECA" w:rsidRPr="00C47F56" w:rsidRDefault="007E2ECA" w:rsidP="007E2ECA">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Adler, </w:t>
      </w:r>
      <w:r w:rsidR="00E55AAA" w:rsidRPr="00C47F56">
        <w:rPr>
          <w:rFonts w:ascii="Times New Roman" w:hAnsi="Times New Roman" w:cs="Times New Roman"/>
          <w:i/>
          <w:iCs/>
        </w:rPr>
        <w:t>The Study of Orchestration</w:t>
      </w:r>
      <w:r w:rsidR="00E55AAA" w:rsidRPr="00C47F56">
        <w:rPr>
          <w:rFonts w:ascii="Times New Roman" w:hAnsi="Times New Roman" w:cs="Times New Roman"/>
        </w:rPr>
        <w:t xml:space="preserve">, </w:t>
      </w:r>
      <w:r w:rsidRPr="00C47F56">
        <w:rPr>
          <w:rFonts w:ascii="Times New Roman" w:hAnsi="Times New Roman" w:cs="Times New Roman"/>
        </w:rPr>
        <w:t>611</w:t>
      </w:r>
      <w:r w:rsidR="00745AA5" w:rsidRPr="00C47F56">
        <w:rPr>
          <w:rFonts w:ascii="Times New Roman" w:hAnsi="Times New Roman" w:cs="Times New Roman"/>
        </w:rPr>
        <w:t>.</w:t>
      </w:r>
    </w:p>
  </w:footnote>
  <w:footnote w:id="93">
    <w:p w14:paraId="0D279C0C" w14:textId="1D07D497" w:rsidR="00083819" w:rsidRPr="00C47F56" w:rsidRDefault="00083819">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F40B96" w:rsidRPr="00C47F56">
        <w:rPr>
          <w:rFonts w:ascii="Times New Roman" w:hAnsi="Times New Roman" w:cs="Times New Roman"/>
        </w:rPr>
        <w:t>Ibid.</w:t>
      </w:r>
      <w:r w:rsidR="00E55AAA" w:rsidRPr="00C47F56">
        <w:rPr>
          <w:rFonts w:ascii="Times New Roman" w:hAnsi="Times New Roman" w:cs="Times New Roman"/>
        </w:rPr>
        <w:t xml:space="preserve">, </w:t>
      </w:r>
      <w:r w:rsidRPr="00C47F56">
        <w:rPr>
          <w:rFonts w:ascii="Times New Roman" w:hAnsi="Times New Roman" w:cs="Times New Roman"/>
        </w:rPr>
        <w:t>612</w:t>
      </w:r>
      <w:r w:rsidR="00745AA5" w:rsidRPr="00C47F56">
        <w:rPr>
          <w:rFonts w:ascii="Times New Roman" w:hAnsi="Times New Roman" w:cs="Times New Roman"/>
        </w:rPr>
        <w:t>.</w:t>
      </w:r>
    </w:p>
  </w:footnote>
  <w:footnote w:id="94">
    <w:p w14:paraId="3635B9C3" w14:textId="2DD281C8" w:rsidR="0062218D" w:rsidRPr="00C47F56" w:rsidRDefault="0062218D">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Walczyk, </w:t>
      </w:r>
      <w:r w:rsidRPr="00C47F56">
        <w:rPr>
          <w:rFonts w:ascii="Times New Roman" w:hAnsi="Times New Roman" w:cs="Times New Roman"/>
          <w:i/>
          <w:iCs/>
        </w:rPr>
        <w:t>Concerto Gaucho for Trumpet and Wind Ensemble</w:t>
      </w:r>
      <w:r w:rsidRPr="00C47F56">
        <w:rPr>
          <w:rFonts w:ascii="Times New Roman" w:hAnsi="Times New Roman" w:cs="Times New Roman"/>
        </w:rPr>
        <w:t>, iii.</w:t>
      </w:r>
    </w:p>
  </w:footnote>
  <w:footnote w:id="95">
    <w:p w14:paraId="0279F020" w14:textId="67EC3714" w:rsidR="00F40B96" w:rsidRPr="00C47F56" w:rsidRDefault="00F40B96" w:rsidP="00F40B9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62218D" w:rsidRPr="00C47F56">
        <w:rPr>
          <w:rFonts w:ascii="Times New Roman" w:hAnsi="Times New Roman" w:cs="Times New Roman"/>
        </w:rPr>
        <w:t>Ibid</w:t>
      </w:r>
      <w:r w:rsidRPr="00C47F56">
        <w:rPr>
          <w:rFonts w:ascii="Times New Roman" w:hAnsi="Times New Roman" w:cs="Times New Roman"/>
        </w:rPr>
        <w:t>.</w:t>
      </w:r>
    </w:p>
  </w:footnote>
  <w:footnote w:id="96">
    <w:p w14:paraId="41CA800D" w14:textId="76EBC9DB" w:rsidR="00C47F56" w:rsidRPr="00C47F56" w:rsidRDefault="00C47F5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Ibid.</w:t>
      </w:r>
    </w:p>
  </w:footnote>
  <w:footnote w:id="97">
    <w:p w14:paraId="78C9084F" w14:textId="6D1B465C" w:rsidR="008E497C" w:rsidRPr="00C47F56" w:rsidRDefault="008E497C">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Clifford Todd Sutton, “The </w:t>
      </w:r>
      <w:r w:rsidRPr="00C47F56">
        <w:rPr>
          <w:rFonts w:ascii="Times New Roman" w:hAnsi="Times New Roman" w:cs="Times New Roman"/>
          <w:i/>
          <w:iCs/>
        </w:rPr>
        <w:t>Candombe</w:t>
      </w:r>
      <w:r w:rsidRPr="00C47F56">
        <w:rPr>
          <w:rFonts w:ascii="Times New Roman" w:hAnsi="Times New Roman" w:cs="Times New Roman"/>
        </w:rPr>
        <w:t xml:space="preserve"> Drumming of Uruguay: Contextualizing Uruguayan Identity Through Afro-Uruguayan Rhythm” (DMA diss., University of Miami, Coral Gables, 2013), 1-3.</w:t>
      </w:r>
    </w:p>
  </w:footnote>
  <w:footnote w:id="98">
    <w:p w14:paraId="73CBCD28" w14:textId="3AE963CD" w:rsidR="008E497C" w:rsidRPr="00C47F56" w:rsidRDefault="008E497C">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Ibid., 4.</w:t>
      </w:r>
    </w:p>
  </w:footnote>
  <w:footnote w:id="99">
    <w:p w14:paraId="5FAD8FA9" w14:textId="7527044E" w:rsidR="008E497C" w:rsidRPr="00C47F56" w:rsidRDefault="008E497C">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Ibid., 38.</w:t>
      </w:r>
    </w:p>
  </w:footnote>
  <w:footnote w:id="100">
    <w:p w14:paraId="7C9199EF" w14:textId="52A3BA74" w:rsidR="00111086" w:rsidRPr="00C47F56" w:rsidRDefault="00111086">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Ibid., 52.</w:t>
      </w:r>
    </w:p>
  </w:footnote>
  <w:footnote w:id="101">
    <w:p w14:paraId="5EA1DF3D" w14:textId="6D048D3C" w:rsidR="002A4E34" w:rsidRPr="00C47F56" w:rsidRDefault="002A4E34" w:rsidP="002A4E34">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111086" w:rsidRPr="00C47F56">
        <w:rPr>
          <w:rFonts w:ascii="Times New Roman" w:hAnsi="Times New Roman" w:cs="Times New Roman"/>
        </w:rPr>
        <w:t>Ibid.,</w:t>
      </w:r>
      <w:r w:rsidRPr="00C47F56">
        <w:rPr>
          <w:rFonts w:ascii="Times New Roman" w:hAnsi="Times New Roman" w:cs="Times New Roman"/>
        </w:rPr>
        <w:t xml:space="preserve"> 38.</w:t>
      </w:r>
    </w:p>
  </w:footnote>
  <w:footnote w:id="102">
    <w:p w14:paraId="3675AFF2" w14:textId="09F771B8" w:rsidR="00644CAF" w:rsidRPr="00C47F56" w:rsidRDefault="00644CAF">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w:t>
      </w:r>
      <w:r w:rsidR="00AD0221" w:rsidRPr="00C47F56">
        <w:rPr>
          <w:rFonts w:ascii="Times New Roman" w:hAnsi="Times New Roman" w:cs="Times New Roman"/>
        </w:rPr>
        <w:t>Ibid., 53-61.</w:t>
      </w:r>
    </w:p>
  </w:footnote>
  <w:footnote w:id="103">
    <w:p w14:paraId="2087E6F2" w14:textId="77777777" w:rsidR="009F355E" w:rsidRPr="00C47F56" w:rsidRDefault="009F355E" w:rsidP="009F355E">
      <w:pPr>
        <w:pStyle w:val="FootnoteText"/>
        <w:rPr>
          <w:rFonts w:ascii="Times New Roman" w:hAnsi="Times New Roman" w:cs="Times New Roman"/>
          <w:sz w:val="24"/>
          <w:szCs w:val="24"/>
        </w:rPr>
      </w:pPr>
      <w:r w:rsidRPr="00C47F56">
        <w:rPr>
          <w:rStyle w:val="FootnoteReference"/>
          <w:rFonts w:ascii="Times New Roman" w:hAnsi="Times New Roman" w:cs="Times New Roman"/>
        </w:rPr>
        <w:footnoteRef/>
      </w:r>
      <w:r w:rsidRPr="00C47F56">
        <w:rPr>
          <w:rFonts w:ascii="Times New Roman" w:hAnsi="Times New Roman" w:cs="Times New Roman"/>
        </w:rPr>
        <w:t xml:space="preserve"> Adler, </w:t>
      </w:r>
      <w:r w:rsidRPr="00C47F56">
        <w:rPr>
          <w:rFonts w:ascii="Times New Roman" w:hAnsi="Times New Roman" w:cs="Times New Roman"/>
          <w:i/>
          <w:iCs/>
        </w:rPr>
        <w:t>The Study of Orchestration</w:t>
      </w:r>
      <w:r w:rsidRPr="00C47F56">
        <w:rPr>
          <w:rFonts w:ascii="Times New Roman" w:hAnsi="Times New Roman" w:cs="Times New Roman"/>
        </w:rPr>
        <w:t>, 612.</w:t>
      </w:r>
    </w:p>
  </w:footnote>
  <w:footnote w:id="104">
    <w:p w14:paraId="16739CFF" w14:textId="7C8104A9" w:rsidR="003508DD" w:rsidRPr="00C47F56" w:rsidRDefault="003508DD" w:rsidP="003508DD">
      <w:pPr>
        <w:pStyle w:val="FootnoteText"/>
        <w:rPr>
          <w:rFonts w:ascii="Times New Roman" w:hAnsi="Times New Roman" w:cs="Times New Roman"/>
        </w:rPr>
      </w:pPr>
      <w:r w:rsidRPr="00C47F56">
        <w:rPr>
          <w:rStyle w:val="FootnoteReference"/>
          <w:rFonts w:ascii="Times New Roman" w:hAnsi="Times New Roman" w:cs="Times New Roman"/>
        </w:rPr>
        <w:footnoteRef/>
      </w:r>
      <w:r w:rsidRPr="00C47F56">
        <w:rPr>
          <w:rFonts w:ascii="Times New Roman" w:hAnsi="Times New Roman" w:cs="Times New Roman"/>
        </w:rPr>
        <w:t xml:space="preserve"> Grove Dictionary of Music defines “ghost</w:t>
      </w:r>
      <w:r w:rsidR="00BD47A0" w:rsidRPr="00C47F56">
        <w:rPr>
          <w:rFonts w:ascii="Times New Roman" w:hAnsi="Times New Roman" w:cs="Times New Roman"/>
        </w:rPr>
        <w:t>(ed)</w:t>
      </w:r>
      <w:r w:rsidRPr="00C47F56">
        <w:rPr>
          <w:rFonts w:ascii="Times New Roman" w:hAnsi="Times New Roman" w:cs="Times New Roman"/>
        </w:rPr>
        <w:t xml:space="preserve"> note” technique as, “A weak note, sometimes barely audible, or a note that is implied rather than sounded.”</w:t>
      </w:r>
    </w:p>
  </w:footnote>
  <w:footnote w:id="105">
    <w:p w14:paraId="6F679250" w14:textId="6013340A" w:rsidR="00707552" w:rsidRPr="00707552" w:rsidRDefault="00707552">
      <w:pPr>
        <w:pStyle w:val="FootnoteText"/>
        <w:rPr>
          <w:rFonts w:ascii="Times New Roman" w:hAnsi="Times New Roman" w:cs="Times New Roman"/>
        </w:rPr>
      </w:pPr>
      <w:r w:rsidRPr="00707552">
        <w:rPr>
          <w:rStyle w:val="FootnoteReference"/>
          <w:rFonts w:ascii="Times New Roman" w:hAnsi="Times New Roman" w:cs="Times New Roman"/>
        </w:rPr>
        <w:footnoteRef/>
      </w:r>
      <w:r w:rsidRPr="00707552">
        <w:rPr>
          <w:rFonts w:ascii="Times New Roman" w:hAnsi="Times New Roman" w:cs="Times New Roman"/>
        </w:rPr>
        <w:t xml:space="preserve"> Adler, </w:t>
      </w:r>
      <w:r w:rsidRPr="00707552">
        <w:rPr>
          <w:rFonts w:ascii="Times New Roman" w:hAnsi="Times New Roman" w:cs="Times New Roman"/>
          <w:i/>
          <w:iCs/>
        </w:rPr>
        <w:t>The Study of Orchestration</w:t>
      </w:r>
      <w:r w:rsidRPr="00707552">
        <w:rPr>
          <w:rFonts w:ascii="Times New Roman" w:hAnsi="Times New Roman" w:cs="Times New Roman"/>
        </w:rPr>
        <w:t>, 620.</w:t>
      </w:r>
    </w:p>
  </w:footnote>
  <w:footnote w:id="106">
    <w:p w14:paraId="5244407B" w14:textId="17EC996A" w:rsidR="00946774" w:rsidRPr="00946774" w:rsidRDefault="00946774">
      <w:pPr>
        <w:pStyle w:val="FootnoteText"/>
        <w:rPr>
          <w:rFonts w:ascii="Times New Roman" w:hAnsi="Times New Roman" w:cs="Times New Roman"/>
        </w:rPr>
      </w:pPr>
      <w:r w:rsidRPr="00946774">
        <w:rPr>
          <w:rStyle w:val="FootnoteReference"/>
          <w:rFonts w:ascii="Times New Roman" w:hAnsi="Times New Roman" w:cs="Times New Roman"/>
        </w:rPr>
        <w:footnoteRef/>
      </w:r>
      <w:r w:rsidRPr="00946774">
        <w:rPr>
          <w:rFonts w:ascii="Times New Roman" w:hAnsi="Times New Roman" w:cs="Times New Roman"/>
        </w:rPr>
        <w:t xml:space="preserve"> Walczyk, </w:t>
      </w:r>
      <w:r w:rsidRPr="00946774">
        <w:rPr>
          <w:rFonts w:ascii="Times New Roman" w:hAnsi="Times New Roman" w:cs="Times New Roman"/>
          <w:i/>
          <w:iCs/>
        </w:rPr>
        <w:t>Concerto Gaucho for Trumpet and Wind Ensemble</w:t>
      </w:r>
      <w:r w:rsidRPr="00946774">
        <w:rPr>
          <w:rFonts w:ascii="Times New Roman" w:hAnsi="Times New Roman" w:cs="Times New Roman"/>
        </w:rPr>
        <w:t>, iii-v.</w:t>
      </w:r>
    </w:p>
  </w:footnote>
  <w:footnote w:id="107">
    <w:p w14:paraId="0333B4FC" w14:textId="08E89E94" w:rsidR="000B08F5" w:rsidRPr="000B08F5" w:rsidRDefault="000B08F5">
      <w:pPr>
        <w:pStyle w:val="FootnoteText"/>
        <w:rPr>
          <w:rFonts w:ascii="Times New Roman" w:hAnsi="Times New Roman" w:cs="Times New Roman"/>
        </w:rPr>
      </w:pPr>
      <w:r w:rsidRPr="000B08F5">
        <w:rPr>
          <w:rStyle w:val="FootnoteReference"/>
          <w:rFonts w:ascii="Times New Roman" w:hAnsi="Times New Roman" w:cs="Times New Roman"/>
        </w:rPr>
        <w:footnoteRef/>
      </w:r>
      <w:r w:rsidRPr="000B08F5">
        <w:rPr>
          <w:rFonts w:ascii="Times New Roman" w:hAnsi="Times New Roman" w:cs="Times New Roman"/>
        </w:rPr>
        <w:t xml:space="preserve"> Walczyk, </w:t>
      </w:r>
      <w:r w:rsidRPr="000B08F5">
        <w:rPr>
          <w:rFonts w:ascii="Times New Roman" w:hAnsi="Times New Roman" w:cs="Times New Roman"/>
          <w:i/>
          <w:iCs/>
        </w:rPr>
        <w:t>Concerto Gaucho for Trumpet and Wind Ensemble</w:t>
      </w:r>
      <w:r w:rsidRPr="000B08F5">
        <w:rPr>
          <w:rFonts w:ascii="Times New Roman" w:hAnsi="Times New Roman" w:cs="Times New Roman"/>
        </w:rPr>
        <w:t>, v.</w:t>
      </w:r>
    </w:p>
  </w:footnote>
  <w:footnote w:id="108">
    <w:p w14:paraId="0143C3FF" w14:textId="0135E247" w:rsidR="009D79B0" w:rsidRPr="009D79B0" w:rsidRDefault="009D79B0">
      <w:pPr>
        <w:pStyle w:val="FootnoteText"/>
        <w:rPr>
          <w:rFonts w:ascii="Times New Roman" w:hAnsi="Times New Roman" w:cs="Times New Roman"/>
        </w:rPr>
      </w:pPr>
      <w:r w:rsidRPr="009D79B0">
        <w:rPr>
          <w:rStyle w:val="FootnoteReference"/>
          <w:rFonts w:ascii="Times New Roman" w:hAnsi="Times New Roman" w:cs="Times New Roman"/>
        </w:rPr>
        <w:footnoteRef/>
      </w:r>
      <w:r w:rsidRPr="009D79B0">
        <w:rPr>
          <w:rFonts w:ascii="Times New Roman" w:hAnsi="Times New Roman" w:cs="Times New Roman"/>
        </w:rPr>
        <w:t xml:space="preserve"> </w:t>
      </w:r>
      <w:proofErr w:type="spellStart"/>
      <w:r w:rsidR="001312FF" w:rsidRPr="00C47F56">
        <w:rPr>
          <w:rFonts w:ascii="Times New Roman" w:hAnsi="Times New Roman" w:cs="Times New Roman"/>
        </w:rPr>
        <w:t>Nikk</w:t>
      </w:r>
      <w:proofErr w:type="spellEnd"/>
      <w:r w:rsidR="001312FF" w:rsidRPr="00C47F56">
        <w:rPr>
          <w:rFonts w:ascii="Times New Roman" w:hAnsi="Times New Roman" w:cs="Times New Roman"/>
        </w:rPr>
        <w:t xml:space="preserve"> Pilato, “Concerts: Concert Programs,” The Wind Repertory Project, April </w:t>
      </w:r>
      <w:r w:rsidR="00B229AB">
        <w:rPr>
          <w:rFonts w:ascii="Times New Roman" w:hAnsi="Times New Roman" w:cs="Times New Roman"/>
        </w:rPr>
        <w:t>25</w:t>
      </w:r>
      <w:r w:rsidR="001312FF" w:rsidRPr="00C47F56">
        <w:rPr>
          <w:rFonts w:ascii="Times New Roman" w:hAnsi="Times New Roman" w:cs="Times New Roman"/>
        </w:rPr>
        <w:t xml:space="preserve">, 2023, last modified </w:t>
      </w:r>
      <w:r w:rsidR="00B229AB">
        <w:rPr>
          <w:rFonts w:ascii="Times New Roman" w:hAnsi="Times New Roman" w:cs="Times New Roman"/>
        </w:rPr>
        <w:t>April 12</w:t>
      </w:r>
      <w:r w:rsidR="001312FF" w:rsidRPr="00024E51">
        <w:rPr>
          <w:rFonts w:ascii="Times New Roman" w:hAnsi="Times New Roman" w:cs="Times New Roman"/>
        </w:rPr>
        <w:t>, 2023, https://www.windrep.org/Concerts:Concert_Programs.</w:t>
      </w:r>
    </w:p>
  </w:footnote>
  <w:footnote w:id="109">
    <w:p w14:paraId="54261EBA" w14:textId="48A1595B" w:rsidR="00AD5250" w:rsidRPr="00AD5250" w:rsidRDefault="00AD5250">
      <w:pPr>
        <w:pStyle w:val="FootnoteText"/>
        <w:rPr>
          <w:rFonts w:ascii="Times New Roman" w:hAnsi="Times New Roman" w:cs="Times New Roman"/>
        </w:rPr>
      </w:pPr>
      <w:r w:rsidRPr="00AD5250">
        <w:rPr>
          <w:rStyle w:val="FootnoteReference"/>
          <w:rFonts w:ascii="Times New Roman" w:hAnsi="Times New Roman" w:cs="Times New Roman"/>
        </w:rPr>
        <w:footnoteRef/>
      </w:r>
      <w:r w:rsidRPr="00AD5250">
        <w:rPr>
          <w:rFonts w:ascii="Times New Roman" w:hAnsi="Times New Roman" w:cs="Times New Roman"/>
        </w:rPr>
        <w:t xml:space="preserve"> </w:t>
      </w:r>
      <w:proofErr w:type="spellStart"/>
      <w:r w:rsidRPr="00AD5250">
        <w:rPr>
          <w:rFonts w:ascii="Times New Roman" w:hAnsi="Times New Roman" w:cs="Times New Roman"/>
        </w:rPr>
        <w:t>Nikk</w:t>
      </w:r>
      <w:proofErr w:type="spellEnd"/>
      <w:r w:rsidRPr="00AD5250">
        <w:rPr>
          <w:rFonts w:ascii="Times New Roman" w:hAnsi="Times New Roman" w:cs="Times New Roman"/>
        </w:rPr>
        <w:t xml:space="preserve"> Pilato, “Concerts: Concert Programs,” The Wind Repertory Project, April 25, 2023, last modified April 12, 2023, https://www.windrep.org/Concerts:Concert_Programs.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7440103"/>
      <w:docPartObj>
        <w:docPartGallery w:val="Page Numbers (Top of Page)"/>
        <w:docPartUnique/>
      </w:docPartObj>
    </w:sdtPr>
    <w:sdtContent>
      <w:p w14:paraId="3C83CCB1" w14:textId="7FC13E0D" w:rsidR="00640871" w:rsidRDefault="0064087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C4FCB">
          <w:rPr>
            <w:rStyle w:val="PageNumber"/>
            <w:noProof/>
          </w:rPr>
          <w:t>3</w:t>
        </w:r>
        <w:r>
          <w:rPr>
            <w:rStyle w:val="PageNumber"/>
          </w:rPr>
          <w:fldChar w:fldCharType="end"/>
        </w:r>
      </w:p>
    </w:sdtContent>
  </w:sdt>
  <w:p w14:paraId="27507DF1" w14:textId="77777777" w:rsidR="00640871" w:rsidRDefault="0064087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4D2B" w14:textId="77777777" w:rsidR="00640871" w:rsidRPr="00ED0F86" w:rsidRDefault="00640871">
    <w:pPr>
      <w:pStyle w:val="Header"/>
      <w:ind w:right="36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B7C3" w14:textId="3A13FC38" w:rsidR="00BD4383" w:rsidRPr="00BD4383" w:rsidRDefault="00BD4383" w:rsidP="00BD4383">
    <w:pPr>
      <w:pStyle w:val="Header"/>
      <w:jc w:val="center"/>
      <w:rPr>
        <w:rFonts w:ascii="Times New Roman" w:hAnsi="Times New Roman" w:cs="Times New Roman"/>
      </w:rPr>
    </w:pPr>
    <w:r w:rsidRPr="00BD4383">
      <w:rPr>
        <w:rFonts w:ascii="Times New Roman" w:hAnsi="Times New Roman" w:cs="Times New Roman"/>
        <w:color w:val="000000"/>
      </w:rPr>
      <w:t xml:space="preserve">Note: This thesis/dissertation has been revised. </w:t>
    </w:r>
    <w:r w:rsidR="00DC6983">
      <w:rPr>
        <w:rFonts w:ascii="Times New Roman" w:hAnsi="Times New Roman" w:cs="Times New Roman"/>
        <w:color w:val="000000"/>
      </w:rPr>
      <w:t>An errata sheet</w:t>
    </w:r>
    <w:r w:rsidRPr="00BD4383">
      <w:rPr>
        <w:rFonts w:ascii="Times New Roman" w:hAnsi="Times New Roman" w:cs="Times New Roman"/>
        <w:color w:val="000000"/>
      </w:rPr>
      <w:t xml:space="preserve"> is available at: https://hdl.handle.net/11244/340311.2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F38E7" w14:textId="2E7B2272" w:rsidR="00BD4383" w:rsidRPr="00BD4383" w:rsidRDefault="00BD4383" w:rsidP="00BD43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17C3"/>
    <w:multiLevelType w:val="hybridMultilevel"/>
    <w:tmpl w:val="BF9C4A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64674"/>
    <w:multiLevelType w:val="hybridMultilevel"/>
    <w:tmpl w:val="98661190"/>
    <w:lvl w:ilvl="0" w:tplc="A5227B5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C6436D"/>
    <w:multiLevelType w:val="hybridMultilevel"/>
    <w:tmpl w:val="C82260C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084472"/>
    <w:multiLevelType w:val="hybridMultilevel"/>
    <w:tmpl w:val="DC787A74"/>
    <w:lvl w:ilvl="0" w:tplc="0BB0B4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001B7F"/>
    <w:multiLevelType w:val="hybridMultilevel"/>
    <w:tmpl w:val="29921FDC"/>
    <w:lvl w:ilvl="0" w:tplc="9CA622DE">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8B40CB"/>
    <w:multiLevelType w:val="hybridMultilevel"/>
    <w:tmpl w:val="9466B522"/>
    <w:lvl w:ilvl="0" w:tplc="D4D23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12F4D21"/>
    <w:multiLevelType w:val="hybridMultilevel"/>
    <w:tmpl w:val="62387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9A3BCB"/>
    <w:multiLevelType w:val="hybridMultilevel"/>
    <w:tmpl w:val="766EE83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69759881">
    <w:abstractNumId w:val="0"/>
  </w:num>
  <w:num w:numId="2" w16cid:durableId="1572961411">
    <w:abstractNumId w:val="2"/>
  </w:num>
  <w:num w:numId="3" w16cid:durableId="1558855842">
    <w:abstractNumId w:val="7"/>
  </w:num>
  <w:num w:numId="4" w16cid:durableId="368646898">
    <w:abstractNumId w:val="5"/>
  </w:num>
  <w:num w:numId="5" w16cid:durableId="2026243594">
    <w:abstractNumId w:val="4"/>
  </w:num>
  <w:num w:numId="6" w16cid:durableId="888537873">
    <w:abstractNumId w:val="6"/>
  </w:num>
  <w:num w:numId="7" w16cid:durableId="1408461727">
    <w:abstractNumId w:val="3"/>
  </w:num>
  <w:num w:numId="8" w16cid:durableId="706444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activeWritingStyle w:appName="MSWord" w:lang="en-US" w:vendorID="64" w:dllVersion="0" w:nlCheck="1" w:checkStyle="0"/>
  <w:activeWritingStyle w:appName="MSWord" w:lang="de-DE"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C5"/>
    <w:rsid w:val="0000018A"/>
    <w:rsid w:val="00001580"/>
    <w:rsid w:val="00001867"/>
    <w:rsid w:val="00001F26"/>
    <w:rsid w:val="00001FF1"/>
    <w:rsid w:val="000021DA"/>
    <w:rsid w:val="00002436"/>
    <w:rsid w:val="0000368B"/>
    <w:rsid w:val="00003874"/>
    <w:rsid w:val="00005F83"/>
    <w:rsid w:val="0000677A"/>
    <w:rsid w:val="00007293"/>
    <w:rsid w:val="00007C33"/>
    <w:rsid w:val="00010540"/>
    <w:rsid w:val="000111DC"/>
    <w:rsid w:val="00011C62"/>
    <w:rsid w:val="000123E7"/>
    <w:rsid w:val="00012E33"/>
    <w:rsid w:val="0001366E"/>
    <w:rsid w:val="00013BE5"/>
    <w:rsid w:val="0001499C"/>
    <w:rsid w:val="00015544"/>
    <w:rsid w:val="00015AFC"/>
    <w:rsid w:val="00015F1A"/>
    <w:rsid w:val="000162A4"/>
    <w:rsid w:val="000162C9"/>
    <w:rsid w:val="0001667C"/>
    <w:rsid w:val="00016E06"/>
    <w:rsid w:val="000177A7"/>
    <w:rsid w:val="00017D43"/>
    <w:rsid w:val="00021A3F"/>
    <w:rsid w:val="00021A9E"/>
    <w:rsid w:val="000221CF"/>
    <w:rsid w:val="00023D58"/>
    <w:rsid w:val="00024E51"/>
    <w:rsid w:val="00024EAF"/>
    <w:rsid w:val="00025715"/>
    <w:rsid w:val="00025C3B"/>
    <w:rsid w:val="000272C6"/>
    <w:rsid w:val="000272F6"/>
    <w:rsid w:val="00027A92"/>
    <w:rsid w:val="00027E4B"/>
    <w:rsid w:val="00030656"/>
    <w:rsid w:val="00030BE3"/>
    <w:rsid w:val="000312B8"/>
    <w:rsid w:val="00031731"/>
    <w:rsid w:val="00032A74"/>
    <w:rsid w:val="00032CC8"/>
    <w:rsid w:val="00032F44"/>
    <w:rsid w:val="00033E38"/>
    <w:rsid w:val="00033EFB"/>
    <w:rsid w:val="000349B3"/>
    <w:rsid w:val="000350D1"/>
    <w:rsid w:val="000351B5"/>
    <w:rsid w:val="000351F7"/>
    <w:rsid w:val="00036F6F"/>
    <w:rsid w:val="000372F2"/>
    <w:rsid w:val="0003798B"/>
    <w:rsid w:val="00040480"/>
    <w:rsid w:val="00040FA3"/>
    <w:rsid w:val="00040FF9"/>
    <w:rsid w:val="0004130E"/>
    <w:rsid w:val="000419EF"/>
    <w:rsid w:val="0004266A"/>
    <w:rsid w:val="00043A48"/>
    <w:rsid w:val="00043F8C"/>
    <w:rsid w:val="00044CF1"/>
    <w:rsid w:val="000457AC"/>
    <w:rsid w:val="000473E7"/>
    <w:rsid w:val="000473F8"/>
    <w:rsid w:val="00047AD6"/>
    <w:rsid w:val="0005037F"/>
    <w:rsid w:val="000514B3"/>
    <w:rsid w:val="00052595"/>
    <w:rsid w:val="00052832"/>
    <w:rsid w:val="00052BD3"/>
    <w:rsid w:val="00053374"/>
    <w:rsid w:val="00053E35"/>
    <w:rsid w:val="00054287"/>
    <w:rsid w:val="000555FF"/>
    <w:rsid w:val="00055CFC"/>
    <w:rsid w:val="00056C33"/>
    <w:rsid w:val="000573EF"/>
    <w:rsid w:val="000605B6"/>
    <w:rsid w:val="0006097C"/>
    <w:rsid w:val="00060DC8"/>
    <w:rsid w:val="00061850"/>
    <w:rsid w:val="00061AA8"/>
    <w:rsid w:val="00062337"/>
    <w:rsid w:val="000630FD"/>
    <w:rsid w:val="00063368"/>
    <w:rsid w:val="00063E16"/>
    <w:rsid w:val="00064157"/>
    <w:rsid w:val="0006459D"/>
    <w:rsid w:val="00064841"/>
    <w:rsid w:val="000651E1"/>
    <w:rsid w:val="000659A5"/>
    <w:rsid w:val="00065E28"/>
    <w:rsid w:val="00067BCC"/>
    <w:rsid w:val="00070E70"/>
    <w:rsid w:val="000715C2"/>
    <w:rsid w:val="00071605"/>
    <w:rsid w:val="00072517"/>
    <w:rsid w:val="00072AD3"/>
    <w:rsid w:val="000734A1"/>
    <w:rsid w:val="00073562"/>
    <w:rsid w:val="00076577"/>
    <w:rsid w:val="00077C10"/>
    <w:rsid w:val="00077EEA"/>
    <w:rsid w:val="000800B3"/>
    <w:rsid w:val="000804D0"/>
    <w:rsid w:val="0008111D"/>
    <w:rsid w:val="000813E4"/>
    <w:rsid w:val="0008302A"/>
    <w:rsid w:val="000832D1"/>
    <w:rsid w:val="0008351D"/>
    <w:rsid w:val="00083819"/>
    <w:rsid w:val="00083A8B"/>
    <w:rsid w:val="000853D7"/>
    <w:rsid w:val="000855CE"/>
    <w:rsid w:val="0008620A"/>
    <w:rsid w:val="00086705"/>
    <w:rsid w:val="00086BCB"/>
    <w:rsid w:val="00086E48"/>
    <w:rsid w:val="00091308"/>
    <w:rsid w:val="000915D1"/>
    <w:rsid w:val="0009350A"/>
    <w:rsid w:val="000937EA"/>
    <w:rsid w:val="000939B7"/>
    <w:rsid w:val="00094BFF"/>
    <w:rsid w:val="00094C4E"/>
    <w:rsid w:val="00094D28"/>
    <w:rsid w:val="000960D8"/>
    <w:rsid w:val="00096BAF"/>
    <w:rsid w:val="00097644"/>
    <w:rsid w:val="000976C9"/>
    <w:rsid w:val="000A03E0"/>
    <w:rsid w:val="000A0686"/>
    <w:rsid w:val="000A07AB"/>
    <w:rsid w:val="000A1C54"/>
    <w:rsid w:val="000A1C96"/>
    <w:rsid w:val="000A21C3"/>
    <w:rsid w:val="000A24B3"/>
    <w:rsid w:val="000A351F"/>
    <w:rsid w:val="000A3C78"/>
    <w:rsid w:val="000A423C"/>
    <w:rsid w:val="000A4C7D"/>
    <w:rsid w:val="000A4F04"/>
    <w:rsid w:val="000A5FC0"/>
    <w:rsid w:val="000A6F5B"/>
    <w:rsid w:val="000A7E86"/>
    <w:rsid w:val="000B08F5"/>
    <w:rsid w:val="000B0C69"/>
    <w:rsid w:val="000B1424"/>
    <w:rsid w:val="000B1CD4"/>
    <w:rsid w:val="000B2122"/>
    <w:rsid w:val="000B2AFD"/>
    <w:rsid w:val="000B3F16"/>
    <w:rsid w:val="000B404D"/>
    <w:rsid w:val="000B467C"/>
    <w:rsid w:val="000B4ABE"/>
    <w:rsid w:val="000B71C9"/>
    <w:rsid w:val="000B74EF"/>
    <w:rsid w:val="000B7ADD"/>
    <w:rsid w:val="000C04A8"/>
    <w:rsid w:val="000C0648"/>
    <w:rsid w:val="000C08CA"/>
    <w:rsid w:val="000C0CF4"/>
    <w:rsid w:val="000C1013"/>
    <w:rsid w:val="000C1233"/>
    <w:rsid w:val="000C2395"/>
    <w:rsid w:val="000C256F"/>
    <w:rsid w:val="000C2ACA"/>
    <w:rsid w:val="000C2F39"/>
    <w:rsid w:val="000C4053"/>
    <w:rsid w:val="000C42B6"/>
    <w:rsid w:val="000C4997"/>
    <w:rsid w:val="000C4BFC"/>
    <w:rsid w:val="000C4E47"/>
    <w:rsid w:val="000C52E2"/>
    <w:rsid w:val="000C5F62"/>
    <w:rsid w:val="000C6009"/>
    <w:rsid w:val="000C6DA4"/>
    <w:rsid w:val="000C6F68"/>
    <w:rsid w:val="000C6FB0"/>
    <w:rsid w:val="000C7BC1"/>
    <w:rsid w:val="000D07E2"/>
    <w:rsid w:val="000D0B25"/>
    <w:rsid w:val="000D16D5"/>
    <w:rsid w:val="000D3E4B"/>
    <w:rsid w:val="000D556B"/>
    <w:rsid w:val="000D56F4"/>
    <w:rsid w:val="000D611D"/>
    <w:rsid w:val="000D614E"/>
    <w:rsid w:val="000D7AA0"/>
    <w:rsid w:val="000E1229"/>
    <w:rsid w:val="000E1680"/>
    <w:rsid w:val="000E1AD9"/>
    <w:rsid w:val="000E1DAA"/>
    <w:rsid w:val="000E224B"/>
    <w:rsid w:val="000E2C14"/>
    <w:rsid w:val="000E2C37"/>
    <w:rsid w:val="000E2F2F"/>
    <w:rsid w:val="000E4899"/>
    <w:rsid w:val="000E51F3"/>
    <w:rsid w:val="000E54EA"/>
    <w:rsid w:val="000E67DA"/>
    <w:rsid w:val="000E67F1"/>
    <w:rsid w:val="000E700A"/>
    <w:rsid w:val="000F081E"/>
    <w:rsid w:val="000F1D05"/>
    <w:rsid w:val="000F2DC3"/>
    <w:rsid w:val="000F3942"/>
    <w:rsid w:val="000F558D"/>
    <w:rsid w:val="000F5AB0"/>
    <w:rsid w:val="000F600A"/>
    <w:rsid w:val="000F617D"/>
    <w:rsid w:val="000F6B27"/>
    <w:rsid w:val="000F71A7"/>
    <w:rsid w:val="000F7AB4"/>
    <w:rsid w:val="0010264C"/>
    <w:rsid w:val="00102C96"/>
    <w:rsid w:val="001031AA"/>
    <w:rsid w:val="00103D2D"/>
    <w:rsid w:val="00103DF4"/>
    <w:rsid w:val="00103FB2"/>
    <w:rsid w:val="00104965"/>
    <w:rsid w:val="00105B14"/>
    <w:rsid w:val="00105F9E"/>
    <w:rsid w:val="00106196"/>
    <w:rsid w:val="00110164"/>
    <w:rsid w:val="0011058A"/>
    <w:rsid w:val="0011083A"/>
    <w:rsid w:val="00110BC2"/>
    <w:rsid w:val="00110BEA"/>
    <w:rsid w:val="00111086"/>
    <w:rsid w:val="00112925"/>
    <w:rsid w:val="0011316F"/>
    <w:rsid w:val="001138ED"/>
    <w:rsid w:val="00113BDB"/>
    <w:rsid w:val="00113F7D"/>
    <w:rsid w:val="00114B57"/>
    <w:rsid w:val="0011614B"/>
    <w:rsid w:val="0011616A"/>
    <w:rsid w:val="00116CDD"/>
    <w:rsid w:val="001207C3"/>
    <w:rsid w:val="001212A1"/>
    <w:rsid w:val="00121425"/>
    <w:rsid w:val="0012153A"/>
    <w:rsid w:val="0012162B"/>
    <w:rsid w:val="00121F05"/>
    <w:rsid w:val="00122362"/>
    <w:rsid w:val="0012332A"/>
    <w:rsid w:val="00125C29"/>
    <w:rsid w:val="00125EAD"/>
    <w:rsid w:val="00125FA4"/>
    <w:rsid w:val="001260CA"/>
    <w:rsid w:val="00127656"/>
    <w:rsid w:val="001277C8"/>
    <w:rsid w:val="0013069B"/>
    <w:rsid w:val="001306B8"/>
    <w:rsid w:val="001309F0"/>
    <w:rsid w:val="001312FF"/>
    <w:rsid w:val="001313CE"/>
    <w:rsid w:val="00132195"/>
    <w:rsid w:val="0013226A"/>
    <w:rsid w:val="00132427"/>
    <w:rsid w:val="00132B8C"/>
    <w:rsid w:val="00132C64"/>
    <w:rsid w:val="00134883"/>
    <w:rsid w:val="00134D56"/>
    <w:rsid w:val="001357E2"/>
    <w:rsid w:val="00135D2B"/>
    <w:rsid w:val="00136081"/>
    <w:rsid w:val="0014010C"/>
    <w:rsid w:val="00141446"/>
    <w:rsid w:val="00141549"/>
    <w:rsid w:val="0014294C"/>
    <w:rsid w:val="00142F0F"/>
    <w:rsid w:val="00142F58"/>
    <w:rsid w:val="00143D5B"/>
    <w:rsid w:val="001441AC"/>
    <w:rsid w:val="001442FE"/>
    <w:rsid w:val="00144E2C"/>
    <w:rsid w:val="00145A6C"/>
    <w:rsid w:val="00145B15"/>
    <w:rsid w:val="00151740"/>
    <w:rsid w:val="00151C42"/>
    <w:rsid w:val="00152674"/>
    <w:rsid w:val="00153383"/>
    <w:rsid w:val="00155DDA"/>
    <w:rsid w:val="00155EEA"/>
    <w:rsid w:val="00156FD9"/>
    <w:rsid w:val="00156FE2"/>
    <w:rsid w:val="00157831"/>
    <w:rsid w:val="00160D18"/>
    <w:rsid w:val="00161CFE"/>
    <w:rsid w:val="00162F2D"/>
    <w:rsid w:val="00162F55"/>
    <w:rsid w:val="0016316E"/>
    <w:rsid w:val="00163B46"/>
    <w:rsid w:val="00163E63"/>
    <w:rsid w:val="00164D7D"/>
    <w:rsid w:val="001658DD"/>
    <w:rsid w:val="001658F8"/>
    <w:rsid w:val="00166ACF"/>
    <w:rsid w:val="0016707E"/>
    <w:rsid w:val="00167349"/>
    <w:rsid w:val="001677EE"/>
    <w:rsid w:val="00167E4B"/>
    <w:rsid w:val="00170088"/>
    <w:rsid w:val="0017075C"/>
    <w:rsid w:val="0017124A"/>
    <w:rsid w:val="0017193B"/>
    <w:rsid w:val="00172032"/>
    <w:rsid w:val="00173461"/>
    <w:rsid w:val="001740DE"/>
    <w:rsid w:val="001744F2"/>
    <w:rsid w:val="00174D78"/>
    <w:rsid w:val="00175142"/>
    <w:rsid w:val="0017541B"/>
    <w:rsid w:val="00175447"/>
    <w:rsid w:val="00175B56"/>
    <w:rsid w:val="00176501"/>
    <w:rsid w:val="0017662F"/>
    <w:rsid w:val="001775B3"/>
    <w:rsid w:val="00177B6B"/>
    <w:rsid w:val="00177F13"/>
    <w:rsid w:val="00180FAC"/>
    <w:rsid w:val="00181225"/>
    <w:rsid w:val="001813C6"/>
    <w:rsid w:val="001822CA"/>
    <w:rsid w:val="00183908"/>
    <w:rsid w:val="00183B9A"/>
    <w:rsid w:val="0018504E"/>
    <w:rsid w:val="00185E86"/>
    <w:rsid w:val="0018620B"/>
    <w:rsid w:val="00186218"/>
    <w:rsid w:val="00186A94"/>
    <w:rsid w:val="00186E73"/>
    <w:rsid w:val="00187F76"/>
    <w:rsid w:val="00190E58"/>
    <w:rsid w:val="00191988"/>
    <w:rsid w:val="00192596"/>
    <w:rsid w:val="0019359B"/>
    <w:rsid w:val="00193873"/>
    <w:rsid w:val="00193C77"/>
    <w:rsid w:val="00193ED4"/>
    <w:rsid w:val="00194A83"/>
    <w:rsid w:val="00194BFA"/>
    <w:rsid w:val="001950DF"/>
    <w:rsid w:val="001953DD"/>
    <w:rsid w:val="0019568E"/>
    <w:rsid w:val="00196011"/>
    <w:rsid w:val="00196758"/>
    <w:rsid w:val="001969FB"/>
    <w:rsid w:val="00196A70"/>
    <w:rsid w:val="0019759F"/>
    <w:rsid w:val="001976B7"/>
    <w:rsid w:val="001A05B5"/>
    <w:rsid w:val="001A1467"/>
    <w:rsid w:val="001A193E"/>
    <w:rsid w:val="001A29D9"/>
    <w:rsid w:val="001A2FFB"/>
    <w:rsid w:val="001A3012"/>
    <w:rsid w:val="001A32D5"/>
    <w:rsid w:val="001A332D"/>
    <w:rsid w:val="001A3B0D"/>
    <w:rsid w:val="001A3F2B"/>
    <w:rsid w:val="001A43C7"/>
    <w:rsid w:val="001A4A61"/>
    <w:rsid w:val="001A5AA8"/>
    <w:rsid w:val="001A7AE7"/>
    <w:rsid w:val="001B0330"/>
    <w:rsid w:val="001B15AA"/>
    <w:rsid w:val="001B1AB3"/>
    <w:rsid w:val="001B2930"/>
    <w:rsid w:val="001B2D7D"/>
    <w:rsid w:val="001B3F0E"/>
    <w:rsid w:val="001B4037"/>
    <w:rsid w:val="001B4A0B"/>
    <w:rsid w:val="001B5724"/>
    <w:rsid w:val="001B5A40"/>
    <w:rsid w:val="001B6650"/>
    <w:rsid w:val="001B696F"/>
    <w:rsid w:val="001B706C"/>
    <w:rsid w:val="001B72D2"/>
    <w:rsid w:val="001B77E5"/>
    <w:rsid w:val="001C11A5"/>
    <w:rsid w:val="001C1446"/>
    <w:rsid w:val="001C1CB5"/>
    <w:rsid w:val="001C2DF6"/>
    <w:rsid w:val="001C2EC6"/>
    <w:rsid w:val="001C308C"/>
    <w:rsid w:val="001C3C43"/>
    <w:rsid w:val="001C46BE"/>
    <w:rsid w:val="001C4CF0"/>
    <w:rsid w:val="001C4FCB"/>
    <w:rsid w:val="001C622E"/>
    <w:rsid w:val="001C63BF"/>
    <w:rsid w:val="001C6426"/>
    <w:rsid w:val="001C690D"/>
    <w:rsid w:val="001C6A22"/>
    <w:rsid w:val="001D030B"/>
    <w:rsid w:val="001D085D"/>
    <w:rsid w:val="001D0EDC"/>
    <w:rsid w:val="001D137F"/>
    <w:rsid w:val="001D1490"/>
    <w:rsid w:val="001D16BB"/>
    <w:rsid w:val="001D239B"/>
    <w:rsid w:val="001D28A1"/>
    <w:rsid w:val="001D36D8"/>
    <w:rsid w:val="001D3705"/>
    <w:rsid w:val="001D3C71"/>
    <w:rsid w:val="001D414A"/>
    <w:rsid w:val="001D46F6"/>
    <w:rsid w:val="001D521E"/>
    <w:rsid w:val="001D6EB8"/>
    <w:rsid w:val="001D7373"/>
    <w:rsid w:val="001D73C5"/>
    <w:rsid w:val="001D7864"/>
    <w:rsid w:val="001D78F6"/>
    <w:rsid w:val="001D7F57"/>
    <w:rsid w:val="001E03A8"/>
    <w:rsid w:val="001E0947"/>
    <w:rsid w:val="001E1590"/>
    <w:rsid w:val="001E1CC9"/>
    <w:rsid w:val="001E233A"/>
    <w:rsid w:val="001E2571"/>
    <w:rsid w:val="001E278F"/>
    <w:rsid w:val="001E2C6F"/>
    <w:rsid w:val="001E456D"/>
    <w:rsid w:val="001E4947"/>
    <w:rsid w:val="001E498F"/>
    <w:rsid w:val="001E5458"/>
    <w:rsid w:val="001E56CA"/>
    <w:rsid w:val="001E6621"/>
    <w:rsid w:val="001E7106"/>
    <w:rsid w:val="001E75EA"/>
    <w:rsid w:val="001F003D"/>
    <w:rsid w:val="001F07BD"/>
    <w:rsid w:val="001F20AC"/>
    <w:rsid w:val="001F230E"/>
    <w:rsid w:val="001F26F1"/>
    <w:rsid w:val="001F2A1B"/>
    <w:rsid w:val="001F2B67"/>
    <w:rsid w:val="001F2BD6"/>
    <w:rsid w:val="001F2EE7"/>
    <w:rsid w:val="001F32BA"/>
    <w:rsid w:val="001F3BA0"/>
    <w:rsid w:val="001F48B8"/>
    <w:rsid w:val="001F556E"/>
    <w:rsid w:val="001F560F"/>
    <w:rsid w:val="001F62AB"/>
    <w:rsid w:val="001F6DF2"/>
    <w:rsid w:val="00200124"/>
    <w:rsid w:val="002002FB"/>
    <w:rsid w:val="00200A6F"/>
    <w:rsid w:val="0020149B"/>
    <w:rsid w:val="00201B10"/>
    <w:rsid w:val="00202458"/>
    <w:rsid w:val="002024E6"/>
    <w:rsid w:val="002057DF"/>
    <w:rsid w:val="00206891"/>
    <w:rsid w:val="00206A30"/>
    <w:rsid w:val="00210523"/>
    <w:rsid w:val="00210ADF"/>
    <w:rsid w:val="00210DA2"/>
    <w:rsid w:val="00211251"/>
    <w:rsid w:val="00211B14"/>
    <w:rsid w:val="0021274F"/>
    <w:rsid w:val="00212D29"/>
    <w:rsid w:val="00213181"/>
    <w:rsid w:val="002131C4"/>
    <w:rsid w:val="002133DC"/>
    <w:rsid w:val="00213657"/>
    <w:rsid w:val="00213E4A"/>
    <w:rsid w:val="0021431B"/>
    <w:rsid w:val="00214549"/>
    <w:rsid w:val="00216D5F"/>
    <w:rsid w:val="002173C2"/>
    <w:rsid w:val="00217721"/>
    <w:rsid w:val="00217CC6"/>
    <w:rsid w:val="00217D06"/>
    <w:rsid w:val="00220EBA"/>
    <w:rsid w:val="00221734"/>
    <w:rsid w:val="0022286B"/>
    <w:rsid w:val="00222BB7"/>
    <w:rsid w:val="00222C3E"/>
    <w:rsid w:val="00222D1B"/>
    <w:rsid w:val="00223037"/>
    <w:rsid w:val="0022391B"/>
    <w:rsid w:val="00225290"/>
    <w:rsid w:val="00225B32"/>
    <w:rsid w:val="00226D53"/>
    <w:rsid w:val="00227C72"/>
    <w:rsid w:val="002302A6"/>
    <w:rsid w:val="002304E7"/>
    <w:rsid w:val="00230DF2"/>
    <w:rsid w:val="002320AA"/>
    <w:rsid w:val="00232559"/>
    <w:rsid w:val="002332CF"/>
    <w:rsid w:val="0023371C"/>
    <w:rsid w:val="00234F28"/>
    <w:rsid w:val="00236405"/>
    <w:rsid w:val="002364BF"/>
    <w:rsid w:val="00236544"/>
    <w:rsid w:val="002367DA"/>
    <w:rsid w:val="0023749A"/>
    <w:rsid w:val="0023775F"/>
    <w:rsid w:val="002378D1"/>
    <w:rsid w:val="00237F81"/>
    <w:rsid w:val="002400FB"/>
    <w:rsid w:val="00240998"/>
    <w:rsid w:val="00240E05"/>
    <w:rsid w:val="002420B5"/>
    <w:rsid w:val="00242235"/>
    <w:rsid w:val="00242255"/>
    <w:rsid w:val="002426DB"/>
    <w:rsid w:val="00243828"/>
    <w:rsid w:val="00243E6D"/>
    <w:rsid w:val="00243FE9"/>
    <w:rsid w:val="00244392"/>
    <w:rsid w:val="00244E22"/>
    <w:rsid w:val="00245023"/>
    <w:rsid w:val="002459A9"/>
    <w:rsid w:val="002463F1"/>
    <w:rsid w:val="00246716"/>
    <w:rsid w:val="0024734E"/>
    <w:rsid w:val="0025005F"/>
    <w:rsid w:val="002503CD"/>
    <w:rsid w:val="00251414"/>
    <w:rsid w:val="002514EC"/>
    <w:rsid w:val="002517FF"/>
    <w:rsid w:val="0025183F"/>
    <w:rsid w:val="0025194F"/>
    <w:rsid w:val="00252645"/>
    <w:rsid w:val="00253508"/>
    <w:rsid w:val="00253517"/>
    <w:rsid w:val="002536CD"/>
    <w:rsid w:val="00253703"/>
    <w:rsid w:val="00253B06"/>
    <w:rsid w:val="00254445"/>
    <w:rsid w:val="00254D5D"/>
    <w:rsid w:val="00254F77"/>
    <w:rsid w:val="002552FB"/>
    <w:rsid w:val="00255748"/>
    <w:rsid w:val="002558E4"/>
    <w:rsid w:val="00255949"/>
    <w:rsid w:val="00255ADF"/>
    <w:rsid w:val="00255E20"/>
    <w:rsid w:val="002564FE"/>
    <w:rsid w:val="00256960"/>
    <w:rsid w:val="00256D0C"/>
    <w:rsid w:val="00256E7F"/>
    <w:rsid w:val="00256F77"/>
    <w:rsid w:val="00257B10"/>
    <w:rsid w:val="002605E4"/>
    <w:rsid w:val="00260686"/>
    <w:rsid w:val="002608F1"/>
    <w:rsid w:val="00260FBE"/>
    <w:rsid w:val="00261639"/>
    <w:rsid w:val="00263044"/>
    <w:rsid w:val="00263065"/>
    <w:rsid w:val="00263325"/>
    <w:rsid w:val="00263465"/>
    <w:rsid w:val="00263698"/>
    <w:rsid w:val="00263837"/>
    <w:rsid w:val="0026402C"/>
    <w:rsid w:val="002648FD"/>
    <w:rsid w:val="00266B2B"/>
    <w:rsid w:val="00266DF2"/>
    <w:rsid w:val="00267D9C"/>
    <w:rsid w:val="00267FCE"/>
    <w:rsid w:val="00270D38"/>
    <w:rsid w:val="00270EB2"/>
    <w:rsid w:val="002713C3"/>
    <w:rsid w:val="002727C2"/>
    <w:rsid w:val="00273A92"/>
    <w:rsid w:val="00274053"/>
    <w:rsid w:val="0027554C"/>
    <w:rsid w:val="00277D88"/>
    <w:rsid w:val="00277EC4"/>
    <w:rsid w:val="00277F4B"/>
    <w:rsid w:val="002808C1"/>
    <w:rsid w:val="00280CCB"/>
    <w:rsid w:val="002817C7"/>
    <w:rsid w:val="00281F7D"/>
    <w:rsid w:val="002824E5"/>
    <w:rsid w:val="0028287D"/>
    <w:rsid w:val="00283AA1"/>
    <w:rsid w:val="00283EE4"/>
    <w:rsid w:val="00283F6D"/>
    <w:rsid w:val="00283FD2"/>
    <w:rsid w:val="00284815"/>
    <w:rsid w:val="00284C22"/>
    <w:rsid w:val="00284CCE"/>
    <w:rsid w:val="00285491"/>
    <w:rsid w:val="00285562"/>
    <w:rsid w:val="0028622B"/>
    <w:rsid w:val="00287978"/>
    <w:rsid w:val="00287B2A"/>
    <w:rsid w:val="00287E03"/>
    <w:rsid w:val="002903E2"/>
    <w:rsid w:val="00290A36"/>
    <w:rsid w:val="00290D39"/>
    <w:rsid w:val="00290EE2"/>
    <w:rsid w:val="00291706"/>
    <w:rsid w:val="00293F2F"/>
    <w:rsid w:val="00294743"/>
    <w:rsid w:val="00294DD4"/>
    <w:rsid w:val="002959E3"/>
    <w:rsid w:val="0029756A"/>
    <w:rsid w:val="002A1A77"/>
    <w:rsid w:val="002A1FDC"/>
    <w:rsid w:val="002A261F"/>
    <w:rsid w:val="002A30FD"/>
    <w:rsid w:val="002A42AA"/>
    <w:rsid w:val="002A4E34"/>
    <w:rsid w:val="002A6032"/>
    <w:rsid w:val="002A7275"/>
    <w:rsid w:val="002A753B"/>
    <w:rsid w:val="002B064F"/>
    <w:rsid w:val="002B0BDB"/>
    <w:rsid w:val="002B0E97"/>
    <w:rsid w:val="002B10AB"/>
    <w:rsid w:val="002B1186"/>
    <w:rsid w:val="002B12AE"/>
    <w:rsid w:val="002B21DB"/>
    <w:rsid w:val="002B2247"/>
    <w:rsid w:val="002B2645"/>
    <w:rsid w:val="002B26CC"/>
    <w:rsid w:val="002B3233"/>
    <w:rsid w:val="002B3C12"/>
    <w:rsid w:val="002B3FD2"/>
    <w:rsid w:val="002B425C"/>
    <w:rsid w:val="002B45A5"/>
    <w:rsid w:val="002B4C5F"/>
    <w:rsid w:val="002B5023"/>
    <w:rsid w:val="002B5DB7"/>
    <w:rsid w:val="002B5E80"/>
    <w:rsid w:val="002B6598"/>
    <w:rsid w:val="002B6BE4"/>
    <w:rsid w:val="002C15A7"/>
    <w:rsid w:val="002C275F"/>
    <w:rsid w:val="002C2F85"/>
    <w:rsid w:val="002C3BFC"/>
    <w:rsid w:val="002C3DE3"/>
    <w:rsid w:val="002C5446"/>
    <w:rsid w:val="002D075A"/>
    <w:rsid w:val="002D14EF"/>
    <w:rsid w:val="002D2131"/>
    <w:rsid w:val="002D270F"/>
    <w:rsid w:val="002D2B0B"/>
    <w:rsid w:val="002D5F87"/>
    <w:rsid w:val="002D663B"/>
    <w:rsid w:val="002D6D8A"/>
    <w:rsid w:val="002D798A"/>
    <w:rsid w:val="002D7DE0"/>
    <w:rsid w:val="002E03B0"/>
    <w:rsid w:val="002E18EF"/>
    <w:rsid w:val="002E21FA"/>
    <w:rsid w:val="002E2886"/>
    <w:rsid w:val="002E2932"/>
    <w:rsid w:val="002E2D09"/>
    <w:rsid w:val="002E310D"/>
    <w:rsid w:val="002E365D"/>
    <w:rsid w:val="002E486B"/>
    <w:rsid w:val="002E4F35"/>
    <w:rsid w:val="002E4FA2"/>
    <w:rsid w:val="002E5628"/>
    <w:rsid w:val="002E6C3D"/>
    <w:rsid w:val="002E7F2D"/>
    <w:rsid w:val="002F2045"/>
    <w:rsid w:val="002F22F9"/>
    <w:rsid w:val="002F26E8"/>
    <w:rsid w:val="002F28F0"/>
    <w:rsid w:val="002F2F49"/>
    <w:rsid w:val="002F3055"/>
    <w:rsid w:val="002F30A6"/>
    <w:rsid w:val="002F44DA"/>
    <w:rsid w:val="002F6858"/>
    <w:rsid w:val="002F6DAD"/>
    <w:rsid w:val="002F7404"/>
    <w:rsid w:val="002F76B5"/>
    <w:rsid w:val="002F76DF"/>
    <w:rsid w:val="002F78A6"/>
    <w:rsid w:val="002F7F1A"/>
    <w:rsid w:val="003017D6"/>
    <w:rsid w:val="00301E8D"/>
    <w:rsid w:val="00302813"/>
    <w:rsid w:val="00302A1A"/>
    <w:rsid w:val="003032EC"/>
    <w:rsid w:val="00305C39"/>
    <w:rsid w:val="0030608B"/>
    <w:rsid w:val="003060D8"/>
    <w:rsid w:val="00306694"/>
    <w:rsid w:val="00306954"/>
    <w:rsid w:val="00306D58"/>
    <w:rsid w:val="00306D5F"/>
    <w:rsid w:val="003071BC"/>
    <w:rsid w:val="00307612"/>
    <w:rsid w:val="0031007B"/>
    <w:rsid w:val="003105B5"/>
    <w:rsid w:val="003107B5"/>
    <w:rsid w:val="0031080F"/>
    <w:rsid w:val="00310AF1"/>
    <w:rsid w:val="00310F0C"/>
    <w:rsid w:val="0031188D"/>
    <w:rsid w:val="00311990"/>
    <w:rsid w:val="00312318"/>
    <w:rsid w:val="003134E4"/>
    <w:rsid w:val="00315459"/>
    <w:rsid w:val="00315B8F"/>
    <w:rsid w:val="0031660C"/>
    <w:rsid w:val="00316833"/>
    <w:rsid w:val="00316EB1"/>
    <w:rsid w:val="003175CE"/>
    <w:rsid w:val="00317837"/>
    <w:rsid w:val="00317F6E"/>
    <w:rsid w:val="00320237"/>
    <w:rsid w:val="0032094F"/>
    <w:rsid w:val="00320F55"/>
    <w:rsid w:val="0032154A"/>
    <w:rsid w:val="00321888"/>
    <w:rsid w:val="0032239D"/>
    <w:rsid w:val="003225B5"/>
    <w:rsid w:val="003225BD"/>
    <w:rsid w:val="00322AF1"/>
    <w:rsid w:val="0032405C"/>
    <w:rsid w:val="00324091"/>
    <w:rsid w:val="0032426E"/>
    <w:rsid w:val="0032599F"/>
    <w:rsid w:val="003279FD"/>
    <w:rsid w:val="00327A18"/>
    <w:rsid w:val="00330426"/>
    <w:rsid w:val="00330D42"/>
    <w:rsid w:val="0033196C"/>
    <w:rsid w:val="0033349D"/>
    <w:rsid w:val="00333EB1"/>
    <w:rsid w:val="00335369"/>
    <w:rsid w:val="0033553B"/>
    <w:rsid w:val="00335649"/>
    <w:rsid w:val="003361C7"/>
    <w:rsid w:val="00337656"/>
    <w:rsid w:val="00337C12"/>
    <w:rsid w:val="00340031"/>
    <w:rsid w:val="003401E4"/>
    <w:rsid w:val="00340754"/>
    <w:rsid w:val="00340ECB"/>
    <w:rsid w:val="003411C4"/>
    <w:rsid w:val="00341276"/>
    <w:rsid w:val="00341B82"/>
    <w:rsid w:val="00341DFF"/>
    <w:rsid w:val="00341F3D"/>
    <w:rsid w:val="0034229A"/>
    <w:rsid w:val="00342BFA"/>
    <w:rsid w:val="003435E5"/>
    <w:rsid w:val="00344015"/>
    <w:rsid w:val="00345386"/>
    <w:rsid w:val="00345615"/>
    <w:rsid w:val="0034564B"/>
    <w:rsid w:val="00345BFA"/>
    <w:rsid w:val="00345C81"/>
    <w:rsid w:val="0034732C"/>
    <w:rsid w:val="0034771E"/>
    <w:rsid w:val="0035037B"/>
    <w:rsid w:val="00350599"/>
    <w:rsid w:val="003508DD"/>
    <w:rsid w:val="00351687"/>
    <w:rsid w:val="0035272F"/>
    <w:rsid w:val="00352830"/>
    <w:rsid w:val="0035293D"/>
    <w:rsid w:val="00352B6A"/>
    <w:rsid w:val="00352B82"/>
    <w:rsid w:val="00352D5A"/>
    <w:rsid w:val="00353351"/>
    <w:rsid w:val="00353773"/>
    <w:rsid w:val="00353A56"/>
    <w:rsid w:val="00353BEE"/>
    <w:rsid w:val="0035489C"/>
    <w:rsid w:val="003551BD"/>
    <w:rsid w:val="003563BC"/>
    <w:rsid w:val="00356A75"/>
    <w:rsid w:val="00357B6D"/>
    <w:rsid w:val="00357F28"/>
    <w:rsid w:val="003608BC"/>
    <w:rsid w:val="003614A8"/>
    <w:rsid w:val="00361774"/>
    <w:rsid w:val="00361C8E"/>
    <w:rsid w:val="003625A5"/>
    <w:rsid w:val="0036274C"/>
    <w:rsid w:val="00363135"/>
    <w:rsid w:val="00363741"/>
    <w:rsid w:val="00363775"/>
    <w:rsid w:val="00365BB8"/>
    <w:rsid w:val="00365D95"/>
    <w:rsid w:val="00367255"/>
    <w:rsid w:val="003675A6"/>
    <w:rsid w:val="00367A3E"/>
    <w:rsid w:val="0037023C"/>
    <w:rsid w:val="0037095E"/>
    <w:rsid w:val="0037116A"/>
    <w:rsid w:val="00371299"/>
    <w:rsid w:val="003717B2"/>
    <w:rsid w:val="003723F6"/>
    <w:rsid w:val="00372D49"/>
    <w:rsid w:val="00372DBA"/>
    <w:rsid w:val="00373030"/>
    <w:rsid w:val="003741C7"/>
    <w:rsid w:val="003752F2"/>
    <w:rsid w:val="00375DA6"/>
    <w:rsid w:val="00380045"/>
    <w:rsid w:val="0038034E"/>
    <w:rsid w:val="00380A0B"/>
    <w:rsid w:val="0038155B"/>
    <w:rsid w:val="003816D1"/>
    <w:rsid w:val="00381DD9"/>
    <w:rsid w:val="003821B4"/>
    <w:rsid w:val="00382D6F"/>
    <w:rsid w:val="00383369"/>
    <w:rsid w:val="00383828"/>
    <w:rsid w:val="00384245"/>
    <w:rsid w:val="00384425"/>
    <w:rsid w:val="003845A8"/>
    <w:rsid w:val="00385435"/>
    <w:rsid w:val="00385973"/>
    <w:rsid w:val="00385FFD"/>
    <w:rsid w:val="003860CC"/>
    <w:rsid w:val="003863D5"/>
    <w:rsid w:val="00387045"/>
    <w:rsid w:val="00387A07"/>
    <w:rsid w:val="00390929"/>
    <w:rsid w:val="003920C8"/>
    <w:rsid w:val="00392F6B"/>
    <w:rsid w:val="00393A11"/>
    <w:rsid w:val="00393A70"/>
    <w:rsid w:val="00393B4F"/>
    <w:rsid w:val="00393CA6"/>
    <w:rsid w:val="0039494A"/>
    <w:rsid w:val="00394E25"/>
    <w:rsid w:val="00395697"/>
    <w:rsid w:val="0039593E"/>
    <w:rsid w:val="00395EC7"/>
    <w:rsid w:val="0039601F"/>
    <w:rsid w:val="003965A6"/>
    <w:rsid w:val="003968F4"/>
    <w:rsid w:val="00397708"/>
    <w:rsid w:val="00397AAB"/>
    <w:rsid w:val="00397D39"/>
    <w:rsid w:val="003A1276"/>
    <w:rsid w:val="003A3560"/>
    <w:rsid w:val="003A5067"/>
    <w:rsid w:val="003A5BBF"/>
    <w:rsid w:val="003A5E12"/>
    <w:rsid w:val="003A6777"/>
    <w:rsid w:val="003A67A7"/>
    <w:rsid w:val="003A68F5"/>
    <w:rsid w:val="003A6B0E"/>
    <w:rsid w:val="003B00F0"/>
    <w:rsid w:val="003B0BB3"/>
    <w:rsid w:val="003B2549"/>
    <w:rsid w:val="003B3223"/>
    <w:rsid w:val="003B371B"/>
    <w:rsid w:val="003B4EF7"/>
    <w:rsid w:val="003B5EF0"/>
    <w:rsid w:val="003B633C"/>
    <w:rsid w:val="003B7761"/>
    <w:rsid w:val="003C0B01"/>
    <w:rsid w:val="003C26EA"/>
    <w:rsid w:val="003C2728"/>
    <w:rsid w:val="003C4287"/>
    <w:rsid w:val="003C4509"/>
    <w:rsid w:val="003C47B0"/>
    <w:rsid w:val="003C5697"/>
    <w:rsid w:val="003C5D2E"/>
    <w:rsid w:val="003C6CCC"/>
    <w:rsid w:val="003C6EAC"/>
    <w:rsid w:val="003C7B5F"/>
    <w:rsid w:val="003D082E"/>
    <w:rsid w:val="003D099E"/>
    <w:rsid w:val="003D0BD4"/>
    <w:rsid w:val="003D2C01"/>
    <w:rsid w:val="003D3055"/>
    <w:rsid w:val="003D4FA2"/>
    <w:rsid w:val="003D6866"/>
    <w:rsid w:val="003D6989"/>
    <w:rsid w:val="003D6F32"/>
    <w:rsid w:val="003D729F"/>
    <w:rsid w:val="003D7B7D"/>
    <w:rsid w:val="003E0649"/>
    <w:rsid w:val="003E096F"/>
    <w:rsid w:val="003E0E18"/>
    <w:rsid w:val="003E17AA"/>
    <w:rsid w:val="003E1B89"/>
    <w:rsid w:val="003E26DC"/>
    <w:rsid w:val="003E3BA9"/>
    <w:rsid w:val="003E3DA1"/>
    <w:rsid w:val="003E3DE8"/>
    <w:rsid w:val="003E3F4D"/>
    <w:rsid w:val="003E4DB1"/>
    <w:rsid w:val="003E4FCE"/>
    <w:rsid w:val="003E51DF"/>
    <w:rsid w:val="003E5B44"/>
    <w:rsid w:val="003E60B8"/>
    <w:rsid w:val="003E67BF"/>
    <w:rsid w:val="003E7566"/>
    <w:rsid w:val="003E75E6"/>
    <w:rsid w:val="003F0DF3"/>
    <w:rsid w:val="003F0F3D"/>
    <w:rsid w:val="003F1F20"/>
    <w:rsid w:val="003F27E8"/>
    <w:rsid w:val="003F339E"/>
    <w:rsid w:val="003F34AD"/>
    <w:rsid w:val="003F34B1"/>
    <w:rsid w:val="003F3F8B"/>
    <w:rsid w:val="003F6D50"/>
    <w:rsid w:val="003F6E49"/>
    <w:rsid w:val="003F7353"/>
    <w:rsid w:val="003F7694"/>
    <w:rsid w:val="004000B7"/>
    <w:rsid w:val="004008A5"/>
    <w:rsid w:val="00401C86"/>
    <w:rsid w:val="004020E9"/>
    <w:rsid w:val="00402184"/>
    <w:rsid w:val="004021F2"/>
    <w:rsid w:val="0040236E"/>
    <w:rsid w:val="00402A59"/>
    <w:rsid w:val="00402B71"/>
    <w:rsid w:val="00402D98"/>
    <w:rsid w:val="004033B2"/>
    <w:rsid w:val="00403893"/>
    <w:rsid w:val="004038A9"/>
    <w:rsid w:val="00403A01"/>
    <w:rsid w:val="004040AA"/>
    <w:rsid w:val="00404CCE"/>
    <w:rsid w:val="004058E0"/>
    <w:rsid w:val="00405C53"/>
    <w:rsid w:val="00406AA6"/>
    <w:rsid w:val="00406C1A"/>
    <w:rsid w:val="004072B9"/>
    <w:rsid w:val="0040791B"/>
    <w:rsid w:val="00407CCF"/>
    <w:rsid w:val="00410ADD"/>
    <w:rsid w:val="00410B3D"/>
    <w:rsid w:val="004110E9"/>
    <w:rsid w:val="00411367"/>
    <w:rsid w:val="004115AF"/>
    <w:rsid w:val="00411C04"/>
    <w:rsid w:val="00413034"/>
    <w:rsid w:val="004130C4"/>
    <w:rsid w:val="0041327A"/>
    <w:rsid w:val="00413780"/>
    <w:rsid w:val="00413987"/>
    <w:rsid w:val="00413ECC"/>
    <w:rsid w:val="00414A2A"/>
    <w:rsid w:val="00414AF8"/>
    <w:rsid w:val="004154BF"/>
    <w:rsid w:val="004154C4"/>
    <w:rsid w:val="00415D6D"/>
    <w:rsid w:val="00415E56"/>
    <w:rsid w:val="00416556"/>
    <w:rsid w:val="00416C38"/>
    <w:rsid w:val="00417E47"/>
    <w:rsid w:val="00420012"/>
    <w:rsid w:val="00420845"/>
    <w:rsid w:val="00420F68"/>
    <w:rsid w:val="0042182C"/>
    <w:rsid w:val="00421FBD"/>
    <w:rsid w:val="004227D9"/>
    <w:rsid w:val="00422E1C"/>
    <w:rsid w:val="00422F6B"/>
    <w:rsid w:val="0042330E"/>
    <w:rsid w:val="004240E0"/>
    <w:rsid w:val="00424398"/>
    <w:rsid w:val="004247F3"/>
    <w:rsid w:val="00424A7B"/>
    <w:rsid w:val="00424E93"/>
    <w:rsid w:val="00425194"/>
    <w:rsid w:val="0042576B"/>
    <w:rsid w:val="00426A10"/>
    <w:rsid w:val="00426AED"/>
    <w:rsid w:val="00427B17"/>
    <w:rsid w:val="00427C82"/>
    <w:rsid w:val="00427F24"/>
    <w:rsid w:val="00427FE8"/>
    <w:rsid w:val="0043059E"/>
    <w:rsid w:val="0043153D"/>
    <w:rsid w:val="0043174E"/>
    <w:rsid w:val="00431D1C"/>
    <w:rsid w:val="004321CA"/>
    <w:rsid w:val="004330F6"/>
    <w:rsid w:val="00433E50"/>
    <w:rsid w:val="00433E65"/>
    <w:rsid w:val="00434CB7"/>
    <w:rsid w:val="00435316"/>
    <w:rsid w:val="00435B20"/>
    <w:rsid w:val="00435D1F"/>
    <w:rsid w:val="00436727"/>
    <w:rsid w:val="004377A7"/>
    <w:rsid w:val="0044001A"/>
    <w:rsid w:val="004403D1"/>
    <w:rsid w:val="0044086C"/>
    <w:rsid w:val="00440944"/>
    <w:rsid w:val="00440D8E"/>
    <w:rsid w:val="004416D9"/>
    <w:rsid w:val="00441C99"/>
    <w:rsid w:val="00442444"/>
    <w:rsid w:val="00442B9D"/>
    <w:rsid w:val="00442E80"/>
    <w:rsid w:val="00443077"/>
    <w:rsid w:val="00443921"/>
    <w:rsid w:val="00443A47"/>
    <w:rsid w:val="00443C07"/>
    <w:rsid w:val="0044462A"/>
    <w:rsid w:val="00445932"/>
    <w:rsid w:val="00446054"/>
    <w:rsid w:val="004460D4"/>
    <w:rsid w:val="00446BA7"/>
    <w:rsid w:val="00447978"/>
    <w:rsid w:val="00447BC5"/>
    <w:rsid w:val="0045065B"/>
    <w:rsid w:val="00450D96"/>
    <w:rsid w:val="00450E43"/>
    <w:rsid w:val="00450EC6"/>
    <w:rsid w:val="0045128B"/>
    <w:rsid w:val="00451655"/>
    <w:rsid w:val="00451714"/>
    <w:rsid w:val="00451CBC"/>
    <w:rsid w:val="00451FA3"/>
    <w:rsid w:val="00452241"/>
    <w:rsid w:val="00452599"/>
    <w:rsid w:val="00452869"/>
    <w:rsid w:val="00452CEC"/>
    <w:rsid w:val="0045343C"/>
    <w:rsid w:val="004537B1"/>
    <w:rsid w:val="0045494D"/>
    <w:rsid w:val="00456B63"/>
    <w:rsid w:val="00456BA6"/>
    <w:rsid w:val="00457A4F"/>
    <w:rsid w:val="00457C79"/>
    <w:rsid w:val="00457EE0"/>
    <w:rsid w:val="00460231"/>
    <w:rsid w:val="00461090"/>
    <w:rsid w:val="004616F6"/>
    <w:rsid w:val="00461C36"/>
    <w:rsid w:val="004627DB"/>
    <w:rsid w:val="00462830"/>
    <w:rsid w:val="00462E7F"/>
    <w:rsid w:val="00462EC5"/>
    <w:rsid w:val="00465131"/>
    <w:rsid w:val="00465867"/>
    <w:rsid w:val="00465DA7"/>
    <w:rsid w:val="004662F2"/>
    <w:rsid w:val="00466F5F"/>
    <w:rsid w:val="004678C1"/>
    <w:rsid w:val="004705D4"/>
    <w:rsid w:val="00470C33"/>
    <w:rsid w:val="004719AB"/>
    <w:rsid w:val="00471FD8"/>
    <w:rsid w:val="004726B7"/>
    <w:rsid w:val="00472F08"/>
    <w:rsid w:val="0047495B"/>
    <w:rsid w:val="00474B24"/>
    <w:rsid w:val="00474E96"/>
    <w:rsid w:val="00476029"/>
    <w:rsid w:val="00476E41"/>
    <w:rsid w:val="004775B0"/>
    <w:rsid w:val="00477CBD"/>
    <w:rsid w:val="00477F9A"/>
    <w:rsid w:val="00480156"/>
    <w:rsid w:val="00480892"/>
    <w:rsid w:val="00480A8F"/>
    <w:rsid w:val="00480F7E"/>
    <w:rsid w:val="00483581"/>
    <w:rsid w:val="00483C19"/>
    <w:rsid w:val="00483CFD"/>
    <w:rsid w:val="004843BF"/>
    <w:rsid w:val="0048447F"/>
    <w:rsid w:val="00484D27"/>
    <w:rsid w:val="004859A5"/>
    <w:rsid w:val="004859B0"/>
    <w:rsid w:val="00485AB6"/>
    <w:rsid w:val="00487B9E"/>
    <w:rsid w:val="0049180A"/>
    <w:rsid w:val="00492346"/>
    <w:rsid w:val="004924E7"/>
    <w:rsid w:val="004935DE"/>
    <w:rsid w:val="00493D72"/>
    <w:rsid w:val="00494382"/>
    <w:rsid w:val="00494812"/>
    <w:rsid w:val="0049490B"/>
    <w:rsid w:val="00494934"/>
    <w:rsid w:val="00495594"/>
    <w:rsid w:val="004958FF"/>
    <w:rsid w:val="00497871"/>
    <w:rsid w:val="004A001C"/>
    <w:rsid w:val="004A025D"/>
    <w:rsid w:val="004A0601"/>
    <w:rsid w:val="004A0B8F"/>
    <w:rsid w:val="004A1E64"/>
    <w:rsid w:val="004A2301"/>
    <w:rsid w:val="004A2A42"/>
    <w:rsid w:val="004A2FD4"/>
    <w:rsid w:val="004A323F"/>
    <w:rsid w:val="004A38A9"/>
    <w:rsid w:val="004A5847"/>
    <w:rsid w:val="004A5D12"/>
    <w:rsid w:val="004A6F41"/>
    <w:rsid w:val="004A7291"/>
    <w:rsid w:val="004A760A"/>
    <w:rsid w:val="004A783D"/>
    <w:rsid w:val="004A7E64"/>
    <w:rsid w:val="004B065B"/>
    <w:rsid w:val="004B073F"/>
    <w:rsid w:val="004B151C"/>
    <w:rsid w:val="004B183D"/>
    <w:rsid w:val="004B1B80"/>
    <w:rsid w:val="004B1BDE"/>
    <w:rsid w:val="004B1C91"/>
    <w:rsid w:val="004B246F"/>
    <w:rsid w:val="004B41CF"/>
    <w:rsid w:val="004B59F3"/>
    <w:rsid w:val="004B62D8"/>
    <w:rsid w:val="004B70D4"/>
    <w:rsid w:val="004B7959"/>
    <w:rsid w:val="004B7CA7"/>
    <w:rsid w:val="004C00D7"/>
    <w:rsid w:val="004C06DE"/>
    <w:rsid w:val="004C08DB"/>
    <w:rsid w:val="004C0BE1"/>
    <w:rsid w:val="004C0CB5"/>
    <w:rsid w:val="004C1195"/>
    <w:rsid w:val="004C134C"/>
    <w:rsid w:val="004C29C2"/>
    <w:rsid w:val="004C2C51"/>
    <w:rsid w:val="004C380B"/>
    <w:rsid w:val="004C50FF"/>
    <w:rsid w:val="004C5A9C"/>
    <w:rsid w:val="004C64CB"/>
    <w:rsid w:val="004C6AAE"/>
    <w:rsid w:val="004C6B14"/>
    <w:rsid w:val="004C7BD4"/>
    <w:rsid w:val="004C7CAB"/>
    <w:rsid w:val="004D0FAF"/>
    <w:rsid w:val="004D0FC3"/>
    <w:rsid w:val="004D1712"/>
    <w:rsid w:val="004D3626"/>
    <w:rsid w:val="004D37C4"/>
    <w:rsid w:val="004D3CC7"/>
    <w:rsid w:val="004D4CC2"/>
    <w:rsid w:val="004D613D"/>
    <w:rsid w:val="004D72EE"/>
    <w:rsid w:val="004D7A13"/>
    <w:rsid w:val="004D7E40"/>
    <w:rsid w:val="004E0362"/>
    <w:rsid w:val="004E1712"/>
    <w:rsid w:val="004E22F9"/>
    <w:rsid w:val="004E3577"/>
    <w:rsid w:val="004E3F19"/>
    <w:rsid w:val="004E4632"/>
    <w:rsid w:val="004E4C1C"/>
    <w:rsid w:val="004E62C5"/>
    <w:rsid w:val="004E6AE8"/>
    <w:rsid w:val="004E6FD5"/>
    <w:rsid w:val="004E72D2"/>
    <w:rsid w:val="004F0000"/>
    <w:rsid w:val="004F0711"/>
    <w:rsid w:val="004F0B02"/>
    <w:rsid w:val="004F0DFA"/>
    <w:rsid w:val="004F0E10"/>
    <w:rsid w:val="004F111D"/>
    <w:rsid w:val="004F1A2E"/>
    <w:rsid w:val="004F2209"/>
    <w:rsid w:val="004F29E1"/>
    <w:rsid w:val="004F32F9"/>
    <w:rsid w:val="004F41AA"/>
    <w:rsid w:val="004F428B"/>
    <w:rsid w:val="004F4809"/>
    <w:rsid w:val="004F4BF7"/>
    <w:rsid w:val="004F5348"/>
    <w:rsid w:val="004F5E39"/>
    <w:rsid w:val="004F6CD4"/>
    <w:rsid w:val="0050011D"/>
    <w:rsid w:val="00500430"/>
    <w:rsid w:val="00500990"/>
    <w:rsid w:val="00501878"/>
    <w:rsid w:val="00502542"/>
    <w:rsid w:val="0050285E"/>
    <w:rsid w:val="00503158"/>
    <w:rsid w:val="00503B3C"/>
    <w:rsid w:val="005048EC"/>
    <w:rsid w:val="00505314"/>
    <w:rsid w:val="005056AA"/>
    <w:rsid w:val="00506917"/>
    <w:rsid w:val="00506983"/>
    <w:rsid w:val="00507187"/>
    <w:rsid w:val="00507362"/>
    <w:rsid w:val="00510B62"/>
    <w:rsid w:val="00511175"/>
    <w:rsid w:val="00511B5E"/>
    <w:rsid w:val="0051393E"/>
    <w:rsid w:val="00513F6A"/>
    <w:rsid w:val="005155FF"/>
    <w:rsid w:val="005162D1"/>
    <w:rsid w:val="00516AA2"/>
    <w:rsid w:val="00520317"/>
    <w:rsid w:val="00520989"/>
    <w:rsid w:val="00520A5B"/>
    <w:rsid w:val="00520A91"/>
    <w:rsid w:val="0052165C"/>
    <w:rsid w:val="0052243E"/>
    <w:rsid w:val="00522524"/>
    <w:rsid w:val="00522ED3"/>
    <w:rsid w:val="00524F53"/>
    <w:rsid w:val="00525C2F"/>
    <w:rsid w:val="00525EEA"/>
    <w:rsid w:val="00526325"/>
    <w:rsid w:val="00526426"/>
    <w:rsid w:val="00526F07"/>
    <w:rsid w:val="005300CB"/>
    <w:rsid w:val="005302A3"/>
    <w:rsid w:val="0053069F"/>
    <w:rsid w:val="00530931"/>
    <w:rsid w:val="005326E9"/>
    <w:rsid w:val="00532E02"/>
    <w:rsid w:val="00533CD4"/>
    <w:rsid w:val="00536642"/>
    <w:rsid w:val="00537262"/>
    <w:rsid w:val="005372B3"/>
    <w:rsid w:val="00537336"/>
    <w:rsid w:val="0053749B"/>
    <w:rsid w:val="00537EFF"/>
    <w:rsid w:val="00540ADD"/>
    <w:rsid w:val="00540E3C"/>
    <w:rsid w:val="005412E1"/>
    <w:rsid w:val="00541C90"/>
    <w:rsid w:val="00541CC4"/>
    <w:rsid w:val="00541CCD"/>
    <w:rsid w:val="00542041"/>
    <w:rsid w:val="00542086"/>
    <w:rsid w:val="00543C9A"/>
    <w:rsid w:val="0054505C"/>
    <w:rsid w:val="00545E01"/>
    <w:rsid w:val="005465F5"/>
    <w:rsid w:val="00546EA5"/>
    <w:rsid w:val="005470E4"/>
    <w:rsid w:val="00547820"/>
    <w:rsid w:val="0055001A"/>
    <w:rsid w:val="00550435"/>
    <w:rsid w:val="00550511"/>
    <w:rsid w:val="00552310"/>
    <w:rsid w:val="0055276E"/>
    <w:rsid w:val="00552830"/>
    <w:rsid w:val="00553104"/>
    <w:rsid w:val="00553CD0"/>
    <w:rsid w:val="005542D7"/>
    <w:rsid w:val="00554D65"/>
    <w:rsid w:val="00555912"/>
    <w:rsid w:val="00556192"/>
    <w:rsid w:val="005568B6"/>
    <w:rsid w:val="00557BFB"/>
    <w:rsid w:val="005607B8"/>
    <w:rsid w:val="00560F4E"/>
    <w:rsid w:val="00561D23"/>
    <w:rsid w:val="005639F2"/>
    <w:rsid w:val="00563B24"/>
    <w:rsid w:val="00563E41"/>
    <w:rsid w:val="0056449D"/>
    <w:rsid w:val="00564E53"/>
    <w:rsid w:val="00564F91"/>
    <w:rsid w:val="005656DD"/>
    <w:rsid w:val="005660DD"/>
    <w:rsid w:val="0056693C"/>
    <w:rsid w:val="00566D4F"/>
    <w:rsid w:val="00567345"/>
    <w:rsid w:val="00572C3B"/>
    <w:rsid w:val="0057387F"/>
    <w:rsid w:val="00573A89"/>
    <w:rsid w:val="00573ECB"/>
    <w:rsid w:val="00574A97"/>
    <w:rsid w:val="0057515A"/>
    <w:rsid w:val="0057527E"/>
    <w:rsid w:val="00575CD1"/>
    <w:rsid w:val="0057617E"/>
    <w:rsid w:val="005765F2"/>
    <w:rsid w:val="00577D14"/>
    <w:rsid w:val="00580357"/>
    <w:rsid w:val="00581C49"/>
    <w:rsid w:val="005821F5"/>
    <w:rsid w:val="00582711"/>
    <w:rsid w:val="005835AA"/>
    <w:rsid w:val="0058460D"/>
    <w:rsid w:val="005846A1"/>
    <w:rsid w:val="00584730"/>
    <w:rsid w:val="005853FE"/>
    <w:rsid w:val="00585502"/>
    <w:rsid w:val="00585686"/>
    <w:rsid w:val="00586357"/>
    <w:rsid w:val="005866F8"/>
    <w:rsid w:val="00586FD4"/>
    <w:rsid w:val="00587C42"/>
    <w:rsid w:val="00590501"/>
    <w:rsid w:val="00590559"/>
    <w:rsid w:val="0059064A"/>
    <w:rsid w:val="00590A59"/>
    <w:rsid w:val="005918EE"/>
    <w:rsid w:val="00591DC7"/>
    <w:rsid w:val="00591DE1"/>
    <w:rsid w:val="00592B9B"/>
    <w:rsid w:val="00593A67"/>
    <w:rsid w:val="00593A8A"/>
    <w:rsid w:val="00593C7C"/>
    <w:rsid w:val="00593CF9"/>
    <w:rsid w:val="00593F81"/>
    <w:rsid w:val="005940C3"/>
    <w:rsid w:val="005942D4"/>
    <w:rsid w:val="00594958"/>
    <w:rsid w:val="005949FF"/>
    <w:rsid w:val="00594AAA"/>
    <w:rsid w:val="00595FD8"/>
    <w:rsid w:val="005969B0"/>
    <w:rsid w:val="00597220"/>
    <w:rsid w:val="005972FB"/>
    <w:rsid w:val="00597F97"/>
    <w:rsid w:val="005A0D68"/>
    <w:rsid w:val="005A1512"/>
    <w:rsid w:val="005A1AD3"/>
    <w:rsid w:val="005A1B40"/>
    <w:rsid w:val="005A2A50"/>
    <w:rsid w:val="005A2A77"/>
    <w:rsid w:val="005A2B88"/>
    <w:rsid w:val="005A2BCB"/>
    <w:rsid w:val="005A2EFE"/>
    <w:rsid w:val="005A3BC5"/>
    <w:rsid w:val="005A45D9"/>
    <w:rsid w:val="005A47E4"/>
    <w:rsid w:val="005A4C28"/>
    <w:rsid w:val="005A5077"/>
    <w:rsid w:val="005A5456"/>
    <w:rsid w:val="005A5D8E"/>
    <w:rsid w:val="005A6E88"/>
    <w:rsid w:val="005A701B"/>
    <w:rsid w:val="005A725B"/>
    <w:rsid w:val="005A767D"/>
    <w:rsid w:val="005B029C"/>
    <w:rsid w:val="005B0AAC"/>
    <w:rsid w:val="005B1326"/>
    <w:rsid w:val="005B15E1"/>
    <w:rsid w:val="005B16A0"/>
    <w:rsid w:val="005B25F5"/>
    <w:rsid w:val="005B2A40"/>
    <w:rsid w:val="005B48E7"/>
    <w:rsid w:val="005B4F01"/>
    <w:rsid w:val="005B53CA"/>
    <w:rsid w:val="005B67AB"/>
    <w:rsid w:val="005B6941"/>
    <w:rsid w:val="005B699F"/>
    <w:rsid w:val="005C08E3"/>
    <w:rsid w:val="005C0AAA"/>
    <w:rsid w:val="005C0AAB"/>
    <w:rsid w:val="005C0EEC"/>
    <w:rsid w:val="005C198B"/>
    <w:rsid w:val="005C38AE"/>
    <w:rsid w:val="005C4040"/>
    <w:rsid w:val="005C4364"/>
    <w:rsid w:val="005C50FD"/>
    <w:rsid w:val="005C5457"/>
    <w:rsid w:val="005C59A3"/>
    <w:rsid w:val="005C5F4A"/>
    <w:rsid w:val="005C6B6C"/>
    <w:rsid w:val="005C6BDA"/>
    <w:rsid w:val="005C6C77"/>
    <w:rsid w:val="005C7643"/>
    <w:rsid w:val="005D0DB2"/>
    <w:rsid w:val="005D1604"/>
    <w:rsid w:val="005D219F"/>
    <w:rsid w:val="005D27E3"/>
    <w:rsid w:val="005D294B"/>
    <w:rsid w:val="005D2C1B"/>
    <w:rsid w:val="005D2DBC"/>
    <w:rsid w:val="005D3004"/>
    <w:rsid w:val="005D312E"/>
    <w:rsid w:val="005D57BF"/>
    <w:rsid w:val="005D5CCA"/>
    <w:rsid w:val="005D7024"/>
    <w:rsid w:val="005D7555"/>
    <w:rsid w:val="005D7C3E"/>
    <w:rsid w:val="005E0B96"/>
    <w:rsid w:val="005E0EFF"/>
    <w:rsid w:val="005E1BF1"/>
    <w:rsid w:val="005E223D"/>
    <w:rsid w:val="005E2E59"/>
    <w:rsid w:val="005E324D"/>
    <w:rsid w:val="005E3474"/>
    <w:rsid w:val="005E40B2"/>
    <w:rsid w:val="005E45AD"/>
    <w:rsid w:val="005E4B88"/>
    <w:rsid w:val="005E4CEF"/>
    <w:rsid w:val="005E5BB5"/>
    <w:rsid w:val="005E5F50"/>
    <w:rsid w:val="005E6CB0"/>
    <w:rsid w:val="005E7BA7"/>
    <w:rsid w:val="005F004F"/>
    <w:rsid w:val="005F1AD2"/>
    <w:rsid w:val="005F1CA5"/>
    <w:rsid w:val="005F1DF9"/>
    <w:rsid w:val="005F3EBF"/>
    <w:rsid w:val="005F41C0"/>
    <w:rsid w:val="005F4986"/>
    <w:rsid w:val="005F4C15"/>
    <w:rsid w:val="005F54A0"/>
    <w:rsid w:val="005F5993"/>
    <w:rsid w:val="005F6732"/>
    <w:rsid w:val="005F6C6F"/>
    <w:rsid w:val="005F6F07"/>
    <w:rsid w:val="005F7581"/>
    <w:rsid w:val="005F7723"/>
    <w:rsid w:val="00600C6C"/>
    <w:rsid w:val="006025F8"/>
    <w:rsid w:val="00603CA8"/>
    <w:rsid w:val="006040EE"/>
    <w:rsid w:val="0060415F"/>
    <w:rsid w:val="0060446A"/>
    <w:rsid w:val="00604876"/>
    <w:rsid w:val="00604C53"/>
    <w:rsid w:val="00605FC8"/>
    <w:rsid w:val="006067CE"/>
    <w:rsid w:val="00606A41"/>
    <w:rsid w:val="00606D30"/>
    <w:rsid w:val="0061039F"/>
    <w:rsid w:val="006108B4"/>
    <w:rsid w:val="00610AC1"/>
    <w:rsid w:val="00610BD3"/>
    <w:rsid w:val="006118DA"/>
    <w:rsid w:val="00611E7D"/>
    <w:rsid w:val="00611F7C"/>
    <w:rsid w:val="00612251"/>
    <w:rsid w:val="00612940"/>
    <w:rsid w:val="0061348E"/>
    <w:rsid w:val="00613D0F"/>
    <w:rsid w:val="00614448"/>
    <w:rsid w:val="00614682"/>
    <w:rsid w:val="00614A9D"/>
    <w:rsid w:val="00614AF8"/>
    <w:rsid w:val="006162AF"/>
    <w:rsid w:val="006162E5"/>
    <w:rsid w:val="00616507"/>
    <w:rsid w:val="00617E53"/>
    <w:rsid w:val="00620588"/>
    <w:rsid w:val="00620AE0"/>
    <w:rsid w:val="00620BB7"/>
    <w:rsid w:val="00620D45"/>
    <w:rsid w:val="00621117"/>
    <w:rsid w:val="0062218D"/>
    <w:rsid w:val="00623A4C"/>
    <w:rsid w:val="00623A4F"/>
    <w:rsid w:val="00624DD8"/>
    <w:rsid w:val="006250B5"/>
    <w:rsid w:val="0062556C"/>
    <w:rsid w:val="006257E0"/>
    <w:rsid w:val="006259AB"/>
    <w:rsid w:val="00625E5B"/>
    <w:rsid w:val="006261C5"/>
    <w:rsid w:val="00627AAD"/>
    <w:rsid w:val="00630005"/>
    <w:rsid w:val="006309D6"/>
    <w:rsid w:val="00630F6B"/>
    <w:rsid w:val="00631844"/>
    <w:rsid w:val="00632AB9"/>
    <w:rsid w:val="00632BCC"/>
    <w:rsid w:val="00632E4C"/>
    <w:rsid w:val="00633088"/>
    <w:rsid w:val="00633C6C"/>
    <w:rsid w:val="00633D4F"/>
    <w:rsid w:val="00633D64"/>
    <w:rsid w:val="0063468A"/>
    <w:rsid w:val="00634D16"/>
    <w:rsid w:val="0063523D"/>
    <w:rsid w:val="0063550C"/>
    <w:rsid w:val="00635B36"/>
    <w:rsid w:val="006365DC"/>
    <w:rsid w:val="00636D13"/>
    <w:rsid w:val="00636F04"/>
    <w:rsid w:val="00637589"/>
    <w:rsid w:val="006379C3"/>
    <w:rsid w:val="006407B6"/>
    <w:rsid w:val="00640822"/>
    <w:rsid w:val="00640871"/>
    <w:rsid w:val="00640E2E"/>
    <w:rsid w:val="0064104E"/>
    <w:rsid w:val="006415B8"/>
    <w:rsid w:val="006416EF"/>
    <w:rsid w:val="0064176A"/>
    <w:rsid w:val="00641873"/>
    <w:rsid w:val="00641B2B"/>
    <w:rsid w:val="006424D8"/>
    <w:rsid w:val="00643313"/>
    <w:rsid w:val="00643662"/>
    <w:rsid w:val="00643AF5"/>
    <w:rsid w:val="00643B07"/>
    <w:rsid w:val="00643FFA"/>
    <w:rsid w:val="00644891"/>
    <w:rsid w:val="00644CAF"/>
    <w:rsid w:val="00644F0D"/>
    <w:rsid w:val="00645560"/>
    <w:rsid w:val="00645623"/>
    <w:rsid w:val="00645B52"/>
    <w:rsid w:val="0064763C"/>
    <w:rsid w:val="00650FC8"/>
    <w:rsid w:val="00651274"/>
    <w:rsid w:val="006515DC"/>
    <w:rsid w:val="00651679"/>
    <w:rsid w:val="00651E39"/>
    <w:rsid w:val="00651EEA"/>
    <w:rsid w:val="006537F5"/>
    <w:rsid w:val="006540C9"/>
    <w:rsid w:val="00654CEA"/>
    <w:rsid w:val="0065544D"/>
    <w:rsid w:val="0065687D"/>
    <w:rsid w:val="00656A06"/>
    <w:rsid w:val="00656D1A"/>
    <w:rsid w:val="00656DA1"/>
    <w:rsid w:val="00657451"/>
    <w:rsid w:val="00660EC1"/>
    <w:rsid w:val="00661024"/>
    <w:rsid w:val="0066299E"/>
    <w:rsid w:val="006629E3"/>
    <w:rsid w:val="00662E16"/>
    <w:rsid w:val="006640C8"/>
    <w:rsid w:val="00664CDF"/>
    <w:rsid w:val="00666560"/>
    <w:rsid w:val="00667917"/>
    <w:rsid w:val="00667A8C"/>
    <w:rsid w:val="00667F4F"/>
    <w:rsid w:val="00671D00"/>
    <w:rsid w:val="006729EB"/>
    <w:rsid w:val="00673DA5"/>
    <w:rsid w:val="00674015"/>
    <w:rsid w:val="00674497"/>
    <w:rsid w:val="00674CAA"/>
    <w:rsid w:val="006758B8"/>
    <w:rsid w:val="00675B23"/>
    <w:rsid w:val="00676A0C"/>
    <w:rsid w:val="00676AC2"/>
    <w:rsid w:val="00676B8B"/>
    <w:rsid w:val="00677A2C"/>
    <w:rsid w:val="00677D60"/>
    <w:rsid w:val="006805EE"/>
    <w:rsid w:val="00680A90"/>
    <w:rsid w:val="00680B0C"/>
    <w:rsid w:val="00681737"/>
    <w:rsid w:val="0068521B"/>
    <w:rsid w:val="00685BE5"/>
    <w:rsid w:val="00685DE4"/>
    <w:rsid w:val="00686EA1"/>
    <w:rsid w:val="00690395"/>
    <w:rsid w:val="00690678"/>
    <w:rsid w:val="00691336"/>
    <w:rsid w:val="00691D98"/>
    <w:rsid w:val="006920D6"/>
    <w:rsid w:val="0069257A"/>
    <w:rsid w:val="0069322B"/>
    <w:rsid w:val="00693A4D"/>
    <w:rsid w:val="00694142"/>
    <w:rsid w:val="006946F3"/>
    <w:rsid w:val="0069471B"/>
    <w:rsid w:val="00695265"/>
    <w:rsid w:val="00695BB1"/>
    <w:rsid w:val="00695DA9"/>
    <w:rsid w:val="00695FBE"/>
    <w:rsid w:val="00696209"/>
    <w:rsid w:val="00696815"/>
    <w:rsid w:val="00697468"/>
    <w:rsid w:val="00697A75"/>
    <w:rsid w:val="00697D94"/>
    <w:rsid w:val="00697DEB"/>
    <w:rsid w:val="006A07F9"/>
    <w:rsid w:val="006A1AA0"/>
    <w:rsid w:val="006A1E41"/>
    <w:rsid w:val="006A20F2"/>
    <w:rsid w:val="006A278C"/>
    <w:rsid w:val="006A2994"/>
    <w:rsid w:val="006A3EF4"/>
    <w:rsid w:val="006A4058"/>
    <w:rsid w:val="006A4480"/>
    <w:rsid w:val="006A51F5"/>
    <w:rsid w:val="006A5273"/>
    <w:rsid w:val="006A552B"/>
    <w:rsid w:val="006A5B72"/>
    <w:rsid w:val="006A638C"/>
    <w:rsid w:val="006A7636"/>
    <w:rsid w:val="006A79C5"/>
    <w:rsid w:val="006B016D"/>
    <w:rsid w:val="006B023B"/>
    <w:rsid w:val="006B0F04"/>
    <w:rsid w:val="006B18F0"/>
    <w:rsid w:val="006B2967"/>
    <w:rsid w:val="006B2D2F"/>
    <w:rsid w:val="006B2E8D"/>
    <w:rsid w:val="006B43C3"/>
    <w:rsid w:val="006B4B35"/>
    <w:rsid w:val="006B4C65"/>
    <w:rsid w:val="006B4EE7"/>
    <w:rsid w:val="006B50CF"/>
    <w:rsid w:val="006B6838"/>
    <w:rsid w:val="006B68AB"/>
    <w:rsid w:val="006B7C38"/>
    <w:rsid w:val="006C1083"/>
    <w:rsid w:val="006C1F96"/>
    <w:rsid w:val="006C2EC4"/>
    <w:rsid w:val="006C324D"/>
    <w:rsid w:val="006C4214"/>
    <w:rsid w:val="006C4359"/>
    <w:rsid w:val="006C4470"/>
    <w:rsid w:val="006C4DF7"/>
    <w:rsid w:val="006C696D"/>
    <w:rsid w:val="006C6AF8"/>
    <w:rsid w:val="006C736A"/>
    <w:rsid w:val="006C76B4"/>
    <w:rsid w:val="006D0743"/>
    <w:rsid w:val="006D0D73"/>
    <w:rsid w:val="006D1315"/>
    <w:rsid w:val="006D1EAD"/>
    <w:rsid w:val="006D2118"/>
    <w:rsid w:val="006D27D1"/>
    <w:rsid w:val="006D3375"/>
    <w:rsid w:val="006D3ED0"/>
    <w:rsid w:val="006D430F"/>
    <w:rsid w:val="006D451D"/>
    <w:rsid w:val="006D4D87"/>
    <w:rsid w:val="006D55B3"/>
    <w:rsid w:val="006D61E3"/>
    <w:rsid w:val="006D76E0"/>
    <w:rsid w:val="006E0301"/>
    <w:rsid w:val="006E06C6"/>
    <w:rsid w:val="006E14F3"/>
    <w:rsid w:val="006E16A6"/>
    <w:rsid w:val="006E1F2C"/>
    <w:rsid w:val="006E20F7"/>
    <w:rsid w:val="006E21BB"/>
    <w:rsid w:val="006E2A5E"/>
    <w:rsid w:val="006E39FD"/>
    <w:rsid w:val="006E57BA"/>
    <w:rsid w:val="006E58F7"/>
    <w:rsid w:val="006E591E"/>
    <w:rsid w:val="006E6231"/>
    <w:rsid w:val="006E7A18"/>
    <w:rsid w:val="006E7B7D"/>
    <w:rsid w:val="006E7C17"/>
    <w:rsid w:val="006E7DB9"/>
    <w:rsid w:val="006F05F7"/>
    <w:rsid w:val="006F079E"/>
    <w:rsid w:val="006F0A32"/>
    <w:rsid w:val="006F0F11"/>
    <w:rsid w:val="006F11AA"/>
    <w:rsid w:val="006F1633"/>
    <w:rsid w:val="006F22E1"/>
    <w:rsid w:val="006F2C9D"/>
    <w:rsid w:val="006F367D"/>
    <w:rsid w:val="006F477A"/>
    <w:rsid w:val="006F499D"/>
    <w:rsid w:val="006F7323"/>
    <w:rsid w:val="006F77F3"/>
    <w:rsid w:val="006F79C2"/>
    <w:rsid w:val="007018B8"/>
    <w:rsid w:val="0070198D"/>
    <w:rsid w:val="007021F5"/>
    <w:rsid w:val="0070231E"/>
    <w:rsid w:val="007052C9"/>
    <w:rsid w:val="00705718"/>
    <w:rsid w:val="00705845"/>
    <w:rsid w:val="00706571"/>
    <w:rsid w:val="0070696E"/>
    <w:rsid w:val="00706DCF"/>
    <w:rsid w:val="00707075"/>
    <w:rsid w:val="007072E5"/>
    <w:rsid w:val="00707552"/>
    <w:rsid w:val="007102A4"/>
    <w:rsid w:val="00710B15"/>
    <w:rsid w:val="0071113B"/>
    <w:rsid w:val="00711C49"/>
    <w:rsid w:val="00711D5E"/>
    <w:rsid w:val="007127B2"/>
    <w:rsid w:val="00712DDD"/>
    <w:rsid w:val="007130C5"/>
    <w:rsid w:val="007139D9"/>
    <w:rsid w:val="00713C53"/>
    <w:rsid w:val="0071487D"/>
    <w:rsid w:val="00714AA6"/>
    <w:rsid w:val="00714B19"/>
    <w:rsid w:val="00715CD5"/>
    <w:rsid w:val="00716053"/>
    <w:rsid w:val="00716A60"/>
    <w:rsid w:val="007175A6"/>
    <w:rsid w:val="00720334"/>
    <w:rsid w:val="0072155E"/>
    <w:rsid w:val="00721885"/>
    <w:rsid w:val="007218BD"/>
    <w:rsid w:val="00721B3D"/>
    <w:rsid w:val="0072291C"/>
    <w:rsid w:val="0072384E"/>
    <w:rsid w:val="00724096"/>
    <w:rsid w:val="00724412"/>
    <w:rsid w:val="00724467"/>
    <w:rsid w:val="007246CF"/>
    <w:rsid w:val="00725F62"/>
    <w:rsid w:val="00726934"/>
    <w:rsid w:val="00727572"/>
    <w:rsid w:val="00727C87"/>
    <w:rsid w:val="00730092"/>
    <w:rsid w:val="00730519"/>
    <w:rsid w:val="00730930"/>
    <w:rsid w:val="0073105A"/>
    <w:rsid w:val="00731C90"/>
    <w:rsid w:val="007321BA"/>
    <w:rsid w:val="0073243F"/>
    <w:rsid w:val="00732CFC"/>
    <w:rsid w:val="00733190"/>
    <w:rsid w:val="007332CA"/>
    <w:rsid w:val="00733362"/>
    <w:rsid w:val="00734A8D"/>
    <w:rsid w:val="007356B6"/>
    <w:rsid w:val="00735BAA"/>
    <w:rsid w:val="00736481"/>
    <w:rsid w:val="007365C1"/>
    <w:rsid w:val="007373F6"/>
    <w:rsid w:val="0073765B"/>
    <w:rsid w:val="0074207B"/>
    <w:rsid w:val="0074228A"/>
    <w:rsid w:val="00742380"/>
    <w:rsid w:val="00742F01"/>
    <w:rsid w:val="007432C8"/>
    <w:rsid w:val="007432E3"/>
    <w:rsid w:val="00744BB2"/>
    <w:rsid w:val="00744C5D"/>
    <w:rsid w:val="00744DF2"/>
    <w:rsid w:val="0074552E"/>
    <w:rsid w:val="00745AA5"/>
    <w:rsid w:val="00745AB1"/>
    <w:rsid w:val="00745C5C"/>
    <w:rsid w:val="00745F81"/>
    <w:rsid w:val="00746BB0"/>
    <w:rsid w:val="00747823"/>
    <w:rsid w:val="0075049C"/>
    <w:rsid w:val="00750AE5"/>
    <w:rsid w:val="007515E6"/>
    <w:rsid w:val="00751C88"/>
    <w:rsid w:val="00751DB2"/>
    <w:rsid w:val="00753359"/>
    <w:rsid w:val="0075490F"/>
    <w:rsid w:val="007549EB"/>
    <w:rsid w:val="00754B85"/>
    <w:rsid w:val="0075546F"/>
    <w:rsid w:val="0075600A"/>
    <w:rsid w:val="00756081"/>
    <w:rsid w:val="00756BBC"/>
    <w:rsid w:val="00756D7F"/>
    <w:rsid w:val="00760B04"/>
    <w:rsid w:val="00760E6D"/>
    <w:rsid w:val="007611B6"/>
    <w:rsid w:val="0076276B"/>
    <w:rsid w:val="00762CD4"/>
    <w:rsid w:val="00764960"/>
    <w:rsid w:val="00764D05"/>
    <w:rsid w:val="00765261"/>
    <w:rsid w:val="00765DC7"/>
    <w:rsid w:val="0076622D"/>
    <w:rsid w:val="00766491"/>
    <w:rsid w:val="00767ECE"/>
    <w:rsid w:val="00770078"/>
    <w:rsid w:val="0077046A"/>
    <w:rsid w:val="00770497"/>
    <w:rsid w:val="00770D41"/>
    <w:rsid w:val="00770FBD"/>
    <w:rsid w:val="0077108E"/>
    <w:rsid w:val="00772117"/>
    <w:rsid w:val="00773BF0"/>
    <w:rsid w:val="00774953"/>
    <w:rsid w:val="00774E5E"/>
    <w:rsid w:val="007752CB"/>
    <w:rsid w:val="00775847"/>
    <w:rsid w:val="007770AD"/>
    <w:rsid w:val="00777985"/>
    <w:rsid w:val="007779C3"/>
    <w:rsid w:val="00777CEF"/>
    <w:rsid w:val="00780111"/>
    <w:rsid w:val="00780121"/>
    <w:rsid w:val="00780249"/>
    <w:rsid w:val="007810C6"/>
    <w:rsid w:val="007814B2"/>
    <w:rsid w:val="00781720"/>
    <w:rsid w:val="007817AE"/>
    <w:rsid w:val="00781E08"/>
    <w:rsid w:val="00781F47"/>
    <w:rsid w:val="007822B4"/>
    <w:rsid w:val="00783520"/>
    <w:rsid w:val="00783F82"/>
    <w:rsid w:val="00784680"/>
    <w:rsid w:val="007848BD"/>
    <w:rsid w:val="00785389"/>
    <w:rsid w:val="00785756"/>
    <w:rsid w:val="00785B55"/>
    <w:rsid w:val="00785F1B"/>
    <w:rsid w:val="007863C7"/>
    <w:rsid w:val="0078704B"/>
    <w:rsid w:val="007871FF"/>
    <w:rsid w:val="007879FE"/>
    <w:rsid w:val="00787E30"/>
    <w:rsid w:val="0079025B"/>
    <w:rsid w:val="0079197D"/>
    <w:rsid w:val="007921BF"/>
    <w:rsid w:val="007923E8"/>
    <w:rsid w:val="00792DBC"/>
    <w:rsid w:val="00793921"/>
    <w:rsid w:val="007940AC"/>
    <w:rsid w:val="00794D59"/>
    <w:rsid w:val="00796A05"/>
    <w:rsid w:val="007972C5"/>
    <w:rsid w:val="00797AB1"/>
    <w:rsid w:val="007A0603"/>
    <w:rsid w:val="007A1356"/>
    <w:rsid w:val="007A1385"/>
    <w:rsid w:val="007A1DDA"/>
    <w:rsid w:val="007A2069"/>
    <w:rsid w:val="007A2EC9"/>
    <w:rsid w:val="007A324D"/>
    <w:rsid w:val="007A42DB"/>
    <w:rsid w:val="007A487D"/>
    <w:rsid w:val="007A49D0"/>
    <w:rsid w:val="007A5425"/>
    <w:rsid w:val="007A5923"/>
    <w:rsid w:val="007A5F15"/>
    <w:rsid w:val="007A7A37"/>
    <w:rsid w:val="007B02A4"/>
    <w:rsid w:val="007B1073"/>
    <w:rsid w:val="007B115D"/>
    <w:rsid w:val="007B1B98"/>
    <w:rsid w:val="007B234A"/>
    <w:rsid w:val="007B25E3"/>
    <w:rsid w:val="007B2738"/>
    <w:rsid w:val="007B297D"/>
    <w:rsid w:val="007B2CD8"/>
    <w:rsid w:val="007B3E15"/>
    <w:rsid w:val="007B4E3E"/>
    <w:rsid w:val="007B52CA"/>
    <w:rsid w:val="007B6E4F"/>
    <w:rsid w:val="007B6EE4"/>
    <w:rsid w:val="007B7075"/>
    <w:rsid w:val="007B745D"/>
    <w:rsid w:val="007B7DDE"/>
    <w:rsid w:val="007C0D6D"/>
    <w:rsid w:val="007C11F3"/>
    <w:rsid w:val="007C1BF4"/>
    <w:rsid w:val="007C1D67"/>
    <w:rsid w:val="007C1F15"/>
    <w:rsid w:val="007C2514"/>
    <w:rsid w:val="007C30E0"/>
    <w:rsid w:val="007C36F0"/>
    <w:rsid w:val="007C3E4E"/>
    <w:rsid w:val="007C40A1"/>
    <w:rsid w:val="007C4F01"/>
    <w:rsid w:val="007C51EC"/>
    <w:rsid w:val="007C5578"/>
    <w:rsid w:val="007C6E72"/>
    <w:rsid w:val="007C6FB4"/>
    <w:rsid w:val="007C7093"/>
    <w:rsid w:val="007D0911"/>
    <w:rsid w:val="007D0B06"/>
    <w:rsid w:val="007D0F74"/>
    <w:rsid w:val="007D164F"/>
    <w:rsid w:val="007D1CBC"/>
    <w:rsid w:val="007D23F8"/>
    <w:rsid w:val="007D33B1"/>
    <w:rsid w:val="007D3D1A"/>
    <w:rsid w:val="007D46BD"/>
    <w:rsid w:val="007D4ADD"/>
    <w:rsid w:val="007D5259"/>
    <w:rsid w:val="007D536C"/>
    <w:rsid w:val="007D627E"/>
    <w:rsid w:val="007D6E20"/>
    <w:rsid w:val="007D70DD"/>
    <w:rsid w:val="007D71D9"/>
    <w:rsid w:val="007D7BEB"/>
    <w:rsid w:val="007E0D48"/>
    <w:rsid w:val="007E1F74"/>
    <w:rsid w:val="007E2ECA"/>
    <w:rsid w:val="007E4498"/>
    <w:rsid w:val="007E4551"/>
    <w:rsid w:val="007E52F2"/>
    <w:rsid w:val="007E532B"/>
    <w:rsid w:val="007E5650"/>
    <w:rsid w:val="007E6007"/>
    <w:rsid w:val="007E6379"/>
    <w:rsid w:val="007E64B1"/>
    <w:rsid w:val="007E68DC"/>
    <w:rsid w:val="007E701A"/>
    <w:rsid w:val="007E7352"/>
    <w:rsid w:val="007E79ED"/>
    <w:rsid w:val="007E7D72"/>
    <w:rsid w:val="007E7F84"/>
    <w:rsid w:val="007F194D"/>
    <w:rsid w:val="007F331C"/>
    <w:rsid w:val="007F47B5"/>
    <w:rsid w:val="007F4B28"/>
    <w:rsid w:val="007F7070"/>
    <w:rsid w:val="0080015C"/>
    <w:rsid w:val="0080043A"/>
    <w:rsid w:val="00801025"/>
    <w:rsid w:val="0080115A"/>
    <w:rsid w:val="00802156"/>
    <w:rsid w:val="00802485"/>
    <w:rsid w:val="0080267E"/>
    <w:rsid w:val="00802C7E"/>
    <w:rsid w:val="00802D5F"/>
    <w:rsid w:val="0080389A"/>
    <w:rsid w:val="00803934"/>
    <w:rsid w:val="0080588B"/>
    <w:rsid w:val="00805C7C"/>
    <w:rsid w:val="00805EB1"/>
    <w:rsid w:val="00805FB7"/>
    <w:rsid w:val="00807347"/>
    <w:rsid w:val="00807F46"/>
    <w:rsid w:val="00807F91"/>
    <w:rsid w:val="008104CD"/>
    <w:rsid w:val="0081067C"/>
    <w:rsid w:val="008107E5"/>
    <w:rsid w:val="00810A17"/>
    <w:rsid w:val="00811E6E"/>
    <w:rsid w:val="00812C37"/>
    <w:rsid w:val="008144D0"/>
    <w:rsid w:val="00814E71"/>
    <w:rsid w:val="00816120"/>
    <w:rsid w:val="00816EAF"/>
    <w:rsid w:val="0081727C"/>
    <w:rsid w:val="00817628"/>
    <w:rsid w:val="008201B3"/>
    <w:rsid w:val="0082125A"/>
    <w:rsid w:val="008248C8"/>
    <w:rsid w:val="00824978"/>
    <w:rsid w:val="00825759"/>
    <w:rsid w:val="00826110"/>
    <w:rsid w:val="0082766B"/>
    <w:rsid w:val="0083013F"/>
    <w:rsid w:val="008302C3"/>
    <w:rsid w:val="00832243"/>
    <w:rsid w:val="008322B2"/>
    <w:rsid w:val="00833626"/>
    <w:rsid w:val="00833637"/>
    <w:rsid w:val="00833AD8"/>
    <w:rsid w:val="00834CE4"/>
    <w:rsid w:val="00835A9A"/>
    <w:rsid w:val="008377AB"/>
    <w:rsid w:val="00837A40"/>
    <w:rsid w:val="00837AD0"/>
    <w:rsid w:val="008400B0"/>
    <w:rsid w:val="008407FA"/>
    <w:rsid w:val="00840BBB"/>
    <w:rsid w:val="008411C0"/>
    <w:rsid w:val="0084131F"/>
    <w:rsid w:val="008416D4"/>
    <w:rsid w:val="008423F4"/>
    <w:rsid w:val="008431ED"/>
    <w:rsid w:val="008444F4"/>
    <w:rsid w:val="00844DE9"/>
    <w:rsid w:val="0084554D"/>
    <w:rsid w:val="008457D7"/>
    <w:rsid w:val="00846B08"/>
    <w:rsid w:val="0084765A"/>
    <w:rsid w:val="00847693"/>
    <w:rsid w:val="00847966"/>
    <w:rsid w:val="008501EC"/>
    <w:rsid w:val="008506F7"/>
    <w:rsid w:val="00850799"/>
    <w:rsid w:val="008507A1"/>
    <w:rsid w:val="0085116B"/>
    <w:rsid w:val="00852478"/>
    <w:rsid w:val="00852A16"/>
    <w:rsid w:val="00853354"/>
    <w:rsid w:val="008533BD"/>
    <w:rsid w:val="008549FE"/>
    <w:rsid w:val="008554B6"/>
    <w:rsid w:val="008558F7"/>
    <w:rsid w:val="00856387"/>
    <w:rsid w:val="008578B1"/>
    <w:rsid w:val="00857D58"/>
    <w:rsid w:val="00860154"/>
    <w:rsid w:val="008611AE"/>
    <w:rsid w:val="008617F9"/>
    <w:rsid w:val="00861F7C"/>
    <w:rsid w:val="00861FE2"/>
    <w:rsid w:val="008622C3"/>
    <w:rsid w:val="0086254C"/>
    <w:rsid w:val="00862B58"/>
    <w:rsid w:val="00862F7A"/>
    <w:rsid w:val="0086342E"/>
    <w:rsid w:val="00863A48"/>
    <w:rsid w:val="008647A9"/>
    <w:rsid w:val="00865B25"/>
    <w:rsid w:val="00865D4C"/>
    <w:rsid w:val="008661AE"/>
    <w:rsid w:val="00867114"/>
    <w:rsid w:val="00867487"/>
    <w:rsid w:val="008707EF"/>
    <w:rsid w:val="00871319"/>
    <w:rsid w:val="00871E9F"/>
    <w:rsid w:val="00871F76"/>
    <w:rsid w:val="0087232A"/>
    <w:rsid w:val="0087232C"/>
    <w:rsid w:val="00872D49"/>
    <w:rsid w:val="00872F5D"/>
    <w:rsid w:val="008738E6"/>
    <w:rsid w:val="0087453B"/>
    <w:rsid w:val="00874F38"/>
    <w:rsid w:val="0087559A"/>
    <w:rsid w:val="00875637"/>
    <w:rsid w:val="008756D5"/>
    <w:rsid w:val="00875DF8"/>
    <w:rsid w:val="00876586"/>
    <w:rsid w:val="0087737C"/>
    <w:rsid w:val="008777B0"/>
    <w:rsid w:val="008778FD"/>
    <w:rsid w:val="00880086"/>
    <w:rsid w:val="0088080B"/>
    <w:rsid w:val="008818E6"/>
    <w:rsid w:val="00881B54"/>
    <w:rsid w:val="00881DD1"/>
    <w:rsid w:val="008829A3"/>
    <w:rsid w:val="00882AAD"/>
    <w:rsid w:val="008831C7"/>
    <w:rsid w:val="0088332C"/>
    <w:rsid w:val="00884C48"/>
    <w:rsid w:val="008852CD"/>
    <w:rsid w:val="00885C75"/>
    <w:rsid w:val="00886786"/>
    <w:rsid w:val="008871B4"/>
    <w:rsid w:val="008875CC"/>
    <w:rsid w:val="00887D4D"/>
    <w:rsid w:val="008902EE"/>
    <w:rsid w:val="008915C0"/>
    <w:rsid w:val="00891A23"/>
    <w:rsid w:val="00892260"/>
    <w:rsid w:val="00892477"/>
    <w:rsid w:val="00892653"/>
    <w:rsid w:val="0089327E"/>
    <w:rsid w:val="008937FC"/>
    <w:rsid w:val="0089440C"/>
    <w:rsid w:val="00894417"/>
    <w:rsid w:val="00894F44"/>
    <w:rsid w:val="008952F0"/>
    <w:rsid w:val="00896230"/>
    <w:rsid w:val="00897554"/>
    <w:rsid w:val="0089768B"/>
    <w:rsid w:val="008A0297"/>
    <w:rsid w:val="008A02F3"/>
    <w:rsid w:val="008A05EE"/>
    <w:rsid w:val="008A11F4"/>
    <w:rsid w:val="008A19F2"/>
    <w:rsid w:val="008A1B94"/>
    <w:rsid w:val="008A1E80"/>
    <w:rsid w:val="008A31D8"/>
    <w:rsid w:val="008A3832"/>
    <w:rsid w:val="008A59CC"/>
    <w:rsid w:val="008A5FAD"/>
    <w:rsid w:val="008A666E"/>
    <w:rsid w:val="008A76CE"/>
    <w:rsid w:val="008B0A38"/>
    <w:rsid w:val="008B0E90"/>
    <w:rsid w:val="008B1F0C"/>
    <w:rsid w:val="008B2019"/>
    <w:rsid w:val="008B2AB3"/>
    <w:rsid w:val="008B2B20"/>
    <w:rsid w:val="008B4295"/>
    <w:rsid w:val="008B5143"/>
    <w:rsid w:val="008C0072"/>
    <w:rsid w:val="008C0A94"/>
    <w:rsid w:val="008C131B"/>
    <w:rsid w:val="008C2100"/>
    <w:rsid w:val="008C248D"/>
    <w:rsid w:val="008C27C3"/>
    <w:rsid w:val="008C2F60"/>
    <w:rsid w:val="008C34E4"/>
    <w:rsid w:val="008C454B"/>
    <w:rsid w:val="008C4A22"/>
    <w:rsid w:val="008C5137"/>
    <w:rsid w:val="008C5612"/>
    <w:rsid w:val="008C5C9A"/>
    <w:rsid w:val="008C6803"/>
    <w:rsid w:val="008C78AC"/>
    <w:rsid w:val="008C7B61"/>
    <w:rsid w:val="008C7EA0"/>
    <w:rsid w:val="008D02EF"/>
    <w:rsid w:val="008D0C6D"/>
    <w:rsid w:val="008D0E85"/>
    <w:rsid w:val="008D15B1"/>
    <w:rsid w:val="008D2555"/>
    <w:rsid w:val="008D2AA9"/>
    <w:rsid w:val="008D2FBD"/>
    <w:rsid w:val="008D39D3"/>
    <w:rsid w:val="008D447C"/>
    <w:rsid w:val="008D4DEE"/>
    <w:rsid w:val="008D5F64"/>
    <w:rsid w:val="008D6271"/>
    <w:rsid w:val="008D6ACA"/>
    <w:rsid w:val="008D702B"/>
    <w:rsid w:val="008D73CF"/>
    <w:rsid w:val="008D7867"/>
    <w:rsid w:val="008E1B4F"/>
    <w:rsid w:val="008E2546"/>
    <w:rsid w:val="008E2E34"/>
    <w:rsid w:val="008E4099"/>
    <w:rsid w:val="008E497C"/>
    <w:rsid w:val="008E4FEE"/>
    <w:rsid w:val="008E5940"/>
    <w:rsid w:val="008E5B12"/>
    <w:rsid w:val="008E5CCE"/>
    <w:rsid w:val="008E6A72"/>
    <w:rsid w:val="008E6B59"/>
    <w:rsid w:val="008E6D50"/>
    <w:rsid w:val="008F044B"/>
    <w:rsid w:val="008F05E9"/>
    <w:rsid w:val="008F0AD8"/>
    <w:rsid w:val="008F1816"/>
    <w:rsid w:val="008F1C4B"/>
    <w:rsid w:val="008F1F8A"/>
    <w:rsid w:val="008F21F8"/>
    <w:rsid w:val="008F331D"/>
    <w:rsid w:val="008F370F"/>
    <w:rsid w:val="008F4140"/>
    <w:rsid w:val="008F5DCF"/>
    <w:rsid w:val="008F6E4F"/>
    <w:rsid w:val="008F6E78"/>
    <w:rsid w:val="008F763D"/>
    <w:rsid w:val="008F7EF7"/>
    <w:rsid w:val="00901038"/>
    <w:rsid w:val="009014D2"/>
    <w:rsid w:val="009014EF"/>
    <w:rsid w:val="00901573"/>
    <w:rsid w:val="00901EC6"/>
    <w:rsid w:val="0090265D"/>
    <w:rsid w:val="00902E7A"/>
    <w:rsid w:val="00902EAD"/>
    <w:rsid w:val="0090448E"/>
    <w:rsid w:val="00905D23"/>
    <w:rsid w:val="0090637E"/>
    <w:rsid w:val="00906B64"/>
    <w:rsid w:val="0090703C"/>
    <w:rsid w:val="00910069"/>
    <w:rsid w:val="00910640"/>
    <w:rsid w:val="0091092C"/>
    <w:rsid w:val="00910B11"/>
    <w:rsid w:val="00911854"/>
    <w:rsid w:val="009128EA"/>
    <w:rsid w:val="00913D31"/>
    <w:rsid w:val="00914B74"/>
    <w:rsid w:val="00914C75"/>
    <w:rsid w:val="00915788"/>
    <w:rsid w:val="00915D97"/>
    <w:rsid w:val="0091735C"/>
    <w:rsid w:val="0091770C"/>
    <w:rsid w:val="0092023D"/>
    <w:rsid w:val="00920458"/>
    <w:rsid w:val="00920801"/>
    <w:rsid w:val="0092090C"/>
    <w:rsid w:val="00920B22"/>
    <w:rsid w:val="00921753"/>
    <w:rsid w:val="00921B88"/>
    <w:rsid w:val="00921FC1"/>
    <w:rsid w:val="00922736"/>
    <w:rsid w:val="0092378B"/>
    <w:rsid w:val="00923FBD"/>
    <w:rsid w:val="0092454C"/>
    <w:rsid w:val="00924CEB"/>
    <w:rsid w:val="009255CB"/>
    <w:rsid w:val="00925D48"/>
    <w:rsid w:val="00925ECE"/>
    <w:rsid w:val="00927340"/>
    <w:rsid w:val="00927EC6"/>
    <w:rsid w:val="009302BF"/>
    <w:rsid w:val="00930766"/>
    <w:rsid w:val="009318D9"/>
    <w:rsid w:val="00931D84"/>
    <w:rsid w:val="0093257F"/>
    <w:rsid w:val="00932F91"/>
    <w:rsid w:val="00933BD9"/>
    <w:rsid w:val="009345E2"/>
    <w:rsid w:val="00934659"/>
    <w:rsid w:val="00934661"/>
    <w:rsid w:val="009347FD"/>
    <w:rsid w:val="00934F71"/>
    <w:rsid w:val="00936327"/>
    <w:rsid w:val="009371E2"/>
    <w:rsid w:val="00937CDB"/>
    <w:rsid w:val="00937F1C"/>
    <w:rsid w:val="0094049D"/>
    <w:rsid w:val="009404FA"/>
    <w:rsid w:val="00940E28"/>
    <w:rsid w:val="0094197F"/>
    <w:rsid w:val="00941CCA"/>
    <w:rsid w:val="00942A10"/>
    <w:rsid w:val="0094354F"/>
    <w:rsid w:val="00943D07"/>
    <w:rsid w:val="009442E3"/>
    <w:rsid w:val="00944541"/>
    <w:rsid w:val="00944F2E"/>
    <w:rsid w:val="009451BC"/>
    <w:rsid w:val="009453A4"/>
    <w:rsid w:val="0094551D"/>
    <w:rsid w:val="00945A16"/>
    <w:rsid w:val="00945B74"/>
    <w:rsid w:val="00945BCC"/>
    <w:rsid w:val="00946672"/>
    <w:rsid w:val="00946774"/>
    <w:rsid w:val="00950A98"/>
    <w:rsid w:val="00950E47"/>
    <w:rsid w:val="009513A6"/>
    <w:rsid w:val="00951F1F"/>
    <w:rsid w:val="0095285E"/>
    <w:rsid w:val="009530CC"/>
    <w:rsid w:val="009538BA"/>
    <w:rsid w:val="00954740"/>
    <w:rsid w:val="0095550D"/>
    <w:rsid w:val="0095588A"/>
    <w:rsid w:val="0095667B"/>
    <w:rsid w:val="00956769"/>
    <w:rsid w:val="009578C8"/>
    <w:rsid w:val="00957F2D"/>
    <w:rsid w:val="00957F6F"/>
    <w:rsid w:val="0096094E"/>
    <w:rsid w:val="009625A0"/>
    <w:rsid w:val="009625A2"/>
    <w:rsid w:val="009639C0"/>
    <w:rsid w:val="00963BEB"/>
    <w:rsid w:val="00963D94"/>
    <w:rsid w:val="00966D91"/>
    <w:rsid w:val="00967198"/>
    <w:rsid w:val="009671DF"/>
    <w:rsid w:val="009673AF"/>
    <w:rsid w:val="00967994"/>
    <w:rsid w:val="0097059E"/>
    <w:rsid w:val="00970787"/>
    <w:rsid w:val="00970808"/>
    <w:rsid w:val="00970908"/>
    <w:rsid w:val="00970C0D"/>
    <w:rsid w:val="00970DE8"/>
    <w:rsid w:val="00970FB1"/>
    <w:rsid w:val="00971C19"/>
    <w:rsid w:val="00971FC7"/>
    <w:rsid w:val="009720FC"/>
    <w:rsid w:val="00972754"/>
    <w:rsid w:val="00973D47"/>
    <w:rsid w:val="00973E2A"/>
    <w:rsid w:val="00973FBE"/>
    <w:rsid w:val="0097437C"/>
    <w:rsid w:val="00974528"/>
    <w:rsid w:val="009752CF"/>
    <w:rsid w:val="009753BD"/>
    <w:rsid w:val="00976278"/>
    <w:rsid w:val="0097631A"/>
    <w:rsid w:val="00976328"/>
    <w:rsid w:val="009807D9"/>
    <w:rsid w:val="009816D5"/>
    <w:rsid w:val="0098187A"/>
    <w:rsid w:val="009818DA"/>
    <w:rsid w:val="00981A46"/>
    <w:rsid w:val="00981EFA"/>
    <w:rsid w:val="00982199"/>
    <w:rsid w:val="0098249C"/>
    <w:rsid w:val="009832C6"/>
    <w:rsid w:val="00983524"/>
    <w:rsid w:val="00983527"/>
    <w:rsid w:val="009838AE"/>
    <w:rsid w:val="0098421A"/>
    <w:rsid w:val="00984687"/>
    <w:rsid w:val="00984828"/>
    <w:rsid w:val="00986B76"/>
    <w:rsid w:val="0098766D"/>
    <w:rsid w:val="00987F1B"/>
    <w:rsid w:val="0099018F"/>
    <w:rsid w:val="009911A9"/>
    <w:rsid w:val="0099131B"/>
    <w:rsid w:val="0099174C"/>
    <w:rsid w:val="00991B5C"/>
    <w:rsid w:val="00992863"/>
    <w:rsid w:val="0099485F"/>
    <w:rsid w:val="00994F57"/>
    <w:rsid w:val="00995684"/>
    <w:rsid w:val="00995C43"/>
    <w:rsid w:val="00996E8B"/>
    <w:rsid w:val="00997479"/>
    <w:rsid w:val="009A02BA"/>
    <w:rsid w:val="009A0312"/>
    <w:rsid w:val="009A0365"/>
    <w:rsid w:val="009A0725"/>
    <w:rsid w:val="009A0D4C"/>
    <w:rsid w:val="009A11E5"/>
    <w:rsid w:val="009A2265"/>
    <w:rsid w:val="009A2D49"/>
    <w:rsid w:val="009A2FA1"/>
    <w:rsid w:val="009A4855"/>
    <w:rsid w:val="009A4EC3"/>
    <w:rsid w:val="009A4F89"/>
    <w:rsid w:val="009A54B0"/>
    <w:rsid w:val="009A5556"/>
    <w:rsid w:val="009A6188"/>
    <w:rsid w:val="009A638A"/>
    <w:rsid w:val="009A6864"/>
    <w:rsid w:val="009A6E44"/>
    <w:rsid w:val="009B0551"/>
    <w:rsid w:val="009B271E"/>
    <w:rsid w:val="009B359E"/>
    <w:rsid w:val="009B38EF"/>
    <w:rsid w:val="009B3B32"/>
    <w:rsid w:val="009B3F06"/>
    <w:rsid w:val="009B4041"/>
    <w:rsid w:val="009B4704"/>
    <w:rsid w:val="009B4B9D"/>
    <w:rsid w:val="009B574D"/>
    <w:rsid w:val="009B60C2"/>
    <w:rsid w:val="009B65D0"/>
    <w:rsid w:val="009B71CA"/>
    <w:rsid w:val="009C04DA"/>
    <w:rsid w:val="009C05EC"/>
    <w:rsid w:val="009C06D7"/>
    <w:rsid w:val="009C0875"/>
    <w:rsid w:val="009C0885"/>
    <w:rsid w:val="009C169F"/>
    <w:rsid w:val="009C19AF"/>
    <w:rsid w:val="009C3DB3"/>
    <w:rsid w:val="009C45C8"/>
    <w:rsid w:val="009C4C76"/>
    <w:rsid w:val="009C57F5"/>
    <w:rsid w:val="009C5A74"/>
    <w:rsid w:val="009C5DDA"/>
    <w:rsid w:val="009C62E2"/>
    <w:rsid w:val="009C65F6"/>
    <w:rsid w:val="009C6A3F"/>
    <w:rsid w:val="009C6DB4"/>
    <w:rsid w:val="009C766A"/>
    <w:rsid w:val="009C7C29"/>
    <w:rsid w:val="009D009D"/>
    <w:rsid w:val="009D019E"/>
    <w:rsid w:val="009D0503"/>
    <w:rsid w:val="009D0AC5"/>
    <w:rsid w:val="009D0BD8"/>
    <w:rsid w:val="009D120F"/>
    <w:rsid w:val="009D1638"/>
    <w:rsid w:val="009D16E6"/>
    <w:rsid w:val="009D1BF1"/>
    <w:rsid w:val="009D2761"/>
    <w:rsid w:val="009D3034"/>
    <w:rsid w:val="009D38DC"/>
    <w:rsid w:val="009D3944"/>
    <w:rsid w:val="009D5353"/>
    <w:rsid w:val="009D5F93"/>
    <w:rsid w:val="009D60D3"/>
    <w:rsid w:val="009D6A36"/>
    <w:rsid w:val="009D79B0"/>
    <w:rsid w:val="009D7D75"/>
    <w:rsid w:val="009D7FB8"/>
    <w:rsid w:val="009E0267"/>
    <w:rsid w:val="009E0D40"/>
    <w:rsid w:val="009E1BF7"/>
    <w:rsid w:val="009E1EDB"/>
    <w:rsid w:val="009E2046"/>
    <w:rsid w:val="009E23E2"/>
    <w:rsid w:val="009E2AB1"/>
    <w:rsid w:val="009E2BB3"/>
    <w:rsid w:val="009E3708"/>
    <w:rsid w:val="009E37C3"/>
    <w:rsid w:val="009E448C"/>
    <w:rsid w:val="009E4802"/>
    <w:rsid w:val="009E4D35"/>
    <w:rsid w:val="009E4D5A"/>
    <w:rsid w:val="009E52C3"/>
    <w:rsid w:val="009E5360"/>
    <w:rsid w:val="009E72F8"/>
    <w:rsid w:val="009F0CA6"/>
    <w:rsid w:val="009F0FA8"/>
    <w:rsid w:val="009F1C8F"/>
    <w:rsid w:val="009F24A1"/>
    <w:rsid w:val="009F268D"/>
    <w:rsid w:val="009F29C7"/>
    <w:rsid w:val="009F355E"/>
    <w:rsid w:val="009F4E66"/>
    <w:rsid w:val="009F5858"/>
    <w:rsid w:val="009F5D16"/>
    <w:rsid w:val="009F5FB0"/>
    <w:rsid w:val="009F6B13"/>
    <w:rsid w:val="009F7295"/>
    <w:rsid w:val="009F72A9"/>
    <w:rsid w:val="00A002DD"/>
    <w:rsid w:val="00A0051D"/>
    <w:rsid w:val="00A00D9B"/>
    <w:rsid w:val="00A01411"/>
    <w:rsid w:val="00A0288B"/>
    <w:rsid w:val="00A02B43"/>
    <w:rsid w:val="00A03547"/>
    <w:rsid w:val="00A04171"/>
    <w:rsid w:val="00A04209"/>
    <w:rsid w:val="00A04EFD"/>
    <w:rsid w:val="00A057DD"/>
    <w:rsid w:val="00A05DAC"/>
    <w:rsid w:val="00A05FC4"/>
    <w:rsid w:val="00A06EC1"/>
    <w:rsid w:val="00A07258"/>
    <w:rsid w:val="00A07D0A"/>
    <w:rsid w:val="00A1007A"/>
    <w:rsid w:val="00A100FA"/>
    <w:rsid w:val="00A10247"/>
    <w:rsid w:val="00A10999"/>
    <w:rsid w:val="00A10BAC"/>
    <w:rsid w:val="00A10E38"/>
    <w:rsid w:val="00A123CA"/>
    <w:rsid w:val="00A123E2"/>
    <w:rsid w:val="00A12920"/>
    <w:rsid w:val="00A12C94"/>
    <w:rsid w:val="00A148FF"/>
    <w:rsid w:val="00A1580D"/>
    <w:rsid w:val="00A15D6C"/>
    <w:rsid w:val="00A15ED9"/>
    <w:rsid w:val="00A169AF"/>
    <w:rsid w:val="00A16AED"/>
    <w:rsid w:val="00A16BBA"/>
    <w:rsid w:val="00A17740"/>
    <w:rsid w:val="00A17F04"/>
    <w:rsid w:val="00A200F5"/>
    <w:rsid w:val="00A206A3"/>
    <w:rsid w:val="00A2097D"/>
    <w:rsid w:val="00A20B24"/>
    <w:rsid w:val="00A2142F"/>
    <w:rsid w:val="00A21434"/>
    <w:rsid w:val="00A21619"/>
    <w:rsid w:val="00A21BEA"/>
    <w:rsid w:val="00A222A7"/>
    <w:rsid w:val="00A22E35"/>
    <w:rsid w:val="00A231F4"/>
    <w:rsid w:val="00A23A92"/>
    <w:rsid w:val="00A23B74"/>
    <w:rsid w:val="00A241A0"/>
    <w:rsid w:val="00A263AD"/>
    <w:rsid w:val="00A26B90"/>
    <w:rsid w:val="00A30CE2"/>
    <w:rsid w:val="00A30DFC"/>
    <w:rsid w:val="00A31FF5"/>
    <w:rsid w:val="00A3287F"/>
    <w:rsid w:val="00A32974"/>
    <w:rsid w:val="00A32975"/>
    <w:rsid w:val="00A33387"/>
    <w:rsid w:val="00A333C2"/>
    <w:rsid w:val="00A3362B"/>
    <w:rsid w:val="00A3459C"/>
    <w:rsid w:val="00A351A9"/>
    <w:rsid w:val="00A35697"/>
    <w:rsid w:val="00A356CD"/>
    <w:rsid w:val="00A358A7"/>
    <w:rsid w:val="00A35B4A"/>
    <w:rsid w:val="00A37333"/>
    <w:rsid w:val="00A37B3D"/>
    <w:rsid w:val="00A41290"/>
    <w:rsid w:val="00A439E0"/>
    <w:rsid w:val="00A44292"/>
    <w:rsid w:val="00A44F85"/>
    <w:rsid w:val="00A456BA"/>
    <w:rsid w:val="00A4702B"/>
    <w:rsid w:val="00A476CF"/>
    <w:rsid w:val="00A47F08"/>
    <w:rsid w:val="00A500EE"/>
    <w:rsid w:val="00A5186D"/>
    <w:rsid w:val="00A52A8F"/>
    <w:rsid w:val="00A52F7C"/>
    <w:rsid w:val="00A53A4A"/>
    <w:rsid w:val="00A53F70"/>
    <w:rsid w:val="00A54BF6"/>
    <w:rsid w:val="00A553A2"/>
    <w:rsid w:val="00A57E57"/>
    <w:rsid w:val="00A6092E"/>
    <w:rsid w:val="00A609FF"/>
    <w:rsid w:val="00A616D3"/>
    <w:rsid w:val="00A61B2D"/>
    <w:rsid w:val="00A62509"/>
    <w:rsid w:val="00A62A89"/>
    <w:rsid w:val="00A62BCD"/>
    <w:rsid w:val="00A632D9"/>
    <w:rsid w:val="00A63C75"/>
    <w:rsid w:val="00A6405D"/>
    <w:rsid w:val="00A64950"/>
    <w:rsid w:val="00A65122"/>
    <w:rsid w:val="00A65DB2"/>
    <w:rsid w:val="00A65FE4"/>
    <w:rsid w:val="00A6635E"/>
    <w:rsid w:val="00A66E9E"/>
    <w:rsid w:val="00A66ED1"/>
    <w:rsid w:val="00A70EB6"/>
    <w:rsid w:val="00A71B0F"/>
    <w:rsid w:val="00A74434"/>
    <w:rsid w:val="00A74AAF"/>
    <w:rsid w:val="00A74E08"/>
    <w:rsid w:val="00A75511"/>
    <w:rsid w:val="00A77873"/>
    <w:rsid w:val="00A80A02"/>
    <w:rsid w:val="00A80DB4"/>
    <w:rsid w:val="00A81141"/>
    <w:rsid w:val="00A813E8"/>
    <w:rsid w:val="00A82AA9"/>
    <w:rsid w:val="00A82CD2"/>
    <w:rsid w:val="00A832AA"/>
    <w:rsid w:val="00A84302"/>
    <w:rsid w:val="00A84C32"/>
    <w:rsid w:val="00A851EF"/>
    <w:rsid w:val="00A85764"/>
    <w:rsid w:val="00A85ED2"/>
    <w:rsid w:val="00A900AE"/>
    <w:rsid w:val="00A90177"/>
    <w:rsid w:val="00A90A16"/>
    <w:rsid w:val="00A90CA6"/>
    <w:rsid w:val="00A914A8"/>
    <w:rsid w:val="00A917B5"/>
    <w:rsid w:val="00A954E0"/>
    <w:rsid w:val="00A9559A"/>
    <w:rsid w:val="00A95832"/>
    <w:rsid w:val="00A9643E"/>
    <w:rsid w:val="00A969D3"/>
    <w:rsid w:val="00A96F17"/>
    <w:rsid w:val="00AA1111"/>
    <w:rsid w:val="00AA2B4B"/>
    <w:rsid w:val="00AA3240"/>
    <w:rsid w:val="00AA3D9E"/>
    <w:rsid w:val="00AA403E"/>
    <w:rsid w:val="00AA4668"/>
    <w:rsid w:val="00AA5364"/>
    <w:rsid w:val="00AA58AF"/>
    <w:rsid w:val="00AA6DA4"/>
    <w:rsid w:val="00AA7AC6"/>
    <w:rsid w:val="00AB10D5"/>
    <w:rsid w:val="00AB1BE9"/>
    <w:rsid w:val="00AB1E6C"/>
    <w:rsid w:val="00AB25A1"/>
    <w:rsid w:val="00AB2BB1"/>
    <w:rsid w:val="00AB2F1C"/>
    <w:rsid w:val="00AB3433"/>
    <w:rsid w:val="00AB3650"/>
    <w:rsid w:val="00AB44F9"/>
    <w:rsid w:val="00AB50CB"/>
    <w:rsid w:val="00AB5E21"/>
    <w:rsid w:val="00AB669D"/>
    <w:rsid w:val="00AC0D6A"/>
    <w:rsid w:val="00AC11C4"/>
    <w:rsid w:val="00AC1ACC"/>
    <w:rsid w:val="00AC1B41"/>
    <w:rsid w:val="00AC2794"/>
    <w:rsid w:val="00AC28FD"/>
    <w:rsid w:val="00AC2EAE"/>
    <w:rsid w:val="00AC37AB"/>
    <w:rsid w:val="00AC3AEF"/>
    <w:rsid w:val="00AC44AC"/>
    <w:rsid w:val="00AC46BE"/>
    <w:rsid w:val="00AC48D8"/>
    <w:rsid w:val="00AC58FF"/>
    <w:rsid w:val="00AC5921"/>
    <w:rsid w:val="00AC5EE6"/>
    <w:rsid w:val="00AC627F"/>
    <w:rsid w:val="00AC72A8"/>
    <w:rsid w:val="00AD0221"/>
    <w:rsid w:val="00AD13D7"/>
    <w:rsid w:val="00AD22BD"/>
    <w:rsid w:val="00AD2BC2"/>
    <w:rsid w:val="00AD38FD"/>
    <w:rsid w:val="00AD4CDA"/>
    <w:rsid w:val="00AD51D7"/>
    <w:rsid w:val="00AD5250"/>
    <w:rsid w:val="00AD58A2"/>
    <w:rsid w:val="00AD5BCD"/>
    <w:rsid w:val="00AD6628"/>
    <w:rsid w:val="00AE0A3F"/>
    <w:rsid w:val="00AE0C56"/>
    <w:rsid w:val="00AE121B"/>
    <w:rsid w:val="00AE1FF4"/>
    <w:rsid w:val="00AE22AA"/>
    <w:rsid w:val="00AE36AE"/>
    <w:rsid w:val="00AE3818"/>
    <w:rsid w:val="00AE3A8B"/>
    <w:rsid w:val="00AE5972"/>
    <w:rsid w:val="00AE5C34"/>
    <w:rsid w:val="00AE64BD"/>
    <w:rsid w:val="00AE6FD8"/>
    <w:rsid w:val="00AE7097"/>
    <w:rsid w:val="00AF009B"/>
    <w:rsid w:val="00AF028F"/>
    <w:rsid w:val="00AF0D5D"/>
    <w:rsid w:val="00AF103A"/>
    <w:rsid w:val="00AF16FF"/>
    <w:rsid w:val="00AF1918"/>
    <w:rsid w:val="00AF21F6"/>
    <w:rsid w:val="00AF24C1"/>
    <w:rsid w:val="00AF2902"/>
    <w:rsid w:val="00AF29ED"/>
    <w:rsid w:val="00AF2BEF"/>
    <w:rsid w:val="00AF2EB7"/>
    <w:rsid w:val="00AF3E09"/>
    <w:rsid w:val="00AF4738"/>
    <w:rsid w:val="00AF58B1"/>
    <w:rsid w:val="00AF5A65"/>
    <w:rsid w:val="00AF6161"/>
    <w:rsid w:val="00AF6677"/>
    <w:rsid w:val="00AF69C5"/>
    <w:rsid w:val="00AF7D3E"/>
    <w:rsid w:val="00B0024A"/>
    <w:rsid w:val="00B0178E"/>
    <w:rsid w:val="00B0277B"/>
    <w:rsid w:val="00B0384E"/>
    <w:rsid w:val="00B04052"/>
    <w:rsid w:val="00B043A5"/>
    <w:rsid w:val="00B046DF"/>
    <w:rsid w:val="00B04CFC"/>
    <w:rsid w:val="00B04EB6"/>
    <w:rsid w:val="00B0526E"/>
    <w:rsid w:val="00B06102"/>
    <w:rsid w:val="00B06161"/>
    <w:rsid w:val="00B06671"/>
    <w:rsid w:val="00B0721F"/>
    <w:rsid w:val="00B07438"/>
    <w:rsid w:val="00B07648"/>
    <w:rsid w:val="00B0786D"/>
    <w:rsid w:val="00B07E8C"/>
    <w:rsid w:val="00B105FD"/>
    <w:rsid w:val="00B10A8E"/>
    <w:rsid w:val="00B11AE5"/>
    <w:rsid w:val="00B11DF7"/>
    <w:rsid w:val="00B12C27"/>
    <w:rsid w:val="00B138AA"/>
    <w:rsid w:val="00B13A95"/>
    <w:rsid w:val="00B14539"/>
    <w:rsid w:val="00B14E96"/>
    <w:rsid w:val="00B14F44"/>
    <w:rsid w:val="00B16054"/>
    <w:rsid w:val="00B17FEC"/>
    <w:rsid w:val="00B20173"/>
    <w:rsid w:val="00B20440"/>
    <w:rsid w:val="00B20BB2"/>
    <w:rsid w:val="00B214FE"/>
    <w:rsid w:val="00B21514"/>
    <w:rsid w:val="00B21751"/>
    <w:rsid w:val="00B2176F"/>
    <w:rsid w:val="00B22683"/>
    <w:rsid w:val="00B229AB"/>
    <w:rsid w:val="00B23E68"/>
    <w:rsid w:val="00B24160"/>
    <w:rsid w:val="00B2605E"/>
    <w:rsid w:val="00B26A49"/>
    <w:rsid w:val="00B26A8A"/>
    <w:rsid w:val="00B26AEA"/>
    <w:rsid w:val="00B26DE5"/>
    <w:rsid w:val="00B27259"/>
    <w:rsid w:val="00B274AB"/>
    <w:rsid w:val="00B30224"/>
    <w:rsid w:val="00B31FD1"/>
    <w:rsid w:val="00B325F2"/>
    <w:rsid w:val="00B33201"/>
    <w:rsid w:val="00B332F3"/>
    <w:rsid w:val="00B3342B"/>
    <w:rsid w:val="00B33FEA"/>
    <w:rsid w:val="00B3403E"/>
    <w:rsid w:val="00B34589"/>
    <w:rsid w:val="00B34A1B"/>
    <w:rsid w:val="00B34FA4"/>
    <w:rsid w:val="00B3573B"/>
    <w:rsid w:val="00B36554"/>
    <w:rsid w:val="00B377AA"/>
    <w:rsid w:val="00B37B59"/>
    <w:rsid w:val="00B37CC4"/>
    <w:rsid w:val="00B40349"/>
    <w:rsid w:val="00B4086B"/>
    <w:rsid w:val="00B40CB3"/>
    <w:rsid w:val="00B40ED3"/>
    <w:rsid w:val="00B414E6"/>
    <w:rsid w:val="00B418C4"/>
    <w:rsid w:val="00B41BD0"/>
    <w:rsid w:val="00B42040"/>
    <w:rsid w:val="00B420FB"/>
    <w:rsid w:val="00B42D59"/>
    <w:rsid w:val="00B43760"/>
    <w:rsid w:val="00B439B6"/>
    <w:rsid w:val="00B43C64"/>
    <w:rsid w:val="00B43D5E"/>
    <w:rsid w:val="00B44843"/>
    <w:rsid w:val="00B451B3"/>
    <w:rsid w:val="00B46014"/>
    <w:rsid w:val="00B46350"/>
    <w:rsid w:val="00B505A4"/>
    <w:rsid w:val="00B507EC"/>
    <w:rsid w:val="00B50C9A"/>
    <w:rsid w:val="00B51789"/>
    <w:rsid w:val="00B519BF"/>
    <w:rsid w:val="00B52C7F"/>
    <w:rsid w:val="00B53226"/>
    <w:rsid w:val="00B53773"/>
    <w:rsid w:val="00B53D0D"/>
    <w:rsid w:val="00B56965"/>
    <w:rsid w:val="00B572FF"/>
    <w:rsid w:val="00B6073C"/>
    <w:rsid w:val="00B60E2F"/>
    <w:rsid w:val="00B61E1A"/>
    <w:rsid w:val="00B62486"/>
    <w:rsid w:val="00B636B8"/>
    <w:rsid w:val="00B63E2F"/>
    <w:rsid w:val="00B642F0"/>
    <w:rsid w:val="00B657E3"/>
    <w:rsid w:val="00B66044"/>
    <w:rsid w:val="00B661C8"/>
    <w:rsid w:val="00B66285"/>
    <w:rsid w:val="00B664A2"/>
    <w:rsid w:val="00B6684D"/>
    <w:rsid w:val="00B67B13"/>
    <w:rsid w:val="00B67BEA"/>
    <w:rsid w:val="00B705E5"/>
    <w:rsid w:val="00B716E0"/>
    <w:rsid w:val="00B7195E"/>
    <w:rsid w:val="00B728DC"/>
    <w:rsid w:val="00B7300A"/>
    <w:rsid w:val="00B74CBC"/>
    <w:rsid w:val="00B7539D"/>
    <w:rsid w:val="00B756FB"/>
    <w:rsid w:val="00B758A7"/>
    <w:rsid w:val="00B76ACB"/>
    <w:rsid w:val="00B77547"/>
    <w:rsid w:val="00B77A7D"/>
    <w:rsid w:val="00B80C00"/>
    <w:rsid w:val="00B81020"/>
    <w:rsid w:val="00B817C1"/>
    <w:rsid w:val="00B81DE2"/>
    <w:rsid w:val="00B826A6"/>
    <w:rsid w:val="00B82F34"/>
    <w:rsid w:val="00B82F66"/>
    <w:rsid w:val="00B84C60"/>
    <w:rsid w:val="00B84D39"/>
    <w:rsid w:val="00B85B08"/>
    <w:rsid w:val="00B85D9D"/>
    <w:rsid w:val="00B86375"/>
    <w:rsid w:val="00B86A34"/>
    <w:rsid w:val="00B87120"/>
    <w:rsid w:val="00B87DF7"/>
    <w:rsid w:val="00B90DA0"/>
    <w:rsid w:val="00B9118E"/>
    <w:rsid w:val="00B917E2"/>
    <w:rsid w:val="00B91B26"/>
    <w:rsid w:val="00B92080"/>
    <w:rsid w:val="00B922C1"/>
    <w:rsid w:val="00B93174"/>
    <w:rsid w:val="00B932C9"/>
    <w:rsid w:val="00B9366E"/>
    <w:rsid w:val="00B93C00"/>
    <w:rsid w:val="00B943E3"/>
    <w:rsid w:val="00B94EC8"/>
    <w:rsid w:val="00B955D1"/>
    <w:rsid w:val="00B96100"/>
    <w:rsid w:val="00B96592"/>
    <w:rsid w:val="00B969CB"/>
    <w:rsid w:val="00B96F10"/>
    <w:rsid w:val="00B97261"/>
    <w:rsid w:val="00B97BFB"/>
    <w:rsid w:val="00BA0114"/>
    <w:rsid w:val="00BA03C0"/>
    <w:rsid w:val="00BA064A"/>
    <w:rsid w:val="00BA0C36"/>
    <w:rsid w:val="00BA134A"/>
    <w:rsid w:val="00BA13D8"/>
    <w:rsid w:val="00BA1BC9"/>
    <w:rsid w:val="00BA1C40"/>
    <w:rsid w:val="00BA2556"/>
    <w:rsid w:val="00BA35EB"/>
    <w:rsid w:val="00BA3951"/>
    <w:rsid w:val="00BA3B1F"/>
    <w:rsid w:val="00BA3B69"/>
    <w:rsid w:val="00BA6270"/>
    <w:rsid w:val="00BA6978"/>
    <w:rsid w:val="00BA7226"/>
    <w:rsid w:val="00BA72F3"/>
    <w:rsid w:val="00BA7332"/>
    <w:rsid w:val="00BA77B2"/>
    <w:rsid w:val="00BA7D7F"/>
    <w:rsid w:val="00BB0DF5"/>
    <w:rsid w:val="00BB12E4"/>
    <w:rsid w:val="00BB1954"/>
    <w:rsid w:val="00BB1DA2"/>
    <w:rsid w:val="00BB2493"/>
    <w:rsid w:val="00BB336A"/>
    <w:rsid w:val="00BB3525"/>
    <w:rsid w:val="00BB3640"/>
    <w:rsid w:val="00BB4047"/>
    <w:rsid w:val="00BB444C"/>
    <w:rsid w:val="00BB468D"/>
    <w:rsid w:val="00BB52EE"/>
    <w:rsid w:val="00BB598B"/>
    <w:rsid w:val="00BB65B2"/>
    <w:rsid w:val="00BB6876"/>
    <w:rsid w:val="00BB7034"/>
    <w:rsid w:val="00BB7783"/>
    <w:rsid w:val="00BC0F07"/>
    <w:rsid w:val="00BC11E8"/>
    <w:rsid w:val="00BC2079"/>
    <w:rsid w:val="00BC24E9"/>
    <w:rsid w:val="00BC274A"/>
    <w:rsid w:val="00BC3784"/>
    <w:rsid w:val="00BC390B"/>
    <w:rsid w:val="00BC42B4"/>
    <w:rsid w:val="00BC468F"/>
    <w:rsid w:val="00BC46C8"/>
    <w:rsid w:val="00BC4784"/>
    <w:rsid w:val="00BC498B"/>
    <w:rsid w:val="00BC5198"/>
    <w:rsid w:val="00BC5377"/>
    <w:rsid w:val="00BC5429"/>
    <w:rsid w:val="00BC5EB8"/>
    <w:rsid w:val="00BC62CF"/>
    <w:rsid w:val="00BC7C8E"/>
    <w:rsid w:val="00BC7E7F"/>
    <w:rsid w:val="00BD1AC2"/>
    <w:rsid w:val="00BD1E4A"/>
    <w:rsid w:val="00BD20A3"/>
    <w:rsid w:val="00BD2D89"/>
    <w:rsid w:val="00BD34B5"/>
    <w:rsid w:val="00BD365F"/>
    <w:rsid w:val="00BD3F86"/>
    <w:rsid w:val="00BD4383"/>
    <w:rsid w:val="00BD47A0"/>
    <w:rsid w:val="00BD4BED"/>
    <w:rsid w:val="00BD5343"/>
    <w:rsid w:val="00BD6CF4"/>
    <w:rsid w:val="00BE08C4"/>
    <w:rsid w:val="00BE0CFE"/>
    <w:rsid w:val="00BE11B1"/>
    <w:rsid w:val="00BE17FB"/>
    <w:rsid w:val="00BE1B88"/>
    <w:rsid w:val="00BE1E05"/>
    <w:rsid w:val="00BE281C"/>
    <w:rsid w:val="00BE2D16"/>
    <w:rsid w:val="00BE3103"/>
    <w:rsid w:val="00BE3384"/>
    <w:rsid w:val="00BE3AE0"/>
    <w:rsid w:val="00BE4844"/>
    <w:rsid w:val="00BE4993"/>
    <w:rsid w:val="00BE68F6"/>
    <w:rsid w:val="00BE6939"/>
    <w:rsid w:val="00BF0715"/>
    <w:rsid w:val="00BF17C8"/>
    <w:rsid w:val="00BF2605"/>
    <w:rsid w:val="00BF3365"/>
    <w:rsid w:val="00BF3AFE"/>
    <w:rsid w:val="00BF3C12"/>
    <w:rsid w:val="00BF3FDC"/>
    <w:rsid w:val="00BF5595"/>
    <w:rsid w:val="00BF559A"/>
    <w:rsid w:val="00BF6125"/>
    <w:rsid w:val="00BF6A5B"/>
    <w:rsid w:val="00BF7D8C"/>
    <w:rsid w:val="00C012EB"/>
    <w:rsid w:val="00C01B8D"/>
    <w:rsid w:val="00C01EDF"/>
    <w:rsid w:val="00C02C1D"/>
    <w:rsid w:val="00C03021"/>
    <w:rsid w:val="00C0322F"/>
    <w:rsid w:val="00C032E8"/>
    <w:rsid w:val="00C03570"/>
    <w:rsid w:val="00C03854"/>
    <w:rsid w:val="00C0450D"/>
    <w:rsid w:val="00C05327"/>
    <w:rsid w:val="00C05B2B"/>
    <w:rsid w:val="00C0697A"/>
    <w:rsid w:val="00C07080"/>
    <w:rsid w:val="00C10643"/>
    <w:rsid w:val="00C11A71"/>
    <w:rsid w:val="00C11FCA"/>
    <w:rsid w:val="00C130FF"/>
    <w:rsid w:val="00C16608"/>
    <w:rsid w:val="00C16790"/>
    <w:rsid w:val="00C172CA"/>
    <w:rsid w:val="00C17B8E"/>
    <w:rsid w:val="00C17DC5"/>
    <w:rsid w:val="00C2045C"/>
    <w:rsid w:val="00C20F67"/>
    <w:rsid w:val="00C21FFE"/>
    <w:rsid w:val="00C244AB"/>
    <w:rsid w:val="00C24952"/>
    <w:rsid w:val="00C24BC0"/>
    <w:rsid w:val="00C25031"/>
    <w:rsid w:val="00C267C7"/>
    <w:rsid w:val="00C3042F"/>
    <w:rsid w:val="00C30E5E"/>
    <w:rsid w:val="00C31BB6"/>
    <w:rsid w:val="00C34413"/>
    <w:rsid w:val="00C35229"/>
    <w:rsid w:val="00C354F3"/>
    <w:rsid w:val="00C354F4"/>
    <w:rsid w:val="00C35E24"/>
    <w:rsid w:val="00C35FB6"/>
    <w:rsid w:val="00C35FF6"/>
    <w:rsid w:val="00C36177"/>
    <w:rsid w:val="00C364B4"/>
    <w:rsid w:val="00C367CA"/>
    <w:rsid w:val="00C36B8A"/>
    <w:rsid w:val="00C371C5"/>
    <w:rsid w:val="00C37B7B"/>
    <w:rsid w:val="00C37C40"/>
    <w:rsid w:val="00C37CC7"/>
    <w:rsid w:val="00C37E2F"/>
    <w:rsid w:val="00C40796"/>
    <w:rsid w:val="00C415C8"/>
    <w:rsid w:val="00C4194B"/>
    <w:rsid w:val="00C41F93"/>
    <w:rsid w:val="00C44AF3"/>
    <w:rsid w:val="00C45052"/>
    <w:rsid w:val="00C45299"/>
    <w:rsid w:val="00C45A19"/>
    <w:rsid w:val="00C45E70"/>
    <w:rsid w:val="00C47668"/>
    <w:rsid w:val="00C476C9"/>
    <w:rsid w:val="00C47C57"/>
    <w:rsid w:val="00C47F56"/>
    <w:rsid w:val="00C50ABE"/>
    <w:rsid w:val="00C50E4C"/>
    <w:rsid w:val="00C51566"/>
    <w:rsid w:val="00C51F43"/>
    <w:rsid w:val="00C51FA7"/>
    <w:rsid w:val="00C526FB"/>
    <w:rsid w:val="00C527D8"/>
    <w:rsid w:val="00C53833"/>
    <w:rsid w:val="00C5392C"/>
    <w:rsid w:val="00C541ED"/>
    <w:rsid w:val="00C558D8"/>
    <w:rsid w:val="00C5612F"/>
    <w:rsid w:val="00C564F7"/>
    <w:rsid w:val="00C56C18"/>
    <w:rsid w:val="00C57791"/>
    <w:rsid w:val="00C57848"/>
    <w:rsid w:val="00C607CC"/>
    <w:rsid w:val="00C60C74"/>
    <w:rsid w:val="00C60F59"/>
    <w:rsid w:val="00C6166C"/>
    <w:rsid w:val="00C6242B"/>
    <w:rsid w:val="00C62AE0"/>
    <w:rsid w:val="00C63252"/>
    <w:rsid w:val="00C63E2C"/>
    <w:rsid w:val="00C63F48"/>
    <w:rsid w:val="00C64C38"/>
    <w:rsid w:val="00C6537C"/>
    <w:rsid w:val="00C654CF"/>
    <w:rsid w:val="00C65AB6"/>
    <w:rsid w:val="00C65D67"/>
    <w:rsid w:val="00C65EA0"/>
    <w:rsid w:val="00C65FC9"/>
    <w:rsid w:val="00C65FDD"/>
    <w:rsid w:val="00C66B61"/>
    <w:rsid w:val="00C66E9D"/>
    <w:rsid w:val="00C6701F"/>
    <w:rsid w:val="00C67791"/>
    <w:rsid w:val="00C70790"/>
    <w:rsid w:val="00C70880"/>
    <w:rsid w:val="00C70D1C"/>
    <w:rsid w:val="00C71189"/>
    <w:rsid w:val="00C7124B"/>
    <w:rsid w:val="00C7152A"/>
    <w:rsid w:val="00C71C84"/>
    <w:rsid w:val="00C72CD9"/>
    <w:rsid w:val="00C734C4"/>
    <w:rsid w:val="00C73FFE"/>
    <w:rsid w:val="00C74610"/>
    <w:rsid w:val="00C75FA2"/>
    <w:rsid w:val="00C76FCF"/>
    <w:rsid w:val="00C77AF1"/>
    <w:rsid w:val="00C8038C"/>
    <w:rsid w:val="00C80BEE"/>
    <w:rsid w:val="00C80DBB"/>
    <w:rsid w:val="00C81096"/>
    <w:rsid w:val="00C81216"/>
    <w:rsid w:val="00C81785"/>
    <w:rsid w:val="00C81DAF"/>
    <w:rsid w:val="00C8206F"/>
    <w:rsid w:val="00C82377"/>
    <w:rsid w:val="00C825B8"/>
    <w:rsid w:val="00C826BB"/>
    <w:rsid w:val="00C83655"/>
    <w:rsid w:val="00C83EE3"/>
    <w:rsid w:val="00C843CA"/>
    <w:rsid w:val="00C8459D"/>
    <w:rsid w:val="00C86028"/>
    <w:rsid w:val="00C86A7C"/>
    <w:rsid w:val="00C87874"/>
    <w:rsid w:val="00C906ED"/>
    <w:rsid w:val="00C91615"/>
    <w:rsid w:val="00C9176A"/>
    <w:rsid w:val="00C919AC"/>
    <w:rsid w:val="00C91D94"/>
    <w:rsid w:val="00C92BE2"/>
    <w:rsid w:val="00C92ED6"/>
    <w:rsid w:val="00C948E7"/>
    <w:rsid w:val="00C9509C"/>
    <w:rsid w:val="00C96BA4"/>
    <w:rsid w:val="00C96C04"/>
    <w:rsid w:val="00C974F3"/>
    <w:rsid w:val="00CA0004"/>
    <w:rsid w:val="00CA01AD"/>
    <w:rsid w:val="00CA1CEF"/>
    <w:rsid w:val="00CA2446"/>
    <w:rsid w:val="00CA2F53"/>
    <w:rsid w:val="00CA33DB"/>
    <w:rsid w:val="00CA3A25"/>
    <w:rsid w:val="00CA429F"/>
    <w:rsid w:val="00CA4ABC"/>
    <w:rsid w:val="00CA5188"/>
    <w:rsid w:val="00CA5915"/>
    <w:rsid w:val="00CA5BAE"/>
    <w:rsid w:val="00CA5BEB"/>
    <w:rsid w:val="00CA6022"/>
    <w:rsid w:val="00CA6356"/>
    <w:rsid w:val="00CA69BB"/>
    <w:rsid w:val="00CA6D66"/>
    <w:rsid w:val="00CA6EB5"/>
    <w:rsid w:val="00CB073F"/>
    <w:rsid w:val="00CB0983"/>
    <w:rsid w:val="00CB0B33"/>
    <w:rsid w:val="00CB11B0"/>
    <w:rsid w:val="00CB20D9"/>
    <w:rsid w:val="00CB4070"/>
    <w:rsid w:val="00CB4EFA"/>
    <w:rsid w:val="00CB5D11"/>
    <w:rsid w:val="00CB6200"/>
    <w:rsid w:val="00CB63A2"/>
    <w:rsid w:val="00CB6883"/>
    <w:rsid w:val="00CB6B9A"/>
    <w:rsid w:val="00CB71D0"/>
    <w:rsid w:val="00CB7739"/>
    <w:rsid w:val="00CB784D"/>
    <w:rsid w:val="00CC02AA"/>
    <w:rsid w:val="00CC099F"/>
    <w:rsid w:val="00CC1117"/>
    <w:rsid w:val="00CC1500"/>
    <w:rsid w:val="00CC1667"/>
    <w:rsid w:val="00CC26BB"/>
    <w:rsid w:val="00CC32D4"/>
    <w:rsid w:val="00CC3BD0"/>
    <w:rsid w:val="00CC3D32"/>
    <w:rsid w:val="00CC5A8C"/>
    <w:rsid w:val="00CC661C"/>
    <w:rsid w:val="00CC6AF4"/>
    <w:rsid w:val="00CC7D8A"/>
    <w:rsid w:val="00CC7D98"/>
    <w:rsid w:val="00CD1104"/>
    <w:rsid w:val="00CD1162"/>
    <w:rsid w:val="00CD1293"/>
    <w:rsid w:val="00CD1E45"/>
    <w:rsid w:val="00CD23D6"/>
    <w:rsid w:val="00CD2DAF"/>
    <w:rsid w:val="00CD3222"/>
    <w:rsid w:val="00CD3455"/>
    <w:rsid w:val="00CD346D"/>
    <w:rsid w:val="00CD4096"/>
    <w:rsid w:val="00CD48D9"/>
    <w:rsid w:val="00CD48E3"/>
    <w:rsid w:val="00CD6B3D"/>
    <w:rsid w:val="00CD6C4A"/>
    <w:rsid w:val="00CD7AB8"/>
    <w:rsid w:val="00CD7BB5"/>
    <w:rsid w:val="00CD7F20"/>
    <w:rsid w:val="00CE041C"/>
    <w:rsid w:val="00CE0B05"/>
    <w:rsid w:val="00CE0CDD"/>
    <w:rsid w:val="00CE19DC"/>
    <w:rsid w:val="00CE1AB0"/>
    <w:rsid w:val="00CE20AD"/>
    <w:rsid w:val="00CE271E"/>
    <w:rsid w:val="00CE3164"/>
    <w:rsid w:val="00CE33E1"/>
    <w:rsid w:val="00CE3981"/>
    <w:rsid w:val="00CE3991"/>
    <w:rsid w:val="00CE3EE9"/>
    <w:rsid w:val="00CE44AD"/>
    <w:rsid w:val="00CE46FD"/>
    <w:rsid w:val="00CE5070"/>
    <w:rsid w:val="00CE5899"/>
    <w:rsid w:val="00CE633A"/>
    <w:rsid w:val="00CE7458"/>
    <w:rsid w:val="00CE745E"/>
    <w:rsid w:val="00CE782B"/>
    <w:rsid w:val="00CE79A5"/>
    <w:rsid w:val="00CE7E1E"/>
    <w:rsid w:val="00CF06F1"/>
    <w:rsid w:val="00CF0DF3"/>
    <w:rsid w:val="00CF10A4"/>
    <w:rsid w:val="00CF14E2"/>
    <w:rsid w:val="00CF168E"/>
    <w:rsid w:val="00CF16F2"/>
    <w:rsid w:val="00CF2D18"/>
    <w:rsid w:val="00CF2E11"/>
    <w:rsid w:val="00CF3773"/>
    <w:rsid w:val="00CF3C5D"/>
    <w:rsid w:val="00CF3CB0"/>
    <w:rsid w:val="00CF40A3"/>
    <w:rsid w:val="00CF412E"/>
    <w:rsid w:val="00CF53B8"/>
    <w:rsid w:val="00CF6520"/>
    <w:rsid w:val="00CF69EB"/>
    <w:rsid w:val="00CF717F"/>
    <w:rsid w:val="00CF725A"/>
    <w:rsid w:val="00CF7B5D"/>
    <w:rsid w:val="00D00AEE"/>
    <w:rsid w:val="00D01346"/>
    <w:rsid w:val="00D0196C"/>
    <w:rsid w:val="00D03030"/>
    <w:rsid w:val="00D030EF"/>
    <w:rsid w:val="00D03AA5"/>
    <w:rsid w:val="00D03BA8"/>
    <w:rsid w:val="00D03CFB"/>
    <w:rsid w:val="00D04373"/>
    <w:rsid w:val="00D043CB"/>
    <w:rsid w:val="00D0490B"/>
    <w:rsid w:val="00D04C08"/>
    <w:rsid w:val="00D057A9"/>
    <w:rsid w:val="00D0592B"/>
    <w:rsid w:val="00D05AD2"/>
    <w:rsid w:val="00D05E18"/>
    <w:rsid w:val="00D06591"/>
    <w:rsid w:val="00D06708"/>
    <w:rsid w:val="00D06A46"/>
    <w:rsid w:val="00D11375"/>
    <w:rsid w:val="00D12943"/>
    <w:rsid w:val="00D12EAC"/>
    <w:rsid w:val="00D1325A"/>
    <w:rsid w:val="00D146EA"/>
    <w:rsid w:val="00D15718"/>
    <w:rsid w:val="00D1690A"/>
    <w:rsid w:val="00D16ECB"/>
    <w:rsid w:val="00D20570"/>
    <w:rsid w:val="00D20E7F"/>
    <w:rsid w:val="00D20F81"/>
    <w:rsid w:val="00D23654"/>
    <w:rsid w:val="00D24F1B"/>
    <w:rsid w:val="00D2552F"/>
    <w:rsid w:val="00D25545"/>
    <w:rsid w:val="00D25939"/>
    <w:rsid w:val="00D26215"/>
    <w:rsid w:val="00D26471"/>
    <w:rsid w:val="00D264E5"/>
    <w:rsid w:val="00D2721C"/>
    <w:rsid w:val="00D306C5"/>
    <w:rsid w:val="00D31C23"/>
    <w:rsid w:val="00D32526"/>
    <w:rsid w:val="00D32DF6"/>
    <w:rsid w:val="00D351A9"/>
    <w:rsid w:val="00D3540A"/>
    <w:rsid w:val="00D35FCD"/>
    <w:rsid w:val="00D37152"/>
    <w:rsid w:val="00D377A5"/>
    <w:rsid w:val="00D37DE0"/>
    <w:rsid w:val="00D37E79"/>
    <w:rsid w:val="00D41D9C"/>
    <w:rsid w:val="00D42EC4"/>
    <w:rsid w:val="00D42F03"/>
    <w:rsid w:val="00D43566"/>
    <w:rsid w:val="00D43F0D"/>
    <w:rsid w:val="00D440F8"/>
    <w:rsid w:val="00D44427"/>
    <w:rsid w:val="00D446CC"/>
    <w:rsid w:val="00D453D6"/>
    <w:rsid w:val="00D4641C"/>
    <w:rsid w:val="00D46638"/>
    <w:rsid w:val="00D4715D"/>
    <w:rsid w:val="00D4738E"/>
    <w:rsid w:val="00D47B90"/>
    <w:rsid w:val="00D506C7"/>
    <w:rsid w:val="00D5082F"/>
    <w:rsid w:val="00D511E4"/>
    <w:rsid w:val="00D5146A"/>
    <w:rsid w:val="00D527B7"/>
    <w:rsid w:val="00D52903"/>
    <w:rsid w:val="00D52B12"/>
    <w:rsid w:val="00D52D0C"/>
    <w:rsid w:val="00D543FD"/>
    <w:rsid w:val="00D544D4"/>
    <w:rsid w:val="00D547E3"/>
    <w:rsid w:val="00D55385"/>
    <w:rsid w:val="00D55720"/>
    <w:rsid w:val="00D55C7D"/>
    <w:rsid w:val="00D55DDE"/>
    <w:rsid w:val="00D56156"/>
    <w:rsid w:val="00D56854"/>
    <w:rsid w:val="00D570AF"/>
    <w:rsid w:val="00D57784"/>
    <w:rsid w:val="00D60121"/>
    <w:rsid w:val="00D60160"/>
    <w:rsid w:val="00D60189"/>
    <w:rsid w:val="00D60CDD"/>
    <w:rsid w:val="00D610B9"/>
    <w:rsid w:val="00D62DAE"/>
    <w:rsid w:val="00D630A7"/>
    <w:rsid w:val="00D633B3"/>
    <w:rsid w:val="00D6539C"/>
    <w:rsid w:val="00D654C6"/>
    <w:rsid w:val="00D659B8"/>
    <w:rsid w:val="00D679BD"/>
    <w:rsid w:val="00D67F22"/>
    <w:rsid w:val="00D703DB"/>
    <w:rsid w:val="00D711AF"/>
    <w:rsid w:val="00D716A4"/>
    <w:rsid w:val="00D72604"/>
    <w:rsid w:val="00D72776"/>
    <w:rsid w:val="00D72F38"/>
    <w:rsid w:val="00D731FA"/>
    <w:rsid w:val="00D742AB"/>
    <w:rsid w:val="00D74AB2"/>
    <w:rsid w:val="00D77742"/>
    <w:rsid w:val="00D804CA"/>
    <w:rsid w:val="00D80872"/>
    <w:rsid w:val="00D826F4"/>
    <w:rsid w:val="00D82C8B"/>
    <w:rsid w:val="00D82D0A"/>
    <w:rsid w:val="00D83037"/>
    <w:rsid w:val="00D830F7"/>
    <w:rsid w:val="00D8423E"/>
    <w:rsid w:val="00D85032"/>
    <w:rsid w:val="00D856C1"/>
    <w:rsid w:val="00D8597F"/>
    <w:rsid w:val="00D868FC"/>
    <w:rsid w:val="00D915DD"/>
    <w:rsid w:val="00D919FC"/>
    <w:rsid w:val="00D91AC4"/>
    <w:rsid w:val="00D921FD"/>
    <w:rsid w:val="00D92975"/>
    <w:rsid w:val="00D935F4"/>
    <w:rsid w:val="00D937FD"/>
    <w:rsid w:val="00D95E33"/>
    <w:rsid w:val="00D9652B"/>
    <w:rsid w:val="00D96C9E"/>
    <w:rsid w:val="00D974B9"/>
    <w:rsid w:val="00DA13BD"/>
    <w:rsid w:val="00DA15E6"/>
    <w:rsid w:val="00DA1656"/>
    <w:rsid w:val="00DA2250"/>
    <w:rsid w:val="00DA293A"/>
    <w:rsid w:val="00DA31D6"/>
    <w:rsid w:val="00DA3A7A"/>
    <w:rsid w:val="00DA3D34"/>
    <w:rsid w:val="00DA432D"/>
    <w:rsid w:val="00DA4511"/>
    <w:rsid w:val="00DA5F58"/>
    <w:rsid w:val="00DA61E8"/>
    <w:rsid w:val="00DA6229"/>
    <w:rsid w:val="00DA6AEF"/>
    <w:rsid w:val="00DA72EE"/>
    <w:rsid w:val="00DA77AD"/>
    <w:rsid w:val="00DA78B5"/>
    <w:rsid w:val="00DA7E73"/>
    <w:rsid w:val="00DB00A9"/>
    <w:rsid w:val="00DB04EC"/>
    <w:rsid w:val="00DB0D48"/>
    <w:rsid w:val="00DB1218"/>
    <w:rsid w:val="00DB1422"/>
    <w:rsid w:val="00DB14BF"/>
    <w:rsid w:val="00DB21CB"/>
    <w:rsid w:val="00DB231C"/>
    <w:rsid w:val="00DB2EBA"/>
    <w:rsid w:val="00DB32CB"/>
    <w:rsid w:val="00DB3A54"/>
    <w:rsid w:val="00DB4AEB"/>
    <w:rsid w:val="00DB4D48"/>
    <w:rsid w:val="00DB553D"/>
    <w:rsid w:val="00DB60A4"/>
    <w:rsid w:val="00DB66F3"/>
    <w:rsid w:val="00DB7374"/>
    <w:rsid w:val="00DB7B4E"/>
    <w:rsid w:val="00DC083C"/>
    <w:rsid w:val="00DC13EC"/>
    <w:rsid w:val="00DC16B5"/>
    <w:rsid w:val="00DC1AF8"/>
    <w:rsid w:val="00DC1B48"/>
    <w:rsid w:val="00DC1C7B"/>
    <w:rsid w:val="00DC1D81"/>
    <w:rsid w:val="00DC2826"/>
    <w:rsid w:val="00DC2C8E"/>
    <w:rsid w:val="00DC2EBC"/>
    <w:rsid w:val="00DC3E47"/>
    <w:rsid w:val="00DC53D5"/>
    <w:rsid w:val="00DC5622"/>
    <w:rsid w:val="00DC59EB"/>
    <w:rsid w:val="00DC6983"/>
    <w:rsid w:val="00DC7273"/>
    <w:rsid w:val="00DD0627"/>
    <w:rsid w:val="00DD0947"/>
    <w:rsid w:val="00DD0DB7"/>
    <w:rsid w:val="00DD10AB"/>
    <w:rsid w:val="00DD13E4"/>
    <w:rsid w:val="00DD154B"/>
    <w:rsid w:val="00DD1FA8"/>
    <w:rsid w:val="00DD360B"/>
    <w:rsid w:val="00DD3F0E"/>
    <w:rsid w:val="00DD3F20"/>
    <w:rsid w:val="00DD412D"/>
    <w:rsid w:val="00DD56FA"/>
    <w:rsid w:val="00DD63F8"/>
    <w:rsid w:val="00DD75DB"/>
    <w:rsid w:val="00DD7997"/>
    <w:rsid w:val="00DE0042"/>
    <w:rsid w:val="00DE07C6"/>
    <w:rsid w:val="00DE152E"/>
    <w:rsid w:val="00DE2381"/>
    <w:rsid w:val="00DE26B6"/>
    <w:rsid w:val="00DE26FC"/>
    <w:rsid w:val="00DE293B"/>
    <w:rsid w:val="00DE41DE"/>
    <w:rsid w:val="00DE555F"/>
    <w:rsid w:val="00DE585D"/>
    <w:rsid w:val="00DE5D45"/>
    <w:rsid w:val="00DE6377"/>
    <w:rsid w:val="00DE6E0B"/>
    <w:rsid w:val="00DE72CC"/>
    <w:rsid w:val="00DF00F9"/>
    <w:rsid w:val="00DF0BDD"/>
    <w:rsid w:val="00DF0E5A"/>
    <w:rsid w:val="00DF0F91"/>
    <w:rsid w:val="00DF3423"/>
    <w:rsid w:val="00DF37B2"/>
    <w:rsid w:val="00DF3C6E"/>
    <w:rsid w:val="00DF48E9"/>
    <w:rsid w:val="00DF5302"/>
    <w:rsid w:val="00DF53E4"/>
    <w:rsid w:val="00DF5704"/>
    <w:rsid w:val="00DF5A1D"/>
    <w:rsid w:val="00DF5A5B"/>
    <w:rsid w:val="00DF5F09"/>
    <w:rsid w:val="00DF61DF"/>
    <w:rsid w:val="00DF6432"/>
    <w:rsid w:val="00DF67C2"/>
    <w:rsid w:val="00DF6A71"/>
    <w:rsid w:val="00DF6D05"/>
    <w:rsid w:val="00DF78C2"/>
    <w:rsid w:val="00DF7A31"/>
    <w:rsid w:val="00DF7AF3"/>
    <w:rsid w:val="00E00874"/>
    <w:rsid w:val="00E019DE"/>
    <w:rsid w:val="00E0225F"/>
    <w:rsid w:val="00E022A9"/>
    <w:rsid w:val="00E02343"/>
    <w:rsid w:val="00E02623"/>
    <w:rsid w:val="00E02A8F"/>
    <w:rsid w:val="00E037B3"/>
    <w:rsid w:val="00E04D25"/>
    <w:rsid w:val="00E0583F"/>
    <w:rsid w:val="00E0584C"/>
    <w:rsid w:val="00E05CFF"/>
    <w:rsid w:val="00E06163"/>
    <w:rsid w:val="00E06458"/>
    <w:rsid w:val="00E06F92"/>
    <w:rsid w:val="00E10025"/>
    <w:rsid w:val="00E1005E"/>
    <w:rsid w:val="00E103A9"/>
    <w:rsid w:val="00E10945"/>
    <w:rsid w:val="00E10B60"/>
    <w:rsid w:val="00E11DFA"/>
    <w:rsid w:val="00E11FEF"/>
    <w:rsid w:val="00E1286F"/>
    <w:rsid w:val="00E130C9"/>
    <w:rsid w:val="00E13D2C"/>
    <w:rsid w:val="00E14DBF"/>
    <w:rsid w:val="00E15739"/>
    <w:rsid w:val="00E16594"/>
    <w:rsid w:val="00E169F2"/>
    <w:rsid w:val="00E17035"/>
    <w:rsid w:val="00E1714E"/>
    <w:rsid w:val="00E1724F"/>
    <w:rsid w:val="00E17BCB"/>
    <w:rsid w:val="00E20EA1"/>
    <w:rsid w:val="00E21177"/>
    <w:rsid w:val="00E2136C"/>
    <w:rsid w:val="00E21686"/>
    <w:rsid w:val="00E226D4"/>
    <w:rsid w:val="00E22982"/>
    <w:rsid w:val="00E22A6B"/>
    <w:rsid w:val="00E22ADE"/>
    <w:rsid w:val="00E2344C"/>
    <w:rsid w:val="00E235F7"/>
    <w:rsid w:val="00E23999"/>
    <w:rsid w:val="00E2503F"/>
    <w:rsid w:val="00E25A6B"/>
    <w:rsid w:val="00E25C2D"/>
    <w:rsid w:val="00E26CA4"/>
    <w:rsid w:val="00E274E6"/>
    <w:rsid w:val="00E27AB7"/>
    <w:rsid w:val="00E3062F"/>
    <w:rsid w:val="00E3091A"/>
    <w:rsid w:val="00E3163B"/>
    <w:rsid w:val="00E32210"/>
    <w:rsid w:val="00E32D05"/>
    <w:rsid w:val="00E3338E"/>
    <w:rsid w:val="00E33508"/>
    <w:rsid w:val="00E3416F"/>
    <w:rsid w:val="00E341E6"/>
    <w:rsid w:val="00E348C4"/>
    <w:rsid w:val="00E34A11"/>
    <w:rsid w:val="00E34E9C"/>
    <w:rsid w:val="00E3517C"/>
    <w:rsid w:val="00E35620"/>
    <w:rsid w:val="00E35922"/>
    <w:rsid w:val="00E36C00"/>
    <w:rsid w:val="00E36E2A"/>
    <w:rsid w:val="00E370A9"/>
    <w:rsid w:val="00E37E4A"/>
    <w:rsid w:val="00E4004E"/>
    <w:rsid w:val="00E41D83"/>
    <w:rsid w:val="00E42871"/>
    <w:rsid w:val="00E4355F"/>
    <w:rsid w:val="00E446B4"/>
    <w:rsid w:val="00E44B62"/>
    <w:rsid w:val="00E44DF9"/>
    <w:rsid w:val="00E44F52"/>
    <w:rsid w:val="00E453AF"/>
    <w:rsid w:val="00E45C4C"/>
    <w:rsid w:val="00E46843"/>
    <w:rsid w:val="00E47D2E"/>
    <w:rsid w:val="00E50260"/>
    <w:rsid w:val="00E506A2"/>
    <w:rsid w:val="00E51898"/>
    <w:rsid w:val="00E518C0"/>
    <w:rsid w:val="00E5195F"/>
    <w:rsid w:val="00E520A1"/>
    <w:rsid w:val="00E52A4A"/>
    <w:rsid w:val="00E539B8"/>
    <w:rsid w:val="00E53E5F"/>
    <w:rsid w:val="00E54D3F"/>
    <w:rsid w:val="00E55680"/>
    <w:rsid w:val="00E55AAA"/>
    <w:rsid w:val="00E56569"/>
    <w:rsid w:val="00E56775"/>
    <w:rsid w:val="00E57690"/>
    <w:rsid w:val="00E57A69"/>
    <w:rsid w:val="00E57C96"/>
    <w:rsid w:val="00E57F0D"/>
    <w:rsid w:val="00E60598"/>
    <w:rsid w:val="00E60A28"/>
    <w:rsid w:val="00E60D6D"/>
    <w:rsid w:val="00E60D90"/>
    <w:rsid w:val="00E62124"/>
    <w:rsid w:val="00E62A31"/>
    <w:rsid w:val="00E63502"/>
    <w:rsid w:val="00E63A2E"/>
    <w:rsid w:val="00E63D85"/>
    <w:rsid w:val="00E63FA5"/>
    <w:rsid w:val="00E640D9"/>
    <w:rsid w:val="00E64568"/>
    <w:rsid w:val="00E650F8"/>
    <w:rsid w:val="00E657C6"/>
    <w:rsid w:val="00E66B9D"/>
    <w:rsid w:val="00E66BFC"/>
    <w:rsid w:val="00E66F8B"/>
    <w:rsid w:val="00E70A48"/>
    <w:rsid w:val="00E71FB8"/>
    <w:rsid w:val="00E724D7"/>
    <w:rsid w:val="00E73433"/>
    <w:rsid w:val="00E73F38"/>
    <w:rsid w:val="00E73FB7"/>
    <w:rsid w:val="00E7466A"/>
    <w:rsid w:val="00E74C2E"/>
    <w:rsid w:val="00E751B7"/>
    <w:rsid w:val="00E752ED"/>
    <w:rsid w:val="00E75686"/>
    <w:rsid w:val="00E75886"/>
    <w:rsid w:val="00E76A66"/>
    <w:rsid w:val="00E76B7B"/>
    <w:rsid w:val="00E801C5"/>
    <w:rsid w:val="00E81D62"/>
    <w:rsid w:val="00E8283F"/>
    <w:rsid w:val="00E832C9"/>
    <w:rsid w:val="00E83703"/>
    <w:rsid w:val="00E848BB"/>
    <w:rsid w:val="00E84932"/>
    <w:rsid w:val="00E849B1"/>
    <w:rsid w:val="00E85593"/>
    <w:rsid w:val="00E85AC6"/>
    <w:rsid w:val="00E861B5"/>
    <w:rsid w:val="00E86762"/>
    <w:rsid w:val="00E86AF3"/>
    <w:rsid w:val="00E90694"/>
    <w:rsid w:val="00E9074E"/>
    <w:rsid w:val="00E9092E"/>
    <w:rsid w:val="00E90E1F"/>
    <w:rsid w:val="00E90E5A"/>
    <w:rsid w:val="00E91129"/>
    <w:rsid w:val="00E9217D"/>
    <w:rsid w:val="00E93D3A"/>
    <w:rsid w:val="00E9452A"/>
    <w:rsid w:val="00E94DDC"/>
    <w:rsid w:val="00E96756"/>
    <w:rsid w:val="00E96757"/>
    <w:rsid w:val="00E9750D"/>
    <w:rsid w:val="00E97586"/>
    <w:rsid w:val="00EA164E"/>
    <w:rsid w:val="00EA1AE2"/>
    <w:rsid w:val="00EA22E0"/>
    <w:rsid w:val="00EA2E3F"/>
    <w:rsid w:val="00EA336A"/>
    <w:rsid w:val="00EA3900"/>
    <w:rsid w:val="00EA3901"/>
    <w:rsid w:val="00EA3BCB"/>
    <w:rsid w:val="00EA4383"/>
    <w:rsid w:val="00EA4B41"/>
    <w:rsid w:val="00EA4D61"/>
    <w:rsid w:val="00EA4EA4"/>
    <w:rsid w:val="00EA561E"/>
    <w:rsid w:val="00EA56A4"/>
    <w:rsid w:val="00EA5D4C"/>
    <w:rsid w:val="00EA6396"/>
    <w:rsid w:val="00EA6525"/>
    <w:rsid w:val="00EA6A01"/>
    <w:rsid w:val="00EA6C5E"/>
    <w:rsid w:val="00EA7301"/>
    <w:rsid w:val="00EA7AF1"/>
    <w:rsid w:val="00EA7BC9"/>
    <w:rsid w:val="00EB123D"/>
    <w:rsid w:val="00EB1DBD"/>
    <w:rsid w:val="00EB24DF"/>
    <w:rsid w:val="00EB2C94"/>
    <w:rsid w:val="00EB2CFE"/>
    <w:rsid w:val="00EB3106"/>
    <w:rsid w:val="00EB3635"/>
    <w:rsid w:val="00EB3906"/>
    <w:rsid w:val="00EB47CF"/>
    <w:rsid w:val="00EB4A0E"/>
    <w:rsid w:val="00EB59FF"/>
    <w:rsid w:val="00EB60EC"/>
    <w:rsid w:val="00EB62D2"/>
    <w:rsid w:val="00EB6FCF"/>
    <w:rsid w:val="00EB789B"/>
    <w:rsid w:val="00EB7A35"/>
    <w:rsid w:val="00EB7AA2"/>
    <w:rsid w:val="00EB7B9E"/>
    <w:rsid w:val="00EC08E5"/>
    <w:rsid w:val="00EC149A"/>
    <w:rsid w:val="00EC16D3"/>
    <w:rsid w:val="00EC1C0C"/>
    <w:rsid w:val="00EC2FA0"/>
    <w:rsid w:val="00EC3034"/>
    <w:rsid w:val="00EC32C1"/>
    <w:rsid w:val="00EC3AD5"/>
    <w:rsid w:val="00EC502A"/>
    <w:rsid w:val="00EC652D"/>
    <w:rsid w:val="00EC676B"/>
    <w:rsid w:val="00EC6C0E"/>
    <w:rsid w:val="00EC6E2A"/>
    <w:rsid w:val="00EC7F8C"/>
    <w:rsid w:val="00ED0FBD"/>
    <w:rsid w:val="00ED0FCB"/>
    <w:rsid w:val="00ED1ABF"/>
    <w:rsid w:val="00ED22D3"/>
    <w:rsid w:val="00ED240F"/>
    <w:rsid w:val="00ED245A"/>
    <w:rsid w:val="00ED2CD5"/>
    <w:rsid w:val="00ED3129"/>
    <w:rsid w:val="00ED42C6"/>
    <w:rsid w:val="00ED51D4"/>
    <w:rsid w:val="00ED5386"/>
    <w:rsid w:val="00ED5A09"/>
    <w:rsid w:val="00ED7DA5"/>
    <w:rsid w:val="00EE0784"/>
    <w:rsid w:val="00EE0C97"/>
    <w:rsid w:val="00EE13B3"/>
    <w:rsid w:val="00EE1847"/>
    <w:rsid w:val="00EE2A2A"/>
    <w:rsid w:val="00EE2D5C"/>
    <w:rsid w:val="00EE447D"/>
    <w:rsid w:val="00EE4534"/>
    <w:rsid w:val="00EE4B28"/>
    <w:rsid w:val="00EE59A1"/>
    <w:rsid w:val="00EE74D1"/>
    <w:rsid w:val="00EF00E2"/>
    <w:rsid w:val="00EF0DA2"/>
    <w:rsid w:val="00EF0EC4"/>
    <w:rsid w:val="00EF0F72"/>
    <w:rsid w:val="00EF0FEB"/>
    <w:rsid w:val="00EF1D49"/>
    <w:rsid w:val="00EF1FF7"/>
    <w:rsid w:val="00EF2A55"/>
    <w:rsid w:val="00EF2EC1"/>
    <w:rsid w:val="00EF3FBF"/>
    <w:rsid w:val="00EF4A3A"/>
    <w:rsid w:val="00EF4BB3"/>
    <w:rsid w:val="00EF4C01"/>
    <w:rsid w:val="00EF5AC6"/>
    <w:rsid w:val="00EF6807"/>
    <w:rsid w:val="00EF6A4D"/>
    <w:rsid w:val="00EF6F3C"/>
    <w:rsid w:val="00EF7939"/>
    <w:rsid w:val="00EF79AF"/>
    <w:rsid w:val="00F01045"/>
    <w:rsid w:val="00F01740"/>
    <w:rsid w:val="00F02DA0"/>
    <w:rsid w:val="00F034D6"/>
    <w:rsid w:val="00F03668"/>
    <w:rsid w:val="00F03EFE"/>
    <w:rsid w:val="00F04483"/>
    <w:rsid w:val="00F04AA8"/>
    <w:rsid w:val="00F04CCD"/>
    <w:rsid w:val="00F04DF7"/>
    <w:rsid w:val="00F05F88"/>
    <w:rsid w:val="00F07EA9"/>
    <w:rsid w:val="00F07F82"/>
    <w:rsid w:val="00F10505"/>
    <w:rsid w:val="00F10673"/>
    <w:rsid w:val="00F11999"/>
    <w:rsid w:val="00F11AF4"/>
    <w:rsid w:val="00F11F7B"/>
    <w:rsid w:val="00F1384D"/>
    <w:rsid w:val="00F13B52"/>
    <w:rsid w:val="00F1428D"/>
    <w:rsid w:val="00F1436D"/>
    <w:rsid w:val="00F144FD"/>
    <w:rsid w:val="00F14D83"/>
    <w:rsid w:val="00F1608A"/>
    <w:rsid w:val="00F162A0"/>
    <w:rsid w:val="00F162CE"/>
    <w:rsid w:val="00F17BFD"/>
    <w:rsid w:val="00F2218B"/>
    <w:rsid w:val="00F22C0A"/>
    <w:rsid w:val="00F23149"/>
    <w:rsid w:val="00F23164"/>
    <w:rsid w:val="00F24040"/>
    <w:rsid w:val="00F246BF"/>
    <w:rsid w:val="00F2476E"/>
    <w:rsid w:val="00F2489F"/>
    <w:rsid w:val="00F24FB6"/>
    <w:rsid w:val="00F2501E"/>
    <w:rsid w:val="00F25389"/>
    <w:rsid w:val="00F265F1"/>
    <w:rsid w:val="00F26AA4"/>
    <w:rsid w:val="00F26DA0"/>
    <w:rsid w:val="00F27444"/>
    <w:rsid w:val="00F27AC5"/>
    <w:rsid w:val="00F27AF1"/>
    <w:rsid w:val="00F27DA3"/>
    <w:rsid w:val="00F27EDA"/>
    <w:rsid w:val="00F30143"/>
    <w:rsid w:val="00F315CF"/>
    <w:rsid w:val="00F3199D"/>
    <w:rsid w:val="00F32630"/>
    <w:rsid w:val="00F32F3B"/>
    <w:rsid w:val="00F32FBD"/>
    <w:rsid w:val="00F330C9"/>
    <w:rsid w:val="00F33CB2"/>
    <w:rsid w:val="00F3590D"/>
    <w:rsid w:val="00F35BE0"/>
    <w:rsid w:val="00F35E5B"/>
    <w:rsid w:val="00F37022"/>
    <w:rsid w:val="00F370C1"/>
    <w:rsid w:val="00F373EB"/>
    <w:rsid w:val="00F37BFF"/>
    <w:rsid w:val="00F37C25"/>
    <w:rsid w:val="00F406B7"/>
    <w:rsid w:val="00F40B96"/>
    <w:rsid w:val="00F42327"/>
    <w:rsid w:val="00F42AC9"/>
    <w:rsid w:val="00F43DB9"/>
    <w:rsid w:val="00F4464E"/>
    <w:rsid w:val="00F44999"/>
    <w:rsid w:val="00F45113"/>
    <w:rsid w:val="00F469ED"/>
    <w:rsid w:val="00F46BFB"/>
    <w:rsid w:val="00F46FD4"/>
    <w:rsid w:val="00F4747B"/>
    <w:rsid w:val="00F477B2"/>
    <w:rsid w:val="00F4781C"/>
    <w:rsid w:val="00F47C8E"/>
    <w:rsid w:val="00F50934"/>
    <w:rsid w:val="00F50A10"/>
    <w:rsid w:val="00F512F7"/>
    <w:rsid w:val="00F51A0C"/>
    <w:rsid w:val="00F51FD0"/>
    <w:rsid w:val="00F52B8C"/>
    <w:rsid w:val="00F533AA"/>
    <w:rsid w:val="00F53B3C"/>
    <w:rsid w:val="00F53BC7"/>
    <w:rsid w:val="00F548FD"/>
    <w:rsid w:val="00F54AE9"/>
    <w:rsid w:val="00F5587F"/>
    <w:rsid w:val="00F5726F"/>
    <w:rsid w:val="00F57C40"/>
    <w:rsid w:val="00F60549"/>
    <w:rsid w:val="00F61431"/>
    <w:rsid w:val="00F61B48"/>
    <w:rsid w:val="00F61F4D"/>
    <w:rsid w:val="00F62CC8"/>
    <w:rsid w:val="00F63418"/>
    <w:rsid w:val="00F6375A"/>
    <w:rsid w:val="00F639BF"/>
    <w:rsid w:val="00F643D0"/>
    <w:rsid w:val="00F6547C"/>
    <w:rsid w:val="00F665BD"/>
    <w:rsid w:val="00F66902"/>
    <w:rsid w:val="00F66A25"/>
    <w:rsid w:val="00F67339"/>
    <w:rsid w:val="00F6777C"/>
    <w:rsid w:val="00F67995"/>
    <w:rsid w:val="00F701D5"/>
    <w:rsid w:val="00F7023A"/>
    <w:rsid w:val="00F7034E"/>
    <w:rsid w:val="00F71E40"/>
    <w:rsid w:val="00F72F49"/>
    <w:rsid w:val="00F73CB2"/>
    <w:rsid w:val="00F73ED3"/>
    <w:rsid w:val="00F74AAB"/>
    <w:rsid w:val="00F750C4"/>
    <w:rsid w:val="00F75330"/>
    <w:rsid w:val="00F75373"/>
    <w:rsid w:val="00F776C0"/>
    <w:rsid w:val="00F7779B"/>
    <w:rsid w:val="00F77B56"/>
    <w:rsid w:val="00F77C12"/>
    <w:rsid w:val="00F77D1A"/>
    <w:rsid w:val="00F77F2B"/>
    <w:rsid w:val="00F80013"/>
    <w:rsid w:val="00F817D6"/>
    <w:rsid w:val="00F8181A"/>
    <w:rsid w:val="00F81E9A"/>
    <w:rsid w:val="00F82282"/>
    <w:rsid w:val="00F83A29"/>
    <w:rsid w:val="00F83BAD"/>
    <w:rsid w:val="00F84914"/>
    <w:rsid w:val="00F850CF"/>
    <w:rsid w:val="00F85B7E"/>
    <w:rsid w:val="00F865B9"/>
    <w:rsid w:val="00F868ED"/>
    <w:rsid w:val="00F86F33"/>
    <w:rsid w:val="00F874CA"/>
    <w:rsid w:val="00F90ECE"/>
    <w:rsid w:val="00F91422"/>
    <w:rsid w:val="00F91C0F"/>
    <w:rsid w:val="00F926F0"/>
    <w:rsid w:val="00F929B1"/>
    <w:rsid w:val="00F92C68"/>
    <w:rsid w:val="00F9304B"/>
    <w:rsid w:val="00F95BE6"/>
    <w:rsid w:val="00F96AE8"/>
    <w:rsid w:val="00F96B64"/>
    <w:rsid w:val="00F974A0"/>
    <w:rsid w:val="00F977ED"/>
    <w:rsid w:val="00FA1150"/>
    <w:rsid w:val="00FA2F3B"/>
    <w:rsid w:val="00FA3997"/>
    <w:rsid w:val="00FA42F3"/>
    <w:rsid w:val="00FA44C8"/>
    <w:rsid w:val="00FA61B9"/>
    <w:rsid w:val="00FA6335"/>
    <w:rsid w:val="00FA6856"/>
    <w:rsid w:val="00FA68E1"/>
    <w:rsid w:val="00FA6BB0"/>
    <w:rsid w:val="00FA7E56"/>
    <w:rsid w:val="00FB0C90"/>
    <w:rsid w:val="00FB176D"/>
    <w:rsid w:val="00FB250C"/>
    <w:rsid w:val="00FB2F2A"/>
    <w:rsid w:val="00FB2F8E"/>
    <w:rsid w:val="00FB30FF"/>
    <w:rsid w:val="00FB32C6"/>
    <w:rsid w:val="00FB3362"/>
    <w:rsid w:val="00FB362D"/>
    <w:rsid w:val="00FB3777"/>
    <w:rsid w:val="00FB4714"/>
    <w:rsid w:val="00FB4F3E"/>
    <w:rsid w:val="00FB5AD5"/>
    <w:rsid w:val="00FB7678"/>
    <w:rsid w:val="00FB78B3"/>
    <w:rsid w:val="00FB7A09"/>
    <w:rsid w:val="00FC007B"/>
    <w:rsid w:val="00FC06AE"/>
    <w:rsid w:val="00FC0BD8"/>
    <w:rsid w:val="00FC0E78"/>
    <w:rsid w:val="00FC11C6"/>
    <w:rsid w:val="00FC13E1"/>
    <w:rsid w:val="00FC161F"/>
    <w:rsid w:val="00FC1D4D"/>
    <w:rsid w:val="00FC1FB6"/>
    <w:rsid w:val="00FC3010"/>
    <w:rsid w:val="00FC3980"/>
    <w:rsid w:val="00FC39F5"/>
    <w:rsid w:val="00FC463E"/>
    <w:rsid w:val="00FC4A8F"/>
    <w:rsid w:val="00FC5EE2"/>
    <w:rsid w:val="00FC69F4"/>
    <w:rsid w:val="00FC6B27"/>
    <w:rsid w:val="00FD02CD"/>
    <w:rsid w:val="00FD0301"/>
    <w:rsid w:val="00FD0BD8"/>
    <w:rsid w:val="00FD1E50"/>
    <w:rsid w:val="00FD20D5"/>
    <w:rsid w:val="00FD393B"/>
    <w:rsid w:val="00FD466F"/>
    <w:rsid w:val="00FD4B32"/>
    <w:rsid w:val="00FD4C38"/>
    <w:rsid w:val="00FD6447"/>
    <w:rsid w:val="00FD660B"/>
    <w:rsid w:val="00FD6C97"/>
    <w:rsid w:val="00FD7BFB"/>
    <w:rsid w:val="00FD7EA8"/>
    <w:rsid w:val="00FE02D8"/>
    <w:rsid w:val="00FE049A"/>
    <w:rsid w:val="00FE04C2"/>
    <w:rsid w:val="00FE064B"/>
    <w:rsid w:val="00FE1032"/>
    <w:rsid w:val="00FE13A2"/>
    <w:rsid w:val="00FE1946"/>
    <w:rsid w:val="00FE2B29"/>
    <w:rsid w:val="00FE399A"/>
    <w:rsid w:val="00FE4410"/>
    <w:rsid w:val="00FE5481"/>
    <w:rsid w:val="00FE5767"/>
    <w:rsid w:val="00FE7C42"/>
    <w:rsid w:val="00FF0D93"/>
    <w:rsid w:val="00FF1149"/>
    <w:rsid w:val="00FF34DE"/>
    <w:rsid w:val="00FF423E"/>
    <w:rsid w:val="00FF45B1"/>
    <w:rsid w:val="00FF4860"/>
    <w:rsid w:val="00FF487C"/>
    <w:rsid w:val="00FF4896"/>
    <w:rsid w:val="00FF4CD9"/>
    <w:rsid w:val="00FF637F"/>
    <w:rsid w:val="00FF729B"/>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BECCF"/>
  <w15:docId w15:val="{0AC7AFFB-3A1B-9340-9769-A470EB8F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30C5"/>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640871"/>
  </w:style>
  <w:style w:type="paragraph" w:styleId="FootnoteText">
    <w:name w:val="footnote text"/>
    <w:basedOn w:val="Normal"/>
    <w:link w:val="FootnoteTextChar"/>
    <w:uiPriority w:val="99"/>
    <w:unhideWhenUsed/>
    <w:rsid w:val="00640871"/>
    <w:rPr>
      <w:sz w:val="20"/>
      <w:szCs w:val="20"/>
    </w:rPr>
  </w:style>
  <w:style w:type="character" w:customStyle="1" w:styleId="FootnoteTextChar">
    <w:name w:val="Footnote Text Char"/>
    <w:basedOn w:val="DefaultParagraphFont"/>
    <w:link w:val="FootnoteText"/>
    <w:uiPriority w:val="99"/>
    <w:rsid w:val="00640871"/>
    <w:rPr>
      <w:sz w:val="20"/>
      <w:szCs w:val="20"/>
    </w:rPr>
  </w:style>
  <w:style w:type="character" w:styleId="FootnoteReference">
    <w:name w:val="footnote reference"/>
    <w:basedOn w:val="DefaultParagraphFont"/>
    <w:uiPriority w:val="99"/>
    <w:semiHidden/>
    <w:unhideWhenUsed/>
    <w:rsid w:val="00640871"/>
    <w:rPr>
      <w:vertAlign w:val="superscript"/>
    </w:rPr>
  </w:style>
  <w:style w:type="paragraph" w:styleId="Revision">
    <w:name w:val="Revision"/>
    <w:hidden/>
    <w:uiPriority w:val="99"/>
    <w:semiHidden/>
    <w:rsid w:val="00640871"/>
  </w:style>
  <w:style w:type="character" w:styleId="Hyperlink">
    <w:name w:val="Hyperlink"/>
    <w:basedOn w:val="DefaultParagraphFont"/>
    <w:uiPriority w:val="99"/>
    <w:unhideWhenUsed/>
    <w:rsid w:val="00640871"/>
    <w:rPr>
      <w:color w:val="0563C1" w:themeColor="hyperlink"/>
      <w:u w:val="single"/>
    </w:rPr>
  </w:style>
  <w:style w:type="character" w:styleId="UnresolvedMention">
    <w:name w:val="Unresolved Mention"/>
    <w:basedOn w:val="DefaultParagraphFont"/>
    <w:uiPriority w:val="99"/>
    <w:semiHidden/>
    <w:unhideWhenUsed/>
    <w:rsid w:val="00640871"/>
    <w:rPr>
      <w:color w:val="605E5C"/>
      <w:shd w:val="clear" w:color="auto" w:fill="E1DFDD"/>
    </w:rPr>
  </w:style>
  <w:style w:type="paragraph" w:styleId="Header">
    <w:name w:val="header"/>
    <w:basedOn w:val="Normal"/>
    <w:link w:val="HeaderChar"/>
    <w:uiPriority w:val="99"/>
    <w:unhideWhenUsed/>
    <w:rsid w:val="00640871"/>
    <w:pPr>
      <w:tabs>
        <w:tab w:val="center" w:pos="4680"/>
        <w:tab w:val="right" w:pos="9360"/>
      </w:tabs>
    </w:pPr>
  </w:style>
  <w:style w:type="character" w:customStyle="1" w:styleId="HeaderChar">
    <w:name w:val="Header Char"/>
    <w:basedOn w:val="DefaultParagraphFont"/>
    <w:link w:val="Header"/>
    <w:uiPriority w:val="99"/>
    <w:rsid w:val="00640871"/>
  </w:style>
  <w:style w:type="character" w:styleId="PageNumber">
    <w:name w:val="page number"/>
    <w:basedOn w:val="DefaultParagraphFont"/>
    <w:uiPriority w:val="99"/>
    <w:semiHidden/>
    <w:unhideWhenUsed/>
    <w:rsid w:val="00640871"/>
  </w:style>
  <w:style w:type="paragraph" w:styleId="Footer">
    <w:name w:val="footer"/>
    <w:basedOn w:val="Normal"/>
    <w:link w:val="FooterChar"/>
    <w:uiPriority w:val="99"/>
    <w:unhideWhenUsed/>
    <w:rsid w:val="00640871"/>
    <w:pPr>
      <w:tabs>
        <w:tab w:val="center" w:pos="4680"/>
        <w:tab w:val="right" w:pos="9360"/>
      </w:tabs>
    </w:pPr>
  </w:style>
  <w:style w:type="character" w:customStyle="1" w:styleId="FooterChar">
    <w:name w:val="Footer Char"/>
    <w:basedOn w:val="DefaultParagraphFont"/>
    <w:link w:val="Footer"/>
    <w:uiPriority w:val="99"/>
    <w:rsid w:val="00640871"/>
  </w:style>
  <w:style w:type="character" w:styleId="CommentReference">
    <w:name w:val="annotation reference"/>
    <w:basedOn w:val="DefaultParagraphFont"/>
    <w:uiPriority w:val="99"/>
    <w:semiHidden/>
    <w:unhideWhenUsed/>
    <w:rsid w:val="00640871"/>
    <w:rPr>
      <w:sz w:val="16"/>
      <w:szCs w:val="16"/>
    </w:rPr>
  </w:style>
  <w:style w:type="paragraph" w:styleId="CommentText">
    <w:name w:val="annotation text"/>
    <w:basedOn w:val="Normal"/>
    <w:link w:val="CommentTextChar"/>
    <w:uiPriority w:val="99"/>
    <w:semiHidden/>
    <w:unhideWhenUsed/>
    <w:rsid w:val="00640871"/>
    <w:rPr>
      <w:sz w:val="20"/>
      <w:szCs w:val="20"/>
    </w:rPr>
  </w:style>
  <w:style w:type="character" w:customStyle="1" w:styleId="CommentTextChar">
    <w:name w:val="Comment Text Char"/>
    <w:basedOn w:val="DefaultParagraphFont"/>
    <w:link w:val="CommentText"/>
    <w:uiPriority w:val="99"/>
    <w:semiHidden/>
    <w:rsid w:val="00640871"/>
    <w:rPr>
      <w:sz w:val="20"/>
      <w:szCs w:val="20"/>
    </w:rPr>
  </w:style>
  <w:style w:type="paragraph" w:styleId="CommentSubject">
    <w:name w:val="annotation subject"/>
    <w:basedOn w:val="CommentText"/>
    <w:next w:val="CommentText"/>
    <w:link w:val="CommentSubjectChar"/>
    <w:uiPriority w:val="99"/>
    <w:semiHidden/>
    <w:unhideWhenUsed/>
    <w:rsid w:val="00640871"/>
    <w:rPr>
      <w:b/>
      <w:bCs/>
    </w:rPr>
  </w:style>
  <w:style w:type="character" w:customStyle="1" w:styleId="CommentSubjectChar">
    <w:name w:val="Comment Subject Char"/>
    <w:basedOn w:val="CommentTextChar"/>
    <w:link w:val="CommentSubject"/>
    <w:uiPriority w:val="99"/>
    <w:semiHidden/>
    <w:rsid w:val="00640871"/>
    <w:rPr>
      <w:b/>
      <w:bCs/>
      <w:sz w:val="20"/>
      <w:szCs w:val="20"/>
    </w:rPr>
  </w:style>
  <w:style w:type="paragraph" w:styleId="ListParagraph">
    <w:name w:val="List Paragraph"/>
    <w:basedOn w:val="Normal"/>
    <w:uiPriority w:val="34"/>
    <w:qFormat/>
    <w:rsid w:val="00640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10304">
      <w:bodyDiv w:val="1"/>
      <w:marLeft w:val="0"/>
      <w:marRight w:val="0"/>
      <w:marTop w:val="0"/>
      <w:marBottom w:val="0"/>
      <w:divBdr>
        <w:top w:val="none" w:sz="0" w:space="0" w:color="auto"/>
        <w:left w:val="none" w:sz="0" w:space="0" w:color="auto"/>
        <w:bottom w:val="none" w:sz="0" w:space="0" w:color="auto"/>
        <w:right w:val="none" w:sz="0" w:space="0" w:color="auto"/>
      </w:divBdr>
      <w:divsChild>
        <w:div w:id="2078165381">
          <w:marLeft w:val="0"/>
          <w:marRight w:val="0"/>
          <w:marTop w:val="0"/>
          <w:marBottom w:val="0"/>
          <w:divBdr>
            <w:top w:val="none" w:sz="0" w:space="0" w:color="auto"/>
            <w:left w:val="none" w:sz="0" w:space="0" w:color="auto"/>
            <w:bottom w:val="none" w:sz="0" w:space="0" w:color="auto"/>
            <w:right w:val="none" w:sz="0" w:space="0" w:color="auto"/>
          </w:divBdr>
          <w:divsChild>
            <w:div w:id="1634869614">
              <w:marLeft w:val="0"/>
              <w:marRight w:val="0"/>
              <w:marTop w:val="0"/>
              <w:marBottom w:val="0"/>
              <w:divBdr>
                <w:top w:val="none" w:sz="0" w:space="0" w:color="auto"/>
                <w:left w:val="none" w:sz="0" w:space="0" w:color="auto"/>
                <w:bottom w:val="none" w:sz="0" w:space="0" w:color="auto"/>
                <w:right w:val="none" w:sz="0" w:space="0" w:color="auto"/>
              </w:divBdr>
              <w:divsChild>
                <w:div w:id="22999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1479">
      <w:bodyDiv w:val="1"/>
      <w:marLeft w:val="0"/>
      <w:marRight w:val="0"/>
      <w:marTop w:val="0"/>
      <w:marBottom w:val="0"/>
      <w:divBdr>
        <w:top w:val="none" w:sz="0" w:space="0" w:color="auto"/>
        <w:left w:val="none" w:sz="0" w:space="0" w:color="auto"/>
        <w:bottom w:val="none" w:sz="0" w:space="0" w:color="auto"/>
        <w:right w:val="none" w:sz="0" w:space="0" w:color="auto"/>
      </w:divBdr>
    </w:div>
    <w:div w:id="145510625">
      <w:bodyDiv w:val="1"/>
      <w:marLeft w:val="0"/>
      <w:marRight w:val="0"/>
      <w:marTop w:val="0"/>
      <w:marBottom w:val="0"/>
      <w:divBdr>
        <w:top w:val="none" w:sz="0" w:space="0" w:color="auto"/>
        <w:left w:val="none" w:sz="0" w:space="0" w:color="auto"/>
        <w:bottom w:val="none" w:sz="0" w:space="0" w:color="auto"/>
        <w:right w:val="none" w:sz="0" w:space="0" w:color="auto"/>
      </w:divBdr>
      <w:divsChild>
        <w:div w:id="2114394200">
          <w:marLeft w:val="0"/>
          <w:marRight w:val="0"/>
          <w:marTop w:val="0"/>
          <w:marBottom w:val="0"/>
          <w:divBdr>
            <w:top w:val="none" w:sz="0" w:space="0" w:color="auto"/>
            <w:left w:val="none" w:sz="0" w:space="0" w:color="auto"/>
            <w:bottom w:val="none" w:sz="0" w:space="0" w:color="auto"/>
            <w:right w:val="none" w:sz="0" w:space="0" w:color="auto"/>
          </w:divBdr>
          <w:divsChild>
            <w:div w:id="1869755128">
              <w:marLeft w:val="0"/>
              <w:marRight w:val="0"/>
              <w:marTop w:val="0"/>
              <w:marBottom w:val="0"/>
              <w:divBdr>
                <w:top w:val="none" w:sz="0" w:space="0" w:color="auto"/>
                <w:left w:val="none" w:sz="0" w:space="0" w:color="auto"/>
                <w:bottom w:val="none" w:sz="0" w:space="0" w:color="auto"/>
                <w:right w:val="none" w:sz="0" w:space="0" w:color="auto"/>
              </w:divBdr>
              <w:divsChild>
                <w:div w:id="5833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1345">
      <w:bodyDiv w:val="1"/>
      <w:marLeft w:val="0"/>
      <w:marRight w:val="0"/>
      <w:marTop w:val="0"/>
      <w:marBottom w:val="0"/>
      <w:divBdr>
        <w:top w:val="none" w:sz="0" w:space="0" w:color="auto"/>
        <w:left w:val="none" w:sz="0" w:space="0" w:color="auto"/>
        <w:bottom w:val="none" w:sz="0" w:space="0" w:color="auto"/>
        <w:right w:val="none" w:sz="0" w:space="0" w:color="auto"/>
      </w:divBdr>
      <w:divsChild>
        <w:div w:id="14308708">
          <w:marLeft w:val="0"/>
          <w:marRight w:val="0"/>
          <w:marTop w:val="0"/>
          <w:marBottom w:val="0"/>
          <w:divBdr>
            <w:top w:val="none" w:sz="0" w:space="0" w:color="auto"/>
            <w:left w:val="none" w:sz="0" w:space="0" w:color="auto"/>
            <w:bottom w:val="none" w:sz="0" w:space="0" w:color="auto"/>
            <w:right w:val="none" w:sz="0" w:space="0" w:color="auto"/>
          </w:divBdr>
          <w:divsChild>
            <w:div w:id="1331368104">
              <w:marLeft w:val="0"/>
              <w:marRight w:val="0"/>
              <w:marTop w:val="0"/>
              <w:marBottom w:val="0"/>
              <w:divBdr>
                <w:top w:val="none" w:sz="0" w:space="0" w:color="auto"/>
                <w:left w:val="none" w:sz="0" w:space="0" w:color="auto"/>
                <w:bottom w:val="none" w:sz="0" w:space="0" w:color="auto"/>
                <w:right w:val="none" w:sz="0" w:space="0" w:color="auto"/>
              </w:divBdr>
              <w:divsChild>
                <w:div w:id="3435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90838">
      <w:bodyDiv w:val="1"/>
      <w:marLeft w:val="0"/>
      <w:marRight w:val="0"/>
      <w:marTop w:val="0"/>
      <w:marBottom w:val="0"/>
      <w:divBdr>
        <w:top w:val="none" w:sz="0" w:space="0" w:color="auto"/>
        <w:left w:val="none" w:sz="0" w:space="0" w:color="auto"/>
        <w:bottom w:val="none" w:sz="0" w:space="0" w:color="auto"/>
        <w:right w:val="none" w:sz="0" w:space="0" w:color="auto"/>
      </w:divBdr>
    </w:div>
    <w:div w:id="215822355">
      <w:bodyDiv w:val="1"/>
      <w:marLeft w:val="0"/>
      <w:marRight w:val="0"/>
      <w:marTop w:val="0"/>
      <w:marBottom w:val="0"/>
      <w:divBdr>
        <w:top w:val="none" w:sz="0" w:space="0" w:color="auto"/>
        <w:left w:val="none" w:sz="0" w:space="0" w:color="auto"/>
        <w:bottom w:val="none" w:sz="0" w:space="0" w:color="auto"/>
        <w:right w:val="none" w:sz="0" w:space="0" w:color="auto"/>
      </w:divBdr>
      <w:divsChild>
        <w:div w:id="1781104362">
          <w:marLeft w:val="0"/>
          <w:marRight w:val="0"/>
          <w:marTop w:val="0"/>
          <w:marBottom w:val="0"/>
          <w:divBdr>
            <w:top w:val="none" w:sz="0" w:space="0" w:color="auto"/>
            <w:left w:val="none" w:sz="0" w:space="0" w:color="auto"/>
            <w:bottom w:val="none" w:sz="0" w:space="0" w:color="auto"/>
            <w:right w:val="none" w:sz="0" w:space="0" w:color="auto"/>
          </w:divBdr>
          <w:divsChild>
            <w:div w:id="607737508">
              <w:marLeft w:val="0"/>
              <w:marRight w:val="0"/>
              <w:marTop w:val="0"/>
              <w:marBottom w:val="0"/>
              <w:divBdr>
                <w:top w:val="none" w:sz="0" w:space="0" w:color="auto"/>
                <w:left w:val="none" w:sz="0" w:space="0" w:color="auto"/>
                <w:bottom w:val="none" w:sz="0" w:space="0" w:color="auto"/>
                <w:right w:val="none" w:sz="0" w:space="0" w:color="auto"/>
              </w:divBdr>
              <w:divsChild>
                <w:div w:id="19149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496204">
      <w:bodyDiv w:val="1"/>
      <w:marLeft w:val="0"/>
      <w:marRight w:val="0"/>
      <w:marTop w:val="0"/>
      <w:marBottom w:val="0"/>
      <w:divBdr>
        <w:top w:val="none" w:sz="0" w:space="0" w:color="auto"/>
        <w:left w:val="none" w:sz="0" w:space="0" w:color="auto"/>
        <w:bottom w:val="none" w:sz="0" w:space="0" w:color="auto"/>
        <w:right w:val="none" w:sz="0" w:space="0" w:color="auto"/>
      </w:divBdr>
    </w:div>
    <w:div w:id="376468736">
      <w:bodyDiv w:val="1"/>
      <w:marLeft w:val="0"/>
      <w:marRight w:val="0"/>
      <w:marTop w:val="0"/>
      <w:marBottom w:val="0"/>
      <w:divBdr>
        <w:top w:val="none" w:sz="0" w:space="0" w:color="auto"/>
        <w:left w:val="none" w:sz="0" w:space="0" w:color="auto"/>
        <w:bottom w:val="none" w:sz="0" w:space="0" w:color="auto"/>
        <w:right w:val="none" w:sz="0" w:space="0" w:color="auto"/>
      </w:divBdr>
      <w:divsChild>
        <w:div w:id="694967466">
          <w:marLeft w:val="0"/>
          <w:marRight w:val="0"/>
          <w:marTop w:val="0"/>
          <w:marBottom w:val="0"/>
          <w:divBdr>
            <w:top w:val="none" w:sz="0" w:space="0" w:color="auto"/>
            <w:left w:val="none" w:sz="0" w:space="0" w:color="auto"/>
            <w:bottom w:val="none" w:sz="0" w:space="0" w:color="auto"/>
            <w:right w:val="none" w:sz="0" w:space="0" w:color="auto"/>
          </w:divBdr>
          <w:divsChild>
            <w:div w:id="1078210014">
              <w:marLeft w:val="0"/>
              <w:marRight w:val="0"/>
              <w:marTop w:val="0"/>
              <w:marBottom w:val="0"/>
              <w:divBdr>
                <w:top w:val="none" w:sz="0" w:space="0" w:color="auto"/>
                <w:left w:val="none" w:sz="0" w:space="0" w:color="auto"/>
                <w:bottom w:val="none" w:sz="0" w:space="0" w:color="auto"/>
                <w:right w:val="none" w:sz="0" w:space="0" w:color="auto"/>
              </w:divBdr>
              <w:divsChild>
                <w:div w:id="13001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899198">
      <w:bodyDiv w:val="1"/>
      <w:marLeft w:val="0"/>
      <w:marRight w:val="0"/>
      <w:marTop w:val="0"/>
      <w:marBottom w:val="0"/>
      <w:divBdr>
        <w:top w:val="none" w:sz="0" w:space="0" w:color="auto"/>
        <w:left w:val="none" w:sz="0" w:space="0" w:color="auto"/>
        <w:bottom w:val="none" w:sz="0" w:space="0" w:color="auto"/>
        <w:right w:val="none" w:sz="0" w:space="0" w:color="auto"/>
      </w:divBdr>
      <w:divsChild>
        <w:div w:id="1749964033">
          <w:marLeft w:val="0"/>
          <w:marRight w:val="0"/>
          <w:marTop w:val="0"/>
          <w:marBottom w:val="0"/>
          <w:divBdr>
            <w:top w:val="none" w:sz="0" w:space="0" w:color="auto"/>
            <w:left w:val="none" w:sz="0" w:space="0" w:color="auto"/>
            <w:bottom w:val="none" w:sz="0" w:space="0" w:color="auto"/>
            <w:right w:val="none" w:sz="0" w:space="0" w:color="auto"/>
          </w:divBdr>
          <w:divsChild>
            <w:div w:id="554975162">
              <w:marLeft w:val="0"/>
              <w:marRight w:val="0"/>
              <w:marTop w:val="0"/>
              <w:marBottom w:val="0"/>
              <w:divBdr>
                <w:top w:val="none" w:sz="0" w:space="0" w:color="auto"/>
                <w:left w:val="none" w:sz="0" w:space="0" w:color="auto"/>
                <w:bottom w:val="none" w:sz="0" w:space="0" w:color="auto"/>
                <w:right w:val="none" w:sz="0" w:space="0" w:color="auto"/>
              </w:divBdr>
              <w:divsChild>
                <w:div w:id="400718167">
                  <w:marLeft w:val="0"/>
                  <w:marRight w:val="0"/>
                  <w:marTop w:val="0"/>
                  <w:marBottom w:val="0"/>
                  <w:divBdr>
                    <w:top w:val="none" w:sz="0" w:space="0" w:color="auto"/>
                    <w:left w:val="none" w:sz="0" w:space="0" w:color="auto"/>
                    <w:bottom w:val="none" w:sz="0" w:space="0" w:color="auto"/>
                    <w:right w:val="none" w:sz="0" w:space="0" w:color="auto"/>
                  </w:divBdr>
                  <w:divsChild>
                    <w:div w:id="120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984467">
      <w:bodyDiv w:val="1"/>
      <w:marLeft w:val="0"/>
      <w:marRight w:val="0"/>
      <w:marTop w:val="0"/>
      <w:marBottom w:val="0"/>
      <w:divBdr>
        <w:top w:val="none" w:sz="0" w:space="0" w:color="auto"/>
        <w:left w:val="none" w:sz="0" w:space="0" w:color="auto"/>
        <w:bottom w:val="none" w:sz="0" w:space="0" w:color="auto"/>
        <w:right w:val="none" w:sz="0" w:space="0" w:color="auto"/>
      </w:divBdr>
    </w:div>
    <w:div w:id="414320939">
      <w:bodyDiv w:val="1"/>
      <w:marLeft w:val="0"/>
      <w:marRight w:val="0"/>
      <w:marTop w:val="0"/>
      <w:marBottom w:val="0"/>
      <w:divBdr>
        <w:top w:val="none" w:sz="0" w:space="0" w:color="auto"/>
        <w:left w:val="none" w:sz="0" w:space="0" w:color="auto"/>
        <w:bottom w:val="none" w:sz="0" w:space="0" w:color="auto"/>
        <w:right w:val="none" w:sz="0" w:space="0" w:color="auto"/>
      </w:divBdr>
      <w:divsChild>
        <w:div w:id="420569038">
          <w:marLeft w:val="0"/>
          <w:marRight w:val="0"/>
          <w:marTop w:val="0"/>
          <w:marBottom w:val="0"/>
          <w:divBdr>
            <w:top w:val="none" w:sz="0" w:space="0" w:color="auto"/>
            <w:left w:val="none" w:sz="0" w:space="0" w:color="auto"/>
            <w:bottom w:val="none" w:sz="0" w:space="0" w:color="auto"/>
            <w:right w:val="none" w:sz="0" w:space="0" w:color="auto"/>
          </w:divBdr>
          <w:divsChild>
            <w:div w:id="1708144601">
              <w:marLeft w:val="0"/>
              <w:marRight w:val="0"/>
              <w:marTop w:val="0"/>
              <w:marBottom w:val="0"/>
              <w:divBdr>
                <w:top w:val="none" w:sz="0" w:space="0" w:color="auto"/>
                <w:left w:val="none" w:sz="0" w:space="0" w:color="auto"/>
                <w:bottom w:val="none" w:sz="0" w:space="0" w:color="auto"/>
                <w:right w:val="none" w:sz="0" w:space="0" w:color="auto"/>
              </w:divBdr>
              <w:divsChild>
                <w:div w:id="4118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40708">
      <w:bodyDiv w:val="1"/>
      <w:marLeft w:val="0"/>
      <w:marRight w:val="0"/>
      <w:marTop w:val="0"/>
      <w:marBottom w:val="0"/>
      <w:divBdr>
        <w:top w:val="none" w:sz="0" w:space="0" w:color="auto"/>
        <w:left w:val="none" w:sz="0" w:space="0" w:color="auto"/>
        <w:bottom w:val="none" w:sz="0" w:space="0" w:color="auto"/>
        <w:right w:val="none" w:sz="0" w:space="0" w:color="auto"/>
      </w:divBdr>
    </w:div>
    <w:div w:id="527064744">
      <w:bodyDiv w:val="1"/>
      <w:marLeft w:val="0"/>
      <w:marRight w:val="0"/>
      <w:marTop w:val="0"/>
      <w:marBottom w:val="0"/>
      <w:divBdr>
        <w:top w:val="none" w:sz="0" w:space="0" w:color="auto"/>
        <w:left w:val="none" w:sz="0" w:space="0" w:color="auto"/>
        <w:bottom w:val="none" w:sz="0" w:space="0" w:color="auto"/>
        <w:right w:val="none" w:sz="0" w:space="0" w:color="auto"/>
      </w:divBdr>
    </w:div>
    <w:div w:id="527371383">
      <w:bodyDiv w:val="1"/>
      <w:marLeft w:val="0"/>
      <w:marRight w:val="0"/>
      <w:marTop w:val="0"/>
      <w:marBottom w:val="0"/>
      <w:divBdr>
        <w:top w:val="none" w:sz="0" w:space="0" w:color="auto"/>
        <w:left w:val="none" w:sz="0" w:space="0" w:color="auto"/>
        <w:bottom w:val="none" w:sz="0" w:space="0" w:color="auto"/>
        <w:right w:val="none" w:sz="0" w:space="0" w:color="auto"/>
      </w:divBdr>
    </w:div>
    <w:div w:id="527566062">
      <w:bodyDiv w:val="1"/>
      <w:marLeft w:val="0"/>
      <w:marRight w:val="0"/>
      <w:marTop w:val="0"/>
      <w:marBottom w:val="0"/>
      <w:divBdr>
        <w:top w:val="none" w:sz="0" w:space="0" w:color="auto"/>
        <w:left w:val="none" w:sz="0" w:space="0" w:color="auto"/>
        <w:bottom w:val="none" w:sz="0" w:space="0" w:color="auto"/>
        <w:right w:val="none" w:sz="0" w:space="0" w:color="auto"/>
      </w:divBdr>
      <w:divsChild>
        <w:div w:id="1584990523">
          <w:marLeft w:val="0"/>
          <w:marRight w:val="0"/>
          <w:marTop w:val="0"/>
          <w:marBottom w:val="0"/>
          <w:divBdr>
            <w:top w:val="none" w:sz="0" w:space="0" w:color="auto"/>
            <w:left w:val="none" w:sz="0" w:space="0" w:color="auto"/>
            <w:bottom w:val="none" w:sz="0" w:space="0" w:color="auto"/>
            <w:right w:val="none" w:sz="0" w:space="0" w:color="auto"/>
          </w:divBdr>
          <w:divsChild>
            <w:div w:id="678964736">
              <w:marLeft w:val="0"/>
              <w:marRight w:val="0"/>
              <w:marTop w:val="0"/>
              <w:marBottom w:val="0"/>
              <w:divBdr>
                <w:top w:val="none" w:sz="0" w:space="0" w:color="auto"/>
                <w:left w:val="none" w:sz="0" w:space="0" w:color="auto"/>
                <w:bottom w:val="none" w:sz="0" w:space="0" w:color="auto"/>
                <w:right w:val="none" w:sz="0" w:space="0" w:color="auto"/>
              </w:divBdr>
              <w:divsChild>
                <w:div w:id="15939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75610">
      <w:bodyDiv w:val="1"/>
      <w:marLeft w:val="0"/>
      <w:marRight w:val="0"/>
      <w:marTop w:val="0"/>
      <w:marBottom w:val="0"/>
      <w:divBdr>
        <w:top w:val="none" w:sz="0" w:space="0" w:color="auto"/>
        <w:left w:val="none" w:sz="0" w:space="0" w:color="auto"/>
        <w:bottom w:val="none" w:sz="0" w:space="0" w:color="auto"/>
        <w:right w:val="none" w:sz="0" w:space="0" w:color="auto"/>
      </w:divBdr>
    </w:div>
    <w:div w:id="559706771">
      <w:bodyDiv w:val="1"/>
      <w:marLeft w:val="0"/>
      <w:marRight w:val="0"/>
      <w:marTop w:val="0"/>
      <w:marBottom w:val="0"/>
      <w:divBdr>
        <w:top w:val="none" w:sz="0" w:space="0" w:color="auto"/>
        <w:left w:val="none" w:sz="0" w:space="0" w:color="auto"/>
        <w:bottom w:val="none" w:sz="0" w:space="0" w:color="auto"/>
        <w:right w:val="none" w:sz="0" w:space="0" w:color="auto"/>
      </w:divBdr>
      <w:divsChild>
        <w:div w:id="1832670822">
          <w:marLeft w:val="0"/>
          <w:marRight w:val="0"/>
          <w:marTop w:val="0"/>
          <w:marBottom w:val="0"/>
          <w:divBdr>
            <w:top w:val="none" w:sz="0" w:space="0" w:color="auto"/>
            <w:left w:val="none" w:sz="0" w:space="0" w:color="auto"/>
            <w:bottom w:val="none" w:sz="0" w:space="0" w:color="auto"/>
            <w:right w:val="none" w:sz="0" w:space="0" w:color="auto"/>
          </w:divBdr>
          <w:divsChild>
            <w:div w:id="7875356">
              <w:marLeft w:val="0"/>
              <w:marRight w:val="0"/>
              <w:marTop w:val="0"/>
              <w:marBottom w:val="0"/>
              <w:divBdr>
                <w:top w:val="none" w:sz="0" w:space="0" w:color="auto"/>
                <w:left w:val="none" w:sz="0" w:space="0" w:color="auto"/>
                <w:bottom w:val="none" w:sz="0" w:space="0" w:color="auto"/>
                <w:right w:val="none" w:sz="0" w:space="0" w:color="auto"/>
              </w:divBdr>
              <w:divsChild>
                <w:div w:id="127606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8837">
      <w:bodyDiv w:val="1"/>
      <w:marLeft w:val="0"/>
      <w:marRight w:val="0"/>
      <w:marTop w:val="0"/>
      <w:marBottom w:val="0"/>
      <w:divBdr>
        <w:top w:val="none" w:sz="0" w:space="0" w:color="auto"/>
        <w:left w:val="none" w:sz="0" w:space="0" w:color="auto"/>
        <w:bottom w:val="none" w:sz="0" w:space="0" w:color="auto"/>
        <w:right w:val="none" w:sz="0" w:space="0" w:color="auto"/>
      </w:divBdr>
      <w:divsChild>
        <w:div w:id="736830667">
          <w:marLeft w:val="0"/>
          <w:marRight w:val="0"/>
          <w:marTop w:val="0"/>
          <w:marBottom w:val="0"/>
          <w:divBdr>
            <w:top w:val="none" w:sz="0" w:space="0" w:color="auto"/>
            <w:left w:val="none" w:sz="0" w:space="0" w:color="auto"/>
            <w:bottom w:val="none" w:sz="0" w:space="0" w:color="auto"/>
            <w:right w:val="none" w:sz="0" w:space="0" w:color="auto"/>
          </w:divBdr>
          <w:divsChild>
            <w:div w:id="1870682106">
              <w:marLeft w:val="0"/>
              <w:marRight w:val="0"/>
              <w:marTop w:val="0"/>
              <w:marBottom w:val="0"/>
              <w:divBdr>
                <w:top w:val="none" w:sz="0" w:space="0" w:color="auto"/>
                <w:left w:val="none" w:sz="0" w:space="0" w:color="auto"/>
                <w:bottom w:val="none" w:sz="0" w:space="0" w:color="auto"/>
                <w:right w:val="none" w:sz="0" w:space="0" w:color="auto"/>
              </w:divBdr>
              <w:divsChild>
                <w:div w:id="149271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181123">
      <w:bodyDiv w:val="1"/>
      <w:marLeft w:val="0"/>
      <w:marRight w:val="0"/>
      <w:marTop w:val="0"/>
      <w:marBottom w:val="0"/>
      <w:divBdr>
        <w:top w:val="none" w:sz="0" w:space="0" w:color="auto"/>
        <w:left w:val="none" w:sz="0" w:space="0" w:color="auto"/>
        <w:bottom w:val="none" w:sz="0" w:space="0" w:color="auto"/>
        <w:right w:val="none" w:sz="0" w:space="0" w:color="auto"/>
      </w:divBdr>
    </w:div>
    <w:div w:id="610166385">
      <w:bodyDiv w:val="1"/>
      <w:marLeft w:val="0"/>
      <w:marRight w:val="0"/>
      <w:marTop w:val="0"/>
      <w:marBottom w:val="0"/>
      <w:divBdr>
        <w:top w:val="none" w:sz="0" w:space="0" w:color="auto"/>
        <w:left w:val="none" w:sz="0" w:space="0" w:color="auto"/>
        <w:bottom w:val="none" w:sz="0" w:space="0" w:color="auto"/>
        <w:right w:val="none" w:sz="0" w:space="0" w:color="auto"/>
      </w:divBdr>
      <w:divsChild>
        <w:div w:id="2037153655">
          <w:marLeft w:val="0"/>
          <w:marRight w:val="0"/>
          <w:marTop w:val="0"/>
          <w:marBottom w:val="0"/>
          <w:divBdr>
            <w:top w:val="none" w:sz="0" w:space="0" w:color="auto"/>
            <w:left w:val="none" w:sz="0" w:space="0" w:color="auto"/>
            <w:bottom w:val="none" w:sz="0" w:space="0" w:color="auto"/>
            <w:right w:val="none" w:sz="0" w:space="0" w:color="auto"/>
          </w:divBdr>
          <w:divsChild>
            <w:div w:id="2010210791">
              <w:marLeft w:val="0"/>
              <w:marRight w:val="0"/>
              <w:marTop w:val="0"/>
              <w:marBottom w:val="0"/>
              <w:divBdr>
                <w:top w:val="none" w:sz="0" w:space="0" w:color="auto"/>
                <w:left w:val="none" w:sz="0" w:space="0" w:color="auto"/>
                <w:bottom w:val="none" w:sz="0" w:space="0" w:color="auto"/>
                <w:right w:val="none" w:sz="0" w:space="0" w:color="auto"/>
              </w:divBdr>
              <w:divsChild>
                <w:div w:id="36965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201884">
      <w:bodyDiv w:val="1"/>
      <w:marLeft w:val="0"/>
      <w:marRight w:val="0"/>
      <w:marTop w:val="0"/>
      <w:marBottom w:val="0"/>
      <w:divBdr>
        <w:top w:val="none" w:sz="0" w:space="0" w:color="auto"/>
        <w:left w:val="none" w:sz="0" w:space="0" w:color="auto"/>
        <w:bottom w:val="none" w:sz="0" w:space="0" w:color="auto"/>
        <w:right w:val="none" w:sz="0" w:space="0" w:color="auto"/>
      </w:divBdr>
    </w:div>
    <w:div w:id="667565462">
      <w:bodyDiv w:val="1"/>
      <w:marLeft w:val="0"/>
      <w:marRight w:val="0"/>
      <w:marTop w:val="0"/>
      <w:marBottom w:val="0"/>
      <w:divBdr>
        <w:top w:val="none" w:sz="0" w:space="0" w:color="auto"/>
        <w:left w:val="none" w:sz="0" w:space="0" w:color="auto"/>
        <w:bottom w:val="none" w:sz="0" w:space="0" w:color="auto"/>
        <w:right w:val="none" w:sz="0" w:space="0" w:color="auto"/>
      </w:divBdr>
      <w:divsChild>
        <w:div w:id="344940044">
          <w:marLeft w:val="0"/>
          <w:marRight w:val="0"/>
          <w:marTop w:val="0"/>
          <w:marBottom w:val="0"/>
          <w:divBdr>
            <w:top w:val="none" w:sz="0" w:space="0" w:color="auto"/>
            <w:left w:val="none" w:sz="0" w:space="0" w:color="auto"/>
            <w:bottom w:val="none" w:sz="0" w:space="0" w:color="auto"/>
            <w:right w:val="none" w:sz="0" w:space="0" w:color="auto"/>
          </w:divBdr>
          <w:divsChild>
            <w:div w:id="2131245854">
              <w:marLeft w:val="0"/>
              <w:marRight w:val="0"/>
              <w:marTop w:val="0"/>
              <w:marBottom w:val="0"/>
              <w:divBdr>
                <w:top w:val="none" w:sz="0" w:space="0" w:color="auto"/>
                <w:left w:val="none" w:sz="0" w:space="0" w:color="auto"/>
                <w:bottom w:val="none" w:sz="0" w:space="0" w:color="auto"/>
                <w:right w:val="none" w:sz="0" w:space="0" w:color="auto"/>
              </w:divBdr>
              <w:divsChild>
                <w:div w:id="18724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436980">
      <w:bodyDiv w:val="1"/>
      <w:marLeft w:val="0"/>
      <w:marRight w:val="0"/>
      <w:marTop w:val="0"/>
      <w:marBottom w:val="0"/>
      <w:divBdr>
        <w:top w:val="none" w:sz="0" w:space="0" w:color="auto"/>
        <w:left w:val="none" w:sz="0" w:space="0" w:color="auto"/>
        <w:bottom w:val="none" w:sz="0" w:space="0" w:color="auto"/>
        <w:right w:val="none" w:sz="0" w:space="0" w:color="auto"/>
      </w:divBdr>
    </w:div>
    <w:div w:id="682902222">
      <w:bodyDiv w:val="1"/>
      <w:marLeft w:val="0"/>
      <w:marRight w:val="0"/>
      <w:marTop w:val="0"/>
      <w:marBottom w:val="0"/>
      <w:divBdr>
        <w:top w:val="none" w:sz="0" w:space="0" w:color="auto"/>
        <w:left w:val="none" w:sz="0" w:space="0" w:color="auto"/>
        <w:bottom w:val="none" w:sz="0" w:space="0" w:color="auto"/>
        <w:right w:val="none" w:sz="0" w:space="0" w:color="auto"/>
      </w:divBdr>
    </w:div>
    <w:div w:id="687220289">
      <w:bodyDiv w:val="1"/>
      <w:marLeft w:val="0"/>
      <w:marRight w:val="0"/>
      <w:marTop w:val="0"/>
      <w:marBottom w:val="0"/>
      <w:divBdr>
        <w:top w:val="none" w:sz="0" w:space="0" w:color="auto"/>
        <w:left w:val="none" w:sz="0" w:space="0" w:color="auto"/>
        <w:bottom w:val="none" w:sz="0" w:space="0" w:color="auto"/>
        <w:right w:val="none" w:sz="0" w:space="0" w:color="auto"/>
      </w:divBdr>
    </w:div>
    <w:div w:id="721447636">
      <w:bodyDiv w:val="1"/>
      <w:marLeft w:val="0"/>
      <w:marRight w:val="0"/>
      <w:marTop w:val="0"/>
      <w:marBottom w:val="0"/>
      <w:divBdr>
        <w:top w:val="none" w:sz="0" w:space="0" w:color="auto"/>
        <w:left w:val="none" w:sz="0" w:space="0" w:color="auto"/>
        <w:bottom w:val="none" w:sz="0" w:space="0" w:color="auto"/>
        <w:right w:val="none" w:sz="0" w:space="0" w:color="auto"/>
      </w:divBdr>
      <w:divsChild>
        <w:div w:id="1863783714">
          <w:marLeft w:val="0"/>
          <w:marRight w:val="0"/>
          <w:marTop w:val="0"/>
          <w:marBottom w:val="0"/>
          <w:divBdr>
            <w:top w:val="none" w:sz="0" w:space="0" w:color="auto"/>
            <w:left w:val="none" w:sz="0" w:space="0" w:color="auto"/>
            <w:bottom w:val="none" w:sz="0" w:space="0" w:color="auto"/>
            <w:right w:val="none" w:sz="0" w:space="0" w:color="auto"/>
          </w:divBdr>
        </w:div>
        <w:div w:id="996688261">
          <w:marLeft w:val="0"/>
          <w:marRight w:val="0"/>
          <w:marTop w:val="0"/>
          <w:marBottom w:val="0"/>
          <w:divBdr>
            <w:top w:val="none" w:sz="0" w:space="0" w:color="auto"/>
            <w:left w:val="none" w:sz="0" w:space="0" w:color="auto"/>
            <w:bottom w:val="none" w:sz="0" w:space="0" w:color="auto"/>
            <w:right w:val="none" w:sz="0" w:space="0" w:color="auto"/>
          </w:divBdr>
        </w:div>
        <w:div w:id="798887623">
          <w:marLeft w:val="0"/>
          <w:marRight w:val="0"/>
          <w:marTop w:val="0"/>
          <w:marBottom w:val="0"/>
          <w:divBdr>
            <w:top w:val="none" w:sz="0" w:space="0" w:color="auto"/>
            <w:left w:val="none" w:sz="0" w:space="0" w:color="auto"/>
            <w:bottom w:val="none" w:sz="0" w:space="0" w:color="auto"/>
            <w:right w:val="none" w:sz="0" w:space="0" w:color="auto"/>
          </w:divBdr>
        </w:div>
        <w:div w:id="1815289868">
          <w:marLeft w:val="0"/>
          <w:marRight w:val="0"/>
          <w:marTop w:val="0"/>
          <w:marBottom w:val="0"/>
          <w:divBdr>
            <w:top w:val="none" w:sz="0" w:space="0" w:color="auto"/>
            <w:left w:val="none" w:sz="0" w:space="0" w:color="auto"/>
            <w:bottom w:val="none" w:sz="0" w:space="0" w:color="auto"/>
            <w:right w:val="none" w:sz="0" w:space="0" w:color="auto"/>
          </w:divBdr>
        </w:div>
        <w:div w:id="1946378469">
          <w:marLeft w:val="0"/>
          <w:marRight w:val="0"/>
          <w:marTop w:val="0"/>
          <w:marBottom w:val="0"/>
          <w:divBdr>
            <w:top w:val="none" w:sz="0" w:space="0" w:color="auto"/>
            <w:left w:val="none" w:sz="0" w:space="0" w:color="auto"/>
            <w:bottom w:val="none" w:sz="0" w:space="0" w:color="auto"/>
            <w:right w:val="none" w:sz="0" w:space="0" w:color="auto"/>
          </w:divBdr>
        </w:div>
        <w:div w:id="1473517813">
          <w:marLeft w:val="0"/>
          <w:marRight w:val="0"/>
          <w:marTop w:val="0"/>
          <w:marBottom w:val="0"/>
          <w:divBdr>
            <w:top w:val="none" w:sz="0" w:space="0" w:color="auto"/>
            <w:left w:val="none" w:sz="0" w:space="0" w:color="auto"/>
            <w:bottom w:val="none" w:sz="0" w:space="0" w:color="auto"/>
            <w:right w:val="none" w:sz="0" w:space="0" w:color="auto"/>
          </w:divBdr>
        </w:div>
        <w:div w:id="146753549">
          <w:marLeft w:val="0"/>
          <w:marRight w:val="0"/>
          <w:marTop w:val="0"/>
          <w:marBottom w:val="0"/>
          <w:divBdr>
            <w:top w:val="none" w:sz="0" w:space="0" w:color="auto"/>
            <w:left w:val="none" w:sz="0" w:space="0" w:color="auto"/>
            <w:bottom w:val="none" w:sz="0" w:space="0" w:color="auto"/>
            <w:right w:val="none" w:sz="0" w:space="0" w:color="auto"/>
          </w:divBdr>
        </w:div>
        <w:div w:id="824317683">
          <w:marLeft w:val="0"/>
          <w:marRight w:val="0"/>
          <w:marTop w:val="0"/>
          <w:marBottom w:val="0"/>
          <w:divBdr>
            <w:top w:val="none" w:sz="0" w:space="0" w:color="auto"/>
            <w:left w:val="none" w:sz="0" w:space="0" w:color="auto"/>
            <w:bottom w:val="none" w:sz="0" w:space="0" w:color="auto"/>
            <w:right w:val="none" w:sz="0" w:space="0" w:color="auto"/>
          </w:divBdr>
        </w:div>
        <w:div w:id="1933582409">
          <w:marLeft w:val="0"/>
          <w:marRight w:val="0"/>
          <w:marTop w:val="0"/>
          <w:marBottom w:val="0"/>
          <w:divBdr>
            <w:top w:val="none" w:sz="0" w:space="0" w:color="auto"/>
            <w:left w:val="none" w:sz="0" w:space="0" w:color="auto"/>
            <w:bottom w:val="none" w:sz="0" w:space="0" w:color="auto"/>
            <w:right w:val="none" w:sz="0" w:space="0" w:color="auto"/>
          </w:divBdr>
        </w:div>
        <w:div w:id="284191728">
          <w:marLeft w:val="0"/>
          <w:marRight w:val="0"/>
          <w:marTop w:val="0"/>
          <w:marBottom w:val="0"/>
          <w:divBdr>
            <w:top w:val="none" w:sz="0" w:space="0" w:color="auto"/>
            <w:left w:val="none" w:sz="0" w:space="0" w:color="auto"/>
            <w:bottom w:val="none" w:sz="0" w:space="0" w:color="auto"/>
            <w:right w:val="none" w:sz="0" w:space="0" w:color="auto"/>
          </w:divBdr>
        </w:div>
        <w:div w:id="1907839169">
          <w:marLeft w:val="0"/>
          <w:marRight w:val="0"/>
          <w:marTop w:val="0"/>
          <w:marBottom w:val="0"/>
          <w:divBdr>
            <w:top w:val="none" w:sz="0" w:space="0" w:color="auto"/>
            <w:left w:val="none" w:sz="0" w:space="0" w:color="auto"/>
            <w:bottom w:val="none" w:sz="0" w:space="0" w:color="auto"/>
            <w:right w:val="none" w:sz="0" w:space="0" w:color="auto"/>
          </w:divBdr>
        </w:div>
        <w:div w:id="441538767">
          <w:marLeft w:val="0"/>
          <w:marRight w:val="0"/>
          <w:marTop w:val="0"/>
          <w:marBottom w:val="0"/>
          <w:divBdr>
            <w:top w:val="none" w:sz="0" w:space="0" w:color="auto"/>
            <w:left w:val="none" w:sz="0" w:space="0" w:color="auto"/>
            <w:bottom w:val="none" w:sz="0" w:space="0" w:color="auto"/>
            <w:right w:val="none" w:sz="0" w:space="0" w:color="auto"/>
          </w:divBdr>
        </w:div>
        <w:div w:id="838039040">
          <w:marLeft w:val="0"/>
          <w:marRight w:val="0"/>
          <w:marTop w:val="0"/>
          <w:marBottom w:val="0"/>
          <w:divBdr>
            <w:top w:val="none" w:sz="0" w:space="0" w:color="auto"/>
            <w:left w:val="none" w:sz="0" w:space="0" w:color="auto"/>
            <w:bottom w:val="none" w:sz="0" w:space="0" w:color="auto"/>
            <w:right w:val="none" w:sz="0" w:space="0" w:color="auto"/>
          </w:divBdr>
        </w:div>
        <w:div w:id="2322924">
          <w:marLeft w:val="0"/>
          <w:marRight w:val="0"/>
          <w:marTop w:val="0"/>
          <w:marBottom w:val="0"/>
          <w:divBdr>
            <w:top w:val="none" w:sz="0" w:space="0" w:color="auto"/>
            <w:left w:val="none" w:sz="0" w:space="0" w:color="auto"/>
            <w:bottom w:val="none" w:sz="0" w:space="0" w:color="auto"/>
            <w:right w:val="none" w:sz="0" w:space="0" w:color="auto"/>
          </w:divBdr>
        </w:div>
        <w:div w:id="625308192">
          <w:marLeft w:val="0"/>
          <w:marRight w:val="0"/>
          <w:marTop w:val="0"/>
          <w:marBottom w:val="0"/>
          <w:divBdr>
            <w:top w:val="none" w:sz="0" w:space="0" w:color="auto"/>
            <w:left w:val="none" w:sz="0" w:space="0" w:color="auto"/>
            <w:bottom w:val="none" w:sz="0" w:space="0" w:color="auto"/>
            <w:right w:val="none" w:sz="0" w:space="0" w:color="auto"/>
          </w:divBdr>
        </w:div>
        <w:div w:id="1898276954">
          <w:marLeft w:val="0"/>
          <w:marRight w:val="0"/>
          <w:marTop w:val="0"/>
          <w:marBottom w:val="0"/>
          <w:divBdr>
            <w:top w:val="none" w:sz="0" w:space="0" w:color="auto"/>
            <w:left w:val="none" w:sz="0" w:space="0" w:color="auto"/>
            <w:bottom w:val="none" w:sz="0" w:space="0" w:color="auto"/>
            <w:right w:val="none" w:sz="0" w:space="0" w:color="auto"/>
          </w:divBdr>
        </w:div>
        <w:div w:id="590696111">
          <w:marLeft w:val="0"/>
          <w:marRight w:val="0"/>
          <w:marTop w:val="0"/>
          <w:marBottom w:val="0"/>
          <w:divBdr>
            <w:top w:val="none" w:sz="0" w:space="0" w:color="auto"/>
            <w:left w:val="none" w:sz="0" w:space="0" w:color="auto"/>
            <w:bottom w:val="none" w:sz="0" w:space="0" w:color="auto"/>
            <w:right w:val="none" w:sz="0" w:space="0" w:color="auto"/>
          </w:divBdr>
          <w:divsChild>
            <w:div w:id="1533692785">
              <w:marLeft w:val="0"/>
              <w:marRight w:val="0"/>
              <w:marTop w:val="0"/>
              <w:marBottom w:val="0"/>
              <w:divBdr>
                <w:top w:val="none" w:sz="0" w:space="0" w:color="auto"/>
                <w:left w:val="none" w:sz="0" w:space="0" w:color="auto"/>
                <w:bottom w:val="none" w:sz="0" w:space="0" w:color="auto"/>
                <w:right w:val="none" w:sz="0" w:space="0" w:color="auto"/>
              </w:divBdr>
            </w:div>
            <w:div w:id="1491866972">
              <w:marLeft w:val="0"/>
              <w:marRight w:val="0"/>
              <w:marTop w:val="0"/>
              <w:marBottom w:val="0"/>
              <w:divBdr>
                <w:top w:val="none" w:sz="0" w:space="0" w:color="auto"/>
                <w:left w:val="none" w:sz="0" w:space="0" w:color="auto"/>
                <w:bottom w:val="none" w:sz="0" w:space="0" w:color="auto"/>
                <w:right w:val="none" w:sz="0" w:space="0" w:color="auto"/>
              </w:divBdr>
            </w:div>
            <w:div w:id="50882798">
              <w:marLeft w:val="0"/>
              <w:marRight w:val="0"/>
              <w:marTop w:val="0"/>
              <w:marBottom w:val="0"/>
              <w:divBdr>
                <w:top w:val="none" w:sz="0" w:space="0" w:color="auto"/>
                <w:left w:val="none" w:sz="0" w:space="0" w:color="auto"/>
                <w:bottom w:val="none" w:sz="0" w:space="0" w:color="auto"/>
                <w:right w:val="none" w:sz="0" w:space="0" w:color="auto"/>
              </w:divBdr>
            </w:div>
            <w:div w:id="343286905">
              <w:marLeft w:val="0"/>
              <w:marRight w:val="0"/>
              <w:marTop w:val="0"/>
              <w:marBottom w:val="0"/>
              <w:divBdr>
                <w:top w:val="none" w:sz="0" w:space="0" w:color="auto"/>
                <w:left w:val="none" w:sz="0" w:space="0" w:color="auto"/>
                <w:bottom w:val="none" w:sz="0" w:space="0" w:color="auto"/>
                <w:right w:val="none" w:sz="0" w:space="0" w:color="auto"/>
              </w:divBdr>
            </w:div>
            <w:div w:id="1289775876">
              <w:marLeft w:val="0"/>
              <w:marRight w:val="0"/>
              <w:marTop w:val="0"/>
              <w:marBottom w:val="0"/>
              <w:divBdr>
                <w:top w:val="none" w:sz="0" w:space="0" w:color="auto"/>
                <w:left w:val="none" w:sz="0" w:space="0" w:color="auto"/>
                <w:bottom w:val="none" w:sz="0" w:space="0" w:color="auto"/>
                <w:right w:val="none" w:sz="0" w:space="0" w:color="auto"/>
              </w:divBdr>
            </w:div>
            <w:div w:id="832112712">
              <w:marLeft w:val="0"/>
              <w:marRight w:val="0"/>
              <w:marTop w:val="0"/>
              <w:marBottom w:val="0"/>
              <w:divBdr>
                <w:top w:val="none" w:sz="0" w:space="0" w:color="auto"/>
                <w:left w:val="none" w:sz="0" w:space="0" w:color="auto"/>
                <w:bottom w:val="none" w:sz="0" w:space="0" w:color="auto"/>
                <w:right w:val="none" w:sz="0" w:space="0" w:color="auto"/>
              </w:divBdr>
            </w:div>
            <w:div w:id="1064379841">
              <w:marLeft w:val="0"/>
              <w:marRight w:val="0"/>
              <w:marTop w:val="0"/>
              <w:marBottom w:val="0"/>
              <w:divBdr>
                <w:top w:val="none" w:sz="0" w:space="0" w:color="auto"/>
                <w:left w:val="none" w:sz="0" w:space="0" w:color="auto"/>
                <w:bottom w:val="none" w:sz="0" w:space="0" w:color="auto"/>
                <w:right w:val="none" w:sz="0" w:space="0" w:color="auto"/>
              </w:divBdr>
            </w:div>
            <w:div w:id="1756320823">
              <w:marLeft w:val="0"/>
              <w:marRight w:val="0"/>
              <w:marTop w:val="0"/>
              <w:marBottom w:val="0"/>
              <w:divBdr>
                <w:top w:val="none" w:sz="0" w:space="0" w:color="auto"/>
                <w:left w:val="none" w:sz="0" w:space="0" w:color="auto"/>
                <w:bottom w:val="none" w:sz="0" w:space="0" w:color="auto"/>
                <w:right w:val="none" w:sz="0" w:space="0" w:color="auto"/>
              </w:divBdr>
            </w:div>
            <w:div w:id="1629159980">
              <w:marLeft w:val="0"/>
              <w:marRight w:val="0"/>
              <w:marTop w:val="0"/>
              <w:marBottom w:val="0"/>
              <w:divBdr>
                <w:top w:val="none" w:sz="0" w:space="0" w:color="auto"/>
                <w:left w:val="none" w:sz="0" w:space="0" w:color="auto"/>
                <w:bottom w:val="none" w:sz="0" w:space="0" w:color="auto"/>
                <w:right w:val="none" w:sz="0" w:space="0" w:color="auto"/>
              </w:divBdr>
            </w:div>
            <w:div w:id="1611085456">
              <w:marLeft w:val="0"/>
              <w:marRight w:val="0"/>
              <w:marTop w:val="0"/>
              <w:marBottom w:val="0"/>
              <w:divBdr>
                <w:top w:val="none" w:sz="0" w:space="0" w:color="auto"/>
                <w:left w:val="none" w:sz="0" w:space="0" w:color="auto"/>
                <w:bottom w:val="none" w:sz="0" w:space="0" w:color="auto"/>
                <w:right w:val="none" w:sz="0" w:space="0" w:color="auto"/>
              </w:divBdr>
            </w:div>
            <w:div w:id="936982960">
              <w:marLeft w:val="0"/>
              <w:marRight w:val="0"/>
              <w:marTop w:val="0"/>
              <w:marBottom w:val="0"/>
              <w:divBdr>
                <w:top w:val="none" w:sz="0" w:space="0" w:color="auto"/>
                <w:left w:val="none" w:sz="0" w:space="0" w:color="auto"/>
                <w:bottom w:val="none" w:sz="0" w:space="0" w:color="auto"/>
                <w:right w:val="none" w:sz="0" w:space="0" w:color="auto"/>
              </w:divBdr>
            </w:div>
            <w:div w:id="650065573">
              <w:marLeft w:val="0"/>
              <w:marRight w:val="0"/>
              <w:marTop w:val="0"/>
              <w:marBottom w:val="0"/>
              <w:divBdr>
                <w:top w:val="none" w:sz="0" w:space="0" w:color="auto"/>
                <w:left w:val="none" w:sz="0" w:space="0" w:color="auto"/>
                <w:bottom w:val="none" w:sz="0" w:space="0" w:color="auto"/>
                <w:right w:val="none" w:sz="0" w:space="0" w:color="auto"/>
              </w:divBdr>
            </w:div>
            <w:div w:id="1761175763">
              <w:marLeft w:val="0"/>
              <w:marRight w:val="0"/>
              <w:marTop w:val="0"/>
              <w:marBottom w:val="0"/>
              <w:divBdr>
                <w:top w:val="none" w:sz="0" w:space="0" w:color="auto"/>
                <w:left w:val="none" w:sz="0" w:space="0" w:color="auto"/>
                <w:bottom w:val="none" w:sz="0" w:space="0" w:color="auto"/>
                <w:right w:val="none" w:sz="0" w:space="0" w:color="auto"/>
              </w:divBdr>
            </w:div>
            <w:div w:id="441799751">
              <w:marLeft w:val="0"/>
              <w:marRight w:val="0"/>
              <w:marTop w:val="0"/>
              <w:marBottom w:val="0"/>
              <w:divBdr>
                <w:top w:val="none" w:sz="0" w:space="0" w:color="auto"/>
                <w:left w:val="none" w:sz="0" w:space="0" w:color="auto"/>
                <w:bottom w:val="none" w:sz="0" w:space="0" w:color="auto"/>
                <w:right w:val="none" w:sz="0" w:space="0" w:color="auto"/>
              </w:divBdr>
            </w:div>
            <w:div w:id="958561302">
              <w:marLeft w:val="0"/>
              <w:marRight w:val="0"/>
              <w:marTop w:val="0"/>
              <w:marBottom w:val="0"/>
              <w:divBdr>
                <w:top w:val="none" w:sz="0" w:space="0" w:color="auto"/>
                <w:left w:val="none" w:sz="0" w:space="0" w:color="auto"/>
                <w:bottom w:val="none" w:sz="0" w:space="0" w:color="auto"/>
                <w:right w:val="none" w:sz="0" w:space="0" w:color="auto"/>
              </w:divBdr>
            </w:div>
            <w:div w:id="2124181215">
              <w:marLeft w:val="0"/>
              <w:marRight w:val="0"/>
              <w:marTop w:val="0"/>
              <w:marBottom w:val="0"/>
              <w:divBdr>
                <w:top w:val="none" w:sz="0" w:space="0" w:color="auto"/>
                <w:left w:val="none" w:sz="0" w:space="0" w:color="auto"/>
                <w:bottom w:val="none" w:sz="0" w:space="0" w:color="auto"/>
                <w:right w:val="none" w:sz="0" w:space="0" w:color="auto"/>
              </w:divBdr>
            </w:div>
            <w:div w:id="197594377">
              <w:marLeft w:val="0"/>
              <w:marRight w:val="0"/>
              <w:marTop w:val="0"/>
              <w:marBottom w:val="0"/>
              <w:divBdr>
                <w:top w:val="none" w:sz="0" w:space="0" w:color="auto"/>
                <w:left w:val="none" w:sz="0" w:space="0" w:color="auto"/>
                <w:bottom w:val="none" w:sz="0" w:space="0" w:color="auto"/>
                <w:right w:val="none" w:sz="0" w:space="0" w:color="auto"/>
              </w:divBdr>
            </w:div>
            <w:div w:id="736632282">
              <w:marLeft w:val="0"/>
              <w:marRight w:val="0"/>
              <w:marTop w:val="0"/>
              <w:marBottom w:val="0"/>
              <w:divBdr>
                <w:top w:val="none" w:sz="0" w:space="0" w:color="auto"/>
                <w:left w:val="none" w:sz="0" w:space="0" w:color="auto"/>
                <w:bottom w:val="none" w:sz="0" w:space="0" w:color="auto"/>
                <w:right w:val="none" w:sz="0" w:space="0" w:color="auto"/>
              </w:divBdr>
            </w:div>
            <w:div w:id="1091466595">
              <w:marLeft w:val="0"/>
              <w:marRight w:val="0"/>
              <w:marTop w:val="0"/>
              <w:marBottom w:val="0"/>
              <w:divBdr>
                <w:top w:val="none" w:sz="0" w:space="0" w:color="auto"/>
                <w:left w:val="none" w:sz="0" w:space="0" w:color="auto"/>
                <w:bottom w:val="none" w:sz="0" w:space="0" w:color="auto"/>
                <w:right w:val="none" w:sz="0" w:space="0" w:color="auto"/>
              </w:divBdr>
            </w:div>
            <w:div w:id="343241751">
              <w:marLeft w:val="0"/>
              <w:marRight w:val="0"/>
              <w:marTop w:val="0"/>
              <w:marBottom w:val="0"/>
              <w:divBdr>
                <w:top w:val="none" w:sz="0" w:space="0" w:color="auto"/>
                <w:left w:val="none" w:sz="0" w:space="0" w:color="auto"/>
                <w:bottom w:val="none" w:sz="0" w:space="0" w:color="auto"/>
                <w:right w:val="none" w:sz="0" w:space="0" w:color="auto"/>
              </w:divBdr>
            </w:div>
            <w:div w:id="876354114">
              <w:marLeft w:val="0"/>
              <w:marRight w:val="0"/>
              <w:marTop w:val="0"/>
              <w:marBottom w:val="0"/>
              <w:divBdr>
                <w:top w:val="none" w:sz="0" w:space="0" w:color="auto"/>
                <w:left w:val="none" w:sz="0" w:space="0" w:color="auto"/>
                <w:bottom w:val="none" w:sz="0" w:space="0" w:color="auto"/>
                <w:right w:val="none" w:sz="0" w:space="0" w:color="auto"/>
              </w:divBdr>
            </w:div>
            <w:div w:id="1442338931">
              <w:marLeft w:val="0"/>
              <w:marRight w:val="0"/>
              <w:marTop w:val="0"/>
              <w:marBottom w:val="0"/>
              <w:divBdr>
                <w:top w:val="none" w:sz="0" w:space="0" w:color="auto"/>
                <w:left w:val="none" w:sz="0" w:space="0" w:color="auto"/>
                <w:bottom w:val="none" w:sz="0" w:space="0" w:color="auto"/>
                <w:right w:val="none" w:sz="0" w:space="0" w:color="auto"/>
              </w:divBdr>
            </w:div>
            <w:div w:id="1608276042">
              <w:marLeft w:val="0"/>
              <w:marRight w:val="0"/>
              <w:marTop w:val="0"/>
              <w:marBottom w:val="0"/>
              <w:divBdr>
                <w:top w:val="none" w:sz="0" w:space="0" w:color="auto"/>
                <w:left w:val="none" w:sz="0" w:space="0" w:color="auto"/>
                <w:bottom w:val="none" w:sz="0" w:space="0" w:color="auto"/>
                <w:right w:val="none" w:sz="0" w:space="0" w:color="auto"/>
              </w:divBdr>
            </w:div>
            <w:div w:id="809444960">
              <w:marLeft w:val="0"/>
              <w:marRight w:val="0"/>
              <w:marTop w:val="0"/>
              <w:marBottom w:val="0"/>
              <w:divBdr>
                <w:top w:val="none" w:sz="0" w:space="0" w:color="auto"/>
                <w:left w:val="none" w:sz="0" w:space="0" w:color="auto"/>
                <w:bottom w:val="none" w:sz="0" w:space="0" w:color="auto"/>
                <w:right w:val="none" w:sz="0" w:space="0" w:color="auto"/>
              </w:divBdr>
            </w:div>
            <w:div w:id="1351102621">
              <w:marLeft w:val="0"/>
              <w:marRight w:val="0"/>
              <w:marTop w:val="0"/>
              <w:marBottom w:val="0"/>
              <w:divBdr>
                <w:top w:val="none" w:sz="0" w:space="0" w:color="auto"/>
                <w:left w:val="none" w:sz="0" w:space="0" w:color="auto"/>
                <w:bottom w:val="none" w:sz="0" w:space="0" w:color="auto"/>
                <w:right w:val="none" w:sz="0" w:space="0" w:color="auto"/>
              </w:divBdr>
            </w:div>
            <w:div w:id="2072921097">
              <w:marLeft w:val="0"/>
              <w:marRight w:val="0"/>
              <w:marTop w:val="0"/>
              <w:marBottom w:val="0"/>
              <w:divBdr>
                <w:top w:val="none" w:sz="0" w:space="0" w:color="auto"/>
                <w:left w:val="none" w:sz="0" w:space="0" w:color="auto"/>
                <w:bottom w:val="none" w:sz="0" w:space="0" w:color="auto"/>
                <w:right w:val="none" w:sz="0" w:space="0" w:color="auto"/>
              </w:divBdr>
            </w:div>
            <w:div w:id="683751301">
              <w:marLeft w:val="0"/>
              <w:marRight w:val="0"/>
              <w:marTop w:val="0"/>
              <w:marBottom w:val="0"/>
              <w:divBdr>
                <w:top w:val="none" w:sz="0" w:space="0" w:color="auto"/>
                <w:left w:val="none" w:sz="0" w:space="0" w:color="auto"/>
                <w:bottom w:val="none" w:sz="0" w:space="0" w:color="auto"/>
                <w:right w:val="none" w:sz="0" w:space="0" w:color="auto"/>
              </w:divBdr>
            </w:div>
            <w:div w:id="48655142">
              <w:marLeft w:val="0"/>
              <w:marRight w:val="0"/>
              <w:marTop w:val="0"/>
              <w:marBottom w:val="0"/>
              <w:divBdr>
                <w:top w:val="none" w:sz="0" w:space="0" w:color="auto"/>
                <w:left w:val="none" w:sz="0" w:space="0" w:color="auto"/>
                <w:bottom w:val="none" w:sz="0" w:space="0" w:color="auto"/>
                <w:right w:val="none" w:sz="0" w:space="0" w:color="auto"/>
              </w:divBdr>
            </w:div>
            <w:div w:id="1194536711">
              <w:marLeft w:val="0"/>
              <w:marRight w:val="0"/>
              <w:marTop w:val="0"/>
              <w:marBottom w:val="0"/>
              <w:divBdr>
                <w:top w:val="none" w:sz="0" w:space="0" w:color="auto"/>
                <w:left w:val="none" w:sz="0" w:space="0" w:color="auto"/>
                <w:bottom w:val="none" w:sz="0" w:space="0" w:color="auto"/>
                <w:right w:val="none" w:sz="0" w:space="0" w:color="auto"/>
              </w:divBdr>
            </w:div>
            <w:div w:id="1205410559">
              <w:marLeft w:val="0"/>
              <w:marRight w:val="0"/>
              <w:marTop w:val="0"/>
              <w:marBottom w:val="0"/>
              <w:divBdr>
                <w:top w:val="none" w:sz="0" w:space="0" w:color="auto"/>
                <w:left w:val="none" w:sz="0" w:space="0" w:color="auto"/>
                <w:bottom w:val="none" w:sz="0" w:space="0" w:color="auto"/>
                <w:right w:val="none" w:sz="0" w:space="0" w:color="auto"/>
              </w:divBdr>
            </w:div>
            <w:div w:id="666520929">
              <w:marLeft w:val="0"/>
              <w:marRight w:val="0"/>
              <w:marTop w:val="0"/>
              <w:marBottom w:val="0"/>
              <w:divBdr>
                <w:top w:val="none" w:sz="0" w:space="0" w:color="auto"/>
                <w:left w:val="none" w:sz="0" w:space="0" w:color="auto"/>
                <w:bottom w:val="none" w:sz="0" w:space="0" w:color="auto"/>
                <w:right w:val="none" w:sz="0" w:space="0" w:color="auto"/>
              </w:divBdr>
            </w:div>
            <w:div w:id="731776428">
              <w:marLeft w:val="0"/>
              <w:marRight w:val="0"/>
              <w:marTop w:val="0"/>
              <w:marBottom w:val="0"/>
              <w:divBdr>
                <w:top w:val="none" w:sz="0" w:space="0" w:color="auto"/>
                <w:left w:val="none" w:sz="0" w:space="0" w:color="auto"/>
                <w:bottom w:val="none" w:sz="0" w:space="0" w:color="auto"/>
                <w:right w:val="none" w:sz="0" w:space="0" w:color="auto"/>
              </w:divBdr>
            </w:div>
            <w:div w:id="952327052">
              <w:marLeft w:val="0"/>
              <w:marRight w:val="0"/>
              <w:marTop w:val="0"/>
              <w:marBottom w:val="0"/>
              <w:divBdr>
                <w:top w:val="none" w:sz="0" w:space="0" w:color="auto"/>
                <w:left w:val="none" w:sz="0" w:space="0" w:color="auto"/>
                <w:bottom w:val="none" w:sz="0" w:space="0" w:color="auto"/>
                <w:right w:val="none" w:sz="0" w:space="0" w:color="auto"/>
              </w:divBdr>
              <w:divsChild>
                <w:div w:id="801070894">
                  <w:marLeft w:val="0"/>
                  <w:marRight w:val="0"/>
                  <w:marTop w:val="0"/>
                  <w:marBottom w:val="0"/>
                  <w:divBdr>
                    <w:top w:val="none" w:sz="0" w:space="0" w:color="auto"/>
                    <w:left w:val="none" w:sz="0" w:space="0" w:color="auto"/>
                    <w:bottom w:val="none" w:sz="0" w:space="0" w:color="auto"/>
                    <w:right w:val="none" w:sz="0" w:space="0" w:color="auto"/>
                  </w:divBdr>
                </w:div>
                <w:div w:id="400446788">
                  <w:marLeft w:val="0"/>
                  <w:marRight w:val="0"/>
                  <w:marTop w:val="0"/>
                  <w:marBottom w:val="0"/>
                  <w:divBdr>
                    <w:top w:val="none" w:sz="0" w:space="0" w:color="auto"/>
                    <w:left w:val="none" w:sz="0" w:space="0" w:color="auto"/>
                    <w:bottom w:val="none" w:sz="0" w:space="0" w:color="auto"/>
                    <w:right w:val="none" w:sz="0" w:space="0" w:color="auto"/>
                  </w:divBdr>
                </w:div>
                <w:div w:id="744373251">
                  <w:marLeft w:val="0"/>
                  <w:marRight w:val="0"/>
                  <w:marTop w:val="0"/>
                  <w:marBottom w:val="0"/>
                  <w:divBdr>
                    <w:top w:val="none" w:sz="0" w:space="0" w:color="auto"/>
                    <w:left w:val="none" w:sz="0" w:space="0" w:color="auto"/>
                    <w:bottom w:val="none" w:sz="0" w:space="0" w:color="auto"/>
                    <w:right w:val="none" w:sz="0" w:space="0" w:color="auto"/>
                  </w:divBdr>
                </w:div>
                <w:div w:id="1315989102">
                  <w:marLeft w:val="0"/>
                  <w:marRight w:val="0"/>
                  <w:marTop w:val="0"/>
                  <w:marBottom w:val="0"/>
                  <w:divBdr>
                    <w:top w:val="none" w:sz="0" w:space="0" w:color="auto"/>
                    <w:left w:val="none" w:sz="0" w:space="0" w:color="auto"/>
                    <w:bottom w:val="none" w:sz="0" w:space="0" w:color="auto"/>
                    <w:right w:val="none" w:sz="0" w:space="0" w:color="auto"/>
                  </w:divBdr>
                </w:div>
                <w:div w:id="819882804">
                  <w:marLeft w:val="0"/>
                  <w:marRight w:val="0"/>
                  <w:marTop w:val="0"/>
                  <w:marBottom w:val="0"/>
                  <w:divBdr>
                    <w:top w:val="none" w:sz="0" w:space="0" w:color="auto"/>
                    <w:left w:val="none" w:sz="0" w:space="0" w:color="auto"/>
                    <w:bottom w:val="none" w:sz="0" w:space="0" w:color="auto"/>
                    <w:right w:val="none" w:sz="0" w:space="0" w:color="auto"/>
                  </w:divBdr>
                </w:div>
                <w:div w:id="275405118">
                  <w:marLeft w:val="0"/>
                  <w:marRight w:val="0"/>
                  <w:marTop w:val="0"/>
                  <w:marBottom w:val="0"/>
                  <w:divBdr>
                    <w:top w:val="none" w:sz="0" w:space="0" w:color="auto"/>
                    <w:left w:val="none" w:sz="0" w:space="0" w:color="auto"/>
                    <w:bottom w:val="none" w:sz="0" w:space="0" w:color="auto"/>
                    <w:right w:val="none" w:sz="0" w:space="0" w:color="auto"/>
                  </w:divBdr>
                  <w:divsChild>
                    <w:div w:id="1384863488">
                      <w:marLeft w:val="0"/>
                      <w:marRight w:val="0"/>
                      <w:marTop w:val="0"/>
                      <w:marBottom w:val="0"/>
                      <w:divBdr>
                        <w:top w:val="none" w:sz="0" w:space="0" w:color="auto"/>
                        <w:left w:val="none" w:sz="0" w:space="0" w:color="auto"/>
                        <w:bottom w:val="none" w:sz="0" w:space="0" w:color="auto"/>
                        <w:right w:val="none" w:sz="0" w:space="0" w:color="auto"/>
                      </w:divBdr>
                    </w:div>
                    <w:div w:id="1227062147">
                      <w:marLeft w:val="0"/>
                      <w:marRight w:val="0"/>
                      <w:marTop w:val="0"/>
                      <w:marBottom w:val="0"/>
                      <w:divBdr>
                        <w:top w:val="none" w:sz="0" w:space="0" w:color="auto"/>
                        <w:left w:val="none" w:sz="0" w:space="0" w:color="auto"/>
                        <w:bottom w:val="none" w:sz="0" w:space="0" w:color="auto"/>
                        <w:right w:val="none" w:sz="0" w:space="0" w:color="auto"/>
                      </w:divBdr>
                    </w:div>
                    <w:div w:id="129132016">
                      <w:marLeft w:val="0"/>
                      <w:marRight w:val="0"/>
                      <w:marTop w:val="0"/>
                      <w:marBottom w:val="0"/>
                      <w:divBdr>
                        <w:top w:val="none" w:sz="0" w:space="0" w:color="auto"/>
                        <w:left w:val="none" w:sz="0" w:space="0" w:color="auto"/>
                        <w:bottom w:val="none" w:sz="0" w:space="0" w:color="auto"/>
                        <w:right w:val="none" w:sz="0" w:space="0" w:color="auto"/>
                      </w:divBdr>
                    </w:div>
                    <w:div w:id="1143892809">
                      <w:marLeft w:val="0"/>
                      <w:marRight w:val="0"/>
                      <w:marTop w:val="0"/>
                      <w:marBottom w:val="0"/>
                      <w:divBdr>
                        <w:top w:val="none" w:sz="0" w:space="0" w:color="auto"/>
                        <w:left w:val="none" w:sz="0" w:space="0" w:color="auto"/>
                        <w:bottom w:val="none" w:sz="0" w:space="0" w:color="auto"/>
                        <w:right w:val="none" w:sz="0" w:space="0" w:color="auto"/>
                      </w:divBdr>
                    </w:div>
                    <w:div w:id="1964842608">
                      <w:marLeft w:val="0"/>
                      <w:marRight w:val="0"/>
                      <w:marTop w:val="0"/>
                      <w:marBottom w:val="0"/>
                      <w:divBdr>
                        <w:top w:val="none" w:sz="0" w:space="0" w:color="auto"/>
                        <w:left w:val="none" w:sz="0" w:space="0" w:color="auto"/>
                        <w:bottom w:val="none" w:sz="0" w:space="0" w:color="auto"/>
                        <w:right w:val="none" w:sz="0" w:space="0" w:color="auto"/>
                      </w:divBdr>
                    </w:div>
                    <w:div w:id="1329479914">
                      <w:marLeft w:val="0"/>
                      <w:marRight w:val="0"/>
                      <w:marTop w:val="0"/>
                      <w:marBottom w:val="0"/>
                      <w:divBdr>
                        <w:top w:val="none" w:sz="0" w:space="0" w:color="auto"/>
                        <w:left w:val="none" w:sz="0" w:space="0" w:color="auto"/>
                        <w:bottom w:val="none" w:sz="0" w:space="0" w:color="auto"/>
                        <w:right w:val="none" w:sz="0" w:space="0" w:color="auto"/>
                      </w:divBdr>
                    </w:div>
                    <w:div w:id="2051301552">
                      <w:marLeft w:val="0"/>
                      <w:marRight w:val="0"/>
                      <w:marTop w:val="0"/>
                      <w:marBottom w:val="0"/>
                      <w:divBdr>
                        <w:top w:val="none" w:sz="0" w:space="0" w:color="auto"/>
                        <w:left w:val="none" w:sz="0" w:space="0" w:color="auto"/>
                        <w:bottom w:val="none" w:sz="0" w:space="0" w:color="auto"/>
                        <w:right w:val="none" w:sz="0" w:space="0" w:color="auto"/>
                      </w:divBdr>
                    </w:div>
                    <w:div w:id="1788111789">
                      <w:marLeft w:val="0"/>
                      <w:marRight w:val="0"/>
                      <w:marTop w:val="0"/>
                      <w:marBottom w:val="0"/>
                      <w:divBdr>
                        <w:top w:val="none" w:sz="0" w:space="0" w:color="auto"/>
                        <w:left w:val="none" w:sz="0" w:space="0" w:color="auto"/>
                        <w:bottom w:val="none" w:sz="0" w:space="0" w:color="auto"/>
                        <w:right w:val="none" w:sz="0" w:space="0" w:color="auto"/>
                      </w:divBdr>
                    </w:div>
                    <w:div w:id="21060412">
                      <w:marLeft w:val="0"/>
                      <w:marRight w:val="0"/>
                      <w:marTop w:val="0"/>
                      <w:marBottom w:val="0"/>
                      <w:divBdr>
                        <w:top w:val="none" w:sz="0" w:space="0" w:color="auto"/>
                        <w:left w:val="none" w:sz="0" w:space="0" w:color="auto"/>
                        <w:bottom w:val="none" w:sz="0" w:space="0" w:color="auto"/>
                        <w:right w:val="none" w:sz="0" w:space="0" w:color="auto"/>
                      </w:divBdr>
                    </w:div>
                    <w:div w:id="914626369">
                      <w:marLeft w:val="0"/>
                      <w:marRight w:val="0"/>
                      <w:marTop w:val="0"/>
                      <w:marBottom w:val="0"/>
                      <w:divBdr>
                        <w:top w:val="none" w:sz="0" w:space="0" w:color="auto"/>
                        <w:left w:val="none" w:sz="0" w:space="0" w:color="auto"/>
                        <w:bottom w:val="none" w:sz="0" w:space="0" w:color="auto"/>
                        <w:right w:val="none" w:sz="0" w:space="0" w:color="auto"/>
                      </w:divBdr>
                    </w:div>
                    <w:div w:id="492962429">
                      <w:marLeft w:val="0"/>
                      <w:marRight w:val="0"/>
                      <w:marTop w:val="0"/>
                      <w:marBottom w:val="0"/>
                      <w:divBdr>
                        <w:top w:val="none" w:sz="0" w:space="0" w:color="auto"/>
                        <w:left w:val="none" w:sz="0" w:space="0" w:color="auto"/>
                        <w:bottom w:val="none" w:sz="0" w:space="0" w:color="auto"/>
                        <w:right w:val="none" w:sz="0" w:space="0" w:color="auto"/>
                      </w:divBdr>
                    </w:div>
                    <w:div w:id="7830215">
                      <w:marLeft w:val="0"/>
                      <w:marRight w:val="0"/>
                      <w:marTop w:val="0"/>
                      <w:marBottom w:val="0"/>
                      <w:divBdr>
                        <w:top w:val="none" w:sz="0" w:space="0" w:color="auto"/>
                        <w:left w:val="none" w:sz="0" w:space="0" w:color="auto"/>
                        <w:bottom w:val="none" w:sz="0" w:space="0" w:color="auto"/>
                        <w:right w:val="none" w:sz="0" w:space="0" w:color="auto"/>
                      </w:divBdr>
                    </w:div>
                    <w:div w:id="1604218127">
                      <w:marLeft w:val="0"/>
                      <w:marRight w:val="0"/>
                      <w:marTop w:val="0"/>
                      <w:marBottom w:val="0"/>
                      <w:divBdr>
                        <w:top w:val="none" w:sz="0" w:space="0" w:color="auto"/>
                        <w:left w:val="none" w:sz="0" w:space="0" w:color="auto"/>
                        <w:bottom w:val="none" w:sz="0" w:space="0" w:color="auto"/>
                        <w:right w:val="none" w:sz="0" w:space="0" w:color="auto"/>
                      </w:divBdr>
                    </w:div>
                    <w:div w:id="323243615">
                      <w:marLeft w:val="0"/>
                      <w:marRight w:val="0"/>
                      <w:marTop w:val="0"/>
                      <w:marBottom w:val="0"/>
                      <w:divBdr>
                        <w:top w:val="none" w:sz="0" w:space="0" w:color="auto"/>
                        <w:left w:val="none" w:sz="0" w:space="0" w:color="auto"/>
                        <w:bottom w:val="none" w:sz="0" w:space="0" w:color="auto"/>
                        <w:right w:val="none" w:sz="0" w:space="0" w:color="auto"/>
                      </w:divBdr>
                    </w:div>
                    <w:div w:id="894392382">
                      <w:marLeft w:val="0"/>
                      <w:marRight w:val="0"/>
                      <w:marTop w:val="0"/>
                      <w:marBottom w:val="0"/>
                      <w:divBdr>
                        <w:top w:val="none" w:sz="0" w:space="0" w:color="auto"/>
                        <w:left w:val="none" w:sz="0" w:space="0" w:color="auto"/>
                        <w:bottom w:val="none" w:sz="0" w:space="0" w:color="auto"/>
                        <w:right w:val="none" w:sz="0" w:space="0" w:color="auto"/>
                      </w:divBdr>
                    </w:div>
                    <w:div w:id="1828782922">
                      <w:marLeft w:val="0"/>
                      <w:marRight w:val="0"/>
                      <w:marTop w:val="0"/>
                      <w:marBottom w:val="0"/>
                      <w:divBdr>
                        <w:top w:val="none" w:sz="0" w:space="0" w:color="auto"/>
                        <w:left w:val="none" w:sz="0" w:space="0" w:color="auto"/>
                        <w:bottom w:val="none" w:sz="0" w:space="0" w:color="auto"/>
                        <w:right w:val="none" w:sz="0" w:space="0" w:color="auto"/>
                      </w:divBdr>
                    </w:div>
                    <w:div w:id="1202592267">
                      <w:marLeft w:val="0"/>
                      <w:marRight w:val="0"/>
                      <w:marTop w:val="0"/>
                      <w:marBottom w:val="0"/>
                      <w:divBdr>
                        <w:top w:val="none" w:sz="0" w:space="0" w:color="auto"/>
                        <w:left w:val="none" w:sz="0" w:space="0" w:color="auto"/>
                        <w:bottom w:val="none" w:sz="0" w:space="0" w:color="auto"/>
                        <w:right w:val="none" w:sz="0" w:space="0" w:color="auto"/>
                      </w:divBdr>
                    </w:div>
                    <w:div w:id="652102981">
                      <w:marLeft w:val="0"/>
                      <w:marRight w:val="0"/>
                      <w:marTop w:val="0"/>
                      <w:marBottom w:val="0"/>
                      <w:divBdr>
                        <w:top w:val="none" w:sz="0" w:space="0" w:color="auto"/>
                        <w:left w:val="none" w:sz="0" w:space="0" w:color="auto"/>
                        <w:bottom w:val="none" w:sz="0" w:space="0" w:color="auto"/>
                        <w:right w:val="none" w:sz="0" w:space="0" w:color="auto"/>
                      </w:divBdr>
                    </w:div>
                    <w:div w:id="1617448506">
                      <w:marLeft w:val="0"/>
                      <w:marRight w:val="0"/>
                      <w:marTop w:val="0"/>
                      <w:marBottom w:val="0"/>
                      <w:divBdr>
                        <w:top w:val="none" w:sz="0" w:space="0" w:color="auto"/>
                        <w:left w:val="none" w:sz="0" w:space="0" w:color="auto"/>
                        <w:bottom w:val="none" w:sz="0" w:space="0" w:color="auto"/>
                        <w:right w:val="none" w:sz="0" w:space="0" w:color="auto"/>
                      </w:divBdr>
                    </w:div>
                    <w:div w:id="6721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153958">
      <w:bodyDiv w:val="1"/>
      <w:marLeft w:val="0"/>
      <w:marRight w:val="0"/>
      <w:marTop w:val="0"/>
      <w:marBottom w:val="0"/>
      <w:divBdr>
        <w:top w:val="none" w:sz="0" w:space="0" w:color="auto"/>
        <w:left w:val="none" w:sz="0" w:space="0" w:color="auto"/>
        <w:bottom w:val="none" w:sz="0" w:space="0" w:color="auto"/>
        <w:right w:val="none" w:sz="0" w:space="0" w:color="auto"/>
      </w:divBdr>
    </w:div>
    <w:div w:id="766659466">
      <w:bodyDiv w:val="1"/>
      <w:marLeft w:val="0"/>
      <w:marRight w:val="0"/>
      <w:marTop w:val="0"/>
      <w:marBottom w:val="0"/>
      <w:divBdr>
        <w:top w:val="none" w:sz="0" w:space="0" w:color="auto"/>
        <w:left w:val="none" w:sz="0" w:space="0" w:color="auto"/>
        <w:bottom w:val="none" w:sz="0" w:space="0" w:color="auto"/>
        <w:right w:val="none" w:sz="0" w:space="0" w:color="auto"/>
      </w:divBdr>
    </w:div>
    <w:div w:id="800271122">
      <w:bodyDiv w:val="1"/>
      <w:marLeft w:val="0"/>
      <w:marRight w:val="0"/>
      <w:marTop w:val="0"/>
      <w:marBottom w:val="0"/>
      <w:divBdr>
        <w:top w:val="none" w:sz="0" w:space="0" w:color="auto"/>
        <w:left w:val="none" w:sz="0" w:space="0" w:color="auto"/>
        <w:bottom w:val="none" w:sz="0" w:space="0" w:color="auto"/>
        <w:right w:val="none" w:sz="0" w:space="0" w:color="auto"/>
      </w:divBdr>
    </w:div>
    <w:div w:id="820733951">
      <w:bodyDiv w:val="1"/>
      <w:marLeft w:val="0"/>
      <w:marRight w:val="0"/>
      <w:marTop w:val="0"/>
      <w:marBottom w:val="0"/>
      <w:divBdr>
        <w:top w:val="none" w:sz="0" w:space="0" w:color="auto"/>
        <w:left w:val="none" w:sz="0" w:space="0" w:color="auto"/>
        <w:bottom w:val="none" w:sz="0" w:space="0" w:color="auto"/>
        <w:right w:val="none" w:sz="0" w:space="0" w:color="auto"/>
      </w:divBdr>
      <w:divsChild>
        <w:div w:id="1030179049">
          <w:marLeft w:val="0"/>
          <w:marRight w:val="0"/>
          <w:marTop w:val="0"/>
          <w:marBottom w:val="0"/>
          <w:divBdr>
            <w:top w:val="none" w:sz="0" w:space="0" w:color="auto"/>
            <w:left w:val="none" w:sz="0" w:space="0" w:color="auto"/>
            <w:bottom w:val="none" w:sz="0" w:space="0" w:color="auto"/>
            <w:right w:val="none" w:sz="0" w:space="0" w:color="auto"/>
          </w:divBdr>
          <w:divsChild>
            <w:div w:id="29960960">
              <w:marLeft w:val="0"/>
              <w:marRight w:val="0"/>
              <w:marTop w:val="0"/>
              <w:marBottom w:val="0"/>
              <w:divBdr>
                <w:top w:val="none" w:sz="0" w:space="0" w:color="auto"/>
                <w:left w:val="none" w:sz="0" w:space="0" w:color="auto"/>
                <w:bottom w:val="none" w:sz="0" w:space="0" w:color="auto"/>
                <w:right w:val="none" w:sz="0" w:space="0" w:color="auto"/>
              </w:divBdr>
              <w:divsChild>
                <w:div w:id="189388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37927">
      <w:bodyDiv w:val="1"/>
      <w:marLeft w:val="0"/>
      <w:marRight w:val="0"/>
      <w:marTop w:val="0"/>
      <w:marBottom w:val="0"/>
      <w:divBdr>
        <w:top w:val="none" w:sz="0" w:space="0" w:color="auto"/>
        <w:left w:val="none" w:sz="0" w:space="0" w:color="auto"/>
        <w:bottom w:val="none" w:sz="0" w:space="0" w:color="auto"/>
        <w:right w:val="none" w:sz="0" w:space="0" w:color="auto"/>
      </w:divBdr>
    </w:div>
    <w:div w:id="840200356">
      <w:bodyDiv w:val="1"/>
      <w:marLeft w:val="0"/>
      <w:marRight w:val="0"/>
      <w:marTop w:val="0"/>
      <w:marBottom w:val="0"/>
      <w:divBdr>
        <w:top w:val="none" w:sz="0" w:space="0" w:color="auto"/>
        <w:left w:val="none" w:sz="0" w:space="0" w:color="auto"/>
        <w:bottom w:val="none" w:sz="0" w:space="0" w:color="auto"/>
        <w:right w:val="none" w:sz="0" w:space="0" w:color="auto"/>
      </w:divBdr>
    </w:div>
    <w:div w:id="847669548">
      <w:bodyDiv w:val="1"/>
      <w:marLeft w:val="0"/>
      <w:marRight w:val="0"/>
      <w:marTop w:val="0"/>
      <w:marBottom w:val="0"/>
      <w:divBdr>
        <w:top w:val="none" w:sz="0" w:space="0" w:color="auto"/>
        <w:left w:val="none" w:sz="0" w:space="0" w:color="auto"/>
        <w:bottom w:val="none" w:sz="0" w:space="0" w:color="auto"/>
        <w:right w:val="none" w:sz="0" w:space="0" w:color="auto"/>
      </w:divBdr>
      <w:divsChild>
        <w:div w:id="1809738037">
          <w:marLeft w:val="0"/>
          <w:marRight w:val="0"/>
          <w:marTop w:val="0"/>
          <w:marBottom w:val="0"/>
          <w:divBdr>
            <w:top w:val="none" w:sz="0" w:space="0" w:color="auto"/>
            <w:left w:val="none" w:sz="0" w:space="0" w:color="auto"/>
            <w:bottom w:val="none" w:sz="0" w:space="0" w:color="auto"/>
            <w:right w:val="none" w:sz="0" w:space="0" w:color="auto"/>
          </w:divBdr>
          <w:divsChild>
            <w:div w:id="1344478086">
              <w:marLeft w:val="0"/>
              <w:marRight w:val="0"/>
              <w:marTop w:val="0"/>
              <w:marBottom w:val="0"/>
              <w:divBdr>
                <w:top w:val="none" w:sz="0" w:space="0" w:color="auto"/>
                <w:left w:val="none" w:sz="0" w:space="0" w:color="auto"/>
                <w:bottom w:val="none" w:sz="0" w:space="0" w:color="auto"/>
                <w:right w:val="none" w:sz="0" w:space="0" w:color="auto"/>
              </w:divBdr>
              <w:divsChild>
                <w:div w:id="167446674">
                  <w:marLeft w:val="0"/>
                  <w:marRight w:val="0"/>
                  <w:marTop w:val="0"/>
                  <w:marBottom w:val="0"/>
                  <w:divBdr>
                    <w:top w:val="none" w:sz="0" w:space="0" w:color="auto"/>
                    <w:left w:val="none" w:sz="0" w:space="0" w:color="auto"/>
                    <w:bottom w:val="none" w:sz="0" w:space="0" w:color="auto"/>
                    <w:right w:val="none" w:sz="0" w:space="0" w:color="auto"/>
                  </w:divBdr>
                  <w:divsChild>
                    <w:div w:id="16996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05573">
      <w:bodyDiv w:val="1"/>
      <w:marLeft w:val="0"/>
      <w:marRight w:val="0"/>
      <w:marTop w:val="0"/>
      <w:marBottom w:val="0"/>
      <w:divBdr>
        <w:top w:val="none" w:sz="0" w:space="0" w:color="auto"/>
        <w:left w:val="none" w:sz="0" w:space="0" w:color="auto"/>
        <w:bottom w:val="none" w:sz="0" w:space="0" w:color="auto"/>
        <w:right w:val="none" w:sz="0" w:space="0" w:color="auto"/>
      </w:divBdr>
    </w:div>
    <w:div w:id="915481493">
      <w:bodyDiv w:val="1"/>
      <w:marLeft w:val="0"/>
      <w:marRight w:val="0"/>
      <w:marTop w:val="0"/>
      <w:marBottom w:val="0"/>
      <w:divBdr>
        <w:top w:val="none" w:sz="0" w:space="0" w:color="auto"/>
        <w:left w:val="none" w:sz="0" w:space="0" w:color="auto"/>
        <w:bottom w:val="none" w:sz="0" w:space="0" w:color="auto"/>
        <w:right w:val="none" w:sz="0" w:space="0" w:color="auto"/>
      </w:divBdr>
      <w:divsChild>
        <w:div w:id="173226620">
          <w:marLeft w:val="0"/>
          <w:marRight w:val="0"/>
          <w:marTop w:val="0"/>
          <w:marBottom w:val="0"/>
          <w:divBdr>
            <w:top w:val="none" w:sz="0" w:space="0" w:color="auto"/>
            <w:left w:val="none" w:sz="0" w:space="0" w:color="auto"/>
            <w:bottom w:val="none" w:sz="0" w:space="0" w:color="auto"/>
            <w:right w:val="none" w:sz="0" w:space="0" w:color="auto"/>
          </w:divBdr>
          <w:divsChild>
            <w:div w:id="1215123979">
              <w:marLeft w:val="0"/>
              <w:marRight w:val="0"/>
              <w:marTop w:val="0"/>
              <w:marBottom w:val="0"/>
              <w:divBdr>
                <w:top w:val="none" w:sz="0" w:space="0" w:color="auto"/>
                <w:left w:val="none" w:sz="0" w:space="0" w:color="auto"/>
                <w:bottom w:val="none" w:sz="0" w:space="0" w:color="auto"/>
                <w:right w:val="none" w:sz="0" w:space="0" w:color="auto"/>
              </w:divBdr>
              <w:divsChild>
                <w:div w:id="95526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589397">
      <w:bodyDiv w:val="1"/>
      <w:marLeft w:val="0"/>
      <w:marRight w:val="0"/>
      <w:marTop w:val="0"/>
      <w:marBottom w:val="0"/>
      <w:divBdr>
        <w:top w:val="none" w:sz="0" w:space="0" w:color="auto"/>
        <w:left w:val="none" w:sz="0" w:space="0" w:color="auto"/>
        <w:bottom w:val="none" w:sz="0" w:space="0" w:color="auto"/>
        <w:right w:val="none" w:sz="0" w:space="0" w:color="auto"/>
      </w:divBdr>
      <w:divsChild>
        <w:div w:id="1302614587">
          <w:marLeft w:val="0"/>
          <w:marRight w:val="0"/>
          <w:marTop w:val="0"/>
          <w:marBottom w:val="0"/>
          <w:divBdr>
            <w:top w:val="none" w:sz="0" w:space="0" w:color="auto"/>
            <w:left w:val="none" w:sz="0" w:space="0" w:color="auto"/>
            <w:bottom w:val="none" w:sz="0" w:space="0" w:color="auto"/>
            <w:right w:val="none" w:sz="0" w:space="0" w:color="auto"/>
          </w:divBdr>
        </w:div>
      </w:divsChild>
    </w:div>
    <w:div w:id="940377225">
      <w:bodyDiv w:val="1"/>
      <w:marLeft w:val="0"/>
      <w:marRight w:val="0"/>
      <w:marTop w:val="0"/>
      <w:marBottom w:val="0"/>
      <w:divBdr>
        <w:top w:val="none" w:sz="0" w:space="0" w:color="auto"/>
        <w:left w:val="none" w:sz="0" w:space="0" w:color="auto"/>
        <w:bottom w:val="none" w:sz="0" w:space="0" w:color="auto"/>
        <w:right w:val="none" w:sz="0" w:space="0" w:color="auto"/>
      </w:divBdr>
    </w:div>
    <w:div w:id="954406154">
      <w:bodyDiv w:val="1"/>
      <w:marLeft w:val="0"/>
      <w:marRight w:val="0"/>
      <w:marTop w:val="0"/>
      <w:marBottom w:val="0"/>
      <w:divBdr>
        <w:top w:val="none" w:sz="0" w:space="0" w:color="auto"/>
        <w:left w:val="none" w:sz="0" w:space="0" w:color="auto"/>
        <w:bottom w:val="none" w:sz="0" w:space="0" w:color="auto"/>
        <w:right w:val="none" w:sz="0" w:space="0" w:color="auto"/>
      </w:divBdr>
    </w:div>
    <w:div w:id="983584939">
      <w:bodyDiv w:val="1"/>
      <w:marLeft w:val="0"/>
      <w:marRight w:val="0"/>
      <w:marTop w:val="0"/>
      <w:marBottom w:val="0"/>
      <w:divBdr>
        <w:top w:val="none" w:sz="0" w:space="0" w:color="auto"/>
        <w:left w:val="none" w:sz="0" w:space="0" w:color="auto"/>
        <w:bottom w:val="none" w:sz="0" w:space="0" w:color="auto"/>
        <w:right w:val="none" w:sz="0" w:space="0" w:color="auto"/>
      </w:divBdr>
    </w:div>
    <w:div w:id="994258423">
      <w:bodyDiv w:val="1"/>
      <w:marLeft w:val="0"/>
      <w:marRight w:val="0"/>
      <w:marTop w:val="0"/>
      <w:marBottom w:val="0"/>
      <w:divBdr>
        <w:top w:val="none" w:sz="0" w:space="0" w:color="auto"/>
        <w:left w:val="none" w:sz="0" w:space="0" w:color="auto"/>
        <w:bottom w:val="none" w:sz="0" w:space="0" w:color="auto"/>
        <w:right w:val="none" w:sz="0" w:space="0" w:color="auto"/>
      </w:divBdr>
      <w:divsChild>
        <w:div w:id="402876815">
          <w:marLeft w:val="0"/>
          <w:marRight w:val="0"/>
          <w:marTop w:val="0"/>
          <w:marBottom w:val="0"/>
          <w:divBdr>
            <w:top w:val="none" w:sz="0" w:space="0" w:color="auto"/>
            <w:left w:val="none" w:sz="0" w:space="0" w:color="auto"/>
            <w:bottom w:val="none" w:sz="0" w:space="0" w:color="auto"/>
            <w:right w:val="none" w:sz="0" w:space="0" w:color="auto"/>
          </w:divBdr>
          <w:divsChild>
            <w:div w:id="1011377523">
              <w:marLeft w:val="0"/>
              <w:marRight w:val="0"/>
              <w:marTop w:val="0"/>
              <w:marBottom w:val="0"/>
              <w:divBdr>
                <w:top w:val="none" w:sz="0" w:space="0" w:color="auto"/>
                <w:left w:val="none" w:sz="0" w:space="0" w:color="auto"/>
                <w:bottom w:val="none" w:sz="0" w:space="0" w:color="auto"/>
                <w:right w:val="none" w:sz="0" w:space="0" w:color="auto"/>
              </w:divBdr>
              <w:divsChild>
                <w:div w:id="105974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261073">
      <w:bodyDiv w:val="1"/>
      <w:marLeft w:val="0"/>
      <w:marRight w:val="0"/>
      <w:marTop w:val="0"/>
      <w:marBottom w:val="0"/>
      <w:divBdr>
        <w:top w:val="none" w:sz="0" w:space="0" w:color="auto"/>
        <w:left w:val="none" w:sz="0" w:space="0" w:color="auto"/>
        <w:bottom w:val="none" w:sz="0" w:space="0" w:color="auto"/>
        <w:right w:val="none" w:sz="0" w:space="0" w:color="auto"/>
      </w:divBdr>
      <w:divsChild>
        <w:div w:id="1423604553">
          <w:marLeft w:val="0"/>
          <w:marRight w:val="0"/>
          <w:marTop w:val="0"/>
          <w:marBottom w:val="0"/>
          <w:divBdr>
            <w:top w:val="none" w:sz="0" w:space="0" w:color="auto"/>
            <w:left w:val="none" w:sz="0" w:space="0" w:color="auto"/>
            <w:bottom w:val="none" w:sz="0" w:space="0" w:color="auto"/>
            <w:right w:val="none" w:sz="0" w:space="0" w:color="auto"/>
          </w:divBdr>
          <w:divsChild>
            <w:div w:id="2010868672">
              <w:marLeft w:val="0"/>
              <w:marRight w:val="0"/>
              <w:marTop w:val="0"/>
              <w:marBottom w:val="0"/>
              <w:divBdr>
                <w:top w:val="none" w:sz="0" w:space="0" w:color="auto"/>
                <w:left w:val="none" w:sz="0" w:space="0" w:color="auto"/>
                <w:bottom w:val="none" w:sz="0" w:space="0" w:color="auto"/>
                <w:right w:val="none" w:sz="0" w:space="0" w:color="auto"/>
              </w:divBdr>
              <w:divsChild>
                <w:div w:id="3024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75880">
      <w:bodyDiv w:val="1"/>
      <w:marLeft w:val="0"/>
      <w:marRight w:val="0"/>
      <w:marTop w:val="0"/>
      <w:marBottom w:val="0"/>
      <w:divBdr>
        <w:top w:val="none" w:sz="0" w:space="0" w:color="auto"/>
        <w:left w:val="none" w:sz="0" w:space="0" w:color="auto"/>
        <w:bottom w:val="none" w:sz="0" w:space="0" w:color="auto"/>
        <w:right w:val="none" w:sz="0" w:space="0" w:color="auto"/>
      </w:divBdr>
      <w:divsChild>
        <w:div w:id="884022946">
          <w:marLeft w:val="0"/>
          <w:marRight w:val="0"/>
          <w:marTop w:val="0"/>
          <w:marBottom w:val="0"/>
          <w:divBdr>
            <w:top w:val="none" w:sz="0" w:space="0" w:color="auto"/>
            <w:left w:val="none" w:sz="0" w:space="0" w:color="auto"/>
            <w:bottom w:val="none" w:sz="0" w:space="0" w:color="auto"/>
            <w:right w:val="none" w:sz="0" w:space="0" w:color="auto"/>
          </w:divBdr>
          <w:divsChild>
            <w:div w:id="1115248757">
              <w:marLeft w:val="0"/>
              <w:marRight w:val="0"/>
              <w:marTop w:val="0"/>
              <w:marBottom w:val="0"/>
              <w:divBdr>
                <w:top w:val="none" w:sz="0" w:space="0" w:color="auto"/>
                <w:left w:val="none" w:sz="0" w:space="0" w:color="auto"/>
                <w:bottom w:val="none" w:sz="0" w:space="0" w:color="auto"/>
                <w:right w:val="none" w:sz="0" w:space="0" w:color="auto"/>
              </w:divBdr>
              <w:divsChild>
                <w:div w:id="93336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02927">
      <w:bodyDiv w:val="1"/>
      <w:marLeft w:val="0"/>
      <w:marRight w:val="0"/>
      <w:marTop w:val="0"/>
      <w:marBottom w:val="0"/>
      <w:divBdr>
        <w:top w:val="none" w:sz="0" w:space="0" w:color="auto"/>
        <w:left w:val="none" w:sz="0" w:space="0" w:color="auto"/>
        <w:bottom w:val="none" w:sz="0" w:space="0" w:color="auto"/>
        <w:right w:val="none" w:sz="0" w:space="0" w:color="auto"/>
      </w:divBdr>
      <w:divsChild>
        <w:div w:id="829176718">
          <w:marLeft w:val="0"/>
          <w:marRight w:val="0"/>
          <w:marTop w:val="0"/>
          <w:marBottom w:val="0"/>
          <w:divBdr>
            <w:top w:val="none" w:sz="0" w:space="0" w:color="auto"/>
            <w:left w:val="none" w:sz="0" w:space="0" w:color="auto"/>
            <w:bottom w:val="none" w:sz="0" w:space="0" w:color="auto"/>
            <w:right w:val="none" w:sz="0" w:space="0" w:color="auto"/>
          </w:divBdr>
          <w:divsChild>
            <w:div w:id="961420885">
              <w:marLeft w:val="0"/>
              <w:marRight w:val="0"/>
              <w:marTop w:val="0"/>
              <w:marBottom w:val="0"/>
              <w:divBdr>
                <w:top w:val="none" w:sz="0" w:space="0" w:color="auto"/>
                <w:left w:val="none" w:sz="0" w:space="0" w:color="auto"/>
                <w:bottom w:val="none" w:sz="0" w:space="0" w:color="auto"/>
                <w:right w:val="none" w:sz="0" w:space="0" w:color="auto"/>
              </w:divBdr>
              <w:divsChild>
                <w:div w:id="84011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22027">
      <w:bodyDiv w:val="1"/>
      <w:marLeft w:val="0"/>
      <w:marRight w:val="0"/>
      <w:marTop w:val="0"/>
      <w:marBottom w:val="0"/>
      <w:divBdr>
        <w:top w:val="none" w:sz="0" w:space="0" w:color="auto"/>
        <w:left w:val="none" w:sz="0" w:space="0" w:color="auto"/>
        <w:bottom w:val="none" w:sz="0" w:space="0" w:color="auto"/>
        <w:right w:val="none" w:sz="0" w:space="0" w:color="auto"/>
      </w:divBdr>
      <w:divsChild>
        <w:div w:id="9844381">
          <w:marLeft w:val="0"/>
          <w:marRight w:val="0"/>
          <w:marTop w:val="0"/>
          <w:marBottom w:val="0"/>
          <w:divBdr>
            <w:top w:val="none" w:sz="0" w:space="0" w:color="auto"/>
            <w:left w:val="none" w:sz="0" w:space="0" w:color="auto"/>
            <w:bottom w:val="none" w:sz="0" w:space="0" w:color="auto"/>
            <w:right w:val="none" w:sz="0" w:space="0" w:color="auto"/>
          </w:divBdr>
          <w:divsChild>
            <w:div w:id="1232042429">
              <w:marLeft w:val="0"/>
              <w:marRight w:val="0"/>
              <w:marTop w:val="0"/>
              <w:marBottom w:val="0"/>
              <w:divBdr>
                <w:top w:val="none" w:sz="0" w:space="0" w:color="auto"/>
                <w:left w:val="none" w:sz="0" w:space="0" w:color="auto"/>
                <w:bottom w:val="none" w:sz="0" w:space="0" w:color="auto"/>
                <w:right w:val="none" w:sz="0" w:space="0" w:color="auto"/>
              </w:divBdr>
              <w:divsChild>
                <w:div w:id="200620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437048">
      <w:bodyDiv w:val="1"/>
      <w:marLeft w:val="0"/>
      <w:marRight w:val="0"/>
      <w:marTop w:val="0"/>
      <w:marBottom w:val="0"/>
      <w:divBdr>
        <w:top w:val="none" w:sz="0" w:space="0" w:color="auto"/>
        <w:left w:val="none" w:sz="0" w:space="0" w:color="auto"/>
        <w:bottom w:val="none" w:sz="0" w:space="0" w:color="auto"/>
        <w:right w:val="none" w:sz="0" w:space="0" w:color="auto"/>
      </w:divBdr>
    </w:div>
    <w:div w:id="1091320502">
      <w:bodyDiv w:val="1"/>
      <w:marLeft w:val="0"/>
      <w:marRight w:val="0"/>
      <w:marTop w:val="0"/>
      <w:marBottom w:val="0"/>
      <w:divBdr>
        <w:top w:val="none" w:sz="0" w:space="0" w:color="auto"/>
        <w:left w:val="none" w:sz="0" w:space="0" w:color="auto"/>
        <w:bottom w:val="none" w:sz="0" w:space="0" w:color="auto"/>
        <w:right w:val="none" w:sz="0" w:space="0" w:color="auto"/>
      </w:divBdr>
    </w:div>
    <w:div w:id="1111629186">
      <w:bodyDiv w:val="1"/>
      <w:marLeft w:val="0"/>
      <w:marRight w:val="0"/>
      <w:marTop w:val="0"/>
      <w:marBottom w:val="0"/>
      <w:divBdr>
        <w:top w:val="none" w:sz="0" w:space="0" w:color="auto"/>
        <w:left w:val="none" w:sz="0" w:space="0" w:color="auto"/>
        <w:bottom w:val="none" w:sz="0" w:space="0" w:color="auto"/>
        <w:right w:val="none" w:sz="0" w:space="0" w:color="auto"/>
      </w:divBdr>
      <w:divsChild>
        <w:div w:id="457146002">
          <w:marLeft w:val="0"/>
          <w:marRight w:val="0"/>
          <w:marTop w:val="0"/>
          <w:marBottom w:val="0"/>
          <w:divBdr>
            <w:top w:val="none" w:sz="0" w:space="0" w:color="auto"/>
            <w:left w:val="none" w:sz="0" w:space="0" w:color="auto"/>
            <w:bottom w:val="none" w:sz="0" w:space="0" w:color="auto"/>
            <w:right w:val="none" w:sz="0" w:space="0" w:color="auto"/>
          </w:divBdr>
        </w:div>
      </w:divsChild>
    </w:div>
    <w:div w:id="1124736808">
      <w:bodyDiv w:val="1"/>
      <w:marLeft w:val="0"/>
      <w:marRight w:val="0"/>
      <w:marTop w:val="0"/>
      <w:marBottom w:val="0"/>
      <w:divBdr>
        <w:top w:val="none" w:sz="0" w:space="0" w:color="auto"/>
        <w:left w:val="none" w:sz="0" w:space="0" w:color="auto"/>
        <w:bottom w:val="none" w:sz="0" w:space="0" w:color="auto"/>
        <w:right w:val="none" w:sz="0" w:space="0" w:color="auto"/>
      </w:divBdr>
    </w:div>
    <w:div w:id="1172836016">
      <w:bodyDiv w:val="1"/>
      <w:marLeft w:val="0"/>
      <w:marRight w:val="0"/>
      <w:marTop w:val="0"/>
      <w:marBottom w:val="0"/>
      <w:divBdr>
        <w:top w:val="none" w:sz="0" w:space="0" w:color="auto"/>
        <w:left w:val="none" w:sz="0" w:space="0" w:color="auto"/>
        <w:bottom w:val="none" w:sz="0" w:space="0" w:color="auto"/>
        <w:right w:val="none" w:sz="0" w:space="0" w:color="auto"/>
      </w:divBdr>
      <w:divsChild>
        <w:div w:id="1194685620">
          <w:marLeft w:val="0"/>
          <w:marRight w:val="0"/>
          <w:marTop w:val="0"/>
          <w:marBottom w:val="0"/>
          <w:divBdr>
            <w:top w:val="none" w:sz="0" w:space="0" w:color="auto"/>
            <w:left w:val="none" w:sz="0" w:space="0" w:color="auto"/>
            <w:bottom w:val="none" w:sz="0" w:space="0" w:color="auto"/>
            <w:right w:val="none" w:sz="0" w:space="0" w:color="auto"/>
          </w:divBdr>
          <w:divsChild>
            <w:div w:id="442770613">
              <w:marLeft w:val="0"/>
              <w:marRight w:val="0"/>
              <w:marTop w:val="0"/>
              <w:marBottom w:val="0"/>
              <w:divBdr>
                <w:top w:val="none" w:sz="0" w:space="0" w:color="auto"/>
                <w:left w:val="none" w:sz="0" w:space="0" w:color="auto"/>
                <w:bottom w:val="none" w:sz="0" w:space="0" w:color="auto"/>
                <w:right w:val="none" w:sz="0" w:space="0" w:color="auto"/>
              </w:divBdr>
              <w:divsChild>
                <w:div w:id="6476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097508">
      <w:bodyDiv w:val="1"/>
      <w:marLeft w:val="0"/>
      <w:marRight w:val="0"/>
      <w:marTop w:val="0"/>
      <w:marBottom w:val="0"/>
      <w:divBdr>
        <w:top w:val="none" w:sz="0" w:space="0" w:color="auto"/>
        <w:left w:val="none" w:sz="0" w:space="0" w:color="auto"/>
        <w:bottom w:val="none" w:sz="0" w:space="0" w:color="auto"/>
        <w:right w:val="none" w:sz="0" w:space="0" w:color="auto"/>
      </w:divBdr>
    </w:div>
    <w:div w:id="1206405101">
      <w:bodyDiv w:val="1"/>
      <w:marLeft w:val="0"/>
      <w:marRight w:val="0"/>
      <w:marTop w:val="0"/>
      <w:marBottom w:val="0"/>
      <w:divBdr>
        <w:top w:val="none" w:sz="0" w:space="0" w:color="auto"/>
        <w:left w:val="none" w:sz="0" w:space="0" w:color="auto"/>
        <w:bottom w:val="none" w:sz="0" w:space="0" w:color="auto"/>
        <w:right w:val="none" w:sz="0" w:space="0" w:color="auto"/>
      </w:divBdr>
    </w:div>
    <w:div w:id="1247349030">
      <w:bodyDiv w:val="1"/>
      <w:marLeft w:val="0"/>
      <w:marRight w:val="0"/>
      <w:marTop w:val="0"/>
      <w:marBottom w:val="0"/>
      <w:divBdr>
        <w:top w:val="none" w:sz="0" w:space="0" w:color="auto"/>
        <w:left w:val="none" w:sz="0" w:space="0" w:color="auto"/>
        <w:bottom w:val="none" w:sz="0" w:space="0" w:color="auto"/>
        <w:right w:val="none" w:sz="0" w:space="0" w:color="auto"/>
      </w:divBdr>
      <w:divsChild>
        <w:div w:id="681277440">
          <w:marLeft w:val="0"/>
          <w:marRight w:val="0"/>
          <w:marTop w:val="0"/>
          <w:marBottom w:val="0"/>
          <w:divBdr>
            <w:top w:val="none" w:sz="0" w:space="0" w:color="auto"/>
            <w:left w:val="none" w:sz="0" w:space="0" w:color="auto"/>
            <w:bottom w:val="none" w:sz="0" w:space="0" w:color="auto"/>
            <w:right w:val="none" w:sz="0" w:space="0" w:color="auto"/>
          </w:divBdr>
        </w:div>
      </w:divsChild>
    </w:div>
    <w:div w:id="1504709551">
      <w:bodyDiv w:val="1"/>
      <w:marLeft w:val="0"/>
      <w:marRight w:val="0"/>
      <w:marTop w:val="0"/>
      <w:marBottom w:val="0"/>
      <w:divBdr>
        <w:top w:val="none" w:sz="0" w:space="0" w:color="auto"/>
        <w:left w:val="none" w:sz="0" w:space="0" w:color="auto"/>
        <w:bottom w:val="none" w:sz="0" w:space="0" w:color="auto"/>
        <w:right w:val="none" w:sz="0" w:space="0" w:color="auto"/>
      </w:divBdr>
      <w:divsChild>
        <w:div w:id="929656829">
          <w:marLeft w:val="0"/>
          <w:marRight w:val="0"/>
          <w:marTop w:val="0"/>
          <w:marBottom w:val="0"/>
          <w:divBdr>
            <w:top w:val="none" w:sz="0" w:space="0" w:color="auto"/>
            <w:left w:val="none" w:sz="0" w:space="0" w:color="auto"/>
            <w:bottom w:val="none" w:sz="0" w:space="0" w:color="auto"/>
            <w:right w:val="none" w:sz="0" w:space="0" w:color="auto"/>
          </w:divBdr>
          <w:divsChild>
            <w:div w:id="22023911">
              <w:marLeft w:val="0"/>
              <w:marRight w:val="0"/>
              <w:marTop w:val="0"/>
              <w:marBottom w:val="0"/>
              <w:divBdr>
                <w:top w:val="none" w:sz="0" w:space="0" w:color="auto"/>
                <w:left w:val="none" w:sz="0" w:space="0" w:color="auto"/>
                <w:bottom w:val="none" w:sz="0" w:space="0" w:color="auto"/>
                <w:right w:val="none" w:sz="0" w:space="0" w:color="auto"/>
              </w:divBdr>
              <w:divsChild>
                <w:div w:id="10919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8277">
      <w:bodyDiv w:val="1"/>
      <w:marLeft w:val="0"/>
      <w:marRight w:val="0"/>
      <w:marTop w:val="0"/>
      <w:marBottom w:val="0"/>
      <w:divBdr>
        <w:top w:val="none" w:sz="0" w:space="0" w:color="auto"/>
        <w:left w:val="none" w:sz="0" w:space="0" w:color="auto"/>
        <w:bottom w:val="none" w:sz="0" w:space="0" w:color="auto"/>
        <w:right w:val="none" w:sz="0" w:space="0" w:color="auto"/>
      </w:divBdr>
      <w:divsChild>
        <w:div w:id="2019379691">
          <w:marLeft w:val="0"/>
          <w:marRight w:val="0"/>
          <w:marTop w:val="0"/>
          <w:marBottom w:val="0"/>
          <w:divBdr>
            <w:top w:val="none" w:sz="0" w:space="0" w:color="auto"/>
            <w:left w:val="none" w:sz="0" w:space="0" w:color="auto"/>
            <w:bottom w:val="none" w:sz="0" w:space="0" w:color="auto"/>
            <w:right w:val="none" w:sz="0" w:space="0" w:color="auto"/>
          </w:divBdr>
          <w:divsChild>
            <w:div w:id="911279007">
              <w:marLeft w:val="0"/>
              <w:marRight w:val="0"/>
              <w:marTop w:val="0"/>
              <w:marBottom w:val="0"/>
              <w:divBdr>
                <w:top w:val="none" w:sz="0" w:space="0" w:color="auto"/>
                <w:left w:val="none" w:sz="0" w:space="0" w:color="auto"/>
                <w:bottom w:val="none" w:sz="0" w:space="0" w:color="auto"/>
                <w:right w:val="none" w:sz="0" w:space="0" w:color="auto"/>
              </w:divBdr>
              <w:divsChild>
                <w:div w:id="84963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04283">
      <w:bodyDiv w:val="1"/>
      <w:marLeft w:val="0"/>
      <w:marRight w:val="0"/>
      <w:marTop w:val="0"/>
      <w:marBottom w:val="0"/>
      <w:divBdr>
        <w:top w:val="none" w:sz="0" w:space="0" w:color="auto"/>
        <w:left w:val="none" w:sz="0" w:space="0" w:color="auto"/>
        <w:bottom w:val="none" w:sz="0" w:space="0" w:color="auto"/>
        <w:right w:val="none" w:sz="0" w:space="0" w:color="auto"/>
      </w:divBdr>
      <w:divsChild>
        <w:div w:id="320887039">
          <w:marLeft w:val="0"/>
          <w:marRight w:val="0"/>
          <w:marTop w:val="0"/>
          <w:marBottom w:val="0"/>
          <w:divBdr>
            <w:top w:val="none" w:sz="0" w:space="0" w:color="auto"/>
            <w:left w:val="none" w:sz="0" w:space="0" w:color="auto"/>
            <w:bottom w:val="none" w:sz="0" w:space="0" w:color="auto"/>
            <w:right w:val="none" w:sz="0" w:space="0" w:color="auto"/>
          </w:divBdr>
          <w:divsChild>
            <w:div w:id="1287614149">
              <w:marLeft w:val="0"/>
              <w:marRight w:val="0"/>
              <w:marTop w:val="0"/>
              <w:marBottom w:val="0"/>
              <w:divBdr>
                <w:top w:val="none" w:sz="0" w:space="0" w:color="auto"/>
                <w:left w:val="none" w:sz="0" w:space="0" w:color="auto"/>
                <w:bottom w:val="none" w:sz="0" w:space="0" w:color="auto"/>
                <w:right w:val="none" w:sz="0" w:space="0" w:color="auto"/>
              </w:divBdr>
              <w:divsChild>
                <w:div w:id="16346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039373">
      <w:bodyDiv w:val="1"/>
      <w:marLeft w:val="0"/>
      <w:marRight w:val="0"/>
      <w:marTop w:val="0"/>
      <w:marBottom w:val="0"/>
      <w:divBdr>
        <w:top w:val="none" w:sz="0" w:space="0" w:color="auto"/>
        <w:left w:val="none" w:sz="0" w:space="0" w:color="auto"/>
        <w:bottom w:val="none" w:sz="0" w:space="0" w:color="auto"/>
        <w:right w:val="none" w:sz="0" w:space="0" w:color="auto"/>
      </w:divBdr>
      <w:divsChild>
        <w:div w:id="1250577756">
          <w:marLeft w:val="0"/>
          <w:marRight w:val="0"/>
          <w:marTop w:val="0"/>
          <w:marBottom w:val="0"/>
          <w:divBdr>
            <w:top w:val="none" w:sz="0" w:space="0" w:color="auto"/>
            <w:left w:val="none" w:sz="0" w:space="0" w:color="auto"/>
            <w:bottom w:val="none" w:sz="0" w:space="0" w:color="auto"/>
            <w:right w:val="none" w:sz="0" w:space="0" w:color="auto"/>
          </w:divBdr>
          <w:divsChild>
            <w:div w:id="1220821515">
              <w:marLeft w:val="0"/>
              <w:marRight w:val="0"/>
              <w:marTop w:val="0"/>
              <w:marBottom w:val="0"/>
              <w:divBdr>
                <w:top w:val="none" w:sz="0" w:space="0" w:color="auto"/>
                <w:left w:val="none" w:sz="0" w:space="0" w:color="auto"/>
                <w:bottom w:val="none" w:sz="0" w:space="0" w:color="auto"/>
                <w:right w:val="none" w:sz="0" w:space="0" w:color="auto"/>
              </w:divBdr>
              <w:divsChild>
                <w:div w:id="399795833">
                  <w:marLeft w:val="0"/>
                  <w:marRight w:val="0"/>
                  <w:marTop w:val="0"/>
                  <w:marBottom w:val="0"/>
                  <w:divBdr>
                    <w:top w:val="none" w:sz="0" w:space="0" w:color="auto"/>
                    <w:left w:val="none" w:sz="0" w:space="0" w:color="auto"/>
                    <w:bottom w:val="none" w:sz="0" w:space="0" w:color="auto"/>
                    <w:right w:val="none" w:sz="0" w:space="0" w:color="auto"/>
                  </w:divBdr>
                  <w:divsChild>
                    <w:div w:id="71153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567111">
      <w:bodyDiv w:val="1"/>
      <w:marLeft w:val="0"/>
      <w:marRight w:val="0"/>
      <w:marTop w:val="0"/>
      <w:marBottom w:val="0"/>
      <w:divBdr>
        <w:top w:val="none" w:sz="0" w:space="0" w:color="auto"/>
        <w:left w:val="none" w:sz="0" w:space="0" w:color="auto"/>
        <w:bottom w:val="none" w:sz="0" w:space="0" w:color="auto"/>
        <w:right w:val="none" w:sz="0" w:space="0" w:color="auto"/>
      </w:divBdr>
    </w:div>
    <w:div w:id="1626230921">
      <w:bodyDiv w:val="1"/>
      <w:marLeft w:val="0"/>
      <w:marRight w:val="0"/>
      <w:marTop w:val="0"/>
      <w:marBottom w:val="0"/>
      <w:divBdr>
        <w:top w:val="none" w:sz="0" w:space="0" w:color="auto"/>
        <w:left w:val="none" w:sz="0" w:space="0" w:color="auto"/>
        <w:bottom w:val="none" w:sz="0" w:space="0" w:color="auto"/>
        <w:right w:val="none" w:sz="0" w:space="0" w:color="auto"/>
      </w:divBdr>
      <w:divsChild>
        <w:div w:id="301813091">
          <w:marLeft w:val="0"/>
          <w:marRight w:val="0"/>
          <w:marTop w:val="0"/>
          <w:marBottom w:val="0"/>
          <w:divBdr>
            <w:top w:val="none" w:sz="0" w:space="0" w:color="auto"/>
            <w:left w:val="none" w:sz="0" w:space="0" w:color="auto"/>
            <w:bottom w:val="none" w:sz="0" w:space="0" w:color="auto"/>
            <w:right w:val="none" w:sz="0" w:space="0" w:color="auto"/>
          </w:divBdr>
          <w:divsChild>
            <w:div w:id="1107579684">
              <w:marLeft w:val="0"/>
              <w:marRight w:val="0"/>
              <w:marTop w:val="0"/>
              <w:marBottom w:val="0"/>
              <w:divBdr>
                <w:top w:val="none" w:sz="0" w:space="0" w:color="auto"/>
                <w:left w:val="none" w:sz="0" w:space="0" w:color="auto"/>
                <w:bottom w:val="none" w:sz="0" w:space="0" w:color="auto"/>
                <w:right w:val="none" w:sz="0" w:space="0" w:color="auto"/>
              </w:divBdr>
              <w:divsChild>
                <w:div w:id="1389186482">
                  <w:marLeft w:val="0"/>
                  <w:marRight w:val="0"/>
                  <w:marTop w:val="0"/>
                  <w:marBottom w:val="0"/>
                  <w:divBdr>
                    <w:top w:val="none" w:sz="0" w:space="0" w:color="auto"/>
                    <w:left w:val="none" w:sz="0" w:space="0" w:color="auto"/>
                    <w:bottom w:val="none" w:sz="0" w:space="0" w:color="auto"/>
                    <w:right w:val="none" w:sz="0" w:space="0" w:color="auto"/>
                  </w:divBdr>
                </w:div>
              </w:divsChild>
            </w:div>
            <w:div w:id="1114129286">
              <w:marLeft w:val="0"/>
              <w:marRight w:val="0"/>
              <w:marTop w:val="0"/>
              <w:marBottom w:val="0"/>
              <w:divBdr>
                <w:top w:val="none" w:sz="0" w:space="0" w:color="auto"/>
                <w:left w:val="none" w:sz="0" w:space="0" w:color="auto"/>
                <w:bottom w:val="none" w:sz="0" w:space="0" w:color="auto"/>
                <w:right w:val="none" w:sz="0" w:space="0" w:color="auto"/>
              </w:divBdr>
              <w:divsChild>
                <w:div w:id="46859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84864">
          <w:marLeft w:val="0"/>
          <w:marRight w:val="0"/>
          <w:marTop w:val="0"/>
          <w:marBottom w:val="0"/>
          <w:divBdr>
            <w:top w:val="none" w:sz="0" w:space="0" w:color="auto"/>
            <w:left w:val="none" w:sz="0" w:space="0" w:color="auto"/>
            <w:bottom w:val="none" w:sz="0" w:space="0" w:color="auto"/>
            <w:right w:val="none" w:sz="0" w:space="0" w:color="auto"/>
          </w:divBdr>
          <w:divsChild>
            <w:div w:id="1133670047">
              <w:marLeft w:val="0"/>
              <w:marRight w:val="0"/>
              <w:marTop w:val="0"/>
              <w:marBottom w:val="0"/>
              <w:divBdr>
                <w:top w:val="none" w:sz="0" w:space="0" w:color="auto"/>
                <w:left w:val="none" w:sz="0" w:space="0" w:color="auto"/>
                <w:bottom w:val="none" w:sz="0" w:space="0" w:color="auto"/>
                <w:right w:val="none" w:sz="0" w:space="0" w:color="auto"/>
              </w:divBdr>
              <w:divsChild>
                <w:div w:id="165664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15712">
          <w:marLeft w:val="0"/>
          <w:marRight w:val="0"/>
          <w:marTop w:val="0"/>
          <w:marBottom w:val="0"/>
          <w:divBdr>
            <w:top w:val="none" w:sz="0" w:space="0" w:color="auto"/>
            <w:left w:val="none" w:sz="0" w:space="0" w:color="auto"/>
            <w:bottom w:val="none" w:sz="0" w:space="0" w:color="auto"/>
            <w:right w:val="none" w:sz="0" w:space="0" w:color="auto"/>
          </w:divBdr>
          <w:divsChild>
            <w:div w:id="1058743755">
              <w:marLeft w:val="0"/>
              <w:marRight w:val="0"/>
              <w:marTop w:val="0"/>
              <w:marBottom w:val="0"/>
              <w:divBdr>
                <w:top w:val="none" w:sz="0" w:space="0" w:color="auto"/>
                <w:left w:val="none" w:sz="0" w:space="0" w:color="auto"/>
                <w:bottom w:val="none" w:sz="0" w:space="0" w:color="auto"/>
                <w:right w:val="none" w:sz="0" w:space="0" w:color="auto"/>
              </w:divBdr>
              <w:divsChild>
                <w:div w:id="66421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47742">
      <w:bodyDiv w:val="1"/>
      <w:marLeft w:val="0"/>
      <w:marRight w:val="0"/>
      <w:marTop w:val="0"/>
      <w:marBottom w:val="0"/>
      <w:divBdr>
        <w:top w:val="none" w:sz="0" w:space="0" w:color="auto"/>
        <w:left w:val="none" w:sz="0" w:space="0" w:color="auto"/>
        <w:bottom w:val="none" w:sz="0" w:space="0" w:color="auto"/>
        <w:right w:val="none" w:sz="0" w:space="0" w:color="auto"/>
      </w:divBdr>
      <w:divsChild>
        <w:div w:id="1559586949">
          <w:marLeft w:val="0"/>
          <w:marRight w:val="0"/>
          <w:marTop w:val="0"/>
          <w:marBottom w:val="0"/>
          <w:divBdr>
            <w:top w:val="none" w:sz="0" w:space="0" w:color="auto"/>
            <w:left w:val="none" w:sz="0" w:space="0" w:color="auto"/>
            <w:bottom w:val="none" w:sz="0" w:space="0" w:color="auto"/>
            <w:right w:val="none" w:sz="0" w:space="0" w:color="auto"/>
          </w:divBdr>
          <w:divsChild>
            <w:div w:id="1791167324">
              <w:marLeft w:val="0"/>
              <w:marRight w:val="0"/>
              <w:marTop w:val="0"/>
              <w:marBottom w:val="0"/>
              <w:divBdr>
                <w:top w:val="none" w:sz="0" w:space="0" w:color="auto"/>
                <w:left w:val="none" w:sz="0" w:space="0" w:color="auto"/>
                <w:bottom w:val="none" w:sz="0" w:space="0" w:color="auto"/>
                <w:right w:val="none" w:sz="0" w:space="0" w:color="auto"/>
              </w:divBdr>
              <w:divsChild>
                <w:div w:id="15032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6981">
      <w:bodyDiv w:val="1"/>
      <w:marLeft w:val="0"/>
      <w:marRight w:val="0"/>
      <w:marTop w:val="0"/>
      <w:marBottom w:val="0"/>
      <w:divBdr>
        <w:top w:val="none" w:sz="0" w:space="0" w:color="auto"/>
        <w:left w:val="none" w:sz="0" w:space="0" w:color="auto"/>
        <w:bottom w:val="none" w:sz="0" w:space="0" w:color="auto"/>
        <w:right w:val="none" w:sz="0" w:space="0" w:color="auto"/>
      </w:divBdr>
    </w:div>
    <w:div w:id="1673607895">
      <w:bodyDiv w:val="1"/>
      <w:marLeft w:val="0"/>
      <w:marRight w:val="0"/>
      <w:marTop w:val="0"/>
      <w:marBottom w:val="0"/>
      <w:divBdr>
        <w:top w:val="none" w:sz="0" w:space="0" w:color="auto"/>
        <w:left w:val="none" w:sz="0" w:space="0" w:color="auto"/>
        <w:bottom w:val="none" w:sz="0" w:space="0" w:color="auto"/>
        <w:right w:val="none" w:sz="0" w:space="0" w:color="auto"/>
      </w:divBdr>
      <w:divsChild>
        <w:div w:id="1111510704">
          <w:marLeft w:val="0"/>
          <w:marRight w:val="0"/>
          <w:marTop w:val="0"/>
          <w:marBottom w:val="0"/>
          <w:divBdr>
            <w:top w:val="none" w:sz="0" w:space="0" w:color="auto"/>
            <w:left w:val="none" w:sz="0" w:space="0" w:color="auto"/>
            <w:bottom w:val="none" w:sz="0" w:space="0" w:color="auto"/>
            <w:right w:val="none" w:sz="0" w:space="0" w:color="auto"/>
          </w:divBdr>
          <w:divsChild>
            <w:div w:id="626667788">
              <w:marLeft w:val="0"/>
              <w:marRight w:val="0"/>
              <w:marTop w:val="0"/>
              <w:marBottom w:val="0"/>
              <w:divBdr>
                <w:top w:val="none" w:sz="0" w:space="0" w:color="auto"/>
                <w:left w:val="none" w:sz="0" w:space="0" w:color="auto"/>
                <w:bottom w:val="none" w:sz="0" w:space="0" w:color="auto"/>
                <w:right w:val="none" w:sz="0" w:space="0" w:color="auto"/>
              </w:divBdr>
              <w:divsChild>
                <w:div w:id="116281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97792">
      <w:bodyDiv w:val="1"/>
      <w:marLeft w:val="0"/>
      <w:marRight w:val="0"/>
      <w:marTop w:val="0"/>
      <w:marBottom w:val="0"/>
      <w:divBdr>
        <w:top w:val="none" w:sz="0" w:space="0" w:color="auto"/>
        <w:left w:val="none" w:sz="0" w:space="0" w:color="auto"/>
        <w:bottom w:val="none" w:sz="0" w:space="0" w:color="auto"/>
        <w:right w:val="none" w:sz="0" w:space="0" w:color="auto"/>
      </w:divBdr>
    </w:div>
    <w:div w:id="1732581883">
      <w:bodyDiv w:val="1"/>
      <w:marLeft w:val="0"/>
      <w:marRight w:val="0"/>
      <w:marTop w:val="0"/>
      <w:marBottom w:val="0"/>
      <w:divBdr>
        <w:top w:val="none" w:sz="0" w:space="0" w:color="auto"/>
        <w:left w:val="none" w:sz="0" w:space="0" w:color="auto"/>
        <w:bottom w:val="none" w:sz="0" w:space="0" w:color="auto"/>
        <w:right w:val="none" w:sz="0" w:space="0" w:color="auto"/>
      </w:divBdr>
    </w:div>
    <w:div w:id="1739937032">
      <w:bodyDiv w:val="1"/>
      <w:marLeft w:val="0"/>
      <w:marRight w:val="0"/>
      <w:marTop w:val="0"/>
      <w:marBottom w:val="0"/>
      <w:divBdr>
        <w:top w:val="none" w:sz="0" w:space="0" w:color="auto"/>
        <w:left w:val="none" w:sz="0" w:space="0" w:color="auto"/>
        <w:bottom w:val="none" w:sz="0" w:space="0" w:color="auto"/>
        <w:right w:val="none" w:sz="0" w:space="0" w:color="auto"/>
      </w:divBdr>
      <w:divsChild>
        <w:div w:id="642925228">
          <w:marLeft w:val="0"/>
          <w:marRight w:val="0"/>
          <w:marTop w:val="0"/>
          <w:marBottom w:val="0"/>
          <w:divBdr>
            <w:top w:val="none" w:sz="0" w:space="0" w:color="auto"/>
            <w:left w:val="none" w:sz="0" w:space="0" w:color="auto"/>
            <w:bottom w:val="none" w:sz="0" w:space="0" w:color="auto"/>
            <w:right w:val="none" w:sz="0" w:space="0" w:color="auto"/>
          </w:divBdr>
          <w:divsChild>
            <w:div w:id="1168638984">
              <w:marLeft w:val="0"/>
              <w:marRight w:val="0"/>
              <w:marTop w:val="0"/>
              <w:marBottom w:val="0"/>
              <w:divBdr>
                <w:top w:val="none" w:sz="0" w:space="0" w:color="auto"/>
                <w:left w:val="none" w:sz="0" w:space="0" w:color="auto"/>
                <w:bottom w:val="none" w:sz="0" w:space="0" w:color="auto"/>
                <w:right w:val="none" w:sz="0" w:space="0" w:color="auto"/>
              </w:divBdr>
              <w:divsChild>
                <w:div w:id="9628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19169">
      <w:bodyDiv w:val="1"/>
      <w:marLeft w:val="0"/>
      <w:marRight w:val="0"/>
      <w:marTop w:val="0"/>
      <w:marBottom w:val="0"/>
      <w:divBdr>
        <w:top w:val="none" w:sz="0" w:space="0" w:color="auto"/>
        <w:left w:val="none" w:sz="0" w:space="0" w:color="auto"/>
        <w:bottom w:val="none" w:sz="0" w:space="0" w:color="auto"/>
        <w:right w:val="none" w:sz="0" w:space="0" w:color="auto"/>
      </w:divBdr>
      <w:divsChild>
        <w:div w:id="2127195907">
          <w:marLeft w:val="0"/>
          <w:marRight w:val="0"/>
          <w:marTop w:val="0"/>
          <w:marBottom w:val="0"/>
          <w:divBdr>
            <w:top w:val="none" w:sz="0" w:space="0" w:color="auto"/>
            <w:left w:val="none" w:sz="0" w:space="0" w:color="auto"/>
            <w:bottom w:val="none" w:sz="0" w:space="0" w:color="auto"/>
            <w:right w:val="none" w:sz="0" w:space="0" w:color="auto"/>
          </w:divBdr>
          <w:divsChild>
            <w:div w:id="1037926175">
              <w:marLeft w:val="0"/>
              <w:marRight w:val="0"/>
              <w:marTop w:val="0"/>
              <w:marBottom w:val="0"/>
              <w:divBdr>
                <w:top w:val="none" w:sz="0" w:space="0" w:color="auto"/>
                <w:left w:val="none" w:sz="0" w:space="0" w:color="auto"/>
                <w:bottom w:val="none" w:sz="0" w:space="0" w:color="auto"/>
                <w:right w:val="none" w:sz="0" w:space="0" w:color="auto"/>
              </w:divBdr>
              <w:divsChild>
                <w:div w:id="184281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030103">
      <w:bodyDiv w:val="1"/>
      <w:marLeft w:val="0"/>
      <w:marRight w:val="0"/>
      <w:marTop w:val="0"/>
      <w:marBottom w:val="0"/>
      <w:divBdr>
        <w:top w:val="none" w:sz="0" w:space="0" w:color="auto"/>
        <w:left w:val="none" w:sz="0" w:space="0" w:color="auto"/>
        <w:bottom w:val="none" w:sz="0" w:space="0" w:color="auto"/>
        <w:right w:val="none" w:sz="0" w:space="0" w:color="auto"/>
      </w:divBdr>
      <w:divsChild>
        <w:div w:id="1762599561">
          <w:marLeft w:val="0"/>
          <w:marRight w:val="0"/>
          <w:marTop w:val="0"/>
          <w:marBottom w:val="0"/>
          <w:divBdr>
            <w:top w:val="none" w:sz="0" w:space="0" w:color="auto"/>
            <w:left w:val="none" w:sz="0" w:space="0" w:color="auto"/>
            <w:bottom w:val="none" w:sz="0" w:space="0" w:color="auto"/>
            <w:right w:val="none" w:sz="0" w:space="0" w:color="auto"/>
          </w:divBdr>
          <w:divsChild>
            <w:div w:id="2108110531">
              <w:marLeft w:val="0"/>
              <w:marRight w:val="0"/>
              <w:marTop w:val="0"/>
              <w:marBottom w:val="0"/>
              <w:divBdr>
                <w:top w:val="none" w:sz="0" w:space="0" w:color="auto"/>
                <w:left w:val="none" w:sz="0" w:space="0" w:color="auto"/>
                <w:bottom w:val="none" w:sz="0" w:space="0" w:color="auto"/>
                <w:right w:val="none" w:sz="0" w:space="0" w:color="auto"/>
              </w:divBdr>
              <w:divsChild>
                <w:div w:id="84852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37817">
      <w:bodyDiv w:val="1"/>
      <w:marLeft w:val="0"/>
      <w:marRight w:val="0"/>
      <w:marTop w:val="0"/>
      <w:marBottom w:val="0"/>
      <w:divBdr>
        <w:top w:val="none" w:sz="0" w:space="0" w:color="auto"/>
        <w:left w:val="none" w:sz="0" w:space="0" w:color="auto"/>
        <w:bottom w:val="none" w:sz="0" w:space="0" w:color="auto"/>
        <w:right w:val="none" w:sz="0" w:space="0" w:color="auto"/>
      </w:divBdr>
    </w:div>
    <w:div w:id="1786388163">
      <w:bodyDiv w:val="1"/>
      <w:marLeft w:val="0"/>
      <w:marRight w:val="0"/>
      <w:marTop w:val="0"/>
      <w:marBottom w:val="0"/>
      <w:divBdr>
        <w:top w:val="none" w:sz="0" w:space="0" w:color="auto"/>
        <w:left w:val="none" w:sz="0" w:space="0" w:color="auto"/>
        <w:bottom w:val="none" w:sz="0" w:space="0" w:color="auto"/>
        <w:right w:val="none" w:sz="0" w:space="0" w:color="auto"/>
      </w:divBdr>
    </w:div>
    <w:div w:id="1877739662">
      <w:bodyDiv w:val="1"/>
      <w:marLeft w:val="0"/>
      <w:marRight w:val="0"/>
      <w:marTop w:val="0"/>
      <w:marBottom w:val="0"/>
      <w:divBdr>
        <w:top w:val="none" w:sz="0" w:space="0" w:color="auto"/>
        <w:left w:val="none" w:sz="0" w:space="0" w:color="auto"/>
        <w:bottom w:val="none" w:sz="0" w:space="0" w:color="auto"/>
        <w:right w:val="none" w:sz="0" w:space="0" w:color="auto"/>
      </w:divBdr>
      <w:divsChild>
        <w:div w:id="1750270946">
          <w:marLeft w:val="0"/>
          <w:marRight w:val="0"/>
          <w:marTop w:val="0"/>
          <w:marBottom w:val="0"/>
          <w:divBdr>
            <w:top w:val="none" w:sz="0" w:space="0" w:color="auto"/>
            <w:left w:val="none" w:sz="0" w:space="0" w:color="auto"/>
            <w:bottom w:val="none" w:sz="0" w:space="0" w:color="auto"/>
            <w:right w:val="none" w:sz="0" w:space="0" w:color="auto"/>
          </w:divBdr>
          <w:divsChild>
            <w:div w:id="1503550553">
              <w:marLeft w:val="0"/>
              <w:marRight w:val="0"/>
              <w:marTop w:val="0"/>
              <w:marBottom w:val="0"/>
              <w:divBdr>
                <w:top w:val="none" w:sz="0" w:space="0" w:color="auto"/>
                <w:left w:val="none" w:sz="0" w:space="0" w:color="auto"/>
                <w:bottom w:val="none" w:sz="0" w:space="0" w:color="auto"/>
                <w:right w:val="none" w:sz="0" w:space="0" w:color="auto"/>
              </w:divBdr>
              <w:divsChild>
                <w:div w:id="114944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823623">
      <w:bodyDiv w:val="1"/>
      <w:marLeft w:val="0"/>
      <w:marRight w:val="0"/>
      <w:marTop w:val="0"/>
      <w:marBottom w:val="0"/>
      <w:divBdr>
        <w:top w:val="none" w:sz="0" w:space="0" w:color="auto"/>
        <w:left w:val="none" w:sz="0" w:space="0" w:color="auto"/>
        <w:bottom w:val="none" w:sz="0" w:space="0" w:color="auto"/>
        <w:right w:val="none" w:sz="0" w:space="0" w:color="auto"/>
      </w:divBdr>
      <w:divsChild>
        <w:div w:id="991325585">
          <w:marLeft w:val="0"/>
          <w:marRight w:val="0"/>
          <w:marTop w:val="0"/>
          <w:marBottom w:val="0"/>
          <w:divBdr>
            <w:top w:val="none" w:sz="0" w:space="0" w:color="auto"/>
            <w:left w:val="none" w:sz="0" w:space="0" w:color="auto"/>
            <w:bottom w:val="none" w:sz="0" w:space="0" w:color="auto"/>
            <w:right w:val="none" w:sz="0" w:space="0" w:color="auto"/>
          </w:divBdr>
          <w:divsChild>
            <w:div w:id="1635410018">
              <w:marLeft w:val="0"/>
              <w:marRight w:val="0"/>
              <w:marTop w:val="0"/>
              <w:marBottom w:val="0"/>
              <w:divBdr>
                <w:top w:val="none" w:sz="0" w:space="0" w:color="auto"/>
                <w:left w:val="none" w:sz="0" w:space="0" w:color="auto"/>
                <w:bottom w:val="none" w:sz="0" w:space="0" w:color="auto"/>
                <w:right w:val="none" w:sz="0" w:space="0" w:color="auto"/>
              </w:divBdr>
              <w:divsChild>
                <w:div w:id="133425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87500">
      <w:bodyDiv w:val="1"/>
      <w:marLeft w:val="0"/>
      <w:marRight w:val="0"/>
      <w:marTop w:val="0"/>
      <w:marBottom w:val="0"/>
      <w:divBdr>
        <w:top w:val="none" w:sz="0" w:space="0" w:color="auto"/>
        <w:left w:val="none" w:sz="0" w:space="0" w:color="auto"/>
        <w:bottom w:val="none" w:sz="0" w:space="0" w:color="auto"/>
        <w:right w:val="none" w:sz="0" w:space="0" w:color="auto"/>
      </w:divBdr>
    </w:div>
    <w:div w:id="1929385430">
      <w:bodyDiv w:val="1"/>
      <w:marLeft w:val="0"/>
      <w:marRight w:val="0"/>
      <w:marTop w:val="0"/>
      <w:marBottom w:val="0"/>
      <w:divBdr>
        <w:top w:val="none" w:sz="0" w:space="0" w:color="auto"/>
        <w:left w:val="none" w:sz="0" w:space="0" w:color="auto"/>
        <w:bottom w:val="none" w:sz="0" w:space="0" w:color="auto"/>
        <w:right w:val="none" w:sz="0" w:space="0" w:color="auto"/>
      </w:divBdr>
    </w:div>
    <w:div w:id="1957101625">
      <w:bodyDiv w:val="1"/>
      <w:marLeft w:val="0"/>
      <w:marRight w:val="0"/>
      <w:marTop w:val="0"/>
      <w:marBottom w:val="0"/>
      <w:divBdr>
        <w:top w:val="none" w:sz="0" w:space="0" w:color="auto"/>
        <w:left w:val="none" w:sz="0" w:space="0" w:color="auto"/>
        <w:bottom w:val="none" w:sz="0" w:space="0" w:color="auto"/>
        <w:right w:val="none" w:sz="0" w:space="0" w:color="auto"/>
      </w:divBdr>
    </w:div>
    <w:div w:id="1959070756">
      <w:bodyDiv w:val="1"/>
      <w:marLeft w:val="0"/>
      <w:marRight w:val="0"/>
      <w:marTop w:val="0"/>
      <w:marBottom w:val="0"/>
      <w:divBdr>
        <w:top w:val="none" w:sz="0" w:space="0" w:color="auto"/>
        <w:left w:val="none" w:sz="0" w:space="0" w:color="auto"/>
        <w:bottom w:val="none" w:sz="0" w:space="0" w:color="auto"/>
        <w:right w:val="none" w:sz="0" w:space="0" w:color="auto"/>
      </w:divBdr>
      <w:divsChild>
        <w:div w:id="474833393">
          <w:marLeft w:val="0"/>
          <w:marRight w:val="0"/>
          <w:marTop w:val="0"/>
          <w:marBottom w:val="0"/>
          <w:divBdr>
            <w:top w:val="none" w:sz="0" w:space="0" w:color="auto"/>
            <w:left w:val="none" w:sz="0" w:space="0" w:color="auto"/>
            <w:bottom w:val="none" w:sz="0" w:space="0" w:color="auto"/>
            <w:right w:val="none" w:sz="0" w:space="0" w:color="auto"/>
          </w:divBdr>
          <w:divsChild>
            <w:div w:id="16082975">
              <w:marLeft w:val="0"/>
              <w:marRight w:val="0"/>
              <w:marTop w:val="0"/>
              <w:marBottom w:val="0"/>
              <w:divBdr>
                <w:top w:val="none" w:sz="0" w:space="0" w:color="auto"/>
                <w:left w:val="none" w:sz="0" w:space="0" w:color="auto"/>
                <w:bottom w:val="none" w:sz="0" w:space="0" w:color="auto"/>
                <w:right w:val="none" w:sz="0" w:space="0" w:color="auto"/>
              </w:divBdr>
              <w:divsChild>
                <w:div w:id="97275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82825">
      <w:bodyDiv w:val="1"/>
      <w:marLeft w:val="0"/>
      <w:marRight w:val="0"/>
      <w:marTop w:val="0"/>
      <w:marBottom w:val="0"/>
      <w:divBdr>
        <w:top w:val="none" w:sz="0" w:space="0" w:color="auto"/>
        <w:left w:val="none" w:sz="0" w:space="0" w:color="auto"/>
        <w:bottom w:val="none" w:sz="0" w:space="0" w:color="auto"/>
        <w:right w:val="none" w:sz="0" w:space="0" w:color="auto"/>
      </w:divBdr>
      <w:divsChild>
        <w:div w:id="116225395">
          <w:marLeft w:val="0"/>
          <w:marRight w:val="0"/>
          <w:marTop w:val="0"/>
          <w:marBottom w:val="0"/>
          <w:divBdr>
            <w:top w:val="none" w:sz="0" w:space="0" w:color="auto"/>
            <w:left w:val="none" w:sz="0" w:space="0" w:color="auto"/>
            <w:bottom w:val="none" w:sz="0" w:space="0" w:color="auto"/>
            <w:right w:val="none" w:sz="0" w:space="0" w:color="auto"/>
          </w:divBdr>
          <w:divsChild>
            <w:div w:id="1478952537">
              <w:marLeft w:val="0"/>
              <w:marRight w:val="0"/>
              <w:marTop w:val="0"/>
              <w:marBottom w:val="0"/>
              <w:divBdr>
                <w:top w:val="none" w:sz="0" w:space="0" w:color="auto"/>
                <w:left w:val="none" w:sz="0" w:space="0" w:color="auto"/>
                <w:bottom w:val="none" w:sz="0" w:space="0" w:color="auto"/>
                <w:right w:val="none" w:sz="0" w:space="0" w:color="auto"/>
              </w:divBdr>
              <w:divsChild>
                <w:div w:id="21047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193961">
      <w:bodyDiv w:val="1"/>
      <w:marLeft w:val="0"/>
      <w:marRight w:val="0"/>
      <w:marTop w:val="0"/>
      <w:marBottom w:val="0"/>
      <w:divBdr>
        <w:top w:val="none" w:sz="0" w:space="0" w:color="auto"/>
        <w:left w:val="none" w:sz="0" w:space="0" w:color="auto"/>
        <w:bottom w:val="none" w:sz="0" w:space="0" w:color="auto"/>
        <w:right w:val="none" w:sz="0" w:space="0" w:color="auto"/>
      </w:divBdr>
    </w:div>
    <w:div w:id="1995526904">
      <w:bodyDiv w:val="1"/>
      <w:marLeft w:val="0"/>
      <w:marRight w:val="0"/>
      <w:marTop w:val="0"/>
      <w:marBottom w:val="0"/>
      <w:divBdr>
        <w:top w:val="none" w:sz="0" w:space="0" w:color="auto"/>
        <w:left w:val="none" w:sz="0" w:space="0" w:color="auto"/>
        <w:bottom w:val="none" w:sz="0" w:space="0" w:color="auto"/>
        <w:right w:val="none" w:sz="0" w:space="0" w:color="auto"/>
      </w:divBdr>
      <w:divsChild>
        <w:div w:id="1851875464">
          <w:marLeft w:val="0"/>
          <w:marRight w:val="0"/>
          <w:marTop w:val="0"/>
          <w:marBottom w:val="0"/>
          <w:divBdr>
            <w:top w:val="none" w:sz="0" w:space="0" w:color="auto"/>
            <w:left w:val="none" w:sz="0" w:space="0" w:color="auto"/>
            <w:bottom w:val="none" w:sz="0" w:space="0" w:color="auto"/>
            <w:right w:val="none" w:sz="0" w:space="0" w:color="auto"/>
          </w:divBdr>
          <w:divsChild>
            <w:div w:id="171142154">
              <w:marLeft w:val="0"/>
              <w:marRight w:val="0"/>
              <w:marTop w:val="0"/>
              <w:marBottom w:val="0"/>
              <w:divBdr>
                <w:top w:val="none" w:sz="0" w:space="0" w:color="auto"/>
                <w:left w:val="none" w:sz="0" w:space="0" w:color="auto"/>
                <w:bottom w:val="none" w:sz="0" w:space="0" w:color="auto"/>
                <w:right w:val="none" w:sz="0" w:space="0" w:color="auto"/>
              </w:divBdr>
              <w:divsChild>
                <w:div w:id="135142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03107">
      <w:bodyDiv w:val="1"/>
      <w:marLeft w:val="0"/>
      <w:marRight w:val="0"/>
      <w:marTop w:val="0"/>
      <w:marBottom w:val="0"/>
      <w:divBdr>
        <w:top w:val="none" w:sz="0" w:space="0" w:color="auto"/>
        <w:left w:val="none" w:sz="0" w:space="0" w:color="auto"/>
        <w:bottom w:val="none" w:sz="0" w:space="0" w:color="auto"/>
        <w:right w:val="none" w:sz="0" w:space="0" w:color="auto"/>
      </w:divBdr>
      <w:divsChild>
        <w:div w:id="2020083729">
          <w:marLeft w:val="0"/>
          <w:marRight w:val="0"/>
          <w:marTop w:val="0"/>
          <w:marBottom w:val="0"/>
          <w:divBdr>
            <w:top w:val="none" w:sz="0" w:space="0" w:color="auto"/>
            <w:left w:val="none" w:sz="0" w:space="0" w:color="auto"/>
            <w:bottom w:val="none" w:sz="0" w:space="0" w:color="auto"/>
            <w:right w:val="none" w:sz="0" w:space="0" w:color="auto"/>
          </w:divBdr>
          <w:divsChild>
            <w:div w:id="1600412578">
              <w:marLeft w:val="0"/>
              <w:marRight w:val="0"/>
              <w:marTop w:val="0"/>
              <w:marBottom w:val="0"/>
              <w:divBdr>
                <w:top w:val="none" w:sz="0" w:space="0" w:color="auto"/>
                <w:left w:val="none" w:sz="0" w:space="0" w:color="auto"/>
                <w:bottom w:val="none" w:sz="0" w:space="0" w:color="auto"/>
                <w:right w:val="none" w:sz="0" w:space="0" w:color="auto"/>
              </w:divBdr>
              <w:divsChild>
                <w:div w:id="211080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27486">
      <w:bodyDiv w:val="1"/>
      <w:marLeft w:val="0"/>
      <w:marRight w:val="0"/>
      <w:marTop w:val="0"/>
      <w:marBottom w:val="0"/>
      <w:divBdr>
        <w:top w:val="none" w:sz="0" w:space="0" w:color="auto"/>
        <w:left w:val="none" w:sz="0" w:space="0" w:color="auto"/>
        <w:bottom w:val="none" w:sz="0" w:space="0" w:color="auto"/>
        <w:right w:val="none" w:sz="0" w:space="0" w:color="auto"/>
      </w:divBdr>
    </w:div>
    <w:div w:id="2064598512">
      <w:bodyDiv w:val="1"/>
      <w:marLeft w:val="0"/>
      <w:marRight w:val="0"/>
      <w:marTop w:val="0"/>
      <w:marBottom w:val="0"/>
      <w:divBdr>
        <w:top w:val="none" w:sz="0" w:space="0" w:color="auto"/>
        <w:left w:val="none" w:sz="0" w:space="0" w:color="auto"/>
        <w:bottom w:val="none" w:sz="0" w:space="0" w:color="auto"/>
        <w:right w:val="none" w:sz="0" w:space="0" w:color="auto"/>
      </w:divBdr>
    </w:div>
    <w:div w:id="2095545939">
      <w:bodyDiv w:val="1"/>
      <w:marLeft w:val="0"/>
      <w:marRight w:val="0"/>
      <w:marTop w:val="0"/>
      <w:marBottom w:val="0"/>
      <w:divBdr>
        <w:top w:val="none" w:sz="0" w:space="0" w:color="auto"/>
        <w:left w:val="none" w:sz="0" w:space="0" w:color="auto"/>
        <w:bottom w:val="none" w:sz="0" w:space="0" w:color="auto"/>
        <w:right w:val="none" w:sz="0" w:space="0" w:color="auto"/>
      </w:divBdr>
      <w:divsChild>
        <w:div w:id="56590148">
          <w:marLeft w:val="0"/>
          <w:marRight w:val="0"/>
          <w:marTop w:val="0"/>
          <w:marBottom w:val="0"/>
          <w:divBdr>
            <w:top w:val="none" w:sz="0" w:space="0" w:color="auto"/>
            <w:left w:val="none" w:sz="0" w:space="0" w:color="auto"/>
            <w:bottom w:val="none" w:sz="0" w:space="0" w:color="auto"/>
            <w:right w:val="none" w:sz="0" w:space="0" w:color="auto"/>
          </w:divBdr>
        </w:div>
      </w:divsChild>
    </w:div>
    <w:div w:id="2101833830">
      <w:bodyDiv w:val="1"/>
      <w:marLeft w:val="0"/>
      <w:marRight w:val="0"/>
      <w:marTop w:val="0"/>
      <w:marBottom w:val="0"/>
      <w:divBdr>
        <w:top w:val="none" w:sz="0" w:space="0" w:color="auto"/>
        <w:left w:val="none" w:sz="0" w:space="0" w:color="auto"/>
        <w:bottom w:val="none" w:sz="0" w:space="0" w:color="auto"/>
        <w:right w:val="none" w:sz="0" w:space="0" w:color="auto"/>
      </w:divBdr>
    </w:div>
    <w:div w:id="2139637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2.png"/><Relationship Id="rId11" Type="http://schemas.openxmlformats.org/officeDocument/2006/relationships/footer" Target="footer2.xml"/><Relationship Id="rId24" Type="http://schemas.microsoft.com/office/2007/relationships/hdphoto" Target="media/hdphoto1.wdp"/><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image" Target="media/image44.png"/><Relationship Id="rId19" Type="http://schemas.openxmlformats.org/officeDocument/2006/relationships/image" Target="media/image3.png"/><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8" Type="http://schemas.openxmlformats.org/officeDocument/2006/relationships/header" Target="header1.xml"/><Relationship Id="rId51" Type="http://schemas.openxmlformats.org/officeDocument/2006/relationships/image" Target="media/image34.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8.jpe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4.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2.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0EC5259D-E9E2-904B-B3F7-E022D005D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140</Pages>
  <Words>25081</Words>
  <Characters>142965</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Conrad</dc:creator>
  <cp:keywords/>
  <dc:description/>
  <cp:lastModifiedBy>Jon Conrad</cp:lastModifiedBy>
  <cp:revision>2</cp:revision>
  <cp:lastPrinted>2024-08-15T18:04:00Z</cp:lastPrinted>
  <dcterms:created xsi:type="dcterms:W3CDTF">2024-08-15T18:09:00Z</dcterms:created>
  <dcterms:modified xsi:type="dcterms:W3CDTF">2024-08-15T18:09:00Z</dcterms:modified>
</cp:coreProperties>
</file>