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rsidR="0008176F" w:rsidRPr="0008176F" w:rsidRDefault="007B67AD" w:rsidP="0008176F">
          <w:pPr>
            <w:pStyle w:val="NoSpacing"/>
            <w:spacing w:line="480" w:lineRule="auto"/>
            <w:jc w:val="center"/>
            <w:rPr>
              <w:caps/>
            </w:rPr>
          </w:pPr>
          <w:r>
            <w:rPr>
              <w:caps/>
            </w:rPr>
            <w:t xml:space="preserve">A historical examination of the transformation of poetry teaching in the </w:t>
          </w:r>
          <w:r w:rsidR="005B28EE">
            <w:rPr>
              <w:caps/>
            </w:rPr>
            <w:t>english classroom from 1912-2016</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rsidR="00746E16" w:rsidRDefault="005B28EE" w:rsidP="00746E16">
          <w:pPr>
            <w:pStyle w:val="NoSpacing"/>
            <w:spacing w:line="480" w:lineRule="auto"/>
            <w:jc w:val="center"/>
            <w:rPr>
              <w:caps/>
            </w:rPr>
          </w:pPr>
          <w:r>
            <w:rPr>
              <w:caps/>
            </w:rPr>
            <w:t>Master of Education</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3B408F" w:rsidP="00746E16">
          <w:pPr>
            <w:pStyle w:val="NoSpacing"/>
            <w:jc w:val="center"/>
            <w:rPr>
              <w:caps/>
            </w:rPr>
          </w:pPr>
          <w:r>
            <w:rPr>
              <w:caps/>
            </w:rPr>
            <w:t>anthony chambliss</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3B408F"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rsidR="00730F0A" w:rsidRPr="00730F0A" w:rsidRDefault="000D6727" w:rsidP="00730F0A">
          <w:pPr>
            <w:pStyle w:val="NoSpacing"/>
            <w:jc w:val="center"/>
            <w:rPr>
              <w:caps/>
            </w:rPr>
          </w:pPr>
          <w:r>
            <w:rPr>
              <w:caps/>
            </w:rPr>
            <w:t>a Historical Examination of the transformation of poetry teaching in the english classroom from 1912-2016</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rsidR="00746E16" w:rsidRDefault="000D6727" w:rsidP="00746E16">
          <w:pPr>
            <w:pStyle w:val="NoSpacing"/>
            <w:jc w:val="center"/>
            <w:rPr>
              <w:caps/>
            </w:rPr>
          </w:pPr>
          <w:r>
            <w:rPr>
              <w:caps/>
            </w:rPr>
            <w:t>Department of Instructional Leadership and Academic Curriculum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496A34"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0D6727">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0D6727">
            <w:t>Lawrence Baines</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496A34"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0D6727">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0D6727">
            <w:t>Julianna Lopez Kershen</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496A34"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0D6727">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0D6727">
            <w:t>Crag Hill</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0D6727" w:rsidRDefault="000D6727" w:rsidP="00730F0A">
      <w:pPr>
        <w:pStyle w:val="NoSpacing"/>
        <w:jc w:val="right"/>
      </w:pPr>
    </w:p>
    <w:p w:rsidR="000D6727" w:rsidRDefault="000D6727" w:rsidP="00730F0A">
      <w:pPr>
        <w:pStyle w:val="NoSpacing"/>
        <w:jc w:val="right"/>
      </w:pPr>
    </w:p>
    <w:p w:rsidR="000D6727" w:rsidRDefault="000D6727" w:rsidP="00730F0A">
      <w:pPr>
        <w:pStyle w:val="NoSpacing"/>
        <w:jc w:val="right"/>
      </w:pPr>
    </w:p>
    <w:p w:rsidR="000D6727" w:rsidRDefault="000D6727" w:rsidP="00730F0A">
      <w:pPr>
        <w:pStyle w:val="NoSpacing"/>
        <w:jc w:val="right"/>
      </w:pPr>
    </w:p>
    <w:p w:rsidR="000D6727" w:rsidRDefault="000D6727" w:rsidP="00730F0A">
      <w:pPr>
        <w:pStyle w:val="NoSpacing"/>
        <w:jc w:val="right"/>
      </w:pPr>
    </w:p>
    <w:p w:rsidR="000D6727" w:rsidRDefault="000D6727" w:rsidP="00730F0A">
      <w:pPr>
        <w:pStyle w:val="NoSpacing"/>
        <w:jc w:val="right"/>
      </w:pPr>
    </w:p>
    <w:p w:rsidR="000D6727" w:rsidRDefault="000D6727"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496A34"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473C9B">
            <w:rPr>
              <w:caps/>
            </w:rPr>
            <w:t>Anthony chambliss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473C9B">
            <w:t>2017</w:t>
          </w:r>
        </w:sdtContent>
      </w:sdt>
    </w:p>
    <w:p w:rsidR="00730F0A" w:rsidRDefault="00730F0A" w:rsidP="00730F0A">
      <w:pPr>
        <w:pStyle w:val="NoSpacing"/>
        <w:jc w:val="center"/>
      </w:pPr>
      <w:r>
        <w:t>All Rights Reserved.</w:t>
      </w:r>
    </w:p>
    <w:p w:rsidR="003B408F" w:rsidRDefault="003B408F" w:rsidP="00730F0A">
      <w:pPr>
        <w:pStyle w:val="NoSpacing"/>
        <w:jc w:val="center"/>
      </w:pP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rsidR="008E1C26" w:rsidRDefault="00775701" w:rsidP="00D15EEB">
      <w:pPr>
        <w:pStyle w:val="Heading1"/>
      </w:pPr>
      <w:bookmarkStart w:id="0" w:name="_Toc481414258"/>
      <w:r>
        <w:lastRenderedPageBreak/>
        <w:t>Acknowledgements</w:t>
      </w:r>
      <w:bookmarkEnd w:id="0"/>
    </w:p>
    <w:p w:rsidR="009B56BF" w:rsidRDefault="009B56BF" w:rsidP="007F59E4">
      <w:pPr>
        <w:jc w:val="both"/>
      </w:pPr>
      <w:r>
        <w:t>First off, I want to give all praise, glory, and honor to God. For without him, I know all this accomplishment would not be possible. Next, I have to thank Lori T</w:t>
      </w:r>
      <w:r w:rsidR="007549D5">
        <w:t>errell. She has been so patient</w:t>
      </w:r>
      <w:r>
        <w:t xml:space="preserve"> through this whole process</w:t>
      </w:r>
      <w:r w:rsidR="00FB48FF">
        <w:t>, sacrificing things she would like us to do so that I could work, and even directing</w:t>
      </w:r>
      <w:r>
        <w:t xml:space="preserve"> me back on task a few times. To my adviser and chair, Dr. Lawrence Baines, I cannot thank you enough for being understanding, supportive, and so instrumental in this thesis getting completed. Dr. Hill and Dr. </w:t>
      </w:r>
      <w:r w:rsidR="00BE4672">
        <w:t>Lopez-</w:t>
      </w:r>
      <w:r>
        <w:t xml:space="preserve">Kershen, thank you for being a part of my committee and your feedback in this process helped make it the polished piece that it is today. To the staff in the Academics Department of Athletics that pushed me and distracted me throughout it all I am so thankful that I have the privilege of working with all of you. For the student-athletes that know me </w:t>
      </w:r>
      <w:r w:rsidR="00FB48FF">
        <w:t xml:space="preserve">and </w:t>
      </w:r>
      <w:r>
        <w:t>may find this</w:t>
      </w:r>
      <w:r w:rsidR="00FB48FF">
        <w:t xml:space="preserve"> in the library; </w:t>
      </w:r>
      <w:r>
        <w:t xml:space="preserve">I want to tell you that working full time and trying to complete a thesis is tough, but this writing is proof that when you set your mind to something and go after it then there is nothing that should stop you for achieving your goals. For without struggle there is no progress. </w:t>
      </w:r>
    </w:p>
    <w:p w:rsidR="003450B1" w:rsidRDefault="009B56BF" w:rsidP="009B56BF">
      <w:r>
        <w:t xml:space="preserve"> </w:t>
      </w:r>
    </w:p>
    <w:p w:rsidR="00775701" w:rsidRDefault="00775701" w:rsidP="00D15EEB">
      <w:pPr>
        <w:pStyle w:val="Title"/>
      </w:pPr>
      <w:r>
        <w:br w:type="page"/>
      </w:r>
      <w:r>
        <w:lastRenderedPageBreak/>
        <w:t xml:space="preserve">Table of </w:t>
      </w:r>
      <w:r w:rsidRPr="00775701">
        <w:t>Contents</w:t>
      </w:r>
    </w:p>
    <w:p w:rsidR="009C4FEF" w:rsidRPr="0078679A" w:rsidRDefault="009C4FEF" w:rsidP="009C4FEF">
      <w:pPr>
        <w:pStyle w:val="NoSpacing"/>
      </w:pPr>
    </w:p>
    <w:p w:rsidR="00992350"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1414258" w:history="1">
        <w:r w:rsidR="00992350" w:rsidRPr="00181E47">
          <w:rPr>
            <w:rStyle w:val="Hyperlink"/>
            <w:noProof/>
          </w:rPr>
          <w:t>Acknowledgements</w:t>
        </w:r>
        <w:r w:rsidR="00992350">
          <w:rPr>
            <w:noProof/>
            <w:webHidden/>
          </w:rPr>
          <w:tab/>
        </w:r>
        <w:r w:rsidR="00992350">
          <w:rPr>
            <w:noProof/>
            <w:webHidden/>
          </w:rPr>
          <w:fldChar w:fldCharType="begin"/>
        </w:r>
        <w:r w:rsidR="00992350">
          <w:rPr>
            <w:noProof/>
            <w:webHidden/>
          </w:rPr>
          <w:instrText xml:space="preserve"> PAGEREF _Toc481414258 \h </w:instrText>
        </w:r>
        <w:r w:rsidR="00992350">
          <w:rPr>
            <w:noProof/>
            <w:webHidden/>
          </w:rPr>
        </w:r>
        <w:r w:rsidR="00992350">
          <w:rPr>
            <w:noProof/>
            <w:webHidden/>
          </w:rPr>
          <w:fldChar w:fldCharType="separate"/>
        </w:r>
        <w:r w:rsidR="00992350">
          <w:rPr>
            <w:noProof/>
            <w:webHidden/>
          </w:rPr>
          <w:t>iv</w:t>
        </w:r>
        <w:r w:rsidR="00992350">
          <w:rPr>
            <w:noProof/>
            <w:webHidden/>
          </w:rPr>
          <w:fldChar w:fldCharType="end"/>
        </w:r>
      </w:hyperlink>
    </w:p>
    <w:p w:rsidR="00992350" w:rsidRDefault="00496A34">
      <w:pPr>
        <w:pStyle w:val="TOC1"/>
        <w:rPr>
          <w:rFonts w:eastAsiaTheme="minorEastAsia" w:cstheme="minorBidi"/>
          <w:noProof/>
          <w:sz w:val="22"/>
          <w:szCs w:val="22"/>
          <w:lang w:bidi="ar-SA"/>
        </w:rPr>
      </w:pPr>
      <w:hyperlink w:anchor="_Toc481414259" w:history="1">
        <w:r w:rsidR="00992350" w:rsidRPr="00181E47">
          <w:rPr>
            <w:rStyle w:val="Hyperlink"/>
            <w:noProof/>
          </w:rPr>
          <w:t>List of Tables</w:t>
        </w:r>
        <w:r w:rsidR="00992350">
          <w:rPr>
            <w:noProof/>
            <w:webHidden/>
          </w:rPr>
          <w:tab/>
        </w:r>
        <w:r w:rsidR="00992350">
          <w:rPr>
            <w:noProof/>
            <w:webHidden/>
          </w:rPr>
          <w:fldChar w:fldCharType="begin"/>
        </w:r>
        <w:r w:rsidR="00992350">
          <w:rPr>
            <w:noProof/>
            <w:webHidden/>
          </w:rPr>
          <w:instrText xml:space="preserve"> PAGEREF _Toc481414259 \h </w:instrText>
        </w:r>
        <w:r w:rsidR="00992350">
          <w:rPr>
            <w:noProof/>
            <w:webHidden/>
          </w:rPr>
        </w:r>
        <w:r w:rsidR="00992350">
          <w:rPr>
            <w:noProof/>
            <w:webHidden/>
          </w:rPr>
          <w:fldChar w:fldCharType="separate"/>
        </w:r>
        <w:r w:rsidR="00992350">
          <w:rPr>
            <w:noProof/>
            <w:webHidden/>
          </w:rPr>
          <w:t>ix</w:t>
        </w:r>
        <w:r w:rsidR="00992350">
          <w:rPr>
            <w:noProof/>
            <w:webHidden/>
          </w:rPr>
          <w:fldChar w:fldCharType="end"/>
        </w:r>
      </w:hyperlink>
    </w:p>
    <w:p w:rsidR="00992350" w:rsidRDefault="00496A34">
      <w:pPr>
        <w:pStyle w:val="TOC1"/>
        <w:rPr>
          <w:rFonts w:eastAsiaTheme="minorEastAsia" w:cstheme="minorBidi"/>
          <w:noProof/>
          <w:sz w:val="22"/>
          <w:szCs w:val="22"/>
          <w:lang w:bidi="ar-SA"/>
        </w:rPr>
      </w:pPr>
      <w:hyperlink w:anchor="_Toc481414260" w:history="1">
        <w:r w:rsidR="00992350" w:rsidRPr="00181E47">
          <w:rPr>
            <w:rStyle w:val="Hyperlink"/>
            <w:noProof/>
          </w:rPr>
          <w:t>Abstract</w:t>
        </w:r>
        <w:r w:rsidR="00992350">
          <w:rPr>
            <w:noProof/>
            <w:webHidden/>
          </w:rPr>
          <w:tab/>
        </w:r>
        <w:r w:rsidR="00992350">
          <w:rPr>
            <w:noProof/>
            <w:webHidden/>
          </w:rPr>
          <w:fldChar w:fldCharType="begin"/>
        </w:r>
        <w:r w:rsidR="00992350">
          <w:rPr>
            <w:noProof/>
            <w:webHidden/>
          </w:rPr>
          <w:instrText xml:space="preserve"> PAGEREF _Toc481414260 \h </w:instrText>
        </w:r>
        <w:r w:rsidR="00992350">
          <w:rPr>
            <w:noProof/>
            <w:webHidden/>
          </w:rPr>
        </w:r>
        <w:r w:rsidR="00992350">
          <w:rPr>
            <w:noProof/>
            <w:webHidden/>
          </w:rPr>
          <w:fldChar w:fldCharType="separate"/>
        </w:r>
        <w:r w:rsidR="00992350">
          <w:rPr>
            <w:noProof/>
            <w:webHidden/>
          </w:rPr>
          <w:t>x</w:t>
        </w:r>
        <w:r w:rsidR="00992350">
          <w:rPr>
            <w:noProof/>
            <w:webHidden/>
          </w:rPr>
          <w:fldChar w:fldCharType="end"/>
        </w:r>
      </w:hyperlink>
    </w:p>
    <w:p w:rsidR="00992350" w:rsidRDefault="00496A34">
      <w:pPr>
        <w:pStyle w:val="TOC1"/>
        <w:rPr>
          <w:rFonts w:eastAsiaTheme="minorEastAsia" w:cstheme="minorBidi"/>
          <w:noProof/>
          <w:sz w:val="22"/>
          <w:szCs w:val="22"/>
          <w:lang w:bidi="ar-SA"/>
        </w:rPr>
      </w:pPr>
      <w:hyperlink w:anchor="_Toc481414261" w:history="1">
        <w:r w:rsidR="00992350" w:rsidRPr="00181E47">
          <w:rPr>
            <w:rStyle w:val="Hyperlink"/>
            <w:noProof/>
          </w:rPr>
          <w:t>Introduction</w:t>
        </w:r>
        <w:r w:rsidR="00992350">
          <w:rPr>
            <w:noProof/>
            <w:webHidden/>
          </w:rPr>
          <w:tab/>
        </w:r>
        <w:r w:rsidR="00992350">
          <w:rPr>
            <w:noProof/>
            <w:webHidden/>
          </w:rPr>
          <w:fldChar w:fldCharType="begin"/>
        </w:r>
        <w:r w:rsidR="00992350">
          <w:rPr>
            <w:noProof/>
            <w:webHidden/>
          </w:rPr>
          <w:instrText xml:space="preserve"> PAGEREF _Toc481414261 \h </w:instrText>
        </w:r>
        <w:r w:rsidR="00992350">
          <w:rPr>
            <w:noProof/>
            <w:webHidden/>
          </w:rPr>
        </w:r>
        <w:r w:rsidR="00992350">
          <w:rPr>
            <w:noProof/>
            <w:webHidden/>
          </w:rPr>
          <w:fldChar w:fldCharType="separate"/>
        </w:r>
        <w:r w:rsidR="00992350">
          <w:rPr>
            <w:noProof/>
            <w:webHidden/>
          </w:rPr>
          <w:t>1</w:t>
        </w:r>
        <w:r w:rsidR="00992350">
          <w:rPr>
            <w:noProof/>
            <w:webHidden/>
          </w:rPr>
          <w:fldChar w:fldCharType="end"/>
        </w:r>
      </w:hyperlink>
    </w:p>
    <w:p w:rsidR="00992350" w:rsidRDefault="00496A34">
      <w:pPr>
        <w:pStyle w:val="TOC1"/>
        <w:rPr>
          <w:rFonts w:eastAsiaTheme="minorEastAsia" w:cstheme="minorBidi"/>
          <w:noProof/>
          <w:sz w:val="22"/>
          <w:szCs w:val="22"/>
          <w:lang w:bidi="ar-SA"/>
        </w:rPr>
      </w:pPr>
      <w:hyperlink w:anchor="_Toc481414262" w:history="1">
        <w:r w:rsidR="00992350" w:rsidRPr="00181E47">
          <w:rPr>
            <w:rStyle w:val="Hyperlink"/>
            <w:noProof/>
          </w:rPr>
          <w:t>Era 1 (1912-1933)</w:t>
        </w:r>
        <w:r w:rsidR="00992350">
          <w:rPr>
            <w:noProof/>
            <w:webHidden/>
          </w:rPr>
          <w:tab/>
        </w:r>
        <w:r w:rsidR="00992350">
          <w:rPr>
            <w:noProof/>
            <w:webHidden/>
          </w:rPr>
          <w:fldChar w:fldCharType="begin"/>
        </w:r>
        <w:r w:rsidR="00992350">
          <w:rPr>
            <w:noProof/>
            <w:webHidden/>
          </w:rPr>
          <w:instrText xml:space="preserve"> PAGEREF _Toc481414262 \h </w:instrText>
        </w:r>
        <w:r w:rsidR="00992350">
          <w:rPr>
            <w:noProof/>
            <w:webHidden/>
          </w:rPr>
        </w:r>
        <w:r w:rsidR="00992350">
          <w:rPr>
            <w:noProof/>
            <w:webHidden/>
          </w:rPr>
          <w:fldChar w:fldCharType="separate"/>
        </w:r>
        <w:r w:rsidR="00992350">
          <w:rPr>
            <w:noProof/>
            <w:webHidden/>
          </w:rPr>
          <w:t>4</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63" w:history="1">
        <w:r w:rsidR="00992350" w:rsidRPr="00181E47">
          <w:rPr>
            <w:rStyle w:val="Hyperlink"/>
            <w:noProof/>
          </w:rPr>
          <w:t>Overview</w:t>
        </w:r>
        <w:r w:rsidR="00992350">
          <w:rPr>
            <w:noProof/>
            <w:webHidden/>
          </w:rPr>
          <w:tab/>
        </w:r>
        <w:r w:rsidR="00992350">
          <w:rPr>
            <w:noProof/>
            <w:webHidden/>
          </w:rPr>
          <w:fldChar w:fldCharType="begin"/>
        </w:r>
        <w:r w:rsidR="00992350">
          <w:rPr>
            <w:noProof/>
            <w:webHidden/>
          </w:rPr>
          <w:instrText xml:space="preserve"> PAGEREF _Toc481414263 \h </w:instrText>
        </w:r>
        <w:r w:rsidR="00992350">
          <w:rPr>
            <w:noProof/>
            <w:webHidden/>
          </w:rPr>
        </w:r>
        <w:r w:rsidR="00992350">
          <w:rPr>
            <w:noProof/>
            <w:webHidden/>
          </w:rPr>
          <w:fldChar w:fldCharType="separate"/>
        </w:r>
        <w:r w:rsidR="00992350">
          <w:rPr>
            <w:noProof/>
            <w:webHidden/>
          </w:rPr>
          <w:t>4</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64" w:history="1">
        <w:r w:rsidR="00992350" w:rsidRPr="00181E47">
          <w:rPr>
            <w:rStyle w:val="Hyperlink"/>
            <w:noProof/>
          </w:rPr>
          <w:t>List of Articles</w:t>
        </w:r>
        <w:r w:rsidR="00992350">
          <w:rPr>
            <w:noProof/>
            <w:webHidden/>
          </w:rPr>
          <w:tab/>
        </w:r>
        <w:r w:rsidR="00992350">
          <w:rPr>
            <w:noProof/>
            <w:webHidden/>
          </w:rPr>
          <w:fldChar w:fldCharType="begin"/>
        </w:r>
        <w:r w:rsidR="00992350">
          <w:rPr>
            <w:noProof/>
            <w:webHidden/>
          </w:rPr>
          <w:instrText xml:space="preserve"> PAGEREF _Toc481414264 \h </w:instrText>
        </w:r>
        <w:r w:rsidR="00992350">
          <w:rPr>
            <w:noProof/>
            <w:webHidden/>
          </w:rPr>
        </w:r>
        <w:r w:rsidR="00992350">
          <w:rPr>
            <w:noProof/>
            <w:webHidden/>
          </w:rPr>
          <w:fldChar w:fldCharType="separate"/>
        </w:r>
        <w:r w:rsidR="00992350">
          <w:rPr>
            <w:noProof/>
            <w:webHidden/>
          </w:rPr>
          <w:t>4</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65" w:history="1">
        <w:r w:rsidR="00992350" w:rsidRPr="00181E47">
          <w:rPr>
            <w:rStyle w:val="Hyperlink"/>
            <w:noProof/>
          </w:rPr>
          <w:t>Poems Mentioned in the Articles</w:t>
        </w:r>
        <w:r w:rsidR="00992350">
          <w:rPr>
            <w:noProof/>
            <w:webHidden/>
          </w:rPr>
          <w:tab/>
        </w:r>
        <w:r w:rsidR="00992350">
          <w:rPr>
            <w:noProof/>
            <w:webHidden/>
          </w:rPr>
          <w:fldChar w:fldCharType="begin"/>
        </w:r>
        <w:r w:rsidR="00992350">
          <w:rPr>
            <w:noProof/>
            <w:webHidden/>
          </w:rPr>
          <w:instrText xml:space="preserve"> PAGEREF _Toc481414265 \h </w:instrText>
        </w:r>
        <w:r w:rsidR="00992350">
          <w:rPr>
            <w:noProof/>
            <w:webHidden/>
          </w:rPr>
        </w:r>
        <w:r w:rsidR="00992350">
          <w:rPr>
            <w:noProof/>
            <w:webHidden/>
          </w:rPr>
          <w:fldChar w:fldCharType="separate"/>
        </w:r>
        <w:r w:rsidR="00992350">
          <w:rPr>
            <w:noProof/>
            <w:webHidden/>
          </w:rPr>
          <w:t>5</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66" w:history="1">
        <w:r w:rsidR="00992350" w:rsidRPr="00181E47">
          <w:rPr>
            <w:rStyle w:val="Hyperlink"/>
            <w:rFonts w:ascii="Times New Roman" w:hAnsi="Times New Roman"/>
            <w:noProof/>
          </w:rPr>
          <w:t>Analysis of Mentioned Poets</w:t>
        </w:r>
        <w:r w:rsidR="00992350">
          <w:rPr>
            <w:noProof/>
            <w:webHidden/>
          </w:rPr>
          <w:tab/>
        </w:r>
        <w:r w:rsidR="00992350">
          <w:rPr>
            <w:noProof/>
            <w:webHidden/>
          </w:rPr>
          <w:fldChar w:fldCharType="begin"/>
        </w:r>
        <w:r w:rsidR="00992350">
          <w:rPr>
            <w:noProof/>
            <w:webHidden/>
          </w:rPr>
          <w:instrText xml:space="preserve"> PAGEREF _Toc481414266 \h </w:instrText>
        </w:r>
        <w:r w:rsidR="00992350">
          <w:rPr>
            <w:noProof/>
            <w:webHidden/>
          </w:rPr>
        </w:r>
        <w:r w:rsidR="00992350">
          <w:rPr>
            <w:noProof/>
            <w:webHidden/>
          </w:rPr>
          <w:fldChar w:fldCharType="separate"/>
        </w:r>
        <w:r w:rsidR="00992350">
          <w:rPr>
            <w:noProof/>
            <w:webHidden/>
          </w:rPr>
          <w:t>10</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67" w:history="1">
        <w:r w:rsidR="00992350" w:rsidRPr="00181E47">
          <w:rPr>
            <w:rStyle w:val="Hyperlink"/>
            <w:noProof/>
          </w:rPr>
          <w:t>Most Mentioned Poets</w:t>
        </w:r>
        <w:r w:rsidR="00992350">
          <w:rPr>
            <w:noProof/>
            <w:webHidden/>
          </w:rPr>
          <w:tab/>
        </w:r>
        <w:r w:rsidR="00992350">
          <w:rPr>
            <w:noProof/>
            <w:webHidden/>
          </w:rPr>
          <w:fldChar w:fldCharType="begin"/>
        </w:r>
        <w:r w:rsidR="00992350">
          <w:rPr>
            <w:noProof/>
            <w:webHidden/>
          </w:rPr>
          <w:instrText xml:space="preserve"> PAGEREF _Toc481414267 \h </w:instrText>
        </w:r>
        <w:r w:rsidR="00992350">
          <w:rPr>
            <w:noProof/>
            <w:webHidden/>
          </w:rPr>
        </w:r>
        <w:r w:rsidR="00992350">
          <w:rPr>
            <w:noProof/>
            <w:webHidden/>
          </w:rPr>
          <w:fldChar w:fldCharType="separate"/>
        </w:r>
        <w:r w:rsidR="00992350">
          <w:rPr>
            <w:noProof/>
            <w:webHidden/>
          </w:rPr>
          <w:t>10</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68" w:history="1">
        <w:r w:rsidR="00992350" w:rsidRPr="00181E47">
          <w:rPr>
            <w:rStyle w:val="Hyperlink"/>
            <w:noProof/>
          </w:rPr>
          <w:t>Distinctive Themes</w:t>
        </w:r>
        <w:r w:rsidR="00992350">
          <w:rPr>
            <w:noProof/>
            <w:webHidden/>
          </w:rPr>
          <w:tab/>
        </w:r>
        <w:r w:rsidR="00992350">
          <w:rPr>
            <w:noProof/>
            <w:webHidden/>
          </w:rPr>
          <w:fldChar w:fldCharType="begin"/>
        </w:r>
        <w:r w:rsidR="00992350">
          <w:rPr>
            <w:noProof/>
            <w:webHidden/>
          </w:rPr>
          <w:instrText xml:space="preserve"> PAGEREF _Toc481414268 \h </w:instrText>
        </w:r>
        <w:r w:rsidR="00992350">
          <w:rPr>
            <w:noProof/>
            <w:webHidden/>
          </w:rPr>
        </w:r>
        <w:r w:rsidR="00992350">
          <w:rPr>
            <w:noProof/>
            <w:webHidden/>
          </w:rPr>
          <w:fldChar w:fldCharType="separate"/>
        </w:r>
        <w:r w:rsidR="00992350">
          <w:rPr>
            <w:noProof/>
            <w:webHidden/>
          </w:rPr>
          <w:t>10</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69" w:history="1">
        <w:r w:rsidR="00992350" w:rsidRPr="00181E47">
          <w:rPr>
            <w:rStyle w:val="Hyperlink"/>
            <w:noProof/>
          </w:rPr>
          <w:t>Discussion of the Themes</w:t>
        </w:r>
        <w:r w:rsidR="00992350">
          <w:rPr>
            <w:noProof/>
            <w:webHidden/>
          </w:rPr>
          <w:tab/>
        </w:r>
        <w:r w:rsidR="00992350">
          <w:rPr>
            <w:noProof/>
            <w:webHidden/>
          </w:rPr>
          <w:fldChar w:fldCharType="begin"/>
        </w:r>
        <w:r w:rsidR="00992350">
          <w:rPr>
            <w:noProof/>
            <w:webHidden/>
          </w:rPr>
          <w:instrText xml:space="preserve"> PAGEREF _Toc481414269 \h </w:instrText>
        </w:r>
        <w:r w:rsidR="00992350">
          <w:rPr>
            <w:noProof/>
            <w:webHidden/>
          </w:rPr>
        </w:r>
        <w:r w:rsidR="00992350">
          <w:rPr>
            <w:noProof/>
            <w:webHidden/>
          </w:rPr>
          <w:fldChar w:fldCharType="separate"/>
        </w:r>
        <w:r w:rsidR="00992350">
          <w:rPr>
            <w:noProof/>
            <w:webHidden/>
          </w:rPr>
          <w:t>10</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270" w:history="1">
        <w:r w:rsidR="00992350" w:rsidRPr="00181E47">
          <w:rPr>
            <w:rStyle w:val="Hyperlink"/>
            <w:noProof/>
          </w:rPr>
          <w:t>Expressive Elocution</w:t>
        </w:r>
        <w:r w:rsidR="00992350">
          <w:rPr>
            <w:noProof/>
            <w:webHidden/>
          </w:rPr>
          <w:tab/>
        </w:r>
        <w:r w:rsidR="00992350">
          <w:rPr>
            <w:noProof/>
            <w:webHidden/>
          </w:rPr>
          <w:fldChar w:fldCharType="begin"/>
        </w:r>
        <w:r w:rsidR="00992350">
          <w:rPr>
            <w:noProof/>
            <w:webHidden/>
          </w:rPr>
          <w:instrText xml:space="preserve"> PAGEREF _Toc481414270 \h </w:instrText>
        </w:r>
        <w:r w:rsidR="00992350">
          <w:rPr>
            <w:noProof/>
            <w:webHidden/>
          </w:rPr>
        </w:r>
        <w:r w:rsidR="00992350">
          <w:rPr>
            <w:noProof/>
            <w:webHidden/>
          </w:rPr>
          <w:fldChar w:fldCharType="separate"/>
        </w:r>
        <w:r w:rsidR="00992350">
          <w:rPr>
            <w:noProof/>
            <w:webHidden/>
          </w:rPr>
          <w:t>12</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271" w:history="1">
        <w:r w:rsidR="00992350" w:rsidRPr="00181E47">
          <w:rPr>
            <w:rStyle w:val="Hyperlink"/>
            <w:noProof/>
          </w:rPr>
          <w:t>Students Not Interested in Poetry</w:t>
        </w:r>
        <w:r w:rsidR="00992350">
          <w:rPr>
            <w:noProof/>
            <w:webHidden/>
          </w:rPr>
          <w:tab/>
        </w:r>
        <w:r w:rsidR="00992350">
          <w:rPr>
            <w:noProof/>
            <w:webHidden/>
          </w:rPr>
          <w:fldChar w:fldCharType="begin"/>
        </w:r>
        <w:r w:rsidR="00992350">
          <w:rPr>
            <w:noProof/>
            <w:webHidden/>
          </w:rPr>
          <w:instrText xml:space="preserve"> PAGEREF _Toc481414271 \h </w:instrText>
        </w:r>
        <w:r w:rsidR="00992350">
          <w:rPr>
            <w:noProof/>
            <w:webHidden/>
          </w:rPr>
        </w:r>
        <w:r w:rsidR="00992350">
          <w:rPr>
            <w:noProof/>
            <w:webHidden/>
          </w:rPr>
          <w:fldChar w:fldCharType="separate"/>
        </w:r>
        <w:r w:rsidR="00992350">
          <w:rPr>
            <w:noProof/>
            <w:webHidden/>
          </w:rPr>
          <w:t>13</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272" w:history="1">
        <w:r w:rsidR="00992350" w:rsidRPr="00181E47">
          <w:rPr>
            <w:rStyle w:val="Hyperlink"/>
            <w:noProof/>
          </w:rPr>
          <w:t>Contemporary vs. Traditional Poems and Practices</w:t>
        </w:r>
        <w:r w:rsidR="00992350">
          <w:rPr>
            <w:noProof/>
            <w:webHidden/>
          </w:rPr>
          <w:tab/>
        </w:r>
        <w:r w:rsidR="00992350">
          <w:rPr>
            <w:noProof/>
            <w:webHidden/>
          </w:rPr>
          <w:fldChar w:fldCharType="begin"/>
        </w:r>
        <w:r w:rsidR="00992350">
          <w:rPr>
            <w:noProof/>
            <w:webHidden/>
          </w:rPr>
          <w:instrText xml:space="preserve"> PAGEREF _Toc481414272 \h </w:instrText>
        </w:r>
        <w:r w:rsidR="00992350">
          <w:rPr>
            <w:noProof/>
            <w:webHidden/>
          </w:rPr>
        </w:r>
        <w:r w:rsidR="00992350">
          <w:rPr>
            <w:noProof/>
            <w:webHidden/>
          </w:rPr>
          <w:fldChar w:fldCharType="separate"/>
        </w:r>
        <w:r w:rsidR="00992350">
          <w:rPr>
            <w:noProof/>
            <w:webHidden/>
          </w:rPr>
          <w:t>14</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273" w:history="1">
        <w:r w:rsidR="00992350" w:rsidRPr="00181E47">
          <w:rPr>
            <w:rStyle w:val="Hyperlink"/>
            <w:noProof/>
          </w:rPr>
          <w:t>Student Choice vs. Teacher Selection</w:t>
        </w:r>
        <w:r w:rsidR="00992350">
          <w:rPr>
            <w:noProof/>
            <w:webHidden/>
          </w:rPr>
          <w:tab/>
        </w:r>
        <w:r w:rsidR="00992350">
          <w:rPr>
            <w:noProof/>
            <w:webHidden/>
          </w:rPr>
          <w:fldChar w:fldCharType="begin"/>
        </w:r>
        <w:r w:rsidR="00992350">
          <w:rPr>
            <w:noProof/>
            <w:webHidden/>
          </w:rPr>
          <w:instrText xml:space="preserve"> PAGEREF _Toc481414273 \h </w:instrText>
        </w:r>
        <w:r w:rsidR="00992350">
          <w:rPr>
            <w:noProof/>
            <w:webHidden/>
          </w:rPr>
        </w:r>
        <w:r w:rsidR="00992350">
          <w:rPr>
            <w:noProof/>
            <w:webHidden/>
          </w:rPr>
          <w:fldChar w:fldCharType="separate"/>
        </w:r>
        <w:r w:rsidR="00992350">
          <w:rPr>
            <w:noProof/>
            <w:webHidden/>
          </w:rPr>
          <w:t>15</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74" w:history="1">
        <w:r w:rsidR="00992350" w:rsidRPr="00181E47">
          <w:rPr>
            <w:rStyle w:val="Hyperlink"/>
            <w:noProof/>
          </w:rPr>
          <w:t>Highlights of Era 1</w:t>
        </w:r>
        <w:r w:rsidR="00992350">
          <w:rPr>
            <w:noProof/>
            <w:webHidden/>
          </w:rPr>
          <w:tab/>
        </w:r>
        <w:r w:rsidR="00992350">
          <w:rPr>
            <w:noProof/>
            <w:webHidden/>
          </w:rPr>
          <w:fldChar w:fldCharType="begin"/>
        </w:r>
        <w:r w:rsidR="00992350">
          <w:rPr>
            <w:noProof/>
            <w:webHidden/>
          </w:rPr>
          <w:instrText xml:space="preserve"> PAGEREF _Toc481414274 \h </w:instrText>
        </w:r>
        <w:r w:rsidR="00992350">
          <w:rPr>
            <w:noProof/>
            <w:webHidden/>
          </w:rPr>
        </w:r>
        <w:r w:rsidR="00992350">
          <w:rPr>
            <w:noProof/>
            <w:webHidden/>
          </w:rPr>
          <w:fldChar w:fldCharType="separate"/>
        </w:r>
        <w:r w:rsidR="00992350">
          <w:rPr>
            <w:noProof/>
            <w:webHidden/>
          </w:rPr>
          <w:t>17</w:t>
        </w:r>
        <w:r w:rsidR="00992350">
          <w:rPr>
            <w:noProof/>
            <w:webHidden/>
          </w:rPr>
          <w:fldChar w:fldCharType="end"/>
        </w:r>
      </w:hyperlink>
    </w:p>
    <w:p w:rsidR="00992350" w:rsidRDefault="00496A34">
      <w:pPr>
        <w:pStyle w:val="TOC1"/>
        <w:rPr>
          <w:rFonts w:eastAsiaTheme="minorEastAsia" w:cstheme="minorBidi"/>
          <w:noProof/>
          <w:sz w:val="22"/>
          <w:szCs w:val="22"/>
          <w:lang w:bidi="ar-SA"/>
        </w:rPr>
      </w:pPr>
      <w:hyperlink w:anchor="_Toc481414275" w:history="1">
        <w:r w:rsidR="00992350" w:rsidRPr="00181E47">
          <w:rPr>
            <w:rStyle w:val="Hyperlink"/>
            <w:noProof/>
          </w:rPr>
          <w:t>Era 2 (1934-1955)</w:t>
        </w:r>
        <w:r w:rsidR="00992350">
          <w:rPr>
            <w:noProof/>
            <w:webHidden/>
          </w:rPr>
          <w:tab/>
        </w:r>
        <w:r w:rsidR="00992350">
          <w:rPr>
            <w:noProof/>
            <w:webHidden/>
          </w:rPr>
          <w:fldChar w:fldCharType="begin"/>
        </w:r>
        <w:r w:rsidR="00992350">
          <w:rPr>
            <w:noProof/>
            <w:webHidden/>
          </w:rPr>
          <w:instrText xml:space="preserve"> PAGEREF _Toc481414275 \h </w:instrText>
        </w:r>
        <w:r w:rsidR="00992350">
          <w:rPr>
            <w:noProof/>
            <w:webHidden/>
          </w:rPr>
        </w:r>
        <w:r w:rsidR="00992350">
          <w:rPr>
            <w:noProof/>
            <w:webHidden/>
          </w:rPr>
          <w:fldChar w:fldCharType="separate"/>
        </w:r>
        <w:r w:rsidR="00992350">
          <w:rPr>
            <w:noProof/>
            <w:webHidden/>
          </w:rPr>
          <w:t>18</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76" w:history="1">
        <w:r w:rsidR="00992350" w:rsidRPr="00181E47">
          <w:rPr>
            <w:rStyle w:val="Hyperlink"/>
            <w:noProof/>
          </w:rPr>
          <w:t>Overview</w:t>
        </w:r>
        <w:r w:rsidR="00992350">
          <w:rPr>
            <w:noProof/>
            <w:webHidden/>
          </w:rPr>
          <w:tab/>
        </w:r>
        <w:r w:rsidR="00992350">
          <w:rPr>
            <w:noProof/>
            <w:webHidden/>
          </w:rPr>
          <w:fldChar w:fldCharType="begin"/>
        </w:r>
        <w:r w:rsidR="00992350">
          <w:rPr>
            <w:noProof/>
            <w:webHidden/>
          </w:rPr>
          <w:instrText xml:space="preserve"> PAGEREF _Toc481414276 \h </w:instrText>
        </w:r>
        <w:r w:rsidR="00992350">
          <w:rPr>
            <w:noProof/>
            <w:webHidden/>
          </w:rPr>
        </w:r>
        <w:r w:rsidR="00992350">
          <w:rPr>
            <w:noProof/>
            <w:webHidden/>
          </w:rPr>
          <w:fldChar w:fldCharType="separate"/>
        </w:r>
        <w:r w:rsidR="00992350">
          <w:rPr>
            <w:noProof/>
            <w:webHidden/>
          </w:rPr>
          <w:t>18</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77" w:history="1">
        <w:r w:rsidR="00992350" w:rsidRPr="00181E47">
          <w:rPr>
            <w:rStyle w:val="Hyperlink"/>
            <w:noProof/>
          </w:rPr>
          <w:t>List of Articles</w:t>
        </w:r>
        <w:r w:rsidR="00992350">
          <w:rPr>
            <w:noProof/>
            <w:webHidden/>
          </w:rPr>
          <w:tab/>
        </w:r>
        <w:r w:rsidR="00992350">
          <w:rPr>
            <w:noProof/>
            <w:webHidden/>
          </w:rPr>
          <w:fldChar w:fldCharType="begin"/>
        </w:r>
        <w:r w:rsidR="00992350">
          <w:rPr>
            <w:noProof/>
            <w:webHidden/>
          </w:rPr>
          <w:instrText xml:space="preserve"> PAGEREF _Toc481414277 \h </w:instrText>
        </w:r>
        <w:r w:rsidR="00992350">
          <w:rPr>
            <w:noProof/>
            <w:webHidden/>
          </w:rPr>
        </w:r>
        <w:r w:rsidR="00992350">
          <w:rPr>
            <w:noProof/>
            <w:webHidden/>
          </w:rPr>
          <w:fldChar w:fldCharType="separate"/>
        </w:r>
        <w:r w:rsidR="00992350">
          <w:rPr>
            <w:noProof/>
            <w:webHidden/>
          </w:rPr>
          <w:t>18</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78" w:history="1">
        <w:r w:rsidR="00992350" w:rsidRPr="00181E47">
          <w:rPr>
            <w:rStyle w:val="Hyperlink"/>
            <w:noProof/>
          </w:rPr>
          <w:t>Poems Mentioned in the Articles</w:t>
        </w:r>
        <w:r w:rsidR="00992350">
          <w:rPr>
            <w:noProof/>
            <w:webHidden/>
          </w:rPr>
          <w:tab/>
        </w:r>
        <w:r w:rsidR="00992350">
          <w:rPr>
            <w:noProof/>
            <w:webHidden/>
          </w:rPr>
          <w:fldChar w:fldCharType="begin"/>
        </w:r>
        <w:r w:rsidR="00992350">
          <w:rPr>
            <w:noProof/>
            <w:webHidden/>
          </w:rPr>
          <w:instrText xml:space="preserve"> PAGEREF _Toc481414278 \h </w:instrText>
        </w:r>
        <w:r w:rsidR="00992350">
          <w:rPr>
            <w:noProof/>
            <w:webHidden/>
          </w:rPr>
        </w:r>
        <w:r w:rsidR="00992350">
          <w:rPr>
            <w:noProof/>
            <w:webHidden/>
          </w:rPr>
          <w:fldChar w:fldCharType="separate"/>
        </w:r>
        <w:r w:rsidR="00992350">
          <w:rPr>
            <w:noProof/>
            <w:webHidden/>
          </w:rPr>
          <w:t>19</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79" w:history="1">
        <w:r w:rsidR="00992350" w:rsidRPr="00181E47">
          <w:rPr>
            <w:rStyle w:val="Hyperlink"/>
            <w:noProof/>
          </w:rPr>
          <w:t>Analysis of Mentioned Poets</w:t>
        </w:r>
        <w:r w:rsidR="00992350">
          <w:rPr>
            <w:noProof/>
            <w:webHidden/>
          </w:rPr>
          <w:tab/>
        </w:r>
        <w:r w:rsidR="00992350">
          <w:rPr>
            <w:noProof/>
            <w:webHidden/>
          </w:rPr>
          <w:fldChar w:fldCharType="begin"/>
        </w:r>
        <w:r w:rsidR="00992350">
          <w:rPr>
            <w:noProof/>
            <w:webHidden/>
          </w:rPr>
          <w:instrText xml:space="preserve"> PAGEREF _Toc481414279 \h </w:instrText>
        </w:r>
        <w:r w:rsidR="00992350">
          <w:rPr>
            <w:noProof/>
            <w:webHidden/>
          </w:rPr>
        </w:r>
        <w:r w:rsidR="00992350">
          <w:rPr>
            <w:noProof/>
            <w:webHidden/>
          </w:rPr>
          <w:fldChar w:fldCharType="separate"/>
        </w:r>
        <w:r w:rsidR="00992350">
          <w:rPr>
            <w:noProof/>
            <w:webHidden/>
          </w:rPr>
          <w:t>22</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80" w:history="1">
        <w:r w:rsidR="00992350" w:rsidRPr="00181E47">
          <w:rPr>
            <w:rStyle w:val="Hyperlink"/>
            <w:noProof/>
          </w:rPr>
          <w:t>Most Mentioned Poets</w:t>
        </w:r>
        <w:r w:rsidR="00992350">
          <w:rPr>
            <w:noProof/>
            <w:webHidden/>
          </w:rPr>
          <w:tab/>
        </w:r>
        <w:r w:rsidR="00992350">
          <w:rPr>
            <w:noProof/>
            <w:webHidden/>
          </w:rPr>
          <w:fldChar w:fldCharType="begin"/>
        </w:r>
        <w:r w:rsidR="00992350">
          <w:rPr>
            <w:noProof/>
            <w:webHidden/>
          </w:rPr>
          <w:instrText xml:space="preserve"> PAGEREF _Toc481414280 \h </w:instrText>
        </w:r>
        <w:r w:rsidR="00992350">
          <w:rPr>
            <w:noProof/>
            <w:webHidden/>
          </w:rPr>
        </w:r>
        <w:r w:rsidR="00992350">
          <w:rPr>
            <w:noProof/>
            <w:webHidden/>
          </w:rPr>
          <w:fldChar w:fldCharType="separate"/>
        </w:r>
        <w:r w:rsidR="00992350">
          <w:rPr>
            <w:noProof/>
            <w:webHidden/>
          </w:rPr>
          <w:t>22</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81" w:history="1">
        <w:r w:rsidR="00992350" w:rsidRPr="00181E47">
          <w:rPr>
            <w:rStyle w:val="Hyperlink"/>
            <w:noProof/>
          </w:rPr>
          <w:t>Distinctive Themes</w:t>
        </w:r>
        <w:r w:rsidR="00992350">
          <w:rPr>
            <w:noProof/>
            <w:webHidden/>
          </w:rPr>
          <w:tab/>
        </w:r>
        <w:r w:rsidR="00992350">
          <w:rPr>
            <w:noProof/>
            <w:webHidden/>
          </w:rPr>
          <w:fldChar w:fldCharType="begin"/>
        </w:r>
        <w:r w:rsidR="00992350">
          <w:rPr>
            <w:noProof/>
            <w:webHidden/>
          </w:rPr>
          <w:instrText xml:space="preserve"> PAGEREF _Toc481414281 \h </w:instrText>
        </w:r>
        <w:r w:rsidR="00992350">
          <w:rPr>
            <w:noProof/>
            <w:webHidden/>
          </w:rPr>
        </w:r>
        <w:r w:rsidR="00992350">
          <w:rPr>
            <w:noProof/>
            <w:webHidden/>
          </w:rPr>
          <w:fldChar w:fldCharType="separate"/>
        </w:r>
        <w:r w:rsidR="00992350">
          <w:rPr>
            <w:noProof/>
            <w:webHidden/>
          </w:rPr>
          <w:t>23</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82" w:history="1">
        <w:r w:rsidR="00992350" w:rsidRPr="00181E47">
          <w:rPr>
            <w:rStyle w:val="Hyperlink"/>
            <w:noProof/>
          </w:rPr>
          <w:t>Discussion of the Themes</w:t>
        </w:r>
        <w:r w:rsidR="00992350">
          <w:rPr>
            <w:noProof/>
            <w:webHidden/>
          </w:rPr>
          <w:tab/>
        </w:r>
        <w:r w:rsidR="00992350">
          <w:rPr>
            <w:noProof/>
            <w:webHidden/>
          </w:rPr>
          <w:fldChar w:fldCharType="begin"/>
        </w:r>
        <w:r w:rsidR="00992350">
          <w:rPr>
            <w:noProof/>
            <w:webHidden/>
          </w:rPr>
          <w:instrText xml:space="preserve"> PAGEREF _Toc481414282 \h </w:instrText>
        </w:r>
        <w:r w:rsidR="00992350">
          <w:rPr>
            <w:noProof/>
            <w:webHidden/>
          </w:rPr>
        </w:r>
        <w:r w:rsidR="00992350">
          <w:rPr>
            <w:noProof/>
            <w:webHidden/>
          </w:rPr>
          <w:fldChar w:fldCharType="separate"/>
        </w:r>
        <w:r w:rsidR="00992350">
          <w:rPr>
            <w:noProof/>
            <w:webHidden/>
          </w:rPr>
          <w:t>23</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283" w:history="1">
        <w:r w:rsidR="00992350" w:rsidRPr="00181E47">
          <w:rPr>
            <w:rStyle w:val="Hyperlink"/>
            <w:noProof/>
          </w:rPr>
          <w:t>Poems Read Aloud</w:t>
        </w:r>
        <w:r w:rsidR="00992350">
          <w:rPr>
            <w:noProof/>
            <w:webHidden/>
          </w:rPr>
          <w:tab/>
        </w:r>
        <w:r w:rsidR="00992350">
          <w:rPr>
            <w:noProof/>
            <w:webHidden/>
          </w:rPr>
          <w:fldChar w:fldCharType="begin"/>
        </w:r>
        <w:r w:rsidR="00992350">
          <w:rPr>
            <w:noProof/>
            <w:webHidden/>
          </w:rPr>
          <w:instrText xml:space="preserve"> PAGEREF _Toc481414283 \h </w:instrText>
        </w:r>
        <w:r w:rsidR="00992350">
          <w:rPr>
            <w:noProof/>
            <w:webHidden/>
          </w:rPr>
        </w:r>
        <w:r w:rsidR="00992350">
          <w:rPr>
            <w:noProof/>
            <w:webHidden/>
          </w:rPr>
          <w:fldChar w:fldCharType="separate"/>
        </w:r>
        <w:r w:rsidR="00992350">
          <w:rPr>
            <w:noProof/>
            <w:webHidden/>
          </w:rPr>
          <w:t>23</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284" w:history="1">
        <w:r w:rsidR="00992350" w:rsidRPr="00181E47">
          <w:rPr>
            <w:rStyle w:val="Hyperlink"/>
            <w:noProof/>
          </w:rPr>
          <w:t>Students Seeking Poems of Interest</w:t>
        </w:r>
        <w:r w:rsidR="00992350">
          <w:rPr>
            <w:noProof/>
            <w:webHidden/>
          </w:rPr>
          <w:tab/>
        </w:r>
        <w:r w:rsidR="00992350">
          <w:rPr>
            <w:noProof/>
            <w:webHidden/>
          </w:rPr>
          <w:fldChar w:fldCharType="begin"/>
        </w:r>
        <w:r w:rsidR="00992350">
          <w:rPr>
            <w:noProof/>
            <w:webHidden/>
          </w:rPr>
          <w:instrText xml:space="preserve"> PAGEREF _Toc481414284 \h </w:instrText>
        </w:r>
        <w:r w:rsidR="00992350">
          <w:rPr>
            <w:noProof/>
            <w:webHidden/>
          </w:rPr>
        </w:r>
        <w:r w:rsidR="00992350">
          <w:rPr>
            <w:noProof/>
            <w:webHidden/>
          </w:rPr>
          <w:fldChar w:fldCharType="separate"/>
        </w:r>
        <w:r w:rsidR="00992350">
          <w:rPr>
            <w:noProof/>
            <w:webHidden/>
          </w:rPr>
          <w:t>24</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285" w:history="1">
        <w:r w:rsidR="00992350" w:rsidRPr="00181E47">
          <w:rPr>
            <w:rStyle w:val="Hyperlink"/>
            <w:noProof/>
          </w:rPr>
          <w:t>Creativity Coming from the Class</w:t>
        </w:r>
        <w:r w:rsidR="00992350">
          <w:rPr>
            <w:noProof/>
            <w:webHidden/>
          </w:rPr>
          <w:tab/>
        </w:r>
        <w:r w:rsidR="00992350">
          <w:rPr>
            <w:noProof/>
            <w:webHidden/>
          </w:rPr>
          <w:fldChar w:fldCharType="begin"/>
        </w:r>
        <w:r w:rsidR="00992350">
          <w:rPr>
            <w:noProof/>
            <w:webHidden/>
          </w:rPr>
          <w:instrText xml:space="preserve"> PAGEREF _Toc481414285 \h </w:instrText>
        </w:r>
        <w:r w:rsidR="00992350">
          <w:rPr>
            <w:noProof/>
            <w:webHidden/>
          </w:rPr>
        </w:r>
        <w:r w:rsidR="00992350">
          <w:rPr>
            <w:noProof/>
            <w:webHidden/>
          </w:rPr>
          <w:fldChar w:fldCharType="separate"/>
        </w:r>
        <w:r w:rsidR="00992350">
          <w:rPr>
            <w:noProof/>
            <w:webHidden/>
          </w:rPr>
          <w:t>25</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86" w:history="1">
        <w:r w:rsidR="00992350" w:rsidRPr="00181E47">
          <w:rPr>
            <w:rStyle w:val="Hyperlink"/>
            <w:noProof/>
          </w:rPr>
          <w:t>Highlights of Era 2</w:t>
        </w:r>
        <w:r w:rsidR="00992350">
          <w:rPr>
            <w:noProof/>
            <w:webHidden/>
          </w:rPr>
          <w:tab/>
        </w:r>
        <w:r w:rsidR="00992350">
          <w:rPr>
            <w:noProof/>
            <w:webHidden/>
          </w:rPr>
          <w:fldChar w:fldCharType="begin"/>
        </w:r>
        <w:r w:rsidR="00992350">
          <w:rPr>
            <w:noProof/>
            <w:webHidden/>
          </w:rPr>
          <w:instrText xml:space="preserve"> PAGEREF _Toc481414286 \h </w:instrText>
        </w:r>
        <w:r w:rsidR="00992350">
          <w:rPr>
            <w:noProof/>
            <w:webHidden/>
          </w:rPr>
        </w:r>
        <w:r w:rsidR="00992350">
          <w:rPr>
            <w:noProof/>
            <w:webHidden/>
          </w:rPr>
          <w:fldChar w:fldCharType="separate"/>
        </w:r>
        <w:r w:rsidR="00992350">
          <w:rPr>
            <w:noProof/>
            <w:webHidden/>
          </w:rPr>
          <w:t>26</w:t>
        </w:r>
        <w:r w:rsidR="00992350">
          <w:rPr>
            <w:noProof/>
            <w:webHidden/>
          </w:rPr>
          <w:fldChar w:fldCharType="end"/>
        </w:r>
      </w:hyperlink>
    </w:p>
    <w:p w:rsidR="00992350" w:rsidRDefault="00496A34">
      <w:pPr>
        <w:pStyle w:val="TOC1"/>
        <w:rPr>
          <w:rFonts w:eastAsiaTheme="minorEastAsia" w:cstheme="minorBidi"/>
          <w:noProof/>
          <w:sz w:val="22"/>
          <w:szCs w:val="22"/>
          <w:lang w:bidi="ar-SA"/>
        </w:rPr>
      </w:pPr>
      <w:hyperlink w:anchor="_Toc481414287" w:history="1">
        <w:r w:rsidR="00992350" w:rsidRPr="00181E47">
          <w:rPr>
            <w:rStyle w:val="Hyperlink"/>
            <w:noProof/>
          </w:rPr>
          <w:t>Era 3 (1956-1977)</w:t>
        </w:r>
        <w:r w:rsidR="00992350">
          <w:rPr>
            <w:noProof/>
            <w:webHidden/>
          </w:rPr>
          <w:tab/>
        </w:r>
        <w:r w:rsidR="00992350">
          <w:rPr>
            <w:noProof/>
            <w:webHidden/>
          </w:rPr>
          <w:fldChar w:fldCharType="begin"/>
        </w:r>
        <w:r w:rsidR="00992350">
          <w:rPr>
            <w:noProof/>
            <w:webHidden/>
          </w:rPr>
          <w:instrText xml:space="preserve"> PAGEREF _Toc481414287 \h </w:instrText>
        </w:r>
        <w:r w:rsidR="00992350">
          <w:rPr>
            <w:noProof/>
            <w:webHidden/>
          </w:rPr>
        </w:r>
        <w:r w:rsidR="00992350">
          <w:rPr>
            <w:noProof/>
            <w:webHidden/>
          </w:rPr>
          <w:fldChar w:fldCharType="separate"/>
        </w:r>
        <w:r w:rsidR="00992350">
          <w:rPr>
            <w:noProof/>
            <w:webHidden/>
          </w:rPr>
          <w:t>28</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88" w:history="1">
        <w:r w:rsidR="00992350" w:rsidRPr="00181E47">
          <w:rPr>
            <w:rStyle w:val="Hyperlink"/>
            <w:noProof/>
          </w:rPr>
          <w:t>Overview</w:t>
        </w:r>
        <w:r w:rsidR="00992350">
          <w:rPr>
            <w:noProof/>
            <w:webHidden/>
          </w:rPr>
          <w:tab/>
        </w:r>
        <w:r w:rsidR="00992350">
          <w:rPr>
            <w:noProof/>
            <w:webHidden/>
          </w:rPr>
          <w:fldChar w:fldCharType="begin"/>
        </w:r>
        <w:r w:rsidR="00992350">
          <w:rPr>
            <w:noProof/>
            <w:webHidden/>
          </w:rPr>
          <w:instrText xml:space="preserve"> PAGEREF _Toc481414288 \h </w:instrText>
        </w:r>
        <w:r w:rsidR="00992350">
          <w:rPr>
            <w:noProof/>
            <w:webHidden/>
          </w:rPr>
        </w:r>
        <w:r w:rsidR="00992350">
          <w:rPr>
            <w:noProof/>
            <w:webHidden/>
          </w:rPr>
          <w:fldChar w:fldCharType="separate"/>
        </w:r>
        <w:r w:rsidR="00992350">
          <w:rPr>
            <w:noProof/>
            <w:webHidden/>
          </w:rPr>
          <w:t>28</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89" w:history="1">
        <w:r w:rsidR="00992350" w:rsidRPr="00181E47">
          <w:rPr>
            <w:rStyle w:val="Hyperlink"/>
            <w:noProof/>
          </w:rPr>
          <w:t>List of Articles</w:t>
        </w:r>
        <w:r w:rsidR="00992350">
          <w:rPr>
            <w:noProof/>
            <w:webHidden/>
          </w:rPr>
          <w:tab/>
        </w:r>
        <w:r w:rsidR="00992350">
          <w:rPr>
            <w:noProof/>
            <w:webHidden/>
          </w:rPr>
          <w:fldChar w:fldCharType="begin"/>
        </w:r>
        <w:r w:rsidR="00992350">
          <w:rPr>
            <w:noProof/>
            <w:webHidden/>
          </w:rPr>
          <w:instrText xml:space="preserve"> PAGEREF _Toc481414289 \h </w:instrText>
        </w:r>
        <w:r w:rsidR="00992350">
          <w:rPr>
            <w:noProof/>
            <w:webHidden/>
          </w:rPr>
        </w:r>
        <w:r w:rsidR="00992350">
          <w:rPr>
            <w:noProof/>
            <w:webHidden/>
          </w:rPr>
          <w:fldChar w:fldCharType="separate"/>
        </w:r>
        <w:r w:rsidR="00992350">
          <w:rPr>
            <w:noProof/>
            <w:webHidden/>
          </w:rPr>
          <w:t>28</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90" w:history="1">
        <w:r w:rsidR="00992350" w:rsidRPr="00181E47">
          <w:rPr>
            <w:rStyle w:val="Hyperlink"/>
            <w:noProof/>
          </w:rPr>
          <w:t>Poems Mentioned in the Articles</w:t>
        </w:r>
        <w:r w:rsidR="00992350">
          <w:rPr>
            <w:noProof/>
            <w:webHidden/>
          </w:rPr>
          <w:tab/>
        </w:r>
        <w:r w:rsidR="00992350">
          <w:rPr>
            <w:noProof/>
            <w:webHidden/>
          </w:rPr>
          <w:fldChar w:fldCharType="begin"/>
        </w:r>
        <w:r w:rsidR="00992350">
          <w:rPr>
            <w:noProof/>
            <w:webHidden/>
          </w:rPr>
          <w:instrText xml:space="preserve"> PAGEREF _Toc481414290 \h </w:instrText>
        </w:r>
        <w:r w:rsidR="00992350">
          <w:rPr>
            <w:noProof/>
            <w:webHidden/>
          </w:rPr>
        </w:r>
        <w:r w:rsidR="00992350">
          <w:rPr>
            <w:noProof/>
            <w:webHidden/>
          </w:rPr>
          <w:fldChar w:fldCharType="separate"/>
        </w:r>
        <w:r w:rsidR="00992350">
          <w:rPr>
            <w:noProof/>
            <w:webHidden/>
          </w:rPr>
          <w:t>29</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91" w:history="1">
        <w:r w:rsidR="00992350" w:rsidRPr="00181E47">
          <w:rPr>
            <w:rStyle w:val="Hyperlink"/>
            <w:rFonts w:ascii="Times New Roman" w:hAnsi="Times New Roman"/>
            <w:noProof/>
          </w:rPr>
          <w:t>Analysis of Mentioned Poets</w:t>
        </w:r>
        <w:r w:rsidR="00992350">
          <w:rPr>
            <w:noProof/>
            <w:webHidden/>
          </w:rPr>
          <w:tab/>
        </w:r>
        <w:r w:rsidR="00992350">
          <w:rPr>
            <w:noProof/>
            <w:webHidden/>
          </w:rPr>
          <w:fldChar w:fldCharType="begin"/>
        </w:r>
        <w:r w:rsidR="00992350">
          <w:rPr>
            <w:noProof/>
            <w:webHidden/>
          </w:rPr>
          <w:instrText xml:space="preserve"> PAGEREF _Toc481414291 \h </w:instrText>
        </w:r>
        <w:r w:rsidR="00992350">
          <w:rPr>
            <w:noProof/>
            <w:webHidden/>
          </w:rPr>
        </w:r>
        <w:r w:rsidR="00992350">
          <w:rPr>
            <w:noProof/>
            <w:webHidden/>
          </w:rPr>
          <w:fldChar w:fldCharType="separate"/>
        </w:r>
        <w:r w:rsidR="00992350">
          <w:rPr>
            <w:noProof/>
            <w:webHidden/>
          </w:rPr>
          <w:t>32</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92" w:history="1">
        <w:r w:rsidR="00992350" w:rsidRPr="00181E47">
          <w:rPr>
            <w:rStyle w:val="Hyperlink"/>
            <w:noProof/>
          </w:rPr>
          <w:t>Most Mentioned Poets</w:t>
        </w:r>
        <w:r w:rsidR="00992350">
          <w:rPr>
            <w:noProof/>
            <w:webHidden/>
          </w:rPr>
          <w:tab/>
        </w:r>
        <w:r w:rsidR="00992350">
          <w:rPr>
            <w:noProof/>
            <w:webHidden/>
          </w:rPr>
          <w:fldChar w:fldCharType="begin"/>
        </w:r>
        <w:r w:rsidR="00992350">
          <w:rPr>
            <w:noProof/>
            <w:webHidden/>
          </w:rPr>
          <w:instrText xml:space="preserve"> PAGEREF _Toc481414292 \h </w:instrText>
        </w:r>
        <w:r w:rsidR="00992350">
          <w:rPr>
            <w:noProof/>
            <w:webHidden/>
          </w:rPr>
        </w:r>
        <w:r w:rsidR="00992350">
          <w:rPr>
            <w:noProof/>
            <w:webHidden/>
          </w:rPr>
          <w:fldChar w:fldCharType="separate"/>
        </w:r>
        <w:r w:rsidR="00992350">
          <w:rPr>
            <w:noProof/>
            <w:webHidden/>
          </w:rPr>
          <w:t>32</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93" w:history="1">
        <w:r w:rsidR="00992350" w:rsidRPr="00181E47">
          <w:rPr>
            <w:rStyle w:val="Hyperlink"/>
            <w:noProof/>
          </w:rPr>
          <w:t>Distinctive Themes</w:t>
        </w:r>
        <w:r w:rsidR="00992350">
          <w:rPr>
            <w:noProof/>
            <w:webHidden/>
          </w:rPr>
          <w:tab/>
        </w:r>
        <w:r w:rsidR="00992350">
          <w:rPr>
            <w:noProof/>
            <w:webHidden/>
          </w:rPr>
          <w:fldChar w:fldCharType="begin"/>
        </w:r>
        <w:r w:rsidR="00992350">
          <w:rPr>
            <w:noProof/>
            <w:webHidden/>
          </w:rPr>
          <w:instrText xml:space="preserve"> PAGEREF _Toc481414293 \h </w:instrText>
        </w:r>
        <w:r w:rsidR="00992350">
          <w:rPr>
            <w:noProof/>
            <w:webHidden/>
          </w:rPr>
        </w:r>
        <w:r w:rsidR="00992350">
          <w:rPr>
            <w:noProof/>
            <w:webHidden/>
          </w:rPr>
          <w:fldChar w:fldCharType="separate"/>
        </w:r>
        <w:r w:rsidR="00992350">
          <w:rPr>
            <w:noProof/>
            <w:webHidden/>
          </w:rPr>
          <w:t>32</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94" w:history="1">
        <w:r w:rsidR="00992350" w:rsidRPr="00181E47">
          <w:rPr>
            <w:rStyle w:val="Hyperlink"/>
            <w:noProof/>
          </w:rPr>
          <w:t>Discussion of the Characteristics</w:t>
        </w:r>
        <w:r w:rsidR="00992350">
          <w:rPr>
            <w:noProof/>
            <w:webHidden/>
          </w:rPr>
          <w:tab/>
        </w:r>
        <w:r w:rsidR="00992350">
          <w:rPr>
            <w:noProof/>
            <w:webHidden/>
          </w:rPr>
          <w:fldChar w:fldCharType="begin"/>
        </w:r>
        <w:r w:rsidR="00992350">
          <w:rPr>
            <w:noProof/>
            <w:webHidden/>
          </w:rPr>
          <w:instrText xml:space="preserve"> PAGEREF _Toc481414294 \h </w:instrText>
        </w:r>
        <w:r w:rsidR="00992350">
          <w:rPr>
            <w:noProof/>
            <w:webHidden/>
          </w:rPr>
        </w:r>
        <w:r w:rsidR="00992350">
          <w:rPr>
            <w:noProof/>
            <w:webHidden/>
          </w:rPr>
          <w:fldChar w:fldCharType="separate"/>
        </w:r>
        <w:r w:rsidR="00992350">
          <w:rPr>
            <w:noProof/>
            <w:webHidden/>
          </w:rPr>
          <w:t>32</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295" w:history="1">
        <w:r w:rsidR="00992350" w:rsidRPr="00181E47">
          <w:rPr>
            <w:rStyle w:val="Hyperlink"/>
            <w:noProof/>
          </w:rPr>
          <w:t>The Lives of Poets</w:t>
        </w:r>
        <w:r w:rsidR="00992350">
          <w:rPr>
            <w:noProof/>
            <w:webHidden/>
          </w:rPr>
          <w:tab/>
        </w:r>
        <w:r w:rsidR="00992350">
          <w:rPr>
            <w:noProof/>
            <w:webHidden/>
          </w:rPr>
          <w:fldChar w:fldCharType="begin"/>
        </w:r>
        <w:r w:rsidR="00992350">
          <w:rPr>
            <w:noProof/>
            <w:webHidden/>
          </w:rPr>
          <w:instrText xml:space="preserve"> PAGEREF _Toc481414295 \h </w:instrText>
        </w:r>
        <w:r w:rsidR="00992350">
          <w:rPr>
            <w:noProof/>
            <w:webHidden/>
          </w:rPr>
        </w:r>
        <w:r w:rsidR="00992350">
          <w:rPr>
            <w:noProof/>
            <w:webHidden/>
          </w:rPr>
          <w:fldChar w:fldCharType="separate"/>
        </w:r>
        <w:r w:rsidR="00992350">
          <w:rPr>
            <w:noProof/>
            <w:webHidden/>
          </w:rPr>
          <w:t>33</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296" w:history="1">
        <w:r w:rsidR="00992350" w:rsidRPr="00181E47">
          <w:rPr>
            <w:rStyle w:val="Hyperlink"/>
            <w:noProof/>
          </w:rPr>
          <w:t>Poetry Written for All</w:t>
        </w:r>
        <w:r w:rsidR="00992350">
          <w:rPr>
            <w:noProof/>
            <w:webHidden/>
          </w:rPr>
          <w:tab/>
        </w:r>
        <w:r w:rsidR="00992350">
          <w:rPr>
            <w:noProof/>
            <w:webHidden/>
          </w:rPr>
          <w:fldChar w:fldCharType="begin"/>
        </w:r>
        <w:r w:rsidR="00992350">
          <w:rPr>
            <w:noProof/>
            <w:webHidden/>
          </w:rPr>
          <w:instrText xml:space="preserve"> PAGEREF _Toc481414296 \h </w:instrText>
        </w:r>
        <w:r w:rsidR="00992350">
          <w:rPr>
            <w:noProof/>
            <w:webHidden/>
          </w:rPr>
        </w:r>
        <w:r w:rsidR="00992350">
          <w:rPr>
            <w:noProof/>
            <w:webHidden/>
          </w:rPr>
          <w:fldChar w:fldCharType="separate"/>
        </w:r>
        <w:r w:rsidR="00992350">
          <w:rPr>
            <w:noProof/>
            <w:webHidden/>
          </w:rPr>
          <w:t>34</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297" w:history="1">
        <w:r w:rsidR="00992350" w:rsidRPr="00181E47">
          <w:rPr>
            <w:rStyle w:val="Hyperlink"/>
            <w:noProof/>
          </w:rPr>
          <w:t>The Teacher’s Role</w:t>
        </w:r>
        <w:r w:rsidR="00992350">
          <w:rPr>
            <w:noProof/>
            <w:webHidden/>
          </w:rPr>
          <w:tab/>
        </w:r>
        <w:r w:rsidR="00992350">
          <w:rPr>
            <w:noProof/>
            <w:webHidden/>
          </w:rPr>
          <w:fldChar w:fldCharType="begin"/>
        </w:r>
        <w:r w:rsidR="00992350">
          <w:rPr>
            <w:noProof/>
            <w:webHidden/>
          </w:rPr>
          <w:instrText xml:space="preserve"> PAGEREF _Toc481414297 \h </w:instrText>
        </w:r>
        <w:r w:rsidR="00992350">
          <w:rPr>
            <w:noProof/>
            <w:webHidden/>
          </w:rPr>
        </w:r>
        <w:r w:rsidR="00992350">
          <w:rPr>
            <w:noProof/>
            <w:webHidden/>
          </w:rPr>
          <w:fldChar w:fldCharType="separate"/>
        </w:r>
        <w:r w:rsidR="00992350">
          <w:rPr>
            <w:noProof/>
            <w:webHidden/>
          </w:rPr>
          <w:t>35</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298" w:history="1">
        <w:r w:rsidR="00992350" w:rsidRPr="00181E47">
          <w:rPr>
            <w:rStyle w:val="Hyperlink"/>
            <w:noProof/>
          </w:rPr>
          <w:t>Highlights of Era 3</w:t>
        </w:r>
        <w:r w:rsidR="00992350">
          <w:rPr>
            <w:noProof/>
            <w:webHidden/>
          </w:rPr>
          <w:tab/>
        </w:r>
        <w:r w:rsidR="00992350">
          <w:rPr>
            <w:noProof/>
            <w:webHidden/>
          </w:rPr>
          <w:fldChar w:fldCharType="begin"/>
        </w:r>
        <w:r w:rsidR="00992350">
          <w:rPr>
            <w:noProof/>
            <w:webHidden/>
          </w:rPr>
          <w:instrText xml:space="preserve"> PAGEREF _Toc481414298 \h </w:instrText>
        </w:r>
        <w:r w:rsidR="00992350">
          <w:rPr>
            <w:noProof/>
            <w:webHidden/>
          </w:rPr>
        </w:r>
        <w:r w:rsidR="00992350">
          <w:rPr>
            <w:noProof/>
            <w:webHidden/>
          </w:rPr>
          <w:fldChar w:fldCharType="separate"/>
        </w:r>
        <w:r w:rsidR="00992350">
          <w:rPr>
            <w:noProof/>
            <w:webHidden/>
          </w:rPr>
          <w:t>36</w:t>
        </w:r>
        <w:r w:rsidR="00992350">
          <w:rPr>
            <w:noProof/>
            <w:webHidden/>
          </w:rPr>
          <w:fldChar w:fldCharType="end"/>
        </w:r>
      </w:hyperlink>
    </w:p>
    <w:p w:rsidR="00992350" w:rsidRDefault="00496A34">
      <w:pPr>
        <w:pStyle w:val="TOC1"/>
        <w:rPr>
          <w:rFonts w:eastAsiaTheme="minorEastAsia" w:cstheme="minorBidi"/>
          <w:noProof/>
          <w:sz w:val="22"/>
          <w:szCs w:val="22"/>
          <w:lang w:bidi="ar-SA"/>
        </w:rPr>
      </w:pPr>
      <w:hyperlink w:anchor="_Toc481414299" w:history="1">
        <w:r w:rsidR="00992350" w:rsidRPr="00181E47">
          <w:rPr>
            <w:rStyle w:val="Hyperlink"/>
            <w:noProof/>
          </w:rPr>
          <w:t>Era 4 (1978-1999)</w:t>
        </w:r>
        <w:r w:rsidR="00992350">
          <w:rPr>
            <w:noProof/>
            <w:webHidden/>
          </w:rPr>
          <w:tab/>
        </w:r>
        <w:r w:rsidR="00992350">
          <w:rPr>
            <w:noProof/>
            <w:webHidden/>
          </w:rPr>
          <w:fldChar w:fldCharType="begin"/>
        </w:r>
        <w:r w:rsidR="00992350">
          <w:rPr>
            <w:noProof/>
            <w:webHidden/>
          </w:rPr>
          <w:instrText xml:space="preserve"> PAGEREF _Toc481414299 \h </w:instrText>
        </w:r>
        <w:r w:rsidR="00992350">
          <w:rPr>
            <w:noProof/>
            <w:webHidden/>
          </w:rPr>
        </w:r>
        <w:r w:rsidR="00992350">
          <w:rPr>
            <w:noProof/>
            <w:webHidden/>
          </w:rPr>
          <w:fldChar w:fldCharType="separate"/>
        </w:r>
        <w:r w:rsidR="00992350">
          <w:rPr>
            <w:noProof/>
            <w:webHidden/>
          </w:rPr>
          <w:t>37</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00" w:history="1">
        <w:r w:rsidR="00992350" w:rsidRPr="00181E47">
          <w:rPr>
            <w:rStyle w:val="Hyperlink"/>
            <w:noProof/>
          </w:rPr>
          <w:t>Overview</w:t>
        </w:r>
        <w:r w:rsidR="00992350">
          <w:rPr>
            <w:noProof/>
            <w:webHidden/>
          </w:rPr>
          <w:tab/>
        </w:r>
        <w:r w:rsidR="00992350">
          <w:rPr>
            <w:noProof/>
            <w:webHidden/>
          </w:rPr>
          <w:fldChar w:fldCharType="begin"/>
        </w:r>
        <w:r w:rsidR="00992350">
          <w:rPr>
            <w:noProof/>
            <w:webHidden/>
          </w:rPr>
          <w:instrText xml:space="preserve"> PAGEREF _Toc481414300 \h </w:instrText>
        </w:r>
        <w:r w:rsidR="00992350">
          <w:rPr>
            <w:noProof/>
            <w:webHidden/>
          </w:rPr>
        </w:r>
        <w:r w:rsidR="00992350">
          <w:rPr>
            <w:noProof/>
            <w:webHidden/>
          </w:rPr>
          <w:fldChar w:fldCharType="separate"/>
        </w:r>
        <w:r w:rsidR="00992350">
          <w:rPr>
            <w:noProof/>
            <w:webHidden/>
          </w:rPr>
          <w:t>37</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01" w:history="1">
        <w:r w:rsidR="00992350" w:rsidRPr="00181E47">
          <w:rPr>
            <w:rStyle w:val="Hyperlink"/>
            <w:noProof/>
          </w:rPr>
          <w:t>List of Articles</w:t>
        </w:r>
        <w:r w:rsidR="00992350">
          <w:rPr>
            <w:noProof/>
            <w:webHidden/>
          </w:rPr>
          <w:tab/>
        </w:r>
        <w:r w:rsidR="00992350">
          <w:rPr>
            <w:noProof/>
            <w:webHidden/>
          </w:rPr>
          <w:fldChar w:fldCharType="begin"/>
        </w:r>
        <w:r w:rsidR="00992350">
          <w:rPr>
            <w:noProof/>
            <w:webHidden/>
          </w:rPr>
          <w:instrText xml:space="preserve"> PAGEREF _Toc481414301 \h </w:instrText>
        </w:r>
        <w:r w:rsidR="00992350">
          <w:rPr>
            <w:noProof/>
            <w:webHidden/>
          </w:rPr>
        </w:r>
        <w:r w:rsidR="00992350">
          <w:rPr>
            <w:noProof/>
            <w:webHidden/>
          </w:rPr>
          <w:fldChar w:fldCharType="separate"/>
        </w:r>
        <w:r w:rsidR="00992350">
          <w:rPr>
            <w:noProof/>
            <w:webHidden/>
          </w:rPr>
          <w:t>37</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02" w:history="1">
        <w:r w:rsidR="00992350" w:rsidRPr="00181E47">
          <w:rPr>
            <w:rStyle w:val="Hyperlink"/>
            <w:noProof/>
          </w:rPr>
          <w:t>Poems Mentioned in the Articles</w:t>
        </w:r>
        <w:r w:rsidR="00992350">
          <w:rPr>
            <w:noProof/>
            <w:webHidden/>
          </w:rPr>
          <w:tab/>
        </w:r>
        <w:r w:rsidR="00992350">
          <w:rPr>
            <w:noProof/>
            <w:webHidden/>
          </w:rPr>
          <w:fldChar w:fldCharType="begin"/>
        </w:r>
        <w:r w:rsidR="00992350">
          <w:rPr>
            <w:noProof/>
            <w:webHidden/>
          </w:rPr>
          <w:instrText xml:space="preserve"> PAGEREF _Toc481414302 \h </w:instrText>
        </w:r>
        <w:r w:rsidR="00992350">
          <w:rPr>
            <w:noProof/>
            <w:webHidden/>
          </w:rPr>
        </w:r>
        <w:r w:rsidR="00992350">
          <w:rPr>
            <w:noProof/>
            <w:webHidden/>
          </w:rPr>
          <w:fldChar w:fldCharType="separate"/>
        </w:r>
        <w:r w:rsidR="00992350">
          <w:rPr>
            <w:noProof/>
            <w:webHidden/>
          </w:rPr>
          <w:t>38</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03" w:history="1">
        <w:r w:rsidR="00992350" w:rsidRPr="00181E47">
          <w:rPr>
            <w:rStyle w:val="Hyperlink"/>
            <w:rFonts w:ascii="Times New Roman" w:hAnsi="Times New Roman"/>
            <w:noProof/>
          </w:rPr>
          <w:t>Analysis of Mentioned Poets</w:t>
        </w:r>
        <w:r w:rsidR="00992350">
          <w:rPr>
            <w:noProof/>
            <w:webHidden/>
          </w:rPr>
          <w:tab/>
        </w:r>
        <w:r w:rsidR="00992350">
          <w:rPr>
            <w:noProof/>
            <w:webHidden/>
          </w:rPr>
          <w:fldChar w:fldCharType="begin"/>
        </w:r>
        <w:r w:rsidR="00992350">
          <w:rPr>
            <w:noProof/>
            <w:webHidden/>
          </w:rPr>
          <w:instrText xml:space="preserve"> PAGEREF _Toc481414303 \h </w:instrText>
        </w:r>
        <w:r w:rsidR="00992350">
          <w:rPr>
            <w:noProof/>
            <w:webHidden/>
          </w:rPr>
        </w:r>
        <w:r w:rsidR="00992350">
          <w:rPr>
            <w:noProof/>
            <w:webHidden/>
          </w:rPr>
          <w:fldChar w:fldCharType="separate"/>
        </w:r>
        <w:r w:rsidR="00992350">
          <w:rPr>
            <w:noProof/>
            <w:webHidden/>
          </w:rPr>
          <w:t>41</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04" w:history="1">
        <w:r w:rsidR="00992350" w:rsidRPr="00181E47">
          <w:rPr>
            <w:rStyle w:val="Hyperlink"/>
            <w:noProof/>
          </w:rPr>
          <w:t>Most Mentioned Poets</w:t>
        </w:r>
        <w:r w:rsidR="00992350">
          <w:rPr>
            <w:noProof/>
            <w:webHidden/>
          </w:rPr>
          <w:tab/>
        </w:r>
        <w:r w:rsidR="00992350">
          <w:rPr>
            <w:noProof/>
            <w:webHidden/>
          </w:rPr>
          <w:fldChar w:fldCharType="begin"/>
        </w:r>
        <w:r w:rsidR="00992350">
          <w:rPr>
            <w:noProof/>
            <w:webHidden/>
          </w:rPr>
          <w:instrText xml:space="preserve"> PAGEREF _Toc481414304 \h </w:instrText>
        </w:r>
        <w:r w:rsidR="00992350">
          <w:rPr>
            <w:noProof/>
            <w:webHidden/>
          </w:rPr>
        </w:r>
        <w:r w:rsidR="00992350">
          <w:rPr>
            <w:noProof/>
            <w:webHidden/>
          </w:rPr>
          <w:fldChar w:fldCharType="separate"/>
        </w:r>
        <w:r w:rsidR="00992350">
          <w:rPr>
            <w:noProof/>
            <w:webHidden/>
          </w:rPr>
          <w:t>41</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05" w:history="1">
        <w:r w:rsidR="00992350" w:rsidRPr="00181E47">
          <w:rPr>
            <w:rStyle w:val="Hyperlink"/>
            <w:noProof/>
          </w:rPr>
          <w:t>Distinctive Themes</w:t>
        </w:r>
        <w:r w:rsidR="00992350">
          <w:rPr>
            <w:noProof/>
            <w:webHidden/>
          </w:rPr>
          <w:tab/>
        </w:r>
        <w:r w:rsidR="00992350">
          <w:rPr>
            <w:noProof/>
            <w:webHidden/>
          </w:rPr>
          <w:fldChar w:fldCharType="begin"/>
        </w:r>
        <w:r w:rsidR="00992350">
          <w:rPr>
            <w:noProof/>
            <w:webHidden/>
          </w:rPr>
          <w:instrText xml:space="preserve"> PAGEREF _Toc481414305 \h </w:instrText>
        </w:r>
        <w:r w:rsidR="00992350">
          <w:rPr>
            <w:noProof/>
            <w:webHidden/>
          </w:rPr>
        </w:r>
        <w:r w:rsidR="00992350">
          <w:rPr>
            <w:noProof/>
            <w:webHidden/>
          </w:rPr>
          <w:fldChar w:fldCharType="separate"/>
        </w:r>
        <w:r w:rsidR="00992350">
          <w:rPr>
            <w:noProof/>
            <w:webHidden/>
          </w:rPr>
          <w:t>42</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06" w:history="1">
        <w:r w:rsidR="00992350" w:rsidRPr="00181E47">
          <w:rPr>
            <w:rStyle w:val="Hyperlink"/>
            <w:noProof/>
          </w:rPr>
          <w:t>Discussion of the Themes</w:t>
        </w:r>
        <w:r w:rsidR="00992350">
          <w:rPr>
            <w:noProof/>
            <w:webHidden/>
          </w:rPr>
          <w:tab/>
        </w:r>
        <w:r w:rsidR="00992350">
          <w:rPr>
            <w:noProof/>
            <w:webHidden/>
          </w:rPr>
          <w:fldChar w:fldCharType="begin"/>
        </w:r>
        <w:r w:rsidR="00992350">
          <w:rPr>
            <w:noProof/>
            <w:webHidden/>
          </w:rPr>
          <w:instrText xml:space="preserve"> PAGEREF _Toc481414306 \h </w:instrText>
        </w:r>
        <w:r w:rsidR="00992350">
          <w:rPr>
            <w:noProof/>
            <w:webHidden/>
          </w:rPr>
        </w:r>
        <w:r w:rsidR="00992350">
          <w:rPr>
            <w:noProof/>
            <w:webHidden/>
          </w:rPr>
          <w:fldChar w:fldCharType="separate"/>
        </w:r>
        <w:r w:rsidR="00992350">
          <w:rPr>
            <w:noProof/>
            <w:webHidden/>
          </w:rPr>
          <w:t>42</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307" w:history="1">
        <w:r w:rsidR="00992350" w:rsidRPr="00181E47">
          <w:rPr>
            <w:rStyle w:val="Hyperlink"/>
            <w:noProof/>
          </w:rPr>
          <w:t>Pairing Poetry with Other Works</w:t>
        </w:r>
        <w:r w:rsidR="00992350">
          <w:rPr>
            <w:noProof/>
            <w:webHidden/>
          </w:rPr>
          <w:tab/>
        </w:r>
        <w:r w:rsidR="00992350">
          <w:rPr>
            <w:noProof/>
            <w:webHidden/>
          </w:rPr>
          <w:fldChar w:fldCharType="begin"/>
        </w:r>
        <w:r w:rsidR="00992350">
          <w:rPr>
            <w:noProof/>
            <w:webHidden/>
          </w:rPr>
          <w:instrText xml:space="preserve"> PAGEREF _Toc481414307 \h </w:instrText>
        </w:r>
        <w:r w:rsidR="00992350">
          <w:rPr>
            <w:noProof/>
            <w:webHidden/>
          </w:rPr>
        </w:r>
        <w:r w:rsidR="00992350">
          <w:rPr>
            <w:noProof/>
            <w:webHidden/>
          </w:rPr>
          <w:fldChar w:fldCharType="separate"/>
        </w:r>
        <w:r w:rsidR="00992350">
          <w:rPr>
            <w:noProof/>
            <w:webHidden/>
          </w:rPr>
          <w:t>43</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308" w:history="1">
        <w:r w:rsidR="00992350" w:rsidRPr="00181E47">
          <w:rPr>
            <w:rStyle w:val="Hyperlink"/>
            <w:noProof/>
          </w:rPr>
          <w:t>Invited Guest</w:t>
        </w:r>
        <w:r w:rsidR="00992350">
          <w:rPr>
            <w:noProof/>
            <w:webHidden/>
          </w:rPr>
          <w:tab/>
        </w:r>
        <w:r w:rsidR="00992350">
          <w:rPr>
            <w:noProof/>
            <w:webHidden/>
          </w:rPr>
          <w:fldChar w:fldCharType="begin"/>
        </w:r>
        <w:r w:rsidR="00992350">
          <w:rPr>
            <w:noProof/>
            <w:webHidden/>
          </w:rPr>
          <w:instrText xml:space="preserve"> PAGEREF _Toc481414308 \h </w:instrText>
        </w:r>
        <w:r w:rsidR="00992350">
          <w:rPr>
            <w:noProof/>
            <w:webHidden/>
          </w:rPr>
        </w:r>
        <w:r w:rsidR="00992350">
          <w:rPr>
            <w:noProof/>
            <w:webHidden/>
          </w:rPr>
          <w:fldChar w:fldCharType="separate"/>
        </w:r>
        <w:r w:rsidR="00992350">
          <w:rPr>
            <w:noProof/>
            <w:webHidden/>
          </w:rPr>
          <w:t>44</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309" w:history="1">
        <w:r w:rsidR="00992350" w:rsidRPr="00181E47">
          <w:rPr>
            <w:rStyle w:val="Hyperlink"/>
            <w:noProof/>
          </w:rPr>
          <w:t>Self-Exploration for Experience</w:t>
        </w:r>
        <w:r w:rsidR="00992350">
          <w:rPr>
            <w:noProof/>
            <w:webHidden/>
          </w:rPr>
          <w:tab/>
        </w:r>
        <w:r w:rsidR="00992350">
          <w:rPr>
            <w:noProof/>
            <w:webHidden/>
          </w:rPr>
          <w:fldChar w:fldCharType="begin"/>
        </w:r>
        <w:r w:rsidR="00992350">
          <w:rPr>
            <w:noProof/>
            <w:webHidden/>
          </w:rPr>
          <w:instrText xml:space="preserve"> PAGEREF _Toc481414309 \h </w:instrText>
        </w:r>
        <w:r w:rsidR="00992350">
          <w:rPr>
            <w:noProof/>
            <w:webHidden/>
          </w:rPr>
        </w:r>
        <w:r w:rsidR="00992350">
          <w:rPr>
            <w:noProof/>
            <w:webHidden/>
          </w:rPr>
          <w:fldChar w:fldCharType="separate"/>
        </w:r>
        <w:r w:rsidR="00992350">
          <w:rPr>
            <w:noProof/>
            <w:webHidden/>
          </w:rPr>
          <w:t>45</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10" w:history="1">
        <w:r w:rsidR="00992350" w:rsidRPr="00181E47">
          <w:rPr>
            <w:rStyle w:val="Hyperlink"/>
            <w:noProof/>
          </w:rPr>
          <w:t>Highlights of Era 4</w:t>
        </w:r>
        <w:r w:rsidR="00992350">
          <w:rPr>
            <w:noProof/>
            <w:webHidden/>
          </w:rPr>
          <w:tab/>
        </w:r>
        <w:r w:rsidR="00992350">
          <w:rPr>
            <w:noProof/>
            <w:webHidden/>
          </w:rPr>
          <w:fldChar w:fldCharType="begin"/>
        </w:r>
        <w:r w:rsidR="00992350">
          <w:rPr>
            <w:noProof/>
            <w:webHidden/>
          </w:rPr>
          <w:instrText xml:space="preserve"> PAGEREF _Toc481414310 \h </w:instrText>
        </w:r>
        <w:r w:rsidR="00992350">
          <w:rPr>
            <w:noProof/>
            <w:webHidden/>
          </w:rPr>
        </w:r>
        <w:r w:rsidR="00992350">
          <w:rPr>
            <w:noProof/>
            <w:webHidden/>
          </w:rPr>
          <w:fldChar w:fldCharType="separate"/>
        </w:r>
        <w:r w:rsidR="00992350">
          <w:rPr>
            <w:noProof/>
            <w:webHidden/>
          </w:rPr>
          <w:t>46</w:t>
        </w:r>
        <w:r w:rsidR="00992350">
          <w:rPr>
            <w:noProof/>
            <w:webHidden/>
          </w:rPr>
          <w:fldChar w:fldCharType="end"/>
        </w:r>
      </w:hyperlink>
    </w:p>
    <w:p w:rsidR="00992350" w:rsidRDefault="00496A34">
      <w:pPr>
        <w:pStyle w:val="TOC1"/>
        <w:rPr>
          <w:rFonts w:eastAsiaTheme="minorEastAsia" w:cstheme="minorBidi"/>
          <w:noProof/>
          <w:sz w:val="22"/>
          <w:szCs w:val="22"/>
          <w:lang w:bidi="ar-SA"/>
        </w:rPr>
      </w:pPr>
      <w:hyperlink w:anchor="_Toc481414311" w:history="1">
        <w:r w:rsidR="00992350" w:rsidRPr="00181E47">
          <w:rPr>
            <w:rStyle w:val="Hyperlink"/>
            <w:noProof/>
          </w:rPr>
          <w:t>Era 5 (2000-2016)</w:t>
        </w:r>
        <w:r w:rsidR="00992350">
          <w:rPr>
            <w:noProof/>
            <w:webHidden/>
          </w:rPr>
          <w:tab/>
        </w:r>
        <w:r w:rsidR="00992350">
          <w:rPr>
            <w:noProof/>
            <w:webHidden/>
          </w:rPr>
          <w:fldChar w:fldCharType="begin"/>
        </w:r>
        <w:r w:rsidR="00992350">
          <w:rPr>
            <w:noProof/>
            <w:webHidden/>
          </w:rPr>
          <w:instrText xml:space="preserve"> PAGEREF _Toc481414311 \h </w:instrText>
        </w:r>
        <w:r w:rsidR="00992350">
          <w:rPr>
            <w:noProof/>
            <w:webHidden/>
          </w:rPr>
        </w:r>
        <w:r w:rsidR="00992350">
          <w:rPr>
            <w:noProof/>
            <w:webHidden/>
          </w:rPr>
          <w:fldChar w:fldCharType="separate"/>
        </w:r>
        <w:r w:rsidR="00992350">
          <w:rPr>
            <w:noProof/>
            <w:webHidden/>
          </w:rPr>
          <w:t>48</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12" w:history="1">
        <w:r w:rsidR="00992350" w:rsidRPr="00181E47">
          <w:rPr>
            <w:rStyle w:val="Hyperlink"/>
            <w:noProof/>
          </w:rPr>
          <w:t>Overview</w:t>
        </w:r>
        <w:r w:rsidR="00992350">
          <w:rPr>
            <w:noProof/>
            <w:webHidden/>
          </w:rPr>
          <w:tab/>
        </w:r>
        <w:r w:rsidR="00992350">
          <w:rPr>
            <w:noProof/>
            <w:webHidden/>
          </w:rPr>
          <w:fldChar w:fldCharType="begin"/>
        </w:r>
        <w:r w:rsidR="00992350">
          <w:rPr>
            <w:noProof/>
            <w:webHidden/>
          </w:rPr>
          <w:instrText xml:space="preserve"> PAGEREF _Toc481414312 \h </w:instrText>
        </w:r>
        <w:r w:rsidR="00992350">
          <w:rPr>
            <w:noProof/>
            <w:webHidden/>
          </w:rPr>
        </w:r>
        <w:r w:rsidR="00992350">
          <w:rPr>
            <w:noProof/>
            <w:webHidden/>
          </w:rPr>
          <w:fldChar w:fldCharType="separate"/>
        </w:r>
        <w:r w:rsidR="00992350">
          <w:rPr>
            <w:noProof/>
            <w:webHidden/>
          </w:rPr>
          <w:t>48</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13" w:history="1">
        <w:r w:rsidR="00992350" w:rsidRPr="00181E47">
          <w:rPr>
            <w:rStyle w:val="Hyperlink"/>
            <w:noProof/>
          </w:rPr>
          <w:t>List of Articles</w:t>
        </w:r>
        <w:r w:rsidR="00992350">
          <w:rPr>
            <w:noProof/>
            <w:webHidden/>
          </w:rPr>
          <w:tab/>
        </w:r>
        <w:r w:rsidR="00992350">
          <w:rPr>
            <w:noProof/>
            <w:webHidden/>
          </w:rPr>
          <w:fldChar w:fldCharType="begin"/>
        </w:r>
        <w:r w:rsidR="00992350">
          <w:rPr>
            <w:noProof/>
            <w:webHidden/>
          </w:rPr>
          <w:instrText xml:space="preserve"> PAGEREF _Toc481414313 \h </w:instrText>
        </w:r>
        <w:r w:rsidR="00992350">
          <w:rPr>
            <w:noProof/>
            <w:webHidden/>
          </w:rPr>
        </w:r>
        <w:r w:rsidR="00992350">
          <w:rPr>
            <w:noProof/>
            <w:webHidden/>
          </w:rPr>
          <w:fldChar w:fldCharType="separate"/>
        </w:r>
        <w:r w:rsidR="00992350">
          <w:rPr>
            <w:noProof/>
            <w:webHidden/>
          </w:rPr>
          <w:t>48</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14" w:history="1">
        <w:r w:rsidR="00992350" w:rsidRPr="00181E47">
          <w:rPr>
            <w:rStyle w:val="Hyperlink"/>
            <w:noProof/>
          </w:rPr>
          <w:t>Poems Mentioned in the Articles</w:t>
        </w:r>
        <w:r w:rsidR="00992350">
          <w:rPr>
            <w:noProof/>
            <w:webHidden/>
          </w:rPr>
          <w:tab/>
        </w:r>
        <w:r w:rsidR="00992350">
          <w:rPr>
            <w:noProof/>
            <w:webHidden/>
          </w:rPr>
          <w:fldChar w:fldCharType="begin"/>
        </w:r>
        <w:r w:rsidR="00992350">
          <w:rPr>
            <w:noProof/>
            <w:webHidden/>
          </w:rPr>
          <w:instrText xml:space="preserve"> PAGEREF _Toc481414314 \h </w:instrText>
        </w:r>
        <w:r w:rsidR="00992350">
          <w:rPr>
            <w:noProof/>
            <w:webHidden/>
          </w:rPr>
        </w:r>
        <w:r w:rsidR="00992350">
          <w:rPr>
            <w:noProof/>
            <w:webHidden/>
          </w:rPr>
          <w:fldChar w:fldCharType="separate"/>
        </w:r>
        <w:r w:rsidR="00992350">
          <w:rPr>
            <w:noProof/>
            <w:webHidden/>
          </w:rPr>
          <w:t>49</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15" w:history="1">
        <w:r w:rsidR="00992350" w:rsidRPr="00181E47">
          <w:rPr>
            <w:rStyle w:val="Hyperlink"/>
            <w:noProof/>
          </w:rPr>
          <w:t>Analysis of Mentioned Poets</w:t>
        </w:r>
        <w:r w:rsidR="00992350">
          <w:rPr>
            <w:noProof/>
            <w:webHidden/>
          </w:rPr>
          <w:tab/>
        </w:r>
        <w:r w:rsidR="00992350">
          <w:rPr>
            <w:noProof/>
            <w:webHidden/>
          </w:rPr>
          <w:fldChar w:fldCharType="begin"/>
        </w:r>
        <w:r w:rsidR="00992350">
          <w:rPr>
            <w:noProof/>
            <w:webHidden/>
          </w:rPr>
          <w:instrText xml:space="preserve"> PAGEREF _Toc481414315 \h </w:instrText>
        </w:r>
        <w:r w:rsidR="00992350">
          <w:rPr>
            <w:noProof/>
            <w:webHidden/>
          </w:rPr>
        </w:r>
        <w:r w:rsidR="00992350">
          <w:rPr>
            <w:noProof/>
            <w:webHidden/>
          </w:rPr>
          <w:fldChar w:fldCharType="separate"/>
        </w:r>
        <w:r w:rsidR="00992350">
          <w:rPr>
            <w:noProof/>
            <w:webHidden/>
          </w:rPr>
          <w:t>54</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16" w:history="1">
        <w:r w:rsidR="00992350" w:rsidRPr="00181E47">
          <w:rPr>
            <w:rStyle w:val="Hyperlink"/>
            <w:noProof/>
          </w:rPr>
          <w:t>Most Mentioned Poets</w:t>
        </w:r>
        <w:r w:rsidR="00992350">
          <w:rPr>
            <w:noProof/>
            <w:webHidden/>
          </w:rPr>
          <w:tab/>
        </w:r>
        <w:r w:rsidR="00992350">
          <w:rPr>
            <w:noProof/>
            <w:webHidden/>
          </w:rPr>
          <w:fldChar w:fldCharType="begin"/>
        </w:r>
        <w:r w:rsidR="00992350">
          <w:rPr>
            <w:noProof/>
            <w:webHidden/>
          </w:rPr>
          <w:instrText xml:space="preserve"> PAGEREF _Toc481414316 \h </w:instrText>
        </w:r>
        <w:r w:rsidR="00992350">
          <w:rPr>
            <w:noProof/>
            <w:webHidden/>
          </w:rPr>
        </w:r>
        <w:r w:rsidR="00992350">
          <w:rPr>
            <w:noProof/>
            <w:webHidden/>
          </w:rPr>
          <w:fldChar w:fldCharType="separate"/>
        </w:r>
        <w:r w:rsidR="00992350">
          <w:rPr>
            <w:noProof/>
            <w:webHidden/>
          </w:rPr>
          <w:t>54</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17" w:history="1">
        <w:r w:rsidR="00992350" w:rsidRPr="00181E47">
          <w:rPr>
            <w:rStyle w:val="Hyperlink"/>
            <w:noProof/>
          </w:rPr>
          <w:t>Distinctive Themes</w:t>
        </w:r>
        <w:r w:rsidR="00992350">
          <w:rPr>
            <w:noProof/>
            <w:webHidden/>
          </w:rPr>
          <w:tab/>
        </w:r>
        <w:r w:rsidR="00992350">
          <w:rPr>
            <w:noProof/>
            <w:webHidden/>
          </w:rPr>
          <w:fldChar w:fldCharType="begin"/>
        </w:r>
        <w:r w:rsidR="00992350">
          <w:rPr>
            <w:noProof/>
            <w:webHidden/>
          </w:rPr>
          <w:instrText xml:space="preserve"> PAGEREF _Toc481414317 \h </w:instrText>
        </w:r>
        <w:r w:rsidR="00992350">
          <w:rPr>
            <w:noProof/>
            <w:webHidden/>
          </w:rPr>
        </w:r>
        <w:r w:rsidR="00992350">
          <w:rPr>
            <w:noProof/>
            <w:webHidden/>
          </w:rPr>
          <w:fldChar w:fldCharType="separate"/>
        </w:r>
        <w:r w:rsidR="00992350">
          <w:rPr>
            <w:noProof/>
            <w:webHidden/>
          </w:rPr>
          <w:t>54</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18" w:history="1">
        <w:r w:rsidR="00992350" w:rsidRPr="00181E47">
          <w:rPr>
            <w:rStyle w:val="Hyperlink"/>
            <w:noProof/>
          </w:rPr>
          <w:t>Discussion of the Themes</w:t>
        </w:r>
        <w:r w:rsidR="00992350">
          <w:rPr>
            <w:noProof/>
            <w:webHidden/>
          </w:rPr>
          <w:tab/>
        </w:r>
        <w:r w:rsidR="00992350">
          <w:rPr>
            <w:noProof/>
            <w:webHidden/>
          </w:rPr>
          <w:fldChar w:fldCharType="begin"/>
        </w:r>
        <w:r w:rsidR="00992350">
          <w:rPr>
            <w:noProof/>
            <w:webHidden/>
          </w:rPr>
          <w:instrText xml:space="preserve"> PAGEREF _Toc481414318 \h </w:instrText>
        </w:r>
        <w:r w:rsidR="00992350">
          <w:rPr>
            <w:noProof/>
            <w:webHidden/>
          </w:rPr>
        </w:r>
        <w:r w:rsidR="00992350">
          <w:rPr>
            <w:noProof/>
            <w:webHidden/>
          </w:rPr>
          <w:fldChar w:fldCharType="separate"/>
        </w:r>
        <w:r w:rsidR="00992350">
          <w:rPr>
            <w:noProof/>
            <w:webHidden/>
          </w:rPr>
          <w:t>54</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319" w:history="1">
        <w:r w:rsidR="00992350" w:rsidRPr="00181E47">
          <w:rPr>
            <w:rStyle w:val="Hyperlink"/>
            <w:noProof/>
          </w:rPr>
          <w:t>Music Invites Poetry into the Classroom</w:t>
        </w:r>
        <w:r w:rsidR="00992350">
          <w:rPr>
            <w:noProof/>
            <w:webHidden/>
          </w:rPr>
          <w:tab/>
        </w:r>
        <w:r w:rsidR="00992350">
          <w:rPr>
            <w:noProof/>
            <w:webHidden/>
          </w:rPr>
          <w:fldChar w:fldCharType="begin"/>
        </w:r>
        <w:r w:rsidR="00992350">
          <w:rPr>
            <w:noProof/>
            <w:webHidden/>
          </w:rPr>
          <w:instrText xml:space="preserve"> PAGEREF _Toc481414319 \h </w:instrText>
        </w:r>
        <w:r w:rsidR="00992350">
          <w:rPr>
            <w:noProof/>
            <w:webHidden/>
          </w:rPr>
        </w:r>
        <w:r w:rsidR="00992350">
          <w:rPr>
            <w:noProof/>
            <w:webHidden/>
          </w:rPr>
          <w:fldChar w:fldCharType="separate"/>
        </w:r>
        <w:r w:rsidR="00992350">
          <w:rPr>
            <w:noProof/>
            <w:webHidden/>
          </w:rPr>
          <w:t>55</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320" w:history="1">
        <w:r w:rsidR="00992350" w:rsidRPr="00181E47">
          <w:rPr>
            <w:rStyle w:val="Hyperlink"/>
            <w:noProof/>
          </w:rPr>
          <w:t>Power in Performance Poetry</w:t>
        </w:r>
        <w:r w:rsidR="00992350">
          <w:rPr>
            <w:noProof/>
            <w:webHidden/>
          </w:rPr>
          <w:tab/>
        </w:r>
        <w:r w:rsidR="00992350">
          <w:rPr>
            <w:noProof/>
            <w:webHidden/>
          </w:rPr>
          <w:fldChar w:fldCharType="begin"/>
        </w:r>
        <w:r w:rsidR="00992350">
          <w:rPr>
            <w:noProof/>
            <w:webHidden/>
          </w:rPr>
          <w:instrText xml:space="preserve"> PAGEREF _Toc481414320 \h </w:instrText>
        </w:r>
        <w:r w:rsidR="00992350">
          <w:rPr>
            <w:noProof/>
            <w:webHidden/>
          </w:rPr>
        </w:r>
        <w:r w:rsidR="00992350">
          <w:rPr>
            <w:noProof/>
            <w:webHidden/>
          </w:rPr>
          <w:fldChar w:fldCharType="separate"/>
        </w:r>
        <w:r w:rsidR="00992350">
          <w:rPr>
            <w:noProof/>
            <w:webHidden/>
          </w:rPr>
          <w:t>56</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321" w:history="1">
        <w:r w:rsidR="00992350" w:rsidRPr="00181E47">
          <w:rPr>
            <w:rStyle w:val="Hyperlink"/>
            <w:noProof/>
          </w:rPr>
          <w:t>Technology Upgrades Tradition</w:t>
        </w:r>
        <w:r w:rsidR="00992350">
          <w:rPr>
            <w:noProof/>
            <w:webHidden/>
          </w:rPr>
          <w:tab/>
        </w:r>
        <w:r w:rsidR="00992350">
          <w:rPr>
            <w:noProof/>
            <w:webHidden/>
          </w:rPr>
          <w:fldChar w:fldCharType="begin"/>
        </w:r>
        <w:r w:rsidR="00992350">
          <w:rPr>
            <w:noProof/>
            <w:webHidden/>
          </w:rPr>
          <w:instrText xml:space="preserve"> PAGEREF _Toc481414321 \h </w:instrText>
        </w:r>
        <w:r w:rsidR="00992350">
          <w:rPr>
            <w:noProof/>
            <w:webHidden/>
          </w:rPr>
        </w:r>
        <w:r w:rsidR="00992350">
          <w:rPr>
            <w:noProof/>
            <w:webHidden/>
          </w:rPr>
          <w:fldChar w:fldCharType="separate"/>
        </w:r>
        <w:r w:rsidR="00992350">
          <w:rPr>
            <w:noProof/>
            <w:webHidden/>
          </w:rPr>
          <w:t>57</w:t>
        </w:r>
        <w:r w:rsidR="00992350">
          <w:rPr>
            <w:noProof/>
            <w:webHidden/>
          </w:rPr>
          <w:fldChar w:fldCharType="end"/>
        </w:r>
      </w:hyperlink>
    </w:p>
    <w:p w:rsidR="00992350" w:rsidRDefault="00496A34">
      <w:pPr>
        <w:pStyle w:val="TOC3"/>
        <w:tabs>
          <w:tab w:val="right" w:leader="dot" w:pos="8486"/>
        </w:tabs>
        <w:rPr>
          <w:rFonts w:eastAsiaTheme="minorEastAsia" w:cstheme="minorBidi"/>
          <w:noProof/>
          <w:sz w:val="22"/>
          <w:szCs w:val="22"/>
          <w:lang w:bidi="ar-SA"/>
        </w:rPr>
      </w:pPr>
      <w:hyperlink w:anchor="_Toc481414322" w:history="1">
        <w:r w:rsidR="00992350" w:rsidRPr="00181E47">
          <w:rPr>
            <w:rStyle w:val="Hyperlink"/>
            <w:noProof/>
          </w:rPr>
          <w:t>Students Becoming Writers</w:t>
        </w:r>
        <w:r w:rsidR="00992350">
          <w:rPr>
            <w:noProof/>
            <w:webHidden/>
          </w:rPr>
          <w:tab/>
        </w:r>
        <w:r w:rsidR="00992350">
          <w:rPr>
            <w:noProof/>
            <w:webHidden/>
          </w:rPr>
          <w:fldChar w:fldCharType="begin"/>
        </w:r>
        <w:r w:rsidR="00992350">
          <w:rPr>
            <w:noProof/>
            <w:webHidden/>
          </w:rPr>
          <w:instrText xml:space="preserve"> PAGEREF _Toc481414322 \h </w:instrText>
        </w:r>
        <w:r w:rsidR="00992350">
          <w:rPr>
            <w:noProof/>
            <w:webHidden/>
          </w:rPr>
        </w:r>
        <w:r w:rsidR="00992350">
          <w:rPr>
            <w:noProof/>
            <w:webHidden/>
          </w:rPr>
          <w:fldChar w:fldCharType="separate"/>
        </w:r>
        <w:r w:rsidR="00992350">
          <w:rPr>
            <w:noProof/>
            <w:webHidden/>
          </w:rPr>
          <w:t>59</w:t>
        </w:r>
        <w:r w:rsidR="00992350">
          <w:rPr>
            <w:noProof/>
            <w:webHidden/>
          </w:rPr>
          <w:fldChar w:fldCharType="end"/>
        </w:r>
      </w:hyperlink>
    </w:p>
    <w:p w:rsidR="00992350" w:rsidRDefault="00496A34">
      <w:pPr>
        <w:pStyle w:val="TOC2"/>
        <w:tabs>
          <w:tab w:val="right" w:leader="dot" w:pos="8486"/>
        </w:tabs>
        <w:rPr>
          <w:rFonts w:eastAsiaTheme="minorEastAsia" w:cstheme="minorBidi"/>
          <w:noProof/>
          <w:sz w:val="22"/>
          <w:szCs w:val="22"/>
          <w:lang w:bidi="ar-SA"/>
        </w:rPr>
      </w:pPr>
      <w:hyperlink w:anchor="_Toc481414323" w:history="1">
        <w:r w:rsidR="00992350" w:rsidRPr="00181E47">
          <w:rPr>
            <w:rStyle w:val="Hyperlink"/>
            <w:noProof/>
          </w:rPr>
          <w:t>Highlights of Era 5</w:t>
        </w:r>
        <w:r w:rsidR="00992350">
          <w:rPr>
            <w:noProof/>
            <w:webHidden/>
          </w:rPr>
          <w:tab/>
        </w:r>
        <w:r w:rsidR="00992350">
          <w:rPr>
            <w:noProof/>
            <w:webHidden/>
          </w:rPr>
          <w:fldChar w:fldCharType="begin"/>
        </w:r>
        <w:r w:rsidR="00992350">
          <w:rPr>
            <w:noProof/>
            <w:webHidden/>
          </w:rPr>
          <w:instrText xml:space="preserve"> PAGEREF _Toc481414323 \h </w:instrText>
        </w:r>
        <w:r w:rsidR="00992350">
          <w:rPr>
            <w:noProof/>
            <w:webHidden/>
          </w:rPr>
        </w:r>
        <w:r w:rsidR="00992350">
          <w:rPr>
            <w:noProof/>
            <w:webHidden/>
          </w:rPr>
          <w:fldChar w:fldCharType="separate"/>
        </w:r>
        <w:r w:rsidR="00992350">
          <w:rPr>
            <w:noProof/>
            <w:webHidden/>
          </w:rPr>
          <w:t>60</w:t>
        </w:r>
        <w:r w:rsidR="00992350">
          <w:rPr>
            <w:noProof/>
            <w:webHidden/>
          </w:rPr>
          <w:fldChar w:fldCharType="end"/>
        </w:r>
      </w:hyperlink>
    </w:p>
    <w:p w:rsidR="00992350" w:rsidRDefault="00496A34">
      <w:pPr>
        <w:pStyle w:val="TOC1"/>
        <w:rPr>
          <w:rFonts w:eastAsiaTheme="minorEastAsia" w:cstheme="minorBidi"/>
          <w:noProof/>
          <w:sz w:val="22"/>
          <w:szCs w:val="22"/>
          <w:lang w:bidi="ar-SA"/>
        </w:rPr>
      </w:pPr>
      <w:hyperlink w:anchor="_Toc481414324" w:history="1">
        <w:r w:rsidR="00992350" w:rsidRPr="00181E47">
          <w:rPr>
            <w:rStyle w:val="Hyperlink"/>
            <w:noProof/>
          </w:rPr>
          <w:t>Conclusion</w:t>
        </w:r>
        <w:r w:rsidR="00992350">
          <w:rPr>
            <w:noProof/>
            <w:webHidden/>
          </w:rPr>
          <w:tab/>
        </w:r>
        <w:r w:rsidR="00992350">
          <w:rPr>
            <w:noProof/>
            <w:webHidden/>
          </w:rPr>
          <w:fldChar w:fldCharType="begin"/>
        </w:r>
        <w:r w:rsidR="00992350">
          <w:rPr>
            <w:noProof/>
            <w:webHidden/>
          </w:rPr>
          <w:instrText xml:space="preserve"> PAGEREF _Toc481414324 \h </w:instrText>
        </w:r>
        <w:r w:rsidR="00992350">
          <w:rPr>
            <w:noProof/>
            <w:webHidden/>
          </w:rPr>
        </w:r>
        <w:r w:rsidR="00992350">
          <w:rPr>
            <w:noProof/>
            <w:webHidden/>
          </w:rPr>
          <w:fldChar w:fldCharType="separate"/>
        </w:r>
        <w:r w:rsidR="00992350">
          <w:rPr>
            <w:noProof/>
            <w:webHidden/>
          </w:rPr>
          <w:t>62</w:t>
        </w:r>
        <w:r w:rsidR="00992350">
          <w:rPr>
            <w:noProof/>
            <w:webHidden/>
          </w:rPr>
          <w:fldChar w:fldCharType="end"/>
        </w:r>
      </w:hyperlink>
    </w:p>
    <w:p w:rsidR="00992350" w:rsidRDefault="00496A34">
      <w:pPr>
        <w:pStyle w:val="TOC1"/>
        <w:rPr>
          <w:rFonts w:eastAsiaTheme="minorEastAsia" w:cstheme="minorBidi"/>
          <w:noProof/>
          <w:sz w:val="22"/>
          <w:szCs w:val="22"/>
          <w:lang w:bidi="ar-SA"/>
        </w:rPr>
      </w:pPr>
      <w:hyperlink w:anchor="_Toc481414325" w:history="1">
        <w:r w:rsidR="00992350" w:rsidRPr="00181E47">
          <w:rPr>
            <w:rStyle w:val="Hyperlink"/>
            <w:noProof/>
          </w:rPr>
          <w:t>References</w:t>
        </w:r>
        <w:r w:rsidR="00992350">
          <w:rPr>
            <w:noProof/>
            <w:webHidden/>
          </w:rPr>
          <w:tab/>
        </w:r>
        <w:r w:rsidR="00992350">
          <w:rPr>
            <w:noProof/>
            <w:webHidden/>
          </w:rPr>
          <w:fldChar w:fldCharType="begin"/>
        </w:r>
        <w:r w:rsidR="00992350">
          <w:rPr>
            <w:noProof/>
            <w:webHidden/>
          </w:rPr>
          <w:instrText xml:space="preserve"> PAGEREF _Toc481414325 \h </w:instrText>
        </w:r>
        <w:r w:rsidR="00992350">
          <w:rPr>
            <w:noProof/>
            <w:webHidden/>
          </w:rPr>
        </w:r>
        <w:r w:rsidR="00992350">
          <w:rPr>
            <w:noProof/>
            <w:webHidden/>
          </w:rPr>
          <w:fldChar w:fldCharType="separate"/>
        </w:r>
        <w:r w:rsidR="00992350">
          <w:rPr>
            <w:noProof/>
            <w:webHidden/>
          </w:rPr>
          <w:t>67</w:t>
        </w:r>
        <w:r w:rsidR="00992350">
          <w:rPr>
            <w:noProof/>
            <w:webHidden/>
          </w:rPr>
          <w:fldChar w:fldCharType="end"/>
        </w:r>
      </w:hyperlink>
    </w:p>
    <w:p w:rsidR="00992350" w:rsidRDefault="00496A34">
      <w:pPr>
        <w:pStyle w:val="TOC1"/>
        <w:rPr>
          <w:rFonts w:eastAsiaTheme="minorEastAsia" w:cstheme="minorBidi"/>
          <w:noProof/>
          <w:sz w:val="22"/>
          <w:szCs w:val="22"/>
          <w:lang w:bidi="ar-SA"/>
        </w:rPr>
      </w:pPr>
      <w:hyperlink w:anchor="_Toc481414326" w:history="1">
        <w:r w:rsidR="00992350" w:rsidRPr="00181E47">
          <w:rPr>
            <w:rStyle w:val="Hyperlink"/>
            <w:noProof/>
          </w:rPr>
          <w:t>Appendix: Articles Read by Era</w:t>
        </w:r>
        <w:r w:rsidR="00992350">
          <w:rPr>
            <w:noProof/>
            <w:webHidden/>
          </w:rPr>
          <w:tab/>
        </w:r>
        <w:r w:rsidR="00992350">
          <w:rPr>
            <w:noProof/>
            <w:webHidden/>
          </w:rPr>
          <w:fldChar w:fldCharType="begin"/>
        </w:r>
        <w:r w:rsidR="00992350">
          <w:rPr>
            <w:noProof/>
            <w:webHidden/>
          </w:rPr>
          <w:instrText xml:space="preserve"> PAGEREF _Toc481414326 \h </w:instrText>
        </w:r>
        <w:r w:rsidR="00992350">
          <w:rPr>
            <w:noProof/>
            <w:webHidden/>
          </w:rPr>
        </w:r>
        <w:r w:rsidR="00992350">
          <w:rPr>
            <w:noProof/>
            <w:webHidden/>
          </w:rPr>
          <w:fldChar w:fldCharType="separate"/>
        </w:r>
        <w:r w:rsidR="00992350">
          <w:rPr>
            <w:noProof/>
            <w:webHidden/>
          </w:rPr>
          <w:t>70</w:t>
        </w:r>
        <w:r w:rsidR="00992350">
          <w:rPr>
            <w:noProof/>
            <w:webHidden/>
          </w:rPr>
          <w:fldChar w:fldCharType="end"/>
        </w:r>
      </w:hyperlink>
    </w:p>
    <w:p w:rsidR="00DA1971" w:rsidRDefault="00AA4AED" w:rsidP="00DA1971">
      <w:r>
        <w:fldChar w:fldCharType="end"/>
      </w:r>
    </w:p>
    <w:p w:rsidR="00775701" w:rsidRDefault="00DA1971" w:rsidP="00D15EEB">
      <w:pPr>
        <w:pStyle w:val="Heading1"/>
      </w:pPr>
      <w:r>
        <w:br w:type="page"/>
      </w:r>
      <w:bookmarkStart w:id="1" w:name="_Toc310579465"/>
      <w:bookmarkStart w:id="2" w:name="_Toc481414259"/>
      <w:r>
        <w:lastRenderedPageBreak/>
        <w:t>List of Tables</w:t>
      </w:r>
      <w:bookmarkEnd w:id="1"/>
      <w:bookmarkEnd w:id="2"/>
    </w:p>
    <w:p w:rsidR="009C4FEF" w:rsidRDefault="009C4FEF" w:rsidP="009C4FEF">
      <w:pPr>
        <w:pStyle w:val="NoSpacing"/>
      </w:pPr>
    </w:p>
    <w:p w:rsidR="009C677F"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r:id="rId8" w:anchor="_Toc480985535" w:history="1">
        <w:r w:rsidR="009C677F" w:rsidRPr="00126654">
          <w:rPr>
            <w:rStyle w:val="Hyperlink"/>
            <w:noProof/>
          </w:rPr>
          <w:t>Table 1. Summary of Each Era</w:t>
        </w:r>
        <w:r w:rsidR="009C677F">
          <w:rPr>
            <w:noProof/>
            <w:webHidden/>
          </w:rPr>
          <w:tab/>
        </w:r>
        <w:r w:rsidR="009C677F">
          <w:rPr>
            <w:noProof/>
            <w:webHidden/>
          </w:rPr>
          <w:fldChar w:fldCharType="begin"/>
        </w:r>
        <w:r w:rsidR="009C677F">
          <w:rPr>
            <w:noProof/>
            <w:webHidden/>
          </w:rPr>
          <w:instrText xml:space="preserve"> PAGEREF _Toc480985535 \h </w:instrText>
        </w:r>
        <w:r w:rsidR="009C677F">
          <w:rPr>
            <w:noProof/>
            <w:webHidden/>
          </w:rPr>
        </w:r>
        <w:r w:rsidR="009C677F">
          <w:rPr>
            <w:noProof/>
            <w:webHidden/>
          </w:rPr>
          <w:fldChar w:fldCharType="separate"/>
        </w:r>
        <w:r w:rsidR="0020352B">
          <w:rPr>
            <w:noProof/>
            <w:webHidden/>
          </w:rPr>
          <w:t>62</w:t>
        </w:r>
        <w:r w:rsidR="009C677F">
          <w:rPr>
            <w:noProof/>
            <w:webHidden/>
          </w:rPr>
          <w:fldChar w:fldCharType="end"/>
        </w:r>
      </w:hyperlink>
    </w:p>
    <w:p w:rsidR="00DA1971" w:rsidRDefault="00AA4AED" w:rsidP="00D15EEB">
      <w:pPr>
        <w:pStyle w:val="Heading1"/>
      </w:pPr>
      <w:r>
        <w:fldChar w:fldCharType="end"/>
      </w:r>
      <w:r w:rsidR="00DA1971">
        <w:br w:type="page"/>
      </w:r>
      <w:bookmarkStart w:id="3" w:name="_Toc310579467"/>
      <w:bookmarkStart w:id="4" w:name="_Toc481414260"/>
      <w:r w:rsidR="00DA1971">
        <w:lastRenderedPageBreak/>
        <w:t>Abstract</w:t>
      </w:r>
      <w:bookmarkEnd w:id="3"/>
      <w:bookmarkEnd w:id="4"/>
    </w:p>
    <w:p w:rsidR="0086640F" w:rsidRPr="008B5025" w:rsidRDefault="0086640F" w:rsidP="0086640F">
      <w:pPr>
        <w:ind w:firstLine="720"/>
        <w:jc w:val="both"/>
      </w:pPr>
      <w:r>
        <w:t>Poetry has been a consistent in the English classroom for well over 100 years. In the course of that time the poets, poems, method</w:t>
      </w:r>
      <w:r w:rsidR="00FB48FF">
        <w:t>s</w:t>
      </w:r>
      <w:r>
        <w:t xml:space="preserve"> of teaching, the teacher, and the students have all changed. </w:t>
      </w:r>
      <w:r w:rsidRPr="00DA0F98">
        <w:rPr>
          <w:i/>
        </w:rPr>
        <w:t xml:space="preserve">The </w:t>
      </w:r>
      <w:r>
        <w:rPr>
          <w:i/>
        </w:rPr>
        <w:t xml:space="preserve">English Journal </w:t>
      </w:r>
      <w:r>
        <w:t xml:space="preserve">has been there throughout those times and changes to document them. By </w:t>
      </w:r>
      <w:r w:rsidR="00CE09A1">
        <w:t>analyzing</w:t>
      </w:r>
      <w:r>
        <w:t xml:space="preserve"> the articles mentioned in the journal</w:t>
      </w:r>
      <w:r w:rsidR="007549D5">
        <w:t>,</w:t>
      </w:r>
      <w:r>
        <w:t xml:space="preserve"> I was able to </w:t>
      </w:r>
      <w:r w:rsidR="000C401F">
        <w:t xml:space="preserve">organize </w:t>
      </w:r>
      <w:r>
        <w:t xml:space="preserve">the periods into five eras: Era 1- 1912-1933, Era 2 – 1934-1955, Era 3 – 1956- 1977, Era 4 1978-1999, Era 5 – 2000-2016. Every article on poetry that appeared in the journal during these time periods is </w:t>
      </w:r>
      <w:r w:rsidR="00CE09A1">
        <w:t>deconstructed</w:t>
      </w:r>
      <w:r w:rsidR="000C401F">
        <w:t xml:space="preserve"> </w:t>
      </w:r>
      <w:r>
        <w:t>in this paper to poems, poets, suggested instruction</w:t>
      </w:r>
      <w:r w:rsidR="007549D5">
        <w:t>al</w:t>
      </w:r>
      <w:r>
        <w:t xml:space="preserve"> strategies, and a theme is selected for each era. Through the 100 </w:t>
      </w:r>
      <w:r w:rsidR="00FB48FF">
        <w:t xml:space="preserve">plus </w:t>
      </w:r>
      <w:r>
        <w:t>years</w:t>
      </w:r>
      <w:r w:rsidR="00FB48FF">
        <w:t xml:space="preserve"> of the teaching of poetry,</w:t>
      </w:r>
      <w:r>
        <w:t xml:space="preserve"> </w:t>
      </w:r>
      <w:r w:rsidR="00270C69">
        <w:t>the main factor</w:t>
      </w:r>
      <w:r w:rsidR="000C401F">
        <w:t xml:space="preserve">s include </w:t>
      </w:r>
      <w:r w:rsidR="00270C69">
        <w:t>the role of the teacher</w:t>
      </w:r>
      <w:r w:rsidR="000C401F">
        <w:t xml:space="preserve"> as guide</w:t>
      </w:r>
      <w:r w:rsidR="00270C69">
        <w:t xml:space="preserve"> and </w:t>
      </w:r>
      <w:r>
        <w:t>the on</w:t>
      </w:r>
      <w:r w:rsidR="000C401F">
        <w:t>e constant is the goal of leading</w:t>
      </w:r>
      <w:r>
        <w:t xml:space="preserve"> students </w:t>
      </w:r>
      <w:r w:rsidR="000C401F">
        <w:t xml:space="preserve">to </w:t>
      </w:r>
      <w:r>
        <w:t>an appreciation for poetry that can be carried beyond the walls of a classroom.</w:t>
      </w:r>
    </w:p>
    <w:p w:rsidR="00DA1971" w:rsidRDefault="00DA1971" w:rsidP="00DA1971"/>
    <w:p w:rsidR="00A70824" w:rsidRDefault="00A70824" w:rsidP="00DA1971"/>
    <w:p w:rsidR="00A70824" w:rsidRDefault="00A70824" w:rsidP="00DA1971">
      <w:pPr>
        <w:sectPr w:rsidR="00A70824" w:rsidSect="00775701">
          <w:footerReference w:type="default" r:id="rId9"/>
          <w:pgSz w:w="12240" w:h="15840" w:code="1"/>
          <w:pgMar w:top="1440" w:right="1440" w:bottom="1440" w:left="2304" w:header="720" w:footer="720" w:gutter="0"/>
          <w:pgNumType w:fmt="lowerRoman" w:start="4"/>
          <w:cols w:space="720"/>
          <w:docGrid w:linePitch="360"/>
        </w:sectPr>
      </w:pPr>
    </w:p>
    <w:p w:rsidR="00DA1971" w:rsidRPr="000F56FF" w:rsidRDefault="00DA1971" w:rsidP="00D15EEB">
      <w:pPr>
        <w:pStyle w:val="Heading1"/>
      </w:pPr>
      <w:bookmarkStart w:id="5" w:name="_Toc310579468"/>
      <w:bookmarkStart w:id="6" w:name="_Toc481414261"/>
      <w:r w:rsidRPr="000F56FF">
        <w:lastRenderedPageBreak/>
        <w:t>Introduction</w:t>
      </w:r>
      <w:bookmarkEnd w:id="5"/>
      <w:bookmarkEnd w:id="6"/>
    </w:p>
    <w:p w:rsidR="009B56BF" w:rsidRPr="009B56BF" w:rsidRDefault="009B56BF" w:rsidP="009B56BF">
      <w:pPr>
        <w:ind w:firstLine="720"/>
        <w:jc w:val="both"/>
        <w:rPr>
          <w:rFonts w:ascii="Times New Roman" w:hAnsi="Times New Roman"/>
        </w:rPr>
      </w:pPr>
      <w:r w:rsidRPr="009B56BF">
        <w:rPr>
          <w:rFonts w:ascii="Times New Roman" w:hAnsi="Times New Roman"/>
        </w:rPr>
        <w:t xml:space="preserve">Once it was decided that I was going to write a thesis I knew I wanted it to be on poetry. My relationship with poetry began with my 10th grade English teacher, Dr. Terry Freeman (everyone called him Doc). Doc took pieces from hip hop artist and changed the words to reflect that things going on in our classroom. At 15 </w:t>
      </w:r>
      <w:r w:rsidR="00270C69" w:rsidRPr="009B56BF">
        <w:rPr>
          <w:rFonts w:ascii="Times New Roman" w:hAnsi="Times New Roman"/>
        </w:rPr>
        <w:t>years’</w:t>
      </w:r>
      <w:r w:rsidRPr="009B56BF">
        <w:rPr>
          <w:rFonts w:ascii="Times New Roman" w:hAnsi="Times New Roman"/>
        </w:rPr>
        <w:t xml:space="preserve"> old everything I thought I knew about poetry went out the window and I was hooked. I never looked at poetry </w:t>
      </w:r>
      <w:r w:rsidR="001B1DE9">
        <w:rPr>
          <w:rFonts w:ascii="Times New Roman" w:hAnsi="Times New Roman"/>
        </w:rPr>
        <w:t xml:space="preserve">in </w:t>
      </w:r>
      <w:r w:rsidRPr="009B56BF">
        <w:rPr>
          <w:rFonts w:ascii="Times New Roman" w:hAnsi="Times New Roman"/>
        </w:rPr>
        <w:t>the same</w:t>
      </w:r>
      <w:r w:rsidR="001B1DE9">
        <w:rPr>
          <w:rFonts w:ascii="Times New Roman" w:hAnsi="Times New Roman"/>
        </w:rPr>
        <w:t xml:space="preserve"> way</w:t>
      </w:r>
      <w:r w:rsidRPr="009B56BF">
        <w:rPr>
          <w:rFonts w:ascii="Times New Roman" w:hAnsi="Times New Roman"/>
        </w:rPr>
        <w:t>. Fast forward 7 years. The career path I thought I wanted turned out not to be in the cards for me. I was back at my mom’s house looking through some of my old stuff. My mom never throws anything away. In a box there is a folder with all the writing I had done in Doc’s class. It was at this moment that I realized I wanted to give to other students what Doc had given to me. I was going to go back to school and get my master’s degree and teacher certification. Towards the end of my program</w:t>
      </w:r>
      <w:r w:rsidR="00270C69">
        <w:rPr>
          <w:rFonts w:ascii="Times New Roman" w:hAnsi="Times New Roman"/>
        </w:rPr>
        <w:t>,</w:t>
      </w:r>
      <w:r w:rsidRPr="009B56BF">
        <w:rPr>
          <w:rFonts w:ascii="Times New Roman" w:hAnsi="Times New Roman"/>
        </w:rPr>
        <w:t xml:space="preserve"> I was given an opportunity to be a student teacher in an urban school in Oklahoma City similar to the one that I attended. I was going to get a chance to be Doc for a group of students.</w:t>
      </w:r>
    </w:p>
    <w:p w:rsidR="009B56BF" w:rsidRPr="009B56BF" w:rsidRDefault="009B56BF" w:rsidP="009B56BF">
      <w:pPr>
        <w:ind w:firstLine="720"/>
        <w:jc w:val="both"/>
        <w:rPr>
          <w:rFonts w:ascii="Times New Roman" w:hAnsi="Times New Roman"/>
        </w:rPr>
      </w:pPr>
      <w:r w:rsidRPr="009B56BF">
        <w:rPr>
          <w:rFonts w:ascii="Times New Roman" w:hAnsi="Times New Roman"/>
        </w:rPr>
        <w:t>My mentor teacher was a great example and gave me the freedom to pick the unit I wanted to teach and teach it how I wanted as long as I prepared the students for their assessment exam at the end of the month. My unit started off with an activity that tested if students could tell the difference between poem lines and hip hop lyrics. The students could not, their interest had been sparked and we were off. At the end of my unit, I had multiple examples of students</w:t>
      </w:r>
      <w:r w:rsidR="00270C69">
        <w:rPr>
          <w:rFonts w:ascii="Times New Roman" w:hAnsi="Times New Roman"/>
        </w:rPr>
        <w:t>’</w:t>
      </w:r>
      <w:r w:rsidRPr="009B56BF">
        <w:rPr>
          <w:rFonts w:ascii="Times New Roman" w:hAnsi="Times New Roman"/>
        </w:rPr>
        <w:t xml:space="preserve"> written work that had come a long way in just a month. With all this material in my possession and my thesis right around the corner I knew I wanted to write about my experience teaching poetry. I began </w:t>
      </w:r>
      <w:r w:rsidR="00270C69">
        <w:rPr>
          <w:rFonts w:ascii="Times New Roman" w:hAnsi="Times New Roman"/>
        </w:rPr>
        <w:t xml:space="preserve">looking into </w:t>
      </w:r>
      <w:r w:rsidR="001B1DE9">
        <w:rPr>
          <w:rFonts w:ascii="Times New Roman" w:hAnsi="Times New Roman"/>
        </w:rPr>
        <w:t xml:space="preserve">the process </w:t>
      </w:r>
      <w:r w:rsidR="00270C69">
        <w:rPr>
          <w:rFonts w:ascii="Times New Roman" w:hAnsi="Times New Roman"/>
        </w:rPr>
        <w:t>needed</w:t>
      </w:r>
      <w:r w:rsidRPr="009B56BF">
        <w:rPr>
          <w:rFonts w:ascii="Times New Roman" w:hAnsi="Times New Roman"/>
        </w:rPr>
        <w:t xml:space="preserve"> to use student work in my thesis</w:t>
      </w:r>
      <w:r w:rsidR="001B1DE9">
        <w:rPr>
          <w:rFonts w:ascii="Times New Roman" w:hAnsi="Times New Roman"/>
        </w:rPr>
        <w:t xml:space="preserve">. </w:t>
      </w:r>
      <w:r w:rsidRPr="009B56BF">
        <w:rPr>
          <w:rFonts w:ascii="Times New Roman" w:hAnsi="Times New Roman"/>
        </w:rPr>
        <w:t xml:space="preserve">I had heard it was best to start early on the </w:t>
      </w:r>
      <w:r w:rsidR="00C3611C">
        <w:rPr>
          <w:rFonts w:ascii="Times New Roman" w:hAnsi="Times New Roman"/>
        </w:rPr>
        <w:lastRenderedPageBreak/>
        <w:t>Instructional Review Board (</w:t>
      </w:r>
      <w:r w:rsidRPr="009B56BF">
        <w:rPr>
          <w:rFonts w:ascii="Times New Roman" w:hAnsi="Times New Roman"/>
        </w:rPr>
        <w:t>IRB</w:t>
      </w:r>
      <w:r w:rsidR="00C3611C">
        <w:rPr>
          <w:rFonts w:ascii="Times New Roman" w:hAnsi="Times New Roman"/>
        </w:rPr>
        <w:t>)</w:t>
      </w:r>
      <w:r w:rsidR="001B1DE9">
        <w:rPr>
          <w:rFonts w:ascii="Times New Roman" w:hAnsi="Times New Roman"/>
        </w:rPr>
        <w:t xml:space="preserve"> process</w:t>
      </w:r>
      <w:r w:rsidRPr="009B56BF">
        <w:rPr>
          <w:rFonts w:ascii="Times New Roman" w:hAnsi="Times New Roman"/>
        </w:rPr>
        <w:t>, so I did just that</w:t>
      </w:r>
      <w:r w:rsidR="001B1DE9">
        <w:rPr>
          <w:rFonts w:ascii="Times New Roman" w:hAnsi="Times New Roman"/>
        </w:rPr>
        <w:t>.</w:t>
      </w:r>
      <w:r w:rsidRPr="009B56BF">
        <w:rPr>
          <w:rFonts w:ascii="Times New Roman" w:hAnsi="Times New Roman"/>
        </w:rPr>
        <w:t xml:space="preserve"> </w:t>
      </w:r>
      <w:r w:rsidR="001B1DE9">
        <w:rPr>
          <w:rFonts w:ascii="Times New Roman" w:hAnsi="Times New Roman"/>
        </w:rPr>
        <w:t>L</w:t>
      </w:r>
      <w:r w:rsidRPr="009B56BF">
        <w:rPr>
          <w:rFonts w:ascii="Times New Roman" w:hAnsi="Times New Roman"/>
        </w:rPr>
        <w:t>ittle did I know that it would lead me down a road not taken and it would make all the difference.</w:t>
      </w:r>
    </w:p>
    <w:p w:rsidR="009B56BF" w:rsidRPr="009B56BF" w:rsidRDefault="009B56BF" w:rsidP="009B56BF">
      <w:pPr>
        <w:ind w:firstLine="720"/>
        <w:jc w:val="both"/>
        <w:rPr>
          <w:rFonts w:ascii="Times New Roman" w:hAnsi="Times New Roman"/>
        </w:rPr>
      </w:pPr>
      <w:r w:rsidRPr="009B56BF">
        <w:rPr>
          <w:rFonts w:ascii="Times New Roman" w:hAnsi="Times New Roman"/>
        </w:rPr>
        <w:t xml:space="preserve">I </w:t>
      </w:r>
      <w:r w:rsidR="008C6A0E">
        <w:rPr>
          <w:rFonts w:ascii="Times New Roman" w:hAnsi="Times New Roman"/>
        </w:rPr>
        <w:t xml:space="preserve">collected </w:t>
      </w:r>
      <w:r w:rsidRPr="009B56BF">
        <w:rPr>
          <w:rFonts w:ascii="Times New Roman" w:hAnsi="Times New Roman"/>
        </w:rPr>
        <w:t>permission slips from the parents of my students during our final parent teacher day</w:t>
      </w:r>
      <w:r w:rsidR="008C6A0E">
        <w:rPr>
          <w:rFonts w:ascii="Times New Roman" w:hAnsi="Times New Roman"/>
        </w:rPr>
        <w:t xml:space="preserve">, </w:t>
      </w:r>
      <w:r w:rsidRPr="009B56BF">
        <w:rPr>
          <w:rFonts w:ascii="Times New Roman" w:hAnsi="Times New Roman"/>
        </w:rPr>
        <w:t>in the event that I wanted to use their child’s work in my thesis</w:t>
      </w:r>
      <w:r w:rsidR="008C6A0E">
        <w:rPr>
          <w:rFonts w:ascii="Times New Roman" w:hAnsi="Times New Roman"/>
        </w:rPr>
        <w:t xml:space="preserve">. </w:t>
      </w:r>
      <w:r w:rsidRPr="009B56BF">
        <w:rPr>
          <w:rFonts w:ascii="Times New Roman" w:hAnsi="Times New Roman"/>
        </w:rPr>
        <w:t>Th</w:t>
      </w:r>
      <w:r w:rsidR="008C6A0E">
        <w:rPr>
          <w:rFonts w:ascii="Times New Roman" w:hAnsi="Times New Roman"/>
        </w:rPr>
        <w:t>e</w:t>
      </w:r>
      <w:r w:rsidRPr="009B56BF">
        <w:rPr>
          <w:rFonts w:ascii="Times New Roman" w:hAnsi="Times New Roman"/>
        </w:rPr>
        <w:t xml:space="preserve"> move of trying to get a jump start on the IRB process would lead to my down fall. When it came time to start my thesis, I started with the IRB </w:t>
      </w:r>
      <w:r w:rsidR="008C6A0E">
        <w:rPr>
          <w:rFonts w:ascii="Times New Roman" w:hAnsi="Times New Roman"/>
        </w:rPr>
        <w:t xml:space="preserve">application </w:t>
      </w:r>
      <w:r w:rsidRPr="009B56BF">
        <w:rPr>
          <w:rFonts w:ascii="Times New Roman" w:hAnsi="Times New Roman"/>
        </w:rPr>
        <w:t xml:space="preserve">and submitted all the necessary paperwork. Soon I heard back that information I had provided was being placed under review and Dr. Baines and I were being asked to meet before a board. And before I knew what happened I was told I could not use any of my student work and had to turn it all over to the board. All those great examples of student work were </w:t>
      </w:r>
      <w:r w:rsidR="008C6A0E">
        <w:rPr>
          <w:rFonts w:ascii="Times New Roman" w:hAnsi="Times New Roman"/>
        </w:rPr>
        <w:t>turned over to the IRB board a</w:t>
      </w:r>
      <w:r w:rsidRPr="009B56BF">
        <w:rPr>
          <w:rFonts w:ascii="Times New Roman" w:hAnsi="Times New Roman"/>
        </w:rPr>
        <w:t xml:space="preserve">nd my idea of a thesis was in pieces. </w:t>
      </w:r>
    </w:p>
    <w:p w:rsidR="005E4229" w:rsidRDefault="009B56BF" w:rsidP="009B56BF">
      <w:pPr>
        <w:ind w:firstLine="720"/>
        <w:jc w:val="both"/>
        <w:rPr>
          <w:rFonts w:ascii="Times New Roman" w:hAnsi="Times New Roman"/>
        </w:rPr>
      </w:pPr>
      <w:r w:rsidRPr="009B56BF">
        <w:rPr>
          <w:rFonts w:ascii="Times New Roman" w:hAnsi="Times New Roman"/>
        </w:rPr>
        <w:t>Dr. Baines and I met</w:t>
      </w:r>
      <w:r w:rsidR="008C6A0E">
        <w:rPr>
          <w:rFonts w:ascii="Times New Roman" w:hAnsi="Times New Roman"/>
        </w:rPr>
        <w:t>,</w:t>
      </w:r>
      <w:r w:rsidRPr="009B56BF">
        <w:rPr>
          <w:rFonts w:ascii="Times New Roman" w:hAnsi="Times New Roman"/>
        </w:rPr>
        <w:t xml:space="preserve"> and I still wanted to focus in on poetry, but would have to go a different route. That's when the idea of a historical study came to </w:t>
      </w:r>
      <w:r w:rsidR="00270C69">
        <w:rPr>
          <w:rFonts w:ascii="Times New Roman" w:hAnsi="Times New Roman"/>
        </w:rPr>
        <w:t>light</w:t>
      </w:r>
      <w:r w:rsidRPr="009B56BF">
        <w:rPr>
          <w:rFonts w:ascii="Times New Roman" w:hAnsi="Times New Roman"/>
        </w:rPr>
        <w:t xml:space="preserve">. Poetry has been present in the classroom for years and people always have a positive or negative feeling about it. I </w:t>
      </w:r>
      <w:r w:rsidR="00CD5300">
        <w:rPr>
          <w:rFonts w:ascii="Times New Roman" w:hAnsi="Times New Roman"/>
        </w:rPr>
        <w:t>decided</w:t>
      </w:r>
      <w:r w:rsidRPr="009B56BF">
        <w:rPr>
          <w:rFonts w:ascii="Times New Roman" w:hAnsi="Times New Roman"/>
        </w:rPr>
        <w:t xml:space="preserve"> to take a deeper look at the role poetry planned in the classroom. The search started off broad</w:t>
      </w:r>
      <w:r w:rsidR="00CD5300">
        <w:rPr>
          <w:rFonts w:ascii="Times New Roman" w:hAnsi="Times New Roman"/>
        </w:rPr>
        <w:t>ly</w:t>
      </w:r>
      <w:r w:rsidRPr="009B56BF">
        <w:rPr>
          <w:rFonts w:ascii="Times New Roman" w:hAnsi="Times New Roman"/>
        </w:rPr>
        <w:t xml:space="preserve">. I was looking through any book I could find on poetry in the classroom, but that got me nowhere fast. I was on the internet searching through articles when I came across an article from </w:t>
      </w:r>
      <w:r w:rsidRPr="009B56BF">
        <w:rPr>
          <w:rFonts w:ascii="Times New Roman" w:hAnsi="Times New Roman"/>
          <w:i/>
        </w:rPr>
        <w:t>The English Journal</w:t>
      </w:r>
      <w:r w:rsidRPr="009B56BF">
        <w:rPr>
          <w:rFonts w:ascii="Times New Roman" w:hAnsi="Times New Roman"/>
        </w:rPr>
        <w:t xml:space="preserve"> that was published in 2009, “The Other Tradition: Populist Perspectives on Teaching Poetry, as Published in ‘English Journal,’ 1912-2005.” The article discussed articles that had appeared in </w:t>
      </w:r>
      <w:r w:rsidRPr="009B56BF">
        <w:rPr>
          <w:rFonts w:ascii="Times New Roman" w:hAnsi="Times New Roman"/>
          <w:i/>
        </w:rPr>
        <w:t>The English Journal</w:t>
      </w:r>
      <w:r w:rsidRPr="009B56BF">
        <w:rPr>
          <w:rFonts w:ascii="Times New Roman" w:hAnsi="Times New Roman"/>
        </w:rPr>
        <w:t xml:space="preserve"> from 1912-2005. Mark </w:t>
      </w:r>
      <w:proofErr w:type="spellStart"/>
      <w:r w:rsidRPr="009B56BF">
        <w:rPr>
          <w:rFonts w:ascii="Times New Roman" w:hAnsi="Times New Roman"/>
        </w:rPr>
        <w:t>Dressman</w:t>
      </w:r>
      <w:proofErr w:type="spellEnd"/>
      <w:r w:rsidRPr="009B56BF">
        <w:rPr>
          <w:rFonts w:ascii="Times New Roman" w:hAnsi="Times New Roman"/>
        </w:rPr>
        <w:t xml:space="preserve"> and Mark Faust</w:t>
      </w:r>
      <w:r w:rsidR="00963D25">
        <w:rPr>
          <w:rFonts w:ascii="Times New Roman" w:hAnsi="Times New Roman"/>
        </w:rPr>
        <w:t xml:space="preserve"> (2009),</w:t>
      </w:r>
      <w:r w:rsidRPr="009B56BF">
        <w:rPr>
          <w:rFonts w:ascii="Times New Roman" w:hAnsi="Times New Roman"/>
        </w:rPr>
        <w:t xml:space="preserve"> wanted to “make contact with their professional ancestors and were curious to know whether their sense of the history of literature and literary criticism in the twentieth century would be </w:t>
      </w:r>
      <w:r w:rsidRPr="009B56BF">
        <w:rPr>
          <w:rFonts w:ascii="Times New Roman" w:hAnsi="Times New Roman"/>
        </w:rPr>
        <w:lastRenderedPageBreak/>
        <w:t xml:space="preserve">reflected in the writing of past contributors to </w:t>
      </w:r>
      <w:r w:rsidRPr="009B56BF">
        <w:rPr>
          <w:rFonts w:ascii="Times New Roman" w:hAnsi="Times New Roman"/>
          <w:i/>
          <w:iCs/>
        </w:rPr>
        <w:t>English Journal</w:t>
      </w:r>
      <w:r w:rsidRPr="009B56BF">
        <w:rPr>
          <w:rFonts w:ascii="Times New Roman" w:hAnsi="Times New Roman"/>
        </w:rPr>
        <w:t>” (</w:t>
      </w:r>
      <w:r w:rsidR="00963D25">
        <w:rPr>
          <w:rFonts w:ascii="Times New Roman" w:hAnsi="Times New Roman"/>
        </w:rPr>
        <w:t xml:space="preserve">p. </w:t>
      </w:r>
      <w:r w:rsidRPr="009B56BF">
        <w:rPr>
          <w:rFonts w:ascii="Times New Roman" w:hAnsi="Times New Roman"/>
        </w:rPr>
        <w:t>114). This article gave me the idea to take it a step further. I wanted to investigate more than just poetry, but the transformation of the teaching of poetry in the English classroom</w:t>
      </w:r>
      <w:r w:rsidR="005E4229">
        <w:rPr>
          <w:rFonts w:ascii="Times New Roman" w:hAnsi="Times New Roman"/>
        </w:rPr>
        <w:t>.</w:t>
      </w:r>
    </w:p>
    <w:p w:rsidR="005E4229" w:rsidRDefault="005E4229" w:rsidP="005E4229">
      <w:pPr>
        <w:ind w:firstLine="720"/>
        <w:jc w:val="both"/>
        <w:rPr>
          <w:rFonts w:ascii="Times New Roman" w:hAnsi="Times New Roman"/>
        </w:rPr>
      </w:pPr>
      <w:r>
        <w:rPr>
          <w:rFonts w:ascii="Times New Roman" w:hAnsi="Times New Roman"/>
        </w:rPr>
        <w:t xml:space="preserve">The article that gave me the topic was a good starting point. </w:t>
      </w:r>
      <w:r>
        <w:rPr>
          <w:rFonts w:ascii="Times New Roman" w:hAnsi="Times New Roman"/>
          <w:i/>
        </w:rPr>
        <w:t xml:space="preserve">English Journal </w:t>
      </w:r>
      <w:r>
        <w:rPr>
          <w:rFonts w:ascii="Times New Roman" w:hAnsi="Times New Roman"/>
        </w:rPr>
        <w:t>is a publication that can be found on the internet all the way back to 1912, so that is where I</w:t>
      </w:r>
      <w:r w:rsidR="004713DE">
        <w:rPr>
          <w:rFonts w:ascii="Times New Roman" w:hAnsi="Times New Roman"/>
        </w:rPr>
        <w:t xml:space="preserve"> would focus the search. </w:t>
      </w:r>
      <w:r>
        <w:rPr>
          <w:rFonts w:ascii="Times New Roman" w:hAnsi="Times New Roman"/>
        </w:rPr>
        <w:t>A search on the University of Oklahoma (OU) library website with the terms: “poetry teaching” resulted in a large amount of results. When that search was adjusted to my full topic: “teaching of poetry in the English classroom” the findings were more manageable. At this point, I have all these articles spanning well over 100 years. I needed to classify them in a manner that would be reflective of trends and strategies in the classroom.</w:t>
      </w:r>
    </w:p>
    <w:p w:rsidR="005E4229" w:rsidRDefault="005E4229" w:rsidP="005E4229">
      <w:pPr>
        <w:ind w:firstLine="720"/>
        <w:jc w:val="both"/>
        <w:rPr>
          <w:rFonts w:ascii="Times New Roman" w:hAnsi="Times New Roman"/>
        </w:rPr>
      </w:pPr>
      <w:r>
        <w:rPr>
          <w:rFonts w:ascii="Times New Roman" w:hAnsi="Times New Roman"/>
        </w:rPr>
        <w:t xml:space="preserve">To do classify the articles I did simple math. 1912-2016 is 104 years. </w:t>
      </w:r>
      <w:r w:rsidR="00C72228">
        <w:rPr>
          <w:rFonts w:ascii="Times New Roman" w:hAnsi="Times New Roman"/>
        </w:rPr>
        <w:t xml:space="preserve">I wanted a solid number that I could study </w:t>
      </w:r>
      <w:r w:rsidR="00496A34">
        <w:rPr>
          <w:rFonts w:ascii="Times New Roman" w:hAnsi="Times New Roman"/>
        </w:rPr>
        <w:t>these</w:t>
      </w:r>
      <w:r w:rsidR="00C72228">
        <w:rPr>
          <w:rFonts w:ascii="Times New Roman" w:hAnsi="Times New Roman"/>
        </w:rPr>
        <w:t xml:space="preserve"> periods so I picked five</w:t>
      </w:r>
      <w:r>
        <w:rPr>
          <w:rFonts w:ascii="Times New Roman" w:hAnsi="Times New Roman"/>
        </w:rPr>
        <w:t>. 104 divided by 5 is 21. So each era would be a reflection of the teaching in those 21 years.</w:t>
      </w:r>
      <w:r w:rsidR="004713DE">
        <w:rPr>
          <w:rFonts w:ascii="Times New Roman" w:hAnsi="Times New Roman"/>
        </w:rPr>
        <w:t xml:space="preserve"> </w:t>
      </w:r>
      <w:r w:rsidR="00C72228">
        <w:rPr>
          <w:rFonts w:ascii="Times New Roman" w:hAnsi="Times New Roman"/>
        </w:rPr>
        <w:t xml:space="preserve">Those </w:t>
      </w:r>
      <w:r w:rsidR="00C72228" w:rsidRPr="009B56BF">
        <w:rPr>
          <w:rFonts w:ascii="Times New Roman" w:hAnsi="Times New Roman"/>
        </w:rPr>
        <w:t xml:space="preserve">5 periods that I call Eras as follows: Era 1– 1912-1933, Era 2– 1934-1955, Era 3– 1956-1977, Era 4– 1978-1999, Era 5– 2000-2016. </w:t>
      </w:r>
      <w:r w:rsidR="004713DE">
        <w:rPr>
          <w:rFonts w:ascii="Times New Roman" w:hAnsi="Times New Roman"/>
        </w:rPr>
        <w:t xml:space="preserve">I organized the articles into </w:t>
      </w:r>
      <w:r w:rsidR="00C72228">
        <w:rPr>
          <w:rFonts w:ascii="Times New Roman" w:hAnsi="Times New Roman"/>
        </w:rPr>
        <w:t xml:space="preserve">the set eras </w:t>
      </w:r>
      <w:r w:rsidR="004713DE">
        <w:rPr>
          <w:rFonts w:ascii="Times New Roman" w:hAnsi="Times New Roman"/>
        </w:rPr>
        <w:t>and began the task of investigating all the articles.</w:t>
      </w:r>
    </w:p>
    <w:p w:rsidR="004713DE" w:rsidRDefault="004713DE" w:rsidP="005E4229">
      <w:pPr>
        <w:ind w:firstLine="720"/>
        <w:jc w:val="both"/>
        <w:rPr>
          <w:rFonts w:ascii="Times New Roman" w:hAnsi="Times New Roman"/>
        </w:rPr>
      </w:pPr>
      <w:r>
        <w:rPr>
          <w:rFonts w:ascii="Times New Roman" w:hAnsi="Times New Roman"/>
        </w:rPr>
        <w:t>The exploration into the articles started off very blind. I was reading inductively looking for ideas and concepts that stood out to me. Once I conquered a portion of Era 1 (1912-1933), I reviewed my notes could deductively concentrat</w:t>
      </w:r>
      <w:r w:rsidR="00CD5300">
        <w:rPr>
          <w:rFonts w:ascii="Times New Roman" w:hAnsi="Times New Roman"/>
        </w:rPr>
        <w:t>e</w:t>
      </w:r>
      <w:r>
        <w:rPr>
          <w:rFonts w:ascii="Times New Roman" w:hAnsi="Times New Roman"/>
        </w:rPr>
        <w:t xml:space="preserve"> on certain concepts that would reveal the poets, poems, and instructional practices. This analysis is what become the focus on my study.</w:t>
      </w:r>
    </w:p>
    <w:p w:rsidR="004713DE" w:rsidRDefault="004713DE" w:rsidP="005E4229">
      <w:pPr>
        <w:ind w:firstLine="720"/>
        <w:jc w:val="both"/>
        <w:rPr>
          <w:rFonts w:ascii="Times New Roman" w:hAnsi="Times New Roman"/>
        </w:rPr>
      </w:pPr>
    </w:p>
    <w:p w:rsidR="004713DE" w:rsidRPr="005E4229" w:rsidRDefault="004713DE" w:rsidP="005E4229">
      <w:pPr>
        <w:ind w:firstLine="720"/>
        <w:jc w:val="both"/>
        <w:rPr>
          <w:rFonts w:ascii="Times New Roman" w:hAnsi="Times New Roman"/>
        </w:rPr>
      </w:pPr>
    </w:p>
    <w:p w:rsidR="00C72228" w:rsidRPr="00C72228" w:rsidRDefault="00C72228" w:rsidP="009B56BF">
      <w:pPr>
        <w:ind w:firstLine="720"/>
        <w:jc w:val="both"/>
        <w:rPr>
          <w:rFonts w:ascii="Times New Roman" w:hAnsi="Times New Roman"/>
        </w:rPr>
      </w:pPr>
      <w:r>
        <w:rPr>
          <w:rFonts w:ascii="Times New Roman" w:hAnsi="Times New Roman"/>
          <w:i/>
        </w:rPr>
        <w:t xml:space="preserve">English Journal </w:t>
      </w:r>
      <w:r>
        <w:rPr>
          <w:rFonts w:ascii="Times New Roman" w:hAnsi="Times New Roman"/>
        </w:rPr>
        <w:t xml:space="preserve">spans over 100 years and has published countless articles about the teaching of poetry in the English classroom. Those articles have been examined and analyzed for </w:t>
      </w:r>
      <w:r w:rsidR="00496A34">
        <w:rPr>
          <w:rFonts w:ascii="Times New Roman" w:hAnsi="Times New Roman"/>
        </w:rPr>
        <w:t>an</w:t>
      </w:r>
      <w:r>
        <w:rPr>
          <w:rFonts w:ascii="Times New Roman" w:hAnsi="Times New Roman"/>
        </w:rPr>
        <w:t xml:space="preserve"> understanding of how poetry was taught in English Classrooms in the past. This paper divulges into the poets, poems, and many of the strategies teachers in the past used, but it also has an eye toward the future enlightening current teachers on </w:t>
      </w:r>
      <w:r w:rsidR="0035690F">
        <w:rPr>
          <w:rFonts w:ascii="Times New Roman" w:hAnsi="Times New Roman"/>
        </w:rPr>
        <w:t xml:space="preserve">instructional practices that can </w:t>
      </w:r>
      <w:r w:rsidR="0003512D">
        <w:rPr>
          <w:rFonts w:ascii="Times New Roman" w:hAnsi="Times New Roman"/>
        </w:rPr>
        <w:t xml:space="preserve">be used in the classroom today. </w:t>
      </w:r>
    </w:p>
    <w:p w:rsidR="00A70824" w:rsidRDefault="00A0094B" w:rsidP="00D15EEB">
      <w:pPr>
        <w:pStyle w:val="Heading1"/>
      </w:pPr>
      <w:r>
        <w:br w:type="page"/>
      </w:r>
      <w:bookmarkStart w:id="7" w:name="_Toc310579469"/>
    </w:p>
    <w:p w:rsidR="00B8366E" w:rsidRPr="002E157F" w:rsidRDefault="00B8366E" w:rsidP="00D15EEB">
      <w:pPr>
        <w:pStyle w:val="Heading1"/>
      </w:pPr>
      <w:bookmarkStart w:id="8" w:name="_Toc481414262"/>
      <w:r>
        <w:lastRenderedPageBreak/>
        <w:t>Era 1 (1912-1933)</w:t>
      </w:r>
      <w:bookmarkEnd w:id="8"/>
    </w:p>
    <w:p w:rsidR="00A70824" w:rsidRDefault="009B56BF" w:rsidP="00A70824">
      <w:pPr>
        <w:pStyle w:val="Heading2"/>
      </w:pPr>
      <w:bookmarkStart w:id="9" w:name="_Toc481414263"/>
      <w:r>
        <w:t>Overview</w:t>
      </w:r>
      <w:bookmarkEnd w:id="9"/>
    </w:p>
    <w:p w:rsidR="00A70824" w:rsidRDefault="00A9667B" w:rsidP="00A9667B">
      <w:r>
        <w:rPr>
          <w:rFonts w:ascii="Times New Roman" w:hAnsi="Times New Roman"/>
        </w:rPr>
        <w:t>Poetry as oral performance by the teacher</w:t>
      </w:r>
      <w:r w:rsidR="00A70824">
        <w:t xml:space="preserve"> </w:t>
      </w:r>
    </w:p>
    <w:p w:rsidR="008C7679" w:rsidRDefault="008C7679" w:rsidP="008C7679">
      <w:pPr>
        <w:pStyle w:val="Heading2"/>
      </w:pPr>
      <w:bookmarkStart w:id="10" w:name="_Toc481414264"/>
      <w:r>
        <w:t>List of Articles</w:t>
      </w:r>
      <w:bookmarkEnd w:id="10"/>
    </w:p>
    <w:p w:rsidR="00A9667B" w:rsidRDefault="00A9667B" w:rsidP="00A9667B">
      <w:pPr>
        <w:rPr>
          <w:rFonts w:ascii="Times New Roman" w:hAnsi="Times New Roman"/>
          <w:u w:val="single"/>
        </w:rPr>
      </w:pPr>
      <w:r>
        <w:rPr>
          <w:rFonts w:ascii="Times New Roman" w:hAnsi="Times New Roman"/>
        </w:rPr>
        <w:t>“Reading Poetry Aloud”- Horace Eaton</w:t>
      </w:r>
    </w:p>
    <w:p w:rsidR="00A9667B" w:rsidRDefault="00A9667B" w:rsidP="00A9667B">
      <w:pPr>
        <w:rPr>
          <w:rFonts w:ascii="Times New Roman" w:hAnsi="Times New Roman"/>
        </w:rPr>
      </w:pPr>
      <w:r>
        <w:rPr>
          <w:rFonts w:ascii="Times New Roman" w:hAnsi="Times New Roman"/>
        </w:rPr>
        <w:t>“The Verb and the Adjective in Poetry”- A.H.R. Fairchild</w:t>
      </w:r>
    </w:p>
    <w:p w:rsidR="00A9667B" w:rsidRDefault="00A9667B" w:rsidP="00A9667B">
      <w:pPr>
        <w:rPr>
          <w:rFonts w:ascii="Times New Roman" w:hAnsi="Times New Roman"/>
        </w:rPr>
      </w:pPr>
      <w:r>
        <w:rPr>
          <w:rFonts w:ascii="Times New Roman" w:hAnsi="Times New Roman"/>
        </w:rPr>
        <w:t xml:space="preserve">“Can We Teach Appreciation of Poetry”- Margaret </w:t>
      </w:r>
      <w:proofErr w:type="spellStart"/>
      <w:r>
        <w:rPr>
          <w:rFonts w:ascii="Times New Roman" w:hAnsi="Times New Roman"/>
        </w:rPr>
        <w:t>Sturdevant</w:t>
      </w:r>
      <w:proofErr w:type="spellEnd"/>
    </w:p>
    <w:p w:rsidR="00A9667B" w:rsidRDefault="00A9667B" w:rsidP="00A9667B">
      <w:pPr>
        <w:rPr>
          <w:rFonts w:ascii="Times New Roman" w:hAnsi="Times New Roman"/>
        </w:rPr>
      </w:pPr>
      <w:r>
        <w:rPr>
          <w:rFonts w:ascii="Times New Roman" w:hAnsi="Times New Roman"/>
        </w:rPr>
        <w:t>“Modern Poetry in the High School”- Susana T. O’Connor</w:t>
      </w:r>
    </w:p>
    <w:p w:rsidR="00A9667B" w:rsidRDefault="00A9667B" w:rsidP="00A9667B">
      <w:pPr>
        <w:rPr>
          <w:rFonts w:ascii="Times New Roman" w:hAnsi="Times New Roman"/>
        </w:rPr>
      </w:pPr>
      <w:r>
        <w:rPr>
          <w:rFonts w:ascii="Times New Roman" w:hAnsi="Times New Roman"/>
        </w:rPr>
        <w:t xml:space="preserve">“Golden Numbers: An Experiment in Teaching Love of Poetry to High School </w:t>
      </w:r>
      <w:proofErr w:type="spellStart"/>
      <w:r>
        <w:rPr>
          <w:rFonts w:ascii="Times New Roman" w:hAnsi="Times New Roman"/>
        </w:rPr>
        <w:t>Pupis</w:t>
      </w:r>
      <w:proofErr w:type="spellEnd"/>
      <w:r>
        <w:rPr>
          <w:rFonts w:ascii="Times New Roman" w:hAnsi="Times New Roman"/>
        </w:rPr>
        <w:t>”- Annie Flint Kellogg</w:t>
      </w:r>
    </w:p>
    <w:p w:rsidR="00A9667B" w:rsidRDefault="00A9667B" w:rsidP="00A9667B">
      <w:pPr>
        <w:rPr>
          <w:rFonts w:ascii="Times New Roman" w:hAnsi="Times New Roman"/>
        </w:rPr>
      </w:pPr>
      <w:r>
        <w:rPr>
          <w:rFonts w:ascii="Times New Roman" w:hAnsi="Times New Roman"/>
        </w:rPr>
        <w:t>“A Method of Teaching Contemporary Poetry”- Donald F. Bond</w:t>
      </w:r>
    </w:p>
    <w:p w:rsidR="00A9667B" w:rsidRDefault="00A9667B" w:rsidP="00A9667B">
      <w:pPr>
        <w:rPr>
          <w:rFonts w:ascii="Times New Roman" w:hAnsi="Times New Roman"/>
        </w:rPr>
      </w:pPr>
      <w:r>
        <w:rPr>
          <w:rFonts w:ascii="Times New Roman" w:hAnsi="Times New Roman"/>
        </w:rPr>
        <w:t>“Problems in the Teaching of Poetry”- Christabel F. Fiske</w:t>
      </w:r>
    </w:p>
    <w:p w:rsidR="00A9667B" w:rsidRDefault="00A9667B" w:rsidP="00A9667B">
      <w:pPr>
        <w:rPr>
          <w:rFonts w:ascii="Times New Roman" w:hAnsi="Times New Roman"/>
        </w:rPr>
      </w:pPr>
      <w:r>
        <w:rPr>
          <w:rFonts w:ascii="Times New Roman" w:hAnsi="Times New Roman"/>
        </w:rPr>
        <w:t xml:space="preserve">“Teaching Poetry in High School”- Clara </w:t>
      </w:r>
      <w:proofErr w:type="spellStart"/>
      <w:r>
        <w:rPr>
          <w:rFonts w:ascii="Times New Roman" w:hAnsi="Times New Roman"/>
        </w:rPr>
        <w:t>Horine</w:t>
      </w:r>
      <w:proofErr w:type="spellEnd"/>
    </w:p>
    <w:p w:rsidR="00A9667B" w:rsidRDefault="00A9667B" w:rsidP="00A9667B">
      <w:pPr>
        <w:rPr>
          <w:rFonts w:ascii="Times New Roman" w:hAnsi="Times New Roman"/>
        </w:rPr>
      </w:pPr>
      <w:r>
        <w:rPr>
          <w:rFonts w:ascii="Times New Roman" w:hAnsi="Times New Roman"/>
        </w:rPr>
        <w:t>“The Teaching of Poetry”- Edward Harlan Webster</w:t>
      </w:r>
    </w:p>
    <w:p w:rsidR="00A9667B" w:rsidRDefault="00A9667B" w:rsidP="00A9667B">
      <w:pPr>
        <w:rPr>
          <w:rFonts w:ascii="Times New Roman" w:hAnsi="Times New Roman"/>
        </w:rPr>
      </w:pPr>
      <w:r>
        <w:rPr>
          <w:rFonts w:ascii="Times New Roman" w:hAnsi="Times New Roman"/>
        </w:rPr>
        <w:t xml:space="preserve">“Can High-School Students Write Poetry?”- Elizabeth Smith </w:t>
      </w:r>
      <w:proofErr w:type="spellStart"/>
      <w:r>
        <w:rPr>
          <w:rFonts w:ascii="Times New Roman" w:hAnsi="Times New Roman"/>
        </w:rPr>
        <w:t>Denehie</w:t>
      </w:r>
      <w:proofErr w:type="spellEnd"/>
      <w:r>
        <w:rPr>
          <w:rFonts w:ascii="Times New Roman" w:hAnsi="Times New Roman"/>
        </w:rPr>
        <w:t xml:space="preserve"> </w:t>
      </w:r>
    </w:p>
    <w:p w:rsidR="00A9667B" w:rsidRDefault="00A9667B" w:rsidP="00A9667B">
      <w:pPr>
        <w:rPr>
          <w:rFonts w:ascii="Times New Roman" w:hAnsi="Times New Roman"/>
        </w:rPr>
      </w:pPr>
      <w:r>
        <w:rPr>
          <w:rFonts w:ascii="Times New Roman" w:hAnsi="Times New Roman"/>
        </w:rPr>
        <w:t xml:space="preserve">“Experiments in Presenting Poetry”- Samuel </w:t>
      </w:r>
      <w:proofErr w:type="spellStart"/>
      <w:r>
        <w:rPr>
          <w:rFonts w:ascii="Times New Roman" w:hAnsi="Times New Roman"/>
        </w:rPr>
        <w:t>Rosenkranz</w:t>
      </w:r>
      <w:proofErr w:type="spellEnd"/>
    </w:p>
    <w:p w:rsidR="00A9667B" w:rsidRDefault="00A9667B" w:rsidP="00A9667B">
      <w:pPr>
        <w:rPr>
          <w:rFonts w:ascii="Times New Roman" w:hAnsi="Times New Roman"/>
        </w:rPr>
      </w:pPr>
      <w:r>
        <w:rPr>
          <w:rFonts w:ascii="Times New Roman" w:hAnsi="Times New Roman"/>
        </w:rPr>
        <w:t>“Poetry Appreciation in High School”- Howard Hintz</w:t>
      </w:r>
    </w:p>
    <w:p w:rsidR="00A9667B" w:rsidRDefault="00A9667B" w:rsidP="00A9667B">
      <w:pPr>
        <w:rPr>
          <w:rFonts w:ascii="Times New Roman" w:hAnsi="Times New Roman"/>
        </w:rPr>
      </w:pPr>
      <w:r>
        <w:rPr>
          <w:rFonts w:ascii="Times New Roman" w:hAnsi="Times New Roman"/>
        </w:rPr>
        <w:t xml:space="preserve">“A Poetry Campaign”-Dorothy M. Watts </w:t>
      </w:r>
    </w:p>
    <w:p w:rsidR="00A9667B" w:rsidRDefault="00A9667B" w:rsidP="00A9667B">
      <w:pPr>
        <w:rPr>
          <w:rFonts w:ascii="Times New Roman" w:hAnsi="Times New Roman"/>
        </w:rPr>
      </w:pPr>
      <w:r>
        <w:rPr>
          <w:rFonts w:ascii="Times New Roman" w:hAnsi="Times New Roman"/>
        </w:rPr>
        <w:t>“Standards for the English Teacher”- Allan Abbott</w:t>
      </w:r>
    </w:p>
    <w:p w:rsidR="00A9667B" w:rsidRDefault="00A9667B" w:rsidP="00A9667B">
      <w:pPr>
        <w:rPr>
          <w:rFonts w:ascii="Times New Roman" w:hAnsi="Times New Roman"/>
        </w:rPr>
      </w:pPr>
      <w:r>
        <w:rPr>
          <w:rFonts w:ascii="Times New Roman" w:hAnsi="Times New Roman"/>
        </w:rPr>
        <w:t>“The Development of Good Taste in Reading”- Nelson Antrim Crawford</w:t>
      </w:r>
    </w:p>
    <w:p w:rsidR="00A9667B" w:rsidRDefault="00A9667B" w:rsidP="00A9667B">
      <w:pPr>
        <w:rPr>
          <w:rFonts w:ascii="Times New Roman" w:hAnsi="Times New Roman"/>
        </w:rPr>
      </w:pPr>
      <w:r>
        <w:rPr>
          <w:rFonts w:ascii="Times New Roman" w:hAnsi="Times New Roman"/>
        </w:rPr>
        <w:t>“Training in Poetry”- Ellen Fitzgerald</w:t>
      </w:r>
    </w:p>
    <w:p w:rsidR="007923CD" w:rsidRDefault="007923CD" w:rsidP="00A9667B">
      <w:pPr>
        <w:rPr>
          <w:rFonts w:ascii="Times New Roman" w:hAnsi="Times New Roman"/>
        </w:rPr>
      </w:pPr>
      <w:r>
        <w:rPr>
          <w:rFonts w:ascii="Times New Roman" w:hAnsi="Times New Roman"/>
        </w:rPr>
        <w:t>“Questing in Poetry”- Bert Roller</w:t>
      </w:r>
    </w:p>
    <w:p w:rsidR="008C7679" w:rsidRPr="008C7679" w:rsidRDefault="008C7679" w:rsidP="008C7679"/>
    <w:p w:rsidR="008C7679" w:rsidRDefault="008C7679" w:rsidP="008C7679">
      <w:pPr>
        <w:pStyle w:val="Heading2"/>
      </w:pPr>
      <w:bookmarkStart w:id="11" w:name="_Toc481414265"/>
      <w:r>
        <w:lastRenderedPageBreak/>
        <w:t>Poems Mentioned in the Articles</w:t>
      </w:r>
      <w:bookmarkEnd w:id="11"/>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Lotus Eaters”- John Milton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“How They Brought the Good News”- Robert Browning</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Grammarian’s Funeral”- Robert Browning</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 xml:space="preserve">“Lines above </w:t>
      </w:r>
      <w:proofErr w:type="spellStart"/>
      <w:r w:rsidRPr="00962189">
        <w:rPr>
          <w:rFonts w:ascii="Times New Roman" w:eastAsia="Calibri" w:hAnsi="Times New Roman"/>
          <w:lang w:bidi="ar-SA"/>
        </w:rPr>
        <w:t>Tintern</w:t>
      </w:r>
      <w:proofErr w:type="spellEnd"/>
      <w:r w:rsidRPr="00962189">
        <w:rPr>
          <w:rFonts w:ascii="Times New Roman" w:eastAsia="Calibri" w:hAnsi="Times New Roman"/>
          <w:lang w:bidi="ar-SA"/>
        </w:rPr>
        <w:t xml:space="preserve"> Abbey”- William Wordsworth</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“John Gilpin”- William Cowper</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w:t>
      </w:r>
      <w:proofErr w:type="spellStart"/>
      <w:r w:rsidRPr="00962189">
        <w:rPr>
          <w:rFonts w:ascii="Times New Roman" w:eastAsia="Calibri" w:hAnsi="Times New Roman"/>
          <w:lang w:bidi="ar-SA"/>
        </w:rPr>
        <w:t>Lycidas</w:t>
      </w:r>
      <w:proofErr w:type="spellEnd"/>
      <w:r w:rsidRPr="00962189">
        <w:rPr>
          <w:rFonts w:ascii="Times New Roman" w:eastAsia="Calibri" w:hAnsi="Times New Roman"/>
          <w:lang w:bidi="ar-SA"/>
        </w:rPr>
        <w:t>”- John Milton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“Mother Goose”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 xml:space="preserve">“To a Skylark”- Percy Shelley </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“Our Lady of the Twilight”- Alfred Noyes</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Courtship of Miles Standish”- Henry Longfellow</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“Highwayman”- Alfred Noyes</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River of Stars”- Alfred Noyes</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“Helpmates”- Father Tabb</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 xml:space="preserve">“Jean </w:t>
      </w:r>
      <w:proofErr w:type="spellStart"/>
      <w:r w:rsidRPr="00962189">
        <w:rPr>
          <w:rFonts w:ascii="Times New Roman" w:eastAsia="Calibri" w:hAnsi="Times New Roman"/>
          <w:lang w:bidi="ar-SA"/>
        </w:rPr>
        <w:t>Desprez</w:t>
      </w:r>
      <w:proofErr w:type="spellEnd"/>
      <w:r w:rsidRPr="00962189">
        <w:rPr>
          <w:rFonts w:ascii="Times New Roman" w:eastAsia="Calibri" w:hAnsi="Times New Roman"/>
          <w:lang w:bidi="ar-SA"/>
        </w:rPr>
        <w:t>”- Robert Service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“Under the Greenwood Tree”- William Shakespeare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“Blow, Blow, Thou Winter Wind”- William Shakespeare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Passionate Shepherd to His Love”- Christopher Marlowe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“Winter”- William Shakespeare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lastRenderedPageBreak/>
        <w:t xml:space="preserve">“Green Things Growing”- Dinah Maria </w:t>
      </w:r>
      <w:proofErr w:type="spellStart"/>
      <w:r w:rsidRPr="00962189">
        <w:rPr>
          <w:rFonts w:ascii="Times New Roman" w:eastAsia="Calibri" w:hAnsi="Times New Roman"/>
          <w:lang w:bidi="ar-SA"/>
        </w:rPr>
        <w:t>Mulock</w:t>
      </w:r>
      <w:proofErr w:type="spellEnd"/>
      <w:r w:rsidRPr="00962189">
        <w:rPr>
          <w:rFonts w:ascii="Times New Roman" w:eastAsia="Calibri" w:hAnsi="Times New Roman"/>
          <w:lang w:bidi="ar-SA"/>
        </w:rPr>
        <w:t xml:space="preserve"> Craik</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 xml:space="preserve">“When Banners Are Waving”- Anonymous </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“In Merry Mood”- Nixon Waterman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“On His Blindness”- John Milton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“To Althea from Prison”- Richard Lovelace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“June”- James Russell Lowell</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“Wishes for the Supposed Mistress”- Richard Crashaw</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w:t>
      </w:r>
      <w:proofErr w:type="spellStart"/>
      <w:r w:rsidRPr="00962189">
        <w:rPr>
          <w:rFonts w:ascii="Times New Roman" w:eastAsia="Calibri" w:hAnsi="Times New Roman"/>
          <w:lang w:bidi="ar-SA"/>
        </w:rPr>
        <w:t>Tarras</w:t>
      </w:r>
      <w:proofErr w:type="spellEnd"/>
      <w:r w:rsidRPr="00962189">
        <w:rPr>
          <w:rFonts w:ascii="Times New Roman" w:eastAsia="Calibri" w:hAnsi="Times New Roman"/>
          <w:lang w:bidi="ar-SA"/>
        </w:rPr>
        <w:t xml:space="preserve"> Water’- Wilfred Wilson Gibson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“Song of the Chattahoochee”- Sidney Lanier</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 xml:space="preserve">“The Cataract of </w:t>
      </w:r>
      <w:proofErr w:type="spellStart"/>
      <w:r w:rsidRPr="00962189">
        <w:rPr>
          <w:rFonts w:ascii="Times New Roman" w:eastAsia="Calibri" w:hAnsi="Times New Roman"/>
          <w:lang w:bidi="ar-SA"/>
        </w:rPr>
        <w:t>Lodore</w:t>
      </w:r>
      <w:proofErr w:type="spellEnd"/>
      <w:r w:rsidRPr="00962189">
        <w:rPr>
          <w:rFonts w:ascii="Times New Roman" w:eastAsia="Calibri" w:hAnsi="Times New Roman"/>
          <w:lang w:bidi="ar-SA"/>
        </w:rPr>
        <w:t>!”- Robert Southey</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“Trees”- Joyce Kilmer</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“Shade”- Theodosia Garrison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“Eve of St. Agnes”- John Keats</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“Grecian Urn”- John Keats</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“Cold Pastoral”- John Keats</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“Hymn to Pan”- Percy Shelley</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“Cavalier Tunes”- Robert Browning</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“Circus Day Parade”- James Whitcomb Riley</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lastRenderedPageBreak/>
        <w:t>“The Garden of Proserpine”- Algernon Charles Swinburne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“Recessional”- Rudyard Kipling</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“America, the Beautiful”- Katherine Lee Bates</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“Uphill”- Christina Rossetti</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Raven”- Edgar Allan Poe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Bells”- Edgar Allan Poe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“Fable for Critics”- James Russell Lowell</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“Pied Pieper of Hamelin”- Robert Browning</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“Ballad of Trees and the Master”- Sidney Lanier</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“Triumph of Charis”- Ben Jonson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w:t>
      </w:r>
      <w:proofErr w:type="spellStart"/>
      <w:r w:rsidRPr="00962189">
        <w:rPr>
          <w:rFonts w:ascii="Times New Roman" w:eastAsia="Calibri" w:hAnsi="Times New Roman"/>
          <w:lang w:bidi="ar-SA"/>
        </w:rPr>
        <w:t>Comus</w:t>
      </w:r>
      <w:proofErr w:type="spellEnd"/>
      <w:r w:rsidRPr="00962189">
        <w:rPr>
          <w:rFonts w:ascii="Times New Roman" w:eastAsia="Calibri" w:hAnsi="Times New Roman"/>
          <w:lang w:bidi="ar-SA"/>
        </w:rPr>
        <w:t>”- John Milton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w:t>
      </w:r>
      <w:proofErr w:type="spellStart"/>
      <w:r w:rsidRPr="00962189">
        <w:rPr>
          <w:rFonts w:ascii="Times New Roman" w:eastAsia="Calibri" w:hAnsi="Times New Roman"/>
          <w:lang w:bidi="ar-SA"/>
        </w:rPr>
        <w:t>Summum</w:t>
      </w:r>
      <w:proofErr w:type="spellEnd"/>
      <w:r w:rsidRPr="00962189">
        <w:rPr>
          <w:rFonts w:ascii="Times New Roman" w:eastAsia="Calibri" w:hAnsi="Times New Roman"/>
          <w:lang w:bidi="ar-SA"/>
        </w:rPr>
        <w:t xml:space="preserve"> </w:t>
      </w:r>
      <w:proofErr w:type="spellStart"/>
      <w:r w:rsidRPr="00962189">
        <w:rPr>
          <w:rFonts w:ascii="Times New Roman" w:eastAsia="Calibri" w:hAnsi="Times New Roman"/>
          <w:lang w:bidi="ar-SA"/>
        </w:rPr>
        <w:t>Bonum</w:t>
      </w:r>
      <w:proofErr w:type="spellEnd"/>
      <w:r w:rsidRPr="00962189">
        <w:rPr>
          <w:rFonts w:ascii="Times New Roman" w:eastAsia="Calibri" w:hAnsi="Times New Roman"/>
          <w:lang w:bidi="ar-SA"/>
        </w:rPr>
        <w:t>”- Robert Browning</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World’s Wanderers- Percy Shelley</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“Ode to the West Wind”- Percy Shelley</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 xml:space="preserve">“Opportunity”- Edward Rowland Sill </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 xml:space="preserve">“Sea Fever”- John </w:t>
      </w:r>
      <w:proofErr w:type="spellStart"/>
      <w:r w:rsidRPr="00962189">
        <w:rPr>
          <w:rFonts w:ascii="Times New Roman" w:eastAsia="Calibri" w:hAnsi="Times New Roman"/>
          <w:lang w:bidi="ar-SA"/>
        </w:rPr>
        <w:t>MaseField</w:t>
      </w:r>
      <w:proofErr w:type="spellEnd"/>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“Roll on, thou deep and dark blue ocean”- Lord Bryon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“Break, Break, Break”- Lord Alfred Tennyson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lastRenderedPageBreak/>
        <w:t>“The Secret of the Sea”- Henry Longfellow</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Revenge”- Lord Alfred Tennyson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“Last Fight of the Revenge”- Sir Walter Raleigh</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“Chapter on Ears”- Charles Lamb</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“Ode to Duty”- William Wordsworth</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w:t>
      </w:r>
      <w:proofErr w:type="spellStart"/>
      <w:r w:rsidRPr="00962189">
        <w:rPr>
          <w:rFonts w:ascii="Times New Roman" w:eastAsia="Calibri" w:hAnsi="Times New Roman"/>
          <w:lang w:bidi="ar-SA"/>
        </w:rPr>
        <w:t>Foresaken</w:t>
      </w:r>
      <w:proofErr w:type="spellEnd"/>
      <w:r w:rsidRPr="00962189">
        <w:rPr>
          <w:rFonts w:ascii="Times New Roman" w:eastAsia="Calibri" w:hAnsi="Times New Roman"/>
          <w:lang w:bidi="ar-SA"/>
        </w:rPr>
        <w:t xml:space="preserve"> Merman”- Matthew Arnold</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Spires of Oxford”- Winifred Lett</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w:t>
      </w:r>
      <w:proofErr w:type="spellStart"/>
      <w:r w:rsidRPr="00962189">
        <w:rPr>
          <w:rFonts w:ascii="Times New Roman" w:eastAsia="Calibri" w:hAnsi="Times New Roman"/>
          <w:lang w:bidi="ar-SA"/>
        </w:rPr>
        <w:t>Kubla</w:t>
      </w:r>
      <w:proofErr w:type="spellEnd"/>
      <w:r w:rsidRPr="00962189">
        <w:rPr>
          <w:rFonts w:ascii="Times New Roman" w:eastAsia="Calibri" w:hAnsi="Times New Roman"/>
          <w:lang w:bidi="ar-SA"/>
        </w:rPr>
        <w:t xml:space="preserve"> Khan”- Samuel Taylor Coleridge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Charge of the Light Brigade”- Lord Alfred Tennyson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“Christabel”- Samuel Taylor Coleridge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Lost Leader”- Robert Browning</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w:t>
      </w:r>
      <w:proofErr w:type="spellStart"/>
      <w:r w:rsidRPr="00962189">
        <w:rPr>
          <w:rFonts w:ascii="Times New Roman" w:eastAsia="Calibri" w:hAnsi="Times New Roman"/>
          <w:lang w:bidi="ar-SA"/>
        </w:rPr>
        <w:t>Sohrab</w:t>
      </w:r>
      <w:proofErr w:type="spellEnd"/>
      <w:r w:rsidRPr="00962189">
        <w:rPr>
          <w:rFonts w:ascii="Times New Roman" w:eastAsia="Calibri" w:hAnsi="Times New Roman"/>
          <w:lang w:bidi="ar-SA"/>
        </w:rPr>
        <w:t xml:space="preserve"> and </w:t>
      </w:r>
      <w:proofErr w:type="spellStart"/>
      <w:r w:rsidRPr="00962189">
        <w:rPr>
          <w:rFonts w:ascii="Times New Roman" w:eastAsia="Calibri" w:hAnsi="Times New Roman"/>
          <w:lang w:bidi="ar-SA"/>
        </w:rPr>
        <w:t>Rustum</w:t>
      </w:r>
      <w:proofErr w:type="spellEnd"/>
      <w:r w:rsidRPr="00962189">
        <w:rPr>
          <w:rFonts w:ascii="Times New Roman" w:eastAsia="Calibri" w:hAnsi="Times New Roman"/>
          <w:lang w:bidi="ar-SA"/>
        </w:rPr>
        <w:t>”- Matthew Arnold</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Problem”- Ralph Waldo Emerson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“Threnody”- Ralph Waldo Emerson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“Snow-Bound”- John Greenleaf Whittier</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First Snowfall”- James Russell Lowell</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“Last Walk in Autumn”- John Greenleaf Whittier</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Baggage Coach Ahead”- Vernon Dalhart</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lastRenderedPageBreak/>
        <w:t>“Crossing the Bar”- Lord Alfred Tennyson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 xml:space="preserve">“General Booth Enters Heaven”- Nicholas </w:t>
      </w:r>
      <w:proofErr w:type="spellStart"/>
      <w:r w:rsidRPr="00962189">
        <w:rPr>
          <w:rFonts w:ascii="Times New Roman" w:eastAsia="Calibri" w:hAnsi="Times New Roman"/>
          <w:lang w:bidi="ar-SA"/>
        </w:rPr>
        <w:t>Vachel</w:t>
      </w:r>
      <w:proofErr w:type="spellEnd"/>
      <w:r w:rsidRPr="00962189">
        <w:rPr>
          <w:rFonts w:ascii="Times New Roman" w:eastAsia="Calibri" w:hAnsi="Times New Roman"/>
          <w:lang w:bidi="ar-SA"/>
        </w:rPr>
        <w:t xml:space="preserve"> Lindsay</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“Rape of the Lock”- Alexander Pope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w:t>
      </w:r>
      <w:proofErr w:type="spellStart"/>
      <w:r w:rsidRPr="00962189">
        <w:rPr>
          <w:rFonts w:ascii="Times New Roman" w:eastAsia="Calibri" w:hAnsi="Times New Roman"/>
          <w:lang w:bidi="ar-SA"/>
        </w:rPr>
        <w:t>Laodamia</w:t>
      </w:r>
      <w:proofErr w:type="spellEnd"/>
      <w:r w:rsidRPr="00962189">
        <w:rPr>
          <w:rFonts w:ascii="Times New Roman" w:eastAsia="Calibri" w:hAnsi="Times New Roman"/>
          <w:lang w:bidi="ar-SA"/>
        </w:rPr>
        <w:t>”-William Wordsworth</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“Joy in Life”- Norman Purvis</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“On the World of Nature”- Unknown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“Courtship and Love”- Unknown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“Bereavement and Death”- Unknown</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“It Was a Lover and His Lass”- William Shakespeare</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“Elegy in a Country Churchyard”- Thomas Gray</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Chambered Nautilus”- Oliver Wendell Holmes</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“Counsel to Girls”- Robert Herrick</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 xml:space="preserve">“Corinna’s Going a </w:t>
      </w:r>
      <w:proofErr w:type="spellStart"/>
      <w:r w:rsidRPr="00962189">
        <w:rPr>
          <w:rFonts w:ascii="Times New Roman" w:eastAsia="Calibri" w:hAnsi="Times New Roman"/>
          <w:lang w:bidi="ar-SA"/>
        </w:rPr>
        <w:t>Maying</w:t>
      </w:r>
      <w:proofErr w:type="spellEnd"/>
      <w:r w:rsidRPr="00962189">
        <w:rPr>
          <w:rFonts w:ascii="Times New Roman" w:eastAsia="Calibri" w:hAnsi="Times New Roman"/>
          <w:lang w:bidi="ar-SA"/>
        </w:rPr>
        <w:t>”- Robert Herrick</w:t>
      </w:r>
    </w:p>
    <w:p w:rsidR="00962189" w:rsidRPr="00962189" w:rsidRDefault="00962189" w:rsidP="00962189">
      <w:pPr>
        <w:spacing w:after="160"/>
        <w:rPr>
          <w:rFonts w:ascii="Times New Roman" w:eastAsia="Calibri" w:hAnsi="Times New Roman"/>
          <w:lang w:bidi="ar-SA"/>
        </w:rPr>
      </w:pPr>
      <w:r w:rsidRPr="00962189">
        <w:rPr>
          <w:rFonts w:ascii="Times New Roman" w:eastAsia="Calibri" w:hAnsi="Times New Roman"/>
          <w:lang w:bidi="ar-SA"/>
        </w:rPr>
        <w:t>“The Last Leaf of Holmes”- Oliver Wendell Holmes</w:t>
      </w:r>
    </w:p>
    <w:p w:rsidR="00D858A1" w:rsidRDefault="00D858A1" w:rsidP="00413F7E">
      <w:pPr>
        <w:rPr>
          <w:rFonts w:ascii="Times New Roman" w:hAnsi="Times New Roman"/>
        </w:rPr>
      </w:pPr>
    </w:p>
    <w:p w:rsidR="00D858A1" w:rsidRDefault="00D858A1" w:rsidP="00413F7E">
      <w:pPr>
        <w:rPr>
          <w:rFonts w:ascii="Times New Roman" w:hAnsi="Times New Roman"/>
        </w:rPr>
      </w:pPr>
    </w:p>
    <w:p w:rsidR="00D858A1" w:rsidRDefault="00D858A1" w:rsidP="00413F7E">
      <w:pPr>
        <w:rPr>
          <w:rFonts w:ascii="Times New Roman" w:hAnsi="Times New Roman"/>
        </w:rPr>
      </w:pPr>
    </w:p>
    <w:p w:rsidR="00D858A1" w:rsidRDefault="00D858A1" w:rsidP="00413F7E">
      <w:pPr>
        <w:rPr>
          <w:rFonts w:ascii="Times New Roman" w:hAnsi="Times New Roman"/>
        </w:rPr>
      </w:pPr>
    </w:p>
    <w:p w:rsidR="00604737" w:rsidRDefault="00604737" w:rsidP="00604737">
      <w:pPr>
        <w:pStyle w:val="Heading2"/>
        <w:rPr>
          <w:rFonts w:ascii="Times New Roman" w:hAnsi="Times New Roman"/>
        </w:rPr>
      </w:pPr>
      <w:bookmarkStart w:id="12" w:name="_Toc481414266"/>
      <w:r>
        <w:rPr>
          <w:rFonts w:ascii="Times New Roman" w:hAnsi="Times New Roman"/>
        </w:rPr>
        <w:lastRenderedPageBreak/>
        <w:t xml:space="preserve">Analysis of </w:t>
      </w:r>
      <w:r w:rsidR="00D858A1">
        <w:rPr>
          <w:rFonts w:ascii="Times New Roman" w:hAnsi="Times New Roman"/>
        </w:rPr>
        <w:t xml:space="preserve">Mentioned </w:t>
      </w:r>
      <w:r>
        <w:rPr>
          <w:rFonts w:ascii="Times New Roman" w:hAnsi="Times New Roman"/>
        </w:rPr>
        <w:t>Poets</w:t>
      </w:r>
      <w:bookmarkEnd w:id="12"/>
    </w:p>
    <w:p w:rsidR="00604737" w:rsidRDefault="00C40999" w:rsidP="00604737">
      <w:r>
        <w:t xml:space="preserve">Total </w:t>
      </w:r>
      <w:r w:rsidR="00604737">
        <w:t>Poets: 74</w:t>
      </w:r>
    </w:p>
    <w:p w:rsidR="00C40999" w:rsidRDefault="00C40999" w:rsidP="00C40999">
      <w:r>
        <w:t>Male: 43</w:t>
      </w:r>
    </w:p>
    <w:p w:rsidR="00C40999" w:rsidRDefault="00C40999" w:rsidP="00C40999">
      <w:r>
        <w:t>Female: 4</w:t>
      </w:r>
    </w:p>
    <w:p w:rsidR="00604737" w:rsidRDefault="00EB453D" w:rsidP="00604737">
      <w:r>
        <w:t>White: 74</w:t>
      </w:r>
    </w:p>
    <w:p w:rsidR="00D858A1" w:rsidRDefault="00C40999" w:rsidP="00604737">
      <w:r>
        <w:t>Nonwhite</w:t>
      </w:r>
      <w:r w:rsidR="00D858A1">
        <w:t>: 0</w:t>
      </w:r>
    </w:p>
    <w:p w:rsidR="00EB453D" w:rsidRDefault="00EB453D" w:rsidP="00604737">
      <w:r>
        <w:t>Died over 100 years ago: 34</w:t>
      </w:r>
    </w:p>
    <w:p w:rsidR="008C7679" w:rsidRDefault="004D044D" w:rsidP="004D044D">
      <w:pPr>
        <w:pStyle w:val="Heading2"/>
      </w:pPr>
      <w:bookmarkStart w:id="13" w:name="_Toc481414267"/>
      <w:r>
        <w:t>Most Mentioned Poets</w:t>
      </w:r>
      <w:bookmarkEnd w:id="13"/>
    </w:p>
    <w:p w:rsidR="004D044D" w:rsidRDefault="004D044D" w:rsidP="004D044D">
      <w:pPr>
        <w:rPr>
          <w:rFonts w:ascii="Times New Roman" w:hAnsi="Times New Roman"/>
        </w:rPr>
      </w:pPr>
      <w:r>
        <w:rPr>
          <w:rFonts w:ascii="Times New Roman" w:hAnsi="Times New Roman"/>
        </w:rPr>
        <w:t>1. Robert Browning</w:t>
      </w:r>
    </w:p>
    <w:p w:rsidR="004D044D" w:rsidRDefault="004D044D" w:rsidP="004D044D">
      <w:pPr>
        <w:rPr>
          <w:rFonts w:ascii="Times New Roman" w:hAnsi="Times New Roman"/>
        </w:rPr>
      </w:pPr>
      <w:r>
        <w:rPr>
          <w:rFonts w:ascii="Times New Roman" w:hAnsi="Times New Roman"/>
        </w:rPr>
        <w:t>2. William Shakespeare</w:t>
      </w:r>
    </w:p>
    <w:p w:rsidR="004D044D" w:rsidRDefault="004D044D" w:rsidP="004D044D">
      <w:pPr>
        <w:rPr>
          <w:rFonts w:ascii="Times New Roman" w:hAnsi="Times New Roman"/>
        </w:rPr>
      </w:pPr>
      <w:r>
        <w:rPr>
          <w:rFonts w:ascii="Times New Roman" w:hAnsi="Times New Roman"/>
        </w:rPr>
        <w:t>3. Lord Alfred Tennyson</w:t>
      </w:r>
    </w:p>
    <w:p w:rsidR="008C7679" w:rsidRDefault="008C7679" w:rsidP="008C7679">
      <w:pPr>
        <w:pStyle w:val="Heading2"/>
      </w:pPr>
      <w:bookmarkStart w:id="14" w:name="_Toc481414268"/>
      <w:r>
        <w:t xml:space="preserve">Distinctive </w:t>
      </w:r>
      <w:r w:rsidR="009B56BF">
        <w:t>Themes</w:t>
      </w:r>
      <w:bookmarkEnd w:id="14"/>
    </w:p>
    <w:p w:rsidR="00413F7E" w:rsidRDefault="00413F7E" w:rsidP="00413F7E">
      <w:pPr>
        <w:rPr>
          <w:rFonts w:ascii="Times New Roman" w:hAnsi="Times New Roman"/>
        </w:rPr>
      </w:pPr>
      <w:r>
        <w:rPr>
          <w:rFonts w:ascii="Times New Roman" w:hAnsi="Times New Roman"/>
        </w:rPr>
        <w:t>1. Expressive elocution</w:t>
      </w:r>
    </w:p>
    <w:p w:rsidR="00413F7E" w:rsidRDefault="00413F7E" w:rsidP="00413F7E">
      <w:pPr>
        <w:rPr>
          <w:rFonts w:ascii="Times New Roman" w:hAnsi="Times New Roman"/>
        </w:rPr>
      </w:pPr>
      <w:r>
        <w:rPr>
          <w:rFonts w:ascii="Times New Roman" w:hAnsi="Times New Roman"/>
        </w:rPr>
        <w:t>2. Students not interested in poetry</w:t>
      </w:r>
    </w:p>
    <w:p w:rsidR="00413F7E" w:rsidRDefault="00413F7E" w:rsidP="00413F7E">
      <w:pPr>
        <w:rPr>
          <w:rFonts w:ascii="Times New Roman" w:hAnsi="Times New Roman"/>
        </w:rPr>
      </w:pPr>
      <w:r>
        <w:rPr>
          <w:rFonts w:ascii="Times New Roman" w:hAnsi="Times New Roman"/>
        </w:rPr>
        <w:t>3. Contemporary vs. traditional poems</w:t>
      </w:r>
    </w:p>
    <w:p w:rsidR="00413F7E" w:rsidRDefault="00413F7E" w:rsidP="00413F7E">
      <w:pPr>
        <w:rPr>
          <w:rFonts w:ascii="Times New Roman" w:hAnsi="Times New Roman"/>
        </w:rPr>
      </w:pPr>
      <w:r>
        <w:rPr>
          <w:rFonts w:ascii="Times New Roman" w:hAnsi="Times New Roman"/>
        </w:rPr>
        <w:t>4. Student choice vs. teacher selected</w:t>
      </w:r>
    </w:p>
    <w:p w:rsidR="008C7679" w:rsidRDefault="008C7679" w:rsidP="008C7679">
      <w:pPr>
        <w:pStyle w:val="Heading2"/>
      </w:pPr>
      <w:bookmarkStart w:id="15" w:name="_Toc481414269"/>
      <w:r>
        <w:t xml:space="preserve">Discussion of the </w:t>
      </w:r>
      <w:r w:rsidR="009B56BF">
        <w:t>Themes</w:t>
      </w:r>
      <w:bookmarkEnd w:id="15"/>
    </w:p>
    <w:p w:rsidR="004D044D" w:rsidRDefault="004D044D" w:rsidP="009B56BF">
      <w:pPr>
        <w:ind w:firstLine="720"/>
        <w:jc w:val="both"/>
        <w:rPr>
          <w:rFonts w:ascii="Times New Roman" w:hAnsi="Times New Roman"/>
        </w:rPr>
      </w:pPr>
      <w:r>
        <w:rPr>
          <w:rFonts w:ascii="Times New Roman" w:hAnsi="Times New Roman"/>
        </w:rPr>
        <w:t xml:space="preserve">The most mentioned poets in Era 1 (1912-1933) exemplify the idea that students have in their mind of what a poet should be. All three are white men (with beards) that have died over a 100 years ago; in fact, a majority of the poets mentioned in this Era fall into those categories. </w:t>
      </w:r>
      <w:r w:rsidR="00915CA7">
        <w:rPr>
          <w:rFonts w:ascii="Times New Roman" w:hAnsi="Times New Roman"/>
        </w:rPr>
        <w:t xml:space="preserve">All this things being so similar limits the amount of variety available to students and </w:t>
      </w:r>
      <w:r w:rsidR="00270C69">
        <w:rPr>
          <w:rFonts w:ascii="Times New Roman" w:hAnsi="Times New Roman"/>
        </w:rPr>
        <w:t>adds magnitude to that first interaction.</w:t>
      </w:r>
      <w:r>
        <w:rPr>
          <w:rFonts w:ascii="Times New Roman" w:hAnsi="Times New Roman"/>
        </w:rPr>
        <w:t xml:space="preserve">    </w:t>
      </w:r>
    </w:p>
    <w:p w:rsidR="009B56BF" w:rsidRDefault="009B56BF" w:rsidP="009B56BF">
      <w:pPr>
        <w:ind w:firstLine="720"/>
        <w:jc w:val="both"/>
        <w:rPr>
          <w:rFonts w:ascii="Times New Roman" w:hAnsi="Times New Roman"/>
        </w:rPr>
      </w:pPr>
      <w:r>
        <w:rPr>
          <w:rFonts w:ascii="Times New Roman" w:hAnsi="Times New Roman"/>
        </w:rPr>
        <w:lastRenderedPageBreak/>
        <w:t xml:space="preserve">Poetry is too powerful and too shaky of a topic to be messed up with the first experience. Things are judged and remembered based on that first experience. </w:t>
      </w:r>
      <w:proofErr w:type="spellStart"/>
      <w:r>
        <w:rPr>
          <w:rFonts w:ascii="Times New Roman" w:hAnsi="Times New Roman"/>
        </w:rPr>
        <w:t>Horine</w:t>
      </w:r>
      <w:proofErr w:type="spellEnd"/>
      <w:r w:rsidR="00963D25">
        <w:rPr>
          <w:rFonts w:ascii="Times New Roman" w:hAnsi="Times New Roman"/>
        </w:rPr>
        <w:t xml:space="preserve"> (1926)</w:t>
      </w:r>
      <w:r>
        <w:rPr>
          <w:rFonts w:ascii="Times New Roman" w:hAnsi="Times New Roman"/>
        </w:rPr>
        <w:t xml:space="preserve"> touches on that when he says, </w:t>
      </w:r>
      <w:r w:rsidRPr="00C650F7">
        <w:rPr>
          <w:rFonts w:ascii="Times New Roman" w:hAnsi="Times New Roman"/>
        </w:rPr>
        <w:t>“The pupils first impression should be through the ear. The poem should be read aloud by the teacher or some member of class who reads well…The pupils should be asked to listen to this first reading as if they were listening to musi</w:t>
      </w:r>
      <w:r w:rsidR="00963D25">
        <w:rPr>
          <w:rFonts w:ascii="Times New Roman" w:hAnsi="Times New Roman"/>
        </w:rPr>
        <w:t xml:space="preserve">c, for the sound alone” (p. </w:t>
      </w:r>
      <w:r w:rsidRPr="00C650F7">
        <w:rPr>
          <w:rFonts w:ascii="Times New Roman" w:hAnsi="Times New Roman"/>
        </w:rPr>
        <w:t>25).</w:t>
      </w:r>
      <w:r>
        <w:rPr>
          <w:rFonts w:ascii="Times New Roman" w:hAnsi="Times New Roman"/>
        </w:rPr>
        <w:t xml:space="preserve"> </w:t>
      </w:r>
      <w:proofErr w:type="spellStart"/>
      <w:r>
        <w:rPr>
          <w:rFonts w:ascii="Times New Roman" w:hAnsi="Times New Roman"/>
        </w:rPr>
        <w:t>Horine</w:t>
      </w:r>
      <w:proofErr w:type="spellEnd"/>
      <w:r>
        <w:rPr>
          <w:rFonts w:ascii="Times New Roman" w:hAnsi="Times New Roman"/>
        </w:rPr>
        <w:t xml:space="preserve"> wants the first reading to have power and be given great attention which is why he suggests that the first reading should be listened to as intently as music. He also believes that the reading should come from a teacher or </w:t>
      </w:r>
      <w:r w:rsidR="00270C69">
        <w:rPr>
          <w:rFonts w:ascii="Times New Roman" w:hAnsi="Times New Roman"/>
        </w:rPr>
        <w:t xml:space="preserve">well versed </w:t>
      </w:r>
      <w:r>
        <w:rPr>
          <w:rFonts w:ascii="Times New Roman" w:hAnsi="Times New Roman"/>
        </w:rPr>
        <w:t xml:space="preserve">member of the class. </w:t>
      </w:r>
      <w:proofErr w:type="spellStart"/>
      <w:r>
        <w:rPr>
          <w:rFonts w:ascii="Times New Roman" w:hAnsi="Times New Roman"/>
        </w:rPr>
        <w:t>Rosenkranz</w:t>
      </w:r>
      <w:proofErr w:type="spellEnd"/>
      <w:r w:rsidR="00963D25">
        <w:rPr>
          <w:rFonts w:ascii="Times New Roman" w:hAnsi="Times New Roman"/>
        </w:rPr>
        <w:t xml:space="preserve"> (1927)</w:t>
      </w:r>
      <w:r>
        <w:rPr>
          <w:rFonts w:ascii="Times New Roman" w:hAnsi="Times New Roman"/>
        </w:rPr>
        <w:t xml:space="preserve"> would disagree with this point. </w:t>
      </w:r>
      <w:r w:rsidRPr="00C650F7">
        <w:rPr>
          <w:rFonts w:ascii="Times New Roman" w:hAnsi="Times New Roman"/>
        </w:rPr>
        <w:t>“Many poems are ruined at the outset by the wretched reading of some member of the class, for that reason the teacher must be the one to read a</w:t>
      </w:r>
      <w:r w:rsidR="00963D25">
        <w:rPr>
          <w:rFonts w:ascii="Times New Roman" w:hAnsi="Times New Roman"/>
        </w:rPr>
        <w:t xml:space="preserve">loud to the class” (p. </w:t>
      </w:r>
      <w:r w:rsidRPr="00C650F7">
        <w:rPr>
          <w:rFonts w:ascii="Times New Roman" w:hAnsi="Times New Roman"/>
        </w:rPr>
        <w:t>533).</w:t>
      </w:r>
      <w:r>
        <w:rPr>
          <w:rFonts w:ascii="Times New Roman" w:hAnsi="Times New Roman"/>
        </w:rPr>
        <w:t xml:space="preserve"> </w:t>
      </w:r>
      <w:proofErr w:type="spellStart"/>
      <w:r>
        <w:rPr>
          <w:rFonts w:ascii="Times New Roman" w:hAnsi="Times New Roman"/>
        </w:rPr>
        <w:t>Rosenkranz</w:t>
      </w:r>
      <w:proofErr w:type="spellEnd"/>
      <w:r>
        <w:rPr>
          <w:rFonts w:ascii="Times New Roman" w:hAnsi="Times New Roman"/>
        </w:rPr>
        <w:t xml:space="preserve"> wants the reading of the poem to come from the teacher, so that it is not ruined from the start. He is not the only one who feels this way. </w:t>
      </w:r>
      <w:proofErr w:type="spellStart"/>
      <w:r>
        <w:rPr>
          <w:rFonts w:ascii="Times New Roman" w:hAnsi="Times New Roman"/>
        </w:rPr>
        <w:t>Sturdevant</w:t>
      </w:r>
      <w:proofErr w:type="spellEnd"/>
      <w:r w:rsidR="00963D25">
        <w:rPr>
          <w:rFonts w:ascii="Times New Roman" w:hAnsi="Times New Roman"/>
        </w:rPr>
        <w:t xml:space="preserve"> (1917)</w:t>
      </w:r>
      <w:r>
        <w:rPr>
          <w:rFonts w:ascii="Times New Roman" w:hAnsi="Times New Roman"/>
        </w:rPr>
        <w:t xml:space="preserve"> points to the overall enjoyment of poetry when she says </w:t>
      </w:r>
      <w:r w:rsidRPr="00C243CB">
        <w:rPr>
          <w:rFonts w:ascii="Times New Roman" w:hAnsi="Times New Roman"/>
        </w:rPr>
        <w:t>“The pupils love to listen to good reading, a</w:t>
      </w:r>
      <w:r>
        <w:rPr>
          <w:rFonts w:ascii="Times New Roman" w:hAnsi="Times New Roman"/>
        </w:rPr>
        <w:t xml:space="preserve">nd then read to themselves. An </w:t>
      </w:r>
      <w:r w:rsidRPr="00C243CB">
        <w:rPr>
          <w:rFonts w:ascii="Times New Roman" w:hAnsi="Times New Roman"/>
        </w:rPr>
        <w:t>intelligent and sympathetic reading by the teac</w:t>
      </w:r>
      <w:r>
        <w:rPr>
          <w:rFonts w:ascii="Times New Roman" w:hAnsi="Times New Roman"/>
        </w:rPr>
        <w:t>her is important factor in the pupils’ enjoyment of poetry</w:t>
      </w:r>
      <w:r w:rsidR="00963D25">
        <w:rPr>
          <w:rFonts w:ascii="Times New Roman" w:hAnsi="Times New Roman"/>
        </w:rPr>
        <w:t xml:space="preserve">” (p. </w:t>
      </w:r>
      <w:r w:rsidRPr="00C243CB">
        <w:rPr>
          <w:rFonts w:ascii="Times New Roman" w:hAnsi="Times New Roman"/>
        </w:rPr>
        <w:t>442)</w:t>
      </w:r>
      <w:r>
        <w:rPr>
          <w:rFonts w:ascii="Times New Roman" w:hAnsi="Times New Roman"/>
        </w:rPr>
        <w:t>. Poetry is to be enjoyed, and for that to happen, these authors believe that poetry should be read aloud by the teacher. The consensus appears to be that poetry, especially on the first reading, should come from a teacher in the hopes that the teacher has read and rehearsed the poem and can deliver it in a manner that will shake the class and have them longing for more.</w:t>
      </w:r>
    </w:p>
    <w:p w:rsidR="00962189" w:rsidRDefault="00962189" w:rsidP="009B56BF">
      <w:pPr>
        <w:ind w:firstLine="720"/>
        <w:jc w:val="both"/>
        <w:rPr>
          <w:rFonts w:ascii="Times New Roman" w:hAnsi="Times New Roman"/>
        </w:rPr>
      </w:pPr>
    </w:p>
    <w:p w:rsidR="00413F7E" w:rsidRPr="00413F7E" w:rsidRDefault="00413F7E" w:rsidP="00F42378">
      <w:pPr>
        <w:pStyle w:val="Heading3"/>
      </w:pPr>
      <w:bookmarkStart w:id="16" w:name="_Toc481414270"/>
      <w:r w:rsidRPr="00413F7E">
        <w:lastRenderedPageBreak/>
        <w:t>Expressive Elocution</w:t>
      </w:r>
      <w:bookmarkEnd w:id="16"/>
    </w:p>
    <w:p w:rsidR="009B56BF" w:rsidRDefault="009B56BF" w:rsidP="00413F7E">
      <w:pPr>
        <w:ind w:firstLine="720"/>
        <w:jc w:val="both"/>
        <w:rPr>
          <w:rFonts w:ascii="Times New Roman" w:hAnsi="Times New Roman"/>
        </w:rPr>
      </w:pPr>
      <w:r>
        <w:rPr>
          <w:rFonts w:ascii="Times New Roman" w:hAnsi="Times New Roman"/>
        </w:rPr>
        <w:t xml:space="preserve">“Poetry, like religion, to be understood, and to be experienced, it must be rightly heard” (Eaton, </w:t>
      </w:r>
      <w:r w:rsidR="009754F8">
        <w:rPr>
          <w:rFonts w:ascii="Times New Roman" w:hAnsi="Times New Roman"/>
        </w:rPr>
        <w:t xml:space="preserve">1913, p. </w:t>
      </w:r>
      <w:r>
        <w:rPr>
          <w:rFonts w:ascii="Times New Roman" w:hAnsi="Times New Roman"/>
        </w:rPr>
        <w:t xml:space="preserve">152). Eaton makes a strong point in comparing poetry to religion. Poetry and religious scriptures are things that when heard require a great deal of listening. If a few words are missed or misspoken, the whole meaning of the verse or poem can be lost. Poetry, like religion, carries power in every word. That same idea is shared by </w:t>
      </w:r>
      <w:proofErr w:type="spellStart"/>
      <w:r>
        <w:rPr>
          <w:rFonts w:ascii="Times New Roman" w:hAnsi="Times New Roman"/>
        </w:rPr>
        <w:t>Horine</w:t>
      </w:r>
      <w:proofErr w:type="spellEnd"/>
      <w:r>
        <w:rPr>
          <w:rFonts w:ascii="Times New Roman" w:hAnsi="Times New Roman"/>
        </w:rPr>
        <w:t xml:space="preserve">, who mentioned that the teacher should deliver of the poetry reading. </w:t>
      </w:r>
      <w:r w:rsidR="00CD5300">
        <w:rPr>
          <w:rFonts w:ascii="Times New Roman" w:hAnsi="Times New Roman"/>
        </w:rPr>
        <w:t>Another fundamental fact that Teachers</w:t>
      </w:r>
      <w:r w:rsidRPr="005350EB">
        <w:rPr>
          <w:rFonts w:ascii="Times New Roman" w:hAnsi="Times New Roman"/>
        </w:rPr>
        <w:t xml:space="preserve"> have for</w:t>
      </w:r>
      <w:r>
        <w:rPr>
          <w:rFonts w:ascii="Times New Roman" w:hAnsi="Times New Roman"/>
        </w:rPr>
        <w:t xml:space="preserve">gotten is that sound is the basic </w:t>
      </w:r>
      <w:r w:rsidRPr="005350EB">
        <w:rPr>
          <w:rFonts w:ascii="Times New Roman" w:hAnsi="Times New Roman"/>
        </w:rPr>
        <w:t xml:space="preserve">medium in poetry, that poems are addressed primarily to the ear, not </w:t>
      </w:r>
      <w:r>
        <w:rPr>
          <w:rFonts w:ascii="Times New Roman" w:hAnsi="Times New Roman"/>
        </w:rPr>
        <w:t xml:space="preserve">the </w:t>
      </w:r>
      <w:r w:rsidRPr="005350EB">
        <w:rPr>
          <w:rFonts w:ascii="Times New Roman" w:hAnsi="Times New Roman"/>
        </w:rPr>
        <w:t xml:space="preserve">eye. </w:t>
      </w:r>
      <w:r>
        <w:rPr>
          <w:rFonts w:ascii="Times New Roman" w:hAnsi="Times New Roman"/>
        </w:rPr>
        <w:t>“</w:t>
      </w:r>
      <w:r w:rsidRPr="005350EB">
        <w:rPr>
          <w:rFonts w:ascii="Times New Roman" w:hAnsi="Times New Roman"/>
        </w:rPr>
        <w:t>The silent-reading enthusiasts of recent years, aiming to speed up the reading process, teach the child to omit the imagined sound of the word and the concrete image evokes, and pass straight from the printed symbo</w:t>
      </w:r>
      <w:r w:rsidR="009754F8">
        <w:rPr>
          <w:rFonts w:ascii="Times New Roman" w:hAnsi="Times New Roman"/>
        </w:rPr>
        <w:t>l to the abstract idea” (</w:t>
      </w:r>
      <w:proofErr w:type="spellStart"/>
      <w:r w:rsidR="00270C69">
        <w:rPr>
          <w:rFonts w:ascii="Times New Roman" w:hAnsi="Times New Roman"/>
        </w:rPr>
        <w:t>Horine</w:t>
      </w:r>
      <w:proofErr w:type="spellEnd"/>
      <w:r w:rsidR="00270C69">
        <w:rPr>
          <w:rFonts w:ascii="Times New Roman" w:hAnsi="Times New Roman"/>
        </w:rPr>
        <w:t xml:space="preserve">, 1926, </w:t>
      </w:r>
      <w:r w:rsidR="009754F8">
        <w:rPr>
          <w:rFonts w:ascii="Times New Roman" w:hAnsi="Times New Roman"/>
        </w:rPr>
        <w:t>p.</w:t>
      </w:r>
      <w:r w:rsidRPr="005350EB">
        <w:rPr>
          <w:rFonts w:ascii="Times New Roman" w:hAnsi="Times New Roman"/>
        </w:rPr>
        <w:t xml:space="preserve"> 24).</w:t>
      </w:r>
      <w:r>
        <w:rPr>
          <w:rFonts w:ascii="Times New Roman" w:hAnsi="Times New Roman"/>
        </w:rPr>
        <w:t xml:space="preserve"> Teachers reading the poem is not where it stops. Poems should always be heard. </w:t>
      </w:r>
      <w:proofErr w:type="spellStart"/>
      <w:r>
        <w:rPr>
          <w:rFonts w:ascii="Times New Roman" w:hAnsi="Times New Roman"/>
        </w:rPr>
        <w:t>Horine</w:t>
      </w:r>
      <w:proofErr w:type="spellEnd"/>
      <w:r>
        <w:rPr>
          <w:rFonts w:ascii="Times New Roman" w:hAnsi="Times New Roman"/>
        </w:rPr>
        <w:t xml:space="preserve"> points towards silent reading as a means of speeding up reading, but is poetry something that needs to be sped up? “P</w:t>
      </w:r>
      <w:r w:rsidRPr="00381305">
        <w:rPr>
          <w:rFonts w:ascii="Times New Roman" w:hAnsi="Times New Roman"/>
        </w:rPr>
        <w:t>oetry should usually, even in the most</w:t>
      </w:r>
      <w:r>
        <w:rPr>
          <w:rFonts w:ascii="Times New Roman" w:hAnsi="Times New Roman"/>
        </w:rPr>
        <w:t xml:space="preserve"> impassioned moments, be read </w:t>
      </w:r>
      <w:r w:rsidRPr="00381305">
        <w:rPr>
          <w:rFonts w:ascii="Times New Roman" w:hAnsi="Times New Roman"/>
        </w:rPr>
        <w:t>more slowly than pros</w:t>
      </w:r>
      <w:r>
        <w:rPr>
          <w:rFonts w:ascii="Times New Roman" w:hAnsi="Times New Roman"/>
        </w:rPr>
        <w:t>e</w:t>
      </w:r>
      <w:r w:rsidRPr="00381305">
        <w:rPr>
          <w:rFonts w:ascii="Times New Roman" w:hAnsi="Times New Roman"/>
        </w:rPr>
        <w:t>. The reasons why are clear.</w:t>
      </w:r>
      <w:r>
        <w:rPr>
          <w:rFonts w:ascii="Times New Roman" w:hAnsi="Times New Roman"/>
        </w:rPr>
        <w:t xml:space="preserve"> Poetry appeals, not only to </w:t>
      </w:r>
      <w:r w:rsidRPr="00381305">
        <w:rPr>
          <w:rFonts w:ascii="Times New Roman" w:hAnsi="Times New Roman"/>
        </w:rPr>
        <w:t>the mind, but to the senses and to the imagination” (Eaton,</w:t>
      </w:r>
      <w:r w:rsidR="009754F8">
        <w:rPr>
          <w:rFonts w:ascii="Times New Roman" w:hAnsi="Times New Roman"/>
        </w:rPr>
        <w:t xml:space="preserve"> 1913,</w:t>
      </w:r>
      <w:r w:rsidRPr="00381305">
        <w:rPr>
          <w:rFonts w:ascii="Times New Roman" w:hAnsi="Times New Roman"/>
        </w:rPr>
        <w:t xml:space="preserve"> </w:t>
      </w:r>
      <w:r w:rsidR="009754F8">
        <w:rPr>
          <w:rFonts w:ascii="Times New Roman" w:hAnsi="Times New Roman"/>
        </w:rPr>
        <w:t>p.</w:t>
      </w:r>
      <w:r w:rsidRPr="00381305">
        <w:rPr>
          <w:rFonts w:ascii="Times New Roman" w:hAnsi="Times New Roman"/>
        </w:rPr>
        <w:t>155).</w:t>
      </w:r>
      <w:r>
        <w:rPr>
          <w:rFonts w:ascii="Times New Roman" w:hAnsi="Times New Roman"/>
        </w:rPr>
        <w:t xml:space="preserve"> Eaton points to slowing down poetry when being read as a means of allowing it to flow through the senses and into the imagination. It has been established that poems should be read by the teacher in an expressive elocution to allow for understanding and for it to be felt in a spiritual manner similar to religion.</w:t>
      </w:r>
    </w:p>
    <w:p w:rsidR="00962189" w:rsidRDefault="00962189" w:rsidP="00413F7E">
      <w:pPr>
        <w:ind w:firstLine="720"/>
        <w:jc w:val="both"/>
        <w:rPr>
          <w:rFonts w:ascii="Times New Roman" w:hAnsi="Times New Roman"/>
        </w:rPr>
      </w:pPr>
    </w:p>
    <w:p w:rsidR="00413F7E" w:rsidRPr="00413F7E" w:rsidRDefault="00413F7E" w:rsidP="00F42378">
      <w:pPr>
        <w:pStyle w:val="Heading3"/>
      </w:pPr>
      <w:bookmarkStart w:id="17" w:name="_Toc481414271"/>
      <w:r w:rsidRPr="00413F7E">
        <w:lastRenderedPageBreak/>
        <w:t>Students Not Interested in Poetry</w:t>
      </w:r>
      <w:bookmarkEnd w:id="17"/>
    </w:p>
    <w:p w:rsidR="00413F7E" w:rsidRDefault="00413F7E" w:rsidP="00413F7E">
      <w:pPr>
        <w:jc w:val="both"/>
        <w:rPr>
          <w:rFonts w:ascii="Times New Roman" w:hAnsi="Times New Roman"/>
        </w:rPr>
      </w:pPr>
      <w:r>
        <w:rPr>
          <w:rFonts w:ascii="Times New Roman" w:hAnsi="Times New Roman"/>
        </w:rPr>
        <w:t xml:space="preserve"> </w:t>
      </w:r>
      <w:r>
        <w:rPr>
          <w:rFonts w:ascii="Times New Roman" w:hAnsi="Times New Roman"/>
        </w:rPr>
        <w:tab/>
      </w:r>
      <w:r w:rsidR="009B56BF">
        <w:rPr>
          <w:rFonts w:ascii="Times New Roman" w:hAnsi="Times New Roman"/>
        </w:rPr>
        <w:t xml:space="preserve">Students being read poetry does not mean that a fire within them will come to light; issues still arise. </w:t>
      </w:r>
      <w:proofErr w:type="spellStart"/>
      <w:r w:rsidR="009B56BF">
        <w:rPr>
          <w:rFonts w:ascii="Times New Roman" w:hAnsi="Times New Roman"/>
        </w:rPr>
        <w:t>Rosenkranz</w:t>
      </w:r>
      <w:proofErr w:type="spellEnd"/>
      <w:r w:rsidR="009754F8">
        <w:rPr>
          <w:rFonts w:ascii="Times New Roman" w:hAnsi="Times New Roman"/>
        </w:rPr>
        <w:t xml:space="preserve"> (1927)</w:t>
      </w:r>
      <w:r w:rsidR="009B56BF">
        <w:rPr>
          <w:rFonts w:ascii="Times New Roman" w:hAnsi="Times New Roman"/>
        </w:rPr>
        <w:t xml:space="preserve"> believes, </w:t>
      </w:r>
      <w:r w:rsidR="009B56BF" w:rsidRPr="005B4C05">
        <w:rPr>
          <w:rFonts w:ascii="Times New Roman" w:hAnsi="Times New Roman"/>
        </w:rPr>
        <w:t>“The chief reason that instructors find the teaching of p</w:t>
      </w:r>
      <w:r w:rsidR="009B56BF">
        <w:rPr>
          <w:rFonts w:ascii="Times New Roman" w:hAnsi="Times New Roman"/>
        </w:rPr>
        <w:t xml:space="preserve">oetry, which they themselves </w:t>
      </w:r>
      <w:r w:rsidR="009B56BF" w:rsidRPr="005B4C05">
        <w:rPr>
          <w:rFonts w:ascii="Times New Roman" w:hAnsi="Times New Roman"/>
        </w:rPr>
        <w:t>enjoy, such an uphill and ofte</w:t>
      </w:r>
      <w:r w:rsidR="009B56BF">
        <w:rPr>
          <w:rFonts w:ascii="Times New Roman" w:hAnsi="Times New Roman"/>
        </w:rPr>
        <w:t xml:space="preserve">n futile task would seem to be </w:t>
      </w:r>
      <w:r w:rsidR="009B56BF" w:rsidRPr="005B4C05">
        <w:rPr>
          <w:rFonts w:ascii="Times New Roman" w:hAnsi="Times New Roman"/>
        </w:rPr>
        <w:t>that the student does not enjoy the poems because of the manner in which he has been forced to study them, maul them, and destroy them forever as sources of esthetic enjo</w:t>
      </w:r>
      <w:r w:rsidR="009B56BF">
        <w:rPr>
          <w:rFonts w:ascii="Times New Roman" w:hAnsi="Times New Roman"/>
        </w:rPr>
        <w:t>yment for himself” (</w:t>
      </w:r>
      <w:r w:rsidR="009754F8">
        <w:rPr>
          <w:rFonts w:ascii="Times New Roman" w:hAnsi="Times New Roman"/>
        </w:rPr>
        <w:t xml:space="preserve">p. </w:t>
      </w:r>
      <w:r w:rsidR="009B56BF" w:rsidRPr="005B4C05">
        <w:rPr>
          <w:rFonts w:ascii="Times New Roman" w:hAnsi="Times New Roman"/>
        </w:rPr>
        <w:t>533).</w:t>
      </w:r>
      <w:r w:rsidR="009B56BF">
        <w:rPr>
          <w:rFonts w:ascii="Times New Roman" w:hAnsi="Times New Roman"/>
        </w:rPr>
        <w:t xml:space="preserve"> Poetry being read to the students could be enjoyable, but the things that follow often were not. Students having to dissect the poetry they hear could be a means of taking away that joy they first felt from the reading. A lack of understanding of words may be another issue. </w:t>
      </w:r>
      <w:r w:rsidR="009B56BF" w:rsidRPr="00D342FF">
        <w:rPr>
          <w:rFonts w:ascii="Times New Roman" w:hAnsi="Times New Roman"/>
        </w:rPr>
        <w:t>“A great stumbling-block in the way of their adequate reading of poetry is the initial one of insufficient knowledge of words” (Fiske,</w:t>
      </w:r>
      <w:r w:rsidR="009754F8">
        <w:rPr>
          <w:rFonts w:ascii="Times New Roman" w:hAnsi="Times New Roman"/>
        </w:rPr>
        <w:t xml:space="preserve"> 1923, p. </w:t>
      </w:r>
      <w:r w:rsidR="009B56BF" w:rsidRPr="00D342FF">
        <w:rPr>
          <w:rFonts w:ascii="Times New Roman" w:hAnsi="Times New Roman"/>
        </w:rPr>
        <w:t>540).</w:t>
      </w:r>
      <w:r w:rsidR="009B56BF">
        <w:rPr>
          <w:rFonts w:ascii="Times New Roman" w:hAnsi="Times New Roman"/>
        </w:rPr>
        <w:t xml:space="preserve"> A lack of knowledge of certain words or background knowledge could be the switch that turns students off to poetry. Another </w:t>
      </w:r>
      <w:r w:rsidR="00270C69">
        <w:rPr>
          <w:rFonts w:ascii="Times New Roman" w:hAnsi="Times New Roman"/>
        </w:rPr>
        <w:t>element</w:t>
      </w:r>
      <w:r w:rsidR="009B56BF">
        <w:rPr>
          <w:rFonts w:ascii="Times New Roman" w:hAnsi="Times New Roman"/>
        </w:rPr>
        <w:t xml:space="preserve"> is</w:t>
      </w:r>
      <w:r w:rsidR="00270C69">
        <w:rPr>
          <w:rFonts w:ascii="Times New Roman" w:hAnsi="Times New Roman"/>
        </w:rPr>
        <w:t xml:space="preserve"> the</w:t>
      </w:r>
      <w:r w:rsidR="009B56BF">
        <w:rPr>
          <w:rFonts w:ascii="Times New Roman" w:hAnsi="Times New Roman"/>
        </w:rPr>
        <w:t xml:space="preserve"> </w:t>
      </w:r>
      <w:r w:rsidR="00270C69">
        <w:rPr>
          <w:rFonts w:ascii="Times New Roman" w:hAnsi="Times New Roman"/>
        </w:rPr>
        <w:t>effect of factors that happen outside of the classroom.</w:t>
      </w:r>
      <w:r w:rsidR="009B56BF">
        <w:rPr>
          <w:rFonts w:ascii="Times New Roman" w:hAnsi="Times New Roman"/>
        </w:rPr>
        <w:t xml:space="preserve"> For example, when the U.S. was in World War I for 4 years, some students did not want to sit in a classroom or talk about poetic</w:t>
      </w:r>
      <w:r w:rsidR="00962189">
        <w:rPr>
          <w:rFonts w:ascii="Times New Roman" w:hAnsi="Times New Roman"/>
        </w:rPr>
        <w:t xml:space="preserve"> terminology</w:t>
      </w:r>
      <w:r w:rsidR="009B56BF">
        <w:rPr>
          <w:rFonts w:ascii="Times New Roman" w:hAnsi="Times New Roman"/>
        </w:rPr>
        <w:t>. Fiske</w:t>
      </w:r>
      <w:r w:rsidR="009754F8">
        <w:rPr>
          <w:rFonts w:ascii="Times New Roman" w:hAnsi="Times New Roman"/>
        </w:rPr>
        <w:t xml:space="preserve"> (1923)</w:t>
      </w:r>
      <w:r w:rsidR="009B56BF">
        <w:rPr>
          <w:rFonts w:ascii="Times New Roman" w:hAnsi="Times New Roman"/>
        </w:rPr>
        <w:t xml:space="preserve"> says that students did not want to sit and read, but they wanted to be moving or doing something all the time (</w:t>
      </w:r>
      <w:r w:rsidR="009754F8">
        <w:rPr>
          <w:rFonts w:ascii="Times New Roman" w:hAnsi="Times New Roman"/>
        </w:rPr>
        <w:t xml:space="preserve">p. </w:t>
      </w:r>
      <w:r w:rsidR="009B56BF">
        <w:rPr>
          <w:rFonts w:ascii="Times New Roman" w:hAnsi="Times New Roman"/>
        </w:rPr>
        <w:t>55). Fiske’s article is the only mention of the war in this group of writings, but war seemed a major road block on the journey to poetry enjoyment. Poetry required time to sit, listen and understand. With a war going on, I’m not sure that many students would be able to give poetry the attention it needed.</w:t>
      </w:r>
    </w:p>
    <w:p w:rsidR="00A058D3" w:rsidRDefault="00A058D3" w:rsidP="00413F7E">
      <w:pPr>
        <w:jc w:val="both"/>
        <w:rPr>
          <w:rFonts w:ascii="Times New Roman" w:hAnsi="Times New Roman"/>
        </w:rPr>
      </w:pPr>
    </w:p>
    <w:p w:rsidR="00413F7E" w:rsidRPr="00413F7E" w:rsidRDefault="00413F7E" w:rsidP="00F42378">
      <w:pPr>
        <w:pStyle w:val="Heading3"/>
      </w:pPr>
      <w:bookmarkStart w:id="18" w:name="_Toc481414272"/>
      <w:r w:rsidRPr="00413F7E">
        <w:lastRenderedPageBreak/>
        <w:t>Contemporary vs. Traditional Poems and Practices</w:t>
      </w:r>
      <w:bookmarkEnd w:id="18"/>
    </w:p>
    <w:p w:rsidR="009B56BF" w:rsidRDefault="00413F7E" w:rsidP="009B56BF">
      <w:pPr>
        <w:jc w:val="both"/>
        <w:rPr>
          <w:rFonts w:ascii="Times New Roman" w:hAnsi="Times New Roman"/>
        </w:rPr>
      </w:pPr>
      <w:r>
        <w:rPr>
          <w:rFonts w:ascii="Times New Roman" w:hAnsi="Times New Roman"/>
        </w:rPr>
        <w:tab/>
      </w:r>
      <w:r w:rsidR="009B56BF">
        <w:rPr>
          <w:rFonts w:ascii="Times New Roman" w:hAnsi="Times New Roman"/>
        </w:rPr>
        <w:t>Poetry must be read by the teacher in a clear manner in order to spark interest especially in times such as these. But what poems are to be used in the classroom to spark interest and keep students’ attention</w:t>
      </w:r>
      <w:r w:rsidR="00CD5300">
        <w:rPr>
          <w:rFonts w:ascii="Times New Roman" w:hAnsi="Times New Roman"/>
        </w:rPr>
        <w:t>?</w:t>
      </w:r>
      <w:r w:rsidR="009B56BF">
        <w:rPr>
          <w:rFonts w:ascii="Times New Roman" w:hAnsi="Times New Roman"/>
        </w:rPr>
        <w:t xml:space="preserve"> </w:t>
      </w:r>
      <w:r w:rsidR="009B56BF" w:rsidRPr="00BC2F1C">
        <w:rPr>
          <w:rFonts w:ascii="Times New Roman" w:hAnsi="Times New Roman"/>
        </w:rPr>
        <w:t xml:space="preserve">“Too many of our procedures and teaching are associated with the old custom recurring pupils to pass examinations on prosody which were set merely to test their knowledge of facts” (Webster, </w:t>
      </w:r>
      <w:r w:rsidR="009754F8">
        <w:rPr>
          <w:rFonts w:ascii="Times New Roman" w:hAnsi="Times New Roman"/>
        </w:rPr>
        <w:t xml:space="preserve">1926, p. </w:t>
      </w:r>
      <w:r w:rsidR="009B56BF" w:rsidRPr="00BC2F1C">
        <w:rPr>
          <w:rFonts w:ascii="Times New Roman" w:hAnsi="Times New Roman"/>
        </w:rPr>
        <w:t>597).</w:t>
      </w:r>
      <w:r w:rsidR="009B56BF">
        <w:rPr>
          <w:rFonts w:ascii="Times New Roman" w:hAnsi="Times New Roman"/>
        </w:rPr>
        <w:t xml:space="preserve"> In the past students were not given poetry as a means of enjoyment, but as </w:t>
      </w:r>
      <w:r w:rsidR="00270C69">
        <w:rPr>
          <w:rFonts w:ascii="Times New Roman" w:hAnsi="Times New Roman"/>
        </w:rPr>
        <w:t xml:space="preserve">standard </w:t>
      </w:r>
      <w:r w:rsidR="009B56BF">
        <w:rPr>
          <w:rFonts w:ascii="Times New Roman" w:hAnsi="Times New Roman"/>
        </w:rPr>
        <w:t>to be test</w:t>
      </w:r>
      <w:r w:rsidR="00270C69">
        <w:rPr>
          <w:rFonts w:ascii="Times New Roman" w:hAnsi="Times New Roman"/>
        </w:rPr>
        <w:t>ed or quizzed on</w:t>
      </w:r>
      <w:r w:rsidR="009B56BF">
        <w:rPr>
          <w:rFonts w:ascii="Times New Roman" w:hAnsi="Times New Roman"/>
        </w:rPr>
        <w:t>. Many times quizzing comes right after the first reading. Teachers would be instructing a class or starting a new poem</w:t>
      </w:r>
      <w:r w:rsidR="00270C69">
        <w:rPr>
          <w:rFonts w:ascii="Times New Roman" w:hAnsi="Times New Roman"/>
        </w:rPr>
        <w:t>.</w:t>
      </w:r>
      <w:r w:rsidR="00F41B58">
        <w:rPr>
          <w:rFonts w:ascii="Times New Roman" w:hAnsi="Times New Roman"/>
        </w:rPr>
        <w:t xml:space="preserve"> “S</w:t>
      </w:r>
      <w:r w:rsidR="009B56BF" w:rsidRPr="00BC2F1C">
        <w:rPr>
          <w:rFonts w:ascii="Times New Roman" w:hAnsi="Times New Roman"/>
        </w:rPr>
        <w:t>tudents who have not been participating are called on sometimes to terribly read a poem. Then since her instructor in pedagogy once told her everyone must take part</w:t>
      </w:r>
      <w:r w:rsidR="009B56BF">
        <w:rPr>
          <w:rFonts w:ascii="Times New Roman" w:hAnsi="Times New Roman"/>
        </w:rPr>
        <w:t xml:space="preserve">, a teacher might start </w:t>
      </w:r>
      <w:r w:rsidR="009B56BF" w:rsidRPr="00BC2F1C">
        <w:rPr>
          <w:rFonts w:ascii="Times New Roman" w:hAnsi="Times New Roman"/>
        </w:rPr>
        <w:t>quizzing about parts of the poem</w:t>
      </w:r>
      <w:r w:rsidR="00F41B58">
        <w:rPr>
          <w:rFonts w:ascii="Times New Roman" w:hAnsi="Times New Roman"/>
        </w:rPr>
        <w:t>”</w:t>
      </w:r>
      <w:r w:rsidR="009B56BF" w:rsidRPr="00BC2F1C">
        <w:rPr>
          <w:rFonts w:ascii="Times New Roman" w:hAnsi="Times New Roman"/>
        </w:rPr>
        <w:t xml:space="preserve"> (Webster, </w:t>
      </w:r>
      <w:r w:rsidR="009754F8">
        <w:rPr>
          <w:rFonts w:ascii="Times New Roman" w:hAnsi="Times New Roman"/>
        </w:rPr>
        <w:t xml:space="preserve">1926, p. </w:t>
      </w:r>
      <w:r w:rsidR="009B56BF" w:rsidRPr="00BC2F1C">
        <w:rPr>
          <w:rFonts w:ascii="Times New Roman" w:hAnsi="Times New Roman"/>
        </w:rPr>
        <w:t>592).</w:t>
      </w:r>
      <w:r w:rsidR="009B56BF">
        <w:rPr>
          <w:rFonts w:ascii="Times New Roman" w:hAnsi="Times New Roman"/>
        </w:rPr>
        <w:t xml:space="preserve"> These traditional methods rarely spark the appreciation for poetry that teachers are looking to instill</w:t>
      </w:r>
      <w:r w:rsidR="00F41B58">
        <w:rPr>
          <w:rFonts w:ascii="Times New Roman" w:hAnsi="Times New Roman"/>
        </w:rPr>
        <w:t>.</w:t>
      </w:r>
      <w:r w:rsidR="009B56BF">
        <w:rPr>
          <w:rFonts w:ascii="Times New Roman" w:hAnsi="Times New Roman"/>
        </w:rPr>
        <w:t xml:space="preserve"> </w:t>
      </w:r>
      <w:r w:rsidR="009B56BF" w:rsidRPr="00BC2F1C">
        <w:rPr>
          <w:rFonts w:ascii="Times New Roman" w:hAnsi="Times New Roman"/>
        </w:rPr>
        <w:t>“We are so hedge</w:t>
      </w:r>
      <w:r w:rsidR="009B56BF">
        <w:rPr>
          <w:rFonts w:ascii="Times New Roman" w:hAnsi="Times New Roman"/>
        </w:rPr>
        <w:t>d</w:t>
      </w:r>
      <w:r w:rsidR="009B56BF" w:rsidRPr="00BC2F1C">
        <w:rPr>
          <w:rFonts w:ascii="Times New Roman" w:hAnsi="Times New Roman"/>
        </w:rPr>
        <w:t xml:space="preserve"> in by our rules of pedagogy that we seldom feel we can interpret a poem to our pupils in the classroom as we naturally read it to our own about the family fireside” (Webster, </w:t>
      </w:r>
      <w:r w:rsidR="009754F8">
        <w:rPr>
          <w:rFonts w:ascii="Times New Roman" w:hAnsi="Times New Roman"/>
        </w:rPr>
        <w:t xml:space="preserve">1926, p. </w:t>
      </w:r>
      <w:r w:rsidR="009B56BF" w:rsidRPr="00BC2F1C">
        <w:rPr>
          <w:rFonts w:ascii="Times New Roman" w:hAnsi="Times New Roman"/>
        </w:rPr>
        <w:t>589).</w:t>
      </w:r>
      <w:r w:rsidR="009B56BF">
        <w:rPr>
          <w:rFonts w:ascii="Times New Roman" w:hAnsi="Times New Roman"/>
        </w:rPr>
        <w:t xml:space="preserve"> </w:t>
      </w:r>
      <w:r w:rsidR="009B56BF" w:rsidRPr="00777127">
        <w:rPr>
          <w:rFonts w:ascii="Times New Roman" w:hAnsi="Times New Roman"/>
        </w:rPr>
        <w:t xml:space="preserve">Webster believes that too many times teachers rely on their pedagogy built on traditional practices. </w:t>
      </w:r>
      <w:r w:rsidR="009B56BF">
        <w:rPr>
          <w:rFonts w:ascii="Times New Roman" w:hAnsi="Times New Roman"/>
        </w:rPr>
        <w:t>He wants teachers to consider taking an approach to poetry that allows it to be a little more casual and create more meaning for those experiencing it.</w:t>
      </w:r>
    </w:p>
    <w:p w:rsidR="009B56BF" w:rsidRDefault="009B56BF" w:rsidP="009B56BF">
      <w:pPr>
        <w:ind w:firstLine="720"/>
        <w:jc w:val="both"/>
        <w:rPr>
          <w:rFonts w:ascii="Times New Roman" w:eastAsia="MS Mincho" w:hAnsi="Times New Roman"/>
        </w:rPr>
      </w:pPr>
      <w:r>
        <w:rPr>
          <w:rFonts w:ascii="Times New Roman" w:hAnsi="Times New Roman"/>
        </w:rPr>
        <w:t xml:space="preserve">For poetry to be felt in a more “fireside” type of manner, the poetry being used most come from a place different </w:t>
      </w:r>
      <w:r w:rsidR="00F41B58">
        <w:rPr>
          <w:rFonts w:ascii="Times New Roman" w:hAnsi="Times New Roman"/>
        </w:rPr>
        <w:t>than</w:t>
      </w:r>
      <w:r>
        <w:rPr>
          <w:rFonts w:ascii="Times New Roman" w:hAnsi="Times New Roman"/>
        </w:rPr>
        <w:t xml:space="preserve"> traditional pedagogy has led teachers to believe. </w:t>
      </w:r>
      <w:r w:rsidR="00F41B58">
        <w:rPr>
          <w:rFonts w:ascii="Times New Roman" w:hAnsi="Times New Roman"/>
        </w:rPr>
        <w:t>“</w:t>
      </w:r>
      <w:r w:rsidRPr="0094428A">
        <w:rPr>
          <w:rFonts w:ascii="Times New Roman" w:hAnsi="Times New Roman"/>
        </w:rPr>
        <w:t>Anthologies may be profitably used, however, a richer field is to be found in the pages of newspapers and current magazines of more contemporary poetry</w:t>
      </w:r>
      <w:r w:rsidR="00F41B58">
        <w:rPr>
          <w:rFonts w:ascii="Times New Roman" w:hAnsi="Times New Roman"/>
        </w:rPr>
        <w:t>”</w:t>
      </w:r>
      <w:r w:rsidRPr="0094428A">
        <w:rPr>
          <w:rFonts w:ascii="Times New Roman" w:hAnsi="Times New Roman"/>
        </w:rPr>
        <w:t xml:space="preserve"> (Bond, </w:t>
      </w:r>
      <w:r w:rsidR="009754F8">
        <w:rPr>
          <w:rFonts w:ascii="Times New Roman" w:hAnsi="Times New Roman"/>
        </w:rPr>
        <w:t xml:space="preserve">1923, p. </w:t>
      </w:r>
      <w:r w:rsidRPr="0094428A">
        <w:rPr>
          <w:rFonts w:ascii="Times New Roman" w:hAnsi="Times New Roman"/>
        </w:rPr>
        <w:t xml:space="preserve">682). </w:t>
      </w:r>
      <w:r>
        <w:rPr>
          <w:rFonts w:ascii="Times New Roman" w:hAnsi="Times New Roman"/>
        </w:rPr>
        <w:t xml:space="preserve">Bond suggest taking up magazines and newspapers for a dose of contemporary </w:t>
      </w:r>
      <w:r>
        <w:rPr>
          <w:rFonts w:ascii="Times New Roman" w:hAnsi="Times New Roman"/>
        </w:rPr>
        <w:lastRenderedPageBreak/>
        <w:t xml:space="preserve">poetry that could spark some life into the classroom. He goes on further to say that </w:t>
      </w:r>
      <w:r>
        <w:rPr>
          <w:rFonts w:ascii="Times New Roman" w:eastAsia="MS Mincho" w:hAnsi="Times New Roman"/>
        </w:rPr>
        <w:t>“w</w:t>
      </w:r>
      <w:r w:rsidRPr="00A805F3">
        <w:rPr>
          <w:rFonts w:ascii="Times New Roman" w:eastAsia="MS Mincho" w:hAnsi="Times New Roman"/>
        </w:rPr>
        <w:t>orking with poetry that is being produced in the daily newspaper and magazines removes it from the dusty realms of the past into the fresh light of the present day, from the dry bed of the textbook or anthology into the flowing stream of current activity…literature did not end in 1832 or 1892 or 1900 it is being produced today just as in the past” (</w:t>
      </w:r>
      <w:r w:rsidR="009754F8">
        <w:rPr>
          <w:rFonts w:ascii="Times New Roman" w:eastAsia="MS Mincho" w:hAnsi="Times New Roman"/>
        </w:rPr>
        <w:t xml:space="preserve">Bond, 1923, p. </w:t>
      </w:r>
      <w:r w:rsidRPr="00A805F3">
        <w:rPr>
          <w:rFonts w:ascii="Times New Roman" w:eastAsia="MS Mincho" w:hAnsi="Times New Roman"/>
        </w:rPr>
        <w:t xml:space="preserve">685). </w:t>
      </w:r>
      <w:r>
        <w:rPr>
          <w:rFonts w:ascii="Times New Roman" w:eastAsia="MS Mincho" w:hAnsi="Times New Roman"/>
        </w:rPr>
        <w:t>Bond points out that poetry did not stop being produced in 1900 so students should not read just poems created in 1900 but ones that are being produced daily and weekly. He is not saying that traditional poetry should be put on the shelf completely, but that a good mix of tradition</w:t>
      </w:r>
      <w:r w:rsidR="006A3F16">
        <w:rPr>
          <w:rFonts w:ascii="Times New Roman" w:eastAsia="MS Mincho" w:hAnsi="Times New Roman"/>
        </w:rPr>
        <w:t>al</w:t>
      </w:r>
      <w:r>
        <w:rPr>
          <w:rFonts w:ascii="Times New Roman" w:eastAsia="MS Mincho" w:hAnsi="Times New Roman"/>
        </w:rPr>
        <w:t xml:space="preserve"> and contemporary</w:t>
      </w:r>
      <w:r w:rsidR="006A3F16">
        <w:rPr>
          <w:rFonts w:ascii="Times New Roman" w:eastAsia="MS Mincho" w:hAnsi="Times New Roman"/>
        </w:rPr>
        <w:t xml:space="preserve"> poetry</w:t>
      </w:r>
      <w:r>
        <w:rPr>
          <w:rFonts w:ascii="Times New Roman" w:eastAsia="MS Mincho" w:hAnsi="Times New Roman"/>
        </w:rPr>
        <w:t xml:space="preserve"> is what students need.</w:t>
      </w:r>
      <w:r w:rsidR="00F41B58">
        <w:rPr>
          <w:rFonts w:ascii="Times New Roman" w:eastAsia="MS Mincho" w:hAnsi="Times New Roman"/>
        </w:rPr>
        <w:t xml:space="preserve"> “With the poem</w:t>
      </w:r>
      <w:r w:rsidRPr="00A805F3">
        <w:rPr>
          <w:rFonts w:ascii="Times New Roman" w:eastAsia="MS Mincho" w:hAnsi="Times New Roman"/>
        </w:rPr>
        <w:t xml:space="preserve">s found in an anthology or two as a start, the pupils will be eager to investigate the wide magazine and newspaper field open to all of them. Here will be found a source of poetry at once varied in its material, unceasing in its output, and easily accessible to the high school boy and girl. The implications which this kind of activity bears to the factors of socializing the recitation and using the collecting “instinct” need no elaboration” (Bond, </w:t>
      </w:r>
      <w:r w:rsidR="009754F8">
        <w:rPr>
          <w:rFonts w:ascii="Times New Roman" w:eastAsia="MS Mincho" w:hAnsi="Times New Roman"/>
        </w:rPr>
        <w:t xml:space="preserve">1923, p. </w:t>
      </w:r>
      <w:r w:rsidRPr="00A805F3">
        <w:rPr>
          <w:rFonts w:ascii="Times New Roman" w:eastAsia="MS Mincho" w:hAnsi="Times New Roman"/>
        </w:rPr>
        <w:t>682).</w:t>
      </w:r>
      <w:r w:rsidRPr="00DC4396">
        <w:rPr>
          <w:rFonts w:ascii="Times New Roman" w:eastAsia="MS Mincho" w:hAnsi="Times New Roman"/>
        </w:rPr>
        <w:t xml:space="preserve"> Poems coming from a newspaper or magazine are new for students and teachers as well</w:t>
      </w:r>
      <w:r>
        <w:rPr>
          <w:rFonts w:ascii="Times New Roman" w:eastAsia="MS Mincho" w:hAnsi="Times New Roman"/>
        </w:rPr>
        <w:t>,</w:t>
      </w:r>
      <w:r w:rsidRPr="00DC4396">
        <w:rPr>
          <w:rFonts w:ascii="Times New Roman" w:eastAsia="MS Mincho" w:hAnsi="Times New Roman"/>
        </w:rPr>
        <w:t xml:space="preserve"> which can pull the overall teaching of poetry from the dark and place it around the campfire.</w:t>
      </w:r>
    </w:p>
    <w:p w:rsidR="00413F7E" w:rsidRPr="00413F7E" w:rsidRDefault="00413F7E" w:rsidP="00F42378">
      <w:pPr>
        <w:pStyle w:val="Heading3"/>
      </w:pPr>
      <w:bookmarkStart w:id="19" w:name="_Toc481414273"/>
      <w:r w:rsidRPr="00413F7E">
        <w:t>Student Choice vs. Teacher Selection</w:t>
      </w:r>
      <w:bookmarkEnd w:id="19"/>
    </w:p>
    <w:p w:rsidR="00F41B58" w:rsidRDefault="002073DF" w:rsidP="00F41B58">
      <w:pPr>
        <w:ind w:firstLine="720"/>
        <w:jc w:val="both"/>
        <w:rPr>
          <w:rFonts w:ascii="Times New Roman" w:eastAsia="MS Mincho" w:hAnsi="Times New Roman"/>
        </w:rPr>
      </w:pPr>
      <w:r>
        <w:rPr>
          <w:rFonts w:ascii="Times New Roman" w:eastAsia="MS Mincho" w:hAnsi="Times New Roman"/>
        </w:rPr>
        <w:t xml:space="preserve">The final characteristic to be covered in this era is the selection of poetry. Should poetry be selected by the teacher or students? Obviously, there is power in both having the power of selection. Students will select what interest them and the teacher will select pieces that will give students the best experience. For this reason, the selection process is tougher on the teacher. </w:t>
      </w:r>
      <w:r w:rsidRPr="005B4C05">
        <w:rPr>
          <w:rFonts w:ascii="Times New Roman" w:eastAsia="MS Mincho" w:hAnsi="Times New Roman"/>
        </w:rPr>
        <w:t xml:space="preserve">“The teacher must find a point of contact between the life of the </w:t>
      </w:r>
      <w:r w:rsidRPr="005B4C05">
        <w:rPr>
          <w:rFonts w:ascii="Times New Roman" w:eastAsia="MS Mincho" w:hAnsi="Times New Roman"/>
        </w:rPr>
        <w:lastRenderedPageBreak/>
        <w:t>pupil</w:t>
      </w:r>
      <w:r w:rsidR="00F41B58">
        <w:rPr>
          <w:rFonts w:ascii="Times New Roman" w:eastAsia="MS Mincho" w:hAnsi="Times New Roman"/>
        </w:rPr>
        <w:t xml:space="preserve"> and the content of the poem</w:t>
      </w:r>
      <w:r w:rsidRPr="005B4C05">
        <w:rPr>
          <w:rFonts w:ascii="Times New Roman" w:eastAsia="MS Mincho" w:hAnsi="Times New Roman"/>
        </w:rPr>
        <w:t>” (</w:t>
      </w:r>
      <w:proofErr w:type="spellStart"/>
      <w:r w:rsidRPr="005B4C05">
        <w:rPr>
          <w:rFonts w:ascii="Times New Roman" w:eastAsia="MS Mincho" w:hAnsi="Times New Roman"/>
        </w:rPr>
        <w:t>Sturdevant</w:t>
      </w:r>
      <w:proofErr w:type="spellEnd"/>
      <w:r w:rsidRPr="005B4C05">
        <w:rPr>
          <w:rFonts w:ascii="Times New Roman" w:eastAsia="MS Mincho" w:hAnsi="Times New Roman"/>
        </w:rPr>
        <w:t xml:space="preserve">, </w:t>
      </w:r>
      <w:r w:rsidR="009754F8">
        <w:rPr>
          <w:rFonts w:ascii="Times New Roman" w:eastAsia="MS Mincho" w:hAnsi="Times New Roman"/>
        </w:rPr>
        <w:t xml:space="preserve">1917, p. </w:t>
      </w:r>
      <w:r w:rsidRPr="005B4C05">
        <w:rPr>
          <w:rFonts w:ascii="Times New Roman" w:eastAsia="MS Mincho" w:hAnsi="Times New Roman"/>
        </w:rPr>
        <w:t>440).</w:t>
      </w:r>
      <w:r>
        <w:rPr>
          <w:rFonts w:ascii="Times New Roman" w:eastAsia="MS Mincho" w:hAnsi="Times New Roman"/>
        </w:rPr>
        <w:t xml:space="preserve"> Teachers have to make selections based off the experiences of the students in their classroom if they want poetry to stick. Poems selected by the teacher alone could result in issues mentioned above with students becoming disinterested and seeking other things. It takes a special teacher to find pieces that can move a classroom. </w:t>
      </w:r>
      <w:r w:rsidRPr="005B4C05">
        <w:rPr>
          <w:rFonts w:ascii="Times New Roman" w:eastAsia="MS Mincho" w:hAnsi="Times New Roman"/>
        </w:rPr>
        <w:t xml:space="preserve">“The teacher who possesses imagination puts himself in the </w:t>
      </w:r>
      <w:r w:rsidR="00F41B58">
        <w:rPr>
          <w:rFonts w:ascii="Times New Roman" w:eastAsia="MS Mincho" w:hAnsi="Times New Roman"/>
        </w:rPr>
        <w:t>pupil’s place, looks at the poem</w:t>
      </w:r>
      <w:r w:rsidRPr="005B4C05">
        <w:rPr>
          <w:rFonts w:ascii="Times New Roman" w:eastAsia="MS Mincho" w:hAnsi="Times New Roman"/>
        </w:rPr>
        <w:t xml:space="preserve"> –be a narrative or lyric–with the child’s eyes, and–most important of all–feels the way that he hopes to make his pupils fee</w:t>
      </w:r>
      <w:r w:rsidR="009754F8">
        <w:rPr>
          <w:rFonts w:ascii="Times New Roman" w:eastAsia="MS Mincho" w:hAnsi="Times New Roman"/>
        </w:rPr>
        <w:t>l.” (</w:t>
      </w:r>
      <w:proofErr w:type="spellStart"/>
      <w:r w:rsidR="009754F8">
        <w:rPr>
          <w:rFonts w:ascii="Times New Roman" w:eastAsia="MS Mincho" w:hAnsi="Times New Roman"/>
        </w:rPr>
        <w:t>Sturdevant</w:t>
      </w:r>
      <w:proofErr w:type="spellEnd"/>
      <w:r w:rsidR="009754F8">
        <w:rPr>
          <w:rFonts w:ascii="Times New Roman" w:eastAsia="MS Mincho" w:hAnsi="Times New Roman"/>
        </w:rPr>
        <w:t xml:space="preserve">, 1917, p. </w:t>
      </w:r>
      <w:r w:rsidRPr="005B4C05">
        <w:rPr>
          <w:rFonts w:ascii="Times New Roman" w:eastAsia="MS Mincho" w:hAnsi="Times New Roman"/>
        </w:rPr>
        <w:t>441).</w:t>
      </w:r>
      <w:r w:rsidR="00F41B58">
        <w:rPr>
          <w:rFonts w:ascii="Times New Roman" w:eastAsia="MS Mincho" w:hAnsi="Times New Roman"/>
        </w:rPr>
        <w:t xml:space="preserve"> </w:t>
      </w:r>
      <w:proofErr w:type="spellStart"/>
      <w:r>
        <w:rPr>
          <w:rFonts w:ascii="Times New Roman" w:eastAsia="MS Mincho" w:hAnsi="Times New Roman"/>
        </w:rPr>
        <w:t>Sturdevant</w:t>
      </w:r>
      <w:proofErr w:type="spellEnd"/>
      <w:r>
        <w:rPr>
          <w:rFonts w:ascii="Times New Roman" w:eastAsia="MS Mincho" w:hAnsi="Times New Roman"/>
        </w:rPr>
        <w:t xml:space="preserve"> voices the belief that, if a teacher is to be the person selecting the poems, then he or she should look at the poem through the eyes of the students and try to feel as they would feel. </w:t>
      </w:r>
    </w:p>
    <w:p w:rsidR="002073DF" w:rsidRDefault="002073DF" w:rsidP="00F41B58">
      <w:pPr>
        <w:ind w:firstLine="720"/>
        <w:jc w:val="both"/>
        <w:rPr>
          <w:rFonts w:ascii="Times New Roman" w:eastAsia="MS Mincho" w:hAnsi="Times New Roman"/>
        </w:rPr>
      </w:pPr>
      <w:r>
        <w:rPr>
          <w:rFonts w:ascii="Times New Roman" w:eastAsia="MS Mincho" w:hAnsi="Times New Roman"/>
        </w:rPr>
        <w:t xml:space="preserve">Another option is for the teacher to just allow the students to be in charge of selecting the pieces. </w:t>
      </w:r>
      <w:r w:rsidRPr="005B4C05">
        <w:rPr>
          <w:rFonts w:ascii="Times New Roman" w:eastAsia="MS Mincho" w:hAnsi="Times New Roman"/>
        </w:rPr>
        <w:t>“A free range among a large number of poems of all types, with no indexing other than the kind a student may arrive at for himself, is the best introducti</w:t>
      </w:r>
      <w:r>
        <w:rPr>
          <w:rFonts w:ascii="Times New Roman" w:eastAsia="MS Mincho" w:hAnsi="Times New Roman"/>
        </w:rPr>
        <w:t xml:space="preserve">on to poetry” (Fitzgerald, </w:t>
      </w:r>
      <w:r w:rsidR="009754F8">
        <w:rPr>
          <w:rFonts w:ascii="Times New Roman" w:eastAsia="MS Mincho" w:hAnsi="Times New Roman"/>
        </w:rPr>
        <w:t xml:space="preserve">1912, p. </w:t>
      </w:r>
      <w:r>
        <w:rPr>
          <w:rFonts w:ascii="Times New Roman" w:eastAsia="MS Mincho" w:hAnsi="Times New Roman"/>
        </w:rPr>
        <w:t xml:space="preserve">127). Students being given freedom in poetry allows for a creation of something of their own that they could hold onto. </w:t>
      </w:r>
    </w:p>
    <w:p w:rsidR="002073DF" w:rsidRDefault="002073DF" w:rsidP="002073DF">
      <w:pPr>
        <w:ind w:firstLine="720"/>
        <w:jc w:val="both"/>
        <w:rPr>
          <w:rFonts w:ascii="Times New Roman" w:eastAsia="MS Mincho" w:hAnsi="Times New Roman"/>
        </w:rPr>
      </w:pPr>
      <w:r>
        <w:rPr>
          <w:rFonts w:ascii="Times New Roman" w:eastAsia="MS Mincho" w:hAnsi="Times New Roman"/>
        </w:rPr>
        <w:t xml:space="preserve">Poetry becomes something that they have found and can have as their own. It also frees up the teacher to allow the students to find individual pieces that speak to them instead of one piece that is supposed to move the whole class. </w:t>
      </w:r>
      <w:r w:rsidRPr="005B4C05">
        <w:rPr>
          <w:rFonts w:ascii="Times New Roman" w:hAnsi="Times New Roman"/>
        </w:rPr>
        <w:t xml:space="preserve">“If the children are permitted to venture into poetry to find poems they love for themselves, to bring to the meetings their own discoveries, to feel complete freedom in choice, they will receive in the net result far more variety than found in the one or two textbooks used in a year’s study” (Roller, </w:t>
      </w:r>
      <w:r w:rsidR="009754F8">
        <w:rPr>
          <w:rFonts w:ascii="Times New Roman" w:hAnsi="Times New Roman"/>
        </w:rPr>
        <w:t xml:space="preserve">1928, p. </w:t>
      </w:r>
      <w:r w:rsidRPr="005B4C05">
        <w:rPr>
          <w:rFonts w:ascii="Times New Roman" w:hAnsi="Times New Roman"/>
        </w:rPr>
        <w:t>116).</w:t>
      </w:r>
      <w:r>
        <w:rPr>
          <w:rFonts w:ascii="Times New Roman" w:eastAsia="MS Mincho" w:hAnsi="Times New Roman"/>
        </w:rPr>
        <w:t xml:space="preserve"> Students being allowed to have their way with poetry allows </w:t>
      </w:r>
      <w:r>
        <w:rPr>
          <w:rFonts w:ascii="Times New Roman" w:eastAsia="MS Mincho" w:hAnsi="Times New Roman"/>
        </w:rPr>
        <w:lastRenderedPageBreak/>
        <w:t>them to find what really interest them or pieces that move them beyond what a teacher could have even imagined, and is that not the ultimate goal of the teaching of poetry</w:t>
      </w:r>
      <w:r w:rsidR="00C3611C">
        <w:rPr>
          <w:rFonts w:ascii="Times New Roman" w:eastAsia="MS Mincho" w:hAnsi="Times New Roman"/>
        </w:rPr>
        <w:t>?</w:t>
      </w:r>
      <w:r w:rsidRPr="005B4C05">
        <w:rPr>
          <w:rFonts w:ascii="Times New Roman" w:eastAsia="MS Mincho" w:hAnsi="Times New Roman"/>
        </w:rPr>
        <w:t xml:space="preserve"> </w:t>
      </w:r>
    </w:p>
    <w:p w:rsidR="008C7679" w:rsidRDefault="002073DF" w:rsidP="008C7679">
      <w:pPr>
        <w:pStyle w:val="Heading2"/>
      </w:pPr>
      <w:bookmarkStart w:id="20" w:name="_Toc481414274"/>
      <w:r>
        <w:t>Highlights of Era 1</w:t>
      </w:r>
      <w:bookmarkEnd w:id="20"/>
    </w:p>
    <w:p w:rsidR="002073DF" w:rsidRDefault="002073DF" w:rsidP="002073DF">
      <w:pPr>
        <w:ind w:firstLine="720"/>
        <w:jc w:val="both"/>
        <w:rPr>
          <w:rFonts w:ascii="Times New Roman" w:eastAsia="MS Mincho" w:hAnsi="Times New Roman"/>
        </w:rPr>
      </w:pPr>
      <w:r>
        <w:rPr>
          <w:rFonts w:ascii="Times New Roman" w:eastAsia="MS Mincho" w:hAnsi="Times New Roman"/>
        </w:rPr>
        <w:t>The teaching of poetry in the classroom from 1912-1933 focused heavily on the teacher being the first reader of the poem because they could deliver the poem with a clear speech that would allow for full understanding. The poems being read aloud could also come from sources such as a magazine or newspaper. Picking pieces th</w:t>
      </w:r>
      <w:r w:rsidR="003824F1">
        <w:rPr>
          <w:rFonts w:ascii="Times New Roman" w:eastAsia="MS Mincho" w:hAnsi="Times New Roman"/>
        </w:rPr>
        <w:t>at are more contemporary focused</w:t>
      </w:r>
      <w:r>
        <w:rPr>
          <w:rFonts w:ascii="Times New Roman" w:eastAsia="MS Mincho" w:hAnsi="Times New Roman"/>
        </w:rPr>
        <w:t xml:space="preserve"> in </w:t>
      </w:r>
      <w:r w:rsidR="00F41B58">
        <w:rPr>
          <w:rFonts w:ascii="Times New Roman" w:eastAsia="MS Mincho" w:hAnsi="Times New Roman"/>
        </w:rPr>
        <w:t>poems</w:t>
      </w:r>
      <w:r>
        <w:rPr>
          <w:rFonts w:ascii="Times New Roman" w:eastAsia="MS Mincho" w:hAnsi="Times New Roman"/>
        </w:rPr>
        <w:t xml:space="preserve"> that the students can relate to. Whether from magazine, newspaper or even a dusty anthology, if the poem is something that the students can relate to and it is delivered clearly, then hope is that the student will carry it through the unit and outside of the classroom. </w:t>
      </w:r>
      <w:r w:rsidRPr="005B4C05">
        <w:rPr>
          <w:rFonts w:ascii="Times New Roman" w:eastAsia="MS Mincho" w:hAnsi="Times New Roman"/>
        </w:rPr>
        <w:t>“We teachers must remem</w:t>
      </w:r>
      <w:r>
        <w:rPr>
          <w:rFonts w:ascii="Times New Roman" w:eastAsia="MS Mincho" w:hAnsi="Times New Roman"/>
        </w:rPr>
        <w:t>ber that poetry is essentially a</w:t>
      </w:r>
      <w:r w:rsidRPr="005B4C05">
        <w:rPr>
          <w:rFonts w:ascii="Times New Roman" w:eastAsia="MS Mincho" w:hAnsi="Times New Roman"/>
        </w:rPr>
        <w:t>n art to be appreciated, not a body of information to be im</w:t>
      </w:r>
      <w:r>
        <w:rPr>
          <w:rFonts w:ascii="Times New Roman" w:eastAsia="MS Mincho" w:hAnsi="Times New Roman"/>
        </w:rPr>
        <w:t>parted, and so we must never</w:t>
      </w:r>
      <w:r w:rsidRPr="005B4C05">
        <w:rPr>
          <w:rFonts w:ascii="Times New Roman" w:eastAsia="MS Mincho" w:hAnsi="Times New Roman"/>
        </w:rPr>
        <w:t xml:space="preserve"> intrude our mere learning between the poet and the young readers. W</w:t>
      </w:r>
      <w:r>
        <w:rPr>
          <w:rFonts w:ascii="Times New Roman" w:eastAsia="MS Mincho" w:hAnsi="Times New Roman"/>
        </w:rPr>
        <w:t xml:space="preserve">e can only guide them into this </w:t>
      </w:r>
      <w:r w:rsidR="00F41B58">
        <w:rPr>
          <w:rFonts w:ascii="Times New Roman" w:eastAsia="MS Mincho" w:hAnsi="Times New Roman"/>
        </w:rPr>
        <w:t>‘undiscovered country’</w:t>
      </w:r>
      <w:r w:rsidRPr="005B4C05">
        <w:rPr>
          <w:rFonts w:ascii="Times New Roman" w:eastAsia="MS Mincho" w:hAnsi="Times New Roman"/>
        </w:rPr>
        <w:t xml:space="preserve"> of beauty, hoping that they may come to realize as we do what the poet can do for us” (</w:t>
      </w:r>
      <w:proofErr w:type="spellStart"/>
      <w:r w:rsidRPr="005B4C05">
        <w:rPr>
          <w:rFonts w:ascii="Times New Roman" w:eastAsia="MS Mincho" w:hAnsi="Times New Roman"/>
        </w:rPr>
        <w:t>Horine</w:t>
      </w:r>
      <w:proofErr w:type="spellEnd"/>
      <w:r w:rsidRPr="005B4C05">
        <w:rPr>
          <w:rFonts w:ascii="Times New Roman" w:eastAsia="MS Mincho" w:hAnsi="Times New Roman"/>
        </w:rPr>
        <w:t xml:space="preserve">, </w:t>
      </w:r>
      <w:r w:rsidR="009754F8">
        <w:rPr>
          <w:rFonts w:ascii="Times New Roman" w:eastAsia="MS Mincho" w:hAnsi="Times New Roman"/>
        </w:rPr>
        <w:t xml:space="preserve">1926, p. </w:t>
      </w:r>
      <w:r w:rsidRPr="005B4C05">
        <w:rPr>
          <w:rFonts w:ascii="Times New Roman" w:eastAsia="MS Mincho" w:hAnsi="Times New Roman"/>
        </w:rPr>
        <w:t>35).</w:t>
      </w:r>
    </w:p>
    <w:p w:rsidR="00B12E12" w:rsidRDefault="00B12E12" w:rsidP="002073DF">
      <w:pPr>
        <w:ind w:firstLine="720"/>
        <w:jc w:val="both"/>
        <w:rPr>
          <w:rFonts w:ascii="Times New Roman" w:eastAsia="MS Mincho" w:hAnsi="Times New Roman"/>
        </w:rPr>
      </w:pPr>
      <w:r>
        <w:rPr>
          <w:rFonts w:ascii="Times New Roman" w:eastAsia="MS Mincho" w:hAnsi="Times New Roman"/>
        </w:rPr>
        <w:t xml:space="preserve">The overarching belief in this era that poetry should be performed by the teacher is something that teachers in classrooms in 2017 should consider. The teacher needs to be the one to give students their first experience with poetry as long as the teacher is prepared. During my time in the classroom, I insured that I practiced reading a poem and could pronounce and understand everyone because I did not want to ruin that first experience with that poem for my students. </w:t>
      </w:r>
      <w:r w:rsidR="00AE1FB1">
        <w:rPr>
          <w:rFonts w:ascii="Times New Roman" w:eastAsia="MS Mincho" w:hAnsi="Times New Roman"/>
        </w:rPr>
        <w:t xml:space="preserve">The importance of a good reading is even more important when consideration is given to the poems being taught. One bad reading </w:t>
      </w:r>
      <w:r w:rsidR="00AE1FB1">
        <w:rPr>
          <w:rFonts w:ascii="Times New Roman" w:eastAsia="MS Mincho" w:hAnsi="Times New Roman"/>
        </w:rPr>
        <w:lastRenderedPageBreak/>
        <w:t>of William Shakespeare can completely turn off a class and make the road to poetry appreciation an unlikely journey.</w:t>
      </w:r>
      <w:r>
        <w:rPr>
          <w:rFonts w:ascii="Times New Roman" w:eastAsia="MS Mincho" w:hAnsi="Times New Roman"/>
        </w:rPr>
        <w:t xml:space="preserve"> </w:t>
      </w:r>
    </w:p>
    <w:p w:rsidR="00A70824" w:rsidRDefault="00A70824" w:rsidP="00A70824">
      <w:r>
        <w:br w:type="page"/>
      </w:r>
    </w:p>
    <w:p w:rsidR="008C7679" w:rsidRPr="000F56FF" w:rsidRDefault="003423E0" w:rsidP="00D15EEB">
      <w:pPr>
        <w:pStyle w:val="Heading1"/>
      </w:pPr>
      <w:bookmarkStart w:id="21" w:name="_Toc481414275"/>
      <w:r>
        <w:lastRenderedPageBreak/>
        <w:t>Era 2 (19</w:t>
      </w:r>
      <w:r w:rsidR="008C7679">
        <w:t>3</w:t>
      </w:r>
      <w:r>
        <w:t>4-1955)</w:t>
      </w:r>
      <w:bookmarkEnd w:id="21"/>
    </w:p>
    <w:p w:rsidR="003423E0" w:rsidRDefault="009B56BF" w:rsidP="003423E0">
      <w:pPr>
        <w:pStyle w:val="Heading2"/>
      </w:pPr>
      <w:bookmarkStart w:id="22" w:name="_Toc481414276"/>
      <w:r>
        <w:t>Overview</w:t>
      </w:r>
      <w:bookmarkEnd w:id="22"/>
    </w:p>
    <w:p w:rsidR="003423E0" w:rsidRDefault="00E408B4" w:rsidP="00D14C7F">
      <w:pPr>
        <w:pStyle w:val="BlockQuotation"/>
        <w:ind w:left="0"/>
      </w:pPr>
      <w:r>
        <w:rPr>
          <w:rFonts w:ascii="Times New Roman" w:hAnsi="Times New Roman"/>
        </w:rPr>
        <w:t>Poetry needs to be experienced</w:t>
      </w:r>
    </w:p>
    <w:p w:rsidR="003423E0" w:rsidRDefault="003423E0" w:rsidP="003423E0">
      <w:pPr>
        <w:pStyle w:val="Heading2"/>
      </w:pPr>
      <w:bookmarkStart w:id="23" w:name="_Toc481414277"/>
      <w:r>
        <w:t>List of Articles</w:t>
      </w:r>
      <w:bookmarkEnd w:id="23"/>
    </w:p>
    <w:p w:rsidR="00E408B4" w:rsidRDefault="00E408B4" w:rsidP="00E408B4">
      <w:pPr>
        <w:rPr>
          <w:rFonts w:ascii="Times New Roman" w:hAnsi="Times New Roman"/>
        </w:rPr>
      </w:pPr>
      <w:r>
        <w:rPr>
          <w:rFonts w:ascii="Times New Roman" w:hAnsi="Times New Roman"/>
        </w:rPr>
        <w:t xml:space="preserve"> “The Back Door to Poetry”- James H. </w:t>
      </w:r>
      <w:proofErr w:type="spellStart"/>
      <w:r>
        <w:rPr>
          <w:rFonts w:ascii="Times New Roman" w:hAnsi="Times New Roman"/>
        </w:rPr>
        <w:t>McGoldrick</w:t>
      </w:r>
      <w:proofErr w:type="spellEnd"/>
    </w:p>
    <w:p w:rsidR="00E408B4" w:rsidRDefault="00E408B4" w:rsidP="00E408B4">
      <w:pPr>
        <w:rPr>
          <w:rFonts w:ascii="Times New Roman" w:hAnsi="Times New Roman"/>
        </w:rPr>
      </w:pPr>
      <w:r>
        <w:rPr>
          <w:rFonts w:ascii="Times New Roman" w:hAnsi="Times New Roman"/>
        </w:rPr>
        <w:t xml:space="preserve">“Ventures into Enjoyment of Poetry”- Linda </w:t>
      </w:r>
      <w:proofErr w:type="spellStart"/>
      <w:r>
        <w:rPr>
          <w:rFonts w:ascii="Times New Roman" w:hAnsi="Times New Roman"/>
        </w:rPr>
        <w:t>Bernhart</w:t>
      </w:r>
      <w:proofErr w:type="spellEnd"/>
    </w:p>
    <w:p w:rsidR="00E408B4" w:rsidRDefault="00E408B4" w:rsidP="00E408B4">
      <w:pPr>
        <w:rPr>
          <w:rFonts w:ascii="Times New Roman" w:hAnsi="Times New Roman"/>
        </w:rPr>
      </w:pPr>
      <w:r>
        <w:rPr>
          <w:rFonts w:ascii="Times New Roman" w:hAnsi="Times New Roman"/>
        </w:rPr>
        <w:t xml:space="preserve">“Student Poetry Has Value”- Robert </w:t>
      </w:r>
      <w:proofErr w:type="spellStart"/>
      <w:r>
        <w:rPr>
          <w:rFonts w:ascii="Times New Roman" w:hAnsi="Times New Roman"/>
        </w:rPr>
        <w:t>Freier</w:t>
      </w:r>
      <w:proofErr w:type="spellEnd"/>
    </w:p>
    <w:p w:rsidR="00E408B4" w:rsidRDefault="00E408B4" w:rsidP="00E408B4">
      <w:pPr>
        <w:rPr>
          <w:rFonts w:ascii="Times New Roman" w:hAnsi="Times New Roman"/>
        </w:rPr>
      </w:pPr>
      <w:r>
        <w:rPr>
          <w:rFonts w:ascii="Times New Roman" w:hAnsi="Times New Roman"/>
        </w:rPr>
        <w:t xml:space="preserve">“Teaching Poetry by Contagion”- Sara S. </w:t>
      </w:r>
      <w:proofErr w:type="spellStart"/>
      <w:r>
        <w:rPr>
          <w:rFonts w:ascii="Times New Roman" w:hAnsi="Times New Roman"/>
        </w:rPr>
        <w:t>Bashefkin</w:t>
      </w:r>
      <w:proofErr w:type="spellEnd"/>
      <w:r>
        <w:rPr>
          <w:rFonts w:ascii="Times New Roman" w:hAnsi="Times New Roman"/>
        </w:rPr>
        <w:t xml:space="preserve"> (list of poems on 22)</w:t>
      </w:r>
    </w:p>
    <w:p w:rsidR="00E408B4" w:rsidRDefault="00E408B4" w:rsidP="00E408B4">
      <w:pPr>
        <w:rPr>
          <w:rFonts w:ascii="Times New Roman" w:hAnsi="Times New Roman"/>
        </w:rPr>
      </w:pPr>
      <w:r>
        <w:rPr>
          <w:rFonts w:ascii="Times New Roman" w:hAnsi="Times New Roman"/>
        </w:rPr>
        <w:t>“Reviving Appreciation of Poetry”- Ester M. Weinstock</w:t>
      </w:r>
    </w:p>
    <w:p w:rsidR="00E408B4" w:rsidRDefault="00E408B4" w:rsidP="00E408B4">
      <w:pPr>
        <w:rPr>
          <w:rFonts w:ascii="Times New Roman" w:hAnsi="Times New Roman"/>
        </w:rPr>
      </w:pPr>
      <w:r>
        <w:rPr>
          <w:rFonts w:ascii="Times New Roman" w:hAnsi="Times New Roman"/>
        </w:rPr>
        <w:t>“A Poetry Unit in Action”- Martin R. Katz</w:t>
      </w:r>
    </w:p>
    <w:p w:rsidR="00E408B4" w:rsidRDefault="00E408B4" w:rsidP="00E408B4">
      <w:pPr>
        <w:rPr>
          <w:rFonts w:ascii="Times New Roman" w:hAnsi="Times New Roman"/>
        </w:rPr>
      </w:pPr>
      <w:r>
        <w:rPr>
          <w:rFonts w:ascii="Times New Roman" w:hAnsi="Times New Roman"/>
        </w:rPr>
        <w:t>“Pipe to the Spirit”- Leah Jonas</w:t>
      </w:r>
    </w:p>
    <w:p w:rsidR="00E408B4" w:rsidRDefault="00E408B4" w:rsidP="00E408B4">
      <w:pPr>
        <w:rPr>
          <w:rFonts w:ascii="Times New Roman" w:hAnsi="Times New Roman"/>
        </w:rPr>
      </w:pPr>
      <w:r>
        <w:rPr>
          <w:rFonts w:ascii="Times New Roman" w:hAnsi="Times New Roman"/>
        </w:rPr>
        <w:t xml:space="preserve">“Poetry and Philosophy in the English Classroom”- Charles I. </w:t>
      </w:r>
      <w:proofErr w:type="spellStart"/>
      <w:r>
        <w:rPr>
          <w:rFonts w:ascii="Times New Roman" w:hAnsi="Times New Roman"/>
        </w:rPr>
        <w:t>Glicksberg</w:t>
      </w:r>
      <w:proofErr w:type="spellEnd"/>
      <w:r>
        <w:rPr>
          <w:rFonts w:ascii="Times New Roman" w:hAnsi="Times New Roman"/>
        </w:rPr>
        <w:tab/>
      </w:r>
      <w:r>
        <w:rPr>
          <w:rFonts w:ascii="Times New Roman" w:hAnsi="Times New Roman"/>
        </w:rPr>
        <w:tab/>
      </w:r>
    </w:p>
    <w:p w:rsidR="00E408B4" w:rsidRDefault="00E408B4" w:rsidP="00E408B4">
      <w:pPr>
        <w:rPr>
          <w:rFonts w:ascii="Times New Roman" w:hAnsi="Times New Roman"/>
        </w:rPr>
      </w:pPr>
      <w:r>
        <w:rPr>
          <w:rFonts w:ascii="Times New Roman" w:hAnsi="Times New Roman"/>
        </w:rPr>
        <w:t>“Poetry: ‘A Springboard Approach’”- Evan Lodge</w:t>
      </w:r>
    </w:p>
    <w:p w:rsidR="00E408B4" w:rsidRDefault="00E408B4" w:rsidP="00E408B4">
      <w:pPr>
        <w:rPr>
          <w:rFonts w:ascii="Times New Roman" w:hAnsi="Times New Roman"/>
        </w:rPr>
      </w:pPr>
      <w:r>
        <w:rPr>
          <w:rFonts w:ascii="Times New Roman" w:hAnsi="Times New Roman"/>
        </w:rPr>
        <w:t xml:space="preserve">“Paste for Pearls”- </w:t>
      </w:r>
      <w:proofErr w:type="spellStart"/>
      <w:r>
        <w:rPr>
          <w:rFonts w:ascii="Times New Roman" w:hAnsi="Times New Roman"/>
        </w:rPr>
        <w:t>Byrnina</w:t>
      </w:r>
      <w:proofErr w:type="spellEnd"/>
      <w:r>
        <w:rPr>
          <w:rFonts w:ascii="Times New Roman" w:hAnsi="Times New Roman"/>
        </w:rPr>
        <w:t xml:space="preserve"> M. </w:t>
      </w:r>
      <w:proofErr w:type="spellStart"/>
      <w:r>
        <w:rPr>
          <w:rFonts w:ascii="Times New Roman" w:hAnsi="Times New Roman"/>
        </w:rPr>
        <w:t>Garrity</w:t>
      </w:r>
      <w:proofErr w:type="spellEnd"/>
    </w:p>
    <w:p w:rsidR="00E408B4" w:rsidRDefault="00E408B4" w:rsidP="00E408B4">
      <w:pPr>
        <w:rPr>
          <w:rFonts w:ascii="Times New Roman" w:hAnsi="Times New Roman"/>
        </w:rPr>
      </w:pPr>
      <w:r>
        <w:rPr>
          <w:rFonts w:ascii="Times New Roman" w:hAnsi="Times New Roman"/>
        </w:rPr>
        <w:t xml:space="preserve">“Poetry without Tears”- Sarah </w:t>
      </w:r>
      <w:proofErr w:type="spellStart"/>
      <w:r>
        <w:rPr>
          <w:rFonts w:ascii="Times New Roman" w:hAnsi="Times New Roman"/>
        </w:rPr>
        <w:t>Thorwald</w:t>
      </w:r>
      <w:proofErr w:type="spellEnd"/>
      <w:r>
        <w:rPr>
          <w:rFonts w:ascii="Times New Roman" w:hAnsi="Times New Roman"/>
        </w:rPr>
        <w:t xml:space="preserve"> Stieglitz</w:t>
      </w:r>
    </w:p>
    <w:p w:rsidR="00E408B4" w:rsidRDefault="00E408B4" w:rsidP="00E408B4">
      <w:pPr>
        <w:rPr>
          <w:rFonts w:ascii="Times New Roman" w:hAnsi="Times New Roman"/>
        </w:rPr>
      </w:pPr>
      <w:r>
        <w:rPr>
          <w:rFonts w:ascii="Times New Roman" w:hAnsi="Times New Roman"/>
        </w:rPr>
        <w:t>“Overcoming the Phobia of Poetry”- Katharine Dresden</w:t>
      </w:r>
    </w:p>
    <w:p w:rsidR="00E408B4" w:rsidRDefault="00E408B4" w:rsidP="00E408B4">
      <w:pPr>
        <w:rPr>
          <w:rFonts w:ascii="Times New Roman" w:hAnsi="Times New Roman"/>
        </w:rPr>
      </w:pPr>
      <w:r>
        <w:rPr>
          <w:rFonts w:ascii="Times New Roman" w:hAnsi="Times New Roman"/>
        </w:rPr>
        <w:t>“Less Lyric Poetry”- Marjorie G. Rule</w:t>
      </w:r>
    </w:p>
    <w:p w:rsidR="00E408B4" w:rsidRDefault="00E408B4" w:rsidP="00E408B4">
      <w:pPr>
        <w:rPr>
          <w:rFonts w:ascii="Times New Roman" w:hAnsi="Times New Roman"/>
        </w:rPr>
      </w:pPr>
      <w:r>
        <w:rPr>
          <w:rFonts w:ascii="Times New Roman" w:hAnsi="Times New Roman"/>
        </w:rPr>
        <w:t xml:space="preserve">“An Approach to Poetry Appreciation”- Lucy </w:t>
      </w:r>
      <w:proofErr w:type="spellStart"/>
      <w:r>
        <w:rPr>
          <w:rFonts w:ascii="Times New Roman" w:hAnsi="Times New Roman"/>
        </w:rPr>
        <w:t>Kangley</w:t>
      </w:r>
      <w:proofErr w:type="spellEnd"/>
    </w:p>
    <w:p w:rsidR="00E408B4" w:rsidRDefault="00E408B4" w:rsidP="00E408B4">
      <w:pPr>
        <w:rPr>
          <w:rFonts w:ascii="Times New Roman" w:hAnsi="Times New Roman"/>
        </w:rPr>
      </w:pPr>
      <w:r>
        <w:rPr>
          <w:rFonts w:ascii="Times New Roman" w:hAnsi="Times New Roman"/>
        </w:rPr>
        <w:t xml:space="preserve">“The Effects of Extensive Teacher-Reading of Poetry”- Rose </w:t>
      </w:r>
      <w:proofErr w:type="spellStart"/>
      <w:r>
        <w:rPr>
          <w:rFonts w:ascii="Times New Roman" w:hAnsi="Times New Roman"/>
        </w:rPr>
        <w:t>Manicoff</w:t>
      </w:r>
      <w:proofErr w:type="spellEnd"/>
    </w:p>
    <w:p w:rsidR="00E408B4" w:rsidRDefault="00E408B4" w:rsidP="00E408B4">
      <w:pPr>
        <w:tabs>
          <w:tab w:val="left" w:pos="5000"/>
        </w:tabs>
        <w:ind w:left="1440" w:hanging="1440"/>
        <w:rPr>
          <w:rFonts w:ascii="Times New Roman" w:hAnsi="Times New Roman"/>
        </w:rPr>
      </w:pPr>
      <w:r>
        <w:rPr>
          <w:rFonts w:ascii="Times New Roman" w:hAnsi="Times New Roman"/>
        </w:rPr>
        <w:t>“An Approach to Poetry”- Frank P. DeLay</w:t>
      </w:r>
      <w:r>
        <w:rPr>
          <w:rFonts w:ascii="Times New Roman" w:hAnsi="Times New Roman"/>
        </w:rPr>
        <w:tab/>
      </w:r>
    </w:p>
    <w:p w:rsidR="00E408B4" w:rsidRDefault="00E408B4" w:rsidP="00E408B4">
      <w:pPr>
        <w:rPr>
          <w:rFonts w:ascii="Times New Roman" w:hAnsi="Times New Roman"/>
        </w:rPr>
      </w:pPr>
      <w:r>
        <w:rPr>
          <w:rFonts w:ascii="Times New Roman" w:hAnsi="Times New Roman"/>
        </w:rPr>
        <w:t xml:space="preserve">“Do High-School Students Like Modern Poetry?”- Rachel L. </w:t>
      </w:r>
      <w:proofErr w:type="spellStart"/>
      <w:r>
        <w:rPr>
          <w:rFonts w:ascii="Times New Roman" w:hAnsi="Times New Roman"/>
        </w:rPr>
        <w:t>Dithridge</w:t>
      </w:r>
      <w:proofErr w:type="spellEnd"/>
    </w:p>
    <w:p w:rsidR="00E408B4" w:rsidRDefault="00E408B4" w:rsidP="00E408B4">
      <w:pPr>
        <w:rPr>
          <w:rFonts w:ascii="Times New Roman" w:hAnsi="Times New Roman"/>
        </w:rPr>
      </w:pPr>
      <w:r>
        <w:rPr>
          <w:rFonts w:ascii="Times New Roman" w:hAnsi="Times New Roman"/>
        </w:rPr>
        <w:t>“Open Letter to Teachers of Poetry”- Earl Daniels</w:t>
      </w:r>
    </w:p>
    <w:p w:rsidR="00E408B4" w:rsidRDefault="00E408B4" w:rsidP="00E408B4">
      <w:pPr>
        <w:rPr>
          <w:rFonts w:ascii="Times New Roman" w:hAnsi="Times New Roman"/>
        </w:rPr>
      </w:pPr>
      <w:r>
        <w:rPr>
          <w:rFonts w:ascii="Times New Roman" w:hAnsi="Times New Roman"/>
        </w:rPr>
        <w:t>“The Writing of Poetry”- Lawrence Garrett</w:t>
      </w:r>
    </w:p>
    <w:p w:rsidR="003423E0" w:rsidRDefault="003423E0" w:rsidP="003423E0">
      <w:pPr>
        <w:pStyle w:val="Heading2"/>
      </w:pPr>
      <w:bookmarkStart w:id="24" w:name="_Toc481414278"/>
      <w:r>
        <w:lastRenderedPageBreak/>
        <w:t>Poems Mentioned in the Articles</w:t>
      </w:r>
      <w:bookmarkEnd w:id="24"/>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“How They Brought the Good News from Ghent to Aix”- Robert Browning </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Pied Piper”- Robert Browning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Babes in the Wood”- Old Ballad</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“Lucy Gray”- William Wordsworth</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“Solitude”- William Wordsworth</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“Boy and the Snake”- Charles and the Mary Lamb</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Comical Girl”- Anonymous</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“The Conceited </w:t>
      </w:r>
      <w:proofErr w:type="spellStart"/>
      <w:r w:rsidRPr="00A058D3">
        <w:rPr>
          <w:rFonts w:ascii="Times New Roman" w:eastAsia="Calibri" w:hAnsi="Times New Roman"/>
          <w:szCs w:val="22"/>
          <w:lang w:bidi="ar-SA"/>
        </w:rPr>
        <w:t>Piggies</w:t>
      </w:r>
      <w:proofErr w:type="spellEnd"/>
      <w:r w:rsidRPr="00A058D3">
        <w:rPr>
          <w:rFonts w:ascii="Times New Roman" w:eastAsia="Calibri" w:hAnsi="Times New Roman"/>
          <w:szCs w:val="22"/>
          <w:lang w:bidi="ar-SA"/>
        </w:rPr>
        <w:t>”- Old Rhyme</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“A Tragic Story”- W.M. Thackeray</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“The Little Doll’s House in Arcady”- William </w:t>
      </w:r>
      <w:proofErr w:type="spellStart"/>
      <w:r w:rsidRPr="00A058D3">
        <w:rPr>
          <w:rFonts w:ascii="Times New Roman" w:eastAsia="Calibri" w:hAnsi="Times New Roman"/>
          <w:szCs w:val="22"/>
          <w:lang w:bidi="ar-SA"/>
        </w:rPr>
        <w:t>Brighty</w:t>
      </w:r>
      <w:proofErr w:type="spellEnd"/>
      <w:r w:rsidRPr="00A058D3">
        <w:rPr>
          <w:rFonts w:ascii="Times New Roman" w:eastAsia="Calibri" w:hAnsi="Times New Roman"/>
          <w:szCs w:val="22"/>
          <w:lang w:bidi="ar-SA"/>
        </w:rPr>
        <w:t xml:space="preserve"> </w:t>
      </w:r>
      <w:proofErr w:type="spellStart"/>
      <w:r w:rsidRPr="00A058D3">
        <w:rPr>
          <w:rFonts w:ascii="Times New Roman" w:eastAsia="Calibri" w:hAnsi="Times New Roman"/>
          <w:szCs w:val="22"/>
          <w:lang w:bidi="ar-SA"/>
        </w:rPr>
        <w:t>Rands</w:t>
      </w:r>
      <w:proofErr w:type="spellEnd"/>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“Unless”- Fred E. </w:t>
      </w:r>
      <w:proofErr w:type="spellStart"/>
      <w:r w:rsidRPr="00A058D3">
        <w:rPr>
          <w:rFonts w:ascii="Times New Roman" w:eastAsia="Calibri" w:hAnsi="Times New Roman"/>
          <w:szCs w:val="22"/>
          <w:lang w:bidi="ar-SA"/>
        </w:rPr>
        <w:t>Weatherby</w:t>
      </w:r>
      <w:proofErr w:type="spellEnd"/>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Mock Turtle’s Song”- Lewis Carroll</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“An Elegy on the Death of a Mad Dog”- Oliver Goldsmith</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Highwayman”- Alfred Noyes</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“Bonnie Dundee”- Rudyard Kipling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“Trees”- Joyce Kilmer </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Mississippi River”- Henry Longfellow</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“A thing of beauty is a joy forever”- John Keats</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lastRenderedPageBreak/>
        <w:t>“Lost”- Carl Sandburg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“Deep Wet Moss”- Lew </w:t>
      </w:r>
      <w:proofErr w:type="spellStart"/>
      <w:r w:rsidRPr="00A058D3">
        <w:rPr>
          <w:rFonts w:ascii="Times New Roman" w:eastAsia="Calibri" w:hAnsi="Times New Roman"/>
          <w:szCs w:val="22"/>
          <w:lang w:bidi="ar-SA"/>
        </w:rPr>
        <w:t>Sarett</w:t>
      </w:r>
      <w:proofErr w:type="spellEnd"/>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“Dignity”- </w:t>
      </w:r>
      <w:proofErr w:type="spellStart"/>
      <w:r w:rsidRPr="00A058D3">
        <w:rPr>
          <w:rFonts w:ascii="Times New Roman" w:eastAsia="Calibri" w:hAnsi="Times New Roman"/>
          <w:szCs w:val="22"/>
          <w:lang w:bidi="ar-SA"/>
        </w:rPr>
        <w:t>Adelade</w:t>
      </w:r>
      <w:proofErr w:type="spellEnd"/>
      <w:r w:rsidRPr="00A058D3">
        <w:rPr>
          <w:rFonts w:ascii="Times New Roman" w:eastAsia="Calibri" w:hAnsi="Times New Roman"/>
          <w:szCs w:val="22"/>
          <w:lang w:bidi="ar-SA"/>
        </w:rPr>
        <w:t xml:space="preserve"> Love</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“A friend is one who takes your hand”- Edgar Guest</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“Enslaved”- John Masefield</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“Holy Sonnet X”- John Donne</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“Epitaph Intended for His Wife”- John Dryden</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Purists”- Ogden Nash</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“Sea-Fever”- John Masefield </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“There Was a Faith-Healer of Deal”- Anonymous</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“Gold”- Don Blanding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“Measure Me, Sky!”- Leonora Speyer</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“The Winged Horse”- Joseph </w:t>
      </w:r>
      <w:proofErr w:type="spellStart"/>
      <w:r w:rsidRPr="00A058D3">
        <w:rPr>
          <w:rFonts w:ascii="Times New Roman" w:eastAsia="Calibri" w:hAnsi="Times New Roman"/>
          <w:szCs w:val="22"/>
          <w:lang w:bidi="ar-SA"/>
        </w:rPr>
        <w:t>Hilaire</w:t>
      </w:r>
      <w:proofErr w:type="spellEnd"/>
      <w:r w:rsidRPr="00A058D3">
        <w:rPr>
          <w:rFonts w:ascii="Times New Roman" w:eastAsia="Calibri" w:hAnsi="Times New Roman"/>
          <w:szCs w:val="22"/>
          <w:lang w:bidi="ar-SA"/>
        </w:rPr>
        <w:t xml:space="preserve"> Pierre Belloc</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Fool’s Prayer”- Edward Rowland Sill</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“Recessional”- Rudyard Kipling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“Crossing the Bar”- Lord Alfred Tennyson</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“Requiem”- Robert Louis Stevenson</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Jolly Company”- Rupert Brooke</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lastRenderedPageBreak/>
        <w:t>“Good Hours”- Robert Frost</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“In Memoriam”- Lord Alfred Tennyson</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“Ode to the West Wind”- Percy Shelley</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“Ode to a Skylark”- Percy Shelley</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“Little Willies”- Unknown</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“Let Me Live Out My Years”- John </w:t>
      </w:r>
      <w:proofErr w:type="spellStart"/>
      <w:r w:rsidRPr="00A058D3">
        <w:rPr>
          <w:rFonts w:ascii="Times New Roman" w:eastAsia="Calibri" w:hAnsi="Times New Roman"/>
          <w:szCs w:val="22"/>
          <w:lang w:bidi="ar-SA"/>
        </w:rPr>
        <w:t>Neihardt</w:t>
      </w:r>
      <w:proofErr w:type="spellEnd"/>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“Age in Prospect’- Robinson Jeffers</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“Rabbi Ben Ezra”- Robert Browning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“American </w:t>
      </w:r>
      <w:proofErr w:type="spellStart"/>
      <w:r w:rsidRPr="00A058D3">
        <w:rPr>
          <w:rFonts w:ascii="Times New Roman" w:eastAsia="Calibri" w:hAnsi="Times New Roman"/>
          <w:szCs w:val="22"/>
          <w:lang w:bidi="ar-SA"/>
        </w:rPr>
        <w:t>Songbag</w:t>
      </w:r>
      <w:proofErr w:type="spellEnd"/>
      <w:r w:rsidRPr="00A058D3">
        <w:rPr>
          <w:rFonts w:ascii="Times New Roman" w:eastAsia="Calibri" w:hAnsi="Times New Roman"/>
          <w:szCs w:val="22"/>
          <w:lang w:bidi="ar-SA"/>
        </w:rPr>
        <w:t>”- Carl Sandburg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“I Hear America Singing”- Ruth Barnes</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Highwayman”’ Alfred Noyes</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“Off to Arcady”- Max Herzberg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“Leisure”- W.H. Davies</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w:t>
      </w:r>
      <w:proofErr w:type="spellStart"/>
      <w:r w:rsidRPr="00A058D3">
        <w:rPr>
          <w:rFonts w:ascii="Times New Roman" w:eastAsia="Calibri" w:hAnsi="Times New Roman"/>
          <w:szCs w:val="22"/>
          <w:lang w:bidi="ar-SA"/>
        </w:rPr>
        <w:t>Gunga</w:t>
      </w:r>
      <w:proofErr w:type="spellEnd"/>
      <w:r w:rsidRPr="00A058D3">
        <w:rPr>
          <w:rFonts w:ascii="Times New Roman" w:eastAsia="Calibri" w:hAnsi="Times New Roman"/>
          <w:szCs w:val="22"/>
          <w:lang w:bidi="ar-SA"/>
        </w:rPr>
        <w:t xml:space="preserve"> Din”- Rudyard Kipling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“Portrait of an Old Woman”- Arthur Davison </w:t>
      </w:r>
      <w:proofErr w:type="spellStart"/>
      <w:r w:rsidRPr="00A058D3">
        <w:rPr>
          <w:rFonts w:ascii="Times New Roman" w:eastAsia="Calibri" w:hAnsi="Times New Roman"/>
          <w:szCs w:val="22"/>
          <w:lang w:bidi="ar-SA"/>
        </w:rPr>
        <w:t>Ficke</w:t>
      </w:r>
      <w:proofErr w:type="spellEnd"/>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“Boots”- Rudyard Kipling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“Mandalay”- Rudyard Kipling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“November”- Adelaide Crapsey</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lastRenderedPageBreak/>
        <w:t>“Forty Singing Seamen”- Alfred Noyes</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Raven”- Edgar Allan Poe</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“In Flanders’ Fields”- John McCrae</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“If”- Rudyard Kipling</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“O Captain! My Captain”- Walt Whitman</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“The Walrus and the Carpenter”- Lewis Carroll</w:t>
      </w:r>
    </w:p>
    <w:p w:rsidR="00A058D3" w:rsidRPr="00A058D3" w:rsidRDefault="00A058D3" w:rsidP="00A058D3">
      <w:pPr>
        <w:spacing w:after="160"/>
        <w:rPr>
          <w:rFonts w:ascii="Times New Roman" w:eastAsia="Calibri" w:hAnsi="Times New Roman"/>
          <w:szCs w:val="22"/>
          <w:lang w:bidi="ar-SA"/>
        </w:rPr>
      </w:pPr>
      <w:r w:rsidRPr="00A058D3">
        <w:rPr>
          <w:rFonts w:ascii="Times New Roman" w:eastAsia="Calibri" w:hAnsi="Times New Roman"/>
          <w:szCs w:val="22"/>
          <w:lang w:bidi="ar-SA"/>
        </w:rPr>
        <w:t xml:space="preserve">“I Meant to do My Work Today”- Richard le </w:t>
      </w:r>
      <w:proofErr w:type="spellStart"/>
      <w:r w:rsidRPr="00A058D3">
        <w:rPr>
          <w:rFonts w:ascii="Times New Roman" w:eastAsia="Calibri" w:hAnsi="Times New Roman"/>
          <w:szCs w:val="22"/>
          <w:lang w:bidi="ar-SA"/>
        </w:rPr>
        <w:t>Gallienne</w:t>
      </w:r>
      <w:proofErr w:type="spellEnd"/>
    </w:p>
    <w:p w:rsidR="00FB3A26" w:rsidRDefault="00FB3A26" w:rsidP="00FB3A26">
      <w:pPr>
        <w:pStyle w:val="Heading2"/>
      </w:pPr>
      <w:bookmarkStart w:id="25" w:name="_Toc481414279"/>
      <w:r>
        <w:t>Analysis of Mentioned Poets</w:t>
      </w:r>
      <w:bookmarkEnd w:id="25"/>
    </w:p>
    <w:p w:rsidR="00FB3A26" w:rsidRDefault="00C40999" w:rsidP="00FB3A26">
      <w:r>
        <w:t xml:space="preserve">Total </w:t>
      </w:r>
      <w:r w:rsidR="00FB3A26">
        <w:t>Poets: 42</w:t>
      </w:r>
    </w:p>
    <w:p w:rsidR="00FB3A26" w:rsidRDefault="00FB3A26" w:rsidP="00FB3A26">
      <w:r>
        <w:t>Male: 37</w:t>
      </w:r>
    </w:p>
    <w:p w:rsidR="00FB3A26" w:rsidRDefault="00FB3A26" w:rsidP="00FB3A26">
      <w:r>
        <w:t>Female: 5</w:t>
      </w:r>
    </w:p>
    <w:p w:rsidR="00FB3A26" w:rsidRDefault="00FB3A26" w:rsidP="00FB3A26">
      <w:r>
        <w:t>White: 42</w:t>
      </w:r>
    </w:p>
    <w:p w:rsidR="00FB3A26" w:rsidRDefault="00C40999" w:rsidP="00FB3A26">
      <w:r>
        <w:t>Nonw</w:t>
      </w:r>
      <w:r w:rsidR="00FB3A26">
        <w:t>hite: 0</w:t>
      </w:r>
    </w:p>
    <w:p w:rsidR="00FB3A26" w:rsidRDefault="00FB3A26" w:rsidP="00FB3A26">
      <w:r>
        <w:t>Died over a 100 years ago: 18</w:t>
      </w:r>
    </w:p>
    <w:p w:rsidR="00FB3A26" w:rsidRDefault="00FB3A26" w:rsidP="00FB3A26">
      <w:pPr>
        <w:pStyle w:val="Heading2"/>
      </w:pPr>
      <w:bookmarkStart w:id="26" w:name="_Toc481414280"/>
      <w:r>
        <w:t>Most Mentioned Poets</w:t>
      </w:r>
      <w:bookmarkEnd w:id="26"/>
    </w:p>
    <w:p w:rsidR="00FB3A26" w:rsidRDefault="00FB3A26" w:rsidP="00FB3A26">
      <w:pPr>
        <w:rPr>
          <w:rFonts w:ascii="Times New Roman" w:hAnsi="Times New Roman"/>
        </w:rPr>
      </w:pPr>
      <w:r>
        <w:rPr>
          <w:rFonts w:ascii="Times New Roman" w:hAnsi="Times New Roman"/>
        </w:rPr>
        <w:t>1. Rudyard Kipling</w:t>
      </w:r>
    </w:p>
    <w:p w:rsidR="00FB3A26" w:rsidRDefault="00FB3A26" w:rsidP="00FB3A26">
      <w:pPr>
        <w:rPr>
          <w:rFonts w:ascii="Times New Roman" w:hAnsi="Times New Roman"/>
        </w:rPr>
      </w:pPr>
      <w:r>
        <w:rPr>
          <w:rFonts w:ascii="Times New Roman" w:hAnsi="Times New Roman"/>
        </w:rPr>
        <w:t>2. Robert Browning</w:t>
      </w:r>
    </w:p>
    <w:p w:rsidR="00FB3A26" w:rsidRDefault="00FB3A26" w:rsidP="00FB3A26">
      <w:pPr>
        <w:rPr>
          <w:rFonts w:ascii="Times New Roman" w:hAnsi="Times New Roman"/>
        </w:rPr>
      </w:pPr>
      <w:r>
        <w:rPr>
          <w:rFonts w:ascii="Times New Roman" w:hAnsi="Times New Roman"/>
        </w:rPr>
        <w:t>3. Alfred Noyes</w:t>
      </w:r>
    </w:p>
    <w:p w:rsidR="000C0C6D" w:rsidRDefault="000C0C6D" w:rsidP="00FB3A26">
      <w:pPr>
        <w:rPr>
          <w:rFonts w:ascii="Times New Roman" w:hAnsi="Times New Roman"/>
        </w:rPr>
      </w:pPr>
    </w:p>
    <w:p w:rsidR="000C0C6D" w:rsidRDefault="000C0C6D" w:rsidP="00FB3A26">
      <w:pPr>
        <w:rPr>
          <w:rFonts w:ascii="Times New Roman" w:hAnsi="Times New Roman"/>
        </w:rPr>
      </w:pPr>
    </w:p>
    <w:p w:rsidR="003423E0" w:rsidRDefault="003423E0" w:rsidP="003423E0">
      <w:pPr>
        <w:pStyle w:val="Heading2"/>
      </w:pPr>
      <w:bookmarkStart w:id="27" w:name="_Toc481414281"/>
      <w:r>
        <w:lastRenderedPageBreak/>
        <w:t xml:space="preserve">Distinctive </w:t>
      </w:r>
      <w:r w:rsidR="00406004">
        <w:t>Themes</w:t>
      </w:r>
      <w:bookmarkEnd w:id="27"/>
    </w:p>
    <w:p w:rsidR="00C818A2" w:rsidRDefault="00C818A2" w:rsidP="00C818A2">
      <w:pPr>
        <w:rPr>
          <w:rFonts w:ascii="Times New Roman" w:hAnsi="Times New Roman"/>
        </w:rPr>
      </w:pPr>
      <w:r>
        <w:rPr>
          <w:rFonts w:ascii="Times New Roman" w:hAnsi="Times New Roman"/>
        </w:rPr>
        <w:t>1. Poems read aloud</w:t>
      </w:r>
    </w:p>
    <w:p w:rsidR="00C818A2" w:rsidRDefault="00406004" w:rsidP="00C818A2">
      <w:pPr>
        <w:rPr>
          <w:rFonts w:ascii="Times New Roman" w:hAnsi="Times New Roman"/>
        </w:rPr>
      </w:pPr>
      <w:r>
        <w:rPr>
          <w:rFonts w:ascii="Times New Roman" w:hAnsi="Times New Roman"/>
        </w:rPr>
        <w:t>2. Students choose</w:t>
      </w:r>
      <w:r w:rsidR="00C818A2">
        <w:rPr>
          <w:rFonts w:ascii="Times New Roman" w:hAnsi="Times New Roman"/>
        </w:rPr>
        <w:t xml:space="preserve"> poems of interest</w:t>
      </w:r>
    </w:p>
    <w:p w:rsidR="00C818A2" w:rsidRDefault="00C40999" w:rsidP="00C818A2">
      <w:pPr>
        <w:rPr>
          <w:rFonts w:ascii="Times New Roman" w:hAnsi="Times New Roman"/>
        </w:rPr>
      </w:pPr>
      <w:r>
        <w:rPr>
          <w:rFonts w:ascii="Times New Roman" w:hAnsi="Times New Roman"/>
        </w:rPr>
        <w:t>3. Creativity coming from the class</w:t>
      </w:r>
    </w:p>
    <w:p w:rsidR="003423E0" w:rsidRDefault="003423E0" w:rsidP="003423E0">
      <w:pPr>
        <w:pStyle w:val="Heading2"/>
      </w:pPr>
      <w:bookmarkStart w:id="28" w:name="_Toc481414282"/>
      <w:r>
        <w:t xml:space="preserve">Discussion of the </w:t>
      </w:r>
      <w:r w:rsidR="00406004">
        <w:t>Themes</w:t>
      </w:r>
      <w:bookmarkEnd w:id="28"/>
    </w:p>
    <w:p w:rsidR="000C0C6D" w:rsidRDefault="000C0C6D" w:rsidP="00C818A2">
      <w:pPr>
        <w:ind w:firstLine="720"/>
        <w:jc w:val="both"/>
        <w:rPr>
          <w:rFonts w:ascii="Times New Roman" w:hAnsi="Times New Roman"/>
        </w:rPr>
      </w:pPr>
      <w:r>
        <w:rPr>
          <w:rFonts w:ascii="Times New Roman" w:hAnsi="Times New Roman"/>
        </w:rPr>
        <w:t xml:space="preserve">The overall analysis of the poets mentioned in this era do not differ much from Era 1 (1912-1933) in regard to race. However, the slight presence of female poets in Era 2 (1934-1956) is a major discrepancy from the zero female poets that were mentioned in Era 1. </w:t>
      </w:r>
      <w:r w:rsidR="00C17F1C">
        <w:rPr>
          <w:rFonts w:ascii="Times New Roman" w:hAnsi="Times New Roman"/>
        </w:rPr>
        <w:t>Also the number of poets covered that h</w:t>
      </w:r>
      <w:r w:rsidR="00EC662F">
        <w:rPr>
          <w:rFonts w:ascii="Times New Roman" w:hAnsi="Times New Roman"/>
        </w:rPr>
        <w:t>ave died over 100 years ago went</w:t>
      </w:r>
      <w:r w:rsidR="00C17F1C">
        <w:rPr>
          <w:rFonts w:ascii="Times New Roman" w:hAnsi="Times New Roman"/>
        </w:rPr>
        <w:t xml:space="preserve"> down greatly in Era 2. This shift in poets being used in the classroom is a reflection of the students taking on a bigger role in</w:t>
      </w:r>
      <w:r w:rsidR="00EC662F">
        <w:rPr>
          <w:rFonts w:ascii="Times New Roman" w:hAnsi="Times New Roman"/>
        </w:rPr>
        <w:t xml:space="preserve"> finding poets and poems that interest him/her.</w:t>
      </w:r>
      <w:r w:rsidR="00C17F1C">
        <w:rPr>
          <w:rFonts w:ascii="Times New Roman" w:hAnsi="Times New Roman"/>
        </w:rPr>
        <w:t xml:space="preserve"> </w:t>
      </w:r>
    </w:p>
    <w:p w:rsidR="00C818A2" w:rsidRDefault="00C818A2" w:rsidP="00C818A2">
      <w:pPr>
        <w:ind w:firstLine="720"/>
        <w:jc w:val="both"/>
        <w:rPr>
          <w:rFonts w:ascii="Times New Roman" w:hAnsi="Times New Roman"/>
        </w:rPr>
      </w:pPr>
      <w:r>
        <w:rPr>
          <w:rFonts w:ascii="Times New Roman" w:hAnsi="Times New Roman"/>
        </w:rPr>
        <w:t xml:space="preserve"> “Poetry is appreciated if the student is not compelled by an instructor to read, dissect, and memorize it” (Weinstock, </w:t>
      </w:r>
      <w:r w:rsidR="00B3091A">
        <w:rPr>
          <w:rFonts w:ascii="Times New Roman" w:hAnsi="Times New Roman"/>
        </w:rPr>
        <w:t xml:space="preserve">1937, p. </w:t>
      </w:r>
      <w:r>
        <w:rPr>
          <w:rFonts w:ascii="Times New Roman" w:hAnsi="Times New Roman"/>
        </w:rPr>
        <w:t xml:space="preserve">564). If poetry is given to the student or there for the student to find it has a better chance of striking a cord within that makes the student want me. For that to happen poetry should be heard, found and created. The articles in </w:t>
      </w:r>
      <w:r>
        <w:rPr>
          <w:rFonts w:ascii="Times New Roman" w:hAnsi="Times New Roman"/>
          <w:i/>
        </w:rPr>
        <w:t xml:space="preserve">The English Journal </w:t>
      </w:r>
      <w:r>
        <w:rPr>
          <w:rFonts w:ascii="Times New Roman" w:hAnsi="Times New Roman"/>
        </w:rPr>
        <w:t>from 1934-1955 discuss the importance of those characteristics with the goal of poetry being experienced in the hopes of creating appreciation.</w:t>
      </w:r>
    </w:p>
    <w:p w:rsidR="00C818A2" w:rsidRPr="00980B2F" w:rsidRDefault="00C818A2" w:rsidP="00F42378">
      <w:pPr>
        <w:pStyle w:val="Heading3"/>
      </w:pPr>
      <w:bookmarkStart w:id="29" w:name="_Toc481414283"/>
      <w:r w:rsidRPr="00980B2F">
        <w:t>Poems Read Aloud</w:t>
      </w:r>
      <w:bookmarkEnd w:id="29"/>
    </w:p>
    <w:p w:rsidR="00C818A2" w:rsidRDefault="00C818A2" w:rsidP="00C818A2">
      <w:pPr>
        <w:ind w:firstLine="720"/>
        <w:jc w:val="both"/>
        <w:rPr>
          <w:rFonts w:ascii="Times New Roman" w:hAnsi="Times New Roman"/>
        </w:rPr>
      </w:pPr>
      <w:r>
        <w:rPr>
          <w:rFonts w:ascii="Times New Roman" w:hAnsi="Times New Roman"/>
        </w:rPr>
        <w:t xml:space="preserve">As touched on in </w:t>
      </w:r>
      <w:r w:rsidR="00406004">
        <w:rPr>
          <w:rFonts w:ascii="Times New Roman" w:hAnsi="Times New Roman"/>
        </w:rPr>
        <w:t>Era 1 (1912-1933)</w:t>
      </w:r>
      <w:r>
        <w:rPr>
          <w:rFonts w:ascii="Times New Roman" w:hAnsi="Times New Roman"/>
        </w:rPr>
        <w:t xml:space="preserve">, the teacher reading the poetry aloud allows for a clear expression of the piece. The same is mentioned here when </w:t>
      </w:r>
      <w:proofErr w:type="spellStart"/>
      <w:r>
        <w:rPr>
          <w:rFonts w:ascii="Times New Roman" w:hAnsi="Times New Roman"/>
        </w:rPr>
        <w:t>Dithridge</w:t>
      </w:r>
      <w:proofErr w:type="spellEnd"/>
      <w:r w:rsidR="00B3091A">
        <w:rPr>
          <w:rFonts w:ascii="Times New Roman" w:hAnsi="Times New Roman"/>
        </w:rPr>
        <w:t xml:space="preserve"> (1934)</w:t>
      </w:r>
      <w:r>
        <w:rPr>
          <w:rFonts w:ascii="Times New Roman" w:hAnsi="Times New Roman"/>
        </w:rPr>
        <w:t xml:space="preserve"> points out that “the method of reading poetry aloud used by the teacher was a great help toward understanding and appreciation of the poems” (</w:t>
      </w:r>
      <w:r w:rsidR="00B3091A">
        <w:rPr>
          <w:rFonts w:ascii="Times New Roman" w:hAnsi="Times New Roman"/>
        </w:rPr>
        <w:t xml:space="preserve">p. </w:t>
      </w:r>
      <w:r>
        <w:rPr>
          <w:rFonts w:ascii="Times New Roman" w:hAnsi="Times New Roman"/>
        </w:rPr>
        <w:t xml:space="preserve">665). There is power in hearing </w:t>
      </w:r>
      <w:r>
        <w:rPr>
          <w:rFonts w:ascii="Times New Roman" w:hAnsi="Times New Roman"/>
        </w:rPr>
        <w:lastRenderedPageBreak/>
        <w:t>poetry and when it is read by the teacher, who is usually someone that is practiced in the delivery of poetry, it adds that much more to the piece. In poetry each word</w:t>
      </w:r>
      <w:r w:rsidR="00406004">
        <w:rPr>
          <w:rFonts w:ascii="Times New Roman" w:hAnsi="Times New Roman"/>
        </w:rPr>
        <w:t>,</w:t>
      </w:r>
      <w:r>
        <w:rPr>
          <w:rFonts w:ascii="Times New Roman" w:hAnsi="Times New Roman"/>
        </w:rPr>
        <w:t xml:space="preserve"> no matter how short or long</w:t>
      </w:r>
      <w:r w:rsidR="00406004">
        <w:rPr>
          <w:rFonts w:ascii="Times New Roman" w:hAnsi="Times New Roman"/>
        </w:rPr>
        <w:t>,</w:t>
      </w:r>
      <w:r>
        <w:rPr>
          <w:rFonts w:ascii="Times New Roman" w:hAnsi="Times New Roman"/>
        </w:rPr>
        <w:t xml:space="preserve"> is important and must be spoken correctly so that it might be heard and understood. Poetry cannot be read like other pieces of literature. “There is one thing that is fundamental in this process of learning to read poetry. Because of the emphasis on rapid silent reading that has been vogue in recent years, high school students seem to have the idea that one should read poetry as he does a novel. They complain, in fact, that a poet takes a whole verse to say what a novelist can express in a line. Therefore, we must insist that poetry be read aloud—and read well” (DeLay, </w:t>
      </w:r>
      <w:r w:rsidR="00B3091A">
        <w:rPr>
          <w:rFonts w:ascii="Times New Roman" w:hAnsi="Times New Roman"/>
        </w:rPr>
        <w:t xml:space="preserve">1938, p. </w:t>
      </w:r>
      <w:r>
        <w:rPr>
          <w:rFonts w:ascii="Times New Roman" w:hAnsi="Times New Roman"/>
        </w:rPr>
        <w:t>587). Poetry is not like other pieces and cannot be treated as such. Poetry is not meant to be muffled or read in the head. Its words should fill the classroom walls and attempt to enter the student’s hearts. But in order for there to be an experience</w:t>
      </w:r>
      <w:r w:rsidR="00406004">
        <w:rPr>
          <w:rFonts w:ascii="Times New Roman" w:hAnsi="Times New Roman"/>
        </w:rPr>
        <w:t>,</w:t>
      </w:r>
      <w:r w:rsidR="00EC662F">
        <w:rPr>
          <w:rFonts w:ascii="Times New Roman" w:hAnsi="Times New Roman"/>
        </w:rPr>
        <w:t xml:space="preserve"> poetry must be felt</w:t>
      </w:r>
      <w:r>
        <w:rPr>
          <w:rFonts w:ascii="Times New Roman" w:hAnsi="Times New Roman"/>
        </w:rPr>
        <w:t xml:space="preserve">. “We begin with the reading of poetry. If the selections are carefully chosen for interest, color, and liveliness, children begin to realize that poetry, at least some of it, can be fun” (Garrett, </w:t>
      </w:r>
      <w:r w:rsidR="00B3091A">
        <w:rPr>
          <w:rFonts w:ascii="Times New Roman" w:hAnsi="Times New Roman"/>
        </w:rPr>
        <w:t xml:space="preserve">1950, p. </w:t>
      </w:r>
      <w:r>
        <w:rPr>
          <w:rFonts w:ascii="Times New Roman" w:hAnsi="Times New Roman"/>
        </w:rPr>
        <w:t>20). Poetry</w:t>
      </w:r>
      <w:r w:rsidR="00406004">
        <w:rPr>
          <w:rFonts w:ascii="Times New Roman" w:hAnsi="Times New Roman"/>
        </w:rPr>
        <w:t>,</w:t>
      </w:r>
      <w:r>
        <w:rPr>
          <w:rFonts w:ascii="Times New Roman" w:hAnsi="Times New Roman"/>
        </w:rPr>
        <w:t xml:space="preserve"> when chosen with the students in mind</w:t>
      </w:r>
      <w:r w:rsidR="00406004">
        <w:rPr>
          <w:rFonts w:ascii="Times New Roman" w:hAnsi="Times New Roman"/>
        </w:rPr>
        <w:t>,</w:t>
      </w:r>
      <w:r>
        <w:rPr>
          <w:rFonts w:ascii="Times New Roman" w:hAnsi="Times New Roman"/>
        </w:rPr>
        <w:t xml:space="preserve"> can be fun. If that is the case, why then should students not be able to search out the poems that they find fun so that the</w:t>
      </w:r>
      <w:r w:rsidR="00406004">
        <w:rPr>
          <w:rFonts w:ascii="Times New Roman" w:hAnsi="Times New Roman"/>
        </w:rPr>
        <w:t>y can further experience poetry?</w:t>
      </w:r>
    </w:p>
    <w:p w:rsidR="00C818A2" w:rsidRPr="00980B2F" w:rsidRDefault="00C818A2" w:rsidP="00F42378">
      <w:pPr>
        <w:pStyle w:val="Heading3"/>
      </w:pPr>
      <w:bookmarkStart w:id="30" w:name="_Toc481414284"/>
      <w:r w:rsidRPr="00980B2F">
        <w:t>Students Seeking Poems of Interest</w:t>
      </w:r>
      <w:bookmarkEnd w:id="30"/>
    </w:p>
    <w:p w:rsidR="00C818A2" w:rsidRDefault="00C818A2" w:rsidP="00C818A2">
      <w:pPr>
        <w:jc w:val="both"/>
        <w:rPr>
          <w:rFonts w:ascii="Times New Roman" w:hAnsi="Times New Roman"/>
        </w:rPr>
      </w:pPr>
      <w:r>
        <w:rPr>
          <w:rFonts w:ascii="Times New Roman" w:hAnsi="Times New Roman"/>
        </w:rPr>
        <w:tab/>
        <w:t xml:space="preserve">“My first assignment was simple. The class members were simply to bring in a poem or two that they liked, of whatever kind, with a view toward the eventual assembling of a scrapbook” (Lodge, </w:t>
      </w:r>
      <w:r w:rsidR="00B3091A">
        <w:rPr>
          <w:rFonts w:ascii="Times New Roman" w:hAnsi="Times New Roman"/>
        </w:rPr>
        <w:t xml:space="preserve">1954, p. </w:t>
      </w:r>
      <w:r>
        <w:rPr>
          <w:rFonts w:ascii="Times New Roman" w:hAnsi="Times New Roman"/>
        </w:rPr>
        <w:t xml:space="preserve">358). Evan Lodge made things simple for his class. Every student has a poem that they like or can at least find one to bring to class. This assignment allows students to go out and find the type of poetry that they like without </w:t>
      </w:r>
      <w:r>
        <w:rPr>
          <w:rFonts w:ascii="Times New Roman" w:hAnsi="Times New Roman"/>
        </w:rPr>
        <w:lastRenderedPageBreak/>
        <w:t xml:space="preserve">a teacher putting restrictions on them or telling them what they should like. This experience is similar to the one the students in Linda </w:t>
      </w:r>
      <w:proofErr w:type="spellStart"/>
      <w:r>
        <w:rPr>
          <w:rFonts w:ascii="Times New Roman" w:hAnsi="Times New Roman"/>
        </w:rPr>
        <w:t>Bernhart’s</w:t>
      </w:r>
      <w:proofErr w:type="spellEnd"/>
      <w:r>
        <w:rPr>
          <w:rFonts w:ascii="Times New Roman" w:hAnsi="Times New Roman"/>
        </w:rPr>
        <w:t xml:space="preserve"> classroom had. “The pupils were invited to browse through the world of poetry before them, definitely looking for poems they found vital – such as they would like to have within easy reach day after day. The ultimate result, they were told, was to be an individually selected anthology” (</w:t>
      </w:r>
      <w:proofErr w:type="spellStart"/>
      <w:r>
        <w:rPr>
          <w:rFonts w:ascii="Times New Roman" w:hAnsi="Times New Roman"/>
        </w:rPr>
        <w:t>Bernhart</w:t>
      </w:r>
      <w:proofErr w:type="spellEnd"/>
      <w:r>
        <w:rPr>
          <w:rFonts w:ascii="Times New Roman" w:hAnsi="Times New Roman"/>
        </w:rPr>
        <w:t>,</w:t>
      </w:r>
      <w:r w:rsidR="00B3091A">
        <w:rPr>
          <w:rFonts w:ascii="Times New Roman" w:hAnsi="Times New Roman"/>
        </w:rPr>
        <w:t xml:space="preserve"> 1934, p.</w:t>
      </w:r>
      <w:r>
        <w:rPr>
          <w:rFonts w:ascii="Times New Roman" w:hAnsi="Times New Roman"/>
        </w:rPr>
        <w:t xml:space="preserve"> 385). Students in this classroom again are given the freedom to go from book to book and find poems that they would like to see on a regular basis. The goal in each classroom was to take this involvement of finding poetry and create a class anthology filled with poems that they were interested in. These students were given the experience to study a book of poems that they as a class had created.</w:t>
      </w:r>
    </w:p>
    <w:p w:rsidR="00C818A2" w:rsidRPr="00C818A2" w:rsidRDefault="00C818A2" w:rsidP="00F42378">
      <w:pPr>
        <w:pStyle w:val="Heading3"/>
      </w:pPr>
      <w:bookmarkStart w:id="31" w:name="_Toc481414285"/>
      <w:r w:rsidRPr="00C818A2">
        <w:t>Creativity Coming from the Class</w:t>
      </w:r>
      <w:bookmarkEnd w:id="31"/>
    </w:p>
    <w:p w:rsidR="00C818A2" w:rsidRDefault="00C818A2" w:rsidP="00C818A2">
      <w:pPr>
        <w:jc w:val="both"/>
        <w:rPr>
          <w:rFonts w:ascii="Times New Roman" w:hAnsi="Times New Roman"/>
        </w:rPr>
      </w:pPr>
      <w:r>
        <w:rPr>
          <w:rFonts w:ascii="Times New Roman" w:hAnsi="Times New Roman"/>
        </w:rPr>
        <w:tab/>
        <w:t xml:space="preserve">Students hear poems and create class anthologies of found poems, so the next step would be for them to create their own poems. Robert </w:t>
      </w:r>
      <w:proofErr w:type="spellStart"/>
      <w:r>
        <w:rPr>
          <w:rFonts w:ascii="Times New Roman" w:hAnsi="Times New Roman"/>
        </w:rPr>
        <w:t>Freier</w:t>
      </w:r>
      <w:proofErr w:type="spellEnd"/>
      <w:r w:rsidR="00B3091A">
        <w:rPr>
          <w:rFonts w:ascii="Times New Roman" w:hAnsi="Times New Roman"/>
        </w:rPr>
        <w:t xml:space="preserve"> (1953)</w:t>
      </w:r>
      <w:r>
        <w:rPr>
          <w:rFonts w:ascii="Times New Roman" w:hAnsi="Times New Roman"/>
        </w:rPr>
        <w:t xml:space="preserve"> mentions his way of introducing writing in the classroom. “After we spent a few days on the easiest textbook poems, I spend a class period reading to the class from the student poetry in my file. This period spent on student material usually turns out to be one of the most interesting and entertaining days of the semester. The change in attitude toward poetry in </w:t>
      </w:r>
      <w:r w:rsidR="00B3091A">
        <w:rPr>
          <w:rFonts w:ascii="Times New Roman" w:hAnsi="Times New Roman"/>
        </w:rPr>
        <w:t xml:space="preserve">general is remarkable” (p. </w:t>
      </w:r>
      <w:r>
        <w:rPr>
          <w:rFonts w:ascii="Times New Roman" w:hAnsi="Times New Roman"/>
        </w:rPr>
        <w:t xml:space="preserve">89). </w:t>
      </w:r>
      <w:proofErr w:type="spellStart"/>
      <w:r>
        <w:rPr>
          <w:rFonts w:ascii="Times New Roman" w:hAnsi="Times New Roman"/>
        </w:rPr>
        <w:t>Freier</w:t>
      </w:r>
      <w:proofErr w:type="spellEnd"/>
      <w:r>
        <w:rPr>
          <w:rFonts w:ascii="Times New Roman" w:hAnsi="Times New Roman"/>
        </w:rPr>
        <w:t xml:space="preserve"> likes to use the work of his past students to show his current students what they are capable of creating. For students hearing </w:t>
      </w:r>
      <w:r w:rsidR="0008323B">
        <w:rPr>
          <w:rFonts w:ascii="Times New Roman" w:hAnsi="Times New Roman"/>
        </w:rPr>
        <w:t xml:space="preserve">from </w:t>
      </w:r>
      <w:r w:rsidR="003824F1">
        <w:rPr>
          <w:rFonts w:ascii="Times New Roman" w:hAnsi="Times New Roman"/>
        </w:rPr>
        <w:t>those who sat in the sea</w:t>
      </w:r>
      <w:r>
        <w:rPr>
          <w:rFonts w:ascii="Times New Roman" w:hAnsi="Times New Roman"/>
        </w:rPr>
        <w:t>ts before them can be quite helpful, but they may need to ease into the creative waters with a little more assistance. The use of whole class writing is a technique that is helpful in getting students to start writing their own pieces. Lodge</w:t>
      </w:r>
      <w:r w:rsidR="00B3091A">
        <w:rPr>
          <w:rFonts w:ascii="Times New Roman" w:hAnsi="Times New Roman"/>
        </w:rPr>
        <w:t xml:space="preserve"> (1954)</w:t>
      </w:r>
      <w:r>
        <w:rPr>
          <w:rFonts w:ascii="Times New Roman" w:hAnsi="Times New Roman"/>
        </w:rPr>
        <w:t xml:space="preserve"> touches on his experience with that very technique. “We tried a cooperative class limerick with fair </w:t>
      </w:r>
      <w:r>
        <w:rPr>
          <w:rFonts w:ascii="Times New Roman" w:hAnsi="Times New Roman"/>
        </w:rPr>
        <w:lastRenderedPageBreak/>
        <w:t>success. You know the method; everyone writes a tentative first line, and the most popular is placed on the board. Then everyone writes a tentative second line, and the same selecting and placing-on-board</w:t>
      </w:r>
      <w:r w:rsidR="00B3091A">
        <w:rPr>
          <w:rFonts w:ascii="Times New Roman" w:hAnsi="Times New Roman"/>
        </w:rPr>
        <w:t xml:space="preserve"> procedure is followed” (p. </w:t>
      </w:r>
      <w:r>
        <w:rPr>
          <w:rFonts w:ascii="Times New Roman" w:hAnsi="Times New Roman"/>
        </w:rPr>
        <w:t xml:space="preserve">358). </w:t>
      </w:r>
      <w:r w:rsidR="0008323B">
        <w:rPr>
          <w:rFonts w:ascii="Times New Roman" w:hAnsi="Times New Roman"/>
        </w:rPr>
        <w:t xml:space="preserve">In a </w:t>
      </w:r>
      <w:r>
        <w:rPr>
          <w:rFonts w:ascii="Times New Roman" w:hAnsi="Times New Roman"/>
        </w:rPr>
        <w:t>back and forth manner</w:t>
      </w:r>
      <w:r w:rsidR="0008323B">
        <w:rPr>
          <w:rFonts w:ascii="Times New Roman" w:hAnsi="Times New Roman"/>
        </w:rPr>
        <w:t xml:space="preserve">, </w:t>
      </w:r>
      <w:r>
        <w:rPr>
          <w:rFonts w:ascii="Times New Roman" w:hAnsi="Times New Roman"/>
        </w:rPr>
        <w:t>the class as a whole create</w:t>
      </w:r>
      <w:r w:rsidR="0008323B">
        <w:rPr>
          <w:rFonts w:ascii="Times New Roman" w:hAnsi="Times New Roman"/>
        </w:rPr>
        <w:t>s</w:t>
      </w:r>
      <w:r>
        <w:rPr>
          <w:rFonts w:ascii="Times New Roman" w:hAnsi="Times New Roman"/>
        </w:rPr>
        <w:t xml:space="preserve"> a poem. This technique is helpful for those students that are sti</w:t>
      </w:r>
      <w:r w:rsidR="0008323B">
        <w:rPr>
          <w:rFonts w:ascii="Times New Roman" w:hAnsi="Times New Roman"/>
        </w:rPr>
        <w:t>ll unsure of themselves creatively</w:t>
      </w:r>
      <w:r>
        <w:rPr>
          <w:rFonts w:ascii="Times New Roman" w:hAnsi="Times New Roman"/>
        </w:rPr>
        <w:t>, but once it is done</w:t>
      </w:r>
      <w:r w:rsidR="0008323B">
        <w:rPr>
          <w:rFonts w:ascii="Times New Roman" w:hAnsi="Times New Roman"/>
        </w:rPr>
        <w:t>,</w:t>
      </w:r>
      <w:r>
        <w:rPr>
          <w:rFonts w:ascii="Times New Roman" w:hAnsi="Times New Roman"/>
        </w:rPr>
        <w:t xml:space="preserve"> the class as a whole can look on what they have created.</w:t>
      </w:r>
    </w:p>
    <w:p w:rsidR="00C818A2" w:rsidRDefault="00C818A2" w:rsidP="00C818A2">
      <w:pPr>
        <w:ind w:firstLine="720"/>
        <w:jc w:val="both"/>
        <w:rPr>
          <w:rFonts w:ascii="Times New Roman" w:hAnsi="Times New Roman"/>
        </w:rPr>
      </w:pPr>
      <w:r>
        <w:rPr>
          <w:rFonts w:ascii="Times New Roman" w:hAnsi="Times New Roman"/>
        </w:rPr>
        <w:t>The next st</w:t>
      </w:r>
      <w:r w:rsidR="0008323B">
        <w:rPr>
          <w:rFonts w:ascii="Times New Roman" w:hAnsi="Times New Roman"/>
        </w:rPr>
        <w:t>ep would be for</w:t>
      </w:r>
      <w:r>
        <w:rPr>
          <w:rFonts w:ascii="Times New Roman" w:hAnsi="Times New Roman"/>
        </w:rPr>
        <w:t xml:space="preserve"> all students to work in a similar fashion in small groups with the hopes of being able to move them on to working as individuals that are willing to share their work to the class. “It is our custom, from time to time, to have some of the better poems that are being produced read aloud to the class. Sometimes the writer is pleased to read his own poem and can interpret it well orally. In other cases, the composer can by no means convey to the class the true thought and beauty of his poem. In such cases it seems best for the teacher to read the poem” (Garrett, </w:t>
      </w:r>
      <w:r w:rsidR="00B3091A">
        <w:rPr>
          <w:rFonts w:ascii="Times New Roman" w:hAnsi="Times New Roman"/>
        </w:rPr>
        <w:t xml:space="preserve">1950, p. </w:t>
      </w:r>
      <w:r>
        <w:rPr>
          <w:rFonts w:ascii="Times New Roman" w:hAnsi="Times New Roman"/>
        </w:rPr>
        <w:t>23). The experience of poem then com</w:t>
      </w:r>
      <w:r w:rsidR="0008323B">
        <w:rPr>
          <w:rFonts w:ascii="Times New Roman" w:hAnsi="Times New Roman"/>
        </w:rPr>
        <w:t>es full circle when a student is</w:t>
      </w:r>
      <w:r>
        <w:rPr>
          <w:rFonts w:ascii="Times New Roman" w:hAnsi="Times New Roman"/>
        </w:rPr>
        <w:t xml:space="preserve"> able to stand before the class and read aloud a poem that they have created themselves.</w:t>
      </w:r>
    </w:p>
    <w:p w:rsidR="003423E0" w:rsidRDefault="0008323B" w:rsidP="003423E0">
      <w:pPr>
        <w:pStyle w:val="Heading2"/>
      </w:pPr>
      <w:bookmarkStart w:id="32" w:name="_Toc481414286"/>
      <w:r>
        <w:t>Highlights of Era 2</w:t>
      </w:r>
      <w:bookmarkEnd w:id="32"/>
    </w:p>
    <w:p w:rsidR="00110C97" w:rsidRDefault="00D02C7A" w:rsidP="000C630A">
      <w:pPr>
        <w:ind w:firstLine="720"/>
        <w:jc w:val="both"/>
      </w:pPr>
      <w:r>
        <w:rPr>
          <w:rFonts w:ascii="Times New Roman" w:hAnsi="Times New Roman"/>
        </w:rPr>
        <w:t>“The teaching of poetry in the secondary schools, as far as the majority of students are concerned, is largely a failure. And there is no solution, at present, for this difficult, vexing problem.  Poetry can stimulate feeling, but it is no substitute for experience” (</w:t>
      </w:r>
      <w:proofErr w:type="spellStart"/>
      <w:r>
        <w:rPr>
          <w:rFonts w:ascii="Times New Roman" w:hAnsi="Times New Roman"/>
        </w:rPr>
        <w:t>Glicksberg</w:t>
      </w:r>
      <w:proofErr w:type="spellEnd"/>
      <w:r w:rsidR="00B3091A">
        <w:rPr>
          <w:rFonts w:ascii="Times New Roman" w:hAnsi="Times New Roman"/>
        </w:rPr>
        <w:t>, 1939</w:t>
      </w:r>
      <w:r>
        <w:rPr>
          <w:rFonts w:ascii="Times New Roman" w:hAnsi="Times New Roman"/>
        </w:rPr>
        <w:t>,</w:t>
      </w:r>
      <w:r w:rsidR="00B3091A">
        <w:rPr>
          <w:rFonts w:ascii="Times New Roman" w:hAnsi="Times New Roman"/>
        </w:rPr>
        <w:t xml:space="preserve"> p.</w:t>
      </w:r>
      <w:r>
        <w:rPr>
          <w:rFonts w:ascii="Times New Roman" w:hAnsi="Times New Roman"/>
        </w:rPr>
        <w:t xml:space="preserve"> 642). In order for poetry not to fail with students it must be an experience. That experience can be created through the reading aloud by the teacher, the time spent searching through material for pieces, the struggle of working with classmates</w:t>
      </w:r>
      <w:r w:rsidR="00950D01">
        <w:rPr>
          <w:rFonts w:ascii="Times New Roman" w:hAnsi="Times New Roman"/>
        </w:rPr>
        <w:t>,</w:t>
      </w:r>
      <w:r>
        <w:rPr>
          <w:rFonts w:ascii="Times New Roman" w:hAnsi="Times New Roman"/>
        </w:rPr>
        <w:t xml:space="preserve"> </w:t>
      </w:r>
      <w:r>
        <w:rPr>
          <w:rFonts w:ascii="Times New Roman" w:hAnsi="Times New Roman"/>
        </w:rPr>
        <w:lastRenderedPageBreak/>
        <w:t>then solo</w:t>
      </w:r>
      <w:r w:rsidR="00950D01">
        <w:rPr>
          <w:rFonts w:ascii="Times New Roman" w:hAnsi="Times New Roman"/>
        </w:rPr>
        <w:t>,</w:t>
      </w:r>
      <w:r>
        <w:rPr>
          <w:rFonts w:ascii="Times New Roman" w:hAnsi="Times New Roman"/>
        </w:rPr>
        <w:t xml:space="preserve"> to create a </w:t>
      </w:r>
      <w:r w:rsidR="00950D01">
        <w:rPr>
          <w:rFonts w:ascii="Times New Roman" w:hAnsi="Times New Roman"/>
        </w:rPr>
        <w:t xml:space="preserve">poem that a student </w:t>
      </w:r>
      <w:r>
        <w:rPr>
          <w:rFonts w:ascii="Times New Roman" w:hAnsi="Times New Roman"/>
        </w:rPr>
        <w:t xml:space="preserve">can </w:t>
      </w:r>
      <w:r w:rsidR="00EC662F">
        <w:rPr>
          <w:rFonts w:ascii="Times New Roman" w:hAnsi="Times New Roman"/>
        </w:rPr>
        <w:t>then share</w:t>
      </w:r>
      <w:r w:rsidR="00950D01">
        <w:rPr>
          <w:rFonts w:ascii="Times New Roman" w:hAnsi="Times New Roman"/>
        </w:rPr>
        <w:t xml:space="preserve"> as his/her</w:t>
      </w:r>
      <w:r>
        <w:rPr>
          <w:rFonts w:ascii="Times New Roman" w:hAnsi="Times New Roman"/>
        </w:rPr>
        <w:t xml:space="preserve"> own. If poetry is experienced in all of these ways, then it will not fail.</w:t>
      </w:r>
      <w:r w:rsidR="003423E0">
        <w:t xml:space="preserve"> </w:t>
      </w:r>
    </w:p>
    <w:p w:rsidR="00F3282A" w:rsidRDefault="00F3282A" w:rsidP="00DE0A74">
      <w:pPr>
        <w:ind w:firstLine="720"/>
        <w:jc w:val="both"/>
      </w:pPr>
      <w:r>
        <w:t xml:space="preserve">The primary theme from 1934-1955 was that poetry needs to be experienced. I the chance to experience poetry in the manner in which it is discussed in this era. In high school, Doc Freeman gave the class the opinion to pick a poem from a list that we were going to perform for the class. I picked a poem that also appeared in this era of poem mentioned, “Holy Sonnet X.” I spent weeks </w:t>
      </w:r>
      <w:r w:rsidR="00DE0A74">
        <w:t>learning every word and punctuation of the poem that I could say it in my sleep. In fact, I even listened to it as I slept. On the day that my day came to perform I spoke those words as if I had written them myself, at least that is what Doc. Freeman said. And although that performance was many years ago I had such an experience with “Holy Sonnet X” that it is still with me today. In front of my own class I too tried to give them an experience with poetry.</w:t>
      </w:r>
    </w:p>
    <w:p w:rsidR="00D204AF" w:rsidRDefault="00DE0A74" w:rsidP="00D204AF">
      <w:pPr>
        <w:ind w:firstLine="720"/>
        <w:jc w:val="both"/>
        <w:rPr>
          <w:rFonts w:ascii="Times New Roman" w:hAnsi="Times New Roman"/>
        </w:rPr>
      </w:pPr>
      <w:r>
        <w:t xml:space="preserve">The notion of whole class writing is mentioned in this era in regard to creativity coming from the classroom. While student-teaching I had my students do an activity that would allow them to write a poem, but as a whole class. </w:t>
      </w:r>
      <w:r w:rsidR="00D204AF">
        <w:rPr>
          <w:rFonts w:ascii="Times New Roman" w:hAnsi="Times New Roman"/>
        </w:rPr>
        <w:t xml:space="preserve">The semester before student teaching I had just completed a Multimedia in the Classroom course. For the final project, I expanded on a trend created by Damian </w:t>
      </w:r>
      <w:proofErr w:type="spellStart"/>
      <w:r w:rsidR="00D204AF">
        <w:rPr>
          <w:rFonts w:ascii="Times New Roman" w:hAnsi="Times New Roman"/>
        </w:rPr>
        <w:t>Lillard</w:t>
      </w:r>
      <w:proofErr w:type="spellEnd"/>
      <w:r w:rsidR="00D204AF">
        <w:rPr>
          <w:rFonts w:ascii="Times New Roman" w:hAnsi="Times New Roman"/>
        </w:rPr>
        <w:t xml:space="preserve"> called “4 Bar Friday.” Damian </w:t>
      </w:r>
      <w:proofErr w:type="spellStart"/>
      <w:r w:rsidR="00D204AF">
        <w:rPr>
          <w:rFonts w:ascii="Times New Roman" w:hAnsi="Times New Roman"/>
        </w:rPr>
        <w:t>Lillard</w:t>
      </w:r>
      <w:proofErr w:type="spellEnd"/>
      <w:r w:rsidR="00D204AF">
        <w:rPr>
          <w:rFonts w:ascii="Times New Roman" w:hAnsi="Times New Roman"/>
        </w:rPr>
        <w:t xml:space="preserve"> is the starting point for the Portland Trail Blazers and every Friday on his Instagram account he would post a video of himself, another athlete, or a regular person reciting 4 bars of a rap, which is the equivalent to 8 lines in poetry. For my project, I recorded different 4 Bar videos about the different things we covered in class and pieced them together. I realized this would be a great thing to take into the classroom. </w:t>
      </w:r>
    </w:p>
    <w:p w:rsidR="00DE0A74" w:rsidRDefault="00D204AF" w:rsidP="00D204AF">
      <w:pPr>
        <w:ind w:firstLine="720"/>
        <w:jc w:val="both"/>
      </w:pPr>
      <w:r>
        <w:rPr>
          <w:rFonts w:ascii="Times New Roman" w:hAnsi="Times New Roman"/>
        </w:rPr>
        <w:lastRenderedPageBreak/>
        <w:t xml:space="preserve">On the first Friday of our poetry unit, I created a PowerPoint on 4 Bar Friday and showed the class. The PowerPoint included a video of Damian </w:t>
      </w:r>
      <w:proofErr w:type="spellStart"/>
      <w:r>
        <w:rPr>
          <w:rFonts w:ascii="Times New Roman" w:hAnsi="Times New Roman"/>
        </w:rPr>
        <w:t>Lillard</w:t>
      </w:r>
      <w:proofErr w:type="spellEnd"/>
      <w:r>
        <w:rPr>
          <w:rFonts w:ascii="Times New Roman" w:hAnsi="Times New Roman"/>
        </w:rPr>
        <w:t xml:space="preserve"> on the Late Night Show discussing what 4 Bar Friday was and how it worked. I also included LeBron James performing a 4 Bar as well as the video of my finally project. </w:t>
      </w:r>
      <w:r w:rsidR="00DE0A74">
        <w:t>I explain all this activity to my class then instruct them that we are going to try it but do so together</w:t>
      </w:r>
      <w:r>
        <w:t>. I stand at the board and we brainstorm topics. Once a topic is chosen, each student writes a line in their poetry journal and shares it with their partners that are sitting around them. Each small group picks the best line to share and the class decides what should go on the board. We do this until we have completed all eight lines or four bars. After each class, I leave the poem on the board so that the next class can see and want to create something better. By the end of the day the boards in the room will be full of the creations from the students and students from earlier classes wanting to come in and see what classes since them have done or take pictures to show their friends. This activity was an experience for my students that helped them along the path of poetry appreciation.</w:t>
      </w:r>
      <w:r w:rsidR="00DE0A74">
        <w:t xml:space="preserve"> </w:t>
      </w:r>
    </w:p>
    <w:p w:rsidR="00A70824" w:rsidRDefault="00A70824" w:rsidP="000C630A">
      <w:pPr>
        <w:ind w:firstLine="720"/>
        <w:jc w:val="both"/>
      </w:pPr>
      <w:r>
        <w:br w:type="page"/>
      </w:r>
    </w:p>
    <w:p w:rsidR="003423E0" w:rsidRPr="002E157F" w:rsidRDefault="00D02C7A" w:rsidP="00D15EEB">
      <w:pPr>
        <w:pStyle w:val="Heading1"/>
      </w:pPr>
      <w:bookmarkStart w:id="33" w:name="_Toc481414287"/>
      <w:r>
        <w:lastRenderedPageBreak/>
        <w:t>Era 3 (1956</w:t>
      </w:r>
      <w:r w:rsidR="003423E0">
        <w:t>-19</w:t>
      </w:r>
      <w:r>
        <w:t>77</w:t>
      </w:r>
      <w:r w:rsidR="003423E0">
        <w:t>)</w:t>
      </w:r>
      <w:bookmarkEnd w:id="33"/>
    </w:p>
    <w:p w:rsidR="00ED7F36" w:rsidRDefault="009B56BF" w:rsidP="00ED7F36">
      <w:pPr>
        <w:pStyle w:val="Heading2"/>
      </w:pPr>
      <w:bookmarkStart w:id="34" w:name="_Toc481414288"/>
      <w:r>
        <w:t>Overview</w:t>
      </w:r>
      <w:bookmarkEnd w:id="34"/>
    </w:p>
    <w:p w:rsidR="00ED7F36" w:rsidRDefault="00D02C7A" w:rsidP="00D14C7F">
      <w:pPr>
        <w:pStyle w:val="BlockQuotation"/>
        <w:ind w:left="0"/>
      </w:pPr>
      <w:r>
        <w:rPr>
          <w:rFonts w:ascii="Times New Roman" w:hAnsi="Times New Roman"/>
        </w:rPr>
        <w:t>Combatting the misconceptions of poetry</w:t>
      </w:r>
      <w:r w:rsidR="00ED7F36">
        <w:t xml:space="preserve"> </w:t>
      </w:r>
    </w:p>
    <w:p w:rsidR="00ED7F36" w:rsidRDefault="00ED7F36" w:rsidP="00ED7F36">
      <w:pPr>
        <w:pStyle w:val="Heading2"/>
      </w:pPr>
      <w:bookmarkStart w:id="35" w:name="_Toc481414289"/>
      <w:r>
        <w:t>List of Articles</w:t>
      </w:r>
      <w:bookmarkEnd w:id="35"/>
    </w:p>
    <w:p w:rsidR="00D02C7A" w:rsidRDefault="00D02C7A" w:rsidP="00D02C7A">
      <w:pPr>
        <w:rPr>
          <w:rFonts w:ascii="Times New Roman" w:hAnsi="Times New Roman"/>
        </w:rPr>
      </w:pPr>
      <w:r>
        <w:rPr>
          <w:rFonts w:ascii="Times New Roman" w:hAnsi="Times New Roman"/>
        </w:rPr>
        <w:t>“Teaching Poetry in Junior High School”- Elizabeth Rose</w:t>
      </w:r>
    </w:p>
    <w:p w:rsidR="00D02C7A" w:rsidRDefault="00D02C7A" w:rsidP="00D02C7A">
      <w:pPr>
        <w:rPr>
          <w:rFonts w:ascii="Times New Roman" w:hAnsi="Times New Roman"/>
        </w:rPr>
      </w:pPr>
      <w:r>
        <w:rPr>
          <w:rFonts w:ascii="Times New Roman" w:hAnsi="Times New Roman"/>
        </w:rPr>
        <w:t xml:space="preserve">“The Challenge of Poetry”- Ann </w:t>
      </w:r>
      <w:proofErr w:type="spellStart"/>
      <w:r>
        <w:rPr>
          <w:rFonts w:ascii="Times New Roman" w:hAnsi="Times New Roman"/>
        </w:rPr>
        <w:t>Ess</w:t>
      </w:r>
      <w:proofErr w:type="spellEnd"/>
      <w:r>
        <w:rPr>
          <w:rFonts w:ascii="Times New Roman" w:hAnsi="Times New Roman"/>
        </w:rPr>
        <w:t xml:space="preserve"> Morrow</w:t>
      </w:r>
    </w:p>
    <w:p w:rsidR="00D02C7A" w:rsidRDefault="00D02C7A" w:rsidP="00D02C7A">
      <w:pPr>
        <w:rPr>
          <w:rFonts w:ascii="Times New Roman" w:hAnsi="Times New Roman"/>
        </w:rPr>
      </w:pPr>
      <w:r>
        <w:rPr>
          <w:rFonts w:ascii="Times New Roman" w:hAnsi="Times New Roman"/>
        </w:rPr>
        <w:t xml:space="preserve">“Poetry for Ninth Graders”- August </w:t>
      </w:r>
      <w:proofErr w:type="spellStart"/>
      <w:r>
        <w:rPr>
          <w:rFonts w:ascii="Times New Roman" w:hAnsi="Times New Roman"/>
        </w:rPr>
        <w:t>Franza</w:t>
      </w:r>
      <w:proofErr w:type="spellEnd"/>
    </w:p>
    <w:p w:rsidR="00D02C7A" w:rsidRDefault="00D02C7A" w:rsidP="00D02C7A">
      <w:pPr>
        <w:rPr>
          <w:rFonts w:ascii="Times New Roman" w:hAnsi="Times New Roman"/>
        </w:rPr>
      </w:pPr>
      <w:r>
        <w:rPr>
          <w:rFonts w:ascii="Times New Roman" w:hAnsi="Times New Roman"/>
        </w:rPr>
        <w:t xml:space="preserve">“Poetry Should Be Heard”- </w:t>
      </w:r>
      <w:proofErr w:type="spellStart"/>
      <w:r>
        <w:rPr>
          <w:rFonts w:ascii="Times New Roman" w:hAnsi="Times New Roman"/>
        </w:rPr>
        <w:t>Harlen</w:t>
      </w:r>
      <w:proofErr w:type="spellEnd"/>
      <w:r>
        <w:rPr>
          <w:rFonts w:ascii="Times New Roman" w:hAnsi="Times New Roman"/>
        </w:rPr>
        <w:t xml:space="preserve"> Adams</w:t>
      </w:r>
    </w:p>
    <w:p w:rsidR="00D02C7A" w:rsidRDefault="00D02C7A" w:rsidP="00D02C7A">
      <w:pPr>
        <w:rPr>
          <w:rFonts w:ascii="Times New Roman" w:hAnsi="Times New Roman"/>
        </w:rPr>
      </w:pPr>
      <w:r>
        <w:rPr>
          <w:rFonts w:ascii="Times New Roman" w:hAnsi="Times New Roman"/>
        </w:rPr>
        <w:t>“On Teaching the Writing of Poetry” Dolores T. Kendrick</w:t>
      </w:r>
    </w:p>
    <w:p w:rsidR="00D02C7A" w:rsidRDefault="00D02C7A" w:rsidP="00D02C7A">
      <w:pPr>
        <w:rPr>
          <w:rFonts w:ascii="Times New Roman" w:hAnsi="Times New Roman"/>
        </w:rPr>
      </w:pPr>
      <w:r>
        <w:rPr>
          <w:rFonts w:ascii="Times New Roman" w:hAnsi="Times New Roman"/>
        </w:rPr>
        <w:t>“Who Killed Poetry?”- Mark Neville</w:t>
      </w:r>
    </w:p>
    <w:p w:rsidR="00D02C7A" w:rsidRDefault="00D02C7A" w:rsidP="00D02C7A">
      <w:pPr>
        <w:rPr>
          <w:rFonts w:ascii="Times New Roman" w:hAnsi="Times New Roman"/>
        </w:rPr>
      </w:pPr>
      <w:r>
        <w:rPr>
          <w:rFonts w:ascii="Times New Roman" w:hAnsi="Times New Roman"/>
        </w:rPr>
        <w:t xml:space="preserve">“Poetry: Take a Chance”- Milan </w:t>
      </w:r>
      <w:proofErr w:type="spellStart"/>
      <w:r>
        <w:rPr>
          <w:rFonts w:ascii="Times New Roman" w:hAnsi="Times New Roman"/>
        </w:rPr>
        <w:t>Kralik</w:t>
      </w:r>
      <w:proofErr w:type="spellEnd"/>
    </w:p>
    <w:p w:rsidR="00D02C7A" w:rsidRDefault="00D02C7A" w:rsidP="00D02C7A">
      <w:pPr>
        <w:rPr>
          <w:rFonts w:ascii="Times New Roman" w:hAnsi="Times New Roman"/>
        </w:rPr>
      </w:pPr>
      <w:r>
        <w:rPr>
          <w:rFonts w:ascii="Times New Roman" w:hAnsi="Times New Roman"/>
        </w:rPr>
        <w:t>“Why Poetry”- Stephen Dunning</w:t>
      </w:r>
    </w:p>
    <w:p w:rsidR="00D02C7A" w:rsidRDefault="00D02C7A" w:rsidP="00D02C7A">
      <w:pPr>
        <w:rPr>
          <w:rFonts w:ascii="Times New Roman" w:hAnsi="Times New Roman"/>
        </w:rPr>
      </w:pPr>
      <w:r>
        <w:rPr>
          <w:rFonts w:ascii="Times New Roman" w:hAnsi="Times New Roman"/>
        </w:rPr>
        <w:t>“A Psychedelic Poetry Unit…Why Not?”- Rita Jean Childs</w:t>
      </w:r>
    </w:p>
    <w:p w:rsidR="00D02C7A" w:rsidRDefault="00D02C7A" w:rsidP="00D02C7A">
      <w:pPr>
        <w:rPr>
          <w:rFonts w:ascii="Times New Roman" w:hAnsi="Times New Roman"/>
        </w:rPr>
      </w:pPr>
      <w:r>
        <w:rPr>
          <w:rFonts w:ascii="Times New Roman" w:hAnsi="Times New Roman"/>
        </w:rPr>
        <w:t>“Poetry: A Creative Experience”- Norma Courtney</w:t>
      </w:r>
    </w:p>
    <w:p w:rsidR="00D02C7A" w:rsidRDefault="00D02C7A" w:rsidP="00D02C7A">
      <w:pPr>
        <w:rPr>
          <w:rFonts w:ascii="Times New Roman" w:hAnsi="Times New Roman"/>
        </w:rPr>
      </w:pPr>
      <w:r>
        <w:rPr>
          <w:rFonts w:ascii="Times New Roman" w:hAnsi="Times New Roman"/>
        </w:rPr>
        <w:t>“Poetry and the Anti-Poetic: Recovering and Renewing American Writing”- Frederick Buell</w:t>
      </w:r>
    </w:p>
    <w:p w:rsidR="00D02C7A" w:rsidRDefault="00D02C7A" w:rsidP="00D02C7A">
      <w:pPr>
        <w:rPr>
          <w:rFonts w:ascii="Times New Roman" w:hAnsi="Times New Roman"/>
        </w:rPr>
      </w:pPr>
      <w:r>
        <w:rPr>
          <w:rFonts w:ascii="Times New Roman" w:hAnsi="Times New Roman"/>
        </w:rPr>
        <w:t>“Poetry and the Hoodlums”- John Weston</w:t>
      </w:r>
    </w:p>
    <w:p w:rsidR="00D02C7A" w:rsidRDefault="00D02C7A" w:rsidP="00D02C7A">
      <w:pPr>
        <w:rPr>
          <w:rFonts w:ascii="Times New Roman" w:hAnsi="Times New Roman"/>
        </w:rPr>
      </w:pPr>
      <w:r>
        <w:rPr>
          <w:rFonts w:ascii="Times New Roman" w:hAnsi="Times New Roman"/>
        </w:rPr>
        <w:t>“Evaluating the Reading and Study of Poetry”- Richard Corbin</w:t>
      </w:r>
    </w:p>
    <w:p w:rsidR="00D02C7A" w:rsidRDefault="00D02C7A" w:rsidP="00D02C7A">
      <w:pPr>
        <w:rPr>
          <w:rFonts w:ascii="Times New Roman" w:hAnsi="Times New Roman"/>
        </w:rPr>
      </w:pPr>
      <w:r>
        <w:rPr>
          <w:rFonts w:ascii="Times New Roman" w:hAnsi="Times New Roman"/>
        </w:rPr>
        <w:t>“Notes on the Teaching of Poetry”- Janet Harrison</w:t>
      </w:r>
    </w:p>
    <w:p w:rsidR="00D02C7A" w:rsidRDefault="00D02C7A" w:rsidP="00D02C7A">
      <w:pPr>
        <w:rPr>
          <w:rFonts w:ascii="Times New Roman" w:hAnsi="Times New Roman"/>
        </w:rPr>
      </w:pPr>
      <w:r>
        <w:rPr>
          <w:rFonts w:ascii="Times New Roman" w:hAnsi="Times New Roman"/>
        </w:rPr>
        <w:t xml:space="preserve">“Basic Competencies for Teaching Poetry”- Tory </w:t>
      </w:r>
      <w:proofErr w:type="spellStart"/>
      <w:r>
        <w:rPr>
          <w:rFonts w:ascii="Times New Roman" w:hAnsi="Times New Roman"/>
        </w:rPr>
        <w:t>Westermark</w:t>
      </w:r>
      <w:proofErr w:type="spellEnd"/>
      <w:r>
        <w:rPr>
          <w:rFonts w:ascii="Times New Roman" w:hAnsi="Times New Roman"/>
        </w:rPr>
        <w:t xml:space="preserve"> &amp; Bryan N.S. Gooch</w:t>
      </w:r>
    </w:p>
    <w:p w:rsidR="00D02C7A" w:rsidRDefault="00D02C7A" w:rsidP="00D02C7A">
      <w:pPr>
        <w:rPr>
          <w:rFonts w:ascii="Times New Roman" w:hAnsi="Times New Roman"/>
        </w:rPr>
      </w:pPr>
      <w:r>
        <w:rPr>
          <w:rFonts w:ascii="Times New Roman" w:hAnsi="Times New Roman"/>
        </w:rPr>
        <w:t xml:space="preserve">“Modern Poetry and the Classroom”- M. </w:t>
      </w:r>
      <w:proofErr w:type="spellStart"/>
      <w:r>
        <w:rPr>
          <w:rFonts w:ascii="Times New Roman" w:hAnsi="Times New Roman"/>
        </w:rPr>
        <w:t>Bernetta</w:t>
      </w:r>
      <w:proofErr w:type="spellEnd"/>
      <w:r>
        <w:rPr>
          <w:rFonts w:ascii="Times New Roman" w:hAnsi="Times New Roman"/>
        </w:rPr>
        <w:t xml:space="preserve"> Quinn</w:t>
      </w:r>
    </w:p>
    <w:p w:rsidR="00D02C7A" w:rsidRDefault="00D02C7A" w:rsidP="00D02C7A">
      <w:pPr>
        <w:rPr>
          <w:rFonts w:ascii="Times New Roman" w:hAnsi="Times New Roman"/>
        </w:rPr>
      </w:pPr>
      <w:r>
        <w:rPr>
          <w:rFonts w:ascii="Times New Roman" w:hAnsi="Times New Roman"/>
        </w:rPr>
        <w:t xml:space="preserve">“Linguistics and Poetry”- </w:t>
      </w:r>
      <w:proofErr w:type="spellStart"/>
      <w:r>
        <w:rPr>
          <w:rFonts w:ascii="Times New Roman" w:hAnsi="Times New Roman"/>
        </w:rPr>
        <w:t>Yakira</w:t>
      </w:r>
      <w:proofErr w:type="spellEnd"/>
      <w:r>
        <w:rPr>
          <w:rFonts w:ascii="Times New Roman" w:hAnsi="Times New Roman"/>
        </w:rPr>
        <w:t xml:space="preserve"> H. Frank</w:t>
      </w:r>
    </w:p>
    <w:p w:rsidR="00D02C7A" w:rsidRDefault="00D02C7A" w:rsidP="00D02C7A">
      <w:pPr>
        <w:rPr>
          <w:rFonts w:ascii="Times New Roman" w:hAnsi="Times New Roman"/>
        </w:rPr>
      </w:pPr>
      <w:r>
        <w:rPr>
          <w:rFonts w:ascii="Times New Roman" w:hAnsi="Times New Roman"/>
        </w:rPr>
        <w:t>“The Gateless Gate to Poetry”- Henry Christ</w:t>
      </w:r>
    </w:p>
    <w:p w:rsidR="00D02C7A" w:rsidRDefault="00D02C7A" w:rsidP="00D02C7A">
      <w:pPr>
        <w:rPr>
          <w:rFonts w:ascii="Times New Roman" w:hAnsi="Times New Roman"/>
        </w:rPr>
      </w:pPr>
      <w:r>
        <w:rPr>
          <w:rFonts w:ascii="Times New Roman" w:hAnsi="Times New Roman"/>
        </w:rPr>
        <w:lastRenderedPageBreak/>
        <w:t xml:space="preserve">“Countering Misconceptions about the Nature of Poetry”- </w:t>
      </w:r>
      <w:proofErr w:type="spellStart"/>
      <w:r>
        <w:rPr>
          <w:rFonts w:ascii="Times New Roman" w:hAnsi="Times New Roman"/>
        </w:rPr>
        <w:t>Agness</w:t>
      </w:r>
      <w:proofErr w:type="spellEnd"/>
      <w:r>
        <w:rPr>
          <w:rFonts w:ascii="Times New Roman" w:hAnsi="Times New Roman"/>
        </w:rPr>
        <w:t xml:space="preserve"> Stein</w:t>
      </w:r>
    </w:p>
    <w:p w:rsidR="00D02C7A" w:rsidRDefault="00D02C7A" w:rsidP="00D02C7A">
      <w:pPr>
        <w:rPr>
          <w:rFonts w:ascii="Times New Roman" w:hAnsi="Times New Roman"/>
        </w:rPr>
      </w:pPr>
      <w:r>
        <w:rPr>
          <w:rFonts w:ascii="Times New Roman" w:hAnsi="Times New Roman"/>
        </w:rPr>
        <w:t xml:space="preserve"> “Rock Poetry, Relevance, and Revelation”- Helen English</w:t>
      </w:r>
    </w:p>
    <w:p w:rsidR="00D02C7A" w:rsidRDefault="00D02C7A" w:rsidP="00D02C7A">
      <w:pPr>
        <w:rPr>
          <w:rFonts w:ascii="Times New Roman" w:hAnsi="Times New Roman"/>
        </w:rPr>
      </w:pPr>
      <w:r>
        <w:rPr>
          <w:rFonts w:ascii="Times New Roman" w:hAnsi="Times New Roman"/>
        </w:rPr>
        <w:t xml:space="preserve"> “Poetry Readings in the Classroom”- Rex Lambert</w:t>
      </w:r>
    </w:p>
    <w:p w:rsidR="00D02C7A" w:rsidRDefault="00D02C7A" w:rsidP="00D02C7A">
      <w:pPr>
        <w:rPr>
          <w:rFonts w:ascii="Times New Roman" w:hAnsi="Times New Roman"/>
        </w:rPr>
      </w:pPr>
      <w:r>
        <w:rPr>
          <w:rFonts w:ascii="Times New Roman" w:hAnsi="Times New Roman"/>
        </w:rPr>
        <w:t xml:space="preserve">“A Photographic Approach to Poetry”- Jack Cameron and Emma </w:t>
      </w:r>
      <w:proofErr w:type="spellStart"/>
      <w:r>
        <w:rPr>
          <w:rFonts w:ascii="Times New Roman" w:hAnsi="Times New Roman"/>
        </w:rPr>
        <w:t>Plattor</w:t>
      </w:r>
      <w:proofErr w:type="spellEnd"/>
    </w:p>
    <w:p w:rsidR="00D02C7A" w:rsidRDefault="00D02C7A" w:rsidP="00D02C7A">
      <w:pPr>
        <w:rPr>
          <w:rFonts w:ascii="Times New Roman" w:hAnsi="Times New Roman"/>
        </w:rPr>
      </w:pPr>
      <w:r>
        <w:rPr>
          <w:rFonts w:ascii="Times New Roman" w:hAnsi="Times New Roman"/>
        </w:rPr>
        <w:t xml:space="preserve">“Introduction to Poetry through Haiku”- Mildred </w:t>
      </w:r>
      <w:proofErr w:type="spellStart"/>
      <w:r>
        <w:rPr>
          <w:rFonts w:ascii="Times New Roman" w:hAnsi="Times New Roman"/>
        </w:rPr>
        <w:t>Fredriksen</w:t>
      </w:r>
      <w:proofErr w:type="spellEnd"/>
    </w:p>
    <w:p w:rsidR="00D02C7A" w:rsidRDefault="00D02C7A" w:rsidP="00D02C7A">
      <w:pPr>
        <w:rPr>
          <w:rFonts w:ascii="Times New Roman" w:hAnsi="Times New Roman"/>
        </w:rPr>
      </w:pPr>
      <w:r>
        <w:rPr>
          <w:rFonts w:ascii="Times New Roman" w:hAnsi="Times New Roman"/>
        </w:rPr>
        <w:t>“Contemporary Poetry: When Is Now?”- William Fisher</w:t>
      </w:r>
    </w:p>
    <w:p w:rsidR="00D02C7A" w:rsidRDefault="00D02C7A" w:rsidP="00D02C7A">
      <w:pPr>
        <w:rPr>
          <w:rFonts w:ascii="Times New Roman" w:hAnsi="Times New Roman"/>
        </w:rPr>
      </w:pPr>
      <w:r>
        <w:rPr>
          <w:rFonts w:ascii="Times New Roman" w:hAnsi="Times New Roman"/>
        </w:rPr>
        <w:t>“A Teaching Approach to Poetry”- Gerhard Friedrich</w:t>
      </w:r>
    </w:p>
    <w:p w:rsidR="00D02C7A" w:rsidRDefault="00D02C7A" w:rsidP="00D02C7A">
      <w:pPr>
        <w:rPr>
          <w:rFonts w:ascii="Times New Roman" w:hAnsi="Times New Roman"/>
        </w:rPr>
      </w:pPr>
      <w:r>
        <w:rPr>
          <w:rFonts w:ascii="Times New Roman" w:hAnsi="Times New Roman"/>
        </w:rPr>
        <w:t>“Poetry is for People”- Robert Pooley</w:t>
      </w:r>
    </w:p>
    <w:p w:rsidR="00ED7F36" w:rsidRDefault="00ED7F36" w:rsidP="00ED7F36">
      <w:pPr>
        <w:pStyle w:val="Heading2"/>
      </w:pPr>
      <w:bookmarkStart w:id="36" w:name="_Toc481414290"/>
      <w:r>
        <w:t>Poems Mentioned in the Articles</w:t>
      </w:r>
      <w:bookmarkEnd w:id="36"/>
    </w:p>
    <w:p w:rsidR="00FC75FD" w:rsidRPr="00FC75FD" w:rsidRDefault="00FC75FD" w:rsidP="00FC75FD">
      <w:pPr>
        <w:rPr>
          <w:rFonts w:ascii="Times New Roman" w:hAnsi="Times New Roman"/>
        </w:rPr>
      </w:pPr>
      <w:r w:rsidRPr="00FC75FD">
        <w:rPr>
          <w:rFonts w:ascii="Times New Roman" w:hAnsi="Times New Roman"/>
        </w:rPr>
        <w:t>“Beowulf”- Anonymous</w:t>
      </w:r>
    </w:p>
    <w:p w:rsidR="00FC75FD" w:rsidRPr="00FC75FD" w:rsidRDefault="00FC75FD" w:rsidP="00FC75FD">
      <w:pPr>
        <w:rPr>
          <w:rFonts w:ascii="Times New Roman" w:hAnsi="Times New Roman"/>
        </w:rPr>
      </w:pPr>
      <w:r w:rsidRPr="00FC75FD">
        <w:rPr>
          <w:rFonts w:ascii="Times New Roman" w:hAnsi="Times New Roman"/>
        </w:rPr>
        <w:t xml:space="preserve">“A Freedom Song”- </w:t>
      </w:r>
      <w:proofErr w:type="spellStart"/>
      <w:r w:rsidRPr="00FC75FD">
        <w:rPr>
          <w:rFonts w:ascii="Times New Roman" w:hAnsi="Times New Roman"/>
        </w:rPr>
        <w:t>Majorie</w:t>
      </w:r>
      <w:proofErr w:type="spellEnd"/>
      <w:r w:rsidRPr="00FC75FD">
        <w:rPr>
          <w:rFonts w:ascii="Times New Roman" w:hAnsi="Times New Roman"/>
        </w:rPr>
        <w:t xml:space="preserve"> </w:t>
      </w:r>
      <w:proofErr w:type="spellStart"/>
      <w:r w:rsidRPr="00FC75FD">
        <w:rPr>
          <w:rFonts w:ascii="Times New Roman" w:hAnsi="Times New Roman"/>
        </w:rPr>
        <w:t>Oludhe</w:t>
      </w:r>
      <w:proofErr w:type="spellEnd"/>
    </w:p>
    <w:p w:rsidR="00FC75FD" w:rsidRPr="00FC75FD" w:rsidRDefault="00FC75FD" w:rsidP="00FC75FD">
      <w:pPr>
        <w:rPr>
          <w:rFonts w:ascii="Times New Roman" w:hAnsi="Times New Roman"/>
        </w:rPr>
      </w:pPr>
      <w:r w:rsidRPr="00FC75FD">
        <w:rPr>
          <w:rFonts w:ascii="Times New Roman" w:hAnsi="Times New Roman"/>
        </w:rPr>
        <w:t xml:space="preserve">“The Love Song of J. Alfred </w:t>
      </w:r>
      <w:proofErr w:type="spellStart"/>
      <w:r w:rsidRPr="00FC75FD">
        <w:rPr>
          <w:rFonts w:ascii="Times New Roman" w:hAnsi="Times New Roman"/>
        </w:rPr>
        <w:t>Prufrock</w:t>
      </w:r>
      <w:proofErr w:type="spellEnd"/>
      <w:r w:rsidRPr="00FC75FD">
        <w:rPr>
          <w:rFonts w:ascii="Times New Roman" w:hAnsi="Times New Roman"/>
        </w:rPr>
        <w:t>”- T.S. Eliot</w:t>
      </w:r>
    </w:p>
    <w:p w:rsidR="00FC75FD" w:rsidRPr="00FC75FD" w:rsidRDefault="00FC75FD" w:rsidP="00FC75FD">
      <w:pPr>
        <w:rPr>
          <w:rFonts w:ascii="Times New Roman" w:hAnsi="Times New Roman"/>
        </w:rPr>
      </w:pPr>
      <w:r w:rsidRPr="00FC75FD">
        <w:rPr>
          <w:rFonts w:ascii="Times New Roman" w:hAnsi="Times New Roman"/>
        </w:rPr>
        <w:t>“Dover Beach”- Matthew Arnold</w:t>
      </w:r>
    </w:p>
    <w:p w:rsidR="00FC75FD" w:rsidRPr="00FC75FD" w:rsidRDefault="00FC75FD" w:rsidP="00FC75FD">
      <w:pPr>
        <w:rPr>
          <w:rFonts w:ascii="Times New Roman" w:hAnsi="Times New Roman"/>
        </w:rPr>
      </w:pPr>
      <w:r w:rsidRPr="00FC75FD">
        <w:rPr>
          <w:rFonts w:ascii="Times New Roman" w:hAnsi="Times New Roman"/>
        </w:rPr>
        <w:t>“The Solitary Reaper”- William Wordsworth</w:t>
      </w:r>
    </w:p>
    <w:p w:rsidR="00FC75FD" w:rsidRPr="00FC75FD" w:rsidRDefault="00FC75FD" w:rsidP="00FC75FD">
      <w:pPr>
        <w:rPr>
          <w:rFonts w:ascii="Times New Roman" w:hAnsi="Times New Roman"/>
        </w:rPr>
      </w:pPr>
      <w:r w:rsidRPr="00FC75FD">
        <w:rPr>
          <w:rFonts w:ascii="Times New Roman" w:hAnsi="Times New Roman"/>
        </w:rPr>
        <w:t>“Stopping by the Woods”- Robert Frost</w:t>
      </w:r>
    </w:p>
    <w:p w:rsidR="00FC75FD" w:rsidRPr="00FC75FD" w:rsidRDefault="00FC75FD" w:rsidP="00FC75FD">
      <w:pPr>
        <w:rPr>
          <w:rFonts w:ascii="Times New Roman" w:hAnsi="Times New Roman"/>
        </w:rPr>
      </w:pPr>
      <w:r w:rsidRPr="00FC75FD">
        <w:rPr>
          <w:rFonts w:ascii="Times New Roman" w:hAnsi="Times New Roman"/>
        </w:rPr>
        <w:t xml:space="preserve">“Hunger”- Robert Laurence </w:t>
      </w:r>
      <w:proofErr w:type="spellStart"/>
      <w:r w:rsidRPr="00FC75FD">
        <w:rPr>
          <w:rFonts w:ascii="Times New Roman" w:hAnsi="Times New Roman"/>
        </w:rPr>
        <w:t>Binyon</w:t>
      </w:r>
      <w:proofErr w:type="spellEnd"/>
    </w:p>
    <w:p w:rsidR="00FC75FD" w:rsidRPr="00FC75FD" w:rsidRDefault="00FC75FD" w:rsidP="00FC75FD">
      <w:pPr>
        <w:rPr>
          <w:rFonts w:ascii="Times New Roman" w:hAnsi="Times New Roman"/>
        </w:rPr>
      </w:pPr>
      <w:r w:rsidRPr="00FC75FD">
        <w:rPr>
          <w:rFonts w:ascii="Times New Roman" w:hAnsi="Times New Roman"/>
        </w:rPr>
        <w:t>“</w:t>
      </w:r>
      <w:proofErr w:type="spellStart"/>
      <w:r w:rsidRPr="00FC75FD">
        <w:rPr>
          <w:rFonts w:ascii="Times New Roman" w:hAnsi="Times New Roman"/>
        </w:rPr>
        <w:t>Prospice</w:t>
      </w:r>
      <w:proofErr w:type="spellEnd"/>
      <w:r w:rsidRPr="00FC75FD">
        <w:rPr>
          <w:rFonts w:ascii="Times New Roman" w:hAnsi="Times New Roman"/>
        </w:rPr>
        <w:t>”- Robert Browning</w:t>
      </w:r>
    </w:p>
    <w:p w:rsidR="00FC75FD" w:rsidRPr="00FC75FD" w:rsidRDefault="00FC75FD" w:rsidP="00FC75FD">
      <w:pPr>
        <w:rPr>
          <w:rFonts w:ascii="Times New Roman" w:hAnsi="Times New Roman"/>
        </w:rPr>
      </w:pPr>
      <w:r w:rsidRPr="00FC75FD">
        <w:rPr>
          <w:rFonts w:ascii="Times New Roman" w:hAnsi="Times New Roman"/>
        </w:rPr>
        <w:t>“Some Little Bug”- Roy Atwell</w:t>
      </w:r>
    </w:p>
    <w:p w:rsidR="00FC75FD" w:rsidRPr="00FC75FD" w:rsidRDefault="00FC75FD" w:rsidP="00FC75FD">
      <w:pPr>
        <w:rPr>
          <w:rFonts w:ascii="Times New Roman" w:hAnsi="Times New Roman"/>
        </w:rPr>
      </w:pPr>
      <w:r w:rsidRPr="00FC75FD">
        <w:rPr>
          <w:rFonts w:ascii="Times New Roman" w:hAnsi="Times New Roman"/>
        </w:rPr>
        <w:t>“The Pessimist”- Ben King</w:t>
      </w:r>
    </w:p>
    <w:p w:rsidR="00FC75FD" w:rsidRPr="00FC75FD" w:rsidRDefault="00FC75FD" w:rsidP="00FC75FD">
      <w:pPr>
        <w:rPr>
          <w:rFonts w:ascii="Times New Roman" w:hAnsi="Times New Roman"/>
        </w:rPr>
      </w:pPr>
      <w:r w:rsidRPr="00FC75FD">
        <w:rPr>
          <w:rFonts w:ascii="Times New Roman" w:hAnsi="Times New Roman"/>
        </w:rPr>
        <w:t>“Mandalay”- Rudyard Kipling</w:t>
      </w:r>
    </w:p>
    <w:p w:rsidR="00FC75FD" w:rsidRPr="00FC75FD" w:rsidRDefault="00FC75FD" w:rsidP="00FC75FD">
      <w:pPr>
        <w:rPr>
          <w:rFonts w:ascii="Times New Roman" w:hAnsi="Times New Roman"/>
        </w:rPr>
      </w:pPr>
      <w:r w:rsidRPr="00FC75FD">
        <w:rPr>
          <w:rFonts w:ascii="Times New Roman" w:hAnsi="Times New Roman"/>
        </w:rPr>
        <w:t>“</w:t>
      </w:r>
      <w:proofErr w:type="spellStart"/>
      <w:r w:rsidRPr="00FC75FD">
        <w:rPr>
          <w:rFonts w:ascii="Times New Roman" w:hAnsi="Times New Roman"/>
        </w:rPr>
        <w:t>Gunga</w:t>
      </w:r>
      <w:proofErr w:type="spellEnd"/>
      <w:r w:rsidRPr="00FC75FD">
        <w:rPr>
          <w:rFonts w:ascii="Times New Roman" w:hAnsi="Times New Roman"/>
        </w:rPr>
        <w:t xml:space="preserve"> Din”- Rudyard Kipling</w:t>
      </w:r>
    </w:p>
    <w:p w:rsidR="00FC75FD" w:rsidRPr="00FC75FD" w:rsidRDefault="00FC75FD" w:rsidP="00FC75FD">
      <w:pPr>
        <w:rPr>
          <w:rFonts w:ascii="Times New Roman" w:hAnsi="Times New Roman"/>
        </w:rPr>
      </w:pPr>
      <w:r w:rsidRPr="00FC75FD">
        <w:rPr>
          <w:rFonts w:ascii="Times New Roman" w:hAnsi="Times New Roman"/>
        </w:rPr>
        <w:t>“Fog”- Carl Sandburg</w:t>
      </w:r>
    </w:p>
    <w:p w:rsidR="00FC75FD" w:rsidRPr="00FC75FD" w:rsidRDefault="00FC75FD" w:rsidP="00FC75FD">
      <w:pPr>
        <w:rPr>
          <w:rFonts w:ascii="Times New Roman" w:hAnsi="Times New Roman"/>
        </w:rPr>
      </w:pPr>
      <w:r w:rsidRPr="00FC75FD">
        <w:rPr>
          <w:rFonts w:ascii="Times New Roman" w:hAnsi="Times New Roman"/>
        </w:rPr>
        <w:t>“Auto Wreck”- Karl Shapiro</w:t>
      </w:r>
    </w:p>
    <w:p w:rsidR="00FC75FD" w:rsidRPr="00FC75FD" w:rsidRDefault="00FC75FD" w:rsidP="00FC75FD">
      <w:pPr>
        <w:rPr>
          <w:rFonts w:ascii="Times New Roman" w:hAnsi="Times New Roman"/>
        </w:rPr>
      </w:pPr>
      <w:r w:rsidRPr="00FC75FD">
        <w:rPr>
          <w:rFonts w:ascii="Times New Roman" w:hAnsi="Times New Roman"/>
        </w:rPr>
        <w:lastRenderedPageBreak/>
        <w:t>“Preludes”- T.S. Eliot</w:t>
      </w:r>
    </w:p>
    <w:p w:rsidR="00FC75FD" w:rsidRPr="00FC75FD" w:rsidRDefault="00FC75FD" w:rsidP="00FC75FD">
      <w:pPr>
        <w:rPr>
          <w:rFonts w:ascii="Times New Roman" w:hAnsi="Times New Roman"/>
        </w:rPr>
      </w:pPr>
      <w:r>
        <w:rPr>
          <w:rFonts w:ascii="Times New Roman" w:hAnsi="Times New Roman"/>
        </w:rPr>
        <w:t>“</w:t>
      </w:r>
      <w:r w:rsidRPr="00FC75FD">
        <w:rPr>
          <w:rFonts w:ascii="Times New Roman" w:hAnsi="Times New Roman"/>
        </w:rPr>
        <w:t>Caliban in the Coal Mine”- Louis Untermeyer</w:t>
      </w:r>
    </w:p>
    <w:p w:rsidR="00FC75FD" w:rsidRPr="00FC75FD" w:rsidRDefault="00FC75FD" w:rsidP="00FC75FD">
      <w:pPr>
        <w:rPr>
          <w:rFonts w:ascii="Times New Roman" w:hAnsi="Times New Roman"/>
        </w:rPr>
      </w:pPr>
      <w:r w:rsidRPr="00FC75FD">
        <w:rPr>
          <w:rFonts w:ascii="Times New Roman" w:hAnsi="Times New Roman"/>
        </w:rPr>
        <w:t>“The Man He Killed”- Thomas Hardy</w:t>
      </w:r>
    </w:p>
    <w:p w:rsidR="00FC75FD" w:rsidRPr="00FC75FD" w:rsidRDefault="00FC75FD" w:rsidP="00FC75FD">
      <w:pPr>
        <w:rPr>
          <w:rFonts w:ascii="Times New Roman" w:hAnsi="Times New Roman"/>
        </w:rPr>
      </w:pPr>
      <w:r w:rsidRPr="00FC75FD">
        <w:rPr>
          <w:rFonts w:ascii="Times New Roman" w:hAnsi="Times New Roman"/>
        </w:rPr>
        <w:t>“Richard Cory”- E.A. Robinson</w:t>
      </w:r>
    </w:p>
    <w:p w:rsidR="00FC75FD" w:rsidRPr="00FC75FD" w:rsidRDefault="00FC75FD" w:rsidP="00FC75FD">
      <w:pPr>
        <w:rPr>
          <w:rFonts w:ascii="Times New Roman" w:hAnsi="Times New Roman"/>
        </w:rPr>
      </w:pPr>
      <w:r w:rsidRPr="00FC75FD">
        <w:rPr>
          <w:rFonts w:ascii="Times New Roman" w:hAnsi="Times New Roman"/>
        </w:rPr>
        <w:t>“The Battle of Blenheim”- Robert Southey</w:t>
      </w:r>
    </w:p>
    <w:p w:rsidR="00FC75FD" w:rsidRPr="00FC75FD" w:rsidRDefault="00FC75FD" w:rsidP="00FC75FD">
      <w:pPr>
        <w:rPr>
          <w:rFonts w:ascii="Times New Roman" w:hAnsi="Times New Roman"/>
        </w:rPr>
      </w:pPr>
      <w:r w:rsidRPr="00FC75FD">
        <w:rPr>
          <w:rFonts w:ascii="Times New Roman" w:hAnsi="Times New Roman"/>
        </w:rPr>
        <w:t>“Grass”- Carl Sandburg</w:t>
      </w:r>
    </w:p>
    <w:p w:rsidR="00FC75FD" w:rsidRPr="00FC75FD" w:rsidRDefault="00FC75FD" w:rsidP="00FC75FD">
      <w:pPr>
        <w:rPr>
          <w:rFonts w:ascii="Times New Roman" w:hAnsi="Times New Roman"/>
        </w:rPr>
      </w:pPr>
      <w:r w:rsidRPr="00FC75FD">
        <w:rPr>
          <w:rFonts w:ascii="Times New Roman" w:hAnsi="Times New Roman"/>
        </w:rPr>
        <w:t>“Florida Road Workers”- Langston Hughes</w:t>
      </w:r>
    </w:p>
    <w:p w:rsidR="00FC75FD" w:rsidRPr="00FC75FD" w:rsidRDefault="00FC75FD" w:rsidP="00FC75FD">
      <w:pPr>
        <w:rPr>
          <w:rFonts w:ascii="Times New Roman" w:hAnsi="Times New Roman"/>
        </w:rPr>
      </w:pPr>
      <w:r w:rsidRPr="00FC75FD">
        <w:rPr>
          <w:rFonts w:ascii="Times New Roman" w:hAnsi="Times New Roman"/>
        </w:rPr>
        <w:t>“Salutation”- Ezra Pound</w:t>
      </w:r>
    </w:p>
    <w:p w:rsidR="00FC75FD" w:rsidRPr="00FC75FD" w:rsidRDefault="00FC75FD" w:rsidP="00FC75FD">
      <w:pPr>
        <w:rPr>
          <w:rFonts w:ascii="Times New Roman" w:hAnsi="Times New Roman"/>
        </w:rPr>
      </w:pPr>
      <w:r w:rsidRPr="00FC75FD">
        <w:rPr>
          <w:rFonts w:ascii="Times New Roman" w:hAnsi="Times New Roman"/>
        </w:rPr>
        <w:t>“</w:t>
      </w:r>
      <w:proofErr w:type="spellStart"/>
      <w:r w:rsidRPr="00FC75FD">
        <w:rPr>
          <w:rFonts w:ascii="Times New Roman" w:hAnsi="Times New Roman"/>
        </w:rPr>
        <w:t>Kubla</w:t>
      </w:r>
      <w:proofErr w:type="spellEnd"/>
      <w:r w:rsidRPr="00FC75FD">
        <w:rPr>
          <w:rFonts w:ascii="Times New Roman" w:hAnsi="Times New Roman"/>
        </w:rPr>
        <w:t xml:space="preserve"> Khan”- Samuel Coleridge</w:t>
      </w:r>
    </w:p>
    <w:p w:rsidR="00FC75FD" w:rsidRPr="00FC75FD" w:rsidRDefault="00FC75FD" w:rsidP="00FC75FD">
      <w:pPr>
        <w:rPr>
          <w:rFonts w:ascii="Times New Roman" w:hAnsi="Times New Roman"/>
        </w:rPr>
      </w:pPr>
      <w:r w:rsidRPr="00FC75FD">
        <w:rPr>
          <w:rFonts w:ascii="Times New Roman" w:hAnsi="Times New Roman"/>
        </w:rPr>
        <w:t>“The Rime of the Ancient Mariner”- Samuel Coleridge</w:t>
      </w:r>
    </w:p>
    <w:p w:rsidR="00FC75FD" w:rsidRPr="00FC75FD" w:rsidRDefault="00FC75FD" w:rsidP="00FC75FD">
      <w:pPr>
        <w:rPr>
          <w:rFonts w:ascii="Times New Roman" w:hAnsi="Times New Roman"/>
        </w:rPr>
      </w:pPr>
      <w:r w:rsidRPr="00FC75FD">
        <w:rPr>
          <w:rFonts w:ascii="Times New Roman" w:hAnsi="Times New Roman"/>
        </w:rPr>
        <w:t>“Batter My Heart”- John Donne</w:t>
      </w:r>
    </w:p>
    <w:p w:rsidR="00FC75FD" w:rsidRPr="00FC75FD" w:rsidRDefault="00FC75FD" w:rsidP="00FC75FD">
      <w:pPr>
        <w:rPr>
          <w:rFonts w:ascii="Times New Roman" w:hAnsi="Times New Roman"/>
        </w:rPr>
      </w:pPr>
      <w:r w:rsidRPr="00FC75FD">
        <w:rPr>
          <w:rFonts w:ascii="Times New Roman" w:hAnsi="Times New Roman"/>
        </w:rPr>
        <w:t>“Ode to Autumn”- John Keats</w:t>
      </w:r>
    </w:p>
    <w:p w:rsidR="00FC75FD" w:rsidRPr="00FC75FD" w:rsidRDefault="00FC75FD" w:rsidP="00FC75FD">
      <w:pPr>
        <w:rPr>
          <w:rFonts w:ascii="Times New Roman" w:hAnsi="Times New Roman"/>
        </w:rPr>
      </w:pPr>
      <w:r w:rsidRPr="00FC75FD">
        <w:rPr>
          <w:rFonts w:ascii="Times New Roman" w:hAnsi="Times New Roman"/>
        </w:rPr>
        <w:t>“Composed upon Westminster Bridge”- William Wordsworth</w:t>
      </w:r>
    </w:p>
    <w:p w:rsidR="00FC75FD" w:rsidRPr="00FC75FD" w:rsidRDefault="00FC75FD" w:rsidP="00FC75FD">
      <w:pPr>
        <w:rPr>
          <w:rFonts w:ascii="Times New Roman" w:hAnsi="Times New Roman"/>
        </w:rPr>
      </w:pPr>
      <w:r w:rsidRPr="00FC75FD">
        <w:rPr>
          <w:rFonts w:ascii="Times New Roman" w:hAnsi="Times New Roman"/>
        </w:rPr>
        <w:t>“Travel”- Edna St. Vincent Millay</w:t>
      </w:r>
    </w:p>
    <w:p w:rsidR="00FC75FD" w:rsidRPr="00FC75FD" w:rsidRDefault="00FC75FD" w:rsidP="00FC75FD">
      <w:pPr>
        <w:rPr>
          <w:rFonts w:ascii="Times New Roman" w:hAnsi="Times New Roman"/>
        </w:rPr>
      </w:pPr>
      <w:r w:rsidRPr="00FC75FD">
        <w:rPr>
          <w:rFonts w:ascii="Times New Roman" w:hAnsi="Times New Roman"/>
        </w:rPr>
        <w:t>“The Peak”- Mary Carolyn</w:t>
      </w:r>
    </w:p>
    <w:p w:rsidR="00FC75FD" w:rsidRPr="00FC75FD" w:rsidRDefault="00FC75FD" w:rsidP="00FC75FD">
      <w:pPr>
        <w:rPr>
          <w:rFonts w:ascii="Times New Roman" w:hAnsi="Times New Roman"/>
        </w:rPr>
      </w:pPr>
      <w:r w:rsidRPr="00FC75FD">
        <w:rPr>
          <w:rFonts w:ascii="Times New Roman" w:hAnsi="Times New Roman"/>
        </w:rPr>
        <w:t>“April Showers”- James Stephens</w:t>
      </w:r>
    </w:p>
    <w:p w:rsidR="00FC75FD" w:rsidRPr="00FC75FD" w:rsidRDefault="00FC75FD" w:rsidP="00FC75FD">
      <w:pPr>
        <w:rPr>
          <w:rFonts w:ascii="Times New Roman" w:hAnsi="Times New Roman"/>
        </w:rPr>
      </w:pPr>
      <w:r w:rsidRPr="00FC75FD">
        <w:rPr>
          <w:rFonts w:ascii="Times New Roman" w:hAnsi="Times New Roman"/>
        </w:rPr>
        <w:t>‘The Pony Express”- Daniel Henderson</w:t>
      </w:r>
    </w:p>
    <w:p w:rsidR="00FC75FD" w:rsidRPr="00FC75FD" w:rsidRDefault="00FC75FD" w:rsidP="00FC75FD">
      <w:pPr>
        <w:rPr>
          <w:rFonts w:ascii="Times New Roman" w:hAnsi="Times New Roman"/>
        </w:rPr>
      </w:pPr>
      <w:r w:rsidRPr="00FC75FD">
        <w:rPr>
          <w:rFonts w:ascii="Times New Roman" w:hAnsi="Times New Roman"/>
        </w:rPr>
        <w:t xml:space="preserve">“The Air Mail Arrives”- Ethel </w:t>
      </w:r>
      <w:proofErr w:type="spellStart"/>
      <w:r w:rsidRPr="00FC75FD">
        <w:rPr>
          <w:rFonts w:ascii="Times New Roman" w:hAnsi="Times New Roman"/>
        </w:rPr>
        <w:t>Romig</w:t>
      </w:r>
      <w:proofErr w:type="spellEnd"/>
      <w:r w:rsidRPr="00FC75FD">
        <w:rPr>
          <w:rFonts w:ascii="Times New Roman" w:hAnsi="Times New Roman"/>
        </w:rPr>
        <w:t xml:space="preserve"> Fuller</w:t>
      </w:r>
    </w:p>
    <w:p w:rsidR="00FC75FD" w:rsidRPr="00FC75FD" w:rsidRDefault="00FC75FD" w:rsidP="00FC75FD">
      <w:pPr>
        <w:rPr>
          <w:rFonts w:ascii="Times New Roman" w:hAnsi="Times New Roman"/>
        </w:rPr>
      </w:pPr>
      <w:r w:rsidRPr="00FC75FD">
        <w:rPr>
          <w:rFonts w:ascii="Times New Roman" w:hAnsi="Times New Roman"/>
        </w:rPr>
        <w:t>“A Winter Lyric”- Louis Untermeyer</w:t>
      </w:r>
    </w:p>
    <w:p w:rsidR="00FC75FD" w:rsidRPr="00FC75FD" w:rsidRDefault="00FC75FD" w:rsidP="00FC75FD">
      <w:pPr>
        <w:rPr>
          <w:rFonts w:ascii="Times New Roman" w:hAnsi="Times New Roman"/>
        </w:rPr>
      </w:pPr>
      <w:r w:rsidRPr="00FC75FD">
        <w:rPr>
          <w:rFonts w:ascii="Times New Roman" w:hAnsi="Times New Roman"/>
        </w:rPr>
        <w:t>“Boots”- Rudyard Kipling</w:t>
      </w:r>
    </w:p>
    <w:p w:rsidR="00FC75FD" w:rsidRPr="00FC75FD" w:rsidRDefault="00FC75FD" w:rsidP="00FC75FD">
      <w:pPr>
        <w:rPr>
          <w:rFonts w:ascii="Times New Roman" w:hAnsi="Times New Roman"/>
        </w:rPr>
      </w:pPr>
      <w:r w:rsidRPr="00FC75FD">
        <w:rPr>
          <w:rFonts w:ascii="Times New Roman" w:hAnsi="Times New Roman"/>
        </w:rPr>
        <w:t>“Sea-Fever”- John Masefield</w:t>
      </w:r>
    </w:p>
    <w:p w:rsidR="00FC75FD" w:rsidRPr="00FC75FD" w:rsidRDefault="00FC75FD" w:rsidP="00FC75FD">
      <w:pPr>
        <w:rPr>
          <w:rFonts w:ascii="Times New Roman" w:hAnsi="Times New Roman"/>
        </w:rPr>
      </w:pPr>
      <w:r w:rsidRPr="00FC75FD">
        <w:rPr>
          <w:rFonts w:ascii="Times New Roman" w:hAnsi="Times New Roman"/>
        </w:rPr>
        <w:t>“The Highwayman”- Alfred Noyes</w:t>
      </w:r>
    </w:p>
    <w:p w:rsidR="00FC75FD" w:rsidRPr="00FC75FD" w:rsidRDefault="00FC75FD" w:rsidP="00FC75FD">
      <w:pPr>
        <w:rPr>
          <w:rFonts w:ascii="Times New Roman" w:hAnsi="Times New Roman"/>
        </w:rPr>
      </w:pPr>
      <w:r w:rsidRPr="00FC75FD">
        <w:rPr>
          <w:rFonts w:ascii="Times New Roman" w:hAnsi="Times New Roman"/>
        </w:rPr>
        <w:t>“How They Brought the Good News”- Robert Browning</w:t>
      </w:r>
    </w:p>
    <w:p w:rsidR="00FC75FD" w:rsidRPr="00FC75FD" w:rsidRDefault="00FC75FD" w:rsidP="00FC75FD">
      <w:pPr>
        <w:rPr>
          <w:rFonts w:ascii="Times New Roman" w:hAnsi="Times New Roman"/>
        </w:rPr>
      </w:pPr>
      <w:r w:rsidRPr="00FC75FD">
        <w:rPr>
          <w:rFonts w:ascii="Times New Roman" w:hAnsi="Times New Roman"/>
        </w:rPr>
        <w:lastRenderedPageBreak/>
        <w:t>“The Charge of the Light Brigade”- Lord Alfred Tennyson</w:t>
      </w:r>
    </w:p>
    <w:p w:rsidR="00FC75FD" w:rsidRPr="00FC75FD" w:rsidRDefault="00FC75FD" w:rsidP="00FC75FD">
      <w:pPr>
        <w:rPr>
          <w:rFonts w:ascii="Times New Roman" w:hAnsi="Times New Roman"/>
        </w:rPr>
      </w:pPr>
      <w:r w:rsidRPr="00FC75FD">
        <w:rPr>
          <w:rFonts w:ascii="Times New Roman" w:hAnsi="Times New Roman"/>
        </w:rPr>
        <w:t>“The Daffodils”- William Wordsworth</w:t>
      </w:r>
    </w:p>
    <w:p w:rsidR="00FC75FD" w:rsidRPr="00FC75FD" w:rsidRDefault="00FC75FD" w:rsidP="00FC75FD">
      <w:pPr>
        <w:rPr>
          <w:rFonts w:ascii="Times New Roman" w:hAnsi="Times New Roman"/>
        </w:rPr>
      </w:pPr>
      <w:r w:rsidRPr="00FC75FD">
        <w:rPr>
          <w:rFonts w:ascii="Times New Roman" w:hAnsi="Times New Roman"/>
        </w:rPr>
        <w:t>“Break, Break, Break”- Lord Alfred Tennyson</w:t>
      </w:r>
    </w:p>
    <w:p w:rsidR="00FC75FD" w:rsidRPr="00FC75FD" w:rsidRDefault="00FC75FD" w:rsidP="00FC75FD">
      <w:pPr>
        <w:rPr>
          <w:rFonts w:ascii="Times New Roman" w:hAnsi="Times New Roman"/>
        </w:rPr>
      </w:pPr>
      <w:r w:rsidRPr="00FC75FD">
        <w:rPr>
          <w:rFonts w:ascii="Times New Roman" w:hAnsi="Times New Roman"/>
        </w:rPr>
        <w:t>“The Raven”- Edgar Allan Poe</w:t>
      </w:r>
    </w:p>
    <w:p w:rsidR="00FC75FD" w:rsidRPr="00FC75FD" w:rsidRDefault="00FC75FD" w:rsidP="00FC75FD">
      <w:pPr>
        <w:rPr>
          <w:rFonts w:ascii="Times New Roman" w:hAnsi="Times New Roman"/>
        </w:rPr>
      </w:pPr>
      <w:r w:rsidRPr="00FC75FD">
        <w:rPr>
          <w:rFonts w:ascii="Times New Roman" w:hAnsi="Times New Roman"/>
        </w:rPr>
        <w:t>“The Song of the Shirt”- Thomas Hood</w:t>
      </w:r>
    </w:p>
    <w:p w:rsidR="00FC75FD" w:rsidRPr="00FC75FD" w:rsidRDefault="00FC75FD" w:rsidP="00FC75FD">
      <w:pPr>
        <w:rPr>
          <w:rFonts w:ascii="Times New Roman" w:hAnsi="Times New Roman"/>
        </w:rPr>
      </w:pPr>
      <w:r w:rsidRPr="00FC75FD">
        <w:rPr>
          <w:rFonts w:ascii="Times New Roman" w:hAnsi="Times New Roman"/>
        </w:rPr>
        <w:t>“Sonnet on His Blindness”- John Milton</w:t>
      </w:r>
    </w:p>
    <w:p w:rsidR="00FC75FD" w:rsidRPr="00FC75FD" w:rsidRDefault="00FC75FD" w:rsidP="00FC75FD">
      <w:pPr>
        <w:rPr>
          <w:rFonts w:ascii="Times New Roman" w:hAnsi="Times New Roman"/>
        </w:rPr>
      </w:pPr>
      <w:r w:rsidRPr="00FC75FD">
        <w:rPr>
          <w:rFonts w:ascii="Times New Roman" w:hAnsi="Times New Roman"/>
        </w:rPr>
        <w:t>“Crossing the Bar”- Lord Alfred Tennyson</w:t>
      </w:r>
    </w:p>
    <w:p w:rsidR="00FC75FD" w:rsidRPr="00FC75FD" w:rsidRDefault="00FC75FD" w:rsidP="00FC75FD">
      <w:pPr>
        <w:rPr>
          <w:rFonts w:ascii="Times New Roman" w:hAnsi="Times New Roman"/>
        </w:rPr>
      </w:pPr>
      <w:r w:rsidRPr="00FC75FD">
        <w:rPr>
          <w:rFonts w:ascii="Times New Roman" w:hAnsi="Times New Roman"/>
        </w:rPr>
        <w:t xml:space="preserve">“To a Skylark”- Percy Shelley </w:t>
      </w:r>
    </w:p>
    <w:p w:rsidR="00FC75FD" w:rsidRPr="00FC75FD" w:rsidRDefault="00FC75FD" w:rsidP="00FC75FD">
      <w:pPr>
        <w:rPr>
          <w:rFonts w:ascii="Times New Roman" w:hAnsi="Times New Roman"/>
        </w:rPr>
      </w:pPr>
      <w:r w:rsidRPr="00FC75FD">
        <w:rPr>
          <w:rFonts w:ascii="Times New Roman" w:hAnsi="Times New Roman"/>
        </w:rPr>
        <w:t>“Birches”- Robert Frost</w:t>
      </w:r>
    </w:p>
    <w:p w:rsidR="00FC75FD" w:rsidRPr="00FC75FD" w:rsidRDefault="00FC75FD" w:rsidP="00FC75FD">
      <w:pPr>
        <w:rPr>
          <w:rFonts w:ascii="Times New Roman" w:hAnsi="Times New Roman"/>
        </w:rPr>
      </w:pPr>
      <w:r w:rsidRPr="00FC75FD">
        <w:rPr>
          <w:rFonts w:ascii="Times New Roman" w:hAnsi="Times New Roman"/>
        </w:rPr>
        <w:t>“Cool Tombs”- Carl Sandburg</w:t>
      </w:r>
    </w:p>
    <w:p w:rsidR="00FC75FD" w:rsidRPr="00FC75FD" w:rsidRDefault="00FC75FD" w:rsidP="00FC75FD">
      <w:pPr>
        <w:rPr>
          <w:rFonts w:ascii="Times New Roman" w:hAnsi="Times New Roman"/>
        </w:rPr>
      </w:pPr>
      <w:r w:rsidRPr="00FC75FD">
        <w:rPr>
          <w:rFonts w:ascii="Times New Roman" w:hAnsi="Times New Roman"/>
        </w:rPr>
        <w:t>“The Runaway”- Robert Frost</w:t>
      </w:r>
    </w:p>
    <w:p w:rsidR="00FC75FD" w:rsidRPr="00FC75FD" w:rsidRDefault="00FC75FD" w:rsidP="00FC75FD">
      <w:pPr>
        <w:rPr>
          <w:rFonts w:ascii="Times New Roman" w:hAnsi="Times New Roman"/>
        </w:rPr>
      </w:pPr>
      <w:r w:rsidRPr="00FC75FD">
        <w:rPr>
          <w:rFonts w:ascii="Times New Roman" w:hAnsi="Times New Roman"/>
        </w:rPr>
        <w:t>“Horses of the Sea”- Christina Rossetti</w:t>
      </w:r>
    </w:p>
    <w:p w:rsidR="00FC75FD" w:rsidRPr="00FC75FD" w:rsidRDefault="00FC75FD" w:rsidP="00FC75FD">
      <w:pPr>
        <w:rPr>
          <w:rFonts w:ascii="Times New Roman" w:hAnsi="Times New Roman"/>
        </w:rPr>
      </w:pPr>
      <w:r w:rsidRPr="00FC75FD">
        <w:rPr>
          <w:rFonts w:ascii="Times New Roman" w:hAnsi="Times New Roman"/>
        </w:rPr>
        <w:t>“Child of the Wind”- Carl Sandburg</w:t>
      </w:r>
    </w:p>
    <w:p w:rsidR="00FC75FD" w:rsidRPr="00FC75FD" w:rsidRDefault="00FC75FD" w:rsidP="00FC75FD">
      <w:pPr>
        <w:rPr>
          <w:rFonts w:ascii="Times New Roman" w:hAnsi="Times New Roman"/>
        </w:rPr>
      </w:pPr>
      <w:r w:rsidRPr="00FC75FD">
        <w:rPr>
          <w:rFonts w:ascii="Times New Roman" w:hAnsi="Times New Roman"/>
        </w:rPr>
        <w:t>“The Term”- William Carlos Williams</w:t>
      </w:r>
    </w:p>
    <w:p w:rsidR="00FC75FD" w:rsidRPr="00FC75FD" w:rsidRDefault="00FC75FD" w:rsidP="00FC75FD">
      <w:pPr>
        <w:rPr>
          <w:rFonts w:ascii="Times New Roman" w:hAnsi="Times New Roman"/>
        </w:rPr>
      </w:pPr>
      <w:r w:rsidRPr="00FC75FD">
        <w:rPr>
          <w:rFonts w:ascii="Times New Roman" w:hAnsi="Times New Roman"/>
        </w:rPr>
        <w:t>“To My Small, Son, in Church”- Sara Henderson Hay</w:t>
      </w:r>
    </w:p>
    <w:p w:rsidR="00FC75FD" w:rsidRPr="00FC75FD" w:rsidRDefault="00FC75FD" w:rsidP="00FC75FD">
      <w:pPr>
        <w:rPr>
          <w:rFonts w:ascii="Times New Roman" w:hAnsi="Times New Roman"/>
        </w:rPr>
      </w:pPr>
      <w:r w:rsidRPr="00FC75FD">
        <w:rPr>
          <w:rFonts w:ascii="Times New Roman" w:hAnsi="Times New Roman"/>
        </w:rPr>
        <w:t>“The Indian Woman”- Walt Whitman</w:t>
      </w:r>
    </w:p>
    <w:p w:rsidR="00FC75FD" w:rsidRPr="00FC75FD" w:rsidRDefault="00FC75FD" w:rsidP="00FC75FD">
      <w:pPr>
        <w:rPr>
          <w:rFonts w:ascii="Times New Roman" w:hAnsi="Times New Roman"/>
        </w:rPr>
      </w:pPr>
      <w:r w:rsidRPr="00FC75FD">
        <w:rPr>
          <w:rFonts w:ascii="Times New Roman" w:hAnsi="Times New Roman"/>
        </w:rPr>
        <w:t>“The Adventure of Isabel”- Ogden Nash</w:t>
      </w:r>
    </w:p>
    <w:p w:rsidR="00FC75FD" w:rsidRPr="00FC75FD" w:rsidRDefault="00FC75FD" w:rsidP="00FC75FD">
      <w:pPr>
        <w:rPr>
          <w:rFonts w:ascii="Times New Roman" w:hAnsi="Times New Roman"/>
        </w:rPr>
      </w:pPr>
      <w:r w:rsidRPr="00FC75FD">
        <w:rPr>
          <w:rFonts w:ascii="Times New Roman" w:hAnsi="Times New Roman"/>
        </w:rPr>
        <w:t>“Skyscraper”- Carl Sandburg</w:t>
      </w:r>
    </w:p>
    <w:p w:rsidR="00FC75FD" w:rsidRPr="00FC75FD" w:rsidRDefault="00FC75FD" w:rsidP="00FC75FD">
      <w:pPr>
        <w:rPr>
          <w:rFonts w:ascii="Times New Roman" w:hAnsi="Times New Roman"/>
        </w:rPr>
      </w:pPr>
      <w:r w:rsidRPr="00FC75FD">
        <w:rPr>
          <w:rFonts w:ascii="Times New Roman" w:hAnsi="Times New Roman"/>
        </w:rPr>
        <w:t>“Infant Joy”- William Blake</w:t>
      </w:r>
    </w:p>
    <w:p w:rsidR="00FC75FD" w:rsidRPr="00FC75FD" w:rsidRDefault="00FC75FD" w:rsidP="00FC75FD">
      <w:pPr>
        <w:rPr>
          <w:rFonts w:ascii="Times New Roman" w:hAnsi="Times New Roman"/>
        </w:rPr>
      </w:pPr>
      <w:r w:rsidRPr="00FC75FD">
        <w:rPr>
          <w:rFonts w:ascii="Times New Roman" w:hAnsi="Times New Roman"/>
        </w:rPr>
        <w:t>“The Little Black Boy”- William Blake</w:t>
      </w:r>
    </w:p>
    <w:p w:rsidR="00FC75FD" w:rsidRPr="00FC75FD" w:rsidRDefault="00FC75FD" w:rsidP="00FC75FD">
      <w:pPr>
        <w:rPr>
          <w:rFonts w:ascii="Times New Roman" w:hAnsi="Times New Roman"/>
        </w:rPr>
      </w:pPr>
      <w:r w:rsidRPr="00FC75FD">
        <w:rPr>
          <w:rFonts w:ascii="Times New Roman" w:hAnsi="Times New Roman"/>
        </w:rPr>
        <w:t>“The Skaters”- John Gould Fletcher</w:t>
      </w:r>
    </w:p>
    <w:p w:rsidR="00FC75FD" w:rsidRPr="00FC75FD" w:rsidRDefault="00FC75FD" w:rsidP="00FC75FD">
      <w:pPr>
        <w:rPr>
          <w:rFonts w:ascii="Times New Roman" w:hAnsi="Times New Roman"/>
        </w:rPr>
      </w:pPr>
      <w:r w:rsidRPr="00FC75FD">
        <w:rPr>
          <w:rFonts w:ascii="Times New Roman" w:hAnsi="Times New Roman"/>
        </w:rPr>
        <w:t xml:space="preserve">“Four Little Foxes”- Lew </w:t>
      </w:r>
      <w:proofErr w:type="spellStart"/>
      <w:r w:rsidRPr="00FC75FD">
        <w:rPr>
          <w:rFonts w:ascii="Times New Roman" w:hAnsi="Times New Roman"/>
        </w:rPr>
        <w:t>Sarett</w:t>
      </w:r>
      <w:proofErr w:type="spellEnd"/>
    </w:p>
    <w:p w:rsidR="00FC75FD" w:rsidRPr="00FC75FD" w:rsidRDefault="00FC75FD" w:rsidP="00FC75FD">
      <w:pPr>
        <w:rPr>
          <w:rFonts w:ascii="Times New Roman" w:hAnsi="Times New Roman"/>
        </w:rPr>
      </w:pPr>
      <w:r w:rsidRPr="00FC75FD">
        <w:rPr>
          <w:rFonts w:ascii="Times New Roman" w:hAnsi="Times New Roman"/>
        </w:rPr>
        <w:t>“I Hear America Singing”- Walt Whitman</w:t>
      </w:r>
    </w:p>
    <w:p w:rsidR="00C40999" w:rsidRDefault="00C40999" w:rsidP="00C40999">
      <w:pPr>
        <w:pStyle w:val="Heading2"/>
        <w:rPr>
          <w:rFonts w:ascii="Times New Roman" w:hAnsi="Times New Roman"/>
        </w:rPr>
      </w:pPr>
      <w:bookmarkStart w:id="37" w:name="_Toc481414291"/>
      <w:r>
        <w:rPr>
          <w:rFonts w:ascii="Times New Roman" w:hAnsi="Times New Roman"/>
        </w:rPr>
        <w:lastRenderedPageBreak/>
        <w:t>Analysis of Mentioned Poets</w:t>
      </w:r>
      <w:bookmarkEnd w:id="37"/>
    </w:p>
    <w:p w:rsidR="00C40999" w:rsidRDefault="00C40999" w:rsidP="00C40999">
      <w:r>
        <w:t>Total Poets: 41</w:t>
      </w:r>
    </w:p>
    <w:p w:rsidR="00C40999" w:rsidRDefault="00C40999" w:rsidP="00C40999">
      <w:r>
        <w:t>Male: 35</w:t>
      </w:r>
    </w:p>
    <w:p w:rsidR="00C40999" w:rsidRDefault="00C40999" w:rsidP="00C40999">
      <w:r>
        <w:t>Female: 6</w:t>
      </w:r>
    </w:p>
    <w:p w:rsidR="00C40999" w:rsidRDefault="00C40999" w:rsidP="00C40999">
      <w:r>
        <w:t>White: 40</w:t>
      </w:r>
    </w:p>
    <w:p w:rsidR="00C40999" w:rsidRDefault="00C40999" w:rsidP="00C40999">
      <w:r>
        <w:t>Nonwhite: 1</w:t>
      </w:r>
    </w:p>
    <w:p w:rsidR="00C40999" w:rsidRDefault="00C40999" w:rsidP="00C40999">
      <w:r>
        <w:t>Died over 100 years ago: 17</w:t>
      </w:r>
    </w:p>
    <w:p w:rsidR="00C40999" w:rsidRDefault="00C40999" w:rsidP="00C40999">
      <w:pPr>
        <w:pStyle w:val="Heading2"/>
      </w:pPr>
      <w:bookmarkStart w:id="38" w:name="_Toc481414292"/>
      <w:r>
        <w:t>Most Mentioned Poets</w:t>
      </w:r>
      <w:bookmarkEnd w:id="38"/>
    </w:p>
    <w:p w:rsidR="00C40999" w:rsidRDefault="00C40999" w:rsidP="00C40999">
      <w:pPr>
        <w:rPr>
          <w:rFonts w:ascii="Times New Roman" w:hAnsi="Times New Roman"/>
        </w:rPr>
      </w:pPr>
      <w:r>
        <w:rPr>
          <w:rFonts w:ascii="Times New Roman" w:hAnsi="Times New Roman"/>
        </w:rPr>
        <w:t>1. Carl Sandberg</w:t>
      </w:r>
    </w:p>
    <w:p w:rsidR="00C40999" w:rsidRDefault="00C40999" w:rsidP="00C40999">
      <w:pPr>
        <w:rPr>
          <w:rFonts w:ascii="Times New Roman" w:hAnsi="Times New Roman"/>
        </w:rPr>
      </w:pPr>
      <w:r>
        <w:rPr>
          <w:rFonts w:ascii="Times New Roman" w:hAnsi="Times New Roman"/>
        </w:rPr>
        <w:t>2. Robert Frost</w:t>
      </w:r>
    </w:p>
    <w:p w:rsidR="00C40999" w:rsidRDefault="00C40999" w:rsidP="00C40999">
      <w:pPr>
        <w:rPr>
          <w:rFonts w:ascii="Times New Roman" w:hAnsi="Times New Roman"/>
        </w:rPr>
      </w:pPr>
      <w:r>
        <w:rPr>
          <w:rFonts w:ascii="Times New Roman" w:hAnsi="Times New Roman"/>
        </w:rPr>
        <w:t>3. William Wordsworth</w:t>
      </w:r>
    </w:p>
    <w:p w:rsidR="00ED7F36" w:rsidRDefault="00ED7F36" w:rsidP="00ED7F36">
      <w:pPr>
        <w:pStyle w:val="Heading2"/>
      </w:pPr>
      <w:bookmarkStart w:id="39" w:name="_Toc481414293"/>
      <w:r>
        <w:t xml:space="preserve">Distinctive </w:t>
      </w:r>
      <w:r w:rsidR="00950D01">
        <w:t>Themes</w:t>
      </w:r>
      <w:bookmarkEnd w:id="39"/>
    </w:p>
    <w:p w:rsidR="00D14C7F" w:rsidRDefault="00950D01" w:rsidP="00D14C7F">
      <w:pPr>
        <w:rPr>
          <w:rFonts w:ascii="Times New Roman" w:hAnsi="Times New Roman"/>
        </w:rPr>
      </w:pPr>
      <w:r>
        <w:rPr>
          <w:rFonts w:ascii="Times New Roman" w:hAnsi="Times New Roman"/>
        </w:rPr>
        <w:t>1. The lives of poets</w:t>
      </w:r>
    </w:p>
    <w:p w:rsidR="00D14C7F" w:rsidRDefault="00950D01" w:rsidP="00D14C7F">
      <w:pPr>
        <w:rPr>
          <w:rFonts w:ascii="Times New Roman" w:hAnsi="Times New Roman"/>
        </w:rPr>
      </w:pPr>
      <w:r>
        <w:rPr>
          <w:rFonts w:ascii="Times New Roman" w:hAnsi="Times New Roman"/>
        </w:rPr>
        <w:t xml:space="preserve">2. Poetry </w:t>
      </w:r>
      <w:r w:rsidR="002B121C">
        <w:rPr>
          <w:rFonts w:ascii="Times New Roman" w:hAnsi="Times New Roman"/>
        </w:rPr>
        <w:t>written for all</w:t>
      </w:r>
    </w:p>
    <w:p w:rsidR="00D14C7F" w:rsidRDefault="00D14C7F" w:rsidP="00D14C7F">
      <w:pPr>
        <w:rPr>
          <w:rFonts w:ascii="Times New Roman" w:hAnsi="Times New Roman"/>
        </w:rPr>
      </w:pPr>
      <w:r>
        <w:rPr>
          <w:rFonts w:ascii="Times New Roman" w:hAnsi="Times New Roman"/>
        </w:rPr>
        <w:t>3. The teacher’s role</w:t>
      </w:r>
    </w:p>
    <w:p w:rsidR="00ED7F36" w:rsidRDefault="00ED7F36" w:rsidP="00ED7F36">
      <w:pPr>
        <w:pStyle w:val="Heading2"/>
      </w:pPr>
      <w:bookmarkStart w:id="40" w:name="_Toc481414294"/>
      <w:r>
        <w:t>Discussion of the Characteristics</w:t>
      </w:r>
      <w:bookmarkEnd w:id="40"/>
    </w:p>
    <w:p w:rsidR="00FC75FD" w:rsidRDefault="00FC75FD" w:rsidP="00D14C7F">
      <w:pPr>
        <w:ind w:firstLine="720"/>
        <w:jc w:val="both"/>
        <w:rPr>
          <w:rFonts w:ascii="Times New Roman" w:hAnsi="Times New Roman"/>
        </w:rPr>
      </w:pPr>
      <w:r>
        <w:rPr>
          <w:rFonts w:ascii="Times New Roman" w:hAnsi="Times New Roman"/>
        </w:rPr>
        <w:t>The poets mentioned in Era 3 (1956-1977) differ just slightly from the poets mentioned in Eras 1 and 2. This difference is a reflection of the changing of times. Era 3 is the first era to have the mention of a poet that</w:t>
      </w:r>
      <w:r w:rsidR="00BA7E62">
        <w:rPr>
          <w:rFonts w:ascii="Times New Roman" w:hAnsi="Times New Roman"/>
        </w:rPr>
        <w:t xml:space="preserve"> is not white and also has a raise in female poets. The inclusion of more women and </w:t>
      </w:r>
      <w:r w:rsidR="00A12E94">
        <w:rPr>
          <w:rFonts w:ascii="Times New Roman" w:hAnsi="Times New Roman"/>
        </w:rPr>
        <w:t>an</w:t>
      </w:r>
      <w:r w:rsidR="00BA7E62">
        <w:rPr>
          <w:rFonts w:ascii="Times New Roman" w:hAnsi="Times New Roman"/>
        </w:rPr>
        <w:t xml:space="preserve"> African American poet indication that teachers are be</w:t>
      </w:r>
      <w:r w:rsidR="002B121C">
        <w:rPr>
          <w:rFonts w:ascii="Times New Roman" w:hAnsi="Times New Roman"/>
        </w:rPr>
        <w:t>ginning</w:t>
      </w:r>
      <w:r w:rsidR="00BA7E62">
        <w:rPr>
          <w:rFonts w:ascii="Times New Roman" w:hAnsi="Times New Roman"/>
        </w:rPr>
        <w:t xml:space="preserve"> to try and show students that poetry may not be what so many have assumed it is.</w:t>
      </w:r>
    </w:p>
    <w:p w:rsidR="00D14C7F" w:rsidRDefault="00D14C7F" w:rsidP="00D14C7F">
      <w:pPr>
        <w:ind w:firstLine="720"/>
        <w:jc w:val="both"/>
        <w:rPr>
          <w:rFonts w:ascii="Times New Roman" w:hAnsi="Times New Roman"/>
        </w:rPr>
      </w:pPr>
      <w:r>
        <w:rPr>
          <w:rFonts w:ascii="Times New Roman" w:hAnsi="Times New Roman"/>
        </w:rPr>
        <w:lastRenderedPageBreak/>
        <w:t xml:space="preserve">“The teaching of poetry, like the teaching of grammar, seems to present a multitude of problems for the English teacher. The majority of high school students are simply ‘turned off’ by poetry” (Lambert, </w:t>
      </w:r>
      <w:r w:rsidR="00A12E94">
        <w:rPr>
          <w:rFonts w:ascii="Times New Roman" w:hAnsi="Times New Roman"/>
        </w:rPr>
        <w:t xml:space="preserve">1972, p. </w:t>
      </w:r>
      <w:r>
        <w:rPr>
          <w:rFonts w:ascii="Times New Roman" w:hAnsi="Times New Roman"/>
        </w:rPr>
        <w:t xml:space="preserve">677). Students are turned off by who they think the writers of poetry are, who poems are written for and a lack of comprehension of poems. All these </w:t>
      </w:r>
      <w:r w:rsidR="00125A40">
        <w:rPr>
          <w:rFonts w:ascii="Times New Roman" w:hAnsi="Times New Roman"/>
        </w:rPr>
        <w:t xml:space="preserve">assumptions </w:t>
      </w:r>
      <w:r>
        <w:rPr>
          <w:rFonts w:ascii="Times New Roman" w:hAnsi="Times New Roman"/>
        </w:rPr>
        <w:t>are misconceptions</w:t>
      </w:r>
      <w:r w:rsidR="00125A40">
        <w:rPr>
          <w:rFonts w:ascii="Times New Roman" w:hAnsi="Times New Roman"/>
        </w:rPr>
        <w:t>,</w:t>
      </w:r>
      <w:r>
        <w:rPr>
          <w:rFonts w:ascii="Times New Roman" w:hAnsi="Times New Roman"/>
        </w:rPr>
        <w:t xml:space="preserve"> and it is the teacher’s role to turn misconceptions into understanding. If the teacher cannot direct the students to understanding, then they may never be turned on to poetry a</w:t>
      </w:r>
      <w:r w:rsidR="002B121C">
        <w:rPr>
          <w:rFonts w:ascii="Times New Roman" w:hAnsi="Times New Roman"/>
        </w:rPr>
        <w:t>t all</w:t>
      </w:r>
      <w:r>
        <w:rPr>
          <w:rFonts w:ascii="Times New Roman" w:hAnsi="Times New Roman"/>
        </w:rPr>
        <w:t>.</w:t>
      </w:r>
      <w:r w:rsidRPr="00D02C7A">
        <w:rPr>
          <w:rFonts w:ascii="Times New Roman" w:hAnsi="Times New Roman"/>
        </w:rPr>
        <w:t xml:space="preserve"> </w:t>
      </w:r>
    </w:p>
    <w:p w:rsidR="00D14C7F" w:rsidRPr="00ED195D" w:rsidRDefault="00950D01" w:rsidP="00F42378">
      <w:pPr>
        <w:pStyle w:val="Heading3"/>
      </w:pPr>
      <w:bookmarkStart w:id="41" w:name="_Toc481414295"/>
      <w:r>
        <w:t>The Lives of Poets</w:t>
      </w:r>
      <w:bookmarkEnd w:id="41"/>
    </w:p>
    <w:p w:rsidR="00D14C7F" w:rsidRDefault="00D14C7F" w:rsidP="00D14C7F">
      <w:pPr>
        <w:ind w:firstLine="720"/>
        <w:jc w:val="both"/>
        <w:rPr>
          <w:rFonts w:ascii="Times New Roman" w:hAnsi="Times New Roman"/>
        </w:rPr>
      </w:pPr>
      <w:r>
        <w:rPr>
          <w:rFonts w:ascii="Times New Roman" w:hAnsi="Times New Roman"/>
        </w:rPr>
        <w:t xml:space="preserve">Most students enter into the English classroom with the idea that “Poetry is a record of man’s best and noblest thoughts, far removed from the reality of the present” (Stein, </w:t>
      </w:r>
      <w:r w:rsidR="00A12E94">
        <w:rPr>
          <w:rFonts w:ascii="Times New Roman" w:hAnsi="Times New Roman"/>
        </w:rPr>
        <w:t xml:space="preserve">1975, p. </w:t>
      </w:r>
      <w:r>
        <w:rPr>
          <w:rFonts w:ascii="Times New Roman" w:hAnsi="Times New Roman"/>
        </w:rPr>
        <w:t>53). “Perhaps you believe poets are a special breed who sit in ivory towers waiting for lightning bolts of inspiration to bludgeon their brains, but I disagree” (</w:t>
      </w:r>
      <w:proofErr w:type="spellStart"/>
      <w:r>
        <w:rPr>
          <w:rFonts w:ascii="Times New Roman" w:hAnsi="Times New Roman"/>
        </w:rPr>
        <w:t>Kralik</w:t>
      </w:r>
      <w:proofErr w:type="spellEnd"/>
      <w:r>
        <w:rPr>
          <w:rFonts w:ascii="Times New Roman" w:hAnsi="Times New Roman"/>
        </w:rPr>
        <w:t>,</w:t>
      </w:r>
      <w:r w:rsidR="00A12E94">
        <w:rPr>
          <w:rFonts w:ascii="Times New Roman" w:hAnsi="Times New Roman"/>
        </w:rPr>
        <w:t xml:space="preserve"> 1975, p.</w:t>
      </w:r>
      <w:r>
        <w:rPr>
          <w:rFonts w:ascii="Times New Roman" w:hAnsi="Times New Roman"/>
        </w:rPr>
        <w:t xml:space="preserve"> 52). Poets are not these amazing men sitting way up looking down upon us, and they are not recording the noblest of thoughts. So then how do you attack the misconception of who students think poets are? Janet Harrison</w:t>
      </w:r>
      <w:r w:rsidR="00A12E94">
        <w:rPr>
          <w:rFonts w:ascii="Times New Roman" w:hAnsi="Times New Roman"/>
        </w:rPr>
        <w:t xml:space="preserve"> (1962)</w:t>
      </w:r>
      <w:r>
        <w:rPr>
          <w:rFonts w:ascii="Times New Roman" w:hAnsi="Times New Roman"/>
        </w:rPr>
        <w:t xml:space="preserve"> has an idea. She writes, “To dispel illusions that poetry is ‘sissy’ and flowery, written by longhaired dreamers, it is useful to confront the class with, not only the correct choice of poetry, but some facts about t</w:t>
      </w:r>
      <w:r w:rsidR="00A12E94">
        <w:rPr>
          <w:rFonts w:ascii="Times New Roman" w:hAnsi="Times New Roman"/>
        </w:rPr>
        <w:t xml:space="preserve">he poets themselves” (p. </w:t>
      </w:r>
      <w:r>
        <w:rPr>
          <w:rFonts w:ascii="Times New Roman" w:hAnsi="Times New Roman"/>
        </w:rPr>
        <w:t xml:space="preserve">253). Allowing the students to know the poet as a person could work in combating their misconceptions and creating understanding. Also “the children can be asked to search out biographical details for themselves” (Harrison, </w:t>
      </w:r>
      <w:r w:rsidR="00A12E94">
        <w:rPr>
          <w:rFonts w:ascii="Times New Roman" w:hAnsi="Times New Roman"/>
        </w:rPr>
        <w:t xml:space="preserve">1962, p. </w:t>
      </w:r>
      <w:r>
        <w:rPr>
          <w:rFonts w:ascii="Times New Roman" w:hAnsi="Times New Roman"/>
        </w:rPr>
        <w:t xml:space="preserve">254). This search allows students to create knowledge for themselves and </w:t>
      </w:r>
      <w:r w:rsidR="00950D01">
        <w:rPr>
          <w:rFonts w:ascii="Times New Roman" w:hAnsi="Times New Roman"/>
        </w:rPr>
        <w:t xml:space="preserve">gain </w:t>
      </w:r>
      <w:r>
        <w:rPr>
          <w:rFonts w:ascii="Times New Roman" w:hAnsi="Times New Roman"/>
        </w:rPr>
        <w:t xml:space="preserve">a real understanding of who the poet is. Students can have a misconception of </w:t>
      </w:r>
      <w:r>
        <w:rPr>
          <w:rFonts w:ascii="Times New Roman" w:hAnsi="Times New Roman"/>
        </w:rPr>
        <w:lastRenderedPageBreak/>
        <w:t>who they think poets are, but after some research to create knowledge for themselves</w:t>
      </w:r>
      <w:r w:rsidR="00950D01">
        <w:rPr>
          <w:rFonts w:ascii="Times New Roman" w:hAnsi="Times New Roman"/>
        </w:rPr>
        <w:t xml:space="preserve">, </w:t>
      </w:r>
      <w:r>
        <w:rPr>
          <w:rFonts w:ascii="Times New Roman" w:hAnsi="Times New Roman"/>
        </w:rPr>
        <w:t>they will see that poets are just regular people.</w:t>
      </w:r>
    </w:p>
    <w:p w:rsidR="00D14C7F" w:rsidRPr="00ED195D" w:rsidRDefault="00D14C7F" w:rsidP="00F42378">
      <w:pPr>
        <w:pStyle w:val="Heading3"/>
      </w:pPr>
      <w:bookmarkStart w:id="42" w:name="_Toc481414296"/>
      <w:r w:rsidRPr="00ED195D">
        <w:t xml:space="preserve">Poetry </w:t>
      </w:r>
      <w:r w:rsidR="002B121C">
        <w:t>Written for All</w:t>
      </w:r>
      <w:bookmarkEnd w:id="42"/>
    </w:p>
    <w:p w:rsidR="00950D01" w:rsidRDefault="00D14C7F" w:rsidP="00D14C7F">
      <w:pPr>
        <w:jc w:val="both"/>
        <w:rPr>
          <w:rFonts w:ascii="Times New Roman" w:hAnsi="Times New Roman"/>
        </w:rPr>
      </w:pPr>
      <w:r>
        <w:rPr>
          <w:rFonts w:ascii="Times New Roman" w:hAnsi="Times New Roman"/>
        </w:rPr>
        <w:tab/>
        <w:t xml:space="preserve">Students also struggle with the misconception of who poetry is written for. They think that “poetry is a private experience which in some mysterious way is communicated to a select few” (Stein, </w:t>
      </w:r>
      <w:r w:rsidR="00A12E94">
        <w:rPr>
          <w:rFonts w:ascii="Times New Roman" w:hAnsi="Times New Roman"/>
        </w:rPr>
        <w:t xml:space="preserve">1975, p. </w:t>
      </w:r>
      <w:r>
        <w:rPr>
          <w:rFonts w:ascii="Times New Roman" w:hAnsi="Times New Roman"/>
        </w:rPr>
        <w:t xml:space="preserve">54). Students do not look at poetry as something that is open for everyone to experience. “The teen-ager finds it difficult to relate poetry to himself or his experience of life. It is this distance between poetry and the small, hum-drum, individual world of each adolescent that must be bridged” (Harrison, </w:t>
      </w:r>
      <w:r w:rsidR="00A12E94">
        <w:rPr>
          <w:rFonts w:ascii="Times New Roman" w:hAnsi="Times New Roman"/>
        </w:rPr>
        <w:t xml:space="preserve">1962, p. </w:t>
      </w:r>
      <w:r>
        <w:rPr>
          <w:rFonts w:ascii="Times New Roman" w:hAnsi="Times New Roman"/>
        </w:rPr>
        <w:t xml:space="preserve">253). That bridge must be built on experience. Students need to feel like the poetry they are hearing and reading was written for them. </w:t>
      </w:r>
    </w:p>
    <w:p w:rsidR="00D14C7F" w:rsidRDefault="00D14C7F" w:rsidP="00950D01">
      <w:pPr>
        <w:ind w:firstLine="720"/>
        <w:jc w:val="both"/>
        <w:rPr>
          <w:rFonts w:ascii="Times New Roman" w:hAnsi="Times New Roman"/>
        </w:rPr>
      </w:pPr>
      <w:r>
        <w:rPr>
          <w:rFonts w:ascii="Times New Roman" w:hAnsi="Times New Roman"/>
        </w:rPr>
        <w:t xml:space="preserve">M. </w:t>
      </w:r>
      <w:proofErr w:type="spellStart"/>
      <w:r>
        <w:rPr>
          <w:rFonts w:ascii="Times New Roman" w:hAnsi="Times New Roman"/>
        </w:rPr>
        <w:t>Bernetta</w:t>
      </w:r>
      <w:proofErr w:type="spellEnd"/>
      <w:r>
        <w:rPr>
          <w:rFonts w:ascii="Times New Roman" w:hAnsi="Times New Roman"/>
        </w:rPr>
        <w:t xml:space="preserve"> Quinn</w:t>
      </w:r>
      <w:r w:rsidR="00A12E94">
        <w:rPr>
          <w:rFonts w:ascii="Times New Roman" w:hAnsi="Times New Roman"/>
        </w:rPr>
        <w:t xml:space="preserve"> (1961)</w:t>
      </w:r>
      <w:r>
        <w:rPr>
          <w:rFonts w:ascii="Times New Roman" w:hAnsi="Times New Roman"/>
        </w:rPr>
        <w:t xml:space="preserve"> points towards this idea when she writes, “the poetry that interests the young, that they will remember, will be that which they somehow feel is related to themselves, to their loving, suffering, happy, or desolate selves as they recall these in the moments of awareness that poetry can awaken” (</w:t>
      </w:r>
      <w:r w:rsidR="00A12E94">
        <w:rPr>
          <w:rFonts w:ascii="Times New Roman" w:hAnsi="Times New Roman"/>
        </w:rPr>
        <w:t xml:space="preserve">p. </w:t>
      </w:r>
      <w:r>
        <w:rPr>
          <w:rFonts w:ascii="Times New Roman" w:hAnsi="Times New Roman"/>
        </w:rPr>
        <w:t>595). The misconceptions of who poetry is written for creates a gap for students and poetry appreciation. For that gap to be bridged students must experience poetry that relates to who they are or where they are at in their life. Without this bridge</w:t>
      </w:r>
      <w:r w:rsidR="00950D01">
        <w:rPr>
          <w:rFonts w:ascii="Times New Roman" w:hAnsi="Times New Roman"/>
        </w:rPr>
        <w:t>,</w:t>
      </w:r>
      <w:r>
        <w:rPr>
          <w:rFonts w:ascii="Times New Roman" w:hAnsi="Times New Roman"/>
        </w:rPr>
        <w:t xml:space="preserve"> poetry will continue to be something students feel is not for them. “Our classroom activities should transfer focus away from the poems as material to be mastered, and center focus upon the awakening of responses to experience, especially those experiences that bore deeply into our emotional lives” (Pooley, </w:t>
      </w:r>
      <w:r w:rsidR="00A12E94">
        <w:rPr>
          <w:rFonts w:ascii="Times New Roman" w:hAnsi="Times New Roman"/>
        </w:rPr>
        <w:t xml:space="preserve">1936, p. </w:t>
      </w:r>
      <w:r>
        <w:rPr>
          <w:rFonts w:ascii="Times New Roman" w:hAnsi="Times New Roman"/>
        </w:rPr>
        <w:t>166).</w:t>
      </w:r>
    </w:p>
    <w:p w:rsidR="00D14C7F" w:rsidRPr="00ED195D" w:rsidRDefault="00D14C7F" w:rsidP="00F42378">
      <w:pPr>
        <w:pStyle w:val="Heading3"/>
      </w:pPr>
      <w:bookmarkStart w:id="43" w:name="_Toc481414297"/>
      <w:r w:rsidRPr="00ED195D">
        <w:lastRenderedPageBreak/>
        <w:t>The Teacher’s Role</w:t>
      </w:r>
      <w:bookmarkEnd w:id="43"/>
    </w:p>
    <w:p w:rsidR="00E57BEB" w:rsidRDefault="00D14C7F" w:rsidP="00D14C7F">
      <w:pPr>
        <w:jc w:val="both"/>
        <w:rPr>
          <w:rFonts w:ascii="Times New Roman" w:hAnsi="Times New Roman"/>
        </w:rPr>
      </w:pPr>
      <w:r>
        <w:rPr>
          <w:rFonts w:ascii="Times New Roman" w:hAnsi="Times New Roman"/>
        </w:rPr>
        <w:tab/>
      </w:r>
      <w:r w:rsidR="00E57BEB">
        <w:rPr>
          <w:rFonts w:ascii="Times New Roman" w:hAnsi="Times New Roman"/>
        </w:rPr>
        <w:t>Some s</w:t>
      </w:r>
      <w:r>
        <w:rPr>
          <w:rFonts w:ascii="Times New Roman" w:hAnsi="Times New Roman"/>
        </w:rPr>
        <w:t>tudents ent</w:t>
      </w:r>
      <w:r w:rsidR="00E57BEB">
        <w:rPr>
          <w:rFonts w:ascii="Times New Roman" w:hAnsi="Times New Roman"/>
        </w:rPr>
        <w:t>er the English classroom with a mistaken</w:t>
      </w:r>
      <w:r>
        <w:rPr>
          <w:rFonts w:ascii="Times New Roman" w:hAnsi="Times New Roman"/>
        </w:rPr>
        <w:t xml:space="preserve"> idea of what poetry is. </w:t>
      </w:r>
      <w:r w:rsidR="00E57BEB">
        <w:rPr>
          <w:rFonts w:ascii="Times New Roman" w:hAnsi="Times New Roman"/>
        </w:rPr>
        <w:t>U</w:t>
      </w:r>
      <w:r>
        <w:rPr>
          <w:rFonts w:ascii="Times New Roman" w:hAnsi="Times New Roman"/>
        </w:rPr>
        <w:t>ltimately the greatest tool for attacking the misconceptions of poetry i</w:t>
      </w:r>
      <w:r w:rsidR="00E57BEB">
        <w:rPr>
          <w:rFonts w:ascii="Times New Roman" w:hAnsi="Times New Roman"/>
        </w:rPr>
        <w:t>s</w:t>
      </w:r>
      <w:r>
        <w:rPr>
          <w:rFonts w:ascii="Times New Roman" w:hAnsi="Times New Roman"/>
        </w:rPr>
        <w:t xml:space="preserve"> the teacher. “A study of poetry with any junior high group it is wise for the teacher to talk through with young people their earlier experiences with poetry, what they have read, what they have liked, what they have disliked.  In this way, the teacher discovers personal and group interest and levels of understanding.” (Rose, </w:t>
      </w:r>
      <w:r w:rsidR="006855EA">
        <w:rPr>
          <w:rFonts w:ascii="Times New Roman" w:hAnsi="Times New Roman"/>
        </w:rPr>
        <w:t xml:space="preserve">1957, p. </w:t>
      </w:r>
      <w:r>
        <w:rPr>
          <w:rFonts w:ascii="Times New Roman" w:hAnsi="Times New Roman"/>
        </w:rPr>
        <w:t>540). The teacher taking the</w:t>
      </w:r>
      <w:r w:rsidR="00E57BEB">
        <w:rPr>
          <w:rFonts w:ascii="Times New Roman" w:hAnsi="Times New Roman"/>
        </w:rPr>
        <w:t xml:space="preserve"> time</w:t>
      </w:r>
      <w:r>
        <w:rPr>
          <w:rFonts w:ascii="Times New Roman" w:hAnsi="Times New Roman"/>
        </w:rPr>
        <w:t xml:space="preserve"> to talk through</w:t>
      </w:r>
      <w:r w:rsidR="00E57BEB">
        <w:rPr>
          <w:rFonts w:ascii="Times New Roman" w:hAnsi="Times New Roman"/>
        </w:rPr>
        <w:t xml:space="preserve"> past experiences can allow students</w:t>
      </w:r>
      <w:r>
        <w:rPr>
          <w:rFonts w:ascii="Times New Roman" w:hAnsi="Times New Roman"/>
        </w:rPr>
        <w:t xml:space="preserve"> to get a better feeling for the pulse of their class and what types of poems will spark an interest for poetry. </w:t>
      </w:r>
    </w:p>
    <w:p w:rsidR="004B38BC" w:rsidRDefault="00D14C7F" w:rsidP="00E57BEB">
      <w:pPr>
        <w:ind w:firstLine="720"/>
        <w:jc w:val="both"/>
        <w:rPr>
          <w:rFonts w:ascii="Times New Roman" w:hAnsi="Times New Roman"/>
        </w:rPr>
      </w:pPr>
      <w:r>
        <w:rPr>
          <w:rFonts w:ascii="Times New Roman" w:hAnsi="Times New Roman"/>
        </w:rPr>
        <w:t>Stephen Dunning</w:t>
      </w:r>
      <w:r w:rsidR="006855EA">
        <w:rPr>
          <w:rFonts w:ascii="Times New Roman" w:hAnsi="Times New Roman"/>
        </w:rPr>
        <w:t xml:space="preserve"> (1966)</w:t>
      </w:r>
      <w:r>
        <w:rPr>
          <w:rFonts w:ascii="Times New Roman" w:hAnsi="Times New Roman"/>
        </w:rPr>
        <w:t xml:space="preserve"> suggest</w:t>
      </w:r>
      <w:r w:rsidR="00E57BEB">
        <w:rPr>
          <w:rFonts w:ascii="Times New Roman" w:hAnsi="Times New Roman"/>
        </w:rPr>
        <w:t>s</w:t>
      </w:r>
      <w:r>
        <w:rPr>
          <w:rFonts w:ascii="Times New Roman" w:hAnsi="Times New Roman"/>
        </w:rPr>
        <w:t>, “if you’ll choose a poem with a particular class in mind and get ready to go as far with that poem as student response and interest will allow you to go, some learning will occur” (</w:t>
      </w:r>
      <w:r w:rsidR="006855EA">
        <w:rPr>
          <w:rFonts w:ascii="Times New Roman" w:hAnsi="Times New Roman"/>
        </w:rPr>
        <w:t xml:space="preserve">p. </w:t>
      </w:r>
      <w:r>
        <w:rPr>
          <w:rFonts w:ascii="Times New Roman" w:hAnsi="Times New Roman"/>
        </w:rPr>
        <w:t xml:space="preserve">161). If a teacher takes what they have learned </w:t>
      </w:r>
      <w:r w:rsidR="00E57BEB">
        <w:rPr>
          <w:rFonts w:ascii="Times New Roman" w:hAnsi="Times New Roman"/>
        </w:rPr>
        <w:t xml:space="preserve">about </w:t>
      </w:r>
      <w:r>
        <w:rPr>
          <w:rFonts w:ascii="Times New Roman" w:hAnsi="Times New Roman"/>
        </w:rPr>
        <w:t>their classes</w:t>
      </w:r>
      <w:r w:rsidR="00E57BEB">
        <w:rPr>
          <w:rFonts w:ascii="Times New Roman" w:hAnsi="Times New Roman"/>
        </w:rPr>
        <w:t>’</w:t>
      </w:r>
      <w:r>
        <w:rPr>
          <w:rFonts w:ascii="Times New Roman" w:hAnsi="Times New Roman"/>
        </w:rPr>
        <w:t xml:space="preserve"> interest</w:t>
      </w:r>
      <w:r w:rsidR="00E57BEB">
        <w:rPr>
          <w:rFonts w:ascii="Times New Roman" w:hAnsi="Times New Roman"/>
        </w:rPr>
        <w:t>s</w:t>
      </w:r>
      <w:r>
        <w:rPr>
          <w:rFonts w:ascii="Times New Roman" w:hAnsi="Times New Roman"/>
        </w:rPr>
        <w:t xml:space="preserve"> and pick poems that interest that class</w:t>
      </w:r>
      <w:r w:rsidR="00E57BEB">
        <w:rPr>
          <w:rFonts w:ascii="Times New Roman" w:hAnsi="Times New Roman"/>
        </w:rPr>
        <w:t>,</w:t>
      </w:r>
      <w:r>
        <w:rPr>
          <w:rFonts w:ascii="Times New Roman" w:hAnsi="Times New Roman"/>
        </w:rPr>
        <w:t xml:space="preserve"> then the discussion could lead them down a road of learning. That places a lot of responsibility on the shoulders of the teacher. </w:t>
      </w:r>
    </w:p>
    <w:p w:rsidR="004B38BC" w:rsidRDefault="00D14C7F" w:rsidP="004B38BC">
      <w:pPr>
        <w:ind w:left="720"/>
        <w:jc w:val="both"/>
        <w:rPr>
          <w:rFonts w:ascii="Times New Roman" w:hAnsi="Times New Roman"/>
        </w:rPr>
      </w:pPr>
      <w:r>
        <w:rPr>
          <w:rFonts w:ascii="Times New Roman" w:hAnsi="Times New Roman"/>
        </w:rPr>
        <w:t>Can the teacher enlarge the pupil’s experience so that more and more poems ‘turn him on?’ I think the teacher’s job is to broaden experience, to help students find more and more materials they can read with excitement, to lead the students on to even more complex experiences so that their responses may become more varied…in short, to find mo</w:t>
      </w:r>
      <w:r w:rsidR="001B1DE9">
        <w:rPr>
          <w:rFonts w:ascii="Times New Roman" w:hAnsi="Times New Roman"/>
        </w:rPr>
        <w:t>re poems that turn students on!</w:t>
      </w:r>
      <w:r>
        <w:rPr>
          <w:rFonts w:ascii="Times New Roman" w:hAnsi="Times New Roman"/>
        </w:rPr>
        <w:t xml:space="preserve"> (Christ, </w:t>
      </w:r>
      <w:r w:rsidR="006855EA">
        <w:rPr>
          <w:rFonts w:ascii="Times New Roman" w:hAnsi="Times New Roman"/>
        </w:rPr>
        <w:t xml:space="preserve">1968, p. </w:t>
      </w:r>
      <w:r>
        <w:rPr>
          <w:rFonts w:ascii="Times New Roman" w:hAnsi="Times New Roman"/>
        </w:rPr>
        <w:t xml:space="preserve">995) </w:t>
      </w:r>
    </w:p>
    <w:p w:rsidR="00D14C7F" w:rsidRPr="00D02C7A" w:rsidRDefault="00D14C7F" w:rsidP="004B38BC">
      <w:pPr>
        <w:jc w:val="both"/>
      </w:pPr>
      <w:r>
        <w:rPr>
          <w:rFonts w:ascii="Times New Roman" w:hAnsi="Times New Roman"/>
        </w:rPr>
        <w:t xml:space="preserve">Students </w:t>
      </w:r>
      <w:r w:rsidR="00E57BEB">
        <w:rPr>
          <w:rFonts w:ascii="Times New Roman" w:hAnsi="Times New Roman"/>
        </w:rPr>
        <w:t xml:space="preserve">may </w:t>
      </w:r>
      <w:r>
        <w:rPr>
          <w:rFonts w:ascii="Times New Roman" w:hAnsi="Times New Roman"/>
        </w:rPr>
        <w:t xml:space="preserve">come to class with thoughts and most of them </w:t>
      </w:r>
      <w:r w:rsidR="00E57BEB">
        <w:rPr>
          <w:rFonts w:ascii="Times New Roman" w:hAnsi="Times New Roman"/>
        </w:rPr>
        <w:t xml:space="preserve">might be </w:t>
      </w:r>
      <w:r>
        <w:rPr>
          <w:rFonts w:ascii="Times New Roman" w:hAnsi="Times New Roman"/>
        </w:rPr>
        <w:t>poor thoughts about poetry. It is the teacher’s job to see where the students are coming from, what they have experienced</w:t>
      </w:r>
      <w:r w:rsidR="00E57BEB">
        <w:rPr>
          <w:rFonts w:ascii="Times New Roman" w:hAnsi="Times New Roman"/>
        </w:rPr>
        <w:t>,</w:t>
      </w:r>
      <w:r>
        <w:rPr>
          <w:rFonts w:ascii="Times New Roman" w:hAnsi="Times New Roman"/>
        </w:rPr>
        <w:t xml:space="preserve"> and what their interest</w:t>
      </w:r>
      <w:r w:rsidR="00E57BEB">
        <w:rPr>
          <w:rFonts w:ascii="Times New Roman" w:hAnsi="Times New Roman"/>
        </w:rPr>
        <w:t>s</w:t>
      </w:r>
      <w:r>
        <w:rPr>
          <w:rFonts w:ascii="Times New Roman" w:hAnsi="Times New Roman"/>
        </w:rPr>
        <w:t xml:space="preserve"> are. Once that information is collected</w:t>
      </w:r>
      <w:r w:rsidR="00E57BEB">
        <w:rPr>
          <w:rFonts w:ascii="Times New Roman" w:hAnsi="Times New Roman"/>
        </w:rPr>
        <w:t>,</w:t>
      </w:r>
      <w:r>
        <w:rPr>
          <w:rFonts w:ascii="Times New Roman" w:hAnsi="Times New Roman"/>
        </w:rPr>
        <w:t xml:space="preserve"> teachers </w:t>
      </w:r>
      <w:r>
        <w:rPr>
          <w:rFonts w:ascii="Times New Roman" w:hAnsi="Times New Roman"/>
        </w:rPr>
        <w:lastRenderedPageBreak/>
        <w:t xml:space="preserve">reach into their file of poetry and pull out the poems that will spark interest in each class and turn them on to an appreciation of poetry. </w:t>
      </w:r>
    </w:p>
    <w:p w:rsidR="00ED7F36" w:rsidRDefault="00E57BEB" w:rsidP="00ED7F36">
      <w:pPr>
        <w:pStyle w:val="Heading2"/>
      </w:pPr>
      <w:bookmarkStart w:id="44" w:name="_Toc481414298"/>
      <w:r>
        <w:t>Highlights of Era 3</w:t>
      </w:r>
      <w:bookmarkEnd w:id="44"/>
    </w:p>
    <w:p w:rsidR="00D14C7F" w:rsidRDefault="00E57BEB" w:rsidP="00D14C7F">
      <w:pPr>
        <w:ind w:firstLine="720"/>
        <w:jc w:val="both"/>
        <w:rPr>
          <w:rFonts w:ascii="Times New Roman" w:hAnsi="Times New Roman"/>
        </w:rPr>
      </w:pPr>
      <w:r>
        <w:rPr>
          <w:rFonts w:ascii="Times New Roman" w:hAnsi="Times New Roman"/>
        </w:rPr>
        <w:t>How</w:t>
      </w:r>
      <w:r w:rsidR="00D14C7F">
        <w:rPr>
          <w:rFonts w:ascii="Times New Roman" w:hAnsi="Times New Roman"/>
        </w:rPr>
        <w:t xml:space="preserve"> misconceptions are attacked </w:t>
      </w:r>
      <w:r>
        <w:rPr>
          <w:rFonts w:ascii="Times New Roman" w:hAnsi="Times New Roman"/>
        </w:rPr>
        <w:t>matters a great deal</w:t>
      </w:r>
      <w:r w:rsidR="00D14C7F">
        <w:rPr>
          <w:rFonts w:ascii="Times New Roman" w:hAnsi="Times New Roman"/>
        </w:rPr>
        <w:t xml:space="preserve">. Poetry carries with it misconceptions that can fill a school. Those misconceptions can be confronted by humanizing the author and making the topics of poems relatable. However, the tallest order is placed on the teacher. The teacher plays the biggest role in challenging the misconceptions of students’ head on and bringing them to an appreciation of poetry. “At the impressionable years of school we must awaken the sensibilities of young people to poetry and the poetic so that they realize fully that poetry is for them, of them, and by them. Then they can go forward in life knowing that poetry is for people” (Pooley, </w:t>
      </w:r>
      <w:r w:rsidR="006855EA">
        <w:rPr>
          <w:rFonts w:ascii="Times New Roman" w:hAnsi="Times New Roman"/>
        </w:rPr>
        <w:t xml:space="preserve">1963, p. </w:t>
      </w:r>
      <w:r w:rsidR="00D14C7F">
        <w:rPr>
          <w:rFonts w:ascii="Times New Roman" w:hAnsi="Times New Roman"/>
        </w:rPr>
        <w:t>171).</w:t>
      </w:r>
    </w:p>
    <w:p w:rsidR="00A70824" w:rsidRDefault="003E31D7" w:rsidP="003E31D7">
      <w:pPr>
        <w:ind w:firstLine="720"/>
        <w:jc w:val="both"/>
      </w:pPr>
      <w:r>
        <w:rPr>
          <w:rFonts w:ascii="Times New Roman" w:hAnsi="Times New Roman"/>
        </w:rPr>
        <w:t>The misconceptions of 1956-1977 are still present in today’s classroom. The idea that poets are the noblest of the noble is still a struggle that teaches today face. However, in this era the first mention of a nonwhite poet in Langston Hughes is a sign that teachers were trying to combat misconceptions. I try a similar route in my classroom using an activity called “Rap or Poetry.” The idea is that when students are not given the name of the author they cannot tell the difference between lines from poems or music. I read and show on the board a couple examples and have them write down “Rap” or “Poetry.” At the conclusion, we discuss how many they got correct and why they answered in the manner that they did. This activity should be done in the very beginning of discussing poetry as a way of combatting misconceptions and giving poetry a clean slate for students going forward.</w:t>
      </w:r>
      <w:r w:rsidR="00A70824">
        <w:br w:type="page"/>
      </w:r>
    </w:p>
    <w:p w:rsidR="003423E0" w:rsidRPr="002E157F" w:rsidRDefault="003423E0" w:rsidP="00D15EEB">
      <w:pPr>
        <w:pStyle w:val="Heading1"/>
      </w:pPr>
      <w:bookmarkStart w:id="45" w:name="_Toc480534219"/>
      <w:bookmarkStart w:id="46" w:name="_Toc481414299"/>
      <w:r>
        <w:lastRenderedPageBreak/>
        <w:t>Era 4 (</w:t>
      </w:r>
      <w:r w:rsidR="00D14C7F">
        <w:t>1978</w:t>
      </w:r>
      <w:r>
        <w:t>-19</w:t>
      </w:r>
      <w:r w:rsidR="00D14C7F">
        <w:t>99</w:t>
      </w:r>
      <w:r>
        <w:t>)</w:t>
      </w:r>
      <w:bookmarkEnd w:id="45"/>
      <w:bookmarkEnd w:id="46"/>
    </w:p>
    <w:p w:rsidR="00ED7F36" w:rsidRDefault="00ED7F36" w:rsidP="00ED7F36">
      <w:pPr>
        <w:pStyle w:val="Heading2"/>
      </w:pPr>
      <w:r>
        <w:t xml:space="preserve"> </w:t>
      </w:r>
      <w:bookmarkStart w:id="47" w:name="_Toc481414300"/>
      <w:r w:rsidR="009B56BF">
        <w:t>Overview</w:t>
      </w:r>
      <w:bookmarkEnd w:id="47"/>
    </w:p>
    <w:p w:rsidR="00ED7F36" w:rsidRDefault="00D14C7F" w:rsidP="00D14C7F">
      <w:pPr>
        <w:pStyle w:val="BlockQuotation"/>
        <w:ind w:left="0"/>
      </w:pPr>
      <w:r>
        <w:rPr>
          <w:rFonts w:ascii="Times New Roman" w:hAnsi="Times New Roman"/>
        </w:rPr>
        <w:t>Poetry teaches lessons beyond the classroom</w:t>
      </w:r>
    </w:p>
    <w:p w:rsidR="00ED7F36" w:rsidRDefault="00ED7F36" w:rsidP="00ED7F36">
      <w:pPr>
        <w:pStyle w:val="Heading2"/>
      </w:pPr>
      <w:bookmarkStart w:id="48" w:name="_Toc481414301"/>
      <w:r>
        <w:t>List of Articles</w:t>
      </w:r>
      <w:bookmarkEnd w:id="48"/>
    </w:p>
    <w:p w:rsidR="00D14C7F" w:rsidRDefault="00D14C7F" w:rsidP="00D14C7F">
      <w:pPr>
        <w:rPr>
          <w:rFonts w:ascii="Times New Roman" w:hAnsi="Times New Roman"/>
        </w:rPr>
      </w:pPr>
      <w:r>
        <w:rPr>
          <w:rFonts w:ascii="Times New Roman" w:hAnsi="Times New Roman"/>
        </w:rPr>
        <w:t xml:space="preserve"> “Poets on Teaching Poetry”- Diane </w:t>
      </w:r>
      <w:proofErr w:type="spellStart"/>
      <w:r>
        <w:rPr>
          <w:rFonts w:ascii="Times New Roman" w:hAnsi="Times New Roman"/>
        </w:rPr>
        <w:t>Lockward</w:t>
      </w:r>
      <w:proofErr w:type="spellEnd"/>
    </w:p>
    <w:p w:rsidR="00D14C7F" w:rsidRDefault="00D14C7F" w:rsidP="00D14C7F">
      <w:pPr>
        <w:rPr>
          <w:rFonts w:ascii="Times New Roman" w:hAnsi="Times New Roman"/>
        </w:rPr>
      </w:pPr>
      <w:r>
        <w:rPr>
          <w:rFonts w:ascii="Times New Roman" w:hAnsi="Times New Roman"/>
        </w:rPr>
        <w:t>“Not Teaching Poetry”- Joyce Greenberg Lott</w:t>
      </w:r>
    </w:p>
    <w:p w:rsidR="00D14C7F" w:rsidRDefault="00D14C7F" w:rsidP="00D14C7F">
      <w:pPr>
        <w:rPr>
          <w:rFonts w:ascii="Times New Roman" w:hAnsi="Times New Roman"/>
        </w:rPr>
      </w:pPr>
      <w:r>
        <w:rPr>
          <w:rFonts w:ascii="Times New Roman" w:hAnsi="Times New Roman"/>
        </w:rPr>
        <w:t>“Click: Poets at Work in the Middle School”- Marjorie E. Connell</w:t>
      </w:r>
    </w:p>
    <w:p w:rsidR="00D14C7F" w:rsidRDefault="00D14C7F" w:rsidP="00D14C7F">
      <w:pPr>
        <w:rPr>
          <w:rFonts w:ascii="Times New Roman" w:hAnsi="Times New Roman"/>
        </w:rPr>
      </w:pPr>
      <w:r>
        <w:rPr>
          <w:rFonts w:ascii="Times New Roman" w:hAnsi="Times New Roman"/>
        </w:rPr>
        <w:t xml:space="preserve">“Young Adult Literature: Did </w:t>
      </w:r>
      <w:r w:rsidR="00F83D93">
        <w:rPr>
          <w:rFonts w:ascii="Times New Roman" w:hAnsi="Times New Roman"/>
        </w:rPr>
        <w:t xml:space="preserve">Patty Bergen Write This Poem </w:t>
      </w:r>
      <w:proofErr w:type="gramStart"/>
      <w:r w:rsidR="00F83D93">
        <w:rPr>
          <w:rFonts w:ascii="Times New Roman" w:hAnsi="Times New Roman"/>
        </w:rPr>
        <w:t>up?</w:t>
      </w:r>
      <w:r>
        <w:rPr>
          <w:rFonts w:ascii="Times New Roman" w:hAnsi="Times New Roman"/>
        </w:rPr>
        <w:t>:</w:t>
      </w:r>
      <w:proofErr w:type="gramEnd"/>
      <w:r>
        <w:rPr>
          <w:rFonts w:ascii="Times New Roman" w:hAnsi="Times New Roman"/>
        </w:rPr>
        <w:t xml:space="preserve"> Connecting Poetry and Young Adult Literature up”- Connie </w:t>
      </w:r>
      <w:proofErr w:type="spellStart"/>
      <w:r>
        <w:rPr>
          <w:rFonts w:ascii="Times New Roman" w:hAnsi="Times New Roman"/>
        </w:rPr>
        <w:t>Zitlow</w:t>
      </w:r>
      <w:proofErr w:type="spellEnd"/>
      <w:r>
        <w:rPr>
          <w:rFonts w:ascii="Times New Roman" w:hAnsi="Times New Roman"/>
        </w:rPr>
        <w:t xml:space="preserve"> </w:t>
      </w:r>
    </w:p>
    <w:p w:rsidR="00D14C7F" w:rsidRDefault="00D14C7F" w:rsidP="00D14C7F">
      <w:pPr>
        <w:rPr>
          <w:rFonts w:ascii="Times New Roman" w:hAnsi="Times New Roman"/>
        </w:rPr>
      </w:pPr>
      <w:r>
        <w:rPr>
          <w:rFonts w:ascii="Times New Roman" w:hAnsi="Times New Roman"/>
        </w:rPr>
        <w:t>“Teaching Poetry: Dehydrated Food for the Soul”- Mary Carmen Cruz &amp; Ogle Burks Duff</w:t>
      </w:r>
    </w:p>
    <w:p w:rsidR="00D14C7F" w:rsidRDefault="00D14C7F" w:rsidP="00D14C7F">
      <w:pPr>
        <w:rPr>
          <w:rFonts w:ascii="Times New Roman" w:hAnsi="Times New Roman"/>
        </w:rPr>
      </w:pPr>
      <w:r>
        <w:rPr>
          <w:rFonts w:ascii="Times New Roman" w:hAnsi="Times New Roman"/>
        </w:rPr>
        <w:t>“Teaching the Terrain of Poetry”- David Burk</w:t>
      </w:r>
    </w:p>
    <w:p w:rsidR="00D14C7F" w:rsidRDefault="00D14C7F" w:rsidP="00D14C7F">
      <w:pPr>
        <w:rPr>
          <w:rFonts w:ascii="Times New Roman" w:hAnsi="Times New Roman"/>
        </w:rPr>
      </w:pPr>
      <w:r>
        <w:rPr>
          <w:rFonts w:ascii="Times New Roman" w:hAnsi="Times New Roman"/>
        </w:rPr>
        <w:t xml:space="preserve">“At Home with Poetry: Constructing Poetry Anthologies in the High School Classroom”- Anthony </w:t>
      </w:r>
      <w:proofErr w:type="spellStart"/>
      <w:r>
        <w:rPr>
          <w:rFonts w:ascii="Times New Roman" w:hAnsi="Times New Roman"/>
        </w:rPr>
        <w:t>Scimone</w:t>
      </w:r>
      <w:proofErr w:type="spellEnd"/>
    </w:p>
    <w:p w:rsidR="00D14C7F" w:rsidRDefault="00D14C7F" w:rsidP="00D14C7F">
      <w:pPr>
        <w:rPr>
          <w:rFonts w:ascii="Times New Roman" w:hAnsi="Times New Roman"/>
        </w:rPr>
      </w:pPr>
      <w:r>
        <w:rPr>
          <w:rFonts w:ascii="Times New Roman" w:hAnsi="Times New Roman"/>
        </w:rPr>
        <w:t>“Teaching Poetry: Many Teachers Don’t”- Michael True</w:t>
      </w:r>
    </w:p>
    <w:p w:rsidR="00D14C7F" w:rsidRDefault="00D14C7F" w:rsidP="00D14C7F">
      <w:pPr>
        <w:rPr>
          <w:rFonts w:ascii="Times New Roman" w:hAnsi="Times New Roman"/>
        </w:rPr>
      </w:pPr>
      <w:r>
        <w:rPr>
          <w:rFonts w:ascii="Times New Roman" w:hAnsi="Times New Roman"/>
        </w:rPr>
        <w:t>“The Poets in the Schools Program: Bringing Poetry to Life in the Classroom” Gail Taylor</w:t>
      </w:r>
    </w:p>
    <w:p w:rsidR="00D14C7F" w:rsidRDefault="00D14C7F" w:rsidP="00D14C7F">
      <w:pPr>
        <w:rPr>
          <w:rFonts w:ascii="Times New Roman" w:hAnsi="Times New Roman"/>
        </w:rPr>
      </w:pPr>
      <w:r>
        <w:rPr>
          <w:rFonts w:ascii="Times New Roman" w:hAnsi="Times New Roman"/>
        </w:rPr>
        <w:t>“</w:t>
      </w:r>
      <w:proofErr w:type="spellStart"/>
      <w:r>
        <w:rPr>
          <w:rFonts w:ascii="Times New Roman" w:hAnsi="Times New Roman"/>
        </w:rPr>
        <w:t>Booksearch</w:t>
      </w:r>
      <w:proofErr w:type="spellEnd"/>
      <w:r>
        <w:rPr>
          <w:rFonts w:ascii="Times New Roman" w:hAnsi="Times New Roman"/>
        </w:rPr>
        <w:t xml:space="preserve">: What Poetry Anthology Do You Keep on Your Desk for Oral Reading”- Alexander Frazier, Mary </w:t>
      </w:r>
      <w:proofErr w:type="spellStart"/>
      <w:r>
        <w:rPr>
          <w:rFonts w:ascii="Times New Roman" w:hAnsi="Times New Roman"/>
        </w:rPr>
        <w:t>Kollar</w:t>
      </w:r>
      <w:proofErr w:type="spellEnd"/>
      <w:r>
        <w:rPr>
          <w:rFonts w:ascii="Times New Roman" w:hAnsi="Times New Roman"/>
        </w:rPr>
        <w:t xml:space="preserve">, Paul </w:t>
      </w:r>
      <w:proofErr w:type="spellStart"/>
      <w:r>
        <w:rPr>
          <w:rFonts w:ascii="Times New Roman" w:hAnsi="Times New Roman"/>
        </w:rPr>
        <w:t>Salerni</w:t>
      </w:r>
      <w:proofErr w:type="spellEnd"/>
      <w:r>
        <w:rPr>
          <w:rFonts w:ascii="Times New Roman" w:hAnsi="Times New Roman"/>
        </w:rPr>
        <w:t xml:space="preserve">, </w:t>
      </w:r>
      <w:proofErr w:type="spellStart"/>
      <w:r>
        <w:rPr>
          <w:rFonts w:ascii="Times New Roman" w:hAnsi="Times New Roman"/>
        </w:rPr>
        <w:t>Kathaleen</w:t>
      </w:r>
      <w:proofErr w:type="spellEnd"/>
      <w:r>
        <w:rPr>
          <w:rFonts w:ascii="Times New Roman" w:hAnsi="Times New Roman"/>
        </w:rPr>
        <w:t xml:space="preserve"> Mooney</w:t>
      </w:r>
    </w:p>
    <w:p w:rsidR="00D14C7F" w:rsidRDefault="00D14C7F" w:rsidP="00D14C7F">
      <w:pPr>
        <w:rPr>
          <w:rFonts w:ascii="Times New Roman" w:hAnsi="Times New Roman"/>
        </w:rPr>
      </w:pPr>
      <w:r>
        <w:rPr>
          <w:rFonts w:ascii="Times New Roman" w:hAnsi="Times New Roman"/>
        </w:rPr>
        <w:t>“Poetry: Reinventing the Past, Rehearsing the Future”- Linda Christensen</w:t>
      </w:r>
    </w:p>
    <w:p w:rsidR="00D14C7F" w:rsidRDefault="00D14C7F" w:rsidP="00D14C7F">
      <w:pPr>
        <w:rPr>
          <w:rFonts w:ascii="Times New Roman" w:hAnsi="Times New Roman"/>
        </w:rPr>
      </w:pPr>
      <w:r>
        <w:rPr>
          <w:rFonts w:ascii="Times New Roman" w:hAnsi="Times New Roman"/>
        </w:rPr>
        <w:t>“Middle Ground: Poetry Browsing: You Can’t Explicate ‘</w:t>
      </w:r>
      <w:proofErr w:type="spellStart"/>
      <w:r>
        <w:rPr>
          <w:rFonts w:ascii="Times New Roman" w:hAnsi="Times New Roman"/>
        </w:rPr>
        <w:t>Em</w:t>
      </w:r>
      <w:proofErr w:type="spellEnd"/>
      <w:r>
        <w:rPr>
          <w:rFonts w:ascii="Times New Roman" w:hAnsi="Times New Roman"/>
        </w:rPr>
        <w:t xml:space="preserve"> All”- David Burk</w:t>
      </w:r>
    </w:p>
    <w:p w:rsidR="00D14C7F" w:rsidRDefault="00D14C7F" w:rsidP="00D14C7F">
      <w:pPr>
        <w:rPr>
          <w:rFonts w:ascii="Times New Roman" w:hAnsi="Times New Roman"/>
        </w:rPr>
      </w:pPr>
      <w:r>
        <w:rPr>
          <w:rFonts w:ascii="Times New Roman" w:hAnsi="Times New Roman"/>
        </w:rPr>
        <w:t xml:space="preserve">“So Much Depends…on How You Begin: A Poetry Lesson”- </w:t>
      </w:r>
      <w:proofErr w:type="spellStart"/>
      <w:r>
        <w:rPr>
          <w:rFonts w:ascii="Times New Roman" w:hAnsi="Times New Roman"/>
        </w:rPr>
        <w:t>Lezlie</w:t>
      </w:r>
      <w:proofErr w:type="spellEnd"/>
      <w:r>
        <w:rPr>
          <w:rFonts w:ascii="Times New Roman" w:hAnsi="Times New Roman"/>
        </w:rPr>
        <w:t xml:space="preserve"> Couch</w:t>
      </w:r>
    </w:p>
    <w:p w:rsidR="00ED7F36" w:rsidRPr="008C7679" w:rsidRDefault="00ED7F36" w:rsidP="00ED7F36"/>
    <w:p w:rsidR="00ED7F36" w:rsidRDefault="00ED7F36" w:rsidP="00ED7F36">
      <w:pPr>
        <w:pStyle w:val="Heading2"/>
      </w:pPr>
      <w:bookmarkStart w:id="49" w:name="_Toc481414302"/>
      <w:r>
        <w:lastRenderedPageBreak/>
        <w:t>Poems Mentioned in the Articles</w:t>
      </w:r>
      <w:bookmarkEnd w:id="49"/>
    </w:p>
    <w:p w:rsidR="004E00C7" w:rsidRPr="004E00C7" w:rsidRDefault="004E00C7" w:rsidP="004E00C7">
      <w:pPr>
        <w:rPr>
          <w:rFonts w:ascii="Times New Roman" w:hAnsi="Times New Roman"/>
        </w:rPr>
      </w:pPr>
      <w:r>
        <w:rPr>
          <w:rFonts w:ascii="Times New Roman" w:hAnsi="Times New Roman"/>
        </w:rPr>
        <w:t xml:space="preserve"> </w:t>
      </w:r>
      <w:r w:rsidRPr="004E00C7">
        <w:rPr>
          <w:rFonts w:ascii="Times New Roman" w:eastAsia="Calibri" w:hAnsi="Times New Roman"/>
          <w:lang w:bidi="ar-SA"/>
        </w:rPr>
        <w:t>“The Subverted Flower”- Robert Frost</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w:t>
      </w:r>
      <w:proofErr w:type="spellStart"/>
      <w:r w:rsidRPr="004E00C7">
        <w:rPr>
          <w:rFonts w:ascii="Times New Roman" w:eastAsia="Calibri" w:hAnsi="Times New Roman"/>
          <w:lang w:bidi="ar-SA"/>
        </w:rPr>
        <w:t>Kubla</w:t>
      </w:r>
      <w:proofErr w:type="spellEnd"/>
      <w:r w:rsidRPr="004E00C7">
        <w:rPr>
          <w:rFonts w:ascii="Times New Roman" w:eastAsia="Calibri" w:hAnsi="Times New Roman"/>
          <w:lang w:bidi="ar-SA"/>
        </w:rPr>
        <w:t xml:space="preserve"> Khan”- Samuel Coleridge</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“I Go Back to May”- Sharon Olds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“Shame is the shawl of Pink/ In which we wrap the Soul”- Emily Dickinson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“Psyche with the Candle”- Archibald MacLeish</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“Patterns”- Amy Lowell</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“Birches”- Robert Frost</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“Incident”- </w:t>
      </w:r>
      <w:proofErr w:type="spellStart"/>
      <w:r w:rsidRPr="004E00C7">
        <w:rPr>
          <w:rFonts w:ascii="Times New Roman" w:eastAsia="Calibri" w:hAnsi="Times New Roman"/>
          <w:lang w:bidi="ar-SA"/>
        </w:rPr>
        <w:t>Countee</w:t>
      </w:r>
      <w:proofErr w:type="spellEnd"/>
      <w:r w:rsidRPr="004E00C7">
        <w:rPr>
          <w:rFonts w:ascii="Times New Roman" w:eastAsia="Calibri" w:hAnsi="Times New Roman"/>
          <w:lang w:bidi="ar-SA"/>
        </w:rPr>
        <w:t xml:space="preserve"> Cullen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“Chicago”- Carl Sandburg</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“Alone”- Jonathan Holden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“The Jump Shooter”- Dennis </w:t>
      </w:r>
      <w:proofErr w:type="spellStart"/>
      <w:r w:rsidRPr="004E00C7">
        <w:rPr>
          <w:rFonts w:ascii="Times New Roman" w:eastAsia="Calibri" w:hAnsi="Times New Roman"/>
          <w:lang w:bidi="ar-SA"/>
        </w:rPr>
        <w:t>Trudell</w:t>
      </w:r>
      <w:proofErr w:type="spellEnd"/>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“Trilingual”- Arnold </w:t>
      </w:r>
      <w:proofErr w:type="spellStart"/>
      <w:r w:rsidRPr="004E00C7">
        <w:rPr>
          <w:rFonts w:ascii="Times New Roman" w:eastAsia="Calibri" w:hAnsi="Times New Roman"/>
          <w:lang w:bidi="ar-SA"/>
        </w:rPr>
        <w:t>Adoff</w:t>
      </w:r>
      <w:proofErr w:type="spellEnd"/>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“One Mother”- George Cooper</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“The Secret”- Myra Cohn Livingston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“The Road Not Taken”- Robert Frost</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“In the Middle”- Myra Cohn Livingston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“Dreams”- Langston Hughes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“Hope”- Langston Hughes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lastRenderedPageBreak/>
        <w:t xml:space="preserve">“Tornado!”- Arnold </w:t>
      </w:r>
      <w:proofErr w:type="spellStart"/>
      <w:r w:rsidRPr="004E00C7">
        <w:rPr>
          <w:rFonts w:ascii="Times New Roman" w:eastAsia="Calibri" w:hAnsi="Times New Roman"/>
          <w:lang w:bidi="ar-SA"/>
        </w:rPr>
        <w:t>Adoff</w:t>
      </w:r>
      <w:proofErr w:type="spellEnd"/>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“Some People”- Rachel Field</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“The Rescue”- Cynthia </w:t>
      </w:r>
      <w:proofErr w:type="spellStart"/>
      <w:r w:rsidRPr="004E00C7">
        <w:rPr>
          <w:rFonts w:ascii="Times New Roman" w:eastAsia="Calibri" w:hAnsi="Times New Roman"/>
          <w:lang w:bidi="ar-SA"/>
        </w:rPr>
        <w:t>Rylant</w:t>
      </w:r>
      <w:proofErr w:type="spellEnd"/>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“Listen to the </w:t>
      </w:r>
      <w:proofErr w:type="spellStart"/>
      <w:r w:rsidRPr="004E00C7">
        <w:rPr>
          <w:rFonts w:ascii="Times New Roman" w:eastAsia="Calibri" w:hAnsi="Times New Roman"/>
          <w:lang w:bidi="ar-SA"/>
        </w:rPr>
        <w:t>Mustn’ts</w:t>
      </w:r>
      <w:proofErr w:type="spellEnd"/>
      <w:r w:rsidRPr="004E00C7">
        <w:rPr>
          <w:rFonts w:ascii="Times New Roman" w:eastAsia="Calibri" w:hAnsi="Times New Roman"/>
          <w:lang w:bidi="ar-SA"/>
        </w:rPr>
        <w:t xml:space="preserve">”- </w:t>
      </w:r>
      <w:proofErr w:type="spellStart"/>
      <w:r w:rsidRPr="004E00C7">
        <w:rPr>
          <w:rFonts w:ascii="Times New Roman" w:eastAsia="Calibri" w:hAnsi="Times New Roman"/>
          <w:lang w:bidi="ar-SA"/>
        </w:rPr>
        <w:t>Shel</w:t>
      </w:r>
      <w:proofErr w:type="spellEnd"/>
      <w:r w:rsidRPr="004E00C7">
        <w:rPr>
          <w:rFonts w:ascii="Times New Roman" w:eastAsia="Calibri" w:hAnsi="Times New Roman"/>
          <w:lang w:bidi="ar-SA"/>
        </w:rPr>
        <w:t xml:space="preserve"> Silverstein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“Mirror”- Sylvia Plath</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“One Time One”- </w:t>
      </w:r>
      <w:proofErr w:type="spellStart"/>
      <w:r w:rsidRPr="004E00C7">
        <w:rPr>
          <w:rFonts w:ascii="Times New Roman" w:eastAsia="Calibri" w:hAnsi="Times New Roman"/>
          <w:lang w:bidi="ar-SA"/>
        </w:rPr>
        <w:t>e.e</w:t>
      </w:r>
      <w:proofErr w:type="spellEnd"/>
      <w:r w:rsidRPr="004E00C7">
        <w:rPr>
          <w:rFonts w:ascii="Times New Roman" w:eastAsia="Calibri" w:hAnsi="Times New Roman"/>
          <w:lang w:bidi="ar-SA"/>
        </w:rPr>
        <w:t>. cummings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“No Difference”- </w:t>
      </w:r>
      <w:proofErr w:type="spellStart"/>
      <w:r w:rsidRPr="004E00C7">
        <w:rPr>
          <w:rFonts w:ascii="Times New Roman" w:eastAsia="Calibri" w:hAnsi="Times New Roman"/>
          <w:lang w:bidi="ar-SA"/>
        </w:rPr>
        <w:t>Shel</w:t>
      </w:r>
      <w:proofErr w:type="spellEnd"/>
      <w:r w:rsidRPr="004E00C7">
        <w:rPr>
          <w:rFonts w:ascii="Times New Roman" w:eastAsia="Calibri" w:hAnsi="Times New Roman"/>
          <w:lang w:bidi="ar-SA"/>
        </w:rPr>
        <w:t xml:space="preserve"> Silverstein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“The Foul Shot”- Edwin </w:t>
      </w:r>
      <w:proofErr w:type="spellStart"/>
      <w:r w:rsidRPr="004E00C7">
        <w:rPr>
          <w:rFonts w:ascii="Times New Roman" w:eastAsia="Calibri" w:hAnsi="Times New Roman"/>
          <w:lang w:bidi="ar-SA"/>
        </w:rPr>
        <w:t>Hoey</w:t>
      </w:r>
      <w:proofErr w:type="spellEnd"/>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“The Base Stealer”- Robert Francis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‘Ex-Basketball Player”- John Updike</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“Friend”- Lilian Moore</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“Mother to Son”- Langston Hughes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“The Raven”- Edgar Allan Poe</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“Freedom’s Plow”- Langston Hughes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“Casey at the Bat”- Ernest Lawrence Thayer</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“The Bells”- Edgar Allan Poe</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“Dark Testament”- </w:t>
      </w:r>
      <w:proofErr w:type="spellStart"/>
      <w:r w:rsidRPr="004E00C7">
        <w:rPr>
          <w:rFonts w:ascii="Times New Roman" w:eastAsia="Calibri" w:hAnsi="Times New Roman"/>
          <w:lang w:bidi="ar-SA"/>
        </w:rPr>
        <w:t>Paule</w:t>
      </w:r>
      <w:proofErr w:type="spellEnd"/>
      <w:r w:rsidRPr="004E00C7">
        <w:rPr>
          <w:rFonts w:ascii="Times New Roman" w:eastAsia="Calibri" w:hAnsi="Times New Roman"/>
          <w:lang w:bidi="ar-SA"/>
        </w:rPr>
        <w:t xml:space="preserve"> Marshall</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“America”- Langston Hughes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lastRenderedPageBreak/>
        <w:t xml:space="preserve">“General William Booth Enters </w:t>
      </w:r>
      <w:proofErr w:type="gramStart"/>
      <w:r w:rsidRPr="004E00C7">
        <w:rPr>
          <w:rFonts w:ascii="Times New Roman" w:eastAsia="Calibri" w:hAnsi="Times New Roman"/>
          <w:lang w:bidi="ar-SA"/>
        </w:rPr>
        <w:t>Into</w:t>
      </w:r>
      <w:proofErr w:type="gramEnd"/>
      <w:r w:rsidRPr="004E00C7">
        <w:rPr>
          <w:rFonts w:ascii="Times New Roman" w:eastAsia="Calibri" w:hAnsi="Times New Roman"/>
          <w:lang w:bidi="ar-SA"/>
        </w:rPr>
        <w:t xml:space="preserve"> Heaven”- </w:t>
      </w:r>
      <w:proofErr w:type="spellStart"/>
      <w:r w:rsidRPr="004E00C7">
        <w:rPr>
          <w:rFonts w:ascii="Times New Roman" w:eastAsia="Calibri" w:hAnsi="Times New Roman"/>
          <w:lang w:bidi="ar-SA"/>
        </w:rPr>
        <w:t>Vachel</w:t>
      </w:r>
      <w:proofErr w:type="spellEnd"/>
      <w:r w:rsidRPr="004E00C7">
        <w:rPr>
          <w:rFonts w:ascii="Times New Roman" w:eastAsia="Calibri" w:hAnsi="Times New Roman"/>
          <w:lang w:bidi="ar-SA"/>
        </w:rPr>
        <w:t xml:space="preserve"> Lindsay</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“I Didn’t Sign </w:t>
      </w:r>
      <w:proofErr w:type="gramStart"/>
      <w:r w:rsidRPr="004E00C7">
        <w:rPr>
          <w:rFonts w:ascii="Times New Roman" w:eastAsia="Calibri" w:hAnsi="Times New Roman"/>
          <w:lang w:bidi="ar-SA"/>
        </w:rPr>
        <w:t>A</w:t>
      </w:r>
      <w:proofErr w:type="gramEnd"/>
      <w:r w:rsidRPr="004E00C7">
        <w:rPr>
          <w:rFonts w:ascii="Times New Roman" w:eastAsia="Calibri" w:hAnsi="Times New Roman"/>
          <w:lang w:bidi="ar-SA"/>
        </w:rPr>
        <w:t xml:space="preserve"> Treaty with the U.S. Government”- </w:t>
      </w:r>
      <w:proofErr w:type="spellStart"/>
      <w:r w:rsidRPr="004E00C7">
        <w:rPr>
          <w:rFonts w:ascii="Times New Roman" w:eastAsia="Calibri" w:hAnsi="Times New Roman"/>
          <w:lang w:bidi="ar-SA"/>
        </w:rPr>
        <w:t>Chrystos</w:t>
      </w:r>
      <w:proofErr w:type="spellEnd"/>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“Barbie Doll”- Marge Piercy</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“Ashes of Soldiers”- Walt Whitman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“Ode to the Confederate Dead”- Allen Tate</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“Strategy for a Marathon”- Marnie Mueller</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“It’s All Over Now Baby Blue”- Bob Dylan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“Knock, Knock”- Hyman </w:t>
      </w:r>
      <w:proofErr w:type="spellStart"/>
      <w:r w:rsidRPr="004E00C7">
        <w:rPr>
          <w:rFonts w:ascii="Times New Roman" w:eastAsia="Calibri" w:hAnsi="Times New Roman"/>
          <w:lang w:bidi="ar-SA"/>
        </w:rPr>
        <w:t>Sobiloff</w:t>
      </w:r>
      <w:proofErr w:type="spellEnd"/>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“Jabberwocky”- Lewis Carroll</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“The Dong </w:t>
      </w:r>
      <w:proofErr w:type="gramStart"/>
      <w:r w:rsidRPr="004E00C7">
        <w:rPr>
          <w:rFonts w:ascii="Times New Roman" w:eastAsia="Calibri" w:hAnsi="Times New Roman"/>
          <w:lang w:bidi="ar-SA"/>
        </w:rPr>
        <w:t>With</w:t>
      </w:r>
      <w:proofErr w:type="gramEnd"/>
      <w:r w:rsidRPr="004E00C7">
        <w:rPr>
          <w:rFonts w:ascii="Times New Roman" w:eastAsia="Calibri" w:hAnsi="Times New Roman"/>
          <w:lang w:bidi="ar-SA"/>
        </w:rPr>
        <w:t xml:space="preserve"> the Luminous Nose”- Edward Lear</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“Congo”- </w:t>
      </w:r>
      <w:proofErr w:type="spellStart"/>
      <w:r w:rsidRPr="004E00C7">
        <w:rPr>
          <w:rFonts w:ascii="Times New Roman" w:eastAsia="Calibri" w:hAnsi="Times New Roman"/>
          <w:lang w:bidi="ar-SA"/>
        </w:rPr>
        <w:t>Vachel</w:t>
      </w:r>
      <w:proofErr w:type="spellEnd"/>
      <w:r w:rsidRPr="004E00C7">
        <w:rPr>
          <w:rFonts w:ascii="Times New Roman" w:eastAsia="Calibri" w:hAnsi="Times New Roman"/>
          <w:lang w:bidi="ar-SA"/>
        </w:rPr>
        <w:t xml:space="preserve"> Lindsay</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“Animals”- Walt Whitman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“Death and Company”- Sylvia Path</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“Do Not Go Gentle”- Dylan Thomas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“The Death of Marilyn Monroe”- Sharon Olds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“The One Girl at the Boys’ Party”- Sharon Olds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“True”- Lilian Mo</w:t>
      </w:r>
      <w:r w:rsidR="00F83D93">
        <w:rPr>
          <w:rFonts w:ascii="Times New Roman" w:eastAsia="Calibri" w:hAnsi="Times New Roman"/>
          <w:lang w:bidi="ar-SA"/>
        </w:rPr>
        <w:t>o</w:t>
      </w:r>
      <w:r w:rsidRPr="004E00C7">
        <w:rPr>
          <w:rFonts w:ascii="Times New Roman" w:eastAsia="Calibri" w:hAnsi="Times New Roman"/>
          <w:lang w:bidi="ar-SA"/>
        </w:rPr>
        <w:t>re</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“The Woods at Night”- May Swenson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lastRenderedPageBreak/>
        <w:t>“How Everything Happens”- May Swenson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 xml:space="preserve">“Gone Forever”- </w:t>
      </w:r>
      <w:proofErr w:type="spellStart"/>
      <w:r w:rsidRPr="004E00C7">
        <w:rPr>
          <w:rFonts w:ascii="Times New Roman" w:eastAsia="Calibri" w:hAnsi="Times New Roman"/>
          <w:lang w:bidi="ar-SA"/>
        </w:rPr>
        <w:t>Barriss</w:t>
      </w:r>
      <w:proofErr w:type="spellEnd"/>
      <w:r w:rsidRPr="004E00C7">
        <w:rPr>
          <w:rFonts w:ascii="Times New Roman" w:eastAsia="Calibri" w:hAnsi="Times New Roman"/>
          <w:lang w:bidi="ar-SA"/>
        </w:rPr>
        <w:t xml:space="preserve"> Mills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“She Sweep with Many Colored Brooms”- Emily Dickinson</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“Nantucket”- William Carlos Williams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“Iris”- William Carlos Williams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“Between Walls”- William Carlos Williams</w:t>
      </w:r>
    </w:p>
    <w:p w:rsidR="004E00C7" w:rsidRPr="004E00C7" w:rsidRDefault="004E00C7" w:rsidP="004E00C7">
      <w:pPr>
        <w:spacing w:after="160"/>
        <w:rPr>
          <w:rFonts w:ascii="Times New Roman" w:eastAsia="Calibri" w:hAnsi="Times New Roman"/>
          <w:lang w:bidi="ar-SA"/>
        </w:rPr>
      </w:pPr>
      <w:r w:rsidRPr="004E00C7">
        <w:rPr>
          <w:rFonts w:ascii="Times New Roman" w:eastAsia="Calibri" w:hAnsi="Times New Roman"/>
          <w:lang w:bidi="ar-SA"/>
        </w:rPr>
        <w:t>“The Red Wheelbarrow”- William Carlos Williams</w:t>
      </w:r>
    </w:p>
    <w:p w:rsidR="00BF7B15" w:rsidRDefault="00BF7B15" w:rsidP="00BF7B15">
      <w:pPr>
        <w:pStyle w:val="Heading2"/>
        <w:rPr>
          <w:rFonts w:ascii="Times New Roman" w:hAnsi="Times New Roman"/>
        </w:rPr>
      </w:pPr>
      <w:bookmarkStart w:id="50" w:name="_Toc481414303"/>
      <w:r>
        <w:rPr>
          <w:rFonts w:ascii="Times New Roman" w:hAnsi="Times New Roman"/>
        </w:rPr>
        <w:t>Analysis of Mentioned Poets</w:t>
      </w:r>
      <w:bookmarkEnd w:id="50"/>
    </w:p>
    <w:p w:rsidR="00BF7B15" w:rsidRDefault="00BF7B15" w:rsidP="00BF7B15">
      <w:r>
        <w:t>Total Poets: 39</w:t>
      </w:r>
    </w:p>
    <w:p w:rsidR="00BF7B15" w:rsidRDefault="00BF7B15" w:rsidP="00BF7B15">
      <w:r>
        <w:t>Musicians: 1</w:t>
      </w:r>
    </w:p>
    <w:p w:rsidR="00BF7B15" w:rsidRDefault="00BF7B15" w:rsidP="00BF7B15">
      <w:r>
        <w:t>Male: 27</w:t>
      </w:r>
    </w:p>
    <w:p w:rsidR="00BF7B15" w:rsidRDefault="00BF7B15" w:rsidP="00BF7B15">
      <w:r>
        <w:t>Female: 13</w:t>
      </w:r>
    </w:p>
    <w:p w:rsidR="00BF7B15" w:rsidRDefault="00BF7B15" w:rsidP="00BF7B15">
      <w:r>
        <w:t>White: 37</w:t>
      </w:r>
    </w:p>
    <w:p w:rsidR="00BF7B15" w:rsidRDefault="00BF7B15" w:rsidP="00BF7B15">
      <w:r>
        <w:t>Nonwhite: 3</w:t>
      </w:r>
    </w:p>
    <w:p w:rsidR="00BF7B15" w:rsidRDefault="00BF7B15" w:rsidP="00BF7B15">
      <w:r>
        <w:t>Died over 100 years ago: 6</w:t>
      </w:r>
    </w:p>
    <w:p w:rsidR="00BF7B15" w:rsidRDefault="00BF7B15" w:rsidP="00BF7B15">
      <w:r>
        <w:t>Still alive: 10</w:t>
      </w:r>
    </w:p>
    <w:p w:rsidR="00BF7B15" w:rsidRDefault="00BF7B15" w:rsidP="00BF7B15">
      <w:pPr>
        <w:pStyle w:val="Heading2"/>
      </w:pPr>
      <w:bookmarkStart w:id="51" w:name="_Toc481414304"/>
      <w:r>
        <w:t>Most Mentioned Poets</w:t>
      </w:r>
      <w:bookmarkEnd w:id="51"/>
    </w:p>
    <w:p w:rsidR="00BF7B15" w:rsidRDefault="00BF7B15" w:rsidP="00BF7B15">
      <w:pPr>
        <w:rPr>
          <w:rFonts w:ascii="Times New Roman" w:hAnsi="Times New Roman"/>
        </w:rPr>
      </w:pPr>
      <w:r>
        <w:rPr>
          <w:rFonts w:ascii="Times New Roman" w:hAnsi="Times New Roman"/>
        </w:rPr>
        <w:t>1. Langston Hughes</w:t>
      </w:r>
    </w:p>
    <w:p w:rsidR="00BF7B15" w:rsidRDefault="00BF7B15" w:rsidP="00BF7B15">
      <w:pPr>
        <w:rPr>
          <w:rFonts w:ascii="Times New Roman" w:hAnsi="Times New Roman"/>
        </w:rPr>
      </w:pPr>
      <w:r>
        <w:rPr>
          <w:rFonts w:ascii="Times New Roman" w:hAnsi="Times New Roman"/>
        </w:rPr>
        <w:t>2. William Carlos Williams</w:t>
      </w:r>
    </w:p>
    <w:p w:rsidR="00BF7B15" w:rsidRDefault="00BF7B15" w:rsidP="00BF7B15">
      <w:pPr>
        <w:rPr>
          <w:rFonts w:ascii="Times New Roman" w:hAnsi="Times New Roman"/>
        </w:rPr>
      </w:pPr>
      <w:r>
        <w:rPr>
          <w:rFonts w:ascii="Times New Roman" w:hAnsi="Times New Roman"/>
        </w:rPr>
        <w:t>3. Robert Frost</w:t>
      </w:r>
    </w:p>
    <w:p w:rsidR="00ED7F36" w:rsidRDefault="004B4EC7" w:rsidP="00ED7F36">
      <w:pPr>
        <w:pStyle w:val="Heading2"/>
      </w:pPr>
      <w:bookmarkStart w:id="52" w:name="_Toc481414305"/>
      <w:r>
        <w:lastRenderedPageBreak/>
        <w:t>Distinctive Theme</w:t>
      </w:r>
      <w:r w:rsidR="00ED7F36">
        <w:t>s</w:t>
      </w:r>
      <w:bookmarkEnd w:id="52"/>
    </w:p>
    <w:p w:rsidR="00D14C7F" w:rsidRDefault="00D14C7F" w:rsidP="00D14C7F">
      <w:pPr>
        <w:rPr>
          <w:rFonts w:ascii="Times New Roman" w:hAnsi="Times New Roman"/>
        </w:rPr>
      </w:pPr>
      <w:r>
        <w:rPr>
          <w:rFonts w:ascii="Times New Roman" w:hAnsi="Times New Roman"/>
        </w:rPr>
        <w:t>1. Pairing poetry</w:t>
      </w:r>
      <w:r w:rsidR="004B4EC7">
        <w:rPr>
          <w:rFonts w:ascii="Times New Roman" w:hAnsi="Times New Roman"/>
        </w:rPr>
        <w:t xml:space="preserve"> with other works</w:t>
      </w:r>
    </w:p>
    <w:p w:rsidR="00D14C7F" w:rsidRDefault="00D14C7F" w:rsidP="00D14C7F">
      <w:pPr>
        <w:rPr>
          <w:rFonts w:ascii="Times New Roman" w:hAnsi="Times New Roman"/>
        </w:rPr>
      </w:pPr>
      <w:r>
        <w:rPr>
          <w:rFonts w:ascii="Times New Roman" w:hAnsi="Times New Roman"/>
        </w:rPr>
        <w:t>2. Invite</w:t>
      </w:r>
      <w:r w:rsidR="004B4EC7">
        <w:rPr>
          <w:rFonts w:ascii="Times New Roman" w:hAnsi="Times New Roman"/>
        </w:rPr>
        <w:t>d</w:t>
      </w:r>
      <w:r>
        <w:rPr>
          <w:rFonts w:ascii="Times New Roman" w:hAnsi="Times New Roman"/>
        </w:rPr>
        <w:t xml:space="preserve"> guest</w:t>
      </w:r>
      <w:r w:rsidR="00125A40">
        <w:rPr>
          <w:rFonts w:ascii="Times New Roman" w:hAnsi="Times New Roman"/>
        </w:rPr>
        <w:t>s</w:t>
      </w:r>
      <w:r>
        <w:rPr>
          <w:rFonts w:ascii="Times New Roman" w:hAnsi="Times New Roman"/>
        </w:rPr>
        <w:t xml:space="preserve"> </w:t>
      </w:r>
    </w:p>
    <w:p w:rsidR="00D14C7F" w:rsidRDefault="00D14C7F" w:rsidP="00D14C7F">
      <w:pPr>
        <w:rPr>
          <w:rFonts w:ascii="Times New Roman" w:hAnsi="Times New Roman"/>
        </w:rPr>
      </w:pPr>
      <w:r>
        <w:rPr>
          <w:rFonts w:ascii="Times New Roman" w:hAnsi="Times New Roman"/>
        </w:rPr>
        <w:t>3. Self-exploration for experience</w:t>
      </w:r>
    </w:p>
    <w:p w:rsidR="00ED7F36" w:rsidRDefault="004B4EC7" w:rsidP="00ED7F36">
      <w:pPr>
        <w:pStyle w:val="Heading2"/>
      </w:pPr>
      <w:bookmarkStart w:id="53" w:name="_Toc481414306"/>
      <w:r>
        <w:t>Discussion of the Theme</w:t>
      </w:r>
      <w:r w:rsidR="00ED7F36">
        <w:t>s</w:t>
      </w:r>
      <w:bookmarkEnd w:id="53"/>
    </w:p>
    <w:p w:rsidR="004E00C7" w:rsidRDefault="004E00C7" w:rsidP="006E7196">
      <w:pPr>
        <w:ind w:firstLine="720"/>
        <w:jc w:val="both"/>
        <w:rPr>
          <w:rFonts w:ascii="Times New Roman" w:hAnsi="Times New Roman"/>
        </w:rPr>
      </w:pPr>
      <w:r>
        <w:rPr>
          <w:rFonts w:ascii="Times New Roman" w:hAnsi="Times New Roman"/>
        </w:rPr>
        <w:t xml:space="preserve">The poets in this era are the most diverse mentioned poets compared to Eras 1, 2, and 3. The two factors that stick out the most is the first mention of a musician in Bobby Dylan, and also the most mentioned poet is an African American, Langston Hughes. </w:t>
      </w:r>
      <w:r w:rsidR="006E7196">
        <w:rPr>
          <w:rFonts w:ascii="Times New Roman" w:hAnsi="Times New Roman"/>
        </w:rPr>
        <w:t xml:space="preserve"> </w:t>
      </w:r>
      <w:r w:rsidR="00C60D9C">
        <w:rPr>
          <w:rFonts w:ascii="Times New Roman" w:hAnsi="Times New Roman"/>
        </w:rPr>
        <w:t xml:space="preserve">This era also is the first to mention poets that are still living. </w:t>
      </w:r>
      <w:r w:rsidR="00005D93">
        <w:rPr>
          <w:rFonts w:ascii="Times New Roman" w:hAnsi="Times New Roman"/>
        </w:rPr>
        <w:t>Those factors mixed with the influx of more contemporary poets appears that Era 4 is looking to do something more than just teach poetry to a classroom.</w:t>
      </w:r>
    </w:p>
    <w:p w:rsidR="006E7196" w:rsidRDefault="006E7196" w:rsidP="006E7196">
      <w:pPr>
        <w:ind w:firstLine="720"/>
        <w:jc w:val="both"/>
        <w:rPr>
          <w:rFonts w:ascii="Times New Roman" w:hAnsi="Times New Roman"/>
        </w:rPr>
      </w:pPr>
      <w:r>
        <w:rPr>
          <w:rFonts w:ascii="Times New Roman" w:hAnsi="Times New Roman"/>
        </w:rPr>
        <w:t>“Poetry is a means for seeing the world in new ways, for gaining new insights on old problems. Learning to read poetry can also help people learn to read the world better. It can teach them to look beyond assumptions and prejudices, to look beneath the appearance of people or situations, to look past temporary unhappiness or failure” (</w:t>
      </w:r>
      <w:proofErr w:type="spellStart"/>
      <w:r>
        <w:rPr>
          <w:rFonts w:ascii="Times New Roman" w:hAnsi="Times New Roman"/>
        </w:rPr>
        <w:t>Lockward</w:t>
      </w:r>
      <w:proofErr w:type="spellEnd"/>
      <w:r>
        <w:rPr>
          <w:rFonts w:ascii="Times New Roman" w:hAnsi="Times New Roman"/>
        </w:rPr>
        <w:t>,</w:t>
      </w:r>
      <w:r w:rsidR="00124A0A">
        <w:rPr>
          <w:rFonts w:ascii="Times New Roman" w:hAnsi="Times New Roman"/>
        </w:rPr>
        <w:t xml:space="preserve"> 1994, p. </w:t>
      </w:r>
      <w:r>
        <w:rPr>
          <w:rFonts w:ascii="Times New Roman" w:hAnsi="Times New Roman"/>
        </w:rPr>
        <w:t>70). Poetry starts as a lesson in a classroom, but can result in students learning lessons that</w:t>
      </w:r>
      <w:r w:rsidR="001E09A0">
        <w:rPr>
          <w:rFonts w:ascii="Times New Roman" w:hAnsi="Times New Roman"/>
        </w:rPr>
        <w:t xml:space="preserve"> endure </w:t>
      </w:r>
      <w:r>
        <w:rPr>
          <w:rFonts w:ascii="Times New Roman" w:hAnsi="Times New Roman"/>
        </w:rPr>
        <w:t xml:space="preserve">beyond those school halls. </w:t>
      </w:r>
      <w:r w:rsidR="001E09A0">
        <w:rPr>
          <w:rFonts w:ascii="Times New Roman" w:hAnsi="Times New Roman"/>
        </w:rPr>
        <w:t>In Era 3 (1956-1977), many writers suggest that p</w:t>
      </w:r>
      <w:r>
        <w:rPr>
          <w:rFonts w:ascii="Times New Roman" w:hAnsi="Times New Roman"/>
        </w:rPr>
        <w:t xml:space="preserve">oetry should be paired with other genres </w:t>
      </w:r>
      <w:r w:rsidR="001E09A0">
        <w:rPr>
          <w:rFonts w:ascii="Times New Roman" w:hAnsi="Times New Roman"/>
        </w:rPr>
        <w:t xml:space="preserve">with similar themes. In addition, </w:t>
      </w:r>
      <w:r w:rsidR="00D23841">
        <w:rPr>
          <w:rFonts w:ascii="Times New Roman" w:hAnsi="Times New Roman"/>
        </w:rPr>
        <w:t xml:space="preserve">poetry should be an experienced that is guided by the teacher, yet </w:t>
      </w:r>
      <w:r w:rsidR="001E09A0">
        <w:rPr>
          <w:rFonts w:ascii="Times New Roman" w:hAnsi="Times New Roman"/>
        </w:rPr>
        <w:t>p</w:t>
      </w:r>
      <w:r>
        <w:rPr>
          <w:rFonts w:ascii="Times New Roman" w:hAnsi="Times New Roman"/>
        </w:rPr>
        <w:t>ersons beside the teacher sho</w:t>
      </w:r>
      <w:r w:rsidR="001E09A0">
        <w:rPr>
          <w:rFonts w:ascii="Times New Roman" w:hAnsi="Times New Roman"/>
        </w:rPr>
        <w:t>uld share poetry with the class, and</w:t>
      </w:r>
      <w:r>
        <w:rPr>
          <w:rFonts w:ascii="Times New Roman" w:hAnsi="Times New Roman"/>
        </w:rPr>
        <w:t xml:space="preserve"> </w:t>
      </w:r>
      <w:r w:rsidR="001E09A0">
        <w:rPr>
          <w:rFonts w:ascii="Times New Roman" w:hAnsi="Times New Roman"/>
        </w:rPr>
        <w:t>t</w:t>
      </w:r>
      <w:r>
        <w:rPr>
          <w:rFonts w:ascii="Times New Roman" w:hAnsi="Times New Roman"/>
        </w:rPr>
        <w:t>he students</w:t>
      </w:r>
      <w:r w:rsidR="001E09A0">
        <w:rPr>
          <w:rFonts w:ascii="Times New Roman" w:hAnsi="Times New Roman"/>
        </w:rPr>
        <w:t xml:space="preserve"> should</w:t>
      </w:r>
      <w:r>
        <w:rPr>
          <w:rFonts w:ascii="Times New Roman" w:hAnsi="Times New Roman"/>
        </w:rPr>
        <w:t xml:space="preserve"> experience as much poetry as possible on their own. Once all these pieces come together</w:t>
      </w:r>
      <w:r w:rsidR="001E09A0">
        <w:rPr>
          <w:rFonts w:ascii="Times New Roman" w:hAnsi="Times New Roman"/>
        </w:rPr>
        <w:t>,</w:t>
      </w:r>
      <w:r>
        <w:rPr>
          <w:rFonts w:ascii="Times New Roman" w:hAnsi="Times New Roman"/>
        </w:rPr>
        <w:t xml:space="preserve"> poetry can step outside of the classroom and have an influence on students that carries into the world.</w:t>
      </w:r>
    </w:p>
    <w:p w:rsidR="006E7196" w:rsidRPr="00AA444B" w:rsidRDefault="006E7196" w:rsidP="00F42378">
      <w:pPr>
        <w:pStyle w:val="Heading3"/>
      </w:pPr>
      <w:bookmarkStart w:id="54" w:name="_Toc481414307"/>
      <w:r w:rsidRPr="00AA444B">
        <w:lastRenderedPageBreak/>
        <w:t>Pairing Poetry</w:t>
      </w:r>
      <w:r w:rsidR="00F271A7">
        <w:t xml:space="preserve"> with Other Works</w:t>
      </w:r>
      <w:bookmarkEnd w:id="54"/>
    </w:p>
    <w:p w:rsidR="001E09A0" w:rsidRDefault="006E7196" w:rsidP="006E7196">
      <w:pPr>
        <w:jc w:val="both"/>
        <w:rPr>
          <w:rFonts w:ascii="Times New Roman" w:hAnsi="Times New Roman"/>
        </w:rPr>
      </w:pPr>
      <w:r>
        <w:rPr>
          <w:rFonts w:ascii="Times New Roman" w:hAnsi="Times New Roman"/>
          <w:i/>
        </w:rPr>
        <w:tab/>
      </w:r>
      <w:r>
        <w:rPr>
          <w:rFonts w:ascii="Times New Roman" w:hAnsi="Times New Roman"/>
        </w:rPr>
        <w:t>The question of whether poetry should be a standalone unit is one that</w:t>
      </w:r>
      <w:r w:rsidR="001E09A0">
        <w:rPr>
          <w:rFonts w:ascii="Times New Roman" w:hAnsi="Times New Roman"/>
        </w:rPr>
        <w:t xml:space="preserve"> authors in Era 3 often raise</w:t>
      </w:r>
      <w:r>
        <w:rPr>
          <w:rFonts w:ascii="Times New Roman" w:hAnsi="Times New Roman"/>
        </w:rPr>
        <w:t>. Mary Carmen Cruz and Ogle Burks Duff</w:t>
      </w:r>
      <w:r w:rsidR="00124A0A">
        <w:rPr>
          <w:rFonts w:ascii="Times New Roman" w:hAnsi="Times New Roman"/>
        </w:rPr>
        <w:t xml:space="preserve"> (1996)</w:t>
      </w:r>
      <w:r>
        <w:rPr>
          <w:rFonts w:ascii="Times New Roman" w:hAnsi="Times New Roman"/>
        </w:rPr>
        <w:t xml:space="preserve"> expressed not using units to teach poetry (</w:t>
      </w:r>
      <w:r w:rsidR="00124A0A">
        <w:rPr>
          <w:rFonts w:ascii="Times New Roman" w:hAnsi="Times New Roman"/>
        </w:rPr>
        <w:t xml:space="preserve">p. </w:t>
      </w:r>
      <w:r>
        <w:rPr>
          <w:rFonts w:ascii="Times New Roman" w:hAnsi="Times New Roman"/>
        </w:rPr>
        <w:t xml:space="preserve">72). </w:t>
      </w:r>
      <w:proofErr w:type="spellStart"/>
      <w:r>
        <w:rPr>
          <w:rFonts w:ascii="Times New Roman" w:hAnsi="Times New Roman"/>
        </w:rPr>
        <w:t>Lezlie</w:t>
      </w:r>
      <w:proofErr w:type="spellEnd"/>
      <w:r>
        <w:rPr>
          <w:rFonts w:ascii="Times New Roman" w:hAnsi="Times New Roman"/>
        </w:rPr>
        <w:t xml:space="preserve"> Couch</w:t>
      </w:r>
      <w:r w:rsidR="00124A0A">
        <w:rPr>
          <w:rFonts w:ascii="Times New Roman" w:hAnsi="Times New Roman"/>
        </w:rPr>
        <w:t xml:space="preserve"> (1987)</w:t>
      </w:r>
      <w:r>
        <w:rPr>
          <w:rFonts w:ascii="Times New Roman" w:hAnsi="Times New Roman"/>
        </w:rPr>
        <w:t xml:space="preserve"> states, “I might point out the folly of having a ‘poetry unit’ at all which relies heavily on biography of the poets and new critical analysis of the texts. I would certainly question the efficacy of spending hours of class time cataloging and describing the characteristics of poetry to the exclusion of reading, hearing an</w:t>
      </w:r>
      <w:r w:rsidR="00124A0A">
        <w:rPr>
          <w:rFonts w:ascii="Times New Roman" w:hAnsi="Times New Roman"/>
        </w:rPr>
        <w:t xml:space="preserve">d responding to poetry” (p. </w:t>
      </w:r>
      <w:r>
        <w:rPr>
          <w:rFonts w:ascii="Times New Roman" w:hAnsi="Times New Roman"/>
        </w:rPr>
        <w:t xml:space="preserve">30). Cruz, Duff, and Couch all lean towards not spending large amounts of class time having students study strictly poetry and all its pieces. Cruz and Duff </w:t>
      </w:r>
      <w:r w:rsidR="00124A0A">
        <w:rPr>
          <w:rFonts w:ascii="Times New Roman" w:hAnsi="Times New Roman"/>
        </w:rPr>
        <w:t xml:space="preserve">(1996) </w:t>
      </w:r>
      <w:r>
        <w:rPr>
          <w:rFonts w:ascii="Times New Roman" w:hAnsi="Times New Roman"/>
        </w:rPr>
        <w:t>suggest connecting poe</w:t>
      </w:r>
      <w:r w:rsidR="001E09A0">
        <w:rPr>
          <w:rFonts w:ascii="Times New Roman" w:hAnsi="Times New Roman"/>
        </w:rPr>
        <w:t>try to students’ lives through j</w:t>
      </w:r>
      <w:r>
        <w:rPr>
          <w:rFonts w:ascii="Times New Roman" w:hAnsi="Times New Roman"/>
        </w:rPr>
        <w:t>ournal topics. By “making students aware that poetry tells brief stories of real life experiences enables them to make a connection to the real world” (</w:t>
      </w:r>
      <w:r w:rsidR="00124A0A">
        <w:rPr>
          <w:rFonts w:ascii="Times New Roman" w:hAnsi="Times New Roman"/>
        </w:rPr>
        <w:t xml:space="preserve">p. </w:t>
      </w:r>
      <w:r>
        <w:rPr>
          <w:rFonts w:ascii="Times New Roman" w:hAnsi="Times New Roman"/>
        </w:rPr>
        <w:t xml:space="preserve">72). Students looking at poetry through experiences in their own lives let them see how real it is. However, what about the students that have not experienced much in life? </w:t>
      </w:r>
    </w:p>
    <w:p w:rsidR="001B1DE9" w:rsidRDefault="006E7196" w:rsidP="001E09A0">
      <w:pPr>
        <w:ind w:firstLine="720"/>
        <w:jc w:val="both"/>
        <w:rPr>
          <w:rFonts w:ascii="Times New Roman" w:hAnsi="Times New Roman"/>
        </w:rPr>
      </w:pPr>
      <w:r>
        <w:rPr>
          <w:rFonts w:ascii="Times New Roman" w:hAnsi="Times New Roman"/>
        </w:rPr>
        <w:t>Linda Christensen</w:t>
      </w:r>
      <w:r w:rsidR="00124A0A">
        <w:rPr>
          <w:rFonts w:ascii="Times New Roman" w:hAnsi="Times New Roman"/>
        </w:rPr>
        <w:t xml:space="preserve"> (1991)</w:t>
      </w:r>
      <w:r>
        <w:rPr>
          <w:rFonts w:ascii="Times New Roman" w:hAnsi="Times New Roman"/>
        </w:rPr>
        <w:t xml:space="preserve"> recommends that students write poetry from the point of view of a literary character. This exercise can allow students to makes entries into the concerns of people from different cultural and/or socioeconomic backgrounds (</w:t>
      </w:r>
      <w:r w:rsidR="00124A0A">
        <w:rPr>
          <w:rFonts w:ascii="Times New Roman" w:hAnsi="Times New Roman"/>
        </w:rPr>
        <w:t xml:space="preserve">p. </w:t>
      </w:r>
      <w:r w:rsidR="001B1DE9">
        <w:rPr>
          <w:rFonts w:ascii="Times New Roman" w:hAnsi="Times New Roman"/>
        </w:rPr>
        <w:t>27). She goes on to further say:</w:t>
      </w:r>
      <w:r>
        <w:rPr>
          <w:rFonts w:ascii="Times New Roman" w:hAnsi="Times New Roman"/>
        </w:rPr>
        <w:t xml:space="preserve"> </w:t>
      </w:r>
    </w:p>
    <w:p w:rsidR="001B1DE9" w:rsidRDefault="006E7196" w:rsidP="001B1DE9">
      <w:pPr>
        <w:ind w:left="720"/>
        <w:jc w:val="both"/>
        <w:rPr>
          <w:rFonts w:ascii="Times New Roman" w:hAnsi="Times New Roman"/>
        </w:rPr>
      </w:pPr>
      <w:r>
        <w:rPr>
          <w:rFonts w:ascii="Times New Roman" w:hAnsi="Times New Roman"/>
        </w:rPr>
        <w:t xml:space="preserve">getting students to write poetry is obviously not enough, nor is it the only strategy we use to discuss the novels, stories, and autobiographies read in class. But it is a valuable method that can help students develop empathy for the ‘others’ in our society whose stories don’t find their way into the novels stored in our textbook </w:t>
      </w:r>
      <w:r>
        <w:rPr>
          <w:rFonts w:ascii="Times New Roman" w:hAnsi="Times New Roman"/>
        </w:rPr>
        <w:lastRenderedPageBreak/>
        <w:t>rooms, and in the process, students discover poe</w:t>
      </w:r>
      <w:r w:rsidR="001B1DE9">
        <w:rPr>
          <w:rFonts w:ascii="Times New Roman" w:hAnsi="Times New Roman"/>
        </w:rPr>
        <w:t xml:space="preserve">try as a tool of communication. </w:t>
      </w:r>
      <w:r>
        <w:rPr>
          <w:rFonts w:ascii="Times New Roman" w:hAnsi="Times New Roman"/>
        </w:rPr>
        <w:t>(</w:t>
      </w:r>
      <w:r w:rsidR="00124A0A">
        <w:rPr>
          <w:rFonts w:ascii="Times New Roman" w:hAnsi="Times New Roman"/>
        </w:rPr>
        <w:t xml:space="preserve">Christensen, 1991, p. </w:t>
      </w:r>
      <w:r w:rsidR="001B1DE9">
        <w:rPr>
          <w:rFonts w:ascii="Times New Roman" w:hAnsi="Times New Roman"/>
        </w:rPr>
        <w:t>29)</w:t>
      </w:r>
      <w:r>
        <w:rPr>
          <w:rFonts w:ascii="Times New Roman" w:hAnsi="Times New Roman"/>
        </w:rPr>
        <w:t xml:space="preserve"> </w:t>
      </w:r>
    </w:p>
    <w:p w:rsidR="006E7196" w:rsidRDefault="006E7196" w:rsidP="001B1DE9">
      <w:pPr>
        <w:jc w:val="both"/>
        <w:rPr>
          <w:rFonts w:ascii="Times New Roman" w:hAnsi="Times New Roman"/>
        </w:rPr>
      </w:pPr>
      <w:r>
        <w:rPr>
          <w:rFonts w:ascii="Times New Roman" w:hAnsi="Times New Roman"/>
        </w:rPr>
        <w:t>Christensen believes that by pairing poetry with other novels or stories being read in class it can allow students to experience life from a point of view that they would not normal</w:t>
      </w:r>
      <w:r w:rsidR="00C3611C">
        <w:rPr>
          <w:rFonts w:ascii="Times New Roman" w:hAnsi="Times New Roman"/>
        </w:rPr>
        <w:t>ly</w:t>
      </w:r>
      <w:r>
        <w:rPr>
          <w:rFonts w:ascii="Times New Roman" w:hAnsi="Times New Roman"/>
        </w:rPr>
        <w:t xml:space="preserve"> get to experience. When students learn about someone else’s world it can all</w:t>
      </w:r>
      <w:r w:rsidR="00D23841">
        <w:rPr>
          <w:rFonts w:ascii="Times New Roman" w:hAnsi="Times New Roman"/>
        </w:rPr>
        <w:t>ow</w:t>
      </w:r>
      <w:r>
        <w:rPr>
          <w:rFonts w:ascii="Times New Roman" w:hAnsi="Times New Roman"/>
        </w:rPr>
        <w:t xml:space="preserve"> them to better communication with others outside of their given circle. Students being able to see life from someone else’s point of view and write about it allows them to grow as people; something that they will carry with them even after the poetry lesson is over.</w:t>
      </w:r>
    </w:p>
    <w:p w:rsidR="006E7196" w:rsidRPr="00AA444B" w:rsidRDefault="006E7196" w:rsidP="00F42378">
      <w:pPr>
        <w:pStyle w:val="Heading3"/>
      </w:pPr>
      <w:bookmarkStart w:id="55" w:name="_Toc481414308"/>
      <w:r w:rsidRPr="00AA444B">
        <w:t>Invite</w:t>
      </w:r>
      <w:r w:rsidR="00F271A7">
        <w:t>d</w:t>
      </w:r>
      <w:r w:rsidRPr="00AA444B">
        <w:t xml:space="preserve"> Guest</w:t>
      </w:r>
      <w:bookmarkEnd w:id="55"/>
      <w:r w:rsidR="00125A40">
        <w:t>s</w:t>
      </w:r>
    </w:p>
    <w:p w:rsidR="001B1DE9" w:rsidRDefault="001E09A0" w:rsidP="006E7196">
      <w:pPr>
        <w:ind w:firstLine="720"/>
        <w:jc w:val="both"/>
        <w:rPr>
          <w:rFonts w:ascii="Times New Roman" w:hAnsi="Times New Roman"/>
        </w:rPr>
      </w:pPr>
      <w:r>
        <w:rPr>
          <w:rFonts w:ascii="Times New Roman" w:hAnsi="Times New Roman"/>
        </w:rPr>
        <w:t>A</w:t>
      </w:r>
      <w:r w:rsidR="006E7196">
        <w:rPr>
          <w:rFonts w:ascii="Times New Roman" w:hAnsi="Times New Roman"/>
        </w:rPr>
        <w:t>rticles</w:t>
      </w:r>
      <w:r>
        <w:rPr>
          <w:rFonts w:ascii="Times New Roman" w:hAnsi="Times New Roman"/>
        </w:rPr>
        <w:t xml:space="preserve">, in Eras 1 (1912-1933) and 2 (1934-1955), in particular </w:t>
      </w:r>
      <w:r w:rsidR="006E7196">
        <w:rPr>
          <w:rFonts w:ascii="Times New Roman" w:hAnsi="Times New Roman"/>
        </w:rPr>
        <w:t xml:space="preserve">have touched on the importance of the teacher being the voice that students hear reading a piece of poetry. What if the students could hear the poem be read by the poet? “Hearing a poet read the work in his or her own voice, on video or audio tape, on records or on film, is obviously a special bonus” (True, </w:t>
      </w:r>
      <w:r w:rsidR="00124A0A">
        <w:rPr>
          <w:rFonts w:ascii="Times New Roman" w:hAnsi="Times New Roman"/>
        </w:rPr>
        <w:t xml:space="preserve">1980, p. </w:t>
      </w:r>
      <w:r w:rsidR="006E7196">
        <w:rPr>
          <w:rFonts w:ascii="Times New Roman" w:hAnsi="Times New Roman"/>
        </w:rPr>
        <w:t>42). What if the poet could visit the classroom and lead the class</w:t>
      </w:r>
      <w:r w:rsidR="00D23841">
        <w:rPr>
          <w:rFonts w:ascii="Times New Roman" w:hAnsi="Times New Roman"/>
        </w:rPr>
        <w:t xml:space="preserve"> discussion</w:t>
      </w:r>
      <w:r w:rsidR="006E7196">
        <w:rPr>
          <w:rFonts w:ascii="Times New Roman" w:hAnsi="Times New Roman"/>
        </w:rPr>
        <w:t xml:space="preserve">? That idea is specifically what the </w:t>
      </w:r>
      <w:r w:rsidR="00D23841">
        <w:rPr>
          <w:rFonts w:ascii="Times New Roman" w:hAnsi="Times New Roman"/>
        </w:rPr>
        <w:t>“</w:t>
      </w:r>
      <w:r w:rsidR="006E7196">
        <w:rPr>
          <w:rFonts w:ascii="Times New Roman" w:hAnsi="Times New Roman"/>
        </w:rPr>
        <w:t>Poets in Schools</w:t>
      </w:r>
      <w:r w:rsidR="00D23841">
        <w:rPr>
          <w:rFonts w:ascii="Times New Roman" w:hAnsi="Times New Roman"/>
        </w:rPr>
        <w:t>”</w:t>
      </w:r>
      <w:r w:rsidR="006E7196">
        <w:rPr>
          <w:rFonts w:ascii="Times New Roman" w:hAnsi="Times New Roman"/>
        </w:rPr>
        <w:t xml:space="preserve"> program aims to do. </w:t>
      </w:r>
    </w:p>
    <w:p w:rsidR="001B1DE9" w:rsidRDefault="006E7196" w:rsidP="001B1DE9">
      <w:pPr>
        <w:ind w:left="720"/>
        <w:jc w:val="both"/>
        <w:rPr>
          <w:rFonts w:ascii="Times New Roman" w:hAnsi="Times New Roman"/>
        </w:rPr>
      </w:pPr>
      <w:r>
        <w:rPr>
          <w:rFonts w:ascii="Times New Roman" w:hAnsi="Times New Roman"/>
        </w:rPr>
        <w:t xml:space="preserve">The aims of the programs are to establish an audience for good poetry, especially contemporary American poetry; to enable students to see ‘real live’ poets at work and hear them read and talk about their poetry; to provide a stimulating environment in which students can write their poetry; and to make the poet available as a resource person, supporting or complementing </w:t>
      </w:r>
      <w:r w:rsidR="001B1DE9">
        <w:rPr>
          <w:rFonts w:ascii="Times New Roman" w:hAnsi="Times New Roman"/>
        </w:rPr>
        <w:t>existing language arts programs.</w:t>
      </w:r>
      <w:r>
        <w:rPr>
          <w:rFonts w:ascii="Times New Roman" w:hAnsi="Times New Roman"/>
        </w:rPr>
        <w:t xml:space="preserve"> (Taylor, </w:t>
      </w:r>
      <w:r w:rsidR="00124A0A">
        <w:rPr>
          <w:rFonts w:ascii="Times New Roman" w:hAnsi="Times New Roman"/>
        </w:rPr>
        <w:t xml:space="preserve">1980, p. </w:t>
      </w:r>
      <w:r>
        <w:rPr>
          <w:rFonts w:ascii="Times New Roman" w:hAnsi="Times New Roman"/>
        </w:rPr>
        <w:t xml:space="preserve">83) </w:t>
      </w:r>
    </w:p>
    <w:p w:rsidR="006E7196" w:rsidRDefault="006E7196" w:rsidP="001B1DE9">
      <w:pPr>
        <w:jc w:val="both"/>
        <w:rPr>
          <w:rFonts w:ascii="Times New Roman" w:hAnsi="Times New Roman"/>
        </w:rPr>
      </w:pPr>
      <w:r>
        <w:rPr>
          <w:rFonts w:ascii="Times New Roman" w:hAnsi="Times New Roman"/>
        </w:rPr>
        <w:lastRenderedPageBreak/>
        <w:t xml:space="preserve">Though </w:t>
      </w:r>
      <w:r w:rsidR="001E09A0">
        <w:rPr>
          <w:rFonts w:ascii="Times New Roman" w:hAnsi="Times New Roman"/>
        </w:rPr>
        <w:t>“Poets in Schools” sounds amazing, it was still me</w:t>
      </w:r>
      <w:r>
        <w:rPr>
          <w:rFonts w:ascii="Times New Roman" w:hAnsi="Times New Roman"/>
        </w:rPr>
        <w:t xml:space="preserve">t with some resistance. “Teachers who had set up rigid and controlled classroom atmospheres resented the open, casual style of the writers’ teaching. They point to a lack of adequate planning and orientation sessions as a cause of some of the friction between writers and teachers” (Taylor, </w:t>
      </w:r>
      <w:r w:rsidR="00124A0A">
        <w:rPr>
          <w:rFonts w:ascii="Times New Roman" w:hAnsi="Times New Roman"/>
        </w:rPr>
        <w:t xml:space="preserve">1980, p. </w:t>
      </w:r>
      <w:r>
        <w:rPr>
          <w:rFonts w:ascii="Times New Roman" w:hAnsi="Times New Roman"/>
        </w:rPr>
        <w:t>84). Teachers being willing to allow guest</w:t>
      </w:r>
      <w:r w:rsidR="001A1E05">
        <w:rPr>
          <w:rFonts w:ascii="Times New Roman" w:hAnsi="Times New Roman"/>
        </w:rPr>
        <w:t>s into the</w:t>
      </w:r>
      <w:r>
        <w:rPr>
          <w:rFonts w:ascii="Times New Roman" w:hAnsi="Times New Roman"/>
        </w:rPr>
        <w:t xml:space="preserve"> classroom and </w:t>
      </w:r>
      <w:r w:rsidR="001A1E05">
        <w:rPr>
          <w:rFonts w:ascii="Times New Roman" w:hAnsi="Times New Roman"/>
        </w:rPr>
        <w:t xml:space="preserve">to </w:t>
      </w:r>
      <w:r>
        <w:rPr>
          <w:rFonts w:ascii="Times New Roman" w:hAnsi="Times New Roman"/>
        </w:rPr>
        <w:t>mess up the normal flow is not easy. However, when teachers did open up their classroom as well as their mind</w:t>
      </w:r>
      <w:r w:rsidR="001A1E05">
        <w:rPr>
          <w:rFonts w:ascii="Times New Roman" w:hAnsi="Times New Roman"/>
        </w:rPr>
        <w:t>s</w:t>
      </w:r>
      <w:r>
        <w:rPr>
          <w:rFonts w:ascii="Times New Roman" w:hAnsi="Times New Roman"/>
        </w:rPr>
        <w:t xml:space="preserve"> the students were not the only ones to gain something from the program. “The professional writers inspired students to write in new ways, that the writings of students indicated that all children have an intense inner life that they can write about, and that many teachers were open to learning new ways of teaching as a result of participating in the programs” (Taylor, </w:t>
      </w:r>
      <w:r w:rsidR="00124A0A">
        <w:rPr>
          <w:rFonts w:ascii="Times New Roman" w:hAnsi="Times New Roman"/>
        </w:rPr>
        <w:t xml:space="preserve">1980, p. </w:t>
      </w:r>
      <w:r>
        <w:rPr>
          <w:rFonts w:ascii="Times New Roman" w:hAnsi="Times New Roman"/>
        </w:rPr>
        <w:t>84). Students learned to write in new ways and teachers learned new ways to teach poetry reflecting the positive that could come from opening the classroom up to poets.</w:t>
      </w:r>
    </w:p>
    <w:p w:rsidR="006E7196" w:rsidRPr="00AA444B" w:rsidRDefault="006E7196" w:rsidP="00F42378">
      <w:pPr>
        <w:pStyle w:val="Heading3"/>
      </w:pPr>
      <w:bookmarkStart w:id="56" w:name="_Toc481414309"/>
      <w:r w:rsidRPr="00AA444B">
        <w:t>Self-Exploration for Experience</w:t>
      </w:r>
      <w:bookmarkEnd w:id="56"/>
    </w:p>
    <w:p w:rsidR="001B1DE9" w:rsidRDefault="006E7196" w:rsidP="006E7196">
      <w:pPr>
        <w:jc w:val="both"/>
        <w:rPr>
          <w:rFonts w:ascii="Times New Roman" w:hAnsi="Times New Roman"/>
        </w:rPr>
      </w:pPr>
      <w:r>
        <w:rPr>
          <w:rFonts w:ascii="Times New Roman" w:hAnsi="Times New Roman"/>
        </w:rPr>
        <w:tab/>
        <w:t xml:space="preserve">Most people do not learn unless they </w:t>
      </w:r>
      <w:r w:rsidR="00851C81">
        <w:rPr>
          <w:rFonts w:ascii="Times New Roman" w:hAnsi="Times New Roman"/>
        </w:rPr>
        <w:t>internalize an experience</w:t>
      </w:r>
      <w:r>
        <w:rPr>
          <w:rFonts w:ascii="Times New Roman" w:hAnsi="Times New Roman"/>
        </w:rPr>
        <w:t>. The same can be said for students in a classroom. In order for students to learn</w:t>
      </w:r>
      <w:r w:rsidR="00851C81">
        <w:rPr>
          <w:rFonts w:ascii="Times New Roman" w:hAnsi="Times New Roman"/>
        </w:rPr>
        <w:t>,</w:t>
      </w:r>
      <w:r>
        <w:rPr>
          <w:rFonts w:ascii="Times New Roman" w:hAnsi="Times New Roman"/>
        </w:rPr>
        <w:t xml:space="preserve"> they must explore or </w:t>
      </w:r>
      <w:r w:rsidR="00851C81">
        <w:rPr>
          <w:rFonts w:ascii="Times New Roman" w:hAnsi="Times New Roman"/>
        </w:rPr>
        <w:t>digest</w:t>
      </w:r>
      <w:r>
        <w:rPr>
          <w:rFonts w:ascii="Times New Roman" w:hAnsi="Times New Roman"/>
        </w:rPr>
        <w:t xml:space="preserve"> </w:t>
      </w:r>
      <w:r w:rsidR="00851C81">
        <w:rPr>
          <w:rFonts w:ascii="Times New Roman" w:hAnsi="Times New Roman"/>
        </w:rPr>
        <w:t>something to better understand</w:t>
      </w:r>
      <w:r>
        <w:rPr>
          <w:rFonts w:ascii="Times New Roman" w:hAnsi="Times New Roman"/>
        </w:rPr>
        <w:t>. For students to get a better understanding of what poetry is</w:t>
      </w:r>
      <w:r w:rsidR="00851C81">
        <w:rPr>
          <w:rFonts w:ascii="Times New Roman" w:hAnsi="Times New Roman"/>
        </w:rPr>
        <w:t>,</w:t>
      </w:r>
      <w:r>
        <w:rPr>
          <w:rFonts w:ascii="Times New Roman" w:hAnsi="Times New Roman"/>
        </w:rPr>
        <w:t xml:space="preserve"> they must experience it on their own. “My first task, as I saw it, was to introduce students to poems that communicated to them, to which they could connect. My second task was not to ‘teach’ poetry” </w:t>
      </w:r>
      <w:r w:rsidR="00851C81">
        <w:rPr>
          <w:rFonts w:ascii="Times New Roman" w:hAnsi="Times New Roman"/>
        </w:rPr>
        <w:t>(</w:t>
      </w:r>
      <w:r>
        <w:rPr>
          <w:rFonts w:ascii="Times New Roman" w:hAnsi="Times New Roman"/>
        </w:rPr>
        <w:t xml:space="preserve">Lott, </w:t>
      </w:r>
      <w:r w:rsidR="00124A0A">
        <w:rPr>
          <w:rFonts w:ascii="Times New Roman" w:hAnsi="Times New Roman"/>
        </w:rPr>
        <w:t xml:space="preserve">1989, p. </w:t>
      </w:r>
      <w:r>
        <w:rPr>
          <w:rFonts w:ascii="Times New Roman" w:hAnsi="Times New Roman"/>
        </w:rPr>
        <w:t xml:space="preserve">66). David Burk discusses a similar approach in his article on his lesson of “Poetry Browsing.” He explains, “My breakthrough came when I changed my focus in teaching poetry from explication to </w:t>
      </w:r>
      <w:r>
        <w:rPr>
          <w:rFonts w:ascii="Times New Roman" w:hAnsi="Times New Roman"/>
        </w:rPr>
        <w:lastRenderedPageBreak/>
        <w:t>exposure, moving to a workshop approach where students experience as much as possible of the wide terrain of poetry” (</w:t>
      </w:r>
      <w:r w:rsidR="00124A0A">
        <w:rPr>
          <w:rFonts w:ascii="Times New Roman" w:hAnsi="Times New Roman"/>
        </w:rPr>
        <w:t xml:space="preserve">Burk, 1996, p. </w:t>
      </w:r>
      <w:r>
        <w:rPr>
          <w:rFonts w:ascii="Times New Roman" w:hAnsi="Times New Roman"/>
        </w:rPr>
        <w:t>82). Lott and Burk put students in the ballpark of poetry, but it is the students job to find out everything they want to know about the park and all it has to offer. Lott</w:t>
      </w:r>
      <w:r w:rsidR="00124A0A">
        <w:rPr>
          <w:rFonts w:ascii="Times New Roman" w:hAnsi="Times New Roman"/>
        </w:rPr>
        <w:t xml:space="preserve"> (1989)</w:t>
      </w:r>
      <w:r>
        <w:rPr>
          <w:rFonts w:ascii="Times New Roman" w:hAnsi="Times New Roman"/>
        </w:rPr>
        <w:t xml:space="preserve"> believes that poems are self-selective (</w:t>
      </w:r>
      <w:r w:rsidR="00124A0A">
        <w:rPr>
          <w:rFonts w:ascii="Times New Roman" w:hAnsi="Times New Roman"/>
        </w:rPr>
        <w:t xml:space="preserve">p. </w:t>
      </w:r>
      <w:r>
        <w:rPr>
          <w:rFonts w:ascii="Times New Roman" w:hAnsi="Times New Roman"/>
        </w:rPr>
        <w:t xml:space="preserve">66). Students will know when they have found a good poem because it stops them right where they are and moves them like nothing before has moved them. </w:t>
      </w:r>
    </w:p>
    <w:p w:rsidR="006E7196" w:rsidRDefault="006E7196" w:rsidP="001B1DE9">
      <w:pPr>
        <w:ind w:left="720"/>
        <w:jc w:val="both"/>
        <w:rPr>
          <w:rFonts w:ascii="Times New Roman" w:hAnsi="Times New Roman"/>
        </w:rPr>
      </w:pPr>
      <w:r>
        <w:rPr>
          <w:rFonts w:ascii="Times New Roman" w:hAnsi="Times New Roman"/>
        </w:rPr>
        <w:t xml:space="preserve">Every child is a potential poetry lover, but the practical fact remains that for the most </w:t>
      </w:r>
      <w:proofErr w:type="gramStart"/>
      <w:r>
        <w:rPr>
          <w:rFonts w:ascii="Times New Roman" w:hAnsi="Times New Roman"/>
        </w:rPr>
        <w:t>readers</w:t>
      </w:r>
      <w:proofErr w:type="gramEnd"/>
      <w:r>
        <w:rPr>
          <w:rFonts w:ascii="Times New Roman" w:hAnsi="Times New Roman"/>
        </w:rPr>
        <w:t xml:space="preserve"> poetry is an acquired taste. Good experiences with poetry accumulate…we reach a threshold – a certain number of good experiences, different for each reader – and love blossoms. Those for whom love hasn’t blossomed simply</w:t>
      </w:r>
      <w:r w:rsidR="001B1DE9">
        <w:rPr>
          <w:rFonts w:ascii="Times New Roman" w:hAnsi="Times New Roman"/>
        </w:rPr>
        <w:t xml:space="preserve"> may not have seen enough poems.</w:t>
      </w:r>
      <w:r>
        <w:rPr>
          <w:rFonts w:ascii="Times New Roman" w:hAnsi="Times New Roman"/>
        </w:rPr>
        <w:t xml:space="preserve"> (Burk, </w:t>
      </w:r>
      <w:r w:rsidR="00124A0A">
        <w:rPr>
          <w:rFonts w:ascii="Times New Roman" w:hAnsi="Times New Roman"/>
        </w:rPr>
        <w:t xml:space="preserve">1996, p. </w:t>
      </w:r>
      <w:r>
        <w:rPr>
          <w:rFonts w:ascii="Times New Roman" w:hAnsi="Times New Roman"/>
        </w:rPr>
        <w:t xml:space="preserve">83) </w:t>
      </w:r>
    </w:p>
    <w:p w:rsidR="00ED7F36" w:rsidRDefault="00851C81" w:rsidP="00ED7F36">
      <w:pPr>
        <w:pStyle w:val="Heading2"/>
      </w:pPr>
      <w:bookmarkStart w:id="57" w:name="_Toc481414310"/>
      <w:r>
        <w:t>Highlights of Era 4</w:t>
      </w:r>
      <w:bookmarkEnd w:id="57"/>
    </w:p>
    <w:p w:rsidR="00A70824" w:rsidRDefault="006F3E9F" w:rsidP="00516988">
      <w:pPr>
        <w:ind w:firstLine="720"/>
        <w:jc w:val="both"/>
      </w:pPr>
      <w:r>
        <w:rPr>
          <w:rFonts w:ascii="Times New Roman" w:hAnsi="Times New Roman"/>
        </w:rPr>
        <w:t xml:space="preserve">Poetry can teach beyond the classroom when the classroom becomes a place that is open both to others and to sharing. A teacher can alone do so much for students at times it is refreshing to have someone else stand and teacher. The “Poets in Schools” program mentioned in this era is something that I was able to give to my students due to my connection to OU. Poets were coming to speak and Dr. Crag Hill thought it would be great if they could come speak to the students in my class and the class of the teacher across from me, who was also taking graduate classes at OU. The poets came from the final two hours of the day and did two different activities with the students to get them writing creatively. They each had a sheet of paper and they would write a line, fold it over to cover it and pass to the person next to them. The continued for about 9-10 passes then the paper went back to the original owner to share. Most poems were funny, but a few </w:t>
      </w:r>
      <w:r>
        <w:rPr>
          <w:rFonts w:ascii="Times New Roman" w:hAnsi="Times New Roman"/>
        </w:rPr>
        <w:lastRenderedPageBreak/>
        <w:t xml:space="preserve">were very serious. The owners of the serious poem shared with no reservations. That sharing opened my eyes that students are willing to share </w:t>
      </w:r>
      <w:r w:rsidR="000E2130">
        <w:rPr>
          <w:rFonts w:ascii="Times New Roman" w:hAnsi="Times New Roman"/>
        </w:rPr>
        <w:t>parts of their lives to others that could be something that all need to hear and know. Students, today, deal with issues that when given the correct outlet could benefit themselves and their classrooms. That outlet can be poetry.</w:t>
      </w:r>
      <w:r w:rsidR="00A70824">
        <w:br w:type="page"/>
      </w:r>
    </w:p>
    <w:p w:rsidR="003423E0" w:rsidRPr="002E157F" w:rsidRDefault="006E7196" w:rsidP="00D15EEB">
      <w:pPr>
        <w:pStyle w:val="Heading1"/>
      </w:pPr>
      <w:bookmarkStart w:id="58" w:name="_Toc481414311"/>
      <w:r>
        <w:lastRenderedPageBreak/>
        <w:t>Era 5</w:t>
      </w:r>
      <w:r w:rsidR="003423E0">
        <w:t xml:space="preserve"> (2000-2016)</w:t>
      </w:r>
      <w:bookmarkEnd w:id="58"/>
    </w:p>
    <w:p w:rsidR="00ED7F36" w:rsidRDefault="009B56BF" w:rsidP="00ED7F36">
      <w:pPr>
        <w:pStyle w:val="Heading2"/>
      </w:pPr>
      <w:bookmarkStart w:id="59" w:name="_Toc481414312"/>
      <w:r>
        <w:t>Overview</w:t>
      </w:r>
      <w:bookmarkEnd w:id="59"/>
    </w:p>
    <w:p w:rsidR="00ED7F36" w:rsidRDefault="006E7196" w:rsidP="006E7196">
      <w:pPr>
        <w:pStyle w:val="BlockQuotation"/>
        <w:ind w:left="0"/>
      </w:pPr>
      <w:r>
        <w:rPr>
          <w:rFonts w:ascii="Times New Roman" w:hAnsi="Times New Roman"/>
        </w:rPr>
        <w:t>Poetry</w:t>
      </w:r>
      <w:r w:rsidR="001619B1">
        <w:rPr>
          <w:rFonts w:ascii="Times New Roman" w:hAnsi="Times New Roman"/>
        </w:rPr>
        <w:t>- Just Do It</w:t>
      </w:r>
      <w:r w:rsidR="00ED7F36">
        <w:t xml:space="preserve"> </w:t>
      </w:r>
    </w:p>
    <w:p w:rsidR="00ED7F36" w:rsidRDefault="00ED7F36" w:rsidP="00ED7F36">
      <w:pPr>
        <w:pStyle w:val="Heading2"/>
      </w:pPr>
      <w:bookmarkStart w:id="60" w:name="_Toc481414313"/>
      <w:r>
        <w:t>List of Articles</w:t>
      </w:r>
      <w:bookmarkEnd w:id="60"/>
    </w:p>
    <w:p w:rsidR="00AA7374" w:rsidRDefault="00AA7374" w:rsidP="00AA7374">
      <w:pPr>
        <w:rPr>
          <w:rFonts w:ascii="Times New Roman" w:hAnsi="Times New Roman"/>
        </w:rPr>
      </w:pPr>
      <w:r>
        <w:rPr>
          <w:rFonts w:ascii="Times New Roman" w:hAnsi="Times New Roman"/>
        </w:rPr>
        <w:t xml:space="preserve"> “Digital Texts and the New Literacies”- Allen Webb</w:t>
      </w:r>
    </w:p>
    <w:p w:rsidR="00AA7374" w:rsidRDefault="00AA7374" w:rsidP="00AA7374">
      <w:pPr>
        <w:rPr>
          <w:rFonts w:ascii="Times New Roman" w:hAnsi="Times New Roman"/>
        </w:rPr>
      </w:pPr>
      <w:r>
        <w:rPr>
          <w:rFonts w:ascii="Times New Roman" w:hAnsi="Times New Roman"/>
        </w:rPr>
        <w:t xml:space="preserve">“Young Adult Literature: Silverstein and Seuss to Shakespeare: What Is in Between? Discoveries: A Whole Lot of YA Poetry”- Margie Brown &amp; </w:t>
      </w:r>
      <w:proofErr w:type="spellStart"/>
      <w:r>
        <w:rPr>
          <w:rFonts w:ascii="Times New Roman" w:hAnsi="Times New Roman"/>
        </w:rPr>
        <w:t>Kristana</w:t>
      </w:r>
      <w:proofErr w:type="spellEnd"/>
      <w:r>
        <w:rPr>
          <w:rFonts w:ascii="Times New Roman" w:hAnsi="Times New Roman"/>
        </w:rPr>
        <w:t xml:space="preserve"> </w:t>
      </w:r>
      <w:proofErr w:type="spellStart"/>
      <w:r>
        <w:rPr>
          <w:rFonts w:ascii="Times New Roman" w:hAnsi="Times New Roman"/>
        </w:rPr>
        <w:t>Miskin</w:t>
      </w:r>
      <w:proofErr w:type="spellEnd"/>
    </w:p>
    <w:p w:rsidR="00AA7374" w:rsidRDefault="00AA7374" w:rsidP="00AA7374">
      <w:pPr>
        <w:rPr>
          <w:rFonts w:ascii="Times New Roman" w:hAnsi="Times New Roman"/>
        </w:rPr>
      </w:pPr>
      <w:r>
        <w:rPr>
          <w:rFonts w:ascii="Times New Roman" w:hAnsi="Times New Roman"/>
        </w:rPr>
        <w:t xml:space="preserve">“From John Donne to the Last Poets; An Eclectic Approach to Poetry”- Joel </w:t>
      </w:r>
      <w:proofErr w:type="spellStart"/>
      <w:r>
        <w:rPr>
          <w:rFonts w:ascii="Times New Roman" w:hAnsi="Times New Roman"/>
        </w:rPr>
        <w:t>Kammer</w:t>
      </w:r>
      <w:proofErr w:type="spellEnd"/>
    </w:p>
    <w:p w:rsidR="00AA7374" w:rsidRDefault="00AA7374" w:rsidP="00AA7374">
      <w:pPr>
        <w:rPr>
          <w:rFonts w:ascii="Times New Roman" w:hAnsi="Times New Roman"/>
        </w:rPr>
      </w:pPr>
      <w:r>
        <w:rPr>
          <w:rFonts w:ascii="Times New Roman" w:hAnsi="Times New Roman"/>
        </w:rPr>
        <w:t xml:space="preserve">“Feeling the Rhythm of the Critically Conscious Mind”- </w:t>
      </w:r>
      <w:proofErr w:type="spellStart"/>
      <w:r>
        <w:rPr>
          <w:rFonts w:ascii="Times New Roman" w:hAnsi="Times New Roman"/>
        </w:rPr>
        <w:t>AnJeanette</w:t>
      </w:r>
      <w:proofErr w:type="spellEnd"/>
      <w:r>
        <w:rPr>
          <w:rFonts w:ascii="Times New Roman" w:hAnsi="Times New Roman"/>
        </w:rPr>
        <w:t xml:space="preserve"> Alexander-Smith</w:t>
      </w:r>
    </w:p>
    <w:p w:rsidR="00AA7374" w:rsidRDefault="00AA7374" w:rsidP="00AA7374">
      <w:pPr>
        <w:rPr>
          <w:rFonts w:ascii="Times New Roman" w:hAnsi="Times New Roman"/>
        </w:rPr>
      </w:pPr>
      <w:r>
        <w:rPr>
          <w:rFonts w:ascii="Times New Roman" w:hAnsi="Times New Roman"/>
        </w:rPr>
        <w:t xml:space="preserve">“Electronic Poetry: Student-Constructed Hypermedia”- Peter </w:t>
      </w:r>
      <w:proofErr w:type="spellStart"/>
      <w:r>
        <w:rPr>
          <w:rFonts w:ascii="Times New Roman" w:hAnsi="Times New Roman"/>
        </w:rPr>
        <w:t>Dreher</w:t>
      </w:r>
      <w:proofErr w:type="spellEnd"/>
    </w:p>
    <w:p w:rsidR="00AA7374" w:rsidRDefault="00AA7374" w:rsidP="00AA7374">
      <w:pPr>
        <w:rPr>
          <w:rFonts w:ascii="Times New Roman" w:hAnsi="Times New Roman"/>
        </w:rPr>
      </w:pPr>
      <w:r>
        <w:rPr>
          <w:rFonts w:ascii="Times New Roman" w:hAnsi="Times New Roman"/>
        </w:rPr>
        <w:t xml:space="preserve">“When the Words Get in the Way: Teaching the Craft of Poetry”- Wilbur </w:t>
      </w:r>
      <w:proofErr w:type="spellStart"/>
      <w:r>
        <w:rPr>
          <w:rFonts w:ascii="Times New Roman" w:hAnsi="Times New Roman"/>
        </w:rPr>
        <w:t>Sowder</w:t>
      </w:r>
      <w:proofErr w:type="spellEnd"/>
      <w:r>
        <w:rPr>
          <w:rFonts w:ascii="Times New Roman" w:hAnsi="Times New Roman"/>
        </w:rPr>
        <w:t xml:space="preserve"> Jr.</w:t>
      </w:r>
    </w:p>
    <w:p w:rsidR="00AA7374" w:rsidRDefault="00AA7374" w:rsidP="00AA7374">
      <w:pPr>
        <w:rPr>
          <w:rFonts w:ascii="Times New Roman" w:hAnsi="Times New Roman"/>
        </w:rPr>
      </w:pPr>
      <w:r>
        <w:rPr>
          <w:rFonts w:ascii="Times New Roman" w:hAnsi="Times New Roman"/>
        </w:rPr>
        <w:t xml:space="preserve">“A Passion for Poetry: Breaking Rules and Boundaries with Online Relationships”- Tamara Van </w:t>
      </w:r>
      <w:proofErr w:type="spellStart"/>
      <w:r>
        <w:rPr>
          <w:rFonts w:ascii="Times New Roman" w:hAnsi="Times New Roman"/>
        </w:rPr>
        <w:t>Wyhe</w:t>
      </w:r>
      <w:proofErr w:type="spellEnd"/>
    </w:p>
    <w:p w:rsidR="00AA7374" w:rsidRDefault="00AA7374" w:rsidP="00AA7374">
      <w:pPr>
        <w:rPr>
          <w:rFonts w:ascii="Times New Roman" w:hAnsi="Times New Roman"/>
        </w:rPr>
      </w:pPr>
      <w:r>
        <w:rPr>
          <w:rFonts w:ascii="Times New Roman" w:hAnsi="Times New Roman"/>
        </w:rPr>
        <w:t xml:space="preserve">“Rediscovering the Joy of Poetry”- Katherine </w:t>
      </w:r>
      <w:proofErr w:type="spellStart"/>
      <w:r>
        <w:rPr>
          <w:rFonts w:ascii="Times New Roman" w:hAnsi="Times New Roman"/>
        </w:rPr>
        <w:t>Keil</w:t>
      </w:r>
      <w:proofErr w:type="spellEnd"/>
    </w:p>
    <w:p w:rsidR="00AA7374" w:rsidRDefault="00AA7374" w:rsidP="00AA7374">
      <w:pPr>
        <w:rPr>
          <w:rFonts w:ascii="Times New Roman" w:hAnsi="Times New Roman"/>
        </w:rPr>
      </w:pPr>
      <w:r>
        <w:rPr>
          <w:rFonts w:ascii="Times New Roman" w:hAnsi="Times New Roman"/>
        </w:rPr>
        <w:t>“Teacher to Teacher: What is Your Favorite Activity for Teaching Poetry”</w:t>
      </w:r>
      <w:r w:rsidR="00DC54EA">
        <w:rPr>
          <w:rFonts w:ascii="Times New Roman" w:hAnsi="Times New Roman"/>
        </w:rPr>
        <w:t>- Sean Murray</w:t>
      </w:r>
    </w:p>
    <w:p w:rsidR="00AA7374" w:rsidRDefault="00AA7374" w:rsidP="00AA7374">
      <w:pPr>
        <w:rPr>
          <w:rFonts w:ascii="Times New Roman" w:hAnsi="Times New Roman"/>
        </w:rPr>
      </w:pPr>
      <w:r>
        <w:rPr>
          <w:rFonts w:ascii="Times New Roman" w:hAnsi="Times New Roman"/>
        </w:rPr>
        <w:t xml:space="preserve">“Practicing Poetry: Teaching to Learn and Learning to Teach”- John </w:t>
      </w:r>
      <w:proofErr w:type="spellStart"/>
      <w:r>
        <w:rPr>
          <w:rFonts w:ascii="Times New Roman" w:hAnsi="Times New Roman"/>
        </w:rPr>
        <w:t>Noell</w:t>
      </w:r>
      <w:proofErr w:type="spellEnd"/>
      <w:r>
        <w:rPr>
          <w:rFonts w:ascii="Times New Roman" w:hAnsi="Times New Roman"/>
        </w:rPr>
        <w:t xml:space="preserve"> Moore</w:t>
      </w:r>
    </w:p>
    <w:p w:rsidR="00AA7374" w:rsidRDefault="00AA7374" w:rsidP="00AA7374">
      <w:pPr>
        <w:rPr>
          <w:rFonts w:ascii="Times New Roman" w:hAnsi="Times New Roman"/>
        </w:rPr>
      </w:pPr>
      <w:r>
        <w:rPr>
          <w:rFonts w:ascii="Times New Roman" w:hAnsi="Times New Roman"/>
        </w:rPr>
        <w:t xml:space="preserve">“Saying It More Intensely: Using Sensory Experience to Teach Poetry Writing”- Nicole </w:t>
      </w:r>
      <w:proofErr w:type="spellStart"/>
      <w:r>
        <w:rPr>
          <w:rFonts w:ascii="Times New Roman" w:hAnsi="Times New Roman"/>
        </w:rPr>
        <w:t>Baart</w:t>
      </w:r>
      <w:proofErr w:type="spellEnd"/>
    </w:p>
    <w:p w:rsidR="00AA7374" w:rsidRDefault="00AA7374" w:rsidP="00AA7374">
      <w:pPr>
        <w:rPr>
          <w:rFonts w:ascii="Times New Roman" w:hAnsi="Times New Roman"/>
        </w:rPr>
      </w:pPr>
      <w:r>
        <w:rPr>
          <w:rFonts w:ascii="Times New Roman" w:hAnsi="Times New Roman"/>
        </w:rPr>
        <w:t xml:space="preserve">“Out Loud: The Common Language of Poetry”- Lindsay Ellis, Anne Gere and L. Jill </w:t>
      </w:r>
      <w:proofErr w:type="spellStart"/>
      <w:r>
        <w:rPr>
          <w:rFonts w:ascii="Times New Roman" w:hAnsi="Times New Roman"/>
        </w:rPr>
        <w:t>Lamberton</w:t>
      </w:r>
      <w:proofErr w:type="spellEnd"/>
    </w:p>
    <w:p w:rsidR="00AA7374" w:rsidRDefault="00AA7374" w:rsidP="00AA7374">
      <w:pPr>
        <w:rPr>
          <w:rFonts w:ascii="Times New Roman" w:hAnsi="Times New Roman"/>
        </w:rPr>
      </w:pPr>
      <w:r>
        <w:rPr>
          <w:rFonts w:ascii="Times New Roman" w:hAnsi="Times New Roman"/>
        </w:rPr>
        <w:t>“Taking Time: Teaching Poetry from the Inside Out”- Tonya Perry</w:t>
      </w:r>
    </w:p>
    <w:p w:rsidR="00AA7374" w:rsidRDefault="00AA7374" w:rsidP="00AA7374">
      <w:pPr>
        <w:rPr>
          <w:rFonts w:ascii="Times New Roman" w:hAnsi="Times New Roman"/>
        </w:rPr>
      </w:pPr>
      <w:r>
        <w:rPr>
          <w:rFonts w:ascii="Times New Roman" w:hAnsi="Times New Roman"/>
        </w:rPr>
        <w:t>“Student-Led Poetry Workshops”- James Mayer</w:t>
      </w:r>
    </w:p>
    <w:p w:rsidR="00AA7374" w:rsidRDefault="00AA7374" w:rsidP="00AA7374">
      <w:pPr>
        <w:rPr>
          <w:rFonts w:ascii="Times New Roman" w:hAnsi="Times New Roman"/>
        </w:rPr>
      </w:pPr>
      <w:r>
        <w:rPr>
          <w:rFonts w:ascii="Times New Roman" w:hAnsi="Times New Roman"/>
        </w:rPr>
        <w:lastRenderedPageBreak/>
        <w:t>“Off the Shelves: Poetry and Verse Novels for Young Adults”- Mark Letcher</w:t>
      </w:r>
    </w:p>
    <w:p w:rsidR="00ED7F36" w:rsidRDefault="00ED7F36" w:rsidP="00ED7F36">
      <w:pPr>
        <w:pStyle w:val="Heading2"/>
      </w:pPr>
      <w:bookmarkStart w:id="61" w:name="_Toc481414314"/>
      <w:r>
        <w:t>Poems Mentioned in the Articles</w:t>
      </w:r>
      <w:bookmarkEnd w:id="61"/>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“Slam, Dunk and Hook”- </w:t>
      </w:r>
      <w:proofErr w:type="spellStart"/>
      <w:r w:rsidRPr="00005D93">
        <w:rPr>
          <w:rFonts w:ascii="Times New Roman" w:eastAsia="Calibri" w:hAnsi="Times New Roman"/>
          <w:lang w:bidi="ar-SA"/>
        </w:rPr>
        <w:t>Yusef</w:t>
      </w:r>
      <w:proofErr w:type="spellEnd"/>
      <w:r w:rsidRPr="00005D93">
        <w:rPr>
          <w:rFonts w:ascii="Times New Roman" w:eastAsia="Calibri" w:hAnsi="Times New Roman"/>
          <w:lang w:bidi="ar-SA"/>
        </w:rPr>
        <w:t xml:space="preserve"> </w:t>
      </w:r>
      <w:proofErr w:type="spellStart"/>
      <w:r w:rsidRPr="00005D93">
        <w:rPr>
          <w:rFonts w:ascii="Times New Roman" w:eastAsia="Calibri" w:hAnsi="Times New Roman"/>
          <w:lang w:bidi="ar-SA"/>
        </w:rPr>
        <w:t>Komunyakaa</w:t>
      </w:r>
      <w:proofErr w:type="spellEnd"/>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“The </w:t>
      </w:r>
      <w:proofErr w:type="spellStart"/>
      <w:r w:rsidRPr="00005D93">
        <w:rPr>
          <w:rFonts w:ascii="Times New Roman" w:eastAsia="Calibri" w:hAnsi="Times New Roman"/>
          <w:lang w:bidi="ar-SA"/>
        </w:rPr>
        <w:t>Spearthrower</w:t>
      </w:r>
      <w:proofErr w:type="spellEnd"/>
      <w:r w:rsidRPr="00005D93">
        <w:rPr>
          <w:rFonts w:ascii="Times New Roman" w:eastAsia="Calibri" w:hAnsi="Times New Roman"/>
          <w:lang w:bidi="ar-SA"/>
        </w:rPr>
        <w:t>”- Lillian Morrison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“A Poet’s Advice to Students”- </w:t>
      </w:r>
      <w:proofErr w:type="spellStart"/>
      <w:r w:rsidRPr="00005D93">
        <w:rPr>
          <w:rFonts w:ascii="Times New Roman" w:eastAsia="Calibri" w:hAnsi="Times New Roman"/>
          <w:lang w:bidi="ar-SA"/>
        </w:rPr>
        <w:t>e.e</w:t>
      </w:r>
      <w:proofErr w:type="spellEnd"/>
      <w:r w:rsidRPr="00005D93">
        <w:rPr>
          <w:rFonts w:ascii="Times New Roman" w:eastAsia="Calibri" w:hAnsi="Times New Roman"/>
          <w:lang w:bidi="ar-SA"/>
        </w:rPr>
        <w:t>. cummings</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“A </w:t>
      </w:r>
      <w:proofErr w:type="spellStart"/>
      <w:r w:rsidRPr="00005D93">
        <w:rPr>
          <w:rFonts w:ascii="Times New Roman" w:eastAsia="Calibri" w:hAnsi="Times New Roman"/>
          <w:lang w:bidi="ar-SA"/>
        </w:rPr>
        <w:t>Nosieless</w:t>
      </w:r>
      <w:proofErr w:type="spellEnd"/>
      <w:r w:rsidRPr="00005D93">
        <w:rPr>
          <w:rFonts w:ascii="Times New Roman" w:eastAsia="Calibri" w:hAnsi="Times New Roman"/>
          <w:lang w:bidi="ar-SA"/>
        </w:rPr>
        <w:t xml:space="preserve"> Patient Spider”- Walt Whitman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“A Valediction: Forbidding Mourning”- John Donne</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“To His Coy Mistress”- Andrew Marvell</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“In a Supermarket in California”- Allen Ginsberg</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“Phenomenal Woman”- Maya Angelou</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“Caged Bird”- Maya Angelou</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“The Revolution Will Not Be Televised”- Gil Scott Heron and The Last Poets</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“The Raven”- Edgar Allan Poe</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“Jabberwocky”- Lewis Carroll</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w:t>
      </w:r>
      <w:proofErr w:type="spellStart"/>
      <w:r w:rsidRPr="00005D93">
        <w:rPr>
          <w:rFonts w:ascii="Times New Roman" w:eastAsia="Calibri" w:hAnsi="Times New Roman"/>
          <w:lang w:bidi="ar-SA"/>
        </w:rPr>
        <w:t>Ars</w:t>
      </w:r>
      <w:proofErr w:type="spellEnd"/>
      <w:r w:rsidRPr="00005D93">
        <w:rPr>
          <w:rFonts w:ascii="Times New Roman" w:eastAsia="Calibri" w:hAnsi="Times New Roman"/>
          <w:lang w:bidi="ar-SA"/>
        </w:rPr>
        <w:t xml:space="preserve"> </w:t>
      </w:r>
      <w:proofErr w:type="spellStart"/>
      <w:r w:rsidRPr="00005D93">
        <w:rPr>
          <w:rFonts w:ascii="Times New Roman" w:eastAsia="Calibri" w:hAnsi="Times New Roman"/>
          <w:lang w:bidi="ar-SA"/>
        </w:rPr>
        <w:t>Poetica</w:t>
      </w:r>
      <w:proofErr w:type="spellEnd"/>
      <w:r w:rsidRPr="00005D93">
        <w:rPr>
          <w:rFonts w:ascii="Times New Roman" w:eastAsia="Calibri" w:hAnsi="Times New Roman"/>
          <w:lang w:bidi="ar-SA"/>
        </w:rPr>
        <w:t>”- Archibald MacLeish</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“I Miss You”- DMX</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“Good Morning Heartache”- Billie Holiday</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“Strange Fruit”- Billie Holiday</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“I Can”- </w:t>
      </w:r>
      <w:proofErr w:type="spellStart"/>
      <w:r w:rsidRPr="00005D93">
        <w:rPr>
          <w:rFonts w:ascii="Times New Roman" w:eastAsia="Calibri" w:hAnsi="Times New Roman"/>
          <w:lang w:bidi="ar-SA"/>
        </w:rPr>
        <w:t>Nas</w:t>
      </w:r>
      <w:proofErr w:type="spellEnd"/>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lastRenderedPageBreak/>
        <w:t>“I Get Out”- Lauryn Hill</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“Come Close”- Common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w:t>
      </w:r>
      <w:proofErr w:type="spellStart"/>
      <w:r w:rsidRPr="00005D93">
        <w:rPr>
          <w:rFonts w:ascii="Times New Roman" w:eastAsia="Calibri" w:hAnsi="Times New Roman"/>
          <w:lang w:bidi="ar-SA"/>
        </w:rPr>
        <w:t>Unpretty</w:t>
      </w:r>
      <w:proofErr w:type="spellEnd"/>
      <w:r w:rsidRPr="00005D93">
        <w:rPr>
          <w:rFonts w:ascii="Times New Roman" w:eastAsia="Calibri" w:hAnsi="Times New Roman"/>
          <w:lang w:bidi="ar-SA"/>
        </w:rPr>
        <w:t>”- TLC</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“Hold On”- Lil’ Kim</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“Stole”- Kelly Rowland</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“Angels Get No Map”- </w:t>
      </w:r>
      <w:proofErr w:type="spellStart"/>
      <w:r w:rsidRPr="00005D93">
        <w:rPr>
          <w:rFonts w:ascii="Times New Roman" w:eastAsia="Calibri" w:hAnsi="Times New Roman"/>
          <w:lang w:bidi="ar-SA"/>
        </w:rPr>
        <w:t>Suheir</w:t>
      </w:r>
      <w:proofErr w:type="spellEnd"/>
      <w:r w:rsidRPr="00005D93">
        <w:rPr>
          <w:rFonts w:ascii="Times New Roman" w:eastAsia="Calibri" w:hAnsi="Times New Roman"/>
          <w:lang w:bidi="ar-SA"/>
        </w:rPr>
        <w:t xml:space="preserve"> </w:t>
      </w:r>
      <w:proofErr w:type="spellStart"/>
      <w:r w:rsidRPr="00005D93">
        <w:rPr>
          <w:rFonts w:ascii="Times New Roman" w:eastAsia="Calibri" w:hAnsi="Times New Roman"/>
          <w:lang w:bidi="ar-SA"/>
        </w:rPr>
        <w:t>Hammad</w:t>
      </w:r>
      <w:proofErr w:type="spellEnd"/>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“Black Statue of Liberty”- Jessica Care Moore</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“Domino Effect”- </w:t>
      </w:r>
      <w:proofErr w:type="spellStart"/>
      <w:r w:rsidRPr="00005D93">
        <w:rPr>
          <w:rFonts w:ascii="Times New Roman" w:eastAsia="Calibri" w:hAnsi="Times New Roman"/>
          <w:lang w:bidi="ar-SA"/>
        </w:rPr>
        <w:t>Mariahadessa</w:t>
      </w:r>
      <w:proofErr w:type="spellEnd"/>
      <w:r w:rsidRPr="00005D93">
        <w:rPr>
          <w:rFonts w:ascii="Times New Roman" w:eastAsia="Calibri" w:hAnsi="Times New Roman"/>
          <w:lang w:bidi="ar-SA"/>
        </w:rPr>
        <w:t xml:space="preserve"> </w:t>
      </w:r>
      <w:proofErr w:type="spellStart"/>
      <w:r w:rsidRPr="00005D93">
        <w:rPr>
          <w:rFonts w:ascii="Times New Roman" w:eastAsia="Calibri" w:hAnsi="Times New Roman"/>
          <w:lang w:bidi="ar-SA"/>
        </w:rPr>
        <w:t>Ekere</w:t>
      </w:r>
      <w:proofErr w:type="spellEnd"/>
      <w:r w:rsidRPr="00005D93">
        <w:rPr>
          <w:rFonts w:ascii="Times New Roman" w:eastAsia="Calibri" w:hAnsi="Times New Roman"/>
          <w:lang w:bidi="ar-SA"/>
        </w:rPr>
        <w:t xml:space="preserve"> </w:t>
      </w:r>
      <w:proofErr w:type="spellStart"/>
      <w:r w:rsidRPr="00005D93">
        <w:rPr>
          <w:rFonts w:ascii="Times New Roman" w:eastAsia="Calibri" w:hAnsi="Times New Roman"/>
          <w:lang w:bidi="ar-SA"/>
        </w:rPr>
        <w:t>Tallie</w:t>
      </w:r>
      <w:proofErr w:type="spellEnd"/>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“Doreen”- Janice </w:t>
      </w:r>
      <w:proofErr w:type="spellStart"/>
      <w:r w:rsidRPr="00005D93">
        <w:rPr>
          <w:rFonts w:ascii="Times New Roman" w:eastAsia="Calibri" w:hAnsi="Times New Roman"/>
          <w:lang w:bidi="ar-SA"/>
        </w:rPr>
        <w:t>Mirikitani</w:t>
      </w:r>
      <w:proofErr w:type="spellEnd"/>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“Snake Hunt”- David Wagoner</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“The Meadow Mouse”- Theodore Roethke</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“At Woodward’s Gardens”- Robert Frost</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“Der Panther”- R.M. Rilke</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“A Woman at the Washington Zoo”- Randall </w:t>
      </w:r>
      <w:proofErr w:type="spellStart"/>
      <w:r w:rsidRPr="00005D93">
        <w:rPr>
          <w:rFonts w:ascii="Times New Roman" w:eastAsia="Calibri" w:hAnsi="Times New Roman"/>
          <w:lang w:bidi="ar-SA"/>
        </w:rPr>
        <w:t>Jarvell</w:t>
      </w:r>
      <w:proofErr w:type="spellEnd"/>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“Ode on a Grecian Urn”- John Keats</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“The Odyssey”- Homer</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“The War Prayer”- Mark Twain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“War Has Been Given a Bad Name”- </w:t>
      </w:r>
      <w:proofErr w:type="spellStart"/>
      <w:r w:rsidRPr="00005D93">
        <w:rPr>
          <w:rFonts w:ascii="Times New Roman" w:eastAsia="Calibri" w:hAnsi="Times New Roman"/>
          <w:lang w:bidi="ar-SA"/>
        </w:rPr>
        <w:t>Bertolt</w:t>
      </w:r>
      <w:proofErr w:type="spellEnd"/>
      <w:r w:rsidRPr="00005D93">
        <w:rPr>
          <w:rFonts w:ascii="Times New Roman" w:eastAsia="Calibri" w:hAnsi="Times New Roman"/>
          <w:lang w:bidi="ar-SA"/>
        </w:rPr>
        <w:t xml:space="preserve"> Brecht</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lastRenderedPageBreak/>
        <w:t>“Janet Walking”-John Crow Ransom</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“For Whom the Bell Tolls”- Metallica</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“Oh, the Places You’ll Go”- Dr. Seuss</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“Enter Sandman”- Metallica</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“Thief”- Our Lady Peace</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“American Psycho”- Treble Charger</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“Wonderful”- </w:t>
      </w:r>
      <w:proofErr w:type="spellStart"/>
      <w:r w:rsidRPr="00005D93">
        <w:rPr>
          <w:rFonts w:ascii="Times New Roman" w:eastAsia="Calibri" w:hAnsi="Times New Roman"/>
          <w:lang w:bidi="ar-SA"/>
        </w:rPr>
        <w:t>Everclear</w:t>
      </w:r>
      <w:proofErr w:type="spellEnd"/>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“I Want to Know You”- Sonic Flood</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“Angel”- Sarah McLachlan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“Dive”- Steven Curtis Chapman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“Symphony No. 5”- Beethoven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“Jazz Fantasia”- Carl Sandburg</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“Shooting Rats at the Bibb County Dump”- David Bottom</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“Under the Boathouse”- David Bottom</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“Invitation”- </w:t>
      </w:r>
      <w:proofErr w:type="spellStart"/>
      <w:r w:rsidRPr="00005D93">
        <w:rPr>
          <w:rFonts w:ascii="Times New Roman" w:eastAsia="Calibri" w:hAnsi="Times New Roman"/>
          <w:lang w:bidi="ar-SA"/>
        </w:rPr>
        <w:t>Shel</w:t>
      </w:r>
      <w:proofErr w:type="spellEnd"/>
      <w:r w:rsidRPr="00005D93">
        <w:rPr>
          <w:rFonts w:ascii="Times New Roman" w:eastAsia="Calibri" w:hAnsi="Times New Roman"/>
          <w:lang w:bidi="ar-SA"/>
        </w:rPr>
        <w:t xml:space="preserve"> Silverstein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“What is Our Life”- Sir Walter Raleigh</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“The Conqueror Worm”- Edgar Allan Poe</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“Out, Out”- Robert Frost</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lastRenderedPageBreak/>
        <w:t>“The End of the World”- Archibald MacLeish</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“This is my letter to the world”- Emily Dickinson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“Nikki Rosa”- Nikki Giovanni</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“Design”- Robert Frost</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“Patterns”- Paul Simon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“Picture Puzzle Piece”- </w:t>
      </w:r>
      <w:proofErr w:type="spellStart"/>
      <w:r w:rsidRPr="00005D93">
        <w:rPr>
          <w:rFonts w:ascii="Times New Roman" w:eastAsia="Calibri" w:hAnsi="Times New Roman"/>
          <w:lang w:bidi="ar-SA"/>
        </w:rPr>
        <w:t>Shel</w:t>
      </w:r>
      <w:proofErr w:type="spellEnd"/>
      <w:r w:rsidRPr="00005D93">
        <w:rPr>
          <w:rFonts w:ascii="Times New Roman" w:eastAsia="Calibri" w:hAnsi="Times New Roman"/>
          <w:lang w:bidi="ar-SA"/>
        </w:rPr>
        <w:t xml:space="preserve"> Silverstein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“The Hollow Men”- T.S. Eliot</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“Fern Hill”- Dylan Thomas</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“Nothing Gold Can Stay”- Robert Frost</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“Between Worlds”- Carl Sandburg</w:t>
      </w:r>
    </w:p>
    <w:p w:rsidR="00005D93" w:rsidRPr="00005D93" w:rsidRDefault="007C545F" w:rsidP="00005D93">
      <w:pPr>
        <w:spacing w:after="160"/>
        <w:rPr>
          <w:rFonts w:ascii="Times New Roman" w:eastAsia="Calibri" w:hAnsi="Times New Roman"/>
          <w:lang w:bidi="ar-SA"/>
        </w:rPr>
      </w:pPr>
      <w:r>
        <w:rPr>
          <w:rFonts w:ascii="Times New Roman" w:eastAsia="Calibri" w:hAnsi="Times New Roman"/>
          <w:lang w:bidi="ar-SA"/>
        </w:rPr>
        <w:t>“What is Our Life”- Ralph</w:t>
      </w:r>
      <w:r w:rsidR="00005D93" w:rsidRPr="00005D93">
        <w:rPr>
          <w:rFonts w:ascii="Times New Roman" w:eastAsia="Calibri" w:hAnsi="Times New Roman"/>
          <w:lang w:bidi="ar-SA"/>
        </w:rPr>
        <w:t xml:space="preserve"> Waldo Emerson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“We Real Cool”- Gwendolyn Brooks</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“Meditation 17”- John Donne</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“What were They Like”- Denise </w:t>
      </w:r>
      <w:proofErr w:type="spellStart"/>
      <w:r w:rsidRPr="00005D93">
        <w:rPr>
          <w:rFonts w:ascii="Times New Roman" w:eastAsia="Calibri" w:hAnsi="Times New Roman"/>
          <w:lang w:bidi="ar-SA"/>
        </w:rPr>
        <w:t>Levertov</w:t>
      </w:r>
      <w:proofErr w:type="spellEnd"/>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“American Pie”- Don McLean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“Imagine”- John Lennon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“Theme for English B”- Langston Hughes</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“There was a Child went Forth”- Walt Whitman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lastRenderedPageBreak/>
        <w:t>“Mushrooms”- Sylvia Plath</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“Red Slippers”- Amy Lowell</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 xml:space="preserve">“Winter”- </w:t>
      </w:r>
      <w:proofErr w:type="spellStart"/>
      <w:r w:rsidRPr="00005D93">
        <w:rPr>
          <w:rFonts w:ascii="Times New Roman" w:eastAsia="Calibri" w:hAnsi="Times New Roman"/>
          <w:lang w:bidi="ar-SA"/>
        </w:rPr>
        <w:t>Standly</w:t>
      </w:r>
      <w:proofErr w:type="spellEnd"/>
      <w:r w:rsidRPr="00005D93">
        <w:rPr>
          <w:rFonts w:ascii="Times New Roman" w:eastAsia="Calibri" w:hAnsi="Times New Roman"/>
          <w:lang w:bidi="ar-SA"/>
        </w:rPr>
        <w:t xml:space="preserve"> </w:t>
      </w:r>
      <w:proofErr w:type="spellStart"/>
      <w:r w:rsidRPr="00005D93">
        <w:rPr>
          <w:rFonts w:ascii="Times New Roman" w:eastAsia="Calibri" w:hAnsi="Times New Roman"/>
          <w:lang w:bidi="ar-SA"/>
        </w:rPr>
        <w:t>Kunitz</w:t>
      </w:r>
      <w:proofErr w:type="spellEnd"/>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“Reluctance”- Robert Frost</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“Museum Pieces”- Richard Wilbur</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“On the Pulse of Morning”- Maya Angelou</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“Days”- Ralph Waldo Emerson</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“To Autumn”- John Keats</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“In a Station of the Metro”- Ezra Pound</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“Gathering Leaves”- Robert Frost</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“Annabel Lee”- Edgar Allan Poe</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“Aunt Leaf”- Mary Oliver</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“Fog”- Carl Sandburg</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“The Thrush’s Nest”- John Clare</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“If We Must Die”- Claude McKay</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“Gray Room”- Wallace Stevens</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“Come and Be My Baby”- Maya Angelou</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t>“Buick”- Karl Shapiro</w:t>
      </w:r>
    </w:p>
    <w:p w:rsidR="00005D93" w:rsidRPr="00005D93" w:rsidRDefault="00005D93" w:rsidP="00005D93">
      <w:pPr>
        <w:spacing w:after="160"/>
        <w:rPr>
          <w:rFonts w:ascii="Times New Roman" w:eastAsia="Calibri" w:hAnsi="Times New Roman"/>
          <w:lang w:bidi="ar-SA"/>
        </w:rPr>
      </w:pPr>
      <w:r w:rsidRPr="00005D93">
        <w:rPr>
          <w:rFonts w:ascii="Times New Roman" w:eastAsia="Calibri" w:hAnsi="Times New Roman"/>
          <w:lang w:bidi="ar-SA"/>
        </w:rPr>
        <w:lastRenderedPageBreak/>
        <w:t>“Elizabeth”- Edgar Allan Poe</w:t>
      </w:r>
    </w:p>
    <w:p w:rsidR="00ED7F36" w:rsidRDefault="00FB651C" w:rsidP="00FB651C">
      <w:pPr>
        <w:pStyle w:val="Heading2"/>
      </w:pPr>
      <w:bookmarkStart w:id="62" w:name="_Toc481414315"/>
      <w:r>
        <w:t>Analysis of Mentioned Poets</w:t>
      </w:r>
      <w:bookmarkEnd w:id="62"/>
    </w:p>
    <w:p w:rsidR="00FB651C" w:rsidRDefault="00FB651C" w:rsidP="00FB651C">
      <w:r>
        <w:t>Total Poets: 49</w:t>
      </w:r>
    </w:p>
    <w:p w:rsidR="00FB651C" w:rsidRDefault="00FB651C" w:rsidP="00FB651C">
      <w:r>
        <w:t>Musicians: 18</w:t>
      </w:r>
    </w:p>
    <w:p w:rsidR="00FB651C" w:rsidRDefault="00FB651C" w:rsidP="00FB651C">
      <w:r>
        <w:t>Male: 49</w:t>
      </w:r>
    </w:p>
    <w:p w:rsidR="00FB651C" w:rsidRDefault="00FB651C" w:rsidP="00FB651C">
      <w:r>
        <w:t>Female:18</w:t>
      </w:r>
    </w:p>
    <w:p w:rsidR="00FB651C" w:rsidRDefault="00FB651C" w:rsidP="00FB651C">
      <w:r>
        <w:t>White: 49</w:t>
      </w:r>
    </w:p>
    <w:p w:rsidR="00FB651C" w:rsidRDefault="00FB651C" w:rsidP="00FB651C">
      <w:r>
        <w:t>Nonwhite: 18</w:t>
      </w:r>
    </w:p>
    <w:p w:rsidR="00FB651C" w:rsidRDefault="00FB651C" w:rsidP="00FB651C">
      <w:r>
        <w:t>Died over 100 years ago:10</w:t>
      </w:r>
    </w:p>
    <w:p w:rsidR="00FB651C" w:rsidRDefault="00FB651C" w:rsidP="00FB651C">
      <w:r>
        <w:t>Still alive: 25</w:t>
      </w:r>
    </w:p>
    <w:p w:rsidR="00FB651C" w:rsidRDefault="00FB651C" w:rsidP="00FB651C">
      <w:pPr>
        <w:pStyle w:val="Heading2"/>
      </w:pPr>
      <w:bookmarkStart w:id="63" w:name="_Toc481414316"/>
      <w:r>
        <w:t>Most Mentioned Poets</w:t>
      </w:r>
      <w:bookmarkEnd w:id="63"/>
    </w:p>
    <w:p w:rsidR="00FB651C" w:rsidRDefault="00FB651C" w:rsidP="00FB651C">
      <w:pPr>
        <w:rPr>
          <w:rFonts w:ascii="Times New Roman" w:hAnsi="Times New Roman"/>
        </w:rPr>
      </w:pPr>
      <w:r>
        <w:rPr>
          <w:rFonts w:ascii="Times New Roman" w:hAnsi="Times New Roman"/>
        </w:rPr>
        <w:t>1. Robert Frost</w:t>
      </w:r>
    </w:p>
    <w:p w:rsidR="00FB651C" w:rsidRDefault="00FB651C" w:rsidP="00FB651C">
      <w:pPr>
        <w:rPr>
          <w:rFonts w:ascii="Times New Roman" w:hAnsi="Times New Roman"/>
        </w:rPr>
      </w:pPr>
      <w:r>
        <w:rPr>
          <w:rFonts w:ascii="Times New Roman" w:hAnsi="Times New Roman"/>
        </w:rPr>
        <w:t>2. Maya Angelou</w:t>
      </w:r>
    </w:p>
    <w:p w:rsidR="00FB651C" w:rsidRDefault="00FB651C" w:rsidP="00FB651C">
      <w:pPr>
        <w:rPr>
          <w:rFonts w:ascii="Times New Roman" w:hAnsi="Times New Roman"/>
        </w:rPr>
      </w:pPr>
      <w:r>
        <w:rPr>
          <w:rFonts w:ascii="Times New Roman" w:hAnsi="Times New Roman"/>
        </w:rPr>
        <w:t>3. Edgar Allan Poe</w:t>
      </w:r>
    </w:p>
    <w:p w:rsidR="00ED7F36" w:rsidRDefault="00ED7F36" w:rsidP="00ED7F36">
      <w:pPr>
        <w:pStyle w:val="Heading2"/>
      </w:pPr>
      <w:bookmarkStart w:id="64" w:name="_Toc481414317"/>
      <w:r>
        <w:t xml:space="preserve">Distinctive </w:t>
      </w:r>
      <w:r w:rsidR="00516988">
        <w:t>Themes</w:t>
      </w:r>
      <w:bookmarkEnd w:id="64"/>
    </w:p>
    <w:p w:rsidR="00373F49" w:rsidRDefault="00373F49" w:rsidP="00373F49">
      <w:pPr>
        <w:rPr>
          <w:rFonts w:ascii="Times New Roman" w:hAnsi="Times New Roman"/>
        </w:rPr>
      </w:pPr>
      <w:r>
        <w:rPr>
          <w:rFonts w:ascii="Times New Roman" w:hAnsi="Times New Roman"/>
        </w:rPr>
        <w:t>1. Music invites poetry into the classroom</w:t>
      </w:r>
    </w:p>
    <w:p w:rsidR="00373F49" w:rsidRDefault="00373F49" w:rsidP="00373F49">
      <w:pPr>
        <w:rPr>
          <w:rFonts w:ascii="Times New Roman" w:hAnsi="Times New Roman"/>
        </w:rPr>
      </w:pPr>
      <w:r>
        <w:rPr>
          <w:rFonts w:ascii="Times New Roman" w:hAnsi="Times New Roman"/>
        </w:rPr>
        <w:t>2. Power in performance poetry</w:t>
      </w:r>
    </w:p>
    <w:p w:rsidR="00373F49" w:rsidRDefault="00373F49" w:rsidP="00373F49">
      <w:pPr>
        <w:rPr>
          <w:rFonts w:ascii="Times New Roman" w:hAnsi="Times New Roman"/>
        </w:rPr>
      </w:pPr>
      <w:r>
        <w:rPr>
          <w:rFonts w:ascii="Times New Roman" w:hAnsi="Times New Roman"/>
        </w:rPr>
        <w:t xml:space="preserve">3. Technology </w:t>
      </w:r>
      <w:r w:rsidR="00DC4FFA">
        <w:rPr>
          <w:rFonts w:ascii="Times New Roman" w:hAnsi="Times New Roman"/>
        </w:rPr>
        <w:t>upgrades tradition</w:t>
      </w:r>
    </w:p>
    <w:p w:rsidR="00373F49" w:rsidRDefault="00373F49" w:rsidP="00373F49">
      <w:pPr>
        <w:rPr>
          <w:rFonts w:ascii="Times New Roman" w:hAnsi="Times New Roman"/>
        </w:rPr>
      </w:pPr>
      <w:r>
        <w:rPr>
          <w:rFonts w:ascii="Times New Roman" w:hAnsi="Times New Roman"/>
        </w:rPr>
        <w:t>4. Students becoming writers</w:t>
      </w:r>
    </w:p>
    <w:p w:rsidR="00ED7F36" w:rsidRDefault="00516988" w:rsidP="00ED7F36">
      <w:pPr>
        <w:pStyle w:val="Heading2"/>
      </w:pPr>
      <w:bookmarkStart w:id="65" w:name="_Toc481414318"/>
      <w:r>
        <w:t>Discussion of the Theme</w:t>
      </w:r>
      <w:r w:rsidR="00ED7F36">
        <w:t>s</w:t>
      </w:r>
      <w:bookmarkEnd w:id="65"/>
    </w:p>
    <w:p w:rsidR="00005D93" w:rsidRDefault="00005D93" w:rsidP="00373F49">
      <w:pPr>
        <w:ind w:firstLine="720"/>
        <w:jc w:val="both"/>
        <w:rPr>
          <w:rFonts w:ascii="Times New Roman" w:hAnsi="Times New Roman"/>
        </w:rPr>
      </w:pPr>
      <w:r>
        <w:rPr>
          <w:rFonts w:ascii="Times New Roman" w:hAnsi="Times New Roman"/>
        </w:rPr>
        <w:t xml:space="preserve">The mentioned poets in this era stand out because there is an African American women mixed in with two poets known for their specific style of work. The mentioned poets in the past four eras are not as recognizable as the three in Era 5. There is also a </w:t>
      </w:r>
      <w:r>
        <w:rPr>
          <w:rFonts w:ascii="Times New Roman" w:hAnsi="Times New Roman"/>
        </w:rPr>
        <w:lastRenderedPageBreak/>
        <w:t xml:space="preserve">massive presence of music especially hip hop being mentioned in the articles of this era. </w:t>
      </w:r>
      <w:r w:rsidR="00FC4094">
        <w:rPr>
          <w:rFonts w:ascii="Times New Roman" w:hAnsi="Times New Roman"/>
        </w:rPr>
        <w:t>Considering all those elements poetry and poets are no longer old dudes in a dusty book on the shelf, but real people that can impact a student right now.</w:t>
      </w:r>
    </w:p>
    <w:p w:rsidR="00373F49" w:rsidRDefault="00373F49" w:rsidP="00373F49">
      <w:pPr>
        <w:ind w:firstLine="720"/>
        <w:jc w:val="both"/>
        <w:rPr>
          <w:rFonts w:ascii="Times New Roman" w:hAnsi="Times New Roman"/>
        </w:rPr>
      </w:pPr>
      <w:r>
        <w:rPr>
          <w:rFonts w:ascii="Times New Roman" w:hAnsi="Times New Roman"/>
        </w:rPr>
        <w:t>“Many of us [English teachers] avoid poetry entirely or teach it without enjoying it or modeling love of it. We may use the excuse that there is no time to spend on poetry in these mad, frantic days of adhering to district and state mandates. We have to get students ready for ‘the test’ and cover other, more important skills and topics” (</w:t>
      </w:r>
      <w:proofErr w:type="spellStart"/>
      <w:r>
        <w:rPr>
          <w:rFonts w:ascii="Times New Roman" w:hAnsi="Times New Roman"/>
        </w:rPr>
        <w:t>Keil</w:t>
      </w:r>
      <w:proofErr w:type="spellEnd"/>
      <w:r>
        <w:rPr>
          <w:rFonts w:ascii="Times New Roman" w:hAnsi="Times New Roman"/>
        </w:rPr>
        <w:t xml:space="preserve">, </w:t>
      </w:r>
      <w:r w:rsidR="00124A0A">
        <w:rPr>
          <w:rFonts w:ascii="Times New Roman" w:hAnsi="Times New Roman"/>
        </w:rPr>
        <w:t xml:space="preserve">2005, p. </w:t>
      </w:r>
      <w:r>
        <w:rPr>
          <w:rFonts w:ascii="Times New Roman" w:hAnsi="Times New Roman"/>
        </w:rPr>
        <w:t>97). These feelings on poetry are shared by many teachers especially those teaching today. There has been such a shift in teaching that teachers are focusing everything on test preparation and in the process forgetting to allow students to have an experience with the languag</w:t>
      </w:r>
      <w:r w:rsidR="00516988">
        <w:rPr>
          <w:rFonts w:ascii="Times New Roman" w:hAnsi="Times New Roman"/>
        </w:rPr>
        <w:t>e arts especially poetry. E</w:t>
      </w:r>
      <w:r>
        <w:rPr>
          <w:rFonts w:ascii="Times New Roman" w:hAnsi="Times New Roman"/>
        </w:rPr>
        <w:t>ra</w:t>
      </w:r>
      <w:r w:rsidR="00516988">
        <w:rPr>
          <w:rFonts w:ascii="Times New Roman" w:hAnsi="Times New Roman"/>
        </w:rPr>
        <w:t xml:space="preserve"> 5</w:t>
      </w:r>
      <w:r>
        <w:rPr>
          <w:rFonts w:ascii="Times New Roman" w:hAnsi="Times New Roman"/>
        </w:rPr>
        <w:t xml:space="preserve"> focuses on </w:t>
      </w:r>
      <w:r w:rsidR="00FC4094">
        <w:rPr>
          <w:rFonts w:ascii="Times New Roman" w:hAnsi="Times New Roman"/>
        </w:rPr>
        <w:t xml:space="preserve">using music, </w:t>
      </w:r>
      <w:r w:rsidR="00516988">
        <w:rPr>
          <w:rFonts w:ascii="Times New Roman" w:hAnsi="Times New Roman"/>
        </w:rPr>
        <w:t>performing</w:t>
      </w:r>
      <w:r w:rsidR="00FC4094">
        <w:rPr>
          <w:rFonts w:ascii="Times New Roman" w:hAnsi="Times New Roman"/>
        </w:rPr>
        <w:t xml:space="preserve"> poetry,</w:t>
      </w:r>
      <w:r>
        <w:rPr>
          <w:rFonts w:ascii="Times New Roman" w:hAnsi="Times New Roman"/>
        </w:rPr>
        <w:t xml:space="preserve"> </w:t>
      </w:r>
      <w:r w:rsidR="00C43739">
        <w:rPr>
          <w:rFonts w:ascii="Times New Roman" w:hAnsi="Times New Roman"/>
        </w:rPr>
        <w:t>technology</w:t>
      </w:r>
      <w:r w:rsidR="00FC4094">
        <w:rPr>
          <w:rFonts w:ascii="Times New Roman" w:hAnsi="Times New Roman"/>
        </w:rPr>
        <w:t xml:space="preserve">, and creation to make </w:t>
      </w:r>
      <w:r w:rsidR="00C43739">
        <w:rPr>
          <w:rFonts w:ascii="Times New Roman" w:hAnsi="Times New Roman"/>
        </w:rPr>
        <w:t xml:space="preserve">poetry </w:t>
      </w:r>
      <w:r w:rsidR="00FC4094">
        <w:rPr>
          <w:rFonts w:ascii="Times New Roman" w:hAnsi="Times New Roman"/>
        </w:rPr>
        <w:t xml:space="preserve">a </w:t>
      </w:r>
      <w:r>
        <w:rPr>
          <w:rFonts w:ascii="Times New Roman" w:hAnsi="Times New Roman"/>
        </w:rPr>
        <w:t xml:space="preserve">real </w:t>
      </w:r>
      <w:r w:rsidR="00FC4094">
        <w:rPr>
          <w:rFonts w:ascii="Times New Roman" w:hAnsi="Times New Roman"/>
        </w:rPr>
        <w:t>experience.</w:t>
      </w:r>
    </w:p>
    <w:p w:rsidR="00373F49" w:rsidRPr="009B54C7" w:rsidRDefault="00373F49" w:rsidP="00F42378">
      <w:pPr>
        <w:pStyle w:val="Heading3"/>
      </w:pPr>
      <w:bookmarkStart w:id="66" w:name="_Toc481414319"/>
      <w:r w:rsidRPr="009B54C7">
        <w:t>Music Invites Poetry into the Classroom</w:t>
      </w:r>
      <w:bookmarkEnd w:id="66"/>
    </w:p>
    <w:p w:rsidR="001B1DE9" w:rsidRDefault="00373F49" w:rsidP="001B1DE9">
      <w:pPr>
        <w:ind w:firstLine="720"/>
        <w:jc w:val="both"/>
        <w:rPr>
          <w:rFonts w:ascii="Times New Roman" w:hAnsi="Times New Roman"/>
        </w:rPr>
      </w:pPr>
      <w:r>
        <w:rPr>
          <w:rFonts w:ascii="Times New Roman" w:hAnsi="Times New Roman"/>
        </w:rPr>
        <w:t xml:space="preserve">Students have an interest in music that is built long before they step foot into a classroom. Teachers should take that interest and bring </w:t>
      </w:r>
      <w:r w:rsidR="00C43739">
        <w:rPr>
          <w:rFonts w:ascii="Times New Roman" w:hAnsi="Times New Roman"/>
        </w:rPr>
        <w:t xml:space="preserve">it </w:t>
      </w:r>
      <w:r>
        <w:rPr>
          <w:rFonts w:ascii="Times New Roman" w:hAnsi="Times New Roman"/>
        </w:rPr>
        <w:t>into the classroom. In an article discussing different teachers’ favorite activity to teach poetry. Sean Murray</w:t>
      </w:r>
      <w:r w:rsidR="00124A0A">
        <w:rPr>
          <w:rFonts w:ascii="Times New Roman" w:hAnsi="Times New Roman"/>
        </w:rPr>
        <w:t xml:space="preserve"> (2002)</w:t>
      </w:r>
      <w:r w:rsidR="001B1DE9">
        <w:rPr>
          <w:rFonts w:ascii="Times New Roman" w:hAnsi="Times New Roman"/>
        </w:rPr>
        <w:t xml:space="preserve"> states:</w:t>
      </w:r>
    </w:p>
    <w:p w:rsidR="001B1DE9" w:rsidRDefault="00373F49" w:rsidP="001B1DE9">
      <w:pPr>
        <w:ind w:left="720"/>
        <w:jc w:val="both"/>
        <w:rPr>
          <w:rFonts w:ascii="Times New Roman" w:hAnsi="Times New Roman"/>
        </w:rPr>
      </w:pPr>
      <w:r>
        <w:rPr>
          <w:rFonts w:ascii="Times New Roman" w:hAnsi="Times New Roman"/>
        </w:rPr>
        <w:t>to spark student enthusiasm for poetry, I ask students to lead discussions on the lyrics of some of their favorite recording artists. The preparatory phase of this learning experience begins with students downloading the lyrics to a particular song they have chosen. Once they have completed this step, they create a set of questions or a graphic organizer that will stimulate discussion and interpretat</w:t>
      </w:r>
      <w:r w:rsidR="00124A0A">
        <w:rPr>
          <w:rFonts w:ascii="Times New Roman" w:hAnsi="Times New Roman"/>
        </w:rPr>
        <w:t xml:space="preserve">ion among their peers (p. 26). </w:t>
      </w:r>
    </w:p>
    <w:p w:rsidR="00373F49" w:rsidRDefault="00373F49" w:rsidP="001B1DE9">
      <w:pPr>
        <w:jc w:val="both"/>
        <w:rPr>
          <w:rFonts w:ascii="Times New Roman" w:hAnsi="Times New Roman"/>
        </w:rPr>
      </w:pPr>
      <w:r>
        <w:rPr>
          <w:rFonts w:ascii="Times New Roman" w:hAnsi="Times New Roman"/>
        </w:rPr>
        <w:lastRenderedPageBreak/>
        <w:t>Murray takes student interest in music and uses it to not only spark interest in poetry, but have student led discussions on the ins and outs of the lyrics. John Moore</w:t>
      </w:r>
      <w:r w:rsidR="00124A0A">
        <w:rPr>
          <w:rFonts w:ascii="Times New Roman" w:hAnsi="Times New Roman"/>
        </w:rPr>
        <w:t xml:space="preserve"> (2002)</w:t>
      </w:r>
      <w:r>
        <w:rPr>
          <w:rFonts w:ascii="Times New Roman" w:hAnsi="Times New Roman"/>
        </w:rPr>
        <w:t xml:space="preserve"> reiterates that thought when he writes, “Popular song lyrics as poetry almost always excite students, especially when they bring in their own favorites to b</w:t>
      </w:r>
      <w:r w:rsidR="00124A0A">
        <w:rPr>
          <w:rFonts w:ascii="Times New Roman" w:hAnsi="Times New Roman"/>
        </w:rPr>
        <w:t xml:space="preserve">e studied by the class” (p. </w:t>
      </w:r>
      <w:r>
        <w:rPr>
          <w:rFonts w:ascii="Times New Roman" w:hAnsi="Times New Roman"/>
        </w:rPr>
        <w:t>47). Students getting excited about poetry is a struggle touched on in other eras of this paper. Music seems to be a veh</w:t>
      </w:r>
      <w:r w:rsidR="00F934FC">
        <w:rPr>
          <w:rFonts w:ascii="Times New Roman" w:hAnsi="Times New Roman"/>
        </w:rPr>
        <w:t>icle to assist in that struggle that has</w:t>
      </w:r>
      <w:r>
        <w:rPr>
          <w:rFonts w:ascii="Times New Roman" w:hAnsi="Times New Roman"/>
        </w:rPr>
        <w:t xml:space="preserve"> not been touched on </w:t>
      </w:r>
      <w:r w:rsidR="00F934FC">
        <w:rPr>
          <w:rFonts w:ascii="Times New Roman" w:hAnsi="Times New Roman"/>
        </w:rPr>
        <w:t>in the past four eras.</w:t>
      </w:r>
      <w:r>
        <w:rPr>
          <w:rFonts w:ascii="Times New Roman" w:hAnsi="Times New Roman"/>
        </w:rPr>
        <w:t xml:space="preserve"> “The effect of using music as a way into poetry was to provide a familiar hook, an entry point for students to begin to understand how poetry, or at least certain poems and poets, directly connected to their lives” (</w:t>
      </w:r>
      <w:proofErr w:type="spellStart"/>
      <w:r>
        <w:rPr>
          <w:rFonts w:ascii="Times New Roman" w:hAnsi="Times New Roman"/>
        </w:rPr>
        <w:t>Kammer</w:t>
      </w:r>
      <w:proofErr w:type="spellEnd"/>
      <w:r>
        <w:rPr>
          <w:rFonts w:ascii="Times New Roman" w:hAnsi="Times New Roman"/>
        </w:rPr>
        <w:t xml:space="preserve">, </w:t>
      </w:r>
      <w:r w:rsidR="00124A0A">
        <w:rPr>
          <w:rFonts w:ascii="Times New Roman" w:hAnsi="Times New Roman"/>
        </w:rPr>
        <w:t xml:space="preserve">2002, p. </w:t>
      </w:r>
      <w:r w:rsidR="001B1DE9">
        <w:rPr>
          <w:rFonts w:ascii="Times New Roman" w:hAnsi="Times New Roman"/>
        </w:rPr>
        <w:t>66). Music excites</w:t>
      </w:r>
      <w:r>
        <w:rPr>
          <w:rFonts w:ascii="Times New Roman" w:hAnsi="Times New Roman"/>
        </w:rPr>
        <w:t xml:space="preserve"> students about poetry and opens a door that usually is locked with a dead bolt.</w:t>
      </w:r>
    </w:p>
    <w:p w:rsidR="00373F49" w:rsidRPr="009B54C7" w:rsidRDefault="00373F49" w:rsidP="00F42378">
      <w:pPr>
        <w:pStyle w:val="Heading3"/>
      </w:pPr>
      <w:bookmarkStart w:id="67" w:name="_Toc481414320"/>
      <w:r w:rsidRPr="009B54C7">
        <w:t>Power in Performance Poetry</w:t>
      </w:r>
      <w:bookmarkEnd w:id="67"/>
    </w:p>
    <w:p w:rsidR="00373F49" w:rsidRDefault="00373F49" w:rsidP="00373F49">
      <w:pPr>
        <w:ind w:firstLine="720"/>
        <w:jc w:val="both"/>
        <w:rPr>
          <w:rFonts w:ascii="Times New Roman" w:hAnsi="Times New Roman"/>
        </w:rPr>
      </w:pPr>
      <w:r>
        <w:rPr>
          <w:rFonts w:ascii="Times New Roman" w:hAnsi="Times New Roman"/>
        </w:rPr>
        <w:t xml:space="preserve">Poetry should be read aloud is a belief that has been expressed in the teaching of poetry since 1912. So then why stop at just reading a poem out loud? “If one thinks of poetry as inherently oral – and we do – then it follows that this orality ought to shape the ways we teach. Rather than training students to dig up symbols or trace thematic patterns of poetry, we should help them see, hear, and feel what Scholes calls its ‘public powers’ and experience its ‘private pleasures’ for themselves” (Ellis, Gere, </w:t>
      </w:r>
      <w:r w:rsidR="00C0722C">
        <w:rPr>
          <w:rFonts w:ascii="Times New Roman" w:hAnsi="Times New Roman"/>
        </w:rPr>
        <w:t xml:space="preserve">&amp; </w:t>
      </w:r>
      <w:proofErr w:type="spellStart"/>
      <w:r>
        <w:rPr>
          <w:rFonts w:ascii="Times New Roman" w:hAnsi="Times New Roman"/>
        </w:rPr>
        <w:t>Lamberton</w:t>
      </w:r>
      <w:proofErr w:type="spellEnd"/>
      <w:r>
        <w:rPr>
          <w:rFonts w:ascii="Times New Roman" w:hAnsi="Times New Roman"/>
        </w:rPr>
        <w:t xml:space="preserve">, </w:t>
      </w:r>
      <w:r w:rsidR="00C0722C">
        <w:rPr>
          <w:rFonts w:ascii="Times New Roman" w:hAnsi="Times New Roman"/>
        </w:rPr>
        <w:t xml:space="preserve">2003, p. </w:t>
      </w:r>
      <w:r>
        <w:rPr>
          <w:rFonts w:ascii="Times New Roman" w:hAnsi="Times New Roman"/>
        </w:rPr>
        <w:t>44). Students can get just as much if not more out of poetry by performing it. “The very task of having perform a poem requires students to confront the many concepts that scholars have given</w:t>
      </w:r>
      <w:r w:rsidR="00125A40">
        <w:rPr>
          <w:rFonts w:ascii="Times New Roman" w:hAnsi="Times New Roman"/>
        </w:rPr>
        <w:t xml:space="preserve"> formal names to” (Ellis et al.</w:t>
      </w:r>
      <w:r>
        <w:rPr>
          <w:rFonts w:ascii="Times New Roman" w:hAnsi="Times New Roman"/>
        </w:rPr>
        <w:t xml:space="preserve">, </w:t>
      </w:r>
      <w:r w:rsidR="00C0722C">
        <w:rPr>
          <w:rFonts w:ascii="Times New Roman" w:hAnsi="Times New Roman"/>
        </w:rPr>
        <w:t xml:space="preserve">2003, p. </w:t>
      </w:r>
      <w:r>
        <w:rPr>
          <w:rFonts w:ascii="Times New Roman" w:hAnsi="Times New Roman"/>
        </w:rPr>
        <w:t xml:space="preserve">46). All those elements that test seek in students being able to identify leap off the page and become alive through a performance. “Performing a poem, using the whole body with limbs, facial expression, and voice, requires students to go farther in understanding a poem than does strip-mining </w:t>
      </w:r>
      <w:r>
        <w:rPr>
          <w:rFonts w:ascii="Times New Roman" w:hAnsi="Times New Roman"/>
        </w:rPr>
        <w:lastRenderedPageBreak/>
        <w:t>poems for</w:t>
      </w:r>
      <w:r w:rsidR="00125A40">
        <w:rPr>
          <w:rFonts w:ascii="Times New Roman" w:hAnsi="Times New Roman"/>
        </w:rPr>
        <w:t xml:space="preserve"> technical terms” (Ellis et al.</w:t>
      </w:r>
      <w:r>
        <w:rPr>
          <w:rFonts w:ascii="Times New Roman" w:hAnsi="Times New Roman"/>
        </w:rPr>
        <w:t xml:space="preserve">, </w:t>
      </w:r>
      <w:r w:rsidR="00C0722C">
        <w:rPr>
          <w:rFonts w:ascii="Times New Roman" w:hAnsi="Times New Roman"/>
        </w:rPr>
        <w:t xml:space="preserve">2003, p. </w:t>
      </w:r>
      <w:r>
        <w:rPr>
          <w:rFonts w:ascii="Times New Roman" w:hAnsi="Times New Roman"/>
        </w:rPr>
        <w:t>46). Students going further in poetry is the ultimate goal.</w:t>
      </w:r>
    </w:p>
    <w:p w:rsidR="00373F49" w:rsidRDefault="00373F49" w:rsidP="00373F49">
      <w:pPr>
        <w:ind w:firstLine="720"/>
        <w:jc w:val="both"/>
        <w:rPr>
          <w:rFonts w:ascii="Times New Roman" w:hAnsi="Times New Roman"/>
        </w:rPr>
      </w:pPr>
      <w:r>
        <w:rPr>
          <w:rFonts w:ascii="Times New Roman" w:hAnsi="Times New Roman"/>
        </w:rPr>
        <w:t xml:space="preserve">Teachers can read a poem to students and they can pick up obvious aspects of a poem, but for it to spark something that will last beyond that reading poetry needs to be performed. “Performance is the mode of communication that moves poetry from a quiet experience between a reader and a page to an interactive experience between a poet and audience. Performance poetry can, ultimately, lead students back to the page, though when they return to the page they return with a way of reading that allows them to hear and see and feel and do the </w:t>
      </w:r>
      <w:r w:rsidR="00125A40">
        <w:rPr>
          <w:rFonts w:ascii="Times New Roman" w:hAnsi="Times New Roman"/>
        </w:rPr>
        <w:t>poem differently” (Ellis et al.,</w:t>
      </w:r>
      <w:r w:rsidR="00C43739">
        <w:rPr>
          <w:rFonts w:ascii="Times New Roman" w:hAnsi="Times New Roman"/>
        </w:rPr>
        <w:t xml:space="preserve"> </w:t>
      </w:r>
      <w:r w:rsidR="00C0722C">
        <w:rPr>
          <w:rFonts w:ascii="Times New Roman" w:hAnsi="Times New Roman"/>
        </w:rPr>
        <w:t xml:space="preserve">2003, p. </w:t>
      </w:r>
      <w:r w:rsidR="00C43739">
        <w:rPr>
          <w:rFonts w:ascii="Times New Roman" w:hAnsi="Times New Roman"/>
        </w:rPr>
        <w:t>49). For students to truly read poetry they most enact</w:t>
      </w:r>
      <w:r>
        <w:rPr>
          <w:rFonts w:ascii="Times New Roman" w:hAnsi="Times New Roman"/>
        </w:rPr>
        <w:t xml:space="preserve"> it, and performance poetry allows for that. For a piece to be performed</w:t>
      </w:r>
      <w:r w:rsidR="00C43739">
        <w:rPr>
          <w:rFonts w:ascii="Times New Roman" w:hAnsi="Times New Roman"/>
        </w:rPr>
        <w:t>,</w:t>
      </w:r>
      <w:r>
        <w:rPr>
          <w:rFonts w:ascii="Times New Roman" w:hAnsi="Times New Roman"/>
        </w:rPr>
        <w:t xml:space="preserve"> it takes a true understanding of every word on every line. The poem has to be something that is inside of </w:t>
      </w:r>
      <w:r w:rsidR="00F934FC">
        <w:rPr>
          <w:rFonts w:ascii="Times New Roman" w:hAnsi="Times New Roman"/>
        </w:rPr>
        <w:t xml:space="preserve">a </w:t>
      </w:r>
      <w:r>
        <w:rPr>
          <w:rFonts w:ascii="Times New Roman" w:hAnsi="Times New Roman"/>
        </w:rPr>
        <w:t>performer</w:t>
      </w:r>
      <w:r w:rsidR="00F934FC">
        <w:rPr>
          <w:rFonts w:ascii="Times New Roman" w:hAnsi="Times New Roman"/>
        </w:rPr>
        <w:t>. O</w:t>
      </w:r>
      <w:r>
        <w:rPr>
          <w:rFonts w:ascii="Times New Roman" w:hAnsi="Times New Roman"/>
        </w:rPr>
        <w:t>nce it is performed</w:t>
      </w:r>
      <w:r w:rsidR="00F934FC">
        <w:rPr>
          <w:rFonts w:ascii="Times New Roman" w:hAnsi="Times New Roman"/>
        </w:rPr>
        <w:t>, the performer</w:t>
      </w:r>
      <w:r>
        <w:rPr>
          <w:rFonts w:ascii="Times New Roman" w:hAnsi="Times New Roman"/>
        </w:rPr>
        <w:t xml:space="preserve"> has given the audience everything within them and both </w:t>
      </w:r>
      <w:r w:rsidR="00F934FC">
        <w:rPr>
          <w:rFonts w:ascii="Times New Roman" w:hAnsi="Times New Roman"/>
        </w:rPr>
        <w:t xml:space="preserve">performer and audience </w:t>
      </w:r>
      <w:r>
        <w:rPr>
          <w:rFonts w:ascii="Times New Roman" w:hAnsi="Times New Roman"/>
        </w:rPr>
        <w:t xml:space="preserve">have an appreciation and understanding of the piece that an oral reading could not give. “We see the oral language of poetry performance as </w:t>
      </w:r>
      <w:proofErr w:type="gramStart"/>
      <w:r>
        <w:rPr>
          <w:rFonts w:ascii="Times New Roman" w:hAnsi="Times New Roman"/>
        </w:rPr>
        <w:t>a route teachers</w:t>
      </w:r>
      <w:proofErr w:type="gramEnd"/>
      <w:r>
        <w:rPr>
          <w:rFonts w:ascii="Times New Roman" w:hAnsi="Times New Roman"/>
        </w:rPr>
        <w:t xml:space="preserve"> can take to introduce their students to the poems of published contemporary and canonical poets. Those teachers who want their students to engage poetry written by others can develop units that focus on student performance in lieu of teacher-led explication” (Ellis</w:t>
      </w:r>
      <w:r w:rsidR="00125A40">
        <w:rPr>
          <w:rFonts w:ascii="Times New Roman" w:hAnsi="Times New Roman"/>
        </w:rPr>
        <w:t xml:space="preserve"> et al.</w:t>
      </w:r>
      <w:r>
        <w:rPr>
          <w:rFonts w:ascii="Times New Roman" w:hAnsi="Times New Roman"/>
        </w:rPr>
        <w:t xml:space="preserve">, </w:t>
      </w:r>
      <w:r w:rsidR="00C0722C">
        <w:rPr>
          <w:rFonts w:ascii="Times New Roman" w:hAnsi="Times New Roman"/>
        </w:rPr>
        <w:t xml:space="preserve">2003, p. </w:t>
      </w:r>
      <w:r>
        <w:rPr>
          <w:rFonts w:ascii="Times New Roman" w:hAnsi="Times New Roman"/>
        </w:rPr>
        <w:t>47).</w:t>
      </w:r>
    </w:p>
    <w:p w:rsidR="00373F49" w:rsidRPr="009B54C7" w:rsidRDefault="00373F49" w:rsidP="00F42378">
      <w:pPr>
        <w:pStyle w:val="Heading3"/>
      </w:pPr>
      <w:bookmarkStart w:id="68" w:name="_Toc481414321"/>
      <w:r w:rsidRPr="009B54C7">
        <w:t>Technology</w:t>
      </w:r>
      <w:r>
        <w:t xml:space="preserve"> Upgrades Tradition</w:t>
      </w:r>
      <w:bookmarkEnd w:id="68"/>
    </w:p>
    <w:p w:rsidR="00373F49" w:rsidRDefault="00373F49" w:rsidP="00373F49">
      <w:pPr>
        <w:ind w:firstLine="720"/>
        <w:jc w:val="both"/>
        <w:rPr>
          <w:rFonts w:ascii="Times New Roman" w:hAnsi="Times New Roman"/>
        </w:rPr>
      </w:pPr>
      <w:r>
        <w:rPr>
          <w:rFonts w:ascii="Times New Roman" w:hAnsi="Times New Roman"/>
        </w:rPr>
        <w:t>Technology is a game changer in the classroom. Students having the internet at their fingertips allows teachers to move away from more traditional methods of instruction. One of those moves is getting rid of a physical textbook. Allen Webb</w:t>
      </w:r>
      <w:r w:rsidR="00C0722C">
        <w:rPr>
          <w:rFonts w:ascii="Times New Roman" w:hAnsi="Times New Roman"/>
        </w:rPr>
        <w:t xml:space="preserve"> (2007)</w:t>
      </w:r>
      <w:r>
        <w:rPr>
          <w:rFonts w:ascii="Times New Roman" w:hAnsi="Times New Roman"/>
        </w:rPr>
        <w:t xml:space="preserve"> discusses this idea in his article, “Digital Texts and the New Literacies,” when he </w:t>
      </w:r>
      <w:r>
        <w:rPr>
          <w:rFonts w:ascii="Times New Roman" w:hAnsi="Times New Roman"/>
        </w:rPr>
        <w:lastRenderedPageBreak/>
        <w:t xml:space="preserve">mentions cancelling a textbook order and having students </w:t>
      </w:r>
      <w:proofErr w:type="spellStart"/>
      <w:r>
        <w:rPr>
          <w:rFonts w:ascii="Times New Roman" w:hAnsi="Times New Roman"/>
        </w:rPr>
        <w:t>explor</w:t>
      </w:r>
      <w:proofErr w:type="spellEnd"/>
      <w:r>
        <w:rPr>
          <w:rFonts w:ascii="Times New Roman" w:hAnsi="Times New Roman"/>
        </w:rPr>
        <w:t xml:space="preserve"> for poetry</w:t>
      </w:r>
      <w:r w:rsidR="00C43739">
        <w:rPr>
          <w:rFonts w:ascii="Times New Roman" w:hAnsi="Times New Roman"/>
        </w:rPr>
        <w:t xml:space="preserve"> on the internet </w:t>
      </w:r>
      <w:r>
        <w:rPr>
          <w:rFonts w:ascii="Times New Roman" w:hAnsi="Times New Roman"/>
        </w:rPr>
        <w:t>for the beginning weeks of class (</w:t>
      </w:r>
      <w:r w:rsidR="00C0722C">
        <w:rPr>
          <w:rFonts w:ascii="Times New Roman" w:hAnsi="Times New Roman"/>
        </w:rPr>
        <w:t xml:space="preserve">p. </w:t>
      </w:r>
      <w:r>
        <w:rPr>
          <w:rFonts w:ascii="Times New Roman" w:hAnsi="Times New Roman"/>
        </w:rPr>
        <w:t xml:space="preserve">83). Webb moving away from tradition to technology allows students to find poems that are of interest to them. They also came across sites that “featured not only the poetic texts but also recordings of poems read aloud, often by the poet” (Webb, </w:t>
      </w:r>
      <w:r w:rsidR="00C0722C">
        <w:rPr>
          <w:rFonts w:ascii="Times New Roman" w:hAnsi="Times New Roman"/>
        </w:rPr>
        <w:t xml:space="preserve">2007, p. </w:t>
      </w:r>
      <w:r>
        <w:rPr>
          <w:rFonts w:ascii="Times New Roman" w:hAnsi="Times New Roman"/>
        </w:rPr>
        <w:t>84). Students being able to hear the poetry read and</w:t>
      </w:r>
      <w:r w:rsidR="00C43739">
        <w:rPr>
          <w:rFonts w:ascii="Times New Roman" w:hAnsi="Times New Roman"/>
        </w:rPr>
        <w:t>,</w:t>
      </w:r>
      <w:r>
        <w:rPr>
          <w:rFonts w:ascii="Times New Roman" w:hAnsi="Times New Roman"/>
        </w:rPr>
        <w:t xml:space="preserve"> at times</w:t>
      </w:r>
      <w:r w:rsidR="00C43739">
        <w:rPr>
          <w:rFonts w:ascii="Times New Roman" w:hAnsi="Times New Roman"/>
        </w:rPr>
        <w:t>,</w:t>
      </w:r>
      <w:r>
        <w:rPr>
          <w:rFonts w:ascii="Times New Roman" w:hAnsi="Times New Roman"/>
        </w:rPr>
        <w:t xml:space="preserve"> from the poet themselves i</w:t>
      </w:r>
      <w:r w:rsidR="00C43739">
        <w:rPr>
          <w:rFonts w:ascii="Times New Roman" w:hAnsi="Times New Roman"/>
        </w:rPr>
        <w:t>s</w:t>
      </w:r>
      <w:r>
        <w:rPr>
          <w:rFonts w:ascii="Times New Roman" w:hAnsi="Times New Roman"/>
        </w:rPr>
        <w:t xml:space="preserve"> a privilege that regular textbooks do not allow. Using technology instead of textbooks </w:t>
      </w:r>
      <w:r w:rsidR="00C43739">
        <w:rPr>
          <w:rFonts w:ascii="Times New Roman" w:hAnsi="Times New Roman"/>
        </w:rPr>
        <w:t xml:space="preserve">or magazines </w:t>
      </w:r>
      <w:r>
        <w:rPr>
          <w:rFonts w:ascii="Times New Roman" w:hAnsi="Times New Roman"/>
        </w:rPr>
        <w:t xml:space="preserve">open up a world of poetry that students in the past could not experience. </w:t>
      </w:r>
      <w:r w:rsidR="00260E1A">
        <w:rPr>
          <w:rFonts w:ascii="Times New Roman" w:hAnsi="Times New Roman"/>
        </w:rPr>
        <w:t>In this way, p</w:t>
      </w:r>
      <w:r>
        <w:rPr>
          <w:rFonts w:ascii="Times New Roman" w:hAnsi="Times New Roman"/>
        </w:rPr>
        <w:t>oetry was not s</w:t>
      </w:r>
      <w:r w:rsidR="00260E1A">
        <w:rPr>
          <w:rFonts w:ascii="Times New Roman" w:hAnsi="Times New Roman"/>
        </w:rPr>
        <w:t>omething dead</w:t>
      </w:r>
      <w:r>
        <w:rPr>
          <w:rFonts w:ascii="Times New Roman" w:hAnsi="Times New Roman"/>
        </w:rPr>
        <w:t xml:space="preserve"> in a book. </w:t>
      </w:r>
      <w:r w:rsidR="00C43739">
        <w:rPr>
          <w:rFonts w:ascii="Times New Roman" w:hAnsi="Times New Roman"/>
        </w:rPr>
        <w:t>“</w:t>
      </w:r>
      <w:r>
        <w:rPr>
          <w:rFonts w:ascii="Times New Roman" w:hAnsi="Times New Roman"/>
        </w:rPr>
        <w:t xml:space="preserve">The freedom to move from site to site, richly exploring the resources available, was empowering. As students created links to their favorite poems and published these on their blog sites, they were creating anthologies, inviting other students in the class to read their favorite poems and comment” (Webb, </w:t>
      </w:r>
      <w:r w:rsidR="00C0722C">
        <w:rPr>
          <w:rFonts w:ascii="Times New Roman" w:hAnsi="Times New Roman"/>
        </w:rPr>
        <w:t xml:space="preserve">2007, p. </w:t>
      </w:r>
      <w:r>
        <w:rPr>
          <w:rFonts w:ascii="Times New Roman" w:hAnsi="Times New Roman"/>
        </w:rPr>
        <w:t xml:space="preserve">84). Students </w:t>
      </w:r>
      <w:r w:rsidR="00260E1A">
        <w:rPr>
          <w:rFonts w:ascii="Times New Roman" w:hAnsi="Times New Roman"/>
        </w:rPr>
        <w:t xml:space="preserve">can </w:t>
      </w:r>
      <w:r>
        <w:rPr>
          <w:rFonts w:ascii="Times New Roman" w:hAnsi="Times New Roman"/>
        </w:rPr>
        <w:t xml:space="preserve">create their own digital textbooks and share </w:t>
      </w:r>
      <w:r w:rsidR="00260E1A">
        <w:rPr>
          <w:rFonts w:ascii="Times New Roman" w:hAnsi="Times New Roman"/>
        </w:rPr>
        <w:t>them w</w:t>
      </w:r>
      <w:r>
        <w:rPr>
          <w:rFonts w:ascii="Times New Roman" w:hAnsi="Times New Roman"/>
        </w:rPr>
        <w:t>ith classmates. Technology replacing the textbook reveal</w:t>
      </w:r>
      <w:r w:rsidR="00260E1A">
        <w:rPr>
          <w:rFonts w:ascii="Times New Roman" w:hAnsi="Times New Roman"/>
        </w:rPr>
        <w:t>s</w:t>
      </w:r>
      <w:r>
        <w:rPr>
          <w:rFonts w:ascii="Times New Roman" w:hAnsi="Times New Roman"/>
        </w:rPr>
        <w:t xml:space="preserve"> a new way for students to read poetry, but it also created a new way to interact.</w:t>
      </w:r>
    </w:p>
    <w:p w:rsidR="001B1DE9" w:rsidRDefault="00373F49" w:rsidP="00373F49">
      <w:pPr>
        <w:ind w:firstLine="720"/>
        <w:jc w:val="both"/>
        <w:rPr>
          <w:rFonts w:ascii="Times New Roman" w:hAnsi="Times New Roman"/>
        </w:rPr>
      </w:pPr>
      <w:r>
        <w:rPr>
          <w:rFonts w:ascii="Times New Roman" w:hAnsi="Times New Roman"/>
        </w:rPr>
        <w:t>Most teachers teach more than one class; thus they teach the same lesson many times and have studen</w:t>
      </w:r>
      <w:r w:rsidR="008F10D0">
        <w:rPr>
          <w:rFonts w:ascii="Times New Roman" w:hAnsi="Times New Roman"/>
        </w:rPr>
        <w:t>ts doing the same thing. What if</w:t>
      </w:r>
      <w:r>
        <w:rPr>
          <w:rFonts w:ascii="Times New Roman" w:hAnsi="Times New Roman"/>
        </w:rPr>
        <w:t xml:space="preserve"> there w</w:t>
      </w:r>
      <w:r w:rsidR="008F10D0">
        <w:rPr>
          <w:rFonts w:ascii="Times New Roman" w:hAnsi="Times New Roman"/>
        </w:rPr>
        <w:t>ere</w:t>
      </w:r>
      <w:r>
        <w:rPr>
          <w:rFonts w:ascii="Times New Roman" w:hAnsi="Times New Roman"/>
        </w:rPr>
        <w:t xml:space="preserve"> a way for students from different classes or even different teachers </w:t>
      </w:r>
      <w:r w:rsidR="008F10D0">
        <w:rPr>
          <w:rFonts w:ascii="Times New Roman" w:hAnsi="Times New Roman"/>
        </w:rPr>
        <w:t>to</w:t>
      </w:r>
      <w:r>
        <w:rPr>
          <w:rFonts w:ascii="Times New Roman" w:hAnsi="Times New Roman"/>
        </w:rPr>
        <w:t xml:space="preserve"> interact together? Technology </w:t>
      </w:r>
      <w:r w:rsidR="008F10D0">
        <w:rPr>
          <w:rFonts w:ascii="Times New Roman" w:hAnsi="Times New Roman"/>
        </w:rPr>
        <w:t>makes it possible</w:t>
      </w:r>
      <w:r>
        <w:rPr>
          <w:rFonts w:ascii="Times New Roman" w:hAnsi="Times New Roman"/>
        </w:rPr>
        <w:t xml:space="preserve">. Joel </w:t>
      </w:r>
      <w:proofErr w:type="spellStart"/>
      <w:r>
        <w:rPr>
          <w:rFonts w:ascii="Times New Roman" w:hAnsi="Times New Roman"/>
        </w:rPr>
        <w:t>Kammar</w:t>
      </w:r>
      <w:proofErr w:type="spellEnd"/>
      <w:r>
        <w:rPr>
          <w:rFonts w:ascii="Times New Roman" w:hAnsi="Times New Roman"/>
        </w:rPr>
        <w:t xml:space="preserve"> </w:t>
      </w:r>
      <w:r w:rsidR="008F10D0">
        <w:rPr>
          <w:rFonts w:ascii="Times New Roman" w:hAnsi="Times New Roman"/>
        </w:rPr>
        <w:t xml:space="preserve">examines </w:t>
      </w:r>
      <w:r>
        <w:rPr>
          <w:rFonts w:ascii="Times New Roman" w:hAnsi="Times New Roman"/>
        </w:rPr>
        <w:t>a group of English teachers coming together to allow more student</w:t>
      </w:r>
      <w:r w:rsidR="00F934FC">
        <w:rPr>
          <w:rFonts w:ascii="Times New Roman" w:hAnsi="Times New Roman"/>
        </w:rPr>
        <w:t>s</w:t>
      </w:r>
      <w:r>
        <w:rPr>
          <w:rFonts w:ascii="Times New Roman" w:hAnsi="Times New Roman"/>
        </w:rPr>
        <w:t xml:space="preserve"> </w:t>
      </w:r>
      <w:r w:rsidR="008F10D0">
        <w:rPr>
          <w:rFonts w:ascii="Times New Roman" w:hAnsi="Times New Roman"/>
        </w:rPr>
        <w:t xml:space="preserve">to </w:t>
      </w:r>
      <w:r>
        <w:rPr>
          <w:rFonts w:ascii="Times New Roman" w:hAnsi="Times New Roman"/>
        </w:rPr>
        <w:t xml:space="preserve">interact in his article on a wide ranging approach to teaching poetry. </w:t>
      </w:r>
      <w:proofErr w:type="spellStart"/>
      <w:r>
        <w:rPr>
          <w:rFonts w:ascii="Times New Roman" w:hAnsi="Times New Roman"/>
        </w:rPr>
        <w:t>Kammer</w:t>
      </w:r>
      <w:proofErr w:type="spellEnd"/>
      <w:r w:rsidR="00C0722C">
        <w:rPr>
          <w:rFonts w:ascii="Times New Roman" w:hAnsi="Times New Roman"/>
        </w:rPr>
        <w:t xml:space="preserve"> (2002)</w:t>
      </w:r>
      <w:r>
        <w:rPr>
          <w:rFonts w:ascii="Times New Roman" w:hAnsi="Times New Roman"/>
        </w:rPr>
        <w:t xml:space="preserve"> </w:t>
      </w:r>
      <w:r w:rsidR="001B1DE9">
        <w:rPr>
          <w:rFonts w:ascii="Times New Roman" w:hAnsi="Times New Roman"/>
        </w:rPr>
        <w:t>writes:</w:t>
      </w:r>
      <w:r>
        <w:rPr>
          <w:rFonts w:ascii="Times New Roman" w:hAnsi="Times New Roman"/>
        </w:rPr>
        <w:t xml:space="preserve"> </w:t>
      </w:r>
    </w:p>
    <w:p w:rsidR="001B1DE9" w:rsidRDefault="001B1DE9" w:rsidP="00373F49">
      <w:pPr>
        <w:ind w:firstLine="720"/>
        <w:jc w:val="both"/>
        <w:rPr>
          <w:rFonts w:ascii="Times New Roman" w:hAnsi="Times New Roman"/>
        </w:rPr>
      </w:pPr>
      <w:r>
        <w:rPr>
          <w:rFonts w:ascii="Times New Roman" w:hAnsi="Times New Roman"/>
        </w:rPr>
        <w:t>W</w:t>
      </w:r>
      <w:r w:rsidR="00373F49">
        <w:rPr>
          <w:rFonts w:ascii="Times New Roman" w:hAnsi="Times New Roman"/>
        </w:rPr>
        <w:t>e wanted to break through the limitations of single classrooms, or even all the classes taught by a given teacher, to widen the pool of available readers and responders. So we creat</w:t>
      </w:r>
      <w:r w:rsidR="008F10D0">
        <w:rPr>
          <w:rFonts w:ascii="Times New Roman" w:hAnsi="Times New Roman"/>
        </w:rPr>
        <w:t xml:space="preserve">ed an online conversation </w:t>
      </w:r>
      <w:r w:rsidR="00373F49">
        <w:rPr>
          <w:rFonts w:ascii="Times New Roman" w:hAnsi="Times New Roman"/>
        </w:rPr>
        <w:t xml:space="preserve">on </w:t>
      </w:r>
      <w:r w:rsidR="00373F49">
        <w:rPr>
          <w:rFonts w:ascii="Times New Roman" w:hAnsi="Times New Roman"/>
          <w:i/>
        </w:rPr>
        <w:t>myclass.net</w:t>
      </w:r>
      <w:r w:rsidR="00373F49">
        <w:rPr>
          <w:rFonts w:ascii="Times New Roman" w:hAnsi="Times New Roman"/>
        </w:rPr>
        <w:t xml:space="preserve">, registered students with passwords </w:t>
      </w:r>
      <w:r w:rsidR="00373F49">
        <w:rPr>
          <w:rFonts w:ascii="Times New Roman" w:hAnsi="Times New Roman"/>
        </w:rPr>
        <w:lastRenderedPageBreak/>
        <w:t>and access to the public areas, and required students to post at least two original poems and respond to at least five poems by other students</w:t>
      </w:r>
      <w:r>
        <w:rPr>
          <w:rFonts w:ascii="Times New Roman" w:hAnsi="Times New Roman"/>
        </w:rPr>
        <w:t>.</w:t>
      </w:r>
      <w:r w:rsidR="00373F49">
        <w:rPr>
          <w:rFonts w:ascii="Times New Roman" w:hAnsi="Times New Roman"/>
        </w:rPr>
        <w:t xml:space="preserve"> (</w:t>
      </w:r>
      <w:r w:rsidR="00C0722C">
        <w:rPr>
          <w:rFonts w:ascii="Times New Roman" w:hAnsi="Times New Roman"/>
        </w:rPr>
        <w:t xml:space="preserve">p. </w:t>
      </w:r>
      <w:r w:rsidR="00373F49">
        <w:rPr>
          <w:rFonts w:ascii="Times New Roman" w:hAnsi="Times New Roman"/>
        </w:rPr>
        <w:t xml:space="preserve">67) </w:t>
      </w:r>
    </w:p>
    <w:p w:rsidR="00373F49" w:rsidRDefault="00373F49" w:rsidP="001B1DE9">
      <w:pPr>
        <w:jc w:val="both"/>
        <w:rPr>
          <w:rFonts w:ascii="Times New Roman" w:hAnsi="Times New Roman"/>
        </w:rPr>
      </w:pPr>
      <w:r>
        <w:rPr>
          <w:rFonts w:ascii="Times New Roman" w:hAnsi="Times New Roman"/>
        </w:rPr>
        <w:t xml:space="preserve">The teachers created an online forum and required students to post and reply on the work of their classmates. </w:t>
      </w:r>
      <w:r w:rsidR="008F10D0">
        <w:rPr>
          <w:rFonts w:ascii="Times New Roman" w:hAnsi="Times New Roman"/>
        </w:rPr>
        <w:t>T</w:t>
      </w:r>
      <w:r>
        <w:rPr>
          <w:rFonts w:ascii="Times New Roman" w:hAnsi="Times New Roman"/>
        </w:rPr>
        <w:t>he postings at first were very generic, warm and supportive. However, as time passed and students got more comfortable</w:t>
      </w:r>
      <w:r w:rsidR="008F10D0">
        <w:rPr>
          <w:rFonts w:ascii="Times New Roman" w:hAnsi="Times New Roman"/>
        </w:rPr>
        <w:t>,</w:t>
      </w:r>
      <w:r>
        <w:rPr>
          <w:rFonts w:ascii="Times New Roman" w:hAnsi="Times New Roman"/>
        </w:rPr>
        <w:t xml:space="preserve"> the feedback become more critical</w:t>
      </w:r>
      <w:r w:rsidR="008F10D0">
        <w:rPr>
          <w:rFonts w:ascii="Times New Roman" w:hAnsi="Times New Roman"/>
        </w:rPr>
        <w:t>,</w:t>
      </w:r>
      <w:r>
        <w:rPr>
          <w:rFonts w:ascii="Times New Roman" w:hAnsi="Times New Roman"/>
        </w:rPr>
        <w:t xml:space="preserve"> causing the revising and overall work to improve (</w:t>
      </w:r>
      <w:proofErr w:type="spellStart"/>
      <w:r w:rsidR="00C0722C">
        <w:rPr>
          <w:rFonts w:ascii="Times New Roman" w:hAnsi="Times New Roman"/>
        </w:rPr>
        <w:t>Kammer</w:t>
      </w:r>
      <w:proofErr w:type="spellEnd"/>
      <w:r w:rsidR="00C0722C">
        <w:rPr>
          <w:rFonts w:ascii="Times New Roman" w:hAnsi="Times New Roman"/>
        </w:rPr>
        <w:t xml:space="preserve">, 2002, p. </w:t>
      </w:r>
      <w:r>
        <w:rPr>
          <w:rFonts w:ascii="Times New Roman" w:hAnsi="Times New Roman"/>
        </w:rPr>
        <w:t>68). In a classroom setting</w:t>
      </w:r>
      <w:r w:rsidR="008F10D0">
        <w:rPr>
          <w:rFonts w:ascii="Times New Roman" w:hAnsi="Times New Roman"/>
        </w:rPr>
        <w:t>,</w:t>
      </w:r>
      <w:r>
        <w:rPr>
          <w:rFonts w:ascii="Times New Roman" w:hAnsi="Times New Roman"/>
        </w:rPr>
        <w:t xml:space="preserve"> sometimes it is not easy for students to give or receive feedback. Placing that forum online allow</w:t>
      </w:r>
      <w:r w:rsidR="00125A40">
        <w:rPr>
          <w:rFonts w:ascii="Times New Roman" w:hAnsi="Times New Roman"/>
        </w:rPr>
        <w:t>ed</w:t>
      </w:r>
      <w:r>
        <w:rPr>
          <w:rFonts w:ascii="Times New Roman" w:hAnsi="Times New Roman"/>
        </w:rPr>
        <w:t xml:space="preserve"> for students </w:t>
      </w:r>
      <w:r w:rsidR="00125A40">
        <w:rPr>
          <w:rFonts w:ascii="Times New Roman" w:hAnsi="Times New Roman"/>
        </w:rPr>
        <w:t xml:space="preserve">to feel more comfortable </w:t>
      </w:r>
      <w:r>
        <w:rPr>
          <w:rFonts w:ascii="Times New Roman" w:hAnsi="Times New Roman"/>
        </w:rPr>
        <w:t>and open</w:t>
      </w:r>
      <w:r w:rsidR="00587031">
        <w:rPr>
          <w:rFonts w:ascii="Times New Roman" w:hAnsi="Times New Roman"/>
        </w:rPr>
        <w:t xml:space="preserve"> </w:t>
      </w:r>
      <w:r>
        <w:rPr>
          <w:rFonts w:ascii="Times New Roman" w:hAnsi="Times New Roman"/>
        </w:rPr>
        <w:t xml:space="preserve">up </w:t>
      </w:r>
      <w:r w:rsidR="00587031">
        <w:rPr>
          <w:rFonts w:ascii="Times New Roman" w:hAnsi="Times New Roman"/>
        </w:rPr>
        <w:t>so that</w:t>
      </w:r>
      <w:r>
        <w:rPr>
          <w:rFonts w:ascii="Times New Roman" w:hAnsi="Times New Roman"/>
        </w:rPr>
        <w:t xml:space="preserve"> more students contribute</w:t>
      </w:r>
      <w:r w:rsidR="00587031">
        <w:rPr>
          <w:rFonts w:ascii="Times New Roman" w:hAnsi="Times New Roman"/>
        </w:rPr>
        <w:t>d</w:t>
      </w:r>
      <w:bookmarkStart w:id="69" w:name="_GoBack"/>
      <w:bookmarkEnd w:id="69"/>
      <w:r>
        <w:rPr>
          <w:rFonts w:ascii="Times New Roman" w:hAnsi="Times New Roman"/>
        </w:rPr>
        <w:t xml:space="preserve"> to the conversation. These types of forms are now a staple for online classes in college.</w:t>
      </w:r>
    </w:p>
    <w:p w:rsidR="00373F49" w:rsidRDefault="00373F49" w:rsidP="00373F49">
      <w:pPr>
        <w:ind w:firstLine="720"/>
        <w:jc w:val="both"/>
        <w:rPr>
          <w:rFonts w:ascii="Times New Roman" w:hAnsi="Times New Roman"/>
        </w:rPr>
      </w:pPr>
      <w:r>
        <w:rPr>
          <w:rFonts w:ascii="Times New Roman" w:hAnsi="Times New Roman"/>
        </w:rPr>
        <w:t>Technology has given an</w:t>
      </w:r>
      <w:r w:rsidR="008F10D0">
        <w:rPr>
          <w:rFonts w:ascii="Times New Roman" w:hAnsi="Times New Roman"/>
        </w:rPr>
        <w:t xml:space="preserve"> alternative to the textbook, </w:t>
      </w:r>
      <w:r>
        <w:rPr>
          <w:rFonts w:ascii="Times New Roman" w:hAnsi="Times New Roman"/>
        </w:rPr>
        <w:t xml:space="preserve">class discussion, and also </w:t>
      </w:r>
      <w:r w:rsidR="008F10D0">
        <w:rPr>
          <w:rFonts w:ascii="Times New Roman" w:hAnsi="Times New Roman"/>
        </w:rPr>
        <w:t xml:space="preserve">the research </w:t>
      </w:r>
      <w:r>
        <w:rPr>
          <w:rFonts w:ascii="Times New Roman" w:hAnsi="Times New Roman"/>
        </w:rPr>
        <w:t xml:space="preserve">paper. In his article, “Electronic Poetry: Student-Constructed Hypermedia,” Peter </w:t>
      </w:r>
      <w:proofErr w:type="spellStart"/>
      <w:r>
        <w:rPr>
          <w:rFonts w:ascii="Times New Roman" w:hAnsi="Times New Roman"/>
        </w:rPr>
        <w:t>Dreher</w:t>
      </w:r>
      <w:proofErr w:type="spellEnd"/>
      <w:r>
        <w:rPr>
          <w:rFonts w:ascii="Times New Roman" w:hAnsi="Times New Roman"/>
        </w:rPr>
        <w:t xml:space="preserve"> brings up his want for students t</w:t>
      </w:r>
      <w:r w:rsidR="008F10D0">
        <w:rPr>
          <w:rFonts w:ascii="Times New Roman" w:hAnsi="Times New Roman"/>
        </w:rPr>
        <w:t>o be the creator of technology</w:t>
      </w:r>
      <w:r>
        <w:rPr>
          <w:rFonts w:ascii="Times New Roman" w:hAnsi="Times New Roman"/>
        </w:rPr>
        <w:t>. For that reason, he had his students produce a multimedia project at the end of their poetry unit. “These multimedia projects were very worthwhile, and it is clear that authoring programs has become the blank pages, pencils, and brushes of our times. But, in the final analysis, what fills those pages–those screens–is not electronically driven; it comes from the students’ imaginations” (</w:t>
      </w:r>
      <w:proofErr w:type="spellStart"/>
      <w:r w:rsidR="00C0722C">
        <w:rPr>
          <w:rFonts w:ascii="Times New Roman" w:hAnsi="Times New Roman"/>
        </w:rPr>
        <w:t>Dreher</w:t>
      </w:r>
      <w:proofErr w:type="spellEnd"/>
      <w:r w:rsidR="00C0722C">
        <w:rPr>
          <w:rFonts w:ascii="Times New Roman" w:hAnsi="Times New Roman"/>
        </w:rPr>
        <w:t xml:space="preserve">, 2002, p. </w:t>
      </w:r>
      <w:r>
        <w:rPr>
          <w:rFonts w:ascii="Times New Roman" w:hAnsi="Times New Roman"/>
        </w:rPr>
        <w:t xml:space="preserve">72). </w:t>
      </w:r>
      <w:proofErr w:type="spellStart"/>
      <w:r>
        <w:rPr>
          <w:rFonts w:ascii="Times New Roman" w:hAnsi="Times New Roman"/>
        </w:rPr>
        <w:t>Dreher</w:t>
      </w:r>
      <w:proofErr w:type="spellEnd"/>
      <w:r>
        <w:rPr>
          <w:rFonts w:ascii="Times New Roman" w:hAnsi="Times New Roman"/>
        </w:rPr>
        <w:t xml:space="preserve"> understands the transition of the classroom to technology and has his students completing multimedia projects. The use of technology in the classroom is endless. From textbooks, to discussion to projects the ability for students to do poetry through technology is numerous and every changing.</w:t>
      </w:r>
    </w:p>
    <w:p w:rsidR="00373F49" w:rsidRPr="009B54C7" w:rsidRDefault="00373F49" w:rsidP="00F42378">
      <w:pPr>
        <w:pStyle w:val="Heading3"/>
      </w:pPr>
      <w:bookmarkStart w:id="70" w:name="_Toc481414322"/>
      <w:r w:rsidRPr="009B54C7">
        <w:lastRenderedPageBreak/>
        <w:t>Students Becoming Writers</w:t>
      </w:r>
      <w:bookmarkEnd w:id="70"/>
    </w:p>
    <w:p w:rsidR="00373F49" w:rsidRDefault="00373F49" w:rsidP="00373F49">
      <w:pPr>
        <w:ind w:firstLine="720"/>
        <w:jc w:val="both"/>
        <w:rPr>
          <w:rFonts w:ascii="Times New Roman" w:hAnsi="Times New Roman"/>
        </w:rPr>
      </w:pPr>
      <w:r>
        <w:rPr>
          <w:rFonts w:ascii="Times New Roman" w:hAnsi="Times New Roman"/>
        </w:rPr>
        <w:t>“The real dilemma of teaching poetry is not deciphering which poems to teach and how to teach them, but unraveling how we can best teach students to write their own poetry. How can I make writing poetry relevant, interesting, and possible?” (</w:t>
      </w:r>
      <w:proofErr w:type="spellStart"/>
      <w:r>
        <w:rPr>
          <w:rFonts w:ascii="Times New Roman" w:hAnsi="Times New Roman"/>
        </w:rPr>
        <w:t>Baart</w:t>
      </w:r>
      <w:proofErr w:type="spellEnd"/>
      <w:r>
        <w:rPr>
          <w:rFonts w:ascii="Times New Roman" w:hAnsi="Times New Roman"/>
        </w:rPr>
        <w:t xml:space="preserve">, </w:t>
      </w:r>
      <w:r w:rsidR="00C0722C">
        <w:rPr>
          <w:rFonts w:ascii="Times New Roman" w:hAnsi="Times New Roman"/>
        </w:rPr>
        <w:t xml:space="preserve">2002, p. </w:t>
      </w:r>
      <w:r>
        <w:rPr>
          <w:rFonts w:ascii="Times New Roman" w:hAnsi="Times New Roman"/>
        </w:rPr>
        <w:t xml:space="preserve">98). The question Nicole </w:t>
      </w:r>
      <w:proofErr w:type="spellStart"/>
      <w:r>
        <w:rPr>
          <w:rFonts w:ascii="Times New Roman" w:hAnsi="Times New Roman"/>
        </w:rPr>
        <w:t>Baart</w:t>
      </w:r>
      <w:proofErr w:type="spellEnd"/>
      <w:r>
        <w:rPr>
          <w:rFonts w:ascii="Times New Roman" w:hAnsi="Times New Roman"/>
        </w:rPr>
        <w:t xml:space="preserve"> is posing is something that has not been covered much </w:t>
      </w:r>
      <w:r w:rsidR="008F10D0">
        <w:rPr>
          <w:rFonts w:ascii="Times New Roman" w:hAnsi="Times New Roman"/>
        </w:rPr>
        <w:t>in any era</w:t>
      </w:r>
      <w:r>
        <w:rPr>
          <w:rFonts w:ascii="Times New Roman" w:hAnsi="Times New Roman"/>
        </w:rPr>
        <w:t>. The writing of poetry is just as much if not more of a struggle with students than reading poetry. So</w:t>
      </w:r>
      <w:r w:rsidR="008F10D0">
        <w:rPr>
          <w:rFonts w:ascii="Times New Roman" w:hAnsi="Times New Roman"/>
        </w:rPr>
        <w:t xml:space="preserve">, </w:t>
      </w:r>
      <w:r>
        <w:rPr>
          <w:rFonts w:ascii="Times New Roman" w:hAnsi="Times New Roman"/>
        </w:rPr>
        <w:t>how can a teacher go about teaching poetry w</w:t>
      </w:r>
      <w:r w:rsidR="008F10D0">
        <w:rPr>
          <w:rFonts w:ascii="Times New Roman" w:hAnsi="Times New Roman"/>
        </w:rPr>
        <w:t>riting?</w:t>
      </w:r>
      <w:r>
        <w:rPr>
          <w:rFonts w:ascii="Times New Roman" w:hAnsi="Times New Roman"/>
        </w:rPr>
        <w:t xml:space="preserve"> </w:t>
      </w:r>
      <w:proofErr w:type="spellStart"/>
      <w:r>
        <w:rPr>
          <w:rFonts w:ascii="Times New Roman" w:hAnsi="Times New Roman"/>
        </w:rPr>
        <w:t>Baart</w:t>
      </w:r>
      <w:proofErr w:type="spellEnd"/>
      <w:r w:rsidR="00C0722C">
        <w:rPr>
          <w:rFonts w:ascii="Times New Roman" w:hAnsi="Times New Roman"/>
        </w:rPr>
        <w:t xml:space="preserve"> (2002)</w:t>
      </w:r>
      <w:r>
        <w:rPr>
          <w:rFonts w:ascii="Times New Roman" w:hAnsi="Times New Roman"/>
        </w:rPr>
        <w:t xml:space="preserve"> suggest</w:t>
      </w:r>
      <w:r w:rsidR="008F10D0">
        <w:rPr>
          <w:rFonts w:ascii="Times New Roman" w:hAnsi="Times New Roman"/>
        </w:rPr>
        <w:t>s</w:t>
      </w:r>
      <w:r>
        <w:rPr>
          <w:rFonts w:ascii="Times New Roman" w:hAnsi="Times New Roman"/>
        </w:rPr>
        <w:t xml:space="preserve"> using senses of smell, taste, hear</w:t>
      </w:r>
      <w:r w:rsidR="008F10D0">
        <w:rPr>
          <w:rFonts w:ascii="Times New Roman" w:hAnsi="Times New Roman"/>
        </w:rPr>
        <w:t>ing</w:t>
      </w:r>
      <w:r>
        <w:rPr>
          <w:rFonts w:ascii="Times New Roman" w:hAnsi="Times New Roman"/>
        </w:rPr>
        <w:t xml:space="preserve"> and s</w:t>
      </w:r>
      <w:r w:rsidR="008F10D0">
        <w:rPr>
          <w:rFonts w:ascii="Times New Roman" w:hAnsi="Times New Roman"/>
        </w:rPr>
        <w:t>ight</w:t>
      </w:r>
      <w:r>
        <w:rPr>
          <w:rFonts w:ascii="Times New Roman" w:hAnsi="Times New Roman"/>
        </w:rPr>
        <w:t xml:space="preserve"> to teach students to “look past the </w:t>
      </w:r>
      <w:r w:rsidR="001C598D">
        <w:rPr>
          <w:rFonts w:ascii="Times New Roman" w:hAnsi="Times New Roman"/>
        </w:rPr>
        <w:t>ordinary</w:t>
      </w:r>
      <w:r>
        <w:rPr>
          <w:rFonts w:ascii="Times New Roman" w:hAnsi="Times New Roman"/>
        </w:rPr>
        <w:t>, be aware of the world around them, and find inspiration in perfectly normal, uninspiring places” (</w:t>
      </w:r>
      <w:r w:rsidR="00C0722C">
        <w:rPr>
          <w:rFonts w:ascii="Times New Roman" w:hAnsi="Times New Roman"/>
        </w:rPr>
        <w:t xml:space="preserve">p. </w:t>
      </w:r>
      <w:r>
        <w:rPr>
          <w:rFonts w:ascii="Times New Roman" w:hAnsi="Times New Roman"/>
        </w:rPr>
        <w:t xml:space="preserve">99). </w:t>
      </w:r>
      <w:proofErr w:type="spellStart"/>
      <w:r>
        <w:rPr>
          <w:rFonts w:ascii="Times New Roman" w:hAnsi="Times New Roman"/>
        </w:rPr>
        <w:t>Baart</w:t>
      </w:r>
      <w:proofErr w:type="spellEnd"/>
      <w:r>
        <w:rPr>
          <w:rFonts w:ascii="Times New Roman" w:hAnsi="Times New Roman"/>
        </w:rPr>
        <w:t xml:space="preserve"> suggest</w:t>
      </w:r>
      <w:r w:rsidR="008F10D0">
        <w:rPr>
          <w:rFonts w:ascii="Times New Roman" w:hAnsi="Times New Roman"/>
        </w:rPr>
        <w:t>s</w:t>
      </w:r>
      <w:r>
        <w:rPr>
          <w:rFonts w:ascii="Times New Roman" w:hAnsi="Times New Roman"/>
        </w:rPr>
        <w:t xml:space="preserve"> a workshop</w:t>
      </w:r>
      <w:r w:rsidR="008F10D0">
        <w:rPr>
          <w:rFonts w:ascii="Times New Roman" w:hAnsi="Times New Roman"/>
        </w:rPr>
        <w:t xml:space="preserve"> type of experience</w:t>
      </w:r>
      <w:r>
        <w:rPr>
          <w:rFonts w:ascii="Times New Roman" w:hAnsi="Times New Roman"/>
        </w:rPr>
        <w:t>. Tonya Perry recommends that teachers show students how they write. She says, “we need to model our poetry writing process for students and let them observe and examine our thinking as we write. We can use those models, write with students, and employ collaborative group writes” (Perry,</w:t>
      </w:r>
      <w:r w:rsidR="00C0722C">
        <w:rPr>
          <w:rFonts w:ascii="Times New Roman" w:hAnsi="Times New Roman"/>
        </w:rPr>
        <w:t xml:space="preserve"> 2006, p. </w:t>
      </w:r>
      <w:r>
        <w:rPr>
          <w:rFonts w:ascii="Times New Roman" w:hAnsi="Times New Roman"/>
        </w:rPr>
        <w:t>111). Perry believes that writing poetry should be done in a “I Do, We Do, You Do” manner. This approach allows students to see the writing process, try it with assistance then write on their own. “Bringing students to poetry through writing lets them experience the success and satisfaction of writing poetry and helps them gain confidence as they listen to and understand the poems of their peers” (</w:t>
      </w:r>
      <w:proofErr w:type="spellStart"/>
      <w:r>
        <w:rPr>
          <w:rFonts w:ascii="Times New Roman" w:hAnsi="Times New Roman"/>
        </w:rPr>
        <w:t>Keil</w:t>
      </w:r>
      <w:proofErr w:type="spellEnd"/>
      <w:r>
        <w:rPr>
          <w:rFonts w:ascii="Times New Roman" w:hAnsi="Times New Roman"/>
        </w:rPr>
        <w:t xml:space="preserve">, </w:t>
      </w:r>
      <w:r w:rsidR="00C0722C">
        <w:rPr>
          <w:rFonts w:ascii="Times New Roman" w:hAnsi="Times New Roman"/>
        </w:rPr>
        <w:t xml:space="preserve">2005, p. </w:t>
      </w:r>
      <w:r>
        <w:rPr>
          <w:rFonts w:ascii="Times New Roman" w:hAnsi="Times New Roman"/>
        </w:rPr>
        <w:t>99).</w:t>
      </w:r>
    </w:p>
    <w:p w:rsidR="00ED7F36" w:rsidRDefault="00D75099" w:rsidP="00ED7F36">
      <w:pPr>
        <w:pStyle w:val="Heading2"/>
      </w:pPr>
      <w:bookmarkStart w:id="71" w:name="_Toc481414323"/>
      <w:r>
        <w:t>Highlights of Era 5</w:t>
      </w:r>
      <w:bookmarkEnd w:id="71"/>
    </w:p>
    <w:p w:rsidR="00373F49" w:rsidRDefault="00373F49" w:rsidP="00373F49">
      <w:pPr>
        <w:ind w:firstLine="720"/>
        <w:jc w:val="both"/>
        <w:rPr>
          <w:rFonts w:ascii="Times New Roman" w:hAnsi="Times New Roman"/>
        </w:rPr>
      </w:pPr>
      <w:r>
        <w:rPr>
          <w:rFonts w:ascii="Times New Roman" w:hAnsi="Times New Roman"/>
        </w:rPr>
        <w:t xml:space="preserve"> “Poetry is a powerful teaching tool. Let’s not be guilty of dissecting it so that there is nothing left but the poem’s skeleton” (Perry, </w:t>
      </w:r>
      <w:r w:rsidR="00C0722C">
        <w:rPr>
          <w:rFonts w:ascii="Times New Roman" w:hAnsi="Times New Roman"/>
        </w:rPr>
        <w:t xml:space="preserve">2006, p. </w:t>
      </w:r>
      <w:r>
        <w:rPr>
          <w:rFonts w:ascii="Times New Roman" w:hAnsi="Times New Roman"/>
        </w:rPr>
        <w:t>113). For “it is our task as English teachers to continue the quest for lessons that will bring out the poetry in our students” (</w:t>
      </w:r>
      <w:proofErr w:type="spellStart"/>
      <w:r>
        <w:rPr>
          <w:rFonts w:ascii="Times New Roman" w:hAnsi="Times New Roman"/>
        </w:rPr>
        <w:t>Baart</w:t>
      </w:r>
      <w:proofErr w:type="spellEnd"/>
      <w:r>
        <w:rPr>
          <w:rFonts w:ascii="Times New Roman" w:hAnsi="Times New Roman"/>
        </w:rPr>
        <w:t xml:space="preserve">, </w:t>
      </w:r>
      <w:r w:rsidR="00C0722C">
        <w:rPr>
          <w:rFonts w:ascii="Times New Roman" w:hAnsi="Times New Roman"/>
        </w:rPr>
        <w:t xml:space="preserve">2002, p. </w:t>
      </w:r>
      <w:r>
        <w:rPr>
          <w:rFonts w:ascii="Times New Roman" w:hAnsi="Times New Roman"/>
        </w:rPr>
        <w:t>103). The start is with music. Teachers should all</w:t>
      </w:r>
      <w:r w:rsidR="00F934FC">
        <w:rPr>
          <w:rFonts w:ascii="Times New Roman" w:hAnsi="Times New Roman"/>
        </w:rPr>
        <w:t>ow</w:t>
      </w:r>
      <w:r>
        <w:rPr>
          <w:rFonts w:ascii="Times New Roman" w:hAnsi="Times New Roman"/>
        </w:rPr>
        <w:t xml:space="preserve"> the music </w:t>
      </w:r>
      <w:r>
        <w:rPr>
          <w:rFonts w:ascii="Times New Roman" w:hAnsi="Times New Roman"/>
        </w:rPr>
        <w:lastRenderedPageBreak/>
        <w:t>that students enjoy to come into the classroom and bring with it poetry. Music also leads the way for performance poetry which takes the words from the pages of the textbooks and brings them to live always for greater knowledge of the piece. Those poems do not need to come from textbooks in fact, textbooks, discussion</w:t>
      </w:r>
      <w:r w:rsidR="00C372CF">
        <w:rPr>
          <w:rFonts w:ascii="Times New Roman" w:hAnsi="Times New Roman"/>
        </w:rPr>
        <w:t>s</w:t>
      </w:r>
      <w:r>
        <w:rPr>
          <w:rFonts w:ascii="Times New Roman" w:hAnsi="Times New Roman"/>
        </w:rPr>
        <w:t xml:space="preserve"> and papers can be substituted with technology and all it has to offer the classroom. </w:t>
      </w:r>
      <w:r w:rsidR="00C372CF">
        <w:rPr>
          <w:rFonts w:ascii="Times New Roman" w:hAnsi="Times New Roman"/>
        </w:rPr>
        <w:t xml:space="preserve">Google Docs is an amazing program that allows students to share and work together. That sharing could occur in one class, one teacher or a whole grade. A resource that was not available to teachers in the past, but current teachers have due to the advancement in technology. </w:t>
      </w:r>
      <w:r>
        <w:rPr>
          <w:rFonts w:ascii="Times New Roman" w:hAnsi="Times New Roman"/>
        </w:rPr>
        <w:t>Writing is the final piece. Students watching the teacher, working with the teacher and then doing on their own is how po</w:t>
      </w:r>
      <w:r w:rsidR="00CC4869">
        <w:rPr>
          <w:rFonts w:ascii="Times New Roman" w:hAnsi="Times New Roman"/>
        </w:rPr>
        <w:t>etry writing is best taught in the classroom.</w:t>
      </w:r>
      <w:r>
        <w:rPr>
          <w:rFonts w:ascii="Times New Roman" w:hAnsi="Times New Roman"/>
        </w:rPr>
        <w:t xml:space="preserve"> </w:t>
      </w:r>
    </w:p>
    <w:p w:rsidR="009A6D01" w:rsidRDefault="009A6D01" w:rsidP="00373F49">
      <w:pPr>
        <w:ind w:firstLine="720"/>
        <w:jc w:val="both"/>
        <w:rPr>
          <w:rFonts w:ascii="Times New Roman" w:hAnsi="Times New Roman"/>
        </w:rPr>
      </w:pPr>
      <w:r>
        <w:rPr>
          <w:rFonts w:ascii="Times New Roman" w:hAnsi="Times New Roman"/>
        </w:rPr>
        <w:t xml:space="preserve">Performance poetry is an example of just doing poetry that can be helpful especially in the work of standardized testing that teachers are teaching in today. For students to perform a poem they must learn the ins and outs of it all. That type of understanding is what standardized test are trying to test for. Many times teachers turn poetry into a test prep type of lesson that only focuses in on what the students need to know for the test. That type of instruction is tough on the students and teacher. Using performance poetry to allow students to gain knowledge of a poem as well as the confidence to perform it in front of their classmates is preparing the student for the test in a way that taking notes on definitions cannot. Students doing poetry can be a tool in preparing students for a standardized test and leading them down the path to poetry appreciation. </w:t>
      </w:r>
    </w:p>
    <w:p w:rsidR="00A70824" w:rsidRDefault="00A70824" w:rsidP="008D17E4">
      <w:pPr>
        <w:pStyle w:val="BlockQuotation"/>
        <w:ind w:left="0"/>
      </w:pPr>
      <w:r>
        <w:br w:type="page"/>
      </w:r>
    </w:p>
    <w:p w:rsidR="00A70824" w:rsidRDefault="00A70824" w:rsidP="00A70824">
      <w:pPr>
        <w:pStyle w:val="BlockQuotation"/>
      </w:pPr>
    </w:p>
    <w:p w:rsidR="00A70824" w:rsidRPr="000F56FF" w:rsidRDefault="00E02928" w:rsidP="00D15EEB">
      <w:pPr>
        <w:pStyle w:val="Heading1"/>
      </w:pPr>
      <w:bookmarkStart w:id="72" w:name="_Toc481414324"/>
      <w:r>
        <w:rPr>
          <w:noProof/>
          <w:lang w:bidi="ar-SA"/>
        </w:rPr>
        <mc:AlternateContent>
          <mc:Choice Requires="wps">
            <w:drawing>
              <wp:anchor distT="0" distB="0" distL="114300" distR="114300" simplePos="0" relativeHeight="251661312" behindDoc="0" locked="0" layoutInCell="1" allowOverlap="1" wp14:anchorId="6F700DDA" wp14:editId="38D04D78">
                <wp:simplePos x="0" y="0"/>
                <wp:positionH relativeFrom="margin">
                  <wp:align>left</wp:align>
                </wp:positionH>
                <wp:positionV relativeFrom="paragraph">
                  <wp:posOffset>6006465</wp:posOffset>
                </wp:positionV>
                <wp:extent cx="5486400"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rsidR="00496A34" w:rsidRPr="00961436" w:rsidRDefault="00496A34" w:rsidP="00E02928">
                            <w:pPr>
                              <w:pStyle w:val="Caption"/>
                              <w:jc w:val="right"/>
                              <w:rPr>
                                <w:rFonts w:ascii="Times New Roman" w:eastAsia="Calibri" w:hAnsi="Times New Roman"/>
                                <w:noProof/>
                              </w:rPr>
                            </w:pPr>
                            <w:bookmarkStart w:id="73" w:name="_Toc480985535"/>
                            <w:r>
                              <w:t xml:space="preserve">Table </w:t>
                            </w:r>
                            <w:fldSimple w:instr=" SEQ Table \* ARABIC ">
                              <w:r>
                                <w:rPr>
                                  <w:noProof/>
                                </w:rPr>
                                <w:t>1</w:t>
                              </w:r>
                            </w:fldSimple>
                            <w:r>
                              <w:t>. Summary of Each Era</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F700DDA" id="_x0000_t202" coordsize="21600,21600" o:spt="202" path="m,l,21600r21600,l21600,xe">
                <v:stroke joinstyle="miter"/>
                <v:path gradientshapeok="t" o:connecttype="rect"/>
              </v:shapetype>
              <v:shape id="Text Box 3" o:spid="_x0000_s1026" type="#_x0000_t202" style="position:absolute;left:0;text-align:left;margin-left:0;margin-top:472.95pt;width:6in;height:.05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" stroked="f">
                <v:textbox style="mso-fit-shape-to-text:t" inset="0,0,0,0">
                  <w:txbxContent>
                    <w:p w:rsidR="00496A34" w:rsidRPr="00961436" w:rsidRDefault="00496A34" w:rsidP="00E02928">
                      <w:pPr>
                        <w:pStyle w:val="Caption"/>
                        <w:jc w:val="right"/>
                        <w:rPr>
                          <w:rFonts w:ascii="Times New Roman" w:eastAsia="Calibri" w:hAnsi="Times New Roman"/>
                          <w:noProof/>
                        </w:rPr>
                      </w:pPr>
                      <w:bookmarkStart w:id="74" w:name="_Toc480985535"/>
                      <w:r>
                        <w:t xml:space="preserve">Table </w:t>
                      </w:r>
                      <w:fldSimple w:instr=" SEQ Table \* ARABIC ">
                        <w:r>
                          <w:rPr>
                            <w:noProof/>
                          </w:rPr>
                          <w:t>1</w:t>
                        </w:r>
                      </w:fldSimple>
                      <w:r>
                        <w:t>. Summary of Each Era</w:t>
                      </w:r>
                      <w:bookmarkEnd w:id="74"/>
                    </w:p>
                  </w:txbxContent>
                </v:textbox>
                <w10:wrap type="square" anchorx="margin"/>
              </v:shape>
            </w:pict>
          </mc:Fallback>
        </mc:AlternateContent>
      </w:r>
      <w:r w:rsidRPr="00AF4FA5">
        <w:rPr>
          <w:rFonts w:ascii="Times New Roman" w:eastAsia="Calibri" w:hAnsi="Times New Roman"/>
          <w:noProof/>
          <w:szCs w:val="22"/>
          <w:lang w:bidi="ar-SA"/>
        </w:rPr>
        <w:drawing>
          <wp:anchor distT="0" distB="0" distL="114300" distR="114300" simplePos="0" relativeHeight="251659264" behindDoc="1" locked="0" layoutInCell="1" allowOverlap="1" wp14:anchorId="2A38D660" wp14:editId="6184FC49">
            <wp:simplePos x="0" y="0"/>
            <wp:positionH relativeFrom="margin">
              <wp:align>center</wp:align>
            </wp:positionH>
            <wp:positionV relativeFrom="paragraph">
              <wp:posOffset>329565</wp:posOffset>
            </wp:positionV>
            <wp:extent cx="5486400" cy="5915025"/>
            <wp:effectExtent l="38100" t="0" r="9525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V relativeFrom="margin">
              <wp14:pctHeight>0</wp14:pctHeight>
            </wp14:sizeRelV>
          </wp:anchor>
        </w:drawing>
      </w:r>
      <w:r w:rsidR="00A70824">
        <w:t>Conclusion</w:t>
      </w:r>
      <w:bookmarkEnd w:id="72"/>
      <w:r w:rsidR="00A70824">
        <w:t xml:space="preserve"> </w:t>
      </w:r>
    </w:p>
    <w:p w:rsidR="00E02928" w:rsidRDefault="00E02928" w:rsidP="00434B57">
      <w:pPr>
        <w:ind w:firstLine="720"/>
        <w:jc w:val="both"/>
        <w:rPr>
          <w:rFonts w:ascii="Times New Roman" w:hAnsi="Times New Roman"/>
        </w:rPr>
      </w:pPr>
    </w:p>
    <w:p w:rsidR="00E02928" w:rsidRDefault="00E02928" w:rsidP="00434B57">
      <w:pPr>
        <w:ind w:firstLine="720"/>
        <w:jc w:val="both"/>
        <w:rPr>
          <w:rFonts w:ascii="Times New Roman" w:hAnsi="Times New Roman"/>
        </w:rPr>
      </w:pPr>
    </w:p>
    <w:p w:rsidR="00E02928" w:rsidRDefault="00E02928" w:rsidP="00434B57">
      <w:pPr>
        <w:ind w:firstLine="720"/>
        <w:jc w:val="both"/>
        <w:rPr>
          <w:rFonts w:ascii="Times New Roman" w:hAnsi="Times New Roman"/>
        </w:rPr>
      </w:pPr>
    </w:p>
    <w:p w:rsidR="00E02928" w:rsidRDefault="00E02928" w:rsidP="00434B57">
      <w:pPr>
        <w:ind w:firstLine="720"/>
        <w:jc w:val="both"/>
        <w:rPr>
          <w:rFonts w:ascii="Times New Roman" w:hAnsi="Times New Roman"/>
        </w:rPr>
      </w:pPr>
    </w:p>
    <w:p w:rsidR="00732D95" w:rsidRDefault="00434B57" w:rsidP="00D204AF">
      <w:pPr>
        <w:ind w:firstLine="720"/>
        <w:jc w:val="both"/>
        <w:rPr>
          <w:rFonts w:ascii="Times New Roman" w:hAnsi="Times New Roman"/>
        </w:rPr>
      </w:pPr>
      <w:r>
        <w:rPr>
          <w:rFonts w:ascii="Times New Roman" w:hAnsi="Times New Roman"/>
        </w:rPr>
        <w:lastRenderedPageBreak/>
        <w:t>After reading over 150 articles spanning 100 plus years on the teaching of poetry I come away with a few thoughts and some personal reflection.</w:t>
      </w:r>
      <w:r w:rsidR="0085230F">
        <w:rPr>
          <w:rFonts w:ascii="Times New Roman" w:hAnsi="Times New Roman"/>
        </w:rPr>
        <w:t xml:space="preserve"> The table above is a</w:t>
      </w:r>
      <w:r w:rsidR="00C2163D">
        <w:rPr>
          <w:rFonts w:ascii="Times New Roman" w:hAnsi="Times New Roman"/>
        </w:rPr>
        <w:t xml:space="preserve"> summary of each era. When the e</w:t>
      </w:r>
      <w:r w:rsidR="0085230F">
        <w:rPr>
          <w:rFonts w:ascii="Times New Roman" w:hAnsi="Times New Roman"/>
        </w:rPr>
        <w:t xml:space="preserve">ras are placed next to each other the transition becomes a lot more apparent. </w:t>
      </w:r>
      <w:r w:rsidR="00B76EFF">
        <w:rPr>
          <w:rFonts w:ascii="Times New Roman" w:hAnsi="Times New Roman"/>
        </w:rPr>
        <w:t>Although each era has their own overviews and themes they could all be placed together and going forward for poetry teaching in the classroom it is important that each plays a role in the classroom.</w:t>
      </w:r>
    </w:p>
    <w:p w:rsidR="0078093B" w:rsidRDefault="00732D95" w:rsidP="00D204AF">
      <w:pPr>
        <w:ind w:firstLine="720"/>
        <w:jc w:val="both"/>
        <w:rPr>
          <w:rFonts w:ascii="Times New Roman" w:hAnsi="Times New Roman"/>
        </w:rPr>
      </w:pPr>
      <w:r>
        <w:rPr>
          <w:rFonts w:ascii="Times New Roman" w:hAnsi="Times New Roman"/>
        </w:rPr>
        <w:t xml:space="preserve">Teachers in the classroom today can take a look at the strategies of the teachers in the past and use some of them in their current classroom. </w:t>
      </w:r>
      <w:r w:rsidR="00D14EA6">
        <w:rPr>
          <w:rFonts w:ascii="Times New Roman" w:hAnsi="Times New Roman"/>
        </w:rPr>
        <w:t>I have found new approaches such as not having just a poetry unit, letting students find poetry that they enjoy, and allowing students to make their own way down the road to poetry appreciation. These are all methods that I plan to use in my future classes when teaching poetry.</w:t>
      </w:r>
    </w:p>
    <w:p w:rsidR="00FC42DB" w:rsidRDefault="00FC42DB" w:rsidP="00D204AF">
      <w:pPr>
        <w:ind w:firstLine="720"/>
        <w:jc w:val="both"/>
        <w:rPr>
          <w:rFonts w:ascii="Times New Roman" w:hAnsi="Times New Roman"/>
        </w:rPr>
      </w:pPr>
      <w:r>
        <w:rPr>
          <w:rFonts w:ascii="Times New Roman" w:hAnsi="Times New Roman"/>
        </w:rPr>
        <w:t>To start off my teaching, I will do an activity similar to the “Rap or Poetry” one I mentioned in Era 3, but it would just be the lines on the board. Every few days I would change the lines until multiple students wanted to know what was the meaning behind the words. I would wait until the interest is there from the students, so that poetry can be something that they seek out.</w:t>
      </w:r>
    </w:p>
    <w:p w:rsidR="00F93CF5" w:rsidRDefault="00FC42DB" w:rsidP="00FC42DB">
      <w:pPr>
        <w:ind w:firstLine="720"/>
        <w:jc w:val="both"/>
        <w:rPr>
          <w:rFonts w:ascii="Times New Roman" w:hAnsi="Times New Roman"/>
        </w:rPr>
      </w:pPr>
      <w:r>
        <w:rPr>
          <w:rFonts w:ascii="Times New Roman" w:hAnsi="Times New Roman"/>
        </w:rPr>
        <w:t>In trying to continue with my students seeking poetry, following the “Rap or Poetry” activity I would make use of technology (if available) and have each student find the lyrics to their favorite song and two poems that interest them. Music has made an entrance into the classroom with the first activity and as shown through Era 5 it is important once it is in the classroom that it has a consistent presence there.</w:t>
      </w:r>
      <w:r w:rsidR="009A6D01">
        <w:rPr>
          <w:rFonts w:ascii="Times New Roman" w:hAnsi="Times New Roman"/>
        </w:rPr>
        <w:t xml:space="preserve"> These lessons are just a couple of the things that I would do to allow my students to find their way down </w:t>
      </w:r>
      <w:r w:rsidR="009A6D01">
        <w:rPr>
          <w:rFonts w:ascii="Times New Roman" w:hAnsi="Times New Roman"/>
        </w:rPr>
        <w:lastRenderedPageBreak/>
        <w:t>the road of poetry appreciation.</w:t>
      </w:r>
      <w:r w:rsidR="00F93CF5">
        <w:rPr>
          <w:rFonts w:ascii="Times New Roman" w:hAnsi="Times New Roman"/>
        </w:rPr>
        <w:t xml:space="preserve"> But above all the strategies mentioned and experiences covered throughout this paper the most important person is the teacher.</w:t>
      </w:r>
    </w:p>
    <w:p w:rsidR="00D14EA6" w:rsidRDefault="00F93CF5" w:rsidP="00FC42DB">
      <w:pPr>
        <w:ind w:firstLine="720"/>
        <w:jc w:val="both"/>
        <w:rPr>
          <w:rFonts w:ascii="Times New Roman" w:hAnsi="Times New Roman"/>
        </w:rPr>
      </w:pPr>
      <w:r>
        <w:rPr>
          <w:rFonts w:ascii="Times New Roman" w:hAnsi="Times New Roman"/>
        </w:rPr>
        <w:t xml:space="preserve">In my approach to the teaching of poetry I thought I needed to be the leader of the class. To stand in front of them and show them how to get </w:t>
      </w:r>
      <w:r w:rsidR="002E47F0">
        <w:rPr>
          <w:rFonts w:ascii="Times New Roman" w:hAnsi="Times New Roman"/>
        </w:rPr>
        <w:t xml:space="preserve">down the road </w:t>
      </w:r>
      <w:r>
        <w:rPr>
          <w:rFonts w:ascii="Times New Roman" w:hAnsi="Times New Roman"/>
        </w:rPr>
        <w:t>to</w:t>
      </w:r>
      <w:r w:rsidR="002E47F0">
        <w:rPr>
          <w:rFonts w:ascii="Times New Roman" w:hAnsi="Times New Roman"/>
        </w:rPr>
        <w:t xml:space="preserve"> achieve an appreciation for poetry, and I did so fashion that I would not repeat.</w:t>
      </w:r>
      <w:r>
        <w:rPr>
          <w:rFonts w:ascii="Times New Roman" w:hAnsi="Times New Roman"/>
        </w:rPr>
        <w:t xml:space="preserve"> </w:t>
      </w:r>
      <w:r w:rsidR="002E47F0">
        <w:rPr>
          <w:rFonts w:ascii="Times New Roman" w:hAnsi="Times New Roman"/>
        </w:rPr>
        <w:t>Reading all the material that I have read has allowed me to see that the teacher in the English classroom cannot be the stand in front leader, but a guide. By teaching on a student centered approach to the teaching of poetry it allows students to find their own way down the path. Some may run, others walk. A few will get lost or take a wrong turn. A couple may just need a break, but through it all if the teacher wants their students to find an appreciation for poetry then that teacher must allow students to get there on their own. It is only in that manner that students can come to a true appreciation of poetry.</w:t>
      </w:r>
    </w:p>
    <w:p w:rsidR="00434B57" w:rsidRPr="0078093B" w:rsidRDefault="0078093B" w:rsidP="0078093B">
      <w:pPr>
        <w:ind w:firstLine="720"/>
        <w:jc w:val="both"/>
        <w:rPr>
          <w:rFonts w:ascii="Times New Roman" w:hAnsi="Times New Roman"/>
        </w:rPr>
      </w:pPr>
      <w:r>
        <w:rPr>
          <w:rFonts w:ascii="Times New Roman" w:hAnsi="Times New Roman"/>
        </w:rPr>
        <w:t xml:space="preserve">Changes happen: </w:t>
      </w:r>
      <w:r w:rsidR="00434B57" w:rsidRPr="00B818FC">
        <w:rPr>
          <w:rFonts w:ascii="Times New Roman" w:hAnsi="Times New Roman"/>
        </w:rPr>
        <w:t>years,</w:t>
      </w:r>
      <w:r>
        <w:rPr>
          <w:rFonts w:ascii="Times New Roman" w:hAnsi="Times New Roman"/>
        </w:rPr>
        <w:t xml:space="preserve"> </w:t>
      </w:r>
      <w:r w:rsidR="00434B57" w:rsidRPr="00B818FC">
        <w:rPr>
          <w:rFonts w:ascii="Times New Roman" w:hAnsi="Times New Roman"/>
        </w:rPr>
        <w:t xml:space="preserve">students, </w:t>
      </w:r>
      <w:r>
        <w:rPr>
          <w:rFonts w:ascii="Times New Roman" w:hAnsi="Times New Roman"/>
        </w:rPr>
        <w:t>curriculum</w:t>
      </w:r>
      <w:r w:rsidR="00434B57" w:rsidRPr="00B818FC">
        <w:rPr>
          <w:rFonts w:ascii="Times New Roman" w:hAnsi="Times New Roman"/>
        </w:rPr>
        <w:t>, material, and methods</w:t>
      </w:r>
      <w:r>
        <w:rPr>
          <w:rFonts w:ascii="Times New Roman" w:hAnsi="Times New Roman"/>
        </w:rPr>
        <w:t>;</w:t>
      </w:r>
      <w:r w:rsidR="00434B57" w:rsidRPr="00B818FC">
        <w:rPr>
          <w:rFonts w:ascii="Times New Roman" w:hAnsi="Times New Roman"/>
        </w:rPr>
        <w:t xml:space="preserve"> they have for over 100 years and they will continue to </w:t>
      </w:r>
      <w:r w:rsidR="00434B57">
        <w:rPr>
          <w:rFonts w:ascii="Times New Roman" w:hAnsi="Times New Roman"/>
        </w:rPr>
        <w:t>change.</w:t>
      </w:r>
      <w:r w:rsidR="00434B57" w:rsidRPr="00B818FC">
        <w:rPr>
          <w:rFonts w:ascii="Times New Roman" w:hAnsi="Times New Roman"/>
        </w:rPr>
        <w:t xml:space="preserve"> However, if that teacher that stands before a classroom of students has a fire burning inside of them for poetry</w:t>
      </w:r>
      <w:r w:rsidR="00434B57">
        <w:rPr>
          <w:rFonts w:ascii="Times New Roman" w:hAnsi="Times New Roman"/>
        </w:rPr>
        <w:t>,</w:t>
      </w:r>
      <w:r w:rsidR="00434B57" w:rsidRPr="00B818FC">
        <w:rPr>
          <w:rFonts w:ascii="Times New Roman" w:hAnsi="Times New Roman"/>
        </w:rPr>
        <w:t xml:space="preserve"> then when the bell rings </w:t>
      </w:r>
      <w:r>
        <w:rPr>
          <w:rFonts w:ascii="Times New Roman" w:hAnsi="Times New Roman"/>
        </w:rPr>
        <w:t xml:space="preserve">to end </w:t>
      </w:r>
      <w:r w:rsidR="00434B57" w:rsidRPr="00B818FC">
        <w:rPr>
          <w:rFonts w:ascii="Times New Roman" w:hAnsi="Times New Roman"/>
        </w:rPr>
        <w:t>that class and the months turn on that calendar</w:t>
      </w:r>
      <w:r w:rsidR="00434B57">
        <w:rPr>
          <w:rFonts w:ascii="Times New Roman" w:hAnsi="Times New Roman"/>
        </w:rPr>
        <w:t>,</w:t>
      </w:r>
      <w:r>
        <w:rPr>
          <w:rFonts w:ascii="Times New Roman" w:hAnsi="Times New Roman"/>
        </w:rPr>
        <w:t xml:space="preserve"> and</w:t>
      </w:r>
      <w:r w:rsidR="00434B57" w:rsidRPr="00B818FC">
        <w:rPr>
          <w:rFonts w:ascii="Times New Roman" w:hAnsi="Times New Roman"/>
        </w:rPr>
        <w:t xml:space="preserve"> the time comes for those students to leave that teacher</w:t>
      </w:r>
      <w:r w:rsidR="00434B57">
        <w:rPr>
          <w:rFonts w:ascii="Times New Roman" w:hAnsi="Times New Roman"/>
        </w:rPr>
        <w:t>,</w:t>
      </w:r>
      <w:r w:rsidR="00434B57" w:rsidRPr="00B818FC">
        <w:rPr>
          <w:rFonts w:ascii="Times New Roman" w:hAnsi="Times New Roman"/>
        </w:rPr>
        <w:t xml:space="preserve"> they will do so with at least a little bit of that fire for poetry burning inside of them. For as long as there are teachers that possess an appreciation for poetry there too will be students carrying with them an appreciation. For me it was Dr. Freeman and</w:t>
      </w:r>
      <w:r w:rsidR="00434B57">
        <w:rPr>
          <w:rFonts w:ascii="Times New Roman" w:hAnsi="Times New Roman"/>
        </w:rPr>
        <w:t xml:space="preserve"> hopefully one day a</w:t>
      </w:r>
      <w:r w:rsidR="00434B57" w:rsidRPr="00B818FC">
        <w:rPr>
          <w:rFonts w:ascii="Times New Roman" w:hAnsi="Times New Roman"/>
        </w:rPr>
        <w:t xml:space="preserve"> s</w:t>
      </w:r>
      <w:r w:rsidR="00434B57">
        <w:rPr>
          <w:rFonts w:ascii="Times New Roman" w:hAnsi="Times New Roman"/>
        </w:rPr>
        <w:t>tudent from my class</w:t>
      </w:r>
      <w:r>
        <w:rPr>
          <w:rFonts w:ascii="Times New Roman" w:hAnsi="Times New Roman"/>
        </w:rPr>
        <w:t>es</w:t>
      </w:r>
      <w:r w:rsidR="00434B57">
        <w:rPr>
          <w:rFonts w:ascii="Times New Roman" w:hAnsi="Times New Roman"/>
        </w:rPr>
        <w:t xml:space="preserve"> can say that they appreciate poetry because of</w:t>
      </w:r>
      <w:r w:rsidR="00434B57" w:rsidRPr="00B818FC">
        <w:rPr>
          <w:rFonts w:ascii="Times New Roman" w:hAnsi="Times New Roman"/>
        </w:rPr>
        <w:t xml:space="preserve"> Mr. Chambliss.</w:t>
      </w:r>
    </w:p>
    <w:p w:rsidR="00A70824" w:rsidRDefault="00A70824" w:rsidP="00A70824">
      <w:pPr>
        <w:pStyle w:val="BlockQuotation"/>
      </w:pPr>
      <w:r>
        <w:br w:type="page"/>
      </w:r>
    </w:p>
    <w:p w:rsidR="00AA0B13" w:rsidRDefault="00AA0B13" w:rsidP="00D15EEB">
      <w:pPr>
        <w:pStyle w:val="Heading1"/>
      </w:pPr>
      <w:bookmarkStart w:id="75" w:name="_Toc310579474"/>
      <w:bookmarkStart w:id="76" w:name="_Toc481414325"/>
      <w:bookmarkEnd w:id="7"/>
      <w:r>
        <w:lastRenderedPageBreak/>
        <w:t>References</w:t>
      </w:r>
      <w:bookmarkEnd w:id="75"/>
      <w:bookmarkEnd w:id="76"/>
    </w:p>
    <w:p w:rsidR="00905237" w:rsidRPr="00905237" w:rsidRDefault="00905237" w:rsidP="00D15EEB">
      <w:pPr>
        <w:spacing w:after="240" w:line="240" w:lineRule="auto"/>
        <w:ind w:left="720" w:hanging="720"/>
      </w:pPr>
      <w:proofErr w:type="spellStart"/>
      <w:r w:rsidRPr="00905237">
        <w:t>Baart</w:t>
      </w:r>
      <w:proofErr w:type="spellEnd"/>
      <w:r w:rsidRPr="00905237">
        <w:t>, N. (2002). Saying It More Intensely: Using Sensory Experience to Teach Poetry Writing. </w:t>
      </w:r>
      <w:r w:rsidRPr="00905237">
        <w:rPr>
          <w:i/>
          <w:iCs/>
        </w:rPr>
        <w:t>The English Journal,</w:t>
      </w:r>
      <w:r w:rsidRPr="00905237">
        <w:t> </w:t>
      </w:r>
      <w:r w:rsidRPr="00905237">
        <w:rPr>
          <w:i/>
          <w:iCs/>
        </w:rPr>
        <w:t>91</w:t>
      </w:r>
      <w:r w:rsidRPr="00905237">
        <w:t>(3), 98-103.</w:t>
      </w:r>
    </w:p>
    <w:p w:rsidR="00905237" w:rsidRDefault="00905237" w:rsidP="00D15EEB">
      <w:pPr>
        <w:spacing w:after="240" w:line="240" w:lineRule="auto"/>
        <w:ind w:left="720" w:hanging="720"/>
      </w:pPr>
      <w:proofErr w:type="spellStart"/>
      <w:r w:rsidRPr="00905237">
        <w:t>Bernhart</w:t>
      </w:r>
      <w:proofErr w:type="spellEnd"/>
      <w:r w:rsidRPr="00905237">
        <w:t>, L. (1934). Ventures into Enjoyment of Poetry. </w:t>
      </w:r>
      <w:r w:rsidRPr="00905237">
        <w:rPr>
          <w:i/>
          <w:iCs/>
        </w:rPr>
        <w:t>The English Journal,</w:t>
      </w:r>
      <w:r w:rsidRPr="00905237">
        <w:t> </w:t>
      </w:r>
      <w:r w:rsidRPr="00905237">
        <w:rPr>
          <w:i/>
          <w:iCs/>
        </w:rPr>
        <w:t>23</w:t>
      </w:r>
      <w:r w:rsidRPr="00905237">
        <w:t>(5), 384-387.</w:t>
      </w:r>
    </w:p>
    <w:p w:rsidR="00905237" w:rsidRDefault="00905237" w:rsidP="00D15EEB">
      <w:pPr>
        <w:spacing w:after="240" w:line="240" w:lineRule="auto"/>
        <w:ind w:left="720" w:hanging="720"/>
      </w:pPr>
      <w:r w:rsidRPr="00905237">
        <w:t>Bond, D. (1923). A Method of Teaching Contemporary Poetry. </w:t>
      </w:r>
      <w:r w:rsidRPr="00905237">
        <w:rPr>
          <w:i/>
          <w:iCs/>
        </w:rPr>
        <w:t>The English Journal,12</w:t>
      </w:r>
      <w:r w:rsidRPr="00905237">
        <w:t>(10), 679-685.</w:t>
      </w:r>
    </w:p>
    <w:p w:rsidR="001C598D" w:rsidRDefault="00905237" w:rsidP="00D15EEB">
      <w:pPr>
        <w:spacing w:after="240" w:line="240" w:lineRule="auto"/>
        <w:ind w:left="720" w:hanging="720"/>
      </w:pPr>
      <w:r w:rsidRPr="00905237">
        <w:t>Burk, D. (1996). Middle Ground: Poetry Browsing: You Can't Explicate '</w:t>
      </w:r>
      <w:proofErr w:type="spellStart"/>
      <w:r w:rsidRPr="00905237">
        <w:t>Em</w:t>
      </w:r>
      <w:proofErr w:type="spellEnd"/>
      <w:r w:rsidRPr="00905237">
        <w:t xml:space="preserve"> All. </w:t>
      </w:r>
      <w:r w:rsidRPr="00905237">
        <w:rPr>
          <w:i/>
          <w:iCs/>
        </w:rPr>
        <w:t>The English Journal,</w:t>
      </w:r>
      <w:r w:rsidRPr="00905237">
        <w:t> </w:t>
      </w:r>
      <w:r w:rsidRPr="00905237">
        <w:rPr>
          <w:i/>
          <w:iCs/>
        </w:rPr>
        <w:t>85</w:t>
      </w:r>
      <w:r w:rsidR="001C598D">
        <w:t>(1), 82-85. </w:t>
      </w:r>
    </w:p>
    <w:p w:rsidR="001C598D" w:rsidRDefault="00905237" w:rsidP="00D15EEB">
      <w:pPr>
        <w:spacing w:after="240" w:line="240" w:lineRule="auto"/>
        <w:ind w:left="720" w:hanging="720"/>
      </w:pPr>
      <w:r w:rsidRPr="00905237">
        <w:t>Christ, H. (1968). The Gateless Gate to Poetry. </w:t>
      </w:r>
      <w:r w:rsidRPr="00905237">
        <w:rPr>
          <w:i/>
          <w:iCs/>
        </w:rPr>
        <w:t>The English Journal,</w:t>
      </w:r>
      <w:r w:rsidRPr="00905237">
        <w:t> </w:t>
      </w:r>
      <w:r w:rsidRPr="00905237">
        <w:rPr>
          <w:i/>
          <w:iCs/>
        </w:rPr>
        <w:t>57</w:t>
      </w:r>
      <w:r w:rsidR="001C598D">
        <w:t>(7), 995-998. </w:t>
      </w:r>
    </w:p>
    <w:p w:rsidR="001C598D" w:rsidRDefault="00905237" w:rsidP="00D15EEB">
      <w:pPr>
        <w:spacing w:after="240" w:line="240" w:lineRule="auto"/>
        <w:ind w:left="720" w:hanging="720"/>
      </w:pPr>
      <w:r w:rsidRPr="00905237">
        <w:t>Christensen, L. (1991). Poetry: Reinventing the Past, Rehearsing the Future. </w:t>
      </w:r>
      <w:r w:rsidRPr="00905237">
        <w:rPr>
          <w:i/>
          <w:iCs/>
        </w:rPr>
        <w:t>The English Journal,</w:t>
      </w:r>
      <w:r w:rsidRPr="00905237">
        <w:t> </w:t>
      </w:r>
      <w:r w:rsidRPr="00905237">
        <w:rPr>
          <w:i/>
          <w:iCs/>
        </w:rPr>
        <w:t>80</w:t>
      </w:r>
      <w:r w:rsidR="001C598D">
        <w:t>(4), 27-33. </w:t>
      </w:r>
    </w:p>
    <w:p w:rsidR="001C598D" w:rsidRDefault="00905237" w:rsidP="00D15EEB">
      <w:pPr>
        <w:spacing w:after="240" w:line="240" w:lineRule="auto"/>
        <w:ind w:left="720" w:hanging="720"/>
      </w:pPr>
      <w:r w:rsidRPr="00905237">
        <w:t>Couch, L. (1987). "So Much Depends"... on How You Begin: A Poetry Lesson. </w:t>
      </w:r>
      <w:r w:rsidRPr="00905237">
        <w:rPr>
          <w:i/>
          <w:iCs/>
        </w:rPr>
        <w:t>The English Journal,</w:t>
      </w:r>
      <w:r w:rsidRPr="00905237">
        <w:t> </w:t>
      </w:r>
      <w:r w:rsidRPr="00905237">
        <w:rPr>
          <w:i/>
          <w:iCs/>
        </w:rPr>
        <w:t>76</w:t>
      </w:r>
      <w:r w:rsidR="001C598D">
        <w:t>(7), 29-35.</w:t>
      </w:r>
    </w:p>
    <w:p w:rsidR="001C598D" w:rsidRDefault="00905237" w:rsidP="00D15EEB">
      <w:pPr>
        <w:spacing w:after="240" w:line="240" w:lineRule="auto"/>
        <w:ind w:left="720" w:hanging="720"/>
      </w:pPr>
      <w:r w:rsidRPr="00905237">
        <w:t>Cruz, M., &amp; Duff, O. (1996). Teaching Poetry: Dehydrated Food for the Soul. </w:t>
      </w:r>
      <w:r w:rsidRPr="00905237">
        <w:rPr>
          <w:i/>
          <w:iCs/>
        </w:rPr>
        <w:t>The English Journal,</w:t>
      </w:r>
      <w:r w:rsidRPr="00905237">
        <w:t> </w:t>
      </w:r>
      <w:r w:rsidRPr="00905237">
        <w:rPr>
          <w:i/>
          <w:iCs/>
        </w:rPr>
        <w:t>85</w:t>
      </w:r>
      <w:r w:rsidR="001C598D">
        <w:t>(8), 72-76.</w:t>
      </w:r>
    </w:p>
    <w:p w:rsidR="001C598D" w:rsidRDefault="00905237" w:rsidP="00D15EEB">
      <w:pPr>
        <w:spacing w:after="240" w:line="240" w:lineRule="auto"/>
        <w:ind w:left="720" w:hanging="720"/>
      </w:pPr>
      <w:r w:rsidRPr="00905237">
        <w:t>De Lay, F. (1938). An Approach to Poetry. </w:t>
      </w:r>
      <w:r w:rsidRPr="00905237">
        <w:rPr>
          <w:i/>
          <w:iCs/>
        </w:rPr>
        <w:t>The English Journal,</w:t>
      </w:r>
      <w:r w:rsidRPr="00905237">
        <w:t> </w:t>
      </w:r>
      <w:r w:rsidRPr="00905237">
        <w:rPr>
          <w:i/>
          <w:iCs/>
        </w:rPr>
        <w:t>27</w:t>
      </w:r>
      <w:r w:rsidR="001C598D">
        <w:t>(7), 586-589. </w:t>
      </w:r>
    </w:p>
    <w:p w:rsidR="001C598D" w:rsidRDefault="00905237" w:rsidP="00D15EEB">
      <w:pPr>
        <w:spacing w:after="240" w:line="240" w:lineRule="auto"/>
        <w:ind w:left="720" w:hanging="720"/>
      </w:pPr>
      <w:proofErr w:type="spellStart"/>
      <w:r w:rsidRPr="00905237">
        <w:t>Dithridge</w:t>
      </w:r>
      <w:proofErr w:type="spellEnd"/>
      <w:r w:rsidRPr="00905237">
        <w:t>, R. (1934). Do High-School Students Like Modern Poetry? </w:t>
      </w:r>
      <w:r w:rsidRPr="00905237">
        <w:rPr>
          <w:i/>
          <w:iCs/>
        </w:rPr>
        <w:t>The English Journal,</w:t>
      </w:r>
      <w:r w:rsidRPr="00905237">
        <w:t> </w:t>
      </w:r>
      <w:r w:rsidRPr="00905237">
        <w:rPr>
          <w:i/>
          <w:iCs/>
        </w:rPr>
        <w:t>23</w:t>
      </w:r>
      <w:r w:rsidRPr="00905237">
        <w:t>(8), 664-670.</w:t>
      </w:r>
    </w:p>
    <w:p w:rsidR="001C598D" w:rsidRDefault="00905237" w:rsidP="00D15EEB">
      <w:pPr>
        <w:spacing w:after="240" w:line="240" w:lineRule="auto"/>
        <w:ind w:left="720" w:hanging="720"/>
      </w:pPr>
      <w:proofErr w:type="spellStart"/>
      <w:r w:rsidRPr="00905237">
        <w:t>Dreher</w:t>
      </w:r>
      <w:proofErr w:type="spellEnd"/>
      <w:r w:rsidRPr="00905237">
        <w:t>, P. (2000). Electronic Poetry: Student-Constructed Hypermedia. </w:t>
      </w:r>
      <w:r w:rsidRPr="00905237">
        <w:rPr>
          <w:i/>
          <w:iCs/>
        </w:rPr>
        <w:t>The English Journal,</w:t>
      </w:r>
      <w:r w:rsidRPr="00905237">
        <w:t> </w:t>
      </w:r>
      <w:r w:rsidRPr="00905237">
        <w:rPr>
          <w:i/>
          <w:iCs/>
        </w:rPr>
        <w:t>90</w:t>
      </w:r>
      <w:r w:rsidR="001C598D">
        <w:t>(2), 68-73.</w:t>
      </w:r>
    </w:p>
    <w:p w:rsidR="001C598D" w:rsidRDefault="00905237" w:rsidP="00D15EEB">
      <w:pPr>
        <w:spacing w:after="240" w:line="240" w:lineRule="auto"/>
        <w:ind w:left="720" w:hanging="720"/>
      </w:pPr>
      <w:r w:rsidRPr="00905237">
        <w:t>Dunning, S. (1966). Why Poetry? </w:t>
      </w:r>
      <w:r w:rsidRPr="00905237">
        <w:rPr>
          <w:i/>
          <w:iCs/>
        </w:rPr>
        <w:t>The English Journal,</w:t>
      </w:r>
      <w:r w:rsidRPr="00905237">
        <w:t> </w:t>
      </w:r>
      <w:r w:rsidRPr="00905237">
        <w:rPr>
          <w:i/>
          <w:iCs/>
        </w:rPr>
        <w:t>55</w:t>
      </w:r>
      <w:r w:rsidR="001C598D">
        <w:t>(2), 158-161. </w:t>
      </w:r>
    </w:p>
    <w:p w:rsidR="001C598D" w:rsidRDefault="00905237" w:rsidP="00D15EEB">
      <w:pPr>
        <w:spacing w:after="240" w:line="240" w:lineRule="auto"/>
        <w:ind w:left="720" w:hanging="720"/>
      </w:pPr>
      <w:r w:rsidRPr="00905237">
        <w:t>Eaton, H. (1913). Reading Poetry Aloud. </w:t>
      </w:r>
      <w:r w:rsidRPr="00905237">
        <w:rPr>
          <w:i/>
          <w:iCs/>
        </w:rPr>
        <w:t>The English Journal,</w:t>
      </w:r>
      <w:r w:rsidRPr="00905237">
        <w:t> </w:t>
      </w:r>
      <w:r w:rsidRPr="00905237">
        <w:rPr>
          <w:i/>
          <w:iCs/>
        </w:rPr>
        <w:t>2</w:t>
      </w:r>
      <w:r w:rsidR="001C598D">
        <w:t>(3), 151-157. </w:t>
      </w:r>
    </w:p>
    <w:p w:rsidR="001C598D" w:rsidRDefault="00905237" w:rsidP="00D15EEB">
      <w:pPr>
        <w:spacing w:after="240" w:line="240" w:lineRule="auto"/>
        <w:ind w:left="720" w:hanging="720"/>
      </w:pPr>
      <w:r w:rsidRPr="00905237">
        <w:t xml:space="preserve">Ellis, L., Gere, A., &amp; </w:t>
      </w:r>
      <w:proofErr w:type="spellStart"/>
      <w:r w:rsidRPr="00905237">
        <w:t>Lamberton</w:t>
      </w:r>
      <w:proofErr w:type="spellEnd"/>
      <w:r w:rsidRPr="00905237">
        <w:t>, L. (2003). Out Loud: The Common Language of Poetry. </w:t>
      </w:r>
      <w:r w:rsidRPr="00905237">
        <w:rPr>
          <w:i/>
          <w:iCs/>
        </w:rPr>
        <w:t>The English Journal,</w:t>
      </w:r>
      <w:r w:rsidRPr="00905237">
        <w:t> </w:t>
      </w:r>
      <w:r w:rsidRPr="00905237">
        <w:rPr>
          <w:i/>
          <w:iCs/>
        </w:rPr>
        <w:t>93</w:t>
      </w:r>
      <w:r w:rsidR="001C598D">
        <w:t>(1), 44-49. </w:t>
      </w:r>
    </w:p>
    <w:p w:rsidR="001C598D" w:rsidRDefault="00905237" w:rsidP="00D15EEB">
      <w:pPr>
        <w:spacing w:after="240" w:line="240" w:lineRule="auto"/>
        <w:ind w:left="720" w:hanging="720"/>
      </w:pPr>
      <w:r w:rsidRPr="00905237">
        <w:t xml:space="preserve">Faust, M., &amp; </w:t>
      </w:r>
      <w:proofErr w:type="spellStart"/>
      <w:r w:rsidRPr="00905237">
        <w:t>Dressman</w:t>
      </w:r>
      <w:proofErr w:type="spellEnd"/>
      <w:r w:rsidRPr="00905237">
        <w:t>, M. (2009). The Other Tradition: Populist Perspectives on Teaching Poetry, as Published in "English Journal", 1912-2005. </w:t>
      </w:r>
      <w:r w:rsidRPr="00905237">
        <w:rPr>
          <w:i/>
          <w:iCs/>
        </w:rPr>
        <w:t>English Education,41</w:t>
      </w:r>
      <w:r w:rsidR="001C598D">
        <w:t>(2), 114-134. </w:t>
      </w:r>
    </w:p>
    <w:p w:rsidR="001C598D" w:rsidRDefault="00905237" w:rsidP="00D15EEB">
      <w:pPr>
        <w:spacing w:after="240" w:line="240" w:lineRule="auto"/>
        <w:ind w:left="720" w:hanging="720"/>
      </w:pPr>
      <w:r w:rsidRPr="00905237">
        <w:t>Fiske, C. (1923). Problems in the Teaching of Poetry. </w:t>
      </w:r>
      <w:r w:rsidRPr="00905237">
        <w:rPr>
          <w:i/>
          <w:iCs/>
        </w:rPr>
        <w:t>The English Journal,</w:t>
      </w:r>
      <w:r w:rsidRPr="00905237">
        <w:t> </w:t>
      </w:r>
      <w:r w:rsidRPr="00905237">
        <w:rPr>
          <w:i/>
          <w:iCs/>
        </w:rPr>
        <w:t>12</w:t>
      </w:r>
      <w:r w:rsidR="001C598D">
        <w:t>(8), 533-544.</w:t>
      </w:r>
    </w:p>
    <w:p w:rsidR="001C598D" w:rsidRDefault="00905237" w:rsidP="00D15EEB">
      <w:pPr>
        <w:spacing w:after="240" w:line="240" w:lineRule="auto"/>
        <w:ind w:left="720" w:hanging="720"/>
      </w:pPr>
      <w:r w:rsidRPr="00905237">
        <w:t>Fitzgerald, E. (1912). Training in Poetry. </w:t>
      </w:r>
      <w:r w:rsidRPr="00905237">
        <w:rPr>
          <w:i/>
          <w:iCs/>
        </w:rPr>
        <w:t>The English Journal,</w:t>
      </w:r>
      <w:r w:rsidRPr="00905237">
        <w:t> </w:t>
      </w:r>
      <w:r w:rsidRPr="00905237">
        <w:rPr>
          <w:i/>
          <w:iCs/>
        </w:rPr>
        <w:t>1</w:t>
      </w:r>
      <w:r w:rsidR="001C598D">
        <w:t>(2), 126-128.</w:t>
      </w:r>
    </w:p>
    <w:p w:rsidR="001C598D" w:rsidRDefault="00905237" w:rsidP="00D15EEB">
      <w:pPr>
        <w:spacing w:after="240" w:line="240" w:lineRule="auto"/>
        <w:ind w:left="720" w:hanging="720"/>
      </w:pPr>
      <w:proofErr w:type="spellStart"/>
      <w:r w:rsidRPr="00905237">
        <w:lastRenderedPageBreak/>
        <w:t>Freier</w:t>
      </w:r>
      <w:proofErr w:type="spellEnd"/>
      <w:r w:rsidRPr="00905237">
        <w:t>, R. (1953). Student Poetry Has Value. </w:t>
      </w:r>
      <w:r w:rsidRPr="00905237">
        <w:rPr>
          <w:i/>
          <w:iCs/>
        </w:rPr>
        <w:t>The English Journal,</w:t>
      </w:r>
      <w:r w:rsidRPr="00905237">
        <w:t> </w:t>
      </w:r>
      <w:r w:rsidRPr="00905237">
        <w:rPr>
          <w:i/>
          <w:iCs/>
        </w:rPr>
        <w:t>42</w:t>
      </w:r>
      <w:r w:rsidR="001C598D">
        <w:t>(2), 88-90. </w:t>
      </w:r>
    </w:p>
    <w:p w:rsidR="001C598D" w:rsidRDefault="00905237" w:rsidP="00D15EEB">
      <w:pPr>
        <w:spacing w:after="240" w:line="240" w:lineRule="auto"/>
        <w:ind w:left="720" w:hanging="720"/>
      </w:pPr>
      <w:r w:rsidRPr="00905237">
        <w:t>Garrett, L. (1950). The Writing of Poetry. </w:t>
      </w:r>
      <w:r w:rsidRPr="00905237">
        <w:rPr>
          <w:i/>
          <w:iCs/>
        </w:rPr>
        <w:t>The English Journal,</w:t>
      </w:r>
      <w:r w:rsidRPr="00905237">
        <w:t> </w:t>
      </w:r>
      <w:r w:rsidRPr="00905237">
        <w:rPr>
          <w:i/>
          <w:iCs/>
        </w:rPr>
        <w:t>39</w:t>
      </w:r>
      <w:r w:rsidR="001C598D">
        <w:t>(1), 20-23. </w:t>
      </w:r>
    </w:p>
    <w:p w:rsidR="001C598D" w:rsidRDefault="00905237" w:rsidP="00D15EEB">
      <w:pPr>
        <w:spacing w:after="240" w:line="240" w:lineRule="auto"/>
        <w:ind w:left="720" w:hanging="720"/>
      </w:pPr>
      <w:proofErr w:type="spellStart"/>
      <w:r w:rsidRPr="00905237">
        <w:t>Glicksberg</w:t>
      </w:r>
      <w:proofErr w:type="spellEnd"/>
      <w:r w:rsidRPr="00905237">
        <w:t>, C. (1939). Poetry and Philosophy in the English Classroom. </w:t>
      </w:r>
      <w:r w:rsidRPr="00905237">
        <w:rPr>
          <w:i/>
          <w:iCs/>
        </w:rPr>
        <w:t>The English Journal,</w:t>
      </w:r>
      <w:r w:rsidRPr="00905237">
        <w:t> </w:t>
      </w:r>
      <w:r w:rsidRPr="00905237">
        <w:rPr>
          <w:i/>
          <w:iCs/>
        </w:rPr>
        <w:t>28</w:t>
      </w:r>
      <w:r w:rsidR="001C598D">
        <w:t>(8), 637-643.</w:t>
      </w:r>
    </w:p>
    <w:p w:rsidR="001C598D" w:rsidRDefault="00905237" w:rsidP="00D15EEB">
      <w:pPr>
        <w:spacing w:after="240" w:line="240" w:lineRule="auto"/>
        <w:ind w:left="720" w:hanging="720"/>
      </w:pPr>
      <w:r w:rsidRPr="00905237">
        <w:t>Harrison, J. (1962). Notes on the Teaching of Poetry. </w:t>
      </w:r>
      <w:r w:rsidRPr="00905237">
        <w:rPr>
          <w:i/>
          <w:iCs/>
        </w:rPr>
        <w:t>The English Journal,</w:t>
      </w:r>
      <w:r w:rsidRPr="00905237">
        <w:t> </w:t>
      </w:r>
      <w:r w:rsidRPr="00905237">
        <w:rPr>
          <w:i/>
          <w:iCs/>
        </w:rPr>
        <w:t>51</w:t>
      </w:r>
      <w:r w:rsidR="001C598D">
        <w:t>(4), 253-288.</w:t>
      </w:r>
    </w:p>
    <w:p w:rsidR="001C598D" w:rsidRDefault="00905237" w:rsidP="00D15EEB">
      <w:pPr>
        <w:spacing w:after="240" w:line="240" w:lineRule="auto"/>
        <w:ind w:left="720" w:hanging="720"/>
      </w:pPr>
      <w:proofErr w:type="spellStart"/>
      <w:r w:rsidRPr="00905237">
        <w:t>Horine</w:t>
      </w:r>
      <w:proofErr w:type="spellEnd"/>
      <w:r w:rsidRPr="00905237">
        <w:t>, C. (1926). Teaching Poetry in High School. </w:t>
      </w:r>
      <w:r w:rsidRPr="00905237">
        <w:rPr>
          <w:i/>
          <w:iCs/>
        </w:rPr>
        <w:t>The English Journal,</w:t>
      </w:r>
      <w:r w:rsidRPr="00905237">
        <w:t> </w:t>
      </w:r>
      <w:r w:rsidRPr="00905237">
        <w:rPr>
          <w:i/>
          <w:iCs/>
        </w:rPr>
        <w:t>15</w:t>
      </w:r>
      <w:r w:rsidRPr="00905237">
        <w:t>(1), 23-35. </w:t>
      </w:r>
    </w:p>
    <w:p w:rsidR="001C598D" w:rsidRDefault="00905237" w:rsidP="00D15EEB">
      <w:pPr>
        <w:spacing w:after="240" w:line="240" w:lineRule="auto"/>
        <w:ind w:left="720" w:hanging="720"/>
      </w:pPr>
      <w:proofErr w:type="spellStart"/>
      <w:r w:rsidRPr="00905237">
        <w:t>Kammer</w:t>
      </w:r>
      <w:proofErr w:type="spellEnd"/>
      <w:r w:rsidRPr="00905237">
        <w:t>, J. (2002). From John Donne to the Last Poets: An Eclectic Approach to Poetry. </w:t>
      </w:r>
      <w:r w:rsidRPr="00905237">
        <w:rPr>
          <w:i/>
          <w:iCs/>
        </w:rPr>
        <w:t>The English Journal,</w:t>
      </w:r>
      <w:r w:rsidRPr="00905237">
        <w:t> </w:t>
      </w:r>
      <w:r w:rsidRPr="00905237">
        <w:rPr>
          <w:i/>
          <w:iCs/>
        </w:rPr>
        <w:t>91</w:t>
      </w:r>
      <w:r w:rsidR="001C598D">
        <w:t>(3), 64-71. </w:t>
      </w:r>
    </w:p>
    <w:p w:rsidR="001C598D" w:rsidRDefault="00905237" w:rsidP="00D15EEB">
      <w:pPr>
        <w:spacing w:after="240" w:line="240" w:lineRule="auto"/>
        <w:ind w:left="720" w:hanging="720"/>
      </w:pPr>
      <w:proofErr w:type="spellStart"/>
      <w:r w:rsidRPr="00905237">
        <w:t>Keil</w:t>
      </w:r>
      <w:proofErr w:type="spellEnd"/>
      <w:r w:rsidRPr="00905237">
        <w:t>, K. (2005). Rediscovering the Joy of Poetry. </w:t>
      </w:r>
      <w:r w:rsidRPr="00905237">
        <w:rPr>
          <w:i/>
          <w:iCs/>
        </w:rPr>
        <w:t>The English Journal,</w:t>
      </w:r>
      <w:r w:rsidRPr="00905237">
        <w:t> </w:t>
      </w:r>
      <w:r w:rsidRPr="00905237">
        <w:rPr>
          <w:i/>
          <w:iCs/>
        </w:rPr>
        <w:t>95</w:t>
      </w:r>
      <w:r w:rsidR="001C598D">
        <w:t>(1), 97-102. </w:t>
      </w:r>
    </w:p>
    <w:p w:rsidR="001C598D" w:rsidRDefault="00905237" w:rsidP="00D15EEB">
      <w:pPr>
        <w:spacing w:after="240" w:line="240" w:lineRule="auto"/>
        <w:ind w:left="720" w:hanging="720"/>
      </w:pPr>
      <w:r w:rsidRPr="00905237">
        <w:t>Lambert, R. (1972). Poetry Readings in the Classroom. </w:t>
      </w:r>
      <w:r w:rsidRPr="00905237">
        <w:rPr>
          <w:i/>
          <w:iCs/>
        </w:rPr>
        <w:t>The English Journal,</w:t>
      </w:r>
      <w:r w:rsidRPr="00905237">
        <w:t> </w:t>
      </w:r>
      <w:r w:rsidRPr="00905237">
        <w:rPr>
          <w:i/>
          <w:iCs/>
        </w:rPr>
        <w:t>61</w:t>
      </w:r>
      <w:r w:rsidR="001C598D">
        <w:t>(5), 677-714.</w:t>
      </w:r>
    </w:p>
    <w:p w:rsidR="001C598D" w:rsidRDefault="00905237" w:rsidP="00D15EEB">
      <w:pPr>
        <w:spacing w:after="240" w:line="240" w:lineRule="auto"/>
        <w:ind w:left="720" w:hanging="720"/>
      </w:pPr>
      <w:proofErr w:type="spellStart"/>
      <w:r w:rsidRPr="00905237">
        <w:t>Lockward</w:t>
      </w:r>
      <w:proofErr w:type="spellEnd"/>
      <w:r w:rsidRPr="00905237">
        <w:t>, D. (1994). Poets on Teaching Poetry. </w:t>
      </w:r>
      <w:r w:rsidRPr="00905237">
        <w:rPr>
          <w:i/>
          <w:iCs/>
        </w:rPr>
        <w:t>The English Journal,</w:t>
      </w:r>
      <w:r w:rsidRPr="00905237">
        <w:t> </w:t>
      </w:r>
      <w:r w:rsidRPr="00905237">
        <w:rPr>
          <w:i/>
          <w:iCs/>
        </w:rPr>
        <w:t>83</w:t>
      </w:r>
      <w:r w:rsidR="001C598D">
        <w:t>(5), 65-70. </w:t>
      </w:r>
    </w:p>
    <w:p w:rsidR="001C598D" w:rsidRDefault="00905237" w:rsidP="00D15EEB">
      <w:pPr>
        <w:spacing w:after="240" w:line="240" w:lineRule="auto"/>
        <w:ind w:left="720" w:hanging="720"/>
      </w:pPr>
      <w:r w:rsidRPr="00905237">
        <w:t>Lodge, E. (1954). Poetry: "A Springboard Approach" </w:t>
      </w:r>
      <w:r w:rsidRPr="00905237">
        <w:rPr>
          <w:i/>
          <w:iCs/>
        </w:rPr>
        <w:t>The English Journal,</w:t>
      </w:r>
      <w:r w:rsidRPr="00905237">
        <w:t> </w:t>
      </w:r>
      <w:r w:rsidRPr="00905237">
        <w:rPr>
          <w:i/>
          <w:iCs/>
        </w:rPr>
        <w:t>43</w:t>
      </w:r>
      <w:r w:rsidR="001C598D">
        <w:t>(7), 357-362.</w:t>
      </w:r>
    </w:p>
    <w:p w:rsidR="001C598D" w:rsidRDefault="00905237" w:rsidP="00D15EEB">
      <w:pPr>
        <w:spacing w:after="240" w:line="240" w:lineRule="auto"/>
        <w:ind w:left="720" w:hanging="720"/>
      </w:pPr>
      <w:r w:rsidRPr="00905237">
        <w:t>Lott, J. (1989). Not Teaching Poetry. </w:t>
      </w:r>
      <w:r w:rsidRPr="00905237">
        <w:rPr>
          <w:i/>
          <w:iCs/>
        </w:rPr>
        <w:t>The English Journal,</w:t>
      </w:r>
      <w:r w:rsidRPr="00905237">
        <w:t> </w:t>
      </w:r>
      <w:r w:rsidRPr="00905237">
        <w:rPr>
          <w:i/>
          <w:iCs/>
        </w:rPr>
        <w:t>78</w:t>
      </w:r>
      <w:r w:rsidR="001C598D">
        <w:t>(4), 66-68. </w:t>
      </w:r>
    </w:p>
    <w:p w:rsidR="001C598D" w:rsidRDefault="00905237" w:rsidP="00D15EEB">
      <w:pPr>
        <w:spacing w:after="240" w:line="240" w:lineRule="auto"/>
        <w:ind w:left="720" w:hanging="720"/>
      </w:pPr>
      <w:r w:rsidRPr="00905237">
        <w:t>Moore, J. (2002). Practicing Poetry: Teaching to Learn and Learning to Teach. </w:t>
      </w:r>
      <w:r w:rsidRPr="00905237">
        <w:rPr>
          <w:i/>
          <w:iCs/>
        </w:rPr>
        <w:t>The English Journal,</w:t>
      </w:r>
      <w:r w:rsidRPr="00905237">
        <w:t> </w:t>
      </w:r>
      <w:r w:rsidRPr="00905237">
        <w:rPr>
          <w:i/>
          <w:iCs/>
        </w:rPr>
        <w:t>91</w:t>
      </w:r>
      <w:r w:rsidR="001C598D">
        <w:t>(3), 44-50. </w:t>
      </w:r>
    </w:p>
    <w:p w:rsidR="001C598D" w:rsidRDefault="00905237" w:rsidP="00D15EEB">
      <w:pPr>
        <w:spacing w:after="240" w:line="240" w:lineRule="auto"/>
        <w:ind w:left="720" w:hanging="720"/>
      </w:pPr>
      <w:r w:rsidRPr="00905237">
        <w:t>Murray, S. (2002). Teacher to Teacher: What Is Your Favorite Activity for Teaching Poetry? </w:t>
      </w:r>
      <w:r w:rsidRPr="00905237">
        <w:rPr>
          <w:i/>
          <w:iCs/>
        </w:rPr>
        <w:t>The English Journal,</w:t>
      </w:r>
      <w:r w:rsidRPr="00905237">
        <w:t> </w:t>
      </w:r>
      <w:r w:rsidRPr="00905237">
        <w:rPr>
          <w:i/>
          <w:iCs/>
        </w:rPr>
        <w:t>91</w:t>
      </w:r>
      <w:r w:rsidR="001C598D">
        <w:t>(3), 26.</w:t>
      </w:r>
    </w:p>
    <w:p w:rsidR="001C598D" w:rsidRDefault="00905237" w:rsidP="00D15EEB">
      <w:pPr>
        <w:spacing w:after="240" w:line="240" w:lineRule="auto"/>
        <w:ind w:left="720" w:hanging="720"/>
      </w:pPr>
      <w:r w:rsidRPr="00905237">
        <w:t>Perry, T. (2006). Taking Time: Teaching Poetry from the Inside Out. </w:t>
      </w:r>
      <w:r w:rsidRPr="00905237">
        <w:rPr>
          <w:i/>
          <w:iCs/>
        </w:rPr>
        <w:t>The English Journal,</w:t>
      </w:r>
      <w:r w:rsidRPr="00905237">
        <w:t> </w:t>
      </w:r>
      <w:r w:rsidRPr="00905237">
        <w:rPr>
          <w:i/>
          <w:iCs/>
        </w:rPr>
        <w:t>96</w:t>
      </w:r>
      <w:r w:rsidR="001C598D">
        <w:t>(1), 110-113. </w:t>
      </w:r>
    </w:p>
    <w:p w:rsidR="001C598D" w:rsidRDefault="00905237" w:rsidP="00D15EEB">
      <w:pPr>
        <w:spacing w:after="240" w:line="240" w:lineRule="auto"/>
        <w:ind w:left="720" w:hanging="720"/>
      </w:pPr>
      <w:r w:rsidRPr="00905237">
        <w:t>Pooley, R. (1963). Poetry Is for People. </w:t>
      </w:r>
      <w:r w:rsidRPr="00905237">
        <w:rPr>
          <w:i/>
          <w:iCs/>
        </w:rPr>
        <w:t>The English Journal,</w:t>
      </w:r>
      <w:r w:rsidRPr="00905237">
        <w:t> </w:t>
      </w:r>
      <w:r w:rsidRPr="00905237">
        <w:rPr>
          <w:i/>
          <w:iCs/>
        </w:rPr>
        <w:t>52</w:t>
      </w:r>
      <w:r w:rsidR="001C598D">
        <w:t>(3), 165-171. </w:t>
      </w:r>
    </w:p>
    <w:p w:rsidR="001C598D" w:rsidRDefault="00905237" w:rsidP="00D15EEB">
      <w:pPr>
        <w:spacing w:after="240" w:line="240" w:lineRule="auto"/>
        <w:ind w:left="720" w:hanging="720"/>
      </w:pPr>
      <w:r w:rsidRPr="00905237">
        <w:t>Quinn, M. (1961). Modern Poetry and the Classroom. </w:t>
      </w:r>
      <w:r w:rsidRPr="00905237">
        <w:rPr>
          <w:i/>
          <w:iCs/>
        </w:rPr>
        <w:t>The English Journal,</w:t>
      </w:r>
      <w:r w:rsidRPr="00905237">
        <w:t> </w:t>
      </w:r>
      <w:r w:rsidRPr="00905237">
        <w:rPr>
          <w:i/>
          <w:iCs/>
        </w:rPr>
        <w:t>50</w:t>
      </w:r>
      <w:r w:rsidR="001C598D">
        <w:t>(9), 590-611.</w:t>
      </w:r>
    </w:p>
    <w:p w:rsidR="001C598D" w:rsidRDefault="00905237" w:rsidP="00D15EEB">
      <w:pPr>
        <w:spacing w:after="240" w:line="240" w:lineRule="auto"/>
        <w:ind w:left="720" w:hanging="720"/>
      </w:pPr>
      <w:r w:rsidRPr="00905237">
        <w:t>Roller, B. (1928). Questing in Poetry. </w:t>
      </w:r>
      <w:r w:rsidRPr="00905237">
        <w:rPr>
          <w:i/>
          <w:iCs/>
        </w:rPr>
        <w:t>The English Journal,</w:t>
      </w:r>
      <w:r w:rsidRPr="00905237">
        <w:t> </w:t>
      </w:r>
      <w:r w:rsidRPr="00905237">
        <w:rPr>
          <w:i/>
          <w:iCs/>
        </w:rPr>
        <w:t>17</w:t>
      </w:r>
      <w:r w:rsidRPr="00905237">
        <w:t>(2), 108-117.</w:t>
      </w:r>
    </w:p>
    <w:p w:rsidR="001C598D" w:rsidRDefault="00905237" w:rsidP="00D15EEB">
      <w:pPr>
        <w:spacing w:after="240" w:line="240" w:lineRule="auto"/>
        <w:ind w:left="720" w:hanging="720"/>
      </w:pPr>
      <w:r w:rsidRPr="00905237">
        <w:t>Rose, E. (1957). Teaching Poetry in the Junior High School. </w:t>
      </w:r>
      <w:r w:rsidRPr="00905237">
        <w:rPr>
          <w:i/>
          <w:iCs/>
        </w:rPr>
        <w:t>The English Journal,</w:t>
      </w:r>
      <w:r w:rsidRPr="00905237">
        <w:t> </w:t>
      </w:r>
      <w:r w:rsidRPr="00905237">
        <w:rPr>
          <w:i/>
          <w:iCs/>
        </w:rPr>
        <w:t>46</w:t>
      </w:r>
      <w:r w:rsidR="001C598D">
        <w:t>(9), 540-550.</w:t>
      </w:r>
    </w:p>
    <w:p w:rsidR="001C598D" w:rsidRDefault="00905237" w:rsidP="00D15EEB">
      <w:pPr>
        <w:spacing w:after="240" w:line="240" w:lineRule="auto"/>
        <w:ind w:left="720" w:hanging="720"/>
      </w:pPr>
      <w:proofErr w:type="spellStart"/>
      <w:r w:rsidRPr="00905237">
        <w:t>Rosenkranz</w:t>
      </w:r>
      <w:proofErr w:type="spellEnd"/>
      <w:r w:rsidRPr="00905237">
        <w:t>, S. (1927). Experiments in Presenting Poetry. </w:t>
      </w:r>
      <w:r w:rsidRPr="00905237">
        <w:rPr>
          <w:i/>
          <w:iCs/>
        </w:rPr>
        <w:t>The English Journal,</w:t>
      </w:r>
      <w:r w:rsidRPr="00905237">
        <w:t> </w:t>
      </w:r>
      <w:r w:rsidRPr="00905237">
        <w:rPr>
          <w:i/>
          <w:iCs/>
        </w:rPr>
        <w:t>16</w:t>
      </w:r>
      <w:r w:rsidR="001C598D">
        <w:t>(7), 527-533.</w:t>
      </w:r>
    </w:p>
    <w:p w:rsidR="001C598D" w:rsidRDefault="00905237" w:rsidP="00D15EEB">
      <w:pPr>
        <w:spacing w:after="240" w:line="240" w:lineRule="auto"/>
        <w:ind w:left="720" w:hanging="720"/>
      </w:pPr>
      <w:r w:rsidRPr="00905237">
        <w:lastRenderedPageBreak/>
        <w:t>Stein, A. (1975). Countering Misconceptions about the Nature of Poetry. </w:t>
      </w:r>
      <w:r w:rsidRPr="00905237">
        <w:rPr>
          <w:i/>
          <w:iCs/>
        </w:rPr>
        <w:t>The English Journal,</w:t>
      </w:r>
      <w:r w:rsidRPr="00905237">
        <w:t> </w:t>
      </w:r>
      <w:r w:rsidRPr="00905237">
        <w:rPr>
          <w:i/>
          <w:iCs/>
        </w:rPr>
        <w:t>64</w:t>
      </w:r>
      <w:r w:rsidR="001C598D">
        <w:t>(7), 53-58. </w:t>
      </w:r>
    </w:p>
    <w:p w:rsidR="001C598D" w:rsidRDefault="00905237" w:rsidP="00D15EEB">
      <w:pPr>
        <w:spacing w:after="240" w:line="240" w:lineRule="auto"/>
        <w:ind w:left="720" w:hanging="720"/>
      </w:pPr>
      <w:proofErr w:type="spellStart"/>
      <w:r w:rsidRPr="00905237">
        <w:t>Sturdevant</w:t>
      </w:r>
      <w:proofErr w:type="spellEnd"/>
      <w:r w:rsidRPr="00905237">
        <w:t>, M. (1917). Can We Teach Appreciation of Poetry? </w:t>
      </w:r>
      <w:r w:rsidRPr="00905237">
        <w:rPr>
          <w:i/>
          <w:iCs/>
        </w:rPr>
        <w:t>The English Journal,6</w:t>
      </w:r>
      <w:r w:rsidR="001C598D">
        <w:t>(7), 437-444.</w:t>
      </w:r>
    </w:p>
    <w:p w:rsidR="001C598D" w:rsidRDefault="00905237" w:rsidP="00D15EEB">
      <w:pPr>
        <w:spacing w:after="240" w:line="240" w:lineRule="auto"/>
        <w:ind w:left="720" w:hanging="720"/>
      </w:pPr>
      <w:r w:rsidRPr="00905237">
        <w:t xml:space="preserve">Taylor, G. (1980). The Poets in the Schools Program: Bringing Poetry to Life in the Classroom. </w:t>
      </w:r>
      <w:r w:rsidRPr="00905237">
        <w:rPr>
          <w:i/>
        </w:rPr>
        <w:t>The English Journal</w:t>
      </w:r>
      <w:r w:rsidR="001C598D">
        <w:t>, 69(4), 83.</w:t>
      </w:r>
    </w:p>
    <w:p w:rsidR="001C598D" w:rsidRDefault="00905237" w:rsidP="00D15EEB">
      <w:pPr>
        <w:spacing w:after="240" w:line="240" w:lineRule="auto"/>
        <w:ind w:left="720" w:hanging="720"/>
      </w:pPr>
      <w:r w:rsidRPr="00905237">
        <w:t xml:space="preserve">True, M. (1980). Teaching Poetry: Many Teachers Don’t. </w:t>
      </w:r>
      <w:r w:rsidRPr="00905237">
        <w:rPr>
          <w:i/>
        </w:rPr>
        <w:t>The English Journal</w:t>
      </w:r>
      <w:r w:rsidR="001C598D">
        <w:t>, 69(2), 42.</w:t>
      </w:r>
    </w:p>
    <w:p w:rsidR="001C598D" w:rsidRDefault="00905237" w:rsidP="00D15EEB">
      <w:pPr>
        <w:spacing w:after="240" w:line="240" w:lineRule="auto"/>
        <w:ind w:left="720" w:hanging="720"/>
      </w:pPr>
      <w:r w:rsidRPr="00905237">
        <w:t>Webb, A. (2007). Digital Texts and the New Literacies. </w:t>
      </w:r>
      <w:r w:rsidRPr="00905237">
        <w:rPr>
          <w:i/>
          <w:iCs/>
        </w:rPr>
        <w:t>The English Journal,</w:t>
      </w:r>
      <w:r w:rsidRPr="00905237">
        <w:t> </w:t>
      </w:r>
      <w:r w:rsidRPr="00905237">
        <w:rPr>
          <w:i/>
          <w:iCs/>
        </w:rPr>
        <w:t>97</w:t>
      </w:r>
      <w:r w:rsidR="001C598D">
        <w:t>(1), 83-88.</w:t>
      </w:r>
    </w:p>
    <w:p w:rsidR="001C598D" w:rsidRDefault="00905237" w:rsidP="00D15EEB">
      <w:pPr>
        <w:spacing w:after="240" w:line="240" w:lineRule="auto"/>
        <w:ind w:left="720" w:hanging="720"/>
      </w:pPr>
      <w:r w:rsidRPr="00905237">
        <w:t>Webster, E. (1926). The Teaching of Poetry. </w:t>
      </w:r>
      <w:r w:rsidRPr="00905237">
        <w:rPr>
          <w:i/>
          <w:iCs/>
        </w:rPr>
        <w:t>The English Journal,</w:t>
      </w:r>
      <w:r w:rsidRPr="00905237">
        <w:t> </w:t>
      </w:r>
      <w:r w:rsidRPr="00905237">
        <w:rPr>
          <w:i/>
          <w:iCs/>
        </w:rPr>
        <w:t>15</w:t>
      </w:r>
      <w:r w:rsidR="001C598D">
        <w:t>(8), 587-599. </w:t>
      </w:r>
    </w:p>
    <w:p w:rsidR="00D15EEB" w:rsidRDefault="00905237" w:rsidP="00D15EEB">
      <w:pPr>
        <w:spacing w:after="240" w:line="240" w:lineRule="auto"/>
        <w:ind w:left="720" w:hanging="720"/>
      </w:pPr>
      <w:r w:rsidRPr="00905237">
        <w:t>Weinstock, E. (1937). Reviving Appreciation of Poetry. </w:t>
      </w:r>
      <w:r w:rsidRPr="00905237">
        <w:rPr>
          <w:i/>
          <w:iCs/>
        </w:rPr>
        <w:t>The English Journal,</w:t>
      </w:r>
      <w:r w:rsidRPr="00905237">
        <w:t> </w:t>
      </w:r>
      <w:r w:rsidRPr="00905237">
        <w:rPr>
          <w:i/>
          <w:iCs/>
        </w:rPr>
        <w:t>26</w:t>
      </w:r>
      <w:r w:rsidRPr="00905237">
        <w:t>(7), 64-568.</w:t>
      </w:r>
      <w:r w:rsidR="00D15EEB">
        <w:br w:type="page"/>
      </w:r>
    </w:p>
    <w:p w:rsidR="00833C02" w:rsidRDefault="00992350" w:rsidP="00D15EEB">
      <w:pPr>
        <w:pStyle w:val="Heading1"/>
      </w:pPr>
      <w:bookmarkStart w:id="77" w:name="_Toc481414326"/>
      <w:r>
        <w:lastRenderedPageBreak/>
        <w:t>Appendix</w:t>
      </w:r>
      <w:r w:rsidR="00833C02">
        <w:t>: Articles Read by Era</w:t>
      </w:r>
      <w:bookmarkEnd w:id="77"/>
    </w:p>
    <w:p w:rsidR="00833C02" w:rsidRPr="00833C02" w:rsidRDefault="00833C02" w:rsidP="00833C02">
      <w:pPr>
        <w:jc w:val="center"/>
        <w:rPr>
          <w:rFonts w:ascii="Times New Roman" w:hAnsi="Times New Roman"/>
          <w:b/>
        </w:rPr>
      </w:pPr>
      <w:r w:rsidRPr="00833C02">
        <w:rPr>
          <w:rFonts w:ascii="Times New Roman" w:hAnsi="Times New Roman"/>
          <w:b/>
        </w:rPr>
        <w:t>1912-1933</w:t>
      </w:r>
    </w:p>
    <w:p w:rsidR="00833C02" w:rsidRDefault="00833C02" w:rsidP="00992350">
      <w:pPr>
        <w:spacing w:after="240" w:line="240" w:lineRule="auto"/>
        <w:ind w:left="720" w:hanging="720"/>
        <w:rPr>
          <w:rFonts w:ascii="Times New Roman" w:hAnsi="Times New Roman"/>
        </w:rPr>
      </w:pPr>
      <w:r>
        <w:rPr>
          <w:rFonts w:ascii="Times New Roman" w:hAnsi="Times New Roman"/>
        </w:rPr>
        <w:t xml:space="preserve">Abbot, A. (1922). Standards for the English Teacher. </w:t>
      </w:r>
      <w:r>
        <w:rPr>
          <w:rFonts w:ascii="Times New Roman" w:hAnsi="Times New Roman"/>
          <w:i/>
        </w:rPr>
        <w:t>The English Journal,</w:t>
      </w:r>
      <w:r>
        <w:rPr>
          <w:rFonts w:ascii="Times New Roman" w:hAnsi="Times New Roman"/>
        </w:rPr>
        <w:t xml:space="preserve"> 11(2), 69-77.</w:t>
      </w:r>
    </w:p>
    <w:p w:rsidR="00833C02" w:rsidRDefault="00833C02" w:rsidP="00992350">
      <w:pPr>
        <w:spacing w:after="240" w:line="240" w:lineRule="auto"/>
        <w:rPr>
          <w:rFonts w:ascii="Times New Roman" w:hAnsi="Times New Roman"/>
        </w:rPr>
      </w:pPr>
      <w:r>
        <w:rPr>
          <w:rFonts w:ascii="Times New Roman" w:hAnsi="Times New Roman"/>
        </w:rPr>
        <w:t xml:space="preserve">Armstrong, A. (1925). New Poetry. </w:t>
      </w:r>
      <w:r>
        <w:rPr>
          <w:rFonts w:ascii="Times New Roman" w:hAnsi="Times New Roman"/>
          <w:i/>
        </w:rPr>
        <w:t>The English Journal</w:t>
      </w:r>
      <w:r>
        <w:rPr>
          <w:rFonts w:ascii="Times New Roman" w:hAnsi="Times New Roman"/>
        </w:rPr>
        <w:t>, 14(2), 120-125.</w:t>
      </w:r>
    </w:p>
    <w:p w:rsidR="00833C02" w:rsidRDefault="00833C02" w:rsidP="00992350">
      <w:pPr>
        <w:spacing w:after="240" w:line="240" w:lineRule="auto"/>
        <w:ind w:left="720" w:hanging="720"/>
        <w:rPr>
          <w:rFonts w:ascii="Times New Roman" w:hAnsi="Times New Roman"/>
        </w:rPr>
      </w:pPr>
      <w:r>
        <w:rPr>
          <w:rFonts w:ascii="Times New Roman" w:hAnsi="Times New Roman"/>
        </w:rPr>
        <w:t xml:space="preserve">Austin, D. (1928). Presenting Poetry to Reluctant Juniors. </w:t>
      </w:r>
      <w:r>
        <w:rPr>
          <w:rFonts w:ascii="Times New Roman" w:hAnsi="Times New Roman"/>
          <w:i/>
        </w:rPr>
        <w:t>The English Journal</w:t>
      </w:r>
      <w:r>
        <w:rPr>
          <w:rFonts w:ascii="Times New Roman" w:hAnsi="Times New Roman"/>
        </w:rPr>
        <w:t>, 17(3), 241-243.</w:t>
      </w:r>
    </w:p>
    <w:p w:rsidR="00833C02" w:rsidRDefault="00833C02" w:rsidP="00992350">
      <w:pPr>
        <w:spacing w:after="240" w:line="240" w:lineRule="auto"/>
        <w:ind w:left="720" w:hanging="720"/>
        <w:rPr>
          <w:rFonts w:ascii="Times New Roman" w:hAnsi="Times New Roman"/>
        </w:rPr>
      </w:pPr>
      <w:r>
        <w:rPr>
          <w:rFonts w:ascii="Times New Roman" w:hAnsi="Times New Roman"/>
        </w:rPr>
        <w:t xml:space="preserve">Bond, D. (1923). A Method of Teaching Contemporary Poetry. </w:t>
      </w:r>
      <w:r>
        <w:rPr>
          <w:rFonts w:ascii="Times New Roman" w:hAnsi="Times New Roman"/>
          <w:i/>
        </w:rPr>
        <w:t>The English Journal</w:t>
      </w:r>
      <w:r>
        <w:rPr>
          <w:rFonts w:ascii="Times New Roman" w:hAnsi="Times New Roman"/>
        </w:rPr>
        <w:t>, 12(10), 679-685.</w:t>
      </w:r>
    </w:p>
    <w:p w:rsidR="00833C02" w:rsidRDefault="00833C02" w:rsidP="00992350">
      <w:pPr>
        <w:spacing w:after="240" w:line="240" w:lineRule="auto"/>
        <w:rPr>
          <w:rFonts w:ascii="Times New Roman" w:hAnsi="Times New Roman"/>
        </w:rPr>
      </w:pPr>
      <w:r>
        <w:rPr>
          <w:rFonts w:ascii="Times New Roman" w:hAnsi="Times New Roman"/>
        </w:rPr>
        <w:t xml:space="preserve">Cardwell, F. (1925). Point of Contact in Poetry. </w:t>
      </w:r>
      <w:r>
        <w:rPr>
          <w:rFonts w:ascii="Times New Roman" w:hAnsi="Times New Roman"/>
          <w:i/>
        </w:rPr>
        <w:t>The English Journal</w:t>
      </w:r>
      <w:r>
        <w:rPr>
          <w:rFonts w:ascii="Times New Roman" w:hAnsi="Times New Roman"/>
        </w:rPr>
        <w:t>, 14(10), 796-797.</w:t>
      </w:r>
    </w:p>
    <w:p w:rsidR="00833C02" w:rsidRDefault="00833C02" w:rsidP="00992350">
      <w:pPr>
        <w:spacing w:after="240" w:line="240" w:lineRule="auto"/>
        <w:ind w:left="720" w:hanging="720"/>
        <w:rPr>
          <w:rFonts w:ascii="Times New Roman" w:hAnsi="Times New Roman"/>
        </w:rPr>
      </w:pPr>
      <w:r>
        <w:rPr>
          <w:rFonts w:ascii="Times New Roman" w:hAnsi="Times New Roman"/>
        </w:rPr>
        <w:t xml:space="preserve">Crawford, N. (1914). The Development of Good Taste in Reading. </w:t>
      </w:r>
      <w:r>
        <w:rPr>
          <w:rFonts w:ascii="Times New Roman" w:hAnsi="Times New Roman"/>
          <w:i/>
        </w:rPr>
        <w:t>The English Journal</w:t>
      </w:r>
      <w:r>
        <w:rPr>
          <w:rFonts w:ascii="Times New Roman" w:hAnsi="Times New Roman"/>
        </w:rPr>
        <w:t>, 3(9), 562-567.</w:t>
      </w:r>
    </w:p>
    <w:p w:rsidR="00833C02" w:rsidRDefault="00833C02" w:rsidP="00992350">
      <w:pPr>
        <w:spacing w:after="240" w:line="240" w:lineRule="auto"/>
        <w:rPr>
          <w:rFonts w:ascii="Times New Roman" w:hAnsi="Times New Roman"/>
        </w:rPr>
      </w:pPr>
      <w:r>
        <w:rPr>
          <w:rFonts w:ascii="Times New Roman" w:hAnsi="Times New Roman"/>
        </w:rPr>
        <w:t xml:space="preserve">Davison, E. (1926). The Poetry of Alfred Noyes. </w:t>
      </w:r>
      <w:r>
        <w:rPr>
          <w:rFonts w:ascii="Times New Roman" w:hAnsi="Times New Roman"/>
          <w:i/>
        </w:rPr>
        <w:t>The English Journal</w:t>
      </w:r>
      <w:r>
        <w:rPr>
          <w:rFonts w:ascii="Times New Roman" w:hAnsi="Times New Roman"/>
        </w:rPr>
        <w:t>, 15(4), 247-255.</w:t>
      </w:r>
    </w:p>
    <w:p w:rsidR="00833C02" w:rsidRDefault="00833C02" w:rsidP="00992350">
      <w:pPr>
        <w:spacing w:after="240" w:line="240" w:lineRule="auto"/>
        <w:rPr>
          <w:rFonts w:ascii="Times New Roman" w:hAnsi="Times New Roman"/>
        </w:rPr>
      </w:pPr>
      <w:r>
        <w:rPr>
          <w:rFonts w:ascii="Times New Roman" w:hAnsi="Times New Roman"/>
        </w:rPr>
        <w:t xml:space="preserve">Davison, E. (1926). The Poetry of J. C. Squire. </w:t>
      </w:r>
      <w:r>
        <w:rPr>
          <w:rFonts w:ascii="Times New Roman" w:hAnsi="Times New Roman"/>
          <w:i/>
        </w:rPr>
        <w:t>The English Journal</w:t>
      </w:r>
      <w:r>
        <w:rPr>
          <w:rFonts w:ascii="Times New Roman" w:hAnsi="Times New Roman"/>
        </w:rPr>
        <w:t>, 15(3), 167-176.</w:t>
      </w:r>
    </w:p>
    <w:p w:rsidR="00833C02" w:rsidRDefault="00833C02" w:rsidP="00992350">
      <w:pPr>
        <w:spacing w:after="240" w:line="240" w:lineRule="auto"/>
        <w:rPr>
          <w:rFonts w:ascii="Times New Roman" w:hAnsi="Times New Roman"/>
        </w:rPr>
      </w:pPr>
      <w:r>
        <w:rPr>
          <w:rFonts w:ascii="Times New Roman" w:hAnsi="Times New Roman"/>
        </w:rPr>
        <w:t xml:space="preserve">Davison, E. (1926). The Poetry of John Masefield. </w:t>
      </w:r>
      <w:r>
        <w:rPr>
          <w:rFonts w:ascii="Times New Roman" w:hAnsi="Times New Roman"/>
          <w:i/>
        </w:rPr>
        <w:t>The English Journal</w:t>
      </w:r>
      <w:r>
        <w:rPr>
          <w:rFonts w:ascii="Times New Roman" w:hAnsi="Times New Roman"/>
        </w:rPr>
        <w:t>, 15(1), 5-13.</w:t>
      </w:r>
    </w:p>
    <w:p w:rsidR="00833C02" w:rsidRDefault="00833C02" w:rsidP="00992350">
      <w:pPr>
        <w:spacing w:after="240" w:line="240" w:lineRule="auto"/>
        <w:ind w:left="720" w:hanging="720"/>
        <w:rPr>
          <w:rFonts w:ascii="Times New Roman" w:hAnsi="Times New Roman"/>
        </w:rPr>
      </w:pPr>
      <w:r>
        <w:rPr>
          <w:rFonts w:ascii="Times New Roman" w:hAnsi="Times New Roman"/>
        </w:rPr>
        <w:t xml:space="preserve">Davison, E. (1925). Robert Bridges, Poet Laureate of England. </w:t>
      </w:r>
      <w:r>
        <w:rPr>
          <w:rFonts w:ascii="Times New Roman" w:hAnsi="Times New Roman"/>
          <w:i/>
        </w:rPr>
        <w:t>The English Journal</w:t>
      </w:r>
      <w:r>
        <w:rPr>
          <w:rFonts w:ascii="Times New Roman" w:hAnsi="Times New Roman"/>
        </w:rPr>
        <w:t>, 14(10), 749-760.</w:t>
      </w:r>
    </w:p>
    <w:p w:rsidR="00833C02" w:rsidRDefault="00833C02" w:rsidP="00992350">
      <w:pPr>
        <w:spacing w:after="240" w:line="240" w:lineRule="auto"/>
        <w:ind w:left="720" w:hanging="720"/>
        <w:rPr>
          <w:rFonts w:ascii="Times New Roman" w:hAnsi="Times New Roman"/>
        </w:rPr>
      </w:pPr>
      <w:r>
        <w:rPr>
          <w:rFonts w:ascii="Times New Roman" w:hAnsi="Times New Roman"/>
          <w:color w:val="222222"/>
          <w:highlight w:val="white"/>
        </w:rPr>
        <w:t xml:space="preserve">Davison, E. (1926). Three Irish Poets--A. E., W. B. Yeats, and James Stephens. </w:t>
      </w:r>
      <w:r>
        <w:rPr>
          <w:rFonts w:ascii="Times New Roman" w:hAnsi="Times New Roman"/>
          <w:i/>
        </w:rPr>
        <w:t>The English Journal,15</w:t>
      </w:r>
      <w:r>
        <w:rPr>
          <w:rFonts w:ascii="Times New Roman" w:hAnsi="Times New Roman"/>
        </w:rPr>
        <w:t>(5), 327-336.</w:t>
      </w:r>
    </w:p>
    <w:p w:rsidR="00833C02" w:rsidRDefault="00833C02" w:rsidP="00992350">
      <w:pPr>
        <w:spacing w:after="240" w:line="240" w:lineRule="auto"/>
        <w:ind w:left="720" w:hanging="720"/>
        <w:rPr>
          <w:rFonts w:ascii="Times New Roman" w:hAnsi="Times New Roman"/>
        </w:rPr>
      </w:pPr>
      <w:r>
        <w:rPr>
          <w:rFonts w:ascii="Times New Roman" w:hAnsi="Times New Roman"/>
        </w:rPr>
        <w:t xml:space="preserve">Davison, E. (1926). Some Notes on Modern English Poetry. </w:t>
      </w:r>
      <w:r>
        <w:rPr>
          <w:rFonts w:ascii="Times New Roman" w:hAnsi="Times New Roman"/>
          <w:i/>
        </w:rPr>
        <w:t>The English Journal</w:t>
      </w:r>
      <w:r>
        <w:rPr>
          <w:rFonts w:ascii="Times New Roman" w:hAnsi="Times New Roman"/>
        </w:rPr>
        <w:t>, 15(6), 407-414.</w:t>
      </w:r>
    </w:p>
    <w:p w:rsidR="00833C02" w:rsidRDefault="00833C02" w:rsidP="00992350">
      <w:pPr>
        <w:spacing w:after="240" w:line="240" w:lineRule="auto"/>
        <w:ind w:left="720" w:hanging="720"/>
        <w:rPr>
          <w:rFonts w:ascii="Times New Roman" w:hAnsi="Times New Roman"/>
        </w:rPr>
      </w:pPr>
      <w:proofErr w:type="spellStart"/>
      <w:r>
        <w:rPr>
          <w:rFonts w:ascii="Times New Roman" w:hAnsi="Times New Roman"/>
        </w:rPr>
        <w:t>Denehie</w:t>
      </w:r>
      <w:proofErr w:type="spellEnd"/>
      <w:r>
        <w:rPr>
          <w:rFonts w:ascii="Times New Roman" w:hAnsi="Times New Roman"/>
        </w:rPr>
        <w:t xml:space="preserve">, E. (1927). Can High-School Students Write Poetry? </w:t>
      </w:r>
      <w:r>
        <w:rPr>
          <w:rFonts w:ascii="Times New Roman" w:hAnsi="Times New Roman"/>
          <w:i/>
        </w:rPr>
        <w:t>The English Journal</w:t>
      </w:r>
      <w:r>
        <w:rPr>
          <w:rFonts w:ascii="Times New Roman" w:hAnsi="Times New Roman"/>
        </w:rPr>
        <w:t>, 16(2), 134-137.</w:t>
      </w:r>
    </w:p>
    <w:p w:rsidR="00833C02" w:rsidRDefault="00833C02" w:rsidP="00992350">
      <w:pPr>
        <w:spacing w:after="240" w:line="240" w:lineRule="auto"/>
        <w:ind w:left="720" w:hanging="720"/>
        <w:rPr>
          <w:rFonts w:ascii="Times New Roman" w:hAnsi="Times New Roman"/>
        </w:rPr>
      </w:pPr>
      <w:proofErr w:type="spellStart"/>
      <w:r>
        <w:rPr>
          <w:rFonts w:ascii="Times New Roman" w:hAnsi="Times New Roman"/>
        </w:rPr>
        <w:t>Eareckson</w:t>
      </w:r>
      <w:proofErr w:type="spellEnd"/>
      <w:r>
        <w:rPr>
          <w:rFonts w:ascii="Times New Roman" w:hAnsi="Times New Roman"/>
        </w:rPr>
        <w:t xml:space="preserve">, I. (1925). A Painless Introduction to Lyric Poetry. </w:t>
      </w:r>
      <w:r>
        <w:rPr>
          <w:rFonts w:ascii="Times New Roman" w:hAnsi="Times New Roman"/>
          <w:i/>
        </w:rPr>
        <w:t>The English Journal</w:t>
      </w:r>
      <w:r>
        <w:rPr>
          <w:rFonts w:ascii="Times New Roman" w:hAnsi="Times New Roman"/>
        </w:rPr>
        <w:t>, 14(7), 535-541.</w:t>
      </w:r>
    </w:p>
    <w:p w:rsidR="00833C02" w:rsidRDefault="00833C02" w:rsidP="00992350">
      <w:pPr>
        <w:spacing w:after="240" w:line="240" w:lineRule="auto"/>
        <w:rPr>
          <w:rFonts w:ascii="Times New Roman" w:hAnsi="Times New Roman"/>
        </w:rPr>
      </w:pPr>
      <w:r>
        <w:rPr>
          <w:rFonts w:ascii="Times New Roman" w:hAnsi="Times New Roman"/>
        </w:rPr>
        <w:t xml:space="preserve">Eaton, H. (1913). Reading Poetry Aloud. </w:t>
      </w:r>
      <w:r>
        <w:rPr>
          <w:rFonts w:ascii="Times New Roman" w:hAnsi="Times New Roman"/>
          <w:i/>
        </w:rPr>
        <w:t>The English Journal</w:t>
      </w:r>
      <w:r>
        <w:rPr>
          <w:rFonts w:ascii="Times New Roman" w:hAnsi="Times New Roman"/>
        </w:rPr>
        <w:t>, 2(3), 151-157.</w:t>
      </w:r>
    </w:p>
    <w:p w:rsidR="00833C02" w:rsidRDefault="00833C02" w:rsidP="00992350">
      <w:pPr>
        <w:spacing w:after="240" w:line="240" w:lineRule="auto"/>
        <w:ind w:left="720" w:hanging="720"/>
        <w:rPr>
          <w:rFonts w:ascii="Times New Roman" w:hAnsi="Times New Roman"/>
        </w:rPr>
      </w:pPr>
      <w:r>
        <w:rPr>
          <w:rFonts w:ascii="Times New Roman" w:hAnsi="Times New Roman"/>
        </w:rPr>
        <w:t xml:space="preserve">Fairchild, A. (1924). Drifts in the Current of Poetry and Criticism. </w:t>
      </w:r>
      <w:r>
        <w:rPr>
          <w:rFonts w:ascii="Times New Roman" w:hAnsi="Times New Roman"/>
          <w:i/>
        </w:rPr>
        <w:t>The English Journal</w:t>
      </w:r>
      <w:r>
        <w:rPr>
          <w:rFonts w:ascii="Times New Roman" w:hAnsi="Times New Roman"/>
        </w:rPr>
        <w:t>, 13(7), 445-456.</w:t>
      </w:r>
    </w:p>
    <w:p w:rsidR="00833C02" w:rsidRDefault="00833C02" w:rsidP="00992350">
      <w:pPr>
        <w:spacing w:after="240" w:line="240" w:lineRule="auto"/>
        <w:rPr>
          <w:rFonts w:ascii="Times New Roman" w:hAnsi="Times New Roman"/>
          <w:i/>
        </w:rPr>
      </w:pPr>
      <w:r>
        <w:rPr>
          <w:rFonts w:ascii="Times New Roman" w:hAnsi="Times New Roman"/>
        </w:rPr>
        <w:t>Fairchild, A. H. R. (1916). The Verb and the Adjective in Poetry.</w:t>
      </w:r>
      <w:r>
        <w:rPr>
          <w:rFonts w:ascii="Times New Roman" w:hAnsi="Times New Roman"/>
          <w:i/>
        </w:rPr>
        <w:t xml:space="preserve"> The English Journal,</w:t>
      </w:r>
    </w:p>
    <w:p w:rsidR="00833C02" w:rsidRDefault="00833C02" w:rsidP="00992350">
      <w:pPr>
        <w:spacing w:after="240" w:line="240" w:lineRule="auto"/>
        <w:ind w:firstLine="720"/>
        <w:rPr>
          <w:rFonts w:ascii="Times New Roman" w:hAnsi="Times New Roman"/>
        </w:rPr>
      </w:pPr>
      <w:r>
        <w:rPr>
          <w:rFonts w:ascii="Times New Roman" w:hAnsi="Times New Roman"/>
        </w:rPr>
        <w:lastRenderedPageBreak/>
        <w:t>5(5), 310-319.</w:t>
      </w:r>
    </w:p>
    <w:p w:rsidR="00833C02" w:rsidRDefault="00833C02" w:rsidP="00992350">
      <w:pPr>
        <w:spacing w:after="240" w:line="240" w:lineRule="auto"/>
        <w:rPr>
          <w:rFonts w:ascii="Times New Roman" w:hAnsi="Times New Roman"/>
        </w:rPr>
      </w:pPr>
      <w:r>
        <w:rPr>
          <w:rFonts w:ascii="Times New Roman" w:hAnsi="Times New Roman"/>
        </w:rPr>
        <w:t xml:space="preserve">Fiske, C. (1923). Problems in the Teaching of Poetry. </w:t>
      </w:r>
      <w:r>
        <w:rPr>
          <w:rFonts w:ascii="Times New Roman" w:hAnsi="Times New Roman"/>
          <w:i/>
        </w:rPr>
        <w:t>The English Journal</w:t>
      </w:r>
      <w:r>
        <w:rPr>
          <w:rFonts w:ascii="Times New Roman" w:hAnsi="Times New Roman"/>
        </w:rPr>
        <w:t>, 12(8), 533</w:t>
      </w:r>
    </w:p>
    <w:p w:rsidR="00833C02" w:rsidRDefault="00833C02" w:rsidP="00992350">
      <w:pPr>
        <w:spacing w:after="240" w:line="240" w:lineRule="auto"/>
        <w:ind w:firstLine="720"/>
        <w:rPr>
          <w:rFonts w:ascii="Times New Roman" w:hAnsi="Times New Roman"/>
        </w:rPr>
      </w:pPr>
      <w:r>
        <w:rPr>
          <w:rFonts w:ascii="Times New Roman" w:hAnsi="Times New Roman"/>
        </w:rPr>
        <w:t>544.</w:t>
      </w:r>
    </w:p>
    <w:p w:rsidR="00833C02" w:rsidRDefault="00833C02" w:rsidP="00992350">
      <w:pPr>
        <w:spacing w:after="240" w:line="240" w:lineRule="auto"/>
        <w:rPr>
          <w:rFonts w:ascii="Times New Roman" w:hAnsi="Times New Roman"/>
        </w:rPr>
      </w:pPr>
      <w:r>
        <w:rPr>
          <w:rFonts w:ascii="Times New Roman" w:hAnsi="Times New Roman"/>
        </w:rPr>
        <w:t xml:space="preserve">Fitzgerald, E. (1912). Training in Poetry. </w:t>
      </w:r>
      <w:r>
        <w:rPr>
          <w:rFonts w:ascii="Times New Roman" w:hAnsi="Times New Roman"/>
          <w:i/>
        </w:rPr>
        <w:t>The English Journal,</w:t>
      </w:r>
      <w:r>
        <w:rPr>
          <w:rFonts w:ascii="Times New Roman" w:hAnsi="Times New Roman"/>
        </w:rPr>
        <w:t xml:space="preserve"> 1(2), 126-128.</w:t>
      </w:r>
    </w:p>
    <w:p w:rsidR="00833C02" w:rsidRDefault="00833C02" w:rsidP="00992350">
      <w:pPr>
        <w:spacing w:after="240" w:line="240" w:lineRule="auto"/>
        <w:rPr>
          <w:rFonts w:ascii="Times New Roman" w:hAnsi="Times New Roman"/>
        </w:rPr>
      </w:pPr>
      <w:r>
        <w:rPr>
          <w:rFonts w:ascii="Times New Roman" w:hAnsi="Times New Roman"/>
        </w:rPr>
        <w:t xml:space="preserve">Foster, B. (1919). Poetry-Judging Contest. </w:t>
      </w:r>
      <w:r>
        <w:rPr>
          <w:rFonts w:ascii="Times New Roman" w:hAnsi="Times New Roman"/>
          <w:i/>
        </w:rPr>
        <w:t>The English Journal</w:t>
      </w:r>
      <w:r>
        <w:rPr>
          <w:rFonts w:ascii="Times New Roman" w:hAnsi="Times New Roman"/>
        </w:rPr>
        <w:t>, 8(9), 574-576.</w:t>
      </w:r>
    </w:p>
    <w:p w:rsidR="00833C02" w:rsidRDefault="00833C02" w:rsidP="00992350">
      <w:pPr>
        <w:spacing w:after="240" w:line="240" w:lineRule="auto"/>
        <w:rPr>
          <w:rFonts w:ascii="Times New Roman" w:hAnsi="Times New Roman"/>
          <w:i/>
        </w:rPr>
      </w:pPr>
      <w:r>
        <w:rPr>
          <w:rFonts w:ascii="Times New Roman" w:hAnsi="Times New Roman"/>
        </w:rPr>
        <w:t xml:space="preserve">Garrett, R. (1921). Japanese Lyric Poetry as an Aid to Teaching Description. </w:t>
      </w:r>
      <w:r>
        <w:rPr>
          <w:rFonts w:ascii="Times New Roman" w:hAnsi="Times New Roman"/>
          <w:i/>
        </w:rPr>
        <w:t>The</w:t>
      </w:r>
    </w:p>
    <w:p w:rsidR="00833C02" w:rsidRDefault="00833C02" w:rsidP="00992350">
      <w:pPr>
        <w:spacing w:after="240" w:line="240" w:lineRule="auto"/>
        <w:ind w:firstLine="720"/>
        <w:rPr>
          <w:rFonts w:ascii="Times New Roman" w:hAnsi="Times New Roman"/>
        </w:rPr>
      </w:pPr>
      <w:r>
        <w:rPr>
          <w:rFonts w:ascii="Times New Roman" w:hAnsi="Times New Roman"/>
          <w:i/>
        </w:rPr>
        <w:t>English Journal</w:t>
      </w:r>
      <w:r>
        <w:rPr>
          <w:rFonts w:ascii="Times New Roman" w:hAnsi="Times New Roman"/>
        </w:rPr>
        <w:t>, 10(6), 341-344.</w:t>
      </w:r>
    </w:p>
    <w:p w:rsidR="00833C02" w:rsidRDefault="00833C02" w:rsidP="00992350">
      <w:pPr>
        <w:spacing w:after="240" w:line="240" w:lineRule="auto"/>
        <w:rPr>
          <w:rFonts w:ascii="Times New Roman" w:hAnsi="Times New Roman"/>
        </w:rPr>
      </w:pPr>
      <w:r>
        <w:rPr>
          <w:rFonts w:ascii="Times New Roman" w:hAnsi="Times New Roman"/>
        </w:rPr>
        <w:t xml:space="preserve">Henderson, R. (1924). More Pedagogy than Poetry. </w:t>
      </w:r>
      <w:r>
        <w:rPr>
          <w:rFonts w:ascii="Times New Roman" w:hAnsi="Times New Roman"/>
          <w:i/>
        </w:rPr>
        <w:t>The English Journal</w:t>
      </w:r>
      <w:r>
        <w:rPr>
          <w:rFonts w:ascii="Times New Roman" w:hAnsi="Times New Roman"/>
        </w:rPr>
        <w:t>, 13(1), 38.</w:t>
      </w:r>
    </w:p>
    <w:p w:rsidR="00833C02" w:rsidRDefault="00833C02" w:rsidP="00992350">
      <w:pPr>
        <w:spacing w:after="240" w:line="240" w:lineRule="auto"/>
        <w:rPr>
          <w:rFonts w:ascii="Times New Roman" w:hAnsi="Times New Roman"/>
        </w:rPr>
      </w:pPr>
      <w:r>
        <w:rPr>
          <w:rFonts w:ascii="Times New Roman" w:hAnsi="Times New Roman"/>
        </w:rPr>
        <w:t xml:space="preserve">Hintz, H. (1930). Poetry Appreciation in High School. </w:t>
      </w:r>
      <w:r>
        <w:rPr>
          <w:rFonts w:ascii="Times New Roman" w:hAnsi="Times New Roman"/>
          <w:i/>
        </w:rPr>
        <w:t>The English Journal</w:t>
      </w:r>
      <w:r>
        <w:rPr>
          <w:rFonts w:ascii="Times New Roman" w:hAnsi="Times New Roman"/>
        </w:rPr>
        <w:t>, 19(4), 292</w:t>
      </w:r>
    </w:p>
    <w:p w:rsidR="00833C02" w:rsidRDefault="00833C02" w:rsidP="00992350">
      <w:pPr>
        <w:spacing w:after="240" w:line="240" w:lineRule="auto"/>
        <w:ind w:firstLine="720"/>
        <w:rPr>
          <w:rFonts w:ascii="Times New Roman" w:hAnsi="Times New Roman"/>
        </w:rPr>
      </w:pPr>
      <w:r>
        <w:rPr>
          <w:rFonts w:ascii="Times New Roman" w:hAnsi="Times New Roman"/>
        </w:rPr>
        <w:t>297.</w:t>
      </w:r>
    </w:p>
    <w:p w:rsidR="00833C02" w:rsidRDefault="00833C02" w:rsidP="00992350">
      <w:pPr>
        <w:spacing w:after="240" w:line="240" w:lineRule="auto"/>
        <w:rPr>
          <w:rFonts w:ascii="Times New Roman" w:hAnsi="Times New Roman"/>
        </w:rPr>
      </w:pPr>
      <w:proofErr w:type="spellStart"/>
      <w:r>
        <w:rPr>
          <w:rFonts w:ascii="Times New Roman" w:hAnsi="Times New Roman"/>
        </w:rPr>
        <w:t>Horine</w:t>
      </w:r>
      <w:proofErr w:type="spellEnd"/>
      <w:r>
        <w:rPr>
          <w:rFonts w:ascii="Times New Roman" w:hAnsi="Times New Roman"/>
        </w:rPr>
        <w:t>, C. (1926). Teaching Poetry in High School.</w:t>
      </w:r>
      <w:r>
        <w:rPr>
          <w:rFonts w:ascii="Times New Roman" w:hAnsi="Times New Roman"/>
          <w:i/>
        </w:rPr>
        <w:t xml:space="preserve"> The English Journal</w:t>
      </w:r>
      <w:r>
        <w:rPr>
          <w:rFonts w:ascii="Times New Roman" w:hAnsi="Times New Roman"/>
        </w:rPr>
        <w:t>, 15(1), 23-35.</w:t>
      </w:r>
    </w:p>
    <w:p w:rsidR="00833C02" w:rsidRDefault="00833C02" w:rsidP="00992350">
      <w:pPr>
        <w:spacing w:after="240" w:line="240" w:lineRule="auto"/>
        <w:rPr>
          <w:rFonts w:ascii="Times New Roman" w:hAnsi="Times New Roman"/>
        </w:rPr>
      </w:pPr>
      <w:r>
        <w:rPr>
          <w:rFonts w:ascii="Times New Roman" w:hAnsi="Times New Roman"/>
        </w:rPr>
        <w:t xml:space="preserve">Jones, L. (1924). The Younger Woman Poets. </w:t>
      </w:r>
      <w:r>
        <w:rPr>
          <w:rFonts w:ascii="Times New Roman" w:hAnsi="Times New Roman"/>
          <w:i/>
        </w:rPr>
        <w:t>The English Journal</w:t>
      </w:r>
      <w:r>
        <w:rPr>
          <w:rFonts w:ascii="Times New Roman" w:hAnsi="Times New Roman"/>
        </w:rPr>
        <w:t>, 13(5), pp. 301-310.</w:t>
      </w:r>
    </w:p>
    <w:p w:rsidR="00833C02" w:rsidRDefault="00833C02" w:rsidP="00992350">
      <w:pPr>
        <w:spacing w:after="240" w:line="240" w:lineRule="auto"/>
        <w:rPr>
          <w:rFonts w:ascii="Times New Roman" w:hAnsi="Times New Roman"/>
        </w:rPr>
      </w:pPr>
      <w:r>
        <w:rPr>
          <w:rFonts w:ascii="Times New Roman" w:hAnsi="Times New Roman"/>
        </w:rPr>
        <w:t>Kellogg, A. (1921). Golden Numbers: An Experiment in Teaching Love of Poetry to</w:t>
      </w:r>
    </w:p>
    <w:p w:rsidR="00833C02" w:rsidRDefault="00833C02" w:rsidP="00992350">
      <w:pPr>
        <w:spacing w:after="240" w:line="240" w:lineRule="auto"/>
        <w:ind w:firstLine="720"/>
        <w:rPr>
          <w:rFonts w:ascii="Times New Roman" w:hAnsi="Times New Roman"/>
        </w:rPr>
      </w:pPr>
      <w:r>
        <w:rPr>
          <w:rFonts w:ascii="Times New Roman" w:hAnsi="Times New Roman"/>
        </w:rPr>
        <w:t xml:space="preserve">High-School Pupils. </w:t>
      </w:r>
      <w:r>
        <w:rPr>
          <w:rFonts w:ascii="Times New Roman" w:hAnsi="Times New Roman"/>
          <w:i/>
        </w:rPr>
        <w:t>The English Journal</w:t>
      </w:r>
      <w:r>
        <w:rPr>
          <w:rFonts w:ascii="Times New Roman" w:hAnsi="Times New Roman"/>
        </w:rPr>
        <w:t>, 10(7), 367-375.</w:t>
      </w:r>
    </w:p>
    <w:p w:rsidR="00833C02" w:rsidRDefault="00833C02" w:rsidP="00992350">
      <w:pPr>
        <w:spacing w:after="240" w:line="240" w:lineRule="auto"/>
        <w:rPr>
          <w:rFonts w:ascii="Times New Roman" w:hAnsi="Times New Roman"/>
        </w:rPr>
      </w:pPr>
      <w:r>
        <w:rPr>
          <w:rFonts w:ascii="Times New Roman" w:hAnsi="Times New Roman"/>
        </w:rPr>
        <w:t xml:space="preserve">Longley </w:t>
      </w:r>
      <w:proofErr w:type="spellStart"/>
      <w:r>
        <w:rPr>
          <w:rFonts w:ascii="Times New Roman" w:hAnsi="Times New Roman"/>
        </w:rPr>
        <w:t>Housh</w:t>
      </w:r>
      <w:proofErr w:type="spellEnd"/>
      <w:r>
        <w:rPr>
          <w:rFonts w:ascii="Times New Roman" w:hAnsi="Times New Roman"/>
        </w:rPr>
        <w:t xml:space="preserve">, S. (1931). The Creative Side of Teaching Poetry. </w:t>
      </w:r>
      <w:r>
        <w:rPr>
          <w:rFonts w:ascii="Times New Roman" w:hAnsi="Times New Roman"/>
          <w:i/>
        </w:rPr>
        <w:t>The English Journal</w:t>
      </w:r>
      <w:r>
        <w:rPr>
          <w:rFonts w:ascii="Times New Roman" w:hAnsi="Times New Roman"/>
        </w:rPr>
        <w:t>,</w:t>
      </w:r>
    </w:p>
    <w:p w:rsidR="00833C02" w:rsidRDefault="00833C02" w:rsidP="00992350">
      <w:pPr>
        <w:spacing w:after="240" w:line="240" w:lineRule="auto"/>
        <w:ind w:firstLine="720"/>
        <w:rPr>
          <w:rFonts w:ascii="Times New Roman" w:hAnsi="Times New Roman"/>
        </w:rPr>
      </w:pPr>
      <w:r>
        <w:rPr>
          <w:rFonts w:ascii="Times New Roman" w:hAnsi="Times New Roman"/>
        </w:rPr>
        <w:t>20(4), 318-324.</w:t>
      </w:r>
    </w:p>
    <w:p w:rsidR="00833C02" w:rsidRDefault="00833C02" w:rsidP="00992350">
      <w:pPr>
        <w:spacing w:after="240" w:line="240" w:lineRule="auto"/>
        <w:rPr>
          <w:rFonts w:ascii="Times New Roman" w:hAnsi="Times New Roman"/>
        </w:rPr>
      </w:pPr>
      <w:r>
        <w:rPr>
          <w:rFonts w:ascii="Times New Roman" w:hAnsi="Times New Roman"/>
        </w:rPr>
        <w:t xml:space="preserve">Miles, D. (1929). What Poetry Shall We Teach? </w:t>
      </w:r>
      <w:r>
        <w:rPr>
          <w:rFonts w:ascii="Times New Roman" w:hAnsi="Times New Roman"/>
          <w:i/>
        </w:rPr>
        <w:t xml:space="preserve">The English Journal, </w:t>
      </w:r>
      <w:r>
        <w:rPr>
          <w:rFonts w:ascii="Times New Roman" w:hAnsi="Times New Roman"/>
        </w:rPr>
        <w:t>18(1), 95-96.</w:t>
      </w:r>
    </w:p>
    <w:p w:rsidR="00833C02" w:rsidRDefault="00833C02" w:rsidP="00992350">
      <w:pPr>
        <w:spacing w:after="240" w:line="240" w:lineRule="auto"/>
        <w:rPr>
          <w:rFonts w:ascii="Times New Roman" w:hAnsi="Times New Roman"/>
        </w:rPr>
      </w:pPr>
      <w:r>
        <w:rPr>
          <w:rFonts w:ascii="Times New Roman" w:hAnsi="Times New Roman"/>
        </w:rPr>
        <w:t xml:space="preserve">Miller, E. (1919). Poetry and Freedom. </w:t>
      </w:r>
      <w:r>
        <w:rPr>
          <w:rFonts w:ascii="Times New Roman" w:hAnsi="Times New Roman"/>
          <w:i/>
        </w:rPr>
        <w:t>The English Journal</w:t>
      </w:r>
      <w:r>
        <w:rPr>
          <w:rFonts w:ascii="Times New Roman" w:hAnsi="Times New Roman"/>
        </w:rPr>
        <w:t>, 8(6), 341-354.</w:t>
      </w:r>
    </w:p>
    <w:p w:rsidR="00833C02" w:rsidRDefault="00833C02" w:rsidP="00992350">
      <w:pPr>
        <w:spacing w:after="240" w:line="240" w:lineRule="auto"/>
        <w:rPr>
          <w:rFonts w:ascii="Times New Roman" w:hAnsi="Times New Roman"/>
          <w:i/>
        </w:rPr>
      </w:pPr>
      <w:r>
        <w:rPr>
          <w:rFonts w:ascii="Times New Roman" w:hAnsi="Times New Roman"/>
        </w:rPr>
        <w:t xml:space="preserve">Morrison, E. (1924). An Approach to Poetry as Made by a Children's Librarian. </w:t>
      </w:r>
      <w:r>
        <w:rPr>
          <w:rFonts w:ascii="Times New Roman" w:hAnsi="Times New Roman"/>
          <w:i/>
        </w:rPr>
        <w:t>The</w:t>
      </w:r>
    </w:p>
    <w:p w:rsidR="00833C02" w:rsidRDefault="00833C02" w:rsidP="00992350">
      <w:pPr>
        <w:spacing w:after="240" w:line="240" w:lineRule="auto"/>
        <w:ind w:firstLine="720"/>
        <w:rPr>
          <w:rFonts w:ascii="Times New Roman" w:hAnsi="Times New Roman"/>
        </w:rPr>
      </w:pPr>
      <w:r>
        <w:rPr>
          <w:rFonts w:ascii="Times New Roman" w:hAnsi="Times New Roman"/>
          <w:i/>
        </w:rPr>
        <w:t>English Journal</w:t>
      </w:r>
      <w:r>
        <w:rPr>
          <w:rFonts w:ascii="Times New Roman" w:hAnsi="Times New Roman"/>
        </w:rPr>
        <w:t>, 13(8), 579-583.</w:t>
      </w:r>
    </w:p>
    <w:p w:rsidR="00833C02" w:rsidRDefault="00833C02" w:rsidP="00992350">
      <w:pPr>
        <w:spacing w:after="240" w:line="240" w:lineRule="auto"/>
        <w:rPr>
          <w:rFonts w:ascii="Times New Roman" w:hAnsi="Times New Roman"/>
        </w:rPr>
      </w:pPr>
      <w:r>
        <w:rPr>
          <w:rFonts w:ascii="Times New Roman" w:hAnsi="Times New Roman"/>
        </w:rPr>
        <w:t xml:space="preserve">O’Connor, S. (1918). Modern Poetry in the High School. </w:t>
      </w:r>
      <w:r>
        <w:rPr>
          <w:rFonts w:ascii="Times New Roman" w:hAnsi="Times New Roman"/>
          <w:i/>
        </w:rPr>
        <w:t>The English Journal</w:t>
      </w:r>
      <w:r>
        <w:rPr>
          <w:rFonts w:ascii="Times New Roman" w:hAnsi="Times New Roman"/>
        </w:rPr>
        <w:t>, 7(7),</w:t>
      </w:r>
      <w:r>
        <w:rPr>
          <w:rFonts w:ascii="Times New Roman" w:hAnsi="Times New Roman"/>
        </w:rPr>
        <w:tab/>
        <w:t>447-451</w:t>
      </w:r>
    </w:p>
    <w:p w:rsidR="00833C02" w:rsidRDefault="00833C02" w:rsidP="00992350">
      <w:pPr>
        <w:spacing w:after="240" w:line="240" w:lineRule="auto"/>
        <w:rPr>
          <w:rFonts w:ascii="Times New Roman" w:hAnsi="Times New Roman"/>
        </w:rPr>
      </w:pPr>
      <w:r>
        <w:rPr>
          <w:rFonts w:ascii="Times New Roman" w:hAnsi="Times New Roman"/>
        </w:rPr>
        <w:t xml:space="preserve">Parks, C. (1929). Poetry as Recreation: An Inducement. </w:t>
      </w:r>
      <w:r>
        <w:rPr>
          <w:rFonts w:ascii="Times New Roman" w:hAnsi="Times New Roman"/>
          <w:i/>
        </w:rPr>
        <w:t>The English Journal</w:t>
      </w:r>
      <w:r>
        <w:rPr>
          <w:rFonts w:ascii="Times New Roman" w:hAnsi="Times New Roman"/>
        </w:rPr>
        <w:t>, 18(10),</w:t>
      </w:r>
    </w:p>
    <w:p w:rsidR="00833C02" w:rsidRDefault="00833C02" w:rsidP="00992350">
      <w:pPr>
        <w:spacing w:after="240" w:line="240" w:lineRule="auto"/>
        <w:ind w:firstLine="720"/>
        <w:rPr>
          <w:rFonts w:ascii="Times New Roman" w:hAnsi="Times New Roman"/>
        </w:rPr>
      </w:pPr>
      <w:r>
        <w:rPr>
          <w:rFonts w:ascii="Times New Roman" w:hAnsi="Times New Roman"/>
        </w:rPr>
        <w:t>810-817.</w:t>
      </w:r>
    </w:p>
    <w:p w:rsidR="00833C02" w:rsidRDefault="00833C02" w:rsidP="00992350">
      <w:pPr>
        <w:spacing w:after="240" w:line="240" w:lineRule="auto"/>
        <w:rPr>
          <w:rFonts w:ascii="Times New Roman" w:hAnsi="Times New Roman"/>
        </w:rPr>
      </w:pPr>
      <w:r>
        <w:rPr>
          <w:rFonts w:ascii="Times New Roman" w:hAnsi="Times New Roman"/>
        </w:rPr>
        <w:t xml:space="preserve">Paul, H. G. (1912). The Teaching of Lyric Poetry. II. </w:t>
      </w:r>
      <w:r>
        <w:rPr>
          <w:rFonts w:ascii="Times New Roman" w:hAnsi="Times New Roman"/>
          <w:i/>
        </w:rPr>
        <w:t>The English Journal</w:t>
      </w:r>
      <w:r>
        <w:rPr>
          <w:rFonts w:ascii="Times New Roman" w:hAnsi="Times New Roman"/>
        </w:rPr>
        <w:t>, 1(9), 521</w:t>
      </w:r>
      <w:r>
        <w:rPr>
          <w:rFonts w:ascii="Times New Roman" w:hAnsi="Times New Roman"/>
        </w:rPr>
        <w:tab/>
        <w:t>531.</w:t>
      </w:r>
    </w:p>
    <w:p w:rsidR="00833C02" w:rsidRDefault="00833C02" w:rsidP="00992350">
      <w:pPr>
        <w:spacing w:after="240" w:line="240" w:lineRule="auto"/>
        <w:rPr>
          <w:rFonts w:ascii="Times New Roman" w:hAnsi="Times New Roman"/>
        </w:rPr>
      </w:pPr>
      <w:r>
        <w:rPr>
          <w:rFonts w:ascii="Times New Roman" w:hAnsi="Times New Roman"/>
        </w:rPr>
        <w:lastRenderedPageBreak/>
        <w:t xml:space="preserve">Paul, H. G. (1912). The Teaching of Lyric Poetry. </w:t>
      </w:r>
      <w:r>
        <w:rPr>
          <w:rFonts w:ascii="Times New Roman" w:hAnsi="Times New Roman"/>
          <w:i/>
        </w:rPr>
        <w:t>The English Journal,</w:t>
      </w:r>
      <w:r>
        <w:rPr>
          <w:rFonts w:ascii="Times New Roman" w:hAnsi="Times New Roman"/>
        </w:rPr>
        <w:t xml:space="preserve"> 1(8), 466-475.</w:t>
      </w:r>
    </w:p>
    <w:p w:rsidR="00833C02" w:rsidRDefault="00833C02" w:rsidP="00992350">
      <w:pPr>
        <w:spacing w:after="240" w:line="240" w:lineRule="auto"/>
        <w:rPr>
          <w:rFonts w:ascii="Times New Roman" w:hAnsi="Times New Roman"/>
        </w:rPr>
      </w:pPr>
      <w:r>
        <w:rPr>
          <w:rFonts w:ascii="Times New Roman" w:hAnsi="Times New Roman"/>
        </w:rPr>
        <w:t xml:space="preserve">Priestley, J. B. (1930). The Stuff of Poetry. </w:t>
      </w:r>
      <w:r>
        <w:rPr>
          <w:rFonts w:ascii="Times New Roman" w:hAnsi="Times New Roman"/>
          <w:i/>
        </w:rPr>
        <w:t>The English Journal</w:t>
      </w:r>
      <w:r>
        <w:rPr>
          <w:rFonts w:ascii="Times New Roman" w:hAnsi="Times New Roman"/>
        </w:rPr>
        <w:t>, 19(1), 22-24.</w:t>
      </w:r>
    </w:p>
    <w:p w:rsidR="00833C02" w:rsidRDefault="00833C02" w:rsidP="00992350">
      <w:pPr>
        <w:spacing w:after="240" w:line="240" w:lineRule="auto"/>
        <w:rPr>
          <w:rFonts w:ascii="Times New Roman" w:hAnsi="Times New Roman"/>
        </w:rPr>
      </w:pPr>
      <w:r>
        <w:rPr>
          <w:rFonts w:ascii="Times New Roman" w:hAnsi="Times New Roman"/>
        </w:rPr>
        <w:t xml:space="preserve">Priestley, J. B. (1930). The Stuff of Poetry. </w:t>
      </w:r>
      <w:r>
        <w:rPr>
          <w:rFonts w:ascii="Times New Roman" w:hAnsi="Times New Roman"/>
          <w:i/>
        </w:rPr>
        <w:t>The English Journal</w:t>
      </w:r>
      <w:r>
        <w:rPr>
          <w:rFonts w:ascii="Times New Roman" w:hAnsi="Times New Roman"/>
        </w:rPr>
        <w:t>, 19(1), 22-24.</w:t>
      </w:r>
    </w:p>
    <w:p w:rsidR="00833C02" w:rsidRDefault="00833C02" w:rsidP="00992350">
      <w:pPr>
        <w:spacing w:after="240" w:line="240" w:lineRule="auto"/>
        <w:rPr>
          <w:rFonts w:ascii="Times New Roman" w:hAnsi="Times New Roman"/>
        </w:rPr>
      </w:pPr>
      <w:proofErr w:type="spellStart"/>
      <w:r>
        <w:rPr>
          <w:rFonts w:ascii="Times New Roman" w:hAnsi="Times New Roman"/>
        </w:rPr>
        <w:t>Rickert</w:t>
      </w:r>
      <w:proofErr w:type="spellEnd"/>
      <w:r>
        <w:rPr>
          <w:rFonts w:ascii="Times New Roman" w:hAnsi="Times New Roman"/>
        </w:rPr>
        <w:t>, E. (1923). Some Straws in Contemporary Literature: Poetry, Drama, and Essay</w:t>
      </w:r>
      <w:r>
        <w:rPr>
          <w:rFonts w:ascii="Times New Roman" w:hAnsi="Times New Roman"/>
        </w:rPr>
        <w:tab/>
        <w:t xml:space="preserve">in English. </w:t>
      </w:r>
      <w:r>
        <w:rPr>
          <w:rFonts w:ascii="Times New Roman" w:hAnsi="Times New Roman"/>
          <w:i/>
        </w:rPr>
        <w:t xml:space="preserve">The English Journal, </w:t>
      </w:r>
      <w:r>
        <w:rPr>
          <w:rFonts w:ascii="Times New Roman" w:hAnsi="Times New Roman"/>
        </w:rPr>
        <w:t>12(9), 559-604.</w:t>
      </w:r>
    </w:p>
    <w:p w:rsidR="00833C02" w:rsidRDefault="00833C02" w:rsidP="00992350">
      <w:pPr>
        <w:spacing w:after="240" w:line="240" w:lineRule="auto"/>
        <w:rPr>
          <w:rFonts w:ascii="Times New Roman" w:hAnsi="Times New Roman"/>
        </w:rPr>
      </w:pPr>
      <w:proofErr w:type="spellStart"/>
      <w:r>
        <w:rPr>
          <w:rFonts w:ascii="Times New Roman" w:hAnsi="Times New Roman"/>
        </w:rPr>
        <w:t>Rickert</w:t>
      </w:r>
      <w:proofErr w:type="spellEnd"/>
      <w:r>
        <w:rPr>
          <w:rFonts w:ascii="Times New Roman" w:hAnsi="Times New Roman"/>
        </w:rPr>
        <w:t>, E. (1925). To Whom It May Concern: A Hint or Two on the Study of Poetry.</w:t>
      </w:r>
      <w:r>
        <w:rPr>
          <w:rFonts w:ascii="Times New Roman" w:hAnsi="Times New Roman"/>
        </w:rPr>
        <w:tab/>
      </w:r>
      <w:r>
        <w:rPr>
          <w:rFonts w:ascii="Times New Roman" w:hAnsi="Times New Roman"/>
          <w:i/>
        </w:rPr>
        <w:t>The English Journal</w:t>
      </w:r>
      <w:r>
        <w:rPr>
          <w:rFonts w:ascii="Times New Roman" w:hAnsi="Times New Roman"/>
        </w:rPr>
        <w:t>, 14(7), 505-514.</w:t>
      </w:r>
    </w:p>
    <w:p w:rsidR="00833C02" w:rsidRDefault="00833C02" w:rsidP="00992350">
      <w:pPr>
        <w:spacing w:after="240" w:line="240" w:lineRule="auto"/>
        <w:rPr>
          <w:rFonts w:ascii="Times New Roman" w:hAnsi="Times New Roman"/>
        </w:rPr>
      </w:pPr>
      <w:r>
        <w:rPr>
          <w:rFonts w:ascii="Times New Roman" w:hAnsi="Times New Roman"/>
        </w:rPr>
        <w:t xml:space="preserve">Roller, B. (1928). Questing in Poetry. </w:t>
      </w:r>
      <w:r>
        <w:rPr>
          <w:rFonts w:ascii="Times New Roman" w:hAnsi="Times New Roman"/>
          <w:i/>
        </w:rPr>
        <w:t>The English Journal</w:t>
      </w:r>
      <w:r>
        <w:rPr>
          <w:rFonts w:ascii="Times New Roman" w:hAnsi="Times New Roman"/>
        </w:rPr>
        <w:t>, 17(2), 108-117.</w:t>
      </w:r>
    </w:p>
    <w:p w:rsidR="00833C02" w:rsidRDefault="00833C02" w:rsidP="00992350">
      <w:pPr>
        <w:spacing w:after="240" w:line="240" w:lineRule="auto"/>
        <w:rPr>
          <w:rFonts w:ascii="Times New Roman" w:hAnsi="Times New Roman"/>
        </w:rPr>
      </w:pPr>
      <w:proofErr w:type="spellStart"/>
      <w:r>
        <w:rPr>
          <w:rFonts w:ascii="Times New Roman" w:hAnsi="Times New Roman"/>
        </w:rPr>
        <w:t>Rosenkranz</w:t>
      </w:r>
      <w:proofErr w:type="spellEnd"/>
      <w:r>
        <w:rPr>
          <w:rFonts w:ascii="Times New Roman" w:hAnsi="Times New Roman"/>
        </w:rPr>
        <w:t xml:space="preserve">, S. (1927). Experiments in Presenting Poetry. </w:t>
      </w:r>
      <w:r>
        <w:rPr>
          <w:rFonts w:ascii="Times New Roman" w:hAnsi="Times New Roman"/>
          <w:i/>
        </w:rPr>
        <w:t>The English Journal</w:t>
      </w:r>
      <w:r>
        <w:rPr>
          <w:rFonts w:ascii="Times New Roman" w:hAnsi="Times New Roman"/>
        </w:rPr>
        <w:t>, 16(7),</w:t>
      </w:r>
      <w:r>
        <w:rPr>
          <w:rFonts w:ascii="Times New Roman" w:hAnsi="Times New Roman"/>
        </w:rPr>
        <w:tab/>
        <w:t>527-533</w:t>
      </w:r>
    </w:p>
    <w:p w:rsidR="00833C02" w:rsidRDefault="00833C02" w:rsidP="00992350">
      <w:pPr>
        <w:spacing w:after="240" w:line="240" w:lineRule="auto"/>
        <w:rPr>
          <w:rFonts w:ascii="Times New Roman" w:hAnsi="Times New Roman"/>
        </w:rPr>
      </w:pPr>
      <w:r>
        <w:rPr>
          <w:rFonts w:ascii="Times New Roman" w:hAnsi="Times New Roman"/>
        </w:rPr>
        <w:t xml:space="preserve">Scott, F. (1921). Poetry in a Commercial Age. </w:t>
      </w:r>
      <w:r>
        <w:rPr>
          <w:rFonts w:ascii="Times New Roman" w:hAnsi="Times New Roman"/>
          <w:i/>
        </w:rPr>
        <w:t>The English Journal</w:t>
      </w:r>
      <w:r>
        <w:rPr>
          <w:rFonts w:ascii="Times New Roman" w:hAnsi="Times New Roman"/>
        </w:rPr>
        <w:t>, 10(10), 549-559.</w:t>
      </w:r>
    </w:p>
    <w:p w:rsidR="00833C02" w:rsidRDefault="00833C02" w:rsidP="00992350">
      <w:pPr>
        <w:spacing w:after="240" w:line="240" w:lineRule="auto"/>
        <w:rPr>
          <w:rFonts w:ascii="Times New Roman" w:hAnsi="Times New Roman"/>
        </w:rPr>
      </w:pPr>
      <w:r>
        <w:rPr>
          <w:rFonts w:ascii="Times New Roman" w:hAnsi="Times New Roman"/>
        </w:rPr>
        <w:t xml:space="preserve">Stevens, P. (1916). Poetry and the Filipinos. </w:t>
      </w:r>
      <w:r>
        <w:rPr>
          <w:rFonts w:ascii="Times New Roman" w:hAnsi="Times New Roman"/>
          <w:i/>
        </w:rPr>
        <w:t>The English Journal</w:t>
      </w:r>
      <w:r>
        <w:rPr>
          <w:rFonts w:ascii="Times New Roman" w:hAnsi="Times New Roman"/>
        </w:rPr>
        <w:t>, 5(4), 253-256.</w:t>
      </w:r>
    </w:p>
    <w:p w:rsidR="00833C02" w:rsidRDefault="00833C02" w:rsidP="00992350">
      <w:pPr>
        <w:spacing w:after="240" w:line="240" w:lineRule="auto"/>
        <w:rPr>
          <w:rFonts w:ascii="Times New Roman" w:hAnsi="Times New Roman"/>
        </w:rPr>
      </w:pPr>
      <w:r>
        <w:rPr>
          <w:rFonts w:ascii="Times New Roman" w:hAnsi="Times New Roman"/>
        </w:rPr>
        <w:t xml:space="preserve">Stratton, C. (1919). For the Poetry Student of 2219. </w:t>
      </w:r>
      <w:r>
        <w:rPr>
          <w:rFonts w:ascii="Times New Roman" w:hAnsi="Times New Roman"/>
          <w:i/>
        </w:rPr>
        <w:t>The English Journal</w:t>
      </w:r>
      <w:r>
        <w:rPr>
          <w:rFonts w:ascii="Times New Roman" w:hAnsi="Times New Roman"/>
        </w:rPr>
        <w:t>, 8(6), 381-382.</w:t>
      </w:r>
    </w:p>
    <w:p w:rsidR="00833C02" w:rsidRDefault="00833C02" w:rsidP="00992350">
      <w:pPr>
        <w:spacing w:after="240" w:line="240" w:lineRule="auto"/>
        <w:rPr>
          <w:rFonts w:ascii="Times New Roman" w:hAnsi="Times New Roman"/>
        </w:rPr>
      </w:pPr>
      <w:proofErr w:type="spellStart"/>
      <w:r>
        <w:rPr>
          <w:rFonts w:ascii="Times New Roman" w:hAnsi="Times New Roman"/>
        </w:rPr>
        <w:t>Sturdevant</w:t>
      </w:r>
      <w:proofErr w:type="spellEnd"/>
      <w:r>
        <w:rPr>
          <w:rFonts w:ascii="Times New Roman" w:hAnsi="Times New Roman"/>
        </w:rPr>
        <w:t xml:space="preserve">, M. (1917). Can We Teach Appreciation of Poetry? </w:t>
      </w:r>
      <w:r>
        <w:rPr>
          <w:rFonts w:ascii="Times New Roman" w:hAnsi="Times New Roman"/>
          <w:i/>
        </w:rPr>
        <w:t>The English Journal</w:t>
      </w:r>
      <w:r>
        <w:rPr>
          <w:rFonts w:ascii="Times New Roman" w:hAnsi="Times New Roman"/>
        </w:rPr>
        <w:t>,</w:t>
      </w:r>
      <w:r>
        <w:rPr>
          <w:rFonts w:ascii="Times New Roman" w:hAnsi="Times New Roman"/>
        </w:rPr>
        <w:tab/>
        <w:t>6(7), 437-444.</w:t>
      </w:r>
    </w:p>
    <w:p w:rsidR="00833C02" w:rsidRDefault="00833C02" w:rsidP="00992350">
      <w:pPr>
        <w:spacing w:after="240" w:line="240" w:lineRule="auto"/>
        <w:rPr>
          <w:rFonts w:ascii="Times New Roman" w:hAnsi="Times New Roman"/>
        </w:rPr>
      </w:pPr>
      <w:r>
        <w:rPr>
          <w:rFonts w:ascii="Times New Roman" w:hAnsi="Times New Roman"/>
        </w:rPr>
        <w:t xml:space="preserve">Untermeyer, L. (1924). The Spirit of Modern American Poetry. </w:t>
      </w:r>
      <w:r>
        <w:rPr>
          <w:rFonts w:ascii="Times New Roman" w:hAnsi="Times New Roman"/>
          <w:i/>
        </w:rPr>
        <w:t>The English Journal</w:t>
      </w:r>
      <w:r>
        <w:rPr>
          <w:rFonts w:ascii="Times New Roman" w:hAnsi="Times New Roman"/>
        </w:rPr>
        <w:t>,</w:t>
      </w:r>
      <w:r>
        <w:rPr>
          <w:rFonts w:ascii="Times New Roman" w:hAnsi="Times New Roman"/>
        </w:rPr>
        <w:tab/>
        <w:t>13(2), 88-89.</w:t>
      </w:r>
    </w:p>
    <w:p w:rsidR="00833C02" w:rsidRDefault="00833C02" w:rsidP="00992350">
      <w:pPr>
        <w:spacing w:after="240" w:line="240" w:lineRule="auto"/>
        <w:rPr>
          <w:rFonts w:ascii="Times New Roman" w:hAnsi="Times New Roman"/>
        </w:rPr>
      </w:pPr>
      <w:r>
        <w:rPr>
          <w:rFonts w:ascii="Times New Roman" w:hAnsi="Times New Roman"/>
        </w:rPr>
        <w:t xml:space="preserve">Watts, D. (1931). A Poetry Campaign. </w:t>
      </w:r>
      <w:r>
        <w:rPr>
          <w:rFonts w:ascii="Times New Roman" w:hAnsi="Times New Roman"/>
          <w:i/>
        </w:rPr>
        <w:t>The English Journal</w:t>
      </w:r>
      <w:r>
        <w:rPr>
          <w:rFonts w:ascii="Times New Roman" w:hAnsi="Times New Roman"/>
        </w:rPr>
        <w:t>, 20(10), 829-832.</w:t>
      </w:r>
    </w:p>
    <w:p w:rsidR="00833C02" w:rsidRDefault="00833C02" w:rsidP="00992350">
      <w:pPr>
        <w:spacing w:after="240" w:line="240" w:lineRule="auto"/>
        <w:rPr>
          <w:rFonts w:ascii="Times New Roman" w:hAnsi="Times New Roman"/>
        </w:rPr>
      </w:pPr>
      <w:r>
        <w:rPr>
          <w:rFonts w:ascii="Times New Roman" w:hAnsi="Times New Roman"/>
        </w:rPr>
        <w:t xml:space="preserve">Webster, E. H. (1926). The Teaching of Poetry. </w:t>
      </w:r>
      <w:r>
        <w:rPr>
          <w:rFonts w:ascii="Times New Roman" w:hAnsi="Times New Roman"/>
          <w:i/>
        </w:rPr>
        <w:t xml:space="preserve">The English Journal, </w:t>
      </w:r>
      <w:r>
        <w:rPr>
          <w:rFonts w:ascii="Times New Roman" w:hAnsi="Times New Roman"/>
        </w:rPr>
        <w:t>15(8), 587-599.</w:t>
      </w:r>
    </w:p>
    <w:p w:rsidR="00833C02" w:rsidRDefault="00833C02" w:rsidP="00992350">
      <w:pPr>
        <w:spacing w:after="240" w:line="240" w:lineRule="auto"/>
        <w:rPr>
          <w:rFonts w:ascii="Times New Roman" w:hAnsi="Times New Roman"/>
        </w:rPr>
      </w:pPr>
      <w:proofErr w:type="spellStart"/>
      <w:r>
        <w:rPr>
          <w:rFonts w:ascii="Times New Roman" w:hAnsi="Times New Roman"/>
        </w:rPr>
        <w:t>Wesenberg</w:t>
      </w:r>
      <w:proofErr w:type="spellEnd"/>
      <w:r>
        <w:rPr>
          <w:rFonts w:ascii="Times New Roman" w:hAnsi="Times New Roman"/>
        </w:rPr>
        <w:t xml:space="preserve">, A. (1927). The American Public: Poet. </w:t>
      </w:r>
      <w:r>
        <w:rPr>
          <w:rFonts w:ascii="Times New Roman" w:hAnsi="Times New Roman"/>
          <w:i/>
        </w:rPr>
        <w:t>The English Journal</w:t>
      </w:r>
      <w:r>
        <w:rPr>
          <w:rFonts w:ascii="Times New Roman" w:hAnsi="Times New Roman"/>
        </w:rPr>
        <w:t>, 16(3), 212</w:t>
      </w:r>
      <w:r>
        <w:rPr>
          <w:rFonts w:ascii="Times New Roman" w:hAnsi="Times New Roman"/>
        </w:rPr>
        <w:tab/>
        <w:t>218.</w:t>
      </w:r>
    </w:p>
    <w:p w:rsidR="00833C02" w:rsidRDefault="00833C02" w:rsidP="00992350">
      <w:pPr>
        <w:spacing w:after="240" w:line="240" w:lineRule="auto"/>
        <w:rPr>
          <w:rFonts w:ascii="Times New Roman" w:hAnsi="Times New Roman"/>
        </w:rPr>
      </w:pPr>
      <w:r>
        <w:rPr>
          <w:rFonts w:ascii="Times New Roman" w:hAnsi="Times New Roman"/>
        </w:rPr>
        <w:t xml:space="preserve">Williams, F. (1924). Poetic Appreciation through the Writing of Verse. </w:t>
      </w:r>
      <w:r>
        <w:rPr>
          <w:rFonts w:ascii="Times New Roman" w:hAnsi="Times New Roman"/>
          <w:i/>
        </w:rPr>
        <w:t>The English</w:t>
      </w:r>
      <w:r>
        <w:rPr>
          <w:rFonts w:ascii="Times New Roman" w:hAnsi="Times New Roman"/>
          <w:i/>
        </w:rPr>
        <w:tab/>
        <w:t>Journal</w:t>
      </w:r>
      <w:r>
        <w:rPr>
          <w:rFonts w:ascii="Times New Roman" w:hAnsi="Times New Roman"/>
        </w:rPr>
        <w:t>, 13(6), 380-388.</w:t>
      </w:r>
    </w:p>
    <w:p w:rsidR="00833C02" w:rsidRPr="00833C02" w:rsidRDefault="00833C02" w:rsidP="00833C02">
      <w:pPr>
        <w:jc w:val="center"/>
        <w:rPr>
          <w:rFonts w:ascii="Times New Roman" w:hAnsi="Times New Roman"/>
          <w:b/>
        </w:rPr>
      </w:pPr>
      <w:r w:rsidRPr="00833C02">
        <w:rPr>
          <w:rFonts w:ascii="Times New Roman" w:hAnsi="Times New Roman"/>
          <w:b/>
        </w:rPr>
        <w:t>1934-1955</w:t>
      </w:r>
    </w:p>
    <w:p w:rsidR="00833C02" w:rsidRDefault="00833C02" w:rsidP="00D15EEB">
      <w:pPr>
        <w:spacing w:after="240" w:line="240" w:lineRule="auto"/>
        <w:rPr>
          <w:rFonts w:ascii="Times New Roman" w:hAnsi="Times New Roman"/>
        </w:rPr>
      </w:pPr>
      <w:proofErr w:type="spellStart"/>
      <w:r>
        <w:rPr>
          <w:rFonts w:ascii="Times New Roman" w:hAnsi="Times New Roman"/>
        </w:rPr>
        <w:t>Bashefkin</w:t>
      </w:r>
      <w:proofErr w:type="spellEnd"/>
      <w:r>
        <w:rPr>
          <w:rFonts w:ascii="Times New Roman" w:hAnsi="Times New Roman"/>
        </w:rPr>
        <w:t xml:space="preserve">, S. S. (1935). Teaching Poetry by Contagion. </w:t>
      </w:r>
      <w:r>
        <w:rPr>
          <w:rFonts w:ascii="Times New Roman" w:hAnsi="Times New Roman"/>
          <w:i/>
        </w:rPr>
        <w:t>The English Journal</w:t>
      </w:r>
      <w:r>
        <w:rPr>
          <w:rFonts w:ascii="Times New Roman" w:hAnsi="Times New Roman"/>
        </w:rPr>
        <w:t>, 24(1), 21</w:t>
      </w:r>
      <w:r>
        <w:rPr>
          <w:rFonts w:ascii="Times New Roman" w:hAnsi="Times New Roman"/>
        </w:rPr>
        <w:tab/>
        <w:t xml:space="preserve">27. </w:t>
      </w:r>
    </w:p>
    <w:p w:rsidR="00833C02" w:rsidRDefault="00833C02" w:rsidP="00D15EEB">
      <w:pPr>
        <w:spacing w:after="240" w:line="240" w:lineRule="auto"/>
        <w:rPr>
          <w:rFonts w:ascii="Times New Roman" w:hAnsi="Times New Roman"/>
        </w:rPr>
      </w:pPr>
      <w:r>
        <w:rPr>
          <w:rFonts w:ascii="Times New Roman" w:hAnsi="Times New Roman"/>
        </w:rPr>
        <w:t xml:space="preserve">Beck, W. (1944). Poetry's Chronic Disease. </w:t>
      </w:r>
      <w:r>
        <w:rPr>
          <w:rFonts w:ascii="Times New Roman" w:hAnsi="Times New Roman"/>
          <w:i/>
        </w:rPr>
        <w:t>The English Journal</w:t>
      </w:r>
      <w:r>
        <w:rPr>
          <w:rFonts w:ascii="Times New Roman" w:hAnsi="Times New Roman"/>
        </w:rPr>
        <w:t>, 33(7), 357-364.</w:t>
      </w:r>
    </w:p>
    <w:p w:rsidR="00833C02" w:rsidRDefault="00833C02" w:rsidP="00D15EEB">
      <w:pPr>
        <w:spacing w:after="240" w:line="240" w:lineRule="auto"/>
        <w:rPr>
          <w:rFonts w:ascii="Times New Roman" w:hAnsi="Times New Roman"/>
        </w:rPr>
      </w:pPr>
      <w:proofErr w:type="spellStart"/>
      <w:r>
        <w:rPr>
          <w:rFonts w:ascii="Times New Roman" w:hAnsi="Times New Roman"/>
        </w:rPr>
        <w:t>Bernhart</w:t>
      </w:r>
      <w:proofErr w:type="spellEnd"/>
      <w:r>
        <w:rPr>
          <w:rFonts w:ascii="Times New Roman" w:hAnsi="Times New Roman"/>
        </w:rPr>
        <w:t xml:space="preserve">, L. (1934). Ventures into Enjoyment of Poetry. </w:t>
      </w:r>
      <w:r>
        <w:rPr>
          <w:rFonts w:ascii="Times New Roman" w:hAnsi="Times New Roman"/>
          <w:i/>
        </w:rPr>
        <w:t>The English Journal</w:t>
      </w:r>
      <w:r>
        <w:rPr>
          <w:rFonts w:ascii="Times New Roman" w:hAnsi="Times New Roman"/>
        </w:rPr>
        <w:t>, 23(5),</w:t>
      </w:r>
      <w:r>
        <w:rPr>
          <w:rFonts w:ascii="Times New Roman" w:hAnsi="Times New Roman"/>
        </w:rPr>
        <w:tab/>
        <w:t>384-387.</w:t>
      </w:r>
    </w:p>
    <w:p w:rsidR="00833C02" w:rsidRDefault="00833C02" w:rsidP="00D15EEB">
      <w:pPr>
        <w:spacing w:after="240" w:line="240" w:lineRule="auto"/>
        <w:rPr>
          <w:rFonts w:ascii="Times New Roman" w:hAnsi="Times New Roman"/>
        </w:rPr>
      </w:pPr>
      <w:proofErr w:type="spellStart"/>
      <w:r>
        <w:rPr>
          <w:rFonts w:ascii="Times New Roman" w:hAnsi="Times New Roman"/>
        </w:rPr>
        <w:lastRenderedPageBreak/>
        <w:t>Bogan</w:t>
      </w:r>
      <w:proofErr w:type="spellEnd"/>
      <w:r>
        <w:rPr>
          <w:rFonts w:ascii="Times New Roman" w:hAnsi="Times New Roman"/>
        </w:rPr>
        <w:t xml:space="preserve">, L. (1953). Reading Contemporary Poetry. </w:t>
      </w:r>
      <w:r>
        <w:rPr>
          <w:rFonts w:ascii="Times New Roman" w:hAnsi="Times New Roman"/>
          <w:i/>
        </w:rPr>
        <w:t>The English Journal</w:t>
      </w:r>
      <w:r>
        <w:rPr>
          <w:rFonts w:ascii="Times New Roman" w:hAnsi="Times New Roman"/>
        </w:rPr>
        <w:t>, 42(2), 57-60.</w:t>
      </w:r>
    </w:p>
    <w:p w:rsidR="00833C02" w:rsidRDefault="00833C02" w:rsidP="00D15EEB">
      <w:pPr>
        <w:spacing w:after="240" w:line="240" w:lineRule="auto"/>
        <w:rPr>
          <w:rFonts w:ascii="Times New Roman" w:hAnsi="Times New Roman"/>
        </w:rPr>
      </w:pPr>
      <w:r>
        <w:rPr>
          <w:rFonts w:ascii="Times New Roman" w:hAnsi="Times New Roman"/>
        </w:rPr>
        <w:t xml:space="preserve">Breen, G. R. (1944). Turn Right--Poetry Ahead! </w:t>
      </w:r>
      <w:r>
        <w:rPr>
          <w:rFonts w:ascii="Times New Roman" w:hAnsi="Times New Roman"/>
          <w:i/>
        </w:rPr>
        <w:t>The English Journal</w:t>
      </w:r>
      <w:r>
        <w:rPr>
          <w:rFonts w:ascii="Times New Roman" w:hAnsi="Times New Roman"/>
        </w:rPr>
        <w:t xml:space="preserve">, 33(3), 154-155. </w:t>
      </w:r>
    </w:p>
    <w:p w:rsidR="00833C02" w:rsidRDefault="00833C02" w:rsidP="00D15EEB">
      <w:pPr>
        <w:spacing w:after="240" w:line="240" w:lineRule="auto"/>
        <w:rPr>
          <w:rFonts w:ascii="Times New Roman" w:hAnsi="Times New Roman"/>
        </w:rPr>
      </w:pPr>
      <w:r>
        <w:rPr>
          <w:rFonts w:ascii="Times New Roman" w:hAnsi="Times New Roman"/>
        </w:rPr>
        <w:t xml:space="preserve">Brooks, C. (1948). Irony and "Ironic" Poetry. </w:t>
      </w:r>
      <w:r>
        <w:rPr>
          <w:rFonts w:ascii="Times New Roman" w:hAnsi="Times New Roman"/>
          <w:i/>
        </w:rPr>
        <w:t>The English Journal</w:t>
      </w:r>
      <w:r>
        <w:rPr>
          <w:rFonts w:ascii="Times New Roman" w:hAnsi="Times New Roman"/>
        </w:rPr>
        <w:t>, 32(4), 57-63.</w:t>
      </w:r>
    </w:p>
    <w:p w:rsidR="00833C02" w:rsidRDefault="00833C02" w:rsidP="00D15EEB">
      <w:pPr>
        <w:spacing w:after="240" w:line="240" w:lineRule="auto"/>
        <w:rPr>
          <w:rFonts w:ascii="Times New Roman" w:hAnsi="Times New Roman"/>
        </w:rPr>
      </w:pPr>
      <w:r>
        <w:rPr>
          <w:rFonts w:ascii="Times New Roman" w:hAnsi="Times New Roman"/>
        </w:rPr>
        <w:t xml:space="preserve">Cargill, O. (1954). Poetry since the Deluge. </w:t>
      </w:r>
      <w:r>
        <w:rPr>
          <w:rFonts w:ascii="Times New Roman" w:hAnsi="Times New Roman"/>
          <w:i/>
        </w:rPr>
        <w:t>The English Journal</w:t>
      </w:r>
      <w:r>
        <w:rPr>
          <w:rFonts w:ascii="Times New Roman" w:hAnsi="Times New Roman"/>
        </w:rPr>
        <w:t xml:space="preserve">, 43(2), 57-64. </w:t>
      </w:r>
    </w:p>
    <w:p w:rsidR="00833C02" w:rsidRDefault="00833C02" w:rsidP="00D15EEB">
      <w:pPr>
        <w:spacing w:after="240" w:line="240" w:lineRule="auto"/>
        <w:rPr>
          <w:rFonts w:ascii="Times New Roman" w:hAnsi="Times New Roman"/>
        </w:rPr>
      </w:pPr>
      <w:r>
        <w:rPr>
          <w:rFonts w:ascii="Times New Roman" w:hAnsi="Times New Roman"/>
        </w:rPr>
        <w:t xml:space="preserve">Crofton, G. E. (1941). Verse-Speaking and Poetry Appreciation. </w:t>
      </w:r>
      <w:r>
        <w:rPr>
          <w:rFonts w:ascii="Times New Roman" w:hAnsi="Times New Roman"/>
          <w:i/>
        </w:rPr>
        <w:t>The English Journal</w:t>
      </w:r>
      <w:r>
        <w:rPr>
          <w:rFonts w:ascii="Times New Roman" w:hAnsi="Times New Roman"/>
        </w:rPr>
        <w:t>,</w:t>
      </w:r>
      <w:r>
        <w:rPr>
          <w:rFonts w:ascii="Times New Roman" w:hAnsi="Times New Roman"/>
        </w:rPr>
        <w:tab/>
        <w:t xml:space="preserve">30(9), 729-734. </w:t>
      </w:r>
    </w:p>
    <w:p w:rsidR="00833C02" w:rsidRDefault="00833C02" w:rsidP="00D15EEB">
      <w:pPr>
        <w:spacing w:after="240" w:line="240" w:lineRule="auto"/>
        <w:rPr>
          <w:rFonts w:ascii="Times New Roman" w:hAnsi="Times New Roman"/>
        </w:rPr>
      </w:pPr>
      <w:r>
        <w:rPr>
          <w:rFonts w:ascii="Times New Roman" w:hAnsi="Times New Roman"/>
        </w:rPr>
        <w:t xml:space="preserve">Curry, T. (1943). Is Poetry a "Bum Story"? </w:t>
      </w:r>
      <w:r>
        <w:rPr>
          <w:rFonts w:ascii="Times New Roman" w:hAnsi="Times New Roman"/>
          <w:i/>
        </w:rPr>
        <w:t>The English Journal</w:t>
      </w:r>
      <w:r>
        <w:rPr>
          <w:rFonts w:ascii="Times New Roman" w:hAnsi="Times New Roman"/>
        </w:rPr>
        <w:t xml:space="preserve">, 32(4), 209-212. </w:t>
      </w:r>
    </w:p>
    <w:p w:rsidR="00833C02" w:rsidRDefault="00833C02" w:rsidP="00D15EEB">
      <w:pPr>
        <w:spacing w:after="240" w:line="240" w:lineRule="auto"/>
        <w:rPr>
          <w:rFonts w:ascii="Times New Roman" w:hAnsi="Times New Roman"/>
        </w:rPr>
      </w:pPr>
      <w:r>
        <w:rPr>
          <w:rFonts w:ascii="Times New Roman" w:hAnsi="Times New Roman"/>
        </w:rPr>
        <w:t xml:space="preserve">Daniels, E. (1936). Open Letter to Teachers of Poetry. </w:t>
      </w:r>
      <w:r>
        <w:rPr>
          <w:rFonts w:ascii="Times New Roman" w:hAnsi="Times New Roman"/>
          <w:i/>
        </w:rPr>
        <w:t>The English Journal</w:t>
      </w:r>
      <w:r>
        <w:rPr>
          <w:rFonts w:ascii="Times New Roman" w:hAnsi="Times New Roman"/>
        </w:rPr>
        <w:t>, 25(10),</w:t>
      </w:r>
      <w:r>
        <w:rPr>
          <w:rFonts w:ascii="Times New Roman" w:hAnsi="Times New Roman"/>
        </w:rPr>
        <w:tab/>
        <w:t xml:space="preserve">837-844. </w:t>
      </w:r>
    </w:p>
    <w:p w:rsidR="00833C02" w:rsidRDefault="00833C02" w:rsidP="00D15EEB">
      <w:pPr>
        <w:spacing w:after="240" w:line="240" w:lineRule="auto"/>
        <w:rPr>
          <w:rFonts w:ascii="Times New Roman" w:hAnsi="Times New Roman"/>
        </w:rPr>
      </w:pPr>
      <w:r>
        <w:rPr>
          <w:rFonts w:ascii="Times New Roman" w:hAnsi="Times New Roman"/>
        </w:rPr>
        <w:t xml:space="preserve">De Lay, F. P. (1938). An Approach to Poetry. </w:t>
      </w:r>
      <w:r>
        <w:rPr>
          <w:rFonts w:ascii="Times New Roman" w:hAnsi="Times New Roman"/>
          <w:i/>
        </w:rPr>
        <w:t>The English Journal</w:t>
      </w:r>
      <w:r>
        <w:rPr>
          <w:rFonts w:ascii="Times New Roman" w:hAnsi="Times New Roman"/>
        </w:rPr>
        <w:t xml:space="preserve">, 27(7), 586-589. </w:t>
      </w:r>
    </w:p>
    <w:p w:rsidR="00833C02" w:rsidRDefault="00833C02" w:rsidP="00D15EEB">
      <w:pPr>
        <w:spacing w:after="240" w:line="240" w:lineRule="auto"/>
        <w:rPr>
          <w:rFonts w:ascii="Times New Roman" w:hAnsi="Times New Roman"/>
        </w:rPr>
      </w:pPr>
      <w:r>
        <w:rPr>
          <w:rFonts w:ascii="Times New Roman" w:hAnsi="Times New Roman"/>
        </w:rPr>
        <w:t xml:space="preserve">Deutsch, B. (1937). Poetry for the People. </w:t>
      </w:r>
      <w:r>
        <w:rPr>
          <w:rFonts w:ascii="Times New Roman" w:hAnsi="Times New Roman"/>
          <w:i/>
        </w:rPr>
        <w:t>The English Journal</w:t>
      </w:r>
      <w:r>
        <w:rPr>
          <w:rFonts w:ascii="Times New Roman" w:hAnsi="Times New Roman"/>
        </w:rPr>
        <w:t>, 26(4), 265-274.</w:t>
      </w:r>
    </w:p>
    <w:p w:rsidR="00833C02" w:rsidRDefault="00833C02" w:rsidP="00D15EEB">
      <w:pPr>
        <w:spacing w:after="240" w:line="240" w:lineRule="auto"/>
        <w:rPr>
          <w:rFonts w:ascii="Times New Roman" w:hAnsi="Times New Roman"/>
        </w:rPr>
      </w:pPr>
      <w:proofErr w:type="spellStart"/>
      <w:r>
        <w:rPr>
          <w:rFonts w:ascii="Times New Roman" w:hAnsi="Times New Roman"/>
        </w:rPr>
        <w:t>Dithridge</w:t>
      </w:r>
      <w:proofErr w:type="spellEnd"/>
      <w:r>
        <w:rPr>
          <w:rFonts w:ascii="Times New Roman" w:hAnsi="Times New Roman"/>
        </w:rPr>
        <w:t xml:space="preserve">, R. L. (1934). Do High-School Students Like Modern Poetry? </w:t>
      </w:r>
      <w:r>
        <w:rPr>
          <w:rFonts w:ascii="Times New Roman" w:hAnsi="Times New Roman"/>
          <w:i/>
        </w:rPr>
        <w:t>The English</w:t>
      </w:r>
      <w:r>
        <w:rPr>
          <w:rFonts w:ascii="Times New Roman" w:hAnsi="Times New Roman"/>
          <w:i/>
        </w:rPr>
        <w:tab/>
        <w:t>Journal</w:t>
      </w:r>
      <w:r>
        <w:rPr>
          <w:rFonts w:ascii="Times New Roman" w:hAnsi="Times New Roman"/>
        </w:rPr>
        <w:t xml:space="preserve">, 23(8), 664-670. </w:t>
      </w:r>
    </w:p>
    <w:p w:rsidR="00833C02" w:rsidRDefault="00833C02" w:rsidP="00D15EEB">
      <w:pPr>
        <w:spacing w:after="240" w:line="240" w:lineRule="auto"/>
        <w:rPr>
          <w:rFonts w:ascii="Times New Roman" w:hAnsi="Times New Roman"/>
        </w:rPr>
      </w:pPr>
      <w:r>
        <w:rPr>
          <w:rFonts w:ascii="Times New Roman" w:hAnsi="Times New Roman"/>
        </w:rPr>
        <w:t xml:space="preserve">Divine, R. H. (1944). Why Not Share Poetry with Parents? </w:t>
      </w:r>
      <w:r>
        <w:rPr>
          <w:rFonts w:ascii="Times New Roman" w:hAnsi="Times New Roman"/>
          <w:i/>
        </w:rPr>
        <w:t>The English Journal</w:t>
      </w:r>
      <w:r>
        <w:rPr>
          <w:rFonts w:ascii="Times New Roman" w:hAnsi="Times New Roman"/>
        </w:rPr>
        <w:t>, 33(7),</w:t>
      </w:r>
      <w:r>
        <w:rPr>
          <w:rFonts w:ascii="Times New Roman" w:hAnsi="Times New Roman"/>
        </w:rPr>
        <w:tab/>
        <w:t>381-382.</w:t>
      </w:r>
    </w:p>
    <w:p w:rsidR="00833C02" w:rsidRDefault="00833C02" w:rsidP="00D15EEB">
      <w:pPr>
        <w:spacing w:after="240" w:line="240" w:lineRule="auto"/>
        <w:rPr>
          <w:rFonts w:ascii="Times New Roman" w:hAnsi="Times New Roman"/>
        </w:rPr>
      </w:pPr>
      <w:r>
        <w:rPr>
          <w:rFonts w:ascii="Times New Roman" w:hAnsi="Times New Roman"/>
        </w:rPr>
        <w:t xml:space="preserve">Dresden, K. W. (1950). Overcoming the Phobia of Poetry. </w:t>
      </w:r>
      <w:r>
        <w:rPr>
          <w:rFonts w:ascii="Times New Roman" w:hAnsi="Times New Roman"/>
          <w:i/>
        </w:rPr>
        <w:t>The English Journal</w:t>
      </w:r>
      <w:r>
        <w:rPr>
          <w:rFonts w:ascii="Times New Roman" w:hAnsi="Times New Roman"/>
        </w:rPr>
        <w:t>, 39(6),</w:t>
      </w:r>
      <w:r>
        <w:rPr>
          <w:rFonts w:ascii="Times New Roman" w:hAnsi="Times New Roman"/>
        </w:rPr>
        <w:tab/>
        <w:t xml:space="preserve">336-338. </w:t>
      </w:r>
    </w:p>
    <w:p w:rsidR="00833C02" w:rsidRDefault="00833C02" w:rsidP="00D15EEB">
      <w:pPr>
        <w:spacing w:after="240" w:line="240" w:lineRule="auto"/>
        <w:rPr>
          <w:rFonts w:ascii="Times New Roman" w:hAnsi="Times New Roman"/>
        </w:rPr>
      </w:pPr>
      <w:r>
        <w:rPr>
          <w:rFonts w:ascii="Times New Roman" w:hAnsi="Times New Roman"/>
        </w:rPr>
        <w:t xml:space="preserve">Duff, H. E. (1936). "If I HAVE to Read Poetry." </w:t>
      </w:r>
      <w:r>
        <w:rPr>
          <w:rFonts w:ascii="Times New Roman" w:hAnsi="Times New Roman"/>
          <w:i/>
        </w:rPr>
        <w:t>The English Journal</w:t>
      </w:r>
      <w:r>
        <w:rPr>
          <w:rFonts w:ascii="Times New Roman" w:hAnsi="Times New Roman"/>
        </w:rPr>
        <w:t>, 25(8), 677-680</w:t>
      </w:r>
    </w:p>
    <w:p w:rsidR="00833C02" w:rsidRDefault="00833C02" w:rsidP="00D15EEB">
      <w:pPr>
        <w:spacing w:after="240" w:line="240" w:lineRule="auto"/>
        <w:rPr>
          <w:rFonts w:ascii="Times New Roman" w:hAnsi="Times New Roman"/>
        </w:rPr>
      </w:pPr>
      <w:r>
        <w:rPr>
          <w:rFonts w:ascii="Times New Roman" w:hAnsi="Times New Roman"/>
        </w:rPr>
        <w:t xml:space="preserve">Engle, P. (1940). The Source of Poetry. </w:t>
      </w:r>
      <w:r>
        <w:rPr>
          <w:rFonts w:ascii="Times New Roman" w:hAnsi="Times New Roman"/>
          <w:i/>
        </w:rPr>
        <w:t>The English Journal</w:t>
      </w:r>
      <w:r>
        <w:rPr>
          <w:rFonts w:ascii="Times New Roman" w:hAnsi="Times New Roman"/>
        </w:rPr>
        <w:t xml:space="preserve">, 29(3), 177-186. </w:t>
      </w:r>
    </w:p>
    <w:p w:rsidR="00833C02" w:rsidRDefault="00833C02" w:rsidP="00D15EEB">
      <w:pPr>
        <w:spacing w:after="240" w:line="240" w:lineRule="auto"/>
        <w:rPr>
          <w:rFonts w:ascii="Times New Roman" w:hAnsi="Times New Roman"/>
        </w:rPr>
      </w:pPr>
      <w:r>
        <w:rPr>
          <w:rFonts w:ascii="Times New Roman" w:hAnsi="Times New Roman"/>
        </w:rPr>
        <w:t xml:space="preserve">Farmer, P. (1943). On the Reading of Poetry. </w:t>
      </w:r>
      <w:r>
        <w:rPr>
          <w:rFonts w:ascii="Times New Roman" w:hAnsi="Times New Roman"/>
          <w:i/>
        </w:rPr>
        <w:t>The English Journal</w:t>
      </w:r>
      <w:r>
        <w:rPr>
          <w:rFonts w:ascii="Times New Roman" w:hAnsi="Times New Roman"/>
        </w:rPr>
        <w:t xml:space="preserve">, 32(3), 146-149. </w:t>
      </w:r>
    </w:p>
    <w:p w:rsidR="00833C02" w:rsidRDefault="00833C02" w:rsidP="00D15EEB">
      <w:pPr>
        <w:spacing w:after="240" w:line="240" w:lineRule="auto"/>
        <w:rPr>
          <w:rFonts w:ascii="Times New Roman" w:hAnsi="Times New Roman"/>
        </w:rPr>
      </w:pPr>
      <w:proofErr w:type="spellStart"/>
      <w:r>
        <w:rPr>
          <w:rFonts w:ascii="Times New Roman" w:hAnsi="Times New Roman"/>
        </w:rPr>
        <w:t>Freier</w:t>
      </w:r>
      <w:proofErr w:type="spellEnd"/>
      <w:r>
        <w:rPr>
          <w:rFonts w:ascii="Times New Roman" w:hAnsi="Times New Roman"/>
        </w:rPr>
        <w:t xml:space="preserve">, R. (1953). Student Poetry Has Value. </w:t>
      </w:r>
      <w:r>
        <w:rPr>
          <w:rFonts w:ascii="Times New Roman" w:hAnsi="Times New Roman"/>
          <w:i/>
        </w:rPr>
        <w:t>The English Journal</w:t>
      </w:r>
      <w:r>
        <w:rPr>
          <w:rFonts w:ascii="Times New Roman" w:hAnsi="Times New Roman"/>
        </w:rPr>
        <w:t xml:space="preserve">, 42(2), 88-90. </w:t>
      </w:r>
    </w:p>
    <w:p w:rsidR="00833C02" w:rsidRDefault="00833C02" w:rsidP="00D15EEB">
      <w:pPr>
        <w:spacing w:after="240" w:line="240" w:lineRule="auto"/>
        <w:rPr>
          <w:rFonts w:ascii="Times New Roman" w:hAnsi="Times New Roman"/>
        </w:rPr>
      </w:pPr>
      <w:r>
        <w:rPr>
          <w:rFonts w:ascii="Times New Roman" w:hAnsi="Times New Roman"/>
        </w:rPr>
        <w:t xml:space="preserve">Garrett, L. (1950). The Writing of Poetry. </w:t>
      </w:r>
      <w:r>
        <w:rPr>
          <w:rFonts w:ascii="Times New Roman" w:hAnsi="Times New Roman"/>
          <w:i/>
        </w:rPr>
        <w:t>The English Journal</w:t>
      </w:r>
      <w:r>
        <w:rPr>
          <w:rFonts w:ascii="Times New Roman" w:hAnsi="Times New Roman"/>
        </w:rPr>
        <w:t xml:space="preserve">, 39(1), 20-23. </w:t>
      </w:r>
    </w:p>
    <w:p w:rsidR="00833C02" w:rsidRDefault="00833C02" w:rsidP="00D15EEB">
      <w:pPr>
        <w:spacing w:after="240" w:line="240" w:lineRule="auto"/>
        <w:rPr>
          <w:rFonts w:ascii="Times New Roman" w:hAnsi="Times New Roman"/>
        </w:rPr>
      </w:pPr>
      <w:proofErr w:type="spellStart"/>
      <w:r>
        <w:rPr>
          <w:rFonts w:ascii="Times New Roman" w:hAnsi="Times New Roman"/>
        </w:rPr>
        <w:t>Garrity</w:t>
      </w:r>
      <w:proofErr w:type="spellEnd"/>
      <w:r>
        <w:rPr>
          <w:rFonts w:ascii="Times New Roman" w:hAnsi="Times New Roman"/>
        </w:rPr>
        <w:t xml:space="preserve">, B. M. (1939). "Paste from Pearl". </w:t>
      </w:r>
      <w:r>
        <w:rPr>
          <w:rFonts w:ascii="Times New Roman" w:hAnsi="Times New Roman"/>
          <w:i/>
        </w:rPr>
        <w:t>The English Journal</w:t>
      </w:r>
      <w:r>
        <w:rPr>
          <w:rFonts w:ascii="Times New Roman" w:hAnsi="Times New Roman"/>
        </w:rPr>
        <w:t xml:space="preserve">, 28(3), 217-220. </w:t>
      </w:r>
    </w:p>
    <w:p w:rsidR="00833C02" w:rsidRDefault="00833C02" w:rsidP="00D15EEB">
      <w:pPr>
        <w:spacing w:after="240" w:line="240" w:lineRule="auto"/>
        <w:rPr>
          <w:rFonts w:ascii="Times New Roman" w:hAnsi="Times New Roman"/>
        </w:rPr>
      </w:pPr>
      <w:proofErr w:type="spellStart"/>
      <w:r>
        <w:rPr>
          <w:rFonts w:ascii="Times New Roman" w:hAnsi="Times New Roman"/>
        </w:rPr>
        <w:t>Glicksberg</w:t>
      </w:r>
      <w:proofErr w:type="spellEnd"/>
      <w:r>
        <w:rPr>
          <w:rFonts w:ascii="Times New Roman" w:hAnsi="Times New Roman"/>
        </w:rPr>
        <w:t xml:space="preserve">, C. (1939). Poetry and Philosophy in the English Classroom. </w:t>
      </w:r>
      <w:r>
        <w:rPr>
          <w:rFonts w:ascii="Times New Roman" w:hAnsi="Times New Roman"/>
          <w:i/>
        </w:rPr>
        <w:t>The English</w:t>
      </w:r>
      <w:r>
        <w:rPr>
          <w:rFonts w:ascii="Times New Roman" w:hAnsi="Times New Roman"/>
          <w:i/>
        </w:rPr>
        <w:tab/>
        <w:t>Journal</w:t>
      </w:r>
      <w:r>
        <w:rPr>
          <w:rFonts w:ascii="Times New Roman" w:hAnsi="Times New Roman"/>
        </w:rPr>
        <w:t>, 28(8), 637-643</w:t>
      </w:r>
    </w:p>
    <w:p w:rsidR="00833C02" w:rsidRDefault="00833C02" w:rsidP="00D15EEB">
      <w:pPr>
        <w:spacing w:after="240" w:line="240" w:lineRule="auto"/>
        <w:rPr>
          <w:rFonts w:ascii="Times New Roman" w:hAnsi="Times New Roman"/>
        </w:rPr>
      </w:pPr>
      <w:r>
        <w:rPr>
          <w:rFonts w:ascii="Times New Roman" w:hAnsi="Times New Roman"/>
        </w:rPr>
        <w:t xml:space="preserve">Jacobs, L. B. (1937). Millay's Poetry for the Junior High School. </w:t>
      </w:r>
      <w:r>
        <w:rPr>
          <w:rFonts w:ascii="Times New Roman" w:hAnsi="Times New Roman"/>
          <w:i/>
        </w:rPr>
        <w:t>The English Journal</w:t>
      </w:r>
      <w:r>
        <w:rPr>
          <w:rFonts w:ascii="Times New Roman" w:hAnsi="Times New Roman"/>
        </w:rPr>
        <w:t>,</w:t>
      </w:r>
      <w:r>
        <w:rPr>
          <w:rFonts w:ascii="Times New Roman" w:hAnsi="Times New Roman"/>
        </w:rPr>
        <w:tab/>
        <w:t xml:space="preserve">26(9), 745-748. </w:t>
      </w:r>
    </w:p>
    <w:p w:rsidR="00833C02" w:rsidRDefault="00833C02" w:rsidP="00D15EEB">
      <w:pPr>
        <w:spacing w:after="240" w:line="240" w:lineRule="auto"/>
        <w:rPr>
          <w:rFonts w:ascii="Times New Roman" w:hAnsi="Times New Roman"/>
        </w:rPr>
      </w:pPr>
      <w:r>
        <w:rPr>
          <w:rFonts w:ascii="Times New Roman" w:hAnsi="Times New Roman"/>
        </w:rPr>
        <w:t xml:space="preserve">Jonas, L. (1941). Pipe to the Spirit. </w:t>
      </w:r>
      <w:r>
        <w:rPr>
          <w:rFonts w:ascii="Times New Roman" w:hAnsi="Times New Roman"/>
          <w:i/>
        </w:rPr>
        <w:t>The English Journal</w:t>
      </w:r>
      <w:r>
        <w:rPr>
          <w:rFonts w:ascii="Times New Roman" w:hAnsi="Times New Roman"/>
        </w:rPr>
        <w:t xml:space="preserve">, 30(10), 826-831. </w:t>
      </w:r>
    </w:p>
    <w:p w:rsidR="00833C02" w:rsidRDefault="00833C02" w:rsidP="00D15EEB">
      <w:pPr>
        <w:spacing w:after="240" w:line="240" w:lineRule="auto"/>
        <w:rPr>
          <w:rFonts w:ascii="Times New Roman" w:hAnsi="Times New Roman"/>
        </w:rPr>
      </w:pPr>
      <w:proofErr w:type="spellStart"/>
      <w:r>
        <w:rPr>
          <w:rFonts w:ascii="Times New Roman" w:hAnsi="Times New Roman"/>
        </w:rPr>
        <w:lastRenderedPageBreak/>
        <w:t>Kangley</w:t>
      </w:r>
      <w:proofErr w:type="spellEnd"/>
      <w:r>
        <w:rPr>
          <w:rFonts w:ascii="Times New Roman" w:hAnsi="Times New Roman"/>
        </w:rPr>
        <w:t xml:space="preserve">, L. (1937). An Approach to Poetry Appreciation. </w:t>
      </w:r>
      <w:r>
        <w:rPr>
          <w:rFonts w:ascii="Times New Roman" w:hAnsi="Times New Roman"/>
          <w:i/>
        </w:rPr>
        <w:t>The English Journal</w:t>
      </w:r>
      <w:r>
        <w:rPr>
          <w:rFonts w:ascii="Times New Roman" w:hAnsi="Times New Roman"/>
        </w:rPr>
        <w:t>, 26(3),</w:t>
      </w:r>
      <w:r>
        <w:rPr>
          <w:rFonts w:ascii="Times New Roman" w:hAnsi="Times New Roman"/>
        </w:rPr>
        <w:tab/>
        <w:t>217-224.</w:t>
      </w:r>
    </w:p>
    <w:p w:rsidR="00833C02" w:rsidRDefault="00833C02" w:rsidP="00D15EEB">
      <w:pPr>
        <w:spacing w:after="240" w:line="240" w:lineRule="auto"/>
        <w:rPr>
          <w:rFonts w:ascii="Times New Roman" w:hAnsi="Times New Roman"/>
        </w:rPr>
      </w:pPr>
      <w:r>
        <w:rPr>
          <w:rFonts w:ascii="Times New Roman" w:hAnsi="Times New Roman"/>
        </w:rPr>
        <w:t xml:space="preserve">Kaplan, M. A. (1943).  An Introduction to Poetry. </w:t>
      </w:r>
      <w:r>
        <w:rPr>
          <w:rFonts w:ascii="Times New Roman" w:hAnsi="Times New Roman"/>
          <w:i/>
        </w:rPr>
        <w:t>The English Journal</w:t>
      </w:r>
      <w:r>
        <w:rPr>
          <w:rFonts w:ascii="Times New Roman" w:hAnsi="Times New Roman"/>
        </w:rPr>
        <w:t>, 32(7), 393-394</w:t>
      </w:r>
    </w:p>
    <w:p w:rsidR="00833C02" w:rsidRDefault="00833C02" w:rsidP="00D15EEB">
      <w:pPr>
        <w:spacing w:after="240" w:line="240" w:lineRule="auto"/>
        <w:rPr>
          <w:rFonts w:ascii="Times New Roman" w:hAnsi="Times New Roman"/>
        </w:rPr>
      </w:pPr>
      <w:r>
        <w:rPr>
          <w:rFonts w:ascii="Times New Roman" w:hAnsi="Times New Roman"/>
        </w:rPr>
        <w:t>Karp, M. (1946). Is Poetry for the Gifted Only?</w:t>
      </w:r>
      <w:r>
        <w:rPr>
          <w:rFonts w:ascii="Times New Roman" w:hAnsi="Times New Roman"/>
          <w:i/>
        </w:rPr>
        <w:t xml:space="preserve"> The English Journal</w:t>
      </w:r>
      <w:r>
        <w:rPr>
          <w:rFonts w:ascii="Times New Roman" w:hAnsi="Times New Roman"/>
        </w:rPr>
        <w:t xml:space="preserve">, 35(5), 256-259. </w:t>
      </w:r>
    </w:p>
    <w:p w:rsidR="00833C02" w:rsidRDefault="00833C02" w:rsidP="00D15EEB">
      <w:pPr>
        <w:spacing w:after="240" w:line="240" w:lineRule="auto"/>
        <w:rPr>
          <w:rFonts w:ascii="Times New Roman" w:hAnsi="Times New Roman"/>
        </w:rPr>
      </w:pPr>
      <w:r>
        <w:rPr>
          <w:rFonts w:ascii="Times New Roman" w:hAnsi="Times New Roman"/>
        </w:rPr>
        <w:t xml:space="preserve">Katz, M. R. (1946). A Poetry Unit in Action. </w:t>
      </w:r>
      <w:r>
        <w:rPr>
          <w:rFonts w:ascii="Times New Roman" w:hAnsi="Times New Roman"/>
          <w:i/>
        </w:rPr>
        <w:t>The English Journal</w:t>
      </w:r>
      <w:r>
        <w:rPr>
          <w:rFonts w:ascii="Times New Roman" w:hAnsi="Times New Roman"/>
        </w:rPr>
        <w:t xml:space="preserve">, 35(10), 536-540. </w:t>
      </w:r>
    </w:p>
    <w:p w:rsidR="00833C02" w:rsidRDefault="00833C02" w:rsidP="00D15EEB">
      <w:pPr>
        <w:spacing w:after="240" w:line="240" w:lineRule="auto"/>
        <w:rPr>
          <w:rFonts w:ascii="Times New Roman" w:hAnsi="Times New Roman"/>
        </w:rPr>
      </w:pPr>
      <w:proofErr w:type="spellStart"/>
      <w:r>
        <w:rPr>
          <w:rFonts w:ascii="Times New Roman" w:hAnsi="Times New Roman"/>
        </w:rPr>
        <w:t>Leska</w:t>
      </w:r>
      <w:proofErr w:type="spellEnd"/>
      <w:r>
        <w:rPr>
          <w:rFonts w:ascii="Times New Roman" w:hAnsi="Times New Roman"/>
        </w:rPr>
        <w:t xml:space="preserve">, T. G. (1948). An Experience: Verse Writing. </w:t>
      </w:r>
      <w:r>
        <w:rPr>
          <w:rFonts w:ascii="Times New Roman" w:hAnsi="Times New Roman"/>
          <w:i/>
        </w:rPr>
        <w:t>The English Journal</w:t>
      </w:r>
      <w:r>
        <w:rPr>
          <w:rFonts w:ascii="Times New Roman" w:hAnsi="Times New Roman"/>
        </w:rPr>
        <w:t>, 37(9), 488</w:t>
      </w:r>
      <w:r>
        <w:rPr>
          <w:rFonts w:ascii="Times New Roman" w:hAnsi="Times New Roman"/>
        </w:rPr>
        <w:tab/>
        <w:t>490.</w:t>
      </w:r>
    </w:p>
    <w:p w:rsidR="00833C02" w:rsidRDefault="00833C02" w:rsidP="00D15EEB">
      <w:pPr>
        <w:spacing w:after="240" w:line="240" w:lineRule="auto"/>
        <w:rPr>
          <w:rFonts w:ascii="Times New Roman" w:hAnsi="Times New Roman"/>
        </w:rPr>
      </w:pPr>
      <w:r>
        <w:rPr>
          <w:rFonts w:ascii="Times New Roman" w:hAnsi="Times New Roman"/>
        </w:rPr>
        <w:t xml:space="preserve">Lodge, E. (1954). Poetry: "A Springboard Approach". </w:t>
      </w:r>
      <w:r>
        <w:rPr>
          <w:rFonts w:ascii="Times New Roman" w:hAnsi="Times New Roman"/>
          <w:i/>
        </w:rPr>
        <w:t>The English Journal</w:t>
      </w:r>
      <w:r>
        <w:rPr>
          <w:rFonts w:ascii="Times New Roman" w:hAnsi="Times New Roman"/>
        </w:rPr>
        <w:t>, 43(7), 357</w:t>
      </w:r>
      <w:r>
        <w:rPr>
          <w:rFonts w:ascii="Times New Roman" w:hAnsi="Times New Roman"/>
        </w:rPr>
        <w:tab/>
        <w:t>362.</w:t>
      </w:r>
    </w:p>
    <w:p w:rsidR="00833C02" w:rsidRDefault="00833C02" w:rsidP="00D15EEB">
      <w:pPr>
        <w:spacing w:after="240" w:line="240" w:lineRule="auto"/>
        <w:rPr>
          <w:rFonts w:ascii="Times New Roman" w:hAnsi="Times New Roman"/>
        </w:rPr>
      </w:pPr>
      <w:proofErr w:type="spellStart"/>
      <w:r>
        <w:rPr>
          <w:rFonts w:ascii="Times New Roman" w:hAnsi="Times New Roman"/>
        </w:rPr>
        <w:t>Manicoff</w:t>
      </w:r>
      <w:proofErr w:type="spellEnd"/>
      <w:r>
        <w:rPr>
          <w:rFonts w:ascii="Times New Roman" w:hAnsi="Times New Roman"/>
        </w:rPr>
        <w:t xml:space="preserve">, R. (1939). The Effects of Extensive Teacher-Reading of Poetry. </w:t>
      </w:r>
      <w:r>
        <w:rPr>
          <w:rFonts w:ascii="Times New Roman" w:hAnsi="Times New Roman"/>
          <w:i/>
        </w:rPr>
        <w:t>The English</w:t>
      </w:r>
      <w:r>
        <w:rPr>
          <w:rFonts w:ascii="Times New Roman" w:hAnsi="Times New Roman"/>
          <w:i/>
        </w:rPr>
        <w:tab/>
        <w:t>Journal</w:t>
      </w:r>
      <w:r>
        <w:rPr>
          <w:rFonts w:ascii="Times New Roman" w:hAnsi="Times New Roman"/>
        </w:rPr>
        <w:t xml:space="preserve">, 28(1), 50-56. </w:t>
      </w:r>
    </w:p>
    <w:p w:rsidR="00833C02" w:rsidRDefault="00833C02" w:rsidP="00D15EEB">
      <w:pPr>
        <w:spacing w:after="240" w:line="240" w:lineRule="auto"/>
        <w:rPr>
          <w:rFonts w:ascii="Times New Roman" w:hAnsi="Times New Roman"/>
        </w:rPr>
      </w:pPr>
      <w:proofErr w:type="spellStart"/>
      <w:r>
        <w:rPr>
          <w:rFonts w:ascii="Times New Roman" w:hAnsi="Times New Roman"/>
        </w:rPr>
        <w:t>McGoldrick</w:t>
      </w:r>
      <w:proofErr w:type="spellEnd"/>
      <w:r>
        <w:rPr>
          <w:rFonts w:ascii="Times New Roman" w:hAnsi="Times New Roman"/>
        </w:rPr>
        <w:t xml:space="preserve">, J. H. (1954). The Back Door to Poetry. </w:t>
      </w:r>
      <w:r>
        <w:rPr>
          <w:rFonts w:ascii="Times New Roman" w:hAnsi="Times New Roman"/>
          <w:i/>
        </w:rPr>
        <w:t>The English Journal</w:t>
      </w:r>
      <w:r>
        <w:rPr>
          <w:rFonts w:ascii="Times New Roman" w:hAnsi="Times New Roman"/>
        </w:rPr>
        <w:t>, 43(5), 257</w:t>
      </w:r>
      <w:r>
        <w:rPr>
          <w:rFonts w:ascii="Times New Roman" w:hAnsi="Times New Roman"/>
        </w:rPr>
        <w:tab/>
        <w:t xml:space="preserve">259. </w:t>
      </w:r>
    </w:p>
    <w:p w:rsidR="00833C02" w:rsidRDefault="00833C02" w:rsidP="00D15EEB">
      <w:pPr>
        <w:spacing w:after="240" w:line="240" w:lineRule="auto"/>
        <w:rPr>
          <w:rFonts w:ascii="Times New Roman" w:hAnsi="Times New Roman"/>
        </w:rPr>
      </w:pPr>
      <w:proofErr w:type="spellStart"/>
      <w:r>
        <w:rPr>
          <w:rFonts w:ascii="Times New Roman" w:hAnsi="Times New Roman"/>
        </w:rPr>
        <w:t>Mones</w:t>
      </w:r>
      <w:proofErr w:type="spellEnd"/>
      <w:r>
        <w:rPr>
          <w:rFonts w:ascii="Times New Roman" w:hAnsi="Times New Roman"/>
        </w:rPr>
        <w:t xml:space="preserve">, L. (1935). Bad Psychology in the Teaching of Poetry. </w:t>
      </w:r>
      <w:r>
        <w:rPr>
          <w:rFonts w:ascii="Times New Roman" w:hAnsi="Times New Roman"/>
          <w:i/>
        </w:rPr>
        <w:t>The English Journal</w:t>
      </w:r>
      <w:r>
        <w:rPr>
          <w:rFonts w:ascii="Times New Roman" w:hAnsi="Times New Roman"/>
        </w:rPr>
        <w:t>,</w:t>
      </w:r>
      <w:r>
        <w:rPr>
          <w:rFonts w:ascii="Times New Roman" w:hAnsi="Times New Roman"/>
        </w:rPr>
        <w:tab/>
        <w:t>24(8), 639-644</w:t>
      </w:r>
    </w:p>
    <w:p w:rsidR="00833C02" w:rsidRDefault="00833C02" w:rsidP="00D15EEB">
      <w:pPr>
        <w:spacing w:after="240" w:line="240" w:lineRule="auto"/>
        <w:rPr>
          <w:rFonts w:ascii="Times New Roman" w:hAnsi="Times New Roman"/>
        </w:rPr>
      </w:pPr>
      <w:r>
        <w:rPr>
          <w:rFonts w:ascii="Times New Roman" w:hAnsi="Times New Roman"/>
        </w:rPr>
        <w:t xml:space="preserve">Mosher, H. H. (1953). Attitudes toward Poetry. </w:t>
      </w:r>
      <w:r>
        <w:rPr>
          <w:rFonts w:ascii="Times New Roman" w:hAnsi="Times New Roman"/>
          <w:i/>
        </w:rPr>
        <w:t>The English Journal</w:t>
      </w:r>
      <w:r>
        <w:rPr>
          <w:rFonts w:ascii="Times New Roman" w:hAnsi="Times New Roman"/>
        </w:rPr>
        <w:t>, 42(1), 33-34</w:t>
      </w:r>
    </w:p>
    <w:p w:rsidR="00833C02" w:rsidRDefault="00833C02" w:rsidP="00D15EEB">
      <w:pPr>
        <w:spacing w:after="240" w:line="240" w:lineRule="auto"/>
        <w:rPr>
          <w:rFonts w:ascii="Times New Roman" w:hAnsi="Times New Roman"/>
        </w:rPr>
      </w:pPr>
      <w:r>
        <w:rPr>
          <w:rFonts w:ascii="Times New Roman" w:hAnsi="Times New Roman"/>
        </w:rPr>
        <w:t xml:space="preserve">Rodman, S. (1943). Poetry between the Wars. </w:t>
      </w:r>
      <w:r>
        <w:rPr>
          <w:rFonts w:ascii="Times New Roman" w:hAnsi="Times New Roman"/>
          <w:i/>
        </w:rPr>
        <w:t>The English Journal</w:t>
      </w:r>
      <w:r>
        <w:rPr>
          <w:rFonts w:ascii="Times New Roman" w:hAnsi="Times New Roman"/>
        </w:rPr>
        <w:t xml:space="preserve">, 32(7), 357-364. </w:t>
      </w:r>
    </w:p>
    <w:p w:rsidR="00833C02" w:rsidRDefault="00833C02" w:rsidP="00D15EEB">
      <w:pPr>
        <w:spacing w:after="240" w:line="240" w:lineRule="auto"/>
        <w:rPr>
          <w:rFonts w:ascii="Times New Roman" w:hAnsi="Times New Roman"/>
        </w:rPr>
      </w:pPr>
      <w:r>
        <w:rPr>
          <w:rFonts w:ascii="Times New Roman" w:hAnsi="Times New Roman"/>
        </w:rPr>
        <w:t xml:space="preserve">Rule, M. G. (1937). Less Lyric Poetry. </w:t>
      </w:r>
      <w:r>
        <w:rPr>
          <w:rFonts w:ascii="Times New Roman" w:hAnsi="Times New Roman"/>
          <w:i/>
        </w:rPr>
        <w:t>The English Journal</w:t>
      </w:r>
      <w:r>
        <w:rPr>
          <w:rFonts w:ascii="Times New Roman" w:hAnsi="Times New Roman"/>
        </w:rPr>
        <w:t xml:space="preserve">, 26(5), 389-393. </w:t>
      </w:r>
    </w:p>
    <w:p w:rsidR="00833C02" w:rsidRDefault="00833C02" w:rsidP="00D15EEB">
      <w:pPr>
        <w:spacing w:after="240" w:line="240" w:lineRule="auto"/>
        <w:rPr>
          <w:rFonts w:ascii="Times New Roman" w:hAnsi="Times New Roman"/>
        </w:rPr>
      </w:pPr>
      <w:r>
        <w:rPr>
          <w:rFonts w:ascii="Times New Roman" w:hAnsi="Times New Roman"/>
        </w:rPr>
        <w:t xml:space="preserve">Stewart, A. L. (1936). English Teachers as Poetry Critics. </w:t>
      </w:r>
      <w:r>
        <w:rPr>
          <w:rFonts w:ascii="Times New Roman" w:hAnsi="Times New Roman"/>
          <w:i/>
        </w:rPr>
        <w:t>The English Journal</w:t>
      </w:r>
      <w:r>
        <w:rPr>
          <w:rFonts w:ascii="Times New Roman" w:hAnsi="Times New Roman"/>
        </w:rPr>
        <w:t>, 25(7),</w:t>
      </w:r>
      <w:r>
        <w:rPr>
          <w:rFonts w:ascii="Times New Roman" w:hAnsi="Times New Roman"/>
        </w:rPr>
        <w:tab/>
        <w:t xml:space="preserve">543-550. </w:t>
      </w:r>
    </w:p>
    <w:p w:rsidR="00833C02" w:rsidRDefault="00833C02" w:rsidP="00D15EEB">
      <w:pPr>
        <w:spacing w:after="240" w:line="240" w:lineRule="auto"/>
        <w:rPr>
          <w:rFonts w:ascii="Times New Roman" w:hAnsi="Times New Roman"/>
        </w:rPr>
      </w:pPr>
      <w:r>
        <w:rPr>
          <w:rFonts w:ascii="Times New Roman" w:hAnsi="Times New Roman"/>
        </w:rPr>
        <w:t xml:space="preserve">Stieglitz, S. T. (1950). Poetry without Tears. </w:t>
      </w:r>
      <w:r>
        <w:rPr>
          <w:rFonts w:ascii="Times New Roman" w:hAnsi="Times New Roman"/>
          <w:i/>
        </w:rPr>
        <w:t>The English Journal</w:t>
      </w:r>
      <w:r>
        <w:rPr>
          <w:rFonts w:ascii="Times New Roman" w:hAnsi="Times New Roman"/>
        </w:rPr>
        <w:t>, 39(1), 7-10.</w:t>
      </w:r>
    </w:p>
    <w:p w:rsidR="00833C02" w:rsidRDefault="00833C02" w:rsidP="00D15EEB">
      <w:pPr>
        <w:spacing w:after="240" w:line="240" w:lineRule="auto"/>
        <w:rPr>
          <w:rFonts w:ascii="Times New Roman" w:hAnsi="Times New Roman"/>
        </w:rPr>
      </w:pPr>
      <w:r>
        <w:rPr>
          <w:rFonts w:ascii="Times New Roman" w:hAnsi="Times New Roman"/>
        </w:rPr>
        <w:t xml:space="preserve">Tate, A. (1940). Understanding Modern Poetry. </w:t>
      </w:r>
      <w:r>
        <w:rPr>
          <w:rFonts w:ascii="Times New Roman" w:hAnsi="Times New Roman"/>
          <w:i/>
        </w:rPr>
        <w:t>The English Journal</w:t>
      </w:r>
      <w:r>
        <w:rPr>
          <w:rFonts w:ascii="Times New Roman" w:hAnsi="Times New Roman"/>
        </w:rPr>
        <w:t xml:space="preserve">, 29(4), 263-274. </w:t>
      </w:r>
    </w:p>
    <w:p w:rsidR="00833C02" w:rsidRDefault="00833C02" w:rsidP="00D15EEB">
      <w:pPr>
        <w:spacing w:after="240" w:line="240" w:lineRule="auto"/>
        <w:rPr>
          <w:rFonts w:ascii="Times New Roman" w:hAnsi="Times New Roman"/>
        </w:rPr>
      </w:pPr>
      <w:r>
        <w:rPr>
          <w:rFonts w:ascii="Times New Roman" w:hAnsi="Times New Roman"/>
        </w:rPr>
        <w:t xml:space="preserve">Thomas, C. A. (1952). They Will Read Poetry. </w:t>
      </w:r>
      <w:r>
        <w:rPr>
          <w:rFonts w:ascii="Times New Roman" w:hAnsi="Times New Roman"/>
          <w:i/>
        </w:rPr>
        <w:t>The English Journal</w:t>
      </w:r>
      <w:r>
        <w:rPr>
          <w:rFonts w:ascii="Times New Roman" w:hAnsi="Times New Roman"/>
        </w:rPr>
        <w:t xml:space="preserve">, 41(10), 530-535. </w:t>
      </w:r>
    </w:p>
    <w:p w:rsidR="00833C02" w:rsidRDefault="00833C02" w:rsidP="00D15EEB">
      <w:pPr>
        <w:spacing w:after="240" w:line="240" w:lineRule="auto"/>
        <w:rPr>
          <w:rFonts w:ascii="Times New Roman" w:hAnsi="Times New Roman"/>
        </w:rPr>
      </w:pPr>
      <w:r>
        <w:rPr>
          <w:rFonts w:ascii="Times New Roman" w:hAnsi="Times New Roman"/>
        </w:rPr>
        <w:t xml:space="preserve">Weinstock, E. M. (1937). Reviving Appreciation of Poetry. </w:t>
      </w:r>
      <w:r>
        <w:rPr>
          <w:rFonts w:ascii="Times New Roman" w:hAnsi="Times New Roman"/>
          <w:i/>
        </w:rPr>
        <w:t>The English Journal</w:t>
      </w:r>
      <w:r>
        <w:rPr>
          <w:rFonts w:ascii="Times New Roman" w:hAnsi="Times New Roman"/>
        </w:rPr>
        <w:t>, 26(7),</w:t>
      </w:r>
      <w:r>
        <w:rPr>
          <w:rFonts w:ascii="Times New Roman" w:hAnsi="Times New Roman"/>
        </w:rPr>
        <w:tab/>
        <w:t>564-568.</w:t>
      </w:r>
    </w:p>
    <w:p w:rsidR="00833C02" w:rsidRDefault="00833C02" w:rsidP="00D15EEB">
      <w:pPr>
        <w:spacing w:after="240" w:line="240" w:lineRule="auto"/>
        <w:rPr>
          <w:rFonts w:ascii="Times New Roman" w:hAnsi="Times New Roman"/>
        </w:rPr>
      </w:pPr>
      <w:r>
        <w:rPr>
          <w:rFonts w:ascii="Times New Roman" w:hAnsi="Times New Roman"/>
        </w:rPr>
        <w:t xml:space="preserve">White, A. (1948). English Poetry in a Context. </w:t>
      </w:r>
      <w:r>
        <w:rPr>
          <w:rFonts w:ascii="Times New Roman" w:hAnsi="Times New Roman"/>
          <w:i/>
        </w:rPr>
        <w:t>The English Journal</w:t>
      </w:r>
      <w:r>
        <w:rPr>
          <w:rFonts w:ascii="Times New Roman" w:hAnsi="Times New Roman"/>
        </w:rPr>
        <w:t xml:space="preserve">, 37(1), 21-25. </w:t>
      </w:r>
    </w:p>
    <w:p w:rsidR="00833C02" w:rsidRDefault="00833C02" w:rsidP="00D15EEB">
      <w:pPr>
        <w:spacing w:after="240" w:line="240" w:lineRule="auto"/>
        <w:rPr>
          <w:rFonts w:ascii="Times New Roman" w:hAnsi="Times New Roman"/>
        </w:rPr>
      </w:pPr>
      <w:proofErr w:type="spellStart"/>
      <w:r>
        <w:rPr>
          <w:rFonts w:ascii="Times New Roman" w:hAnsi="Times New Roman"/>
        </w:rPr>
        <w:t>Whitmer</w:t>
      </w:r>
      <w:proofErr w:type="spellEnd"/>
      <w:r>
        <w:rPr>
          <w:rFonts w:ascii="Times New Roman" w:hAnsi="Times New Roman"/>
        </w:rPr>
        <w:t xml:space="preserve">, E. F. (1941). Poetry Readers Are My Favorites. </w:t>
      </w:r>
      <w:r>
        <w:rPr>
          <w:rFonts w:ascii="Times New Roman" w:hAnsi="Times New Roman"/>
          <w:i/>
        </w:rPr>
        <w:t>The English Journal</w:t>
      </w:r>
      <w:r>
        <w:rPr>
          <w:rFonts w:ascii="Times New Roman" w:hAnsi="Times New Roman"/>
        </w:rPr>
        <w:t>, 30(6),</w:t>
      </w:r>
      <w:r>
        <w:rPr>
          <w:rFonts w:ascii="Times New Roman" w:hAnsi="Times New Roman"/>
        </w:rPr>
        <w:tab/>
        <w:t>487-489.</w:t>
      </w:r>
    </w:p>
    <w:p w:rsidR="00D15EEB" w:rsidRDefault="00D15EEB" w:rsidP="00D15EEB">
      <w:pPr>
        <w:spacing w:after="240" w:line="240" w:lineRule="auto"/>
        <w:rPr>
          <w:rFonts w:ascii="Times New Roman" w:hAnsi="Times New Roman"/>
        </w:rPr>
      </w:pPr>
    </w:p>
    <w:p w:rsidR="00833C02" w:rsidRPr="00833C02" w:rsidRDefault="00833C02" w:rsidP="00833C02">
      <w:pPr>
        <w:jc w:val="center"/>
        <w:rPr>
          <w:rFonts w:ascii="Times New Roman" w:hAnsi="Times New Roman"/>
          <w:b/>
        </w:rPr>
      </w:pPr>
      <w:r w:rsidRPr="00833C02">
        <w:rPr>
          <w:rFonts w:ascii="Times New Roman" w:hAnsi="Times New Roman"/>
          <w:b/>
        </w:rPr>
        <w:lastRenderedPageBreak/>
        <w:t>1956-1977</w:t>
      </w:r>
    </w:p>
    <w:p w:rsidR="00833C02" w:rsidRDefault="00833C02" w:rsidP="00992350">
      <w:pPr>
        <w:spacing w:after="240" w:line="240" w:lineRule="auto"/>
        <w:rPr>
          <w:rFonts w:ascii="Times New Roman" w:hAnsi="Times New Roman"/>
        </w:rPr>
      </w:pPr>
      <w:r>
        <w:rPr>
          <w:rFonts w:ascii="Times New Roman" w:hAnsi="Times New Roman"/>
        </w:rPr>
        <w:t xml:space="preserve">Ackerman, M. (1968). Why I Don't Teach Poetry. </w:t>
      </w:r>
      <w:r>
        <w:rPr>
          <w:rFonts w:ascii="Times New Roman" w:hAnsi="Times New Roman"/>
          <w:i/>
        </w:rPr>
        <w:t>The English Journal,</w:t>
      </w:r>
      <w:r>
        <w:rPr>
          <w:rFonts w:ascii="Times New Roman" w:hAnsi="Times New Roman"/>
        </w:rPr>
        <w:t xml:space="preserve"> 57(7), 999-1001</w:t>
      </w:r>
    </w:p>
    <w:p w:rsidR="00833C02" w:rsidRDefault="00833C02" w:rsidP="00992350">
      <w:pPr>
        <w:spacing w:after="240" w:line="240" w:lineRule="auto"/>
        <w:rPr>
          <w:rFonts w:ascii="Times New Roman" w:hAnsi="Times New Roman"/>
        </w:rPr>
      </w:pPr>
      <w:r>
        <w:rPr>
          <w:rFonts w:ascii="Times New Roman" w:hAnsi="Times New Roman"/>
        </w:rPr>
        <w:t xml:space="preserve">Adams, H. (1959). Poetry Should Be Heard. </w:t>
      </w:r>
      <w:r>
        <w:rPr>
          <w:rFonts w:ascii="Times New Roman" w:hAnsi="Times New Roman"/>
          <w:i/>
        </w:rPr>
        <w:t>The English Journal,</w:t>
      </w:r>
      <w:r>
        <w:rPr>
          <w:rFonts w:ascii="Times New Roman" w:hAnsi="Times New Roman"/>
        </w:rPr>
        <w:t xml:space="preserve"> 48(4), 206-207.</w:t>
      </w:r>
    </w:p>
    <w:p w:rsidR="00833C02" w:rsidRDefault="00833C02" w:rsidP="00992350">
      <w:pPr>
        <w:spacing w:after="240" w:line="240" w:lineRule="auto"/>
        <w:rPr>
          <w:rFonts w:ascii="Times New Roman" w:hAnsi="Times New Roman"/>
        </w:rPr>
      </w:pPr>
      <w:r>
        <w:rPr>
          <w:rFonts w:ascii="Times New Roman" w:hAnsi="Times New Roman"/>
        </w:rPr>
        <w:t xml:space="preserve">Buell, F. (1975). Poetry and the Anti-Poetic: Recovering and Renewing American Writing. </w:t>
      </w:r>
      <w:r>
        <w:rPr>
          <w:rFonts w:ascii="Times New Roman" w:hAnsi="Times New Roman"/>
          <w:i/>
        </w:rPr>
        <w:t>The English Journal,</w:t>
      </w:r>
      <w:r>
        <w:rPr>
          <w:rFonts w:ascii="Times New Roman" w:hAnsi="Times New Roman"/>
        </w:rPr>
        <w:t xml:space="preserve"> 64(7). 38-41.</w:t>
      </w:r>
    </w:p>
    <w:p w:rsidR="00833C02" w:rsidRDefault="00833C02" w:rsidP="00992350">
      <w:pPr>
        <w:spacing w:after="240" w:line="240" w:lineRule="auto"/>
        <w:rPr>
          <w:rFonts w:ascii="Times New Roman" w:hAnsi="Times New Roman"/>
        </w:rPr>
      </w:pPr>
      <w:r>
        <w:rPr>
          <w:rFonts w:ascii="Times New Roman" w:hAnsi="Times New Roman"/>
        </w:rPr>
        <w:t xml:space="preserve">Burroughs, R. (1977). On Teaching Poetry. </w:t>
      </w:r>
      <w:r>
        <w:rPr>
          <w:rFonts w:ascii="Times New Roman" w:hAnsi="Times New Roman"/>
          <w:i/>
        </w:rPr>
        <w:t xml:space="preserve">The English Journal, </w:t>
      </w:r>
      <w:r>
        <w:rPr>
          <w:rFonts w:ascii="Times New Roman" w:hAnsi="Times New Roman"/>
        </w:rPr>
        <w:t>66(2), 48-51.</w:t>
      </w:r>
    </w:p>
    <w:p w:rsidR="00833C02" w:rsidRDefault="00833C02" w:rsidP="00992350">
      <w:pPr>
        <w:spacing w:after="240" w:line="240" w:lineRule="auto"/>
        <w:rPr>
          <w:rFonts w:ascii="Times New Roman" w:hAnsi="Times New Roman"/>
        </w:rPr>
      </w:pPr>
      <w:r>
        <w:rPr>
          <w:rFonts w:ascii="Times New Roman" w:hAnsi="Times New Roman"/>
        </w:rPr>
        <w:t xml:space="preserve">Cameron, J. &amp; </w:t>
      </w:r>
      <w:proofErr w:type="spellStart"/>
      <w:r>
        <w:rPr>
          <w:rFonts w:ascii="Times New Roman" w:hAnsi="Times New Roman"/>
        </w:rPr>
        <w:t>Plattor</w:t>
      </w:r>
      <w:proofErr w:type="spellEnd"/>
      <w:r>
        <w:rPr>
          <w:rFonts w:ascii="Times New Roman" w:hAnsi="Times New Roman"/>
        </w:rPr>
        <w:t xml:space="preserve">, E. (1973). A Photographic Approach to Poetry. </w:t>
      </w:r>
      <w:r>
        <w:rPr>
          <w:rFonts w:ascii="Times New Roman" w:hAnsi="Times New Roman"/>
          <w:i/>
        </w:rPr>
        <w:t>The English</w:t>
      </w:r>
      <w:r>
        <w:rPr>
          <w:rFonts w:ascii="Times New Roman" w:hAnsi="Times New Roman"/>
          <w:i/>
        </w:rPr>
        <w:tab/>
        <w:t xml:space="preserve">Journal, </w:t>
      </w:r>
      <w:r>
        <w:rPr>
          <w:rFonts w:ascii="Times New Roman" w:hAnsi="Times New Roman"/>
        </w:rPr>
        <w:t>62(1), 60-63.</w:t>
      </w:r>
    </w:p>
    <w:p w:rsidR="00833C02" w:rsidRDefault="00833C02" w:rsidP="00992350">
      <w:pPr>
        <w:spacing w:after="240" w:line="240" w:lineRule="auto"/>
        <w:rPr>
          <w:rFonts w:ascii="Times New Roman" w:hAnsi="Times New Roman"/>
        </w:rPr>
      </w:pPr>
      <w:r>
        <w:rPr>
          <w:rFonts w:ascii="Times New Roman" w:hAnsi="Times New Roman"/>
        </w:rPr>
        <w:t xml:space="preserve">Childs, R. (1968). A Psychedelic Poetry Unit... Why Not? </w:t>
      </w:r>
      <w:r>
        <w:rPr>
          <w:rFonts w:ascii="Times New Roman" w:hAnsi="Times New Roman"/>
          <w:i/>
        </w:rPr>
        <w:t>The English Journal,</w:t>
      </w:r>
      <w:r>
        <w:rPr>
          <w:rFonts w:ascii="Times New Roman" w:hAnsi="Times New Roman"/>
        </w:rPr>
        <w:t xml:space="preserve"> 57(9),</w:t>
      </w:r>
      <w:r>
        <w:rPr>
          <w:rFonts w:ascii="Times New Roman" w:hAnsi="Times New Roman"/>
        </w:rPr>
        <w:tab/>
        <w:t>1335-1337.</w:t>
      </w:r>
    </w:p>
    <w:p w:rsidR="00833C02" w:rsidRDefault="00833C02" w:rsidP="00992350">
      <w:pPr>
        <w:spacing w:after="240" w:line="240" w:lineRule="auto"/>
        <w:rPr>
          <w:rFonts w:ascii="Times New Roman" w:hAnsi="Times New Roman"/>
        </w:rPr>
      </w:pPr>
      <w:r>
        <w:rPr>
          <w:rFonts w:ascii="Times New Roman" w:hAnsi="Times New Roman"/>
        </w:rPr>
        <w:t xml:space="preserve">Christ, H. I. (1968). The Gateless Gate to Poetry. </w:t>
      </w:r>
      <w:r>
        <w:rPr>
          <w:rFonts w:ascii="Times New Roman" w:hAnsi="Times New Roman"/>
          <w:i/>
        </w:rPr>
        <w:t>The English Journal</w:t>
      </w:r>
      <w:r>
        <w:rPr>
          <w:rFonts w:ascii="Times New Roman" w:hAnsi="Times New Roman"/>
        </w:rPr>
        <w:t>, 57(7), 995-998.</w:t>
      </w:r>
    </w:p>
    <w:p w:rsidR="00833C02" w:rsidRDefault="00833C02" w:rsidP="00992350">
      <w:pPr>
        <w:spacing w:after="240" w:line="240" w:lineRule="auto"/>
        <w:rPr>
          <w:rFonts w:ascii="Times New Roman" w:hAnsi="Times New Roman"/>
        </w:rPr>
      </w:pPr>
      <w:r>
        <w:rPr>
          <w:rFonts w:ascii="Times New Roman" w:hAnsi="Times New Roman"/>
        </w:rPr>
        <w:t xml:space="preserve">Corbin, R. (1957). Evaluating the Reading and Study of Poetry. </w:t>
      </w:r>
      <w:r>
        <w:rPr>
          <w:rFonts w:ascii="Times New Roman" w:hAnsi="Times New Roman"/>
          <w:i/>
        </w:rPr>
        <w:t>The English Journal</w:t>
      </w:r>
      <w:r>
        <w:rPr>
          <w:rFonts w:ascii="Times New Roman" w:hAnsi="Times New Roman"/>
        </w:rPr>
        <w:t>,</w:t>
      </w:r>
      <w:r>
        <w:rPr>
          <w:rFonts w:ascii="Times New Roman" w:hAnsi="Times New Roman"/>
        </w:rPr>
        <w:tab/>
        <w:t>46(3), 154-157.</w:t>
      </w:r>
    </w:p>
    <w:p w:rsidR="00833C02" w:rsidRDefault="00833C02" w:rsidP="00992350">
      <w:pPr>
        <w:spacing w:after="240" w:line="240" w:lineRule="auto"/>
        <w:rPr>
          <w:rFonts w:ascii="Times New Roman" w:hAnsi="Times New Roman"/>
        </w:rPr>
      </w:pPr>
      <w:r>
        <w:rPr>
          <w:rFonts w:ascii="Times New Roman" w:hAnsi="Times New Roman"/>
        </w:rPr>
        <w:t xml:space="preserve">Courtney, N. (1973). Poetry: A Creative Experience. </w:t>
      </w:r>
      <w:r>
        <w:rPr>
          <w:rFonts w:ascii="Times New Roman" w:hAnsi="Times New Roman"/>
          <w:i/>
        </w:rPr>
        <w:t>The English Journal,</w:t>
      </w:r>
      <w:r>
        <w:rPr>
          <w:rFonts w:ascii="Times New Roman" w:hAnsi="Times New Roman"/>
        </w:rPr>
        <w:t xml:space="preserve"> 62(4), 604</w:t>
      </w:r>
      <w:r>
        <w:rPr>
          <w:rFonts w:ascii="Times New Roman" w:hAnsi="Times New Roman"/>
        </w:rPr>
        <w:tab/>
        <w:t>606.</w:t>
      </w:r>
    </w:p>
    <w:p w:rsidR="00833C02" w:rsidRDefault="00833C02" w:rsidP="00992350">
      <w:pPr>
        <w:spacing w:after="240" w:line="240" w:lineRule="auto"/>
        <w:rPr>
          <w:rFonts w:ascii="Times New Roman" w:hAnsi="Times New Roman"/>
        </w:rPr>
      </w:pPr>
      <w:proofErr w:type="spellStart"/>
      <w:r>
        <w:rPr>
          <w:rFonts w:ascii="Times New Roman" w:hAnsi="Times New Roman"/>
        </w:rPr>
        <w:t>Daigon</w:t>
      </w:r>
      <w:proofErr w:type="spellEnd"/>
      <w:r>
        <w:rPr>
          <w:rFonts w:ascii="Times New Roman" w:hAnsi="Times New Roman"/>
        </w:rPr>
        <w:t xml:space="preserve">, A. (1969). Pictures, </w:t>
      </w:r>
      <w:proofErr w:type="spellStart"/>
      <w:r>
        <w:rPr>
          <w:rFonts w:ascii="Times New Roman" w:hAnsi="Times New Roman"/>
        </w:rPr>
        <w:t>Punchcards</w:t>
      </w:r>
      <w:proofErr w:type="spellEnd"/>
      <w:r>
        <w:rPr>
          <w:rFonts w:ascii="Times New Roman" w:hAnsi="Times New Roman"/>
        </w:rPr>
        <w:t xml:space="preserve">, and Poetry. </w:t>
      </w:r>
      <w:r>
        <w:rPr>
          <w:rFonts w:ascii="Times New Roman" w:hAnsi="Times New Roman"/>
          <w:i/>
        </w:rPr>
        <w:t xml:space="preserve">The English Journal, </w:t>
      </w:r>
      <w:r>
        <w:rPr>
          <w:rFonts w:ascii="Times New Roman" w:hAnsi="Times New Roman"/>
        </w:rPr>
        <w:t>58(7), 1033</w:t>
      </w:r>
      <w:r>
        <w:rPr>
          <w:rFonts w:ascii="Times New Roman" w:hAnsi="Times New Roman"/>
        </w:rPr>
        <w:tab/>
        <w:t>1037.</w:t>
      </w:r>
    </w:p>
    <w:p w:rsidR="00833C02" w:rsidRDefault="00833C02" w:rsidP="00992350">
      <w:pPr>
        <w:spacing w:after="240" w:line="240" w:lineRule="auto"/>
        <w:rPr>
          <w:rFonts w:ascii="Times New Roman" w:hAnsi="Times New Roman"/>
        </w:rPr>
      </w:pPr>
      <w:r>
        <w:rPr>
          <w:rFonts w:ascii="Times New Roman" w:hAnsi="Times New Roman"/>
        </w:rPr>
        <w:t xml:space="preserve">Dunning, S. &amp; Francis, R. (1963). Poetry as (Disciplined) Play. </w:t>
      </w:r>
      <w:r>
        <w:rPr>
          <w:rFonts w:ascii="Times New Roman" w:hAnsi="Times New Roman"/>
          <w:i/>
        </w:rPr>
        <w:t>The English Journal,</w:t>
      </w:r>
      <w:r>
        <w:rPr>
          <w:rFonts w:ascii="Times New Roman" w:hAnsi="Times New Roman"/>
          <w:i/>
        </w:rPr>
        <w:tab/>
      </w:r>
      <w:r>
        <w:rPr>
          <w:rFonts w:ascii="Times New Roman" w:hAnsi="Times New Roman"/>
        </w:rPr>
        <w:t>52(8), 601-602, 607-609.</w:t>
      </w:r>
    </w:p>
    <w:p w:rsidR="00833C02" w:rsidRDefault="00833C02" w:rsidP="00992350">
      <w:pPr>
        <w:spacing w:after="240" w:line="240" w:lineRule="auto"/>
        <w:rPr>
          <w:rFonts w:ascii="Times New Roman" w:hAnsi="Times New Roman"/>
        </w:rPr>
      </w:pPr>
      <w:r>
        <w:rPr>
          <w:rFonts w:ascii="Times New Roman" w:hAnsi="Times New Roman"/>
        </w:rPr>
        <w:t xml:space="preserve">Dunning, S. (1966). Why Poetry? </w:t>
      </w:r>
      <w:r>
        <w:rPr>
          <w:rFonts w:ascii="Times New Roman" w:hAnsi="Times New Roman"/>
          <w:i/>
        </w:rPr>
        <w:t>The English Journal,</w:t>
      </w:r>
      <w:r>
        <w:rPr>
          <w:rFonts w:ascii="Times New Roman" w:hAnsi="Times New Roman"/>
        </w:rPr>
        <w:t xml:space="preserve"> 55(2), 158-161.</w:t>
      </w:r>
    </w:p>
    <w:p w:rsidR="00833C02" w:rsidRDefault="00833C02" w:rsidP="00992350">
      <w:pPr>
        <w:spacing w:after="240" w:line="240" w:lineRule="auto"/>
        <w:rPr>
          <w:rFonts w:ascii="Times New Roman" w:hAnsi="Times New Roman"/>
        </w:rPr>
      </w:pPr>
      <w:r>
        <w:rPr>
          <w:rFonts w:ascii="Times New Roman" w:hAnsi="Times New Roman"/>
        </w:rPr>
        <w:t xml:space="preserve">English, H. (1970). Rock Poetry, Relevance, and Revelation. </w:t>
      </w:r>
      <w:r>
        <w:rPr>
          <w:rFonts w:ascii="Times New Roman" w:hAnsi="Times New Roman"/>
          <w:i/>
        </w:rPr>
        <w:t>The English Journal,</w:t>
      </w:r>
      <w:r>
        <w:rPr>
          <w:rFonts w:ascii="Times New Roman" w:hAnsi="Times New Roman"/>
        </w:rPr>
        <w:tab/>
        <w:t>59(8), 1122-1127.</w:t>
      </w:r>
    </w:p>
    <w:p w:rsidR="00833C02" w:rsidRDefault="00833C02" w:rsidP="00992350">
      <w:pPr>
        <w:spacing w:after="240" w:line="240" w:lineRule="auto"/>
        <w:rPr>
          <w:rFonts w:ascii="Times New Roman" w:hAnsi="Times New Roman"/>
        </w:rPr>
      </w:pPr>
      <w:r>
        <w:rPr>
          <w:rFonts w:ascii="Times New Roman" w:hAnsi="Times New Roman"/>
        </w:rPr>
        <w:t xml:space="preserve">Feeney, J. (1965). Teaching Students to Write Poetry. </w:t>
      </w:r>
      <w:r>
        <w:rPr>
          <w:rFonts w:ascii="Times New Roman" w:hAnsi="Times New Roman"/>
          <w:i/>
        </w:rPr>
        <w:t>The English Journal,</w:t>
      </w:r>
      <w:r>
        <w:rPr>
          <w:rFonts w:ascii="Times New Roman" w:hAnsi="Times New Roman"/>
        </w:rPr>
        <w:t xml:space="preserve"> 54(5), 395</w:t>
      </w:r>
      <w:r>
        <w:rPr>
          <w:rFonts w:ascii="Times New Roman" w:hAnsi="Times New Roman"/>
        </w:rPr>
        <w:tab/>
        <w:t>398.</w:t>
      </w:r>
    </w:p>
    <w:p w:rsidR="00833C02" w:rsidRDefault="00833C02" w:rsidP="00992350">
      <w:pPr>
        <w:spacing w:after="240" w:line="240" w:lineRule="auto"/>
        <w:rPr>
          <w:rFonts w:ascii="Times New Roman" w:hAnsi="Times New Roman"/>
        </w:rPr>
      </w:pPr>
      <w:r>
        <w:rPr>
          <w:rFonts w:ascii="Times New Roman" w:hAnsi="Times New Roman"/>
        </w:rPr>
        <w:t xml:space="preserve">Fisher, W. (1972). Contemporary Poetry: When Is Now? </w:t>
      </w:r>
      <w:r>
        <w:rPr>
          <w:rFonts w:ascii="Times New Roman" w:hAnsi="Times New Roman"/>
          <w:i/>
        </w:rPr>
        <w:t>The English Journal</w:t>
      </w:r>
      <w:r>
        <w:rPr>
          <w:rFonts w:ascii="Times New Roman" w:hAnsi="Times New Roman"/>
        </w:rPr>
        <w:t>, 61(6),</w:t>
      </w:r>
      <w:r>
        <w:rPr>
          <w:rFonts w:ascii="Times New Roman" w:hAnsi="Times New Roman"/>
        </w:rPr>
        <w:tab/>
        <w:t>847-852.</w:t>
      </w:r>
    </w:p>
    <w:p w:rsidR="00833C02" w:rsidRDefault="00833C02" w:rsidP="00992350">
      <w:pPr>
        <w:spacing w:after="240" w:line="240" w:lineRule="auto"/>
        <w:rPr>
          <w:rFonts w:ascii="Times New Roman" w:hAnsi="Times New Roman"/>
        </w:rPr>
      </w:pPr>
      <w:r>
        <w:rPr>
          <w:rFonts w:ascii="Times New Roman" w:hAnsi="Times New Roman"/>
        </w:rPr>
        <w:t xml:space="preserve">Frank, Y. (1970). Linguistics and Poetry. </w:t>
      </w:r>
      <w:r>
        <w:rPr>
          <w:rFonts w:ascii="Times New Roman" w:hAnsi="Times New Roman"/>
          <w:i/>
        </w:rPr>
        <w:t xml:space="preserve">The English Journal, </w:t>
      </w:r>
      <w:r>
        <w:rPr>
          <w:rFonts w:ascii="Times New Roman" w:hAnsi="Times New Roman"/>
        </w:rPr>
        <w:t>59(7), 947-953.</w:t>
      </w:r>
    </w:p>
    <w:p w:rsidR="00833C02" w:rsidRDefault="00833C02" w:rsidP="00992350">
      <w:pPr>
        <w:spacing w:after="240" w:line="240" w:lineRule="auto"/>
        <w:rPr>
          <w:rFonts w:ascii="Times New Roman" w:hAnsi="Times New Roman"/>
        </w:rPr>
      </w:pPr>
      <w:proofErr w:type="spellStart"/>
      <w:r>
        <w:rPr>
          <w:rFonts w:ascii="Times New Roman" w:hAnsi="Times New Roman"/>
        </w:rPr>
        <w:t>Franza</w:t>
      </w:r>
      <w:proofErr w:type="spellEnd"/>
      <w:r>
        <w:rPr>
          <w:rFonts w:ascii="Times New Roman" w:hAnsi="Times New Roman"/>
        </w:rPr>
        <w:t xml:space="preserve">, A. (1958). Poetry for Ninth Graders. </w:t>
      </w:r>
      <w:r>
        <w:rPr>
          <w:rFonts w:ascii="Times New Roman" w:hAnsi="Times New Roman"/>
          <w:i/>
        </w:rPr>
        <w:t xml:space="preserve">The English Journal, </w:t>
      </w:r>
      <w:r>
        <w:rPr>
          <w:rFonts w:ascii="Times New Roman" w:hAnsi="Times New Roman"/>
        </w:rPr>
        <w:t>47(9), 575-576.</w:t>
      </w:r>
    </w:p>
    <w:p w:rsidR="00833C02" w:rsidRDefault="00833C02" w:rsidP="00992350">
      <w:pPr>
        <w:spacing w:after="240" w:line="240" w:lineRule="auto"/>
        <w:rPr>
          <w:rFonts w:ascii="Times New Roman" w:hAnsi="Times New Roman"/>
        </w:rPr>
      </w:pPr>
      <w:proofErr w:type="spellStart"/>
      <w:r>
        <w:rPr>
          <w:rFonts w:ascii="Times New Roman" w:hAnsi="Times New Roman"/>
        </w:rPr>
        <w:t>Fredricksen</w:t>
      </w:r>
      <w:proofErr w:type="spellEnd"/>
      <w:r>
        <w:rPr>
          <w:rFonts w:ascii="Times New Roman" w:hAnsi="Times New Roman"/>
        </w:rPr>
        <w:t xml:space="preserve">, M. (1963). Introduction to Poetry through Haiku. </w:t>
      </w:r>
      <w:r>
        <w:rPr>
          <w:rFonts w:ascii="Times New Roman" w:hAnsi="Times New Roman"/>
          <w:i/>
        </w:rPr>
        <w:t>The English Journal,</w:t>
      </w:r>
      <w:r>
        <w:rPr>
          <w:rFonts w:ascii="Times New Roman" w:hAnsi="Times New Roman"/>
        </w:rPr>
        <w:tab/>
        <w:t>52(6), 438, 443-444.</w:t>
      </w:r>
    </w:p>
    <w:p w:rsidR="00833C02" w:rsidRDefault="00833C02" w:rsidP="00992350">
      <w:pPr>
        <w:spacing w:after="240" w:line="240" w:lineRule="auto"/>
        <w:rPr>
          <w:rFonts w:ascii="Times New Roman" w:hAnsi="Times New Roman"/>
        </w:rPr>
      </w:pPr>
      <w:r>
        <w:rPr>
          <w:rFonts w:ascii="Times New Roman" w:hAnsi="Times New Roman"/>
        </w:rPr>
        <w:lastRenderedPageBreak/>
        <w:t xml:space="preserve">French, R. (1971). "Western Wind" and the Complexity of Poetry. </w:t>
      </w:r>
      <w:r>
        <w:rPr>
          <w:rFonts w:ascii="Times New Roman" w:hAnsi="Times New Roman"/>
          <w:i/>
        </w:rPr>
        <w:t>The English Journal,</w:t>
      </w:r>
      <w:r>
        <w:rPr>
          <w:rFonts w:ascii="Times New Roman" w:hAnsi="Times New Roman"/>
        </w:rPr>
        <w:tab/>
        <w:t>60(2), 212-214.</w:t>
      </w:r>
    </w:p>
    <w:p w:rsidR="00833C02" w:rsidRDefault="00833C02" w:rsidP="00992350">
      <w:pPr>
        <w:spacing w:after="240" w:line="240" w:lineRule="auto"/>
        <w:rPr>
          <w:rFonts w:ascii="Times New Roman" w:hAnsi="Times New Roman"/>
        </w:rPr>
      </w:pPr>
      <w:r>
        <w:rPr>
          <w:rFonts w:ascii="Times New Roman" w:hAnsi="Times New Roman"/>
        </w:rPr>
        <w:t xml:space="preserve">Friedrich, G. (1960). A Teaching Approach to Poetry. </w:t>
      </w:r>
      <w:r>
        <w:rPr>
          <w:rFonts w:ascii="Times New Roman" w:hAnsi="Times New Roman"/>
          <w:i/>
        </w:rPr>
        <w:t>The English Journal,</w:t>
      </w:r>
      <w:r>
        <w:rPr>
          <w:rFonts w:ascii="Times New Roman" w:hAnsi="Times New Roman"/>
        </w:rPr>
        <w:t xml:space="preserve"> 49(2), 75</w:t>
      </w:r>
      <w:r>
        <w:rPr>
          <w:rFonts w:ascii="Times New Roman" w:hAnsi="Times New Roman"/>
        </w:rPr>
        <w:tab/>
        <w:t>81.</w:t>
      </w:r>
    </w:p>
    <w:p w:rsidR="00833C02" w:rsidRDefault="00833C02" w:rsidP="00992350">
      <w:pPr>
        <w:spacing w:after="240" w:line="240" w:lineRule="auto"/>
        <w:rPr>
          <w:rFonts w:ascii="Times New Roman" w:hAnsi="Times New Roman"/>
        </w:rPr>
      </w:pPr>
      <w:r>
        <w:rPr>
          <w:rFonts w:ascii="Times New Roman" w:hAnsi="Times New Roman"/>
        </w:rPr>
        <w:t xml:space="preserve">Hansen, S. (1970). Teaching the Poetry of War. </w:t>
      </w:r>
      <w:r>
        <w:rPr>
          <w:rFonts w:ascii="Times New Roman" w:hAnsi="Times New Roman"/>
          <w:i/>
        </w:rPr>
        <w:t>The English Journal,</w:t>
      </w:r>
      <w:r>
        <w:rPr>
          <w:rFonts w:ascii="Times New Roman" w:hAnsi="Times New Roman"/>
        </w:rPr>
        <w:t xml:space="preserve"> 59(4), 497-501.</w:t>
      </w:r>
    </w:p>
    <w:p w:rsidR="00833C02" w:rsidRDefault="00833C02" w:rsidP="00992350">
      <w:pPr>
        <w:spacing w:after="240" w:line="240" w:lineRule="auto"/>
        <w:rPr>
          <w:rFonts w:ascii="Times New Roman" w:hAnsi="Times New Roman"/>
        </w:rPr>
      </w:pPr>
      <w:r>
        <w:rPr>
          <w:rFonts w:ascii="Times New Roman" w:hAnsi="Times New Roman"/>
        </w:rPr>
        <w:t xml:space="preserve">Harrison, J. (1962). Notes on the Teaching of Poetry. </w:t>
      </w:r>
      <w:r>
        <w:rPr>
          <w:rFonts w:ascii="Times New Roman" w:hAnsi="Times New Roman"/>
          <w:i/>
        </w:rPr>
        <w:t xml:space="preserve">The English Journal, </w:t>
      </w:r>
      <w:r>
        <w:rPr>
          <w:rFonts w:ascii="Times New Roman" w:hAnsi="Times New Roman"/>
        </w:rPr>
        <w:t>51(4), 253</w:t>
      </w:r>
      <w:r>
        <w:rPr>
          <w:rFonts w:ascii="Times New Roman" w:hAnsi="Times New Roman"/>
        </w:rPr>
        <w:tab/>
        <w:t>255, 288.</w:t>
      </w:r>
    </w:p>
    <w:p w:rsidR="00833C02" w:rsidRDefault="00833C02" w:rsidP="00992350">
      <w:pPr>
        <w:spacing w:after="240" w:line="240" w:lineRule="auto"/>
        <w:rPr>
          <w:rFonts w:ascii="Times New Roman" w:hAnsi="Times New Roman"/>
        </w:rPr>
      </w:pPr>
      <w:r>
        <w:rPr>
          <w:rFonts w:ascii="Times New Roman" w:hAnsi="Times New Roman"/>
        </w:rPr>
        <w:t xml:space="preserve">Hill, H. (1966). Poetry and Experience. </w:t>
      </w:r>
      <w:r>
        <w:rPr>
          <w:rFonts w:ascii="Times New Roman" w:hAnsi="Times New Roman"/>
          <w:i/>
        </w:rPr>
        <w:t xml:space="preserve">The English Journal, </w:t>
      </w:r>
      <w:r>
        <w:rPr>
          <w:rFonts w:ascii="Times New Roman" w:hAnsi="Times New Roman"/>
        </w:rPr>
        <w:t>55(2), 162-168, 178.</w:t>
      </w:r>
    </w:p>
    <w:p w:rsidR="00833C02" w:rsidRDefault="00833C02" w:rsidP="00992350">
      <w:pPr>
        <w:spacing w:after="240" w:line="240" w:lineRule="auto"/>
        <w:rPr>
          <w:rFonts w:ascii="Times New Roman" w:hAnsi="Times New Roman"/>
        </w:rPr>
      </w:pPr>
      <w:proofErr w:type="spellStart"/>
      <w:r>
        <w:rPr>
          <w:rFonts w:ascii="Times New Roman" w:hAnsi="Times New Roman"/>
        </w:rPr>
        <w:t>Kasl</w:t>
      </w:r>
      <w:proofErr w:type="spellEnd"/>
      <w:r>
        <w:rPr>
          <w:rFonts w:ascii="Times New Roman" w:hAnsi="Times New Roman"/>
        </w:rPr>
        <w:t xml:space="preserve">, L. (1960). Is Poetry Your Bête Noire? </w:t>
      </w:r>
      <w:r>
        <w:rPr>
          <w:rFonts w:ascii="Times New Roman" w:hAnsi="Times New Roman"/>
          <w:i/>
        </w:rPr>
        <w:t>The English Journal,</w:t>
      </w:r>
      <w:r>
        <w:rPr>
          <w:rFonts w:ascii="Times New Roman" w:hAnsi="Times New Roman"/>
        </w:rPr>
        <w:t xml:space="preserve"> 49(5), 341-343.</w:t>
      </w:r>
    </w:p>
    <w:p w:rsidR="00833C02" w:rsidRDefault="00833C02" w:rsidP="00992350">
      <w:pPr>
        <w:spacing w:after="240" w:line="240" w:lineRule="auto"/>
        <w:rPr>
          <w:rFonts w:ascii="Times New Roman" w:hAnsi="Times New Roman"/>
        </w:rPr>
      </w:pPr>
      <w:r>
        <w:rPr>
          <w:rFonts w:ascii="Times New Roman" w:hAnsi="Times New Roman"/>
        </w:rPr>
        <w:t xml:space="preserve">Kaufman, B. B. (1975). EJ Workshop: Teaching Poetry. </w:t>
      </w:r>
      <w:r>
        <w:rPr>
          <w:rFonts w:ascii="Times New Roman" w:hAnsi="Times New Roman"/>
          <w:i/>
        </w:rPr>
        <w:t>The English Journal</w:t>
      </w:r>
      <w:r>
        <w:rPr>
          <w:rFonts w:ascii="Times New Roman" w:hAnsi="Times New Roman"/>
        </w:rPr>
        <w:t>, 64(7),</w:t>
      </w:r>
      <w:r>
        <w:rPr>
          <w:rFonts w:ascii="Times New Roman" w:hAnsi="Times New Roman"/>
        </w:rPr>
        <w:tab/>
        <w:t>64-67.</w:t>
      </w:r>
    </w:p>
    <w:p w:rsidR="00833C02" w:rsidRDefault="00833C02" w:rsidP="00992350">
      <w:pPr>
        <w:spacing w:after="240" w:line="240" w:lineRule="auto"/>
        <w:rPr>
          <w:rFonts w:ascii="Times New Roman" w:hAnsi="Times New Roman"/>
        </w:rPr>
      </w:pPr>
      <w:r>
        <w:rPr>
          <w:rFonts w:ascii="Times New Roman" w:hAnsi="Times New Roman"/>
        </w:rPr>
        <w:t xml:space="preserve">Kendrick, D. (1959). On Teaching the Writing of Poetry. </w:t>
      </w:r>
      <w:r>
        <w:rPr>
          <w:rFonts w:ascii="Times New Roman" w:hAnsi="Times New Roman"/>
          <w:i/>
        </w:rPr>
        <w:t xml:space="preserve">The English Journal, </w:t>
      </w:r>
      <w:r>
        <w:rPr>
          <w:rFonts w:ascii="Times New Roman" w:hAnsi="Times New Roman"/>
        </w:rPr>
        <w:t>48(5),</w:t>
      </w:r>
      <w:r>
        <w:rPr>
          <w:rFonts w:ascii="Times New Roman" w:hAnsi="Times New Roman"/>
        </w:rPr>
        <w:tab/>
        <w:t>266-268</w:t>
      </w:r>
    </w:p>
    <w:p w:rsidR="00833C02" w:rsidRDefault="00833C02" w:rsidP="00992350">
      <w:pPr>
        <w:spacing w:after="240" w:line="240" w:lineRule="auto"/>
        <w:rPr>
          <w:rFonts w:ascii="Times New Roman" w:hAnsi="Times New Roman"/>
        </w:rPr>
      </w:pPr>
      <w:proofErr w:type="spellStart"/>
      <w:r>
        <w:rPr>
          <w:rFonts w:ascii="Times New Roman" w:hAnsi="Times New Roman"/>
        </w:rPr>
        <w:t>Kendrink</w:t>
      </w:r>
      <w:proofErr w:type="spellEnd"/>
      <w:r>
        <w:rPr>
          <w:rFonts w:ascii="Times New Roman" w:hAnsi="Times New Roman"/>
        </w:rPr>
        <w:t xml:space="preserve">, D. (1968). Poetry for Young People. </w:t>
      </w:r>
      <w:r>
        <w:rPr>
          <w:rFonts w:ascii="Times New Roman" w:hAnsi="Times New Roman"/>
          <w:i/>
        </w:rPr>
        <w:t xml:space="preserve">The English Journal, </w:t>
      </w:r>
      <w:r>
        <w:rPr>
          <w:rFonts w:ascii="Times New Roman" w:hAnsi="Times New Roman"/>
        </w:rPr>
        <w:t>57(5), 680-685.</w:t>
      </w:r>
    </w:p>
    <w:p w:rsidR="00833C02" w:rsidRDefault="00833C02" w:rsidP="00992350">
      <w:pPr>
        <w:spacing w:after="240" w:line="240" w:lineRule="auto"/>
        <w:rPr>
          <w:rFonts w:ascii="Times New Roman" w:hAnsi="Times New Roman"/>
        </w:rPr>
      </w:pPr>
      <w:proofErr w:type="spellStart"/>
      <w:r>
        <w:rPr>
          <w:rFonts w:ascii="Times New Roman" w:hAnsi="Times New Roman"/>
        </w:rPr>
        <w:t>Kralik</w:t>
      </w:r>
      <w:proofErr w:type="spellEnd"/>
      <w:r>
        <w:rPr>
          <w:rFonts w:ascii="Times New Roman" w:hAnsi="Times New Roman"/>
        </w:rPr>
        <w:t xml:space="preserve">, M. (1975). Poetry: Take a Chance. </w:t>
      </w:r>
      <w:r>
        <w:rPr>
          <w:rFonts w:ascii="Times New Roman" w:hAnsi="Times New Roman"/>
          <w:i/>
        </w:rPr>
        <w:t>The English Journal,</w:t>
      </w:r>
      <w:r>
        <w:rPr>
          <w:rFonts w:ascii="Times New Roman" w:hAnsi="Times New Roman"/>
        </w:rPr>
        <w:t xml:space="preserve"> 64(7), 52-53.</w:t>
      </w:r>
    </w:p>
    <w:p w:rsidR="00833C02" w:rsidRDefault="00833C02" w:rsidP="00992350">
      <w:pPr>
        <w:spacing w:after="240" w:line="240" w:lineRule="auto"/>
        <w:rPr>
          <w:rFonts w:ascii="Times New Roman" w:hAnsi="Times New Roman"/>
        </w:rPr>
      </w:pPr>
      <w:r>
        <w:rPr>
          <w:rFonts w:ascii="Times New Roman" w:hAnsi="Times New Roman"/>
        </w:rPr>
        <w:t xml:space="preserve">Lambert, R. (1972). Poetry Readings in the Classroom. </w:t>
      </w:r>
      <w:r>
        <w:rPr>
          <w:rFonts w:ascii="Times New Roman" w:hAnsi="Times New Roman"/>
          <w:i/>
        </w:rPr>
        <w:t>The English Journal,</w:t>
      </w:r>
      <w:r>
        <w:rPr>
          <w:rFonts w:ascii="Times New Roman" w:hAnsi="Times New Roman"/>
        </w:rPr>
        <w:t xml:space="preserve"> 61(5),</w:t>
      </w:r>
      <w:r>
        <w:rPr>
          <w:rFonts w:ascii="Times New Roman" w:hAnsi="Times New Roman"/>
        </w:rPr>
        <w:tab/>
        <w:t>677-679, 714.</w:t>
      </w:r>
    </w:p>
    <w:p w:rsidR="00833C02" w:rsidRDefault="00833C02" w:rsidP="00992350">
      <w:pPr>
        <w:spacing w:after="240" w:line="240" w:lineRule="auto"/>
        <w:rPr>
          <w:rFonts w:ascii="Times New Roman" w:hAnsi="Times New Roman"/>
        </w:rPr>
      </w:pPr>
      <w:proofErr w:type="spellStart"/>
      <w:r>
        <w:rPr>
          <w:rFonts w:ascii="Times New Roman" w:hAnsi="Times New Roman"/>
        </w:rPr>
        <w:t>Larrick</w:t>
      </w:r>
      <w:proofErr w:type="spellEnd"/>
      <w:r>
        <w:rPr>
          <w:rFonts w:ascii="Times New Roman" w:hAnsi="Times New Roman"/>
        </w:rPr>
        <w:t xml:space="preserve">, N. (1975). Poets and Poetry in the 1975 Poetry Festival. </w:t>
      </w:r>
      <w:r>
        <w:rPr>
          <w:rFonts w:ascii="Times New Roman" w:hAnsi="Times New Roman"/>
          <w:i/>
        </w:rPr>
        <w:t>The English Journal,</w:t>
      </w:r>
      <w:r>
        <w:rPr>
          <w:rFonts w:ascii="Times New Roman" w:hAnsi="Times New Roman"/>
        </w:rPr>
        <w:tab/>
        <w:t>64(7), 44-46.</w:t>
      </w:r>
    </w:p>
    <w:p w:rsidR="00833C02" w:rsidRDefault="00833C02" w:rsidP="00992350">
      <w:pPr>
        <w:spacing w:after="240" w:line="240" w:lineRule="auto"/>
        <w:rPr>
          <w:rFonts w:ascii="Times New Roman" w:hAnsi="Times New Roman"/>
        </w:rPr>
      </w:pPr>
      <w:proofErr w:type="spellStart"/>
      <w:r>
        <w:rPr>
          <w:rFonts w:ascii="Times New Roman" w:hAnsi="Times New Roman"/>
        </w:rPr>
        <w:t>Loeffler</w:t>
      </w:r>
      <w:proofErr w:type="spellEnd"/>
      <w:r>
        <w:rPr>
          <w:rFonts w:ascii="Times New Roman" w:hAnsi="Times New Roman"/>
        </w:rPr>
        <w:t xml:space="preserve">, R. (1974). The Poetry of Childhood. </w:t>
      </w:r>
      <w:r>
        <w:rPr>
          <w:rFonts w:ascii="Times New Roman" w:hAnsi="Times New Roman"/>
          <w:i/>
        </w:rPr>
        <w:t>The English Journal,</w:t>
      </w:r>
      <w:r>
        <w:rPr>
          <w:rFonts w:ascii="Times New Roman" w:hAnsi="Times New Roman"/>
        </w:rPr>
        <w:t xml:space="preserve"> 63(3), 89-93.</w:t>
      </w:r>
    </w:p>
    <w:p w:rsidR="00833C02" w:rsidRDefault="00833C02" w:rsidP="00992350">
      <w:pPr>
        <w:spacing w:after="240" w:line="240" w:lineRule="auto"/>
        <w:rPr>
          <w:rFonts w:ascii="Times New Roman" w:hAnsi="Times New Roman"/>
        </w:rPr>
      </w:pPr>
      <w:r>
        <w:rPr>
          <w:rFonts w:ascii="Times New Roman" w:hAnsi="Times New Roman"/>
        </w:rPr>
        <w:t xml:space="preserve">Marlowe, J. &amp; </w:t>
      </w:r>
      <w:proofErr w:type="spellStart"/>
      <w:r>
        <w:rPr>
          <w:rFonts w:ascii="Times New Roman" w:hAnsi="Times New Roman"/>
        </w:rPr>
        <w:t>Hosman</w:t>
      </w:r>
      <w:proofErr w:type="spellEnd"/>
      <w:r>
        <w:rPr>
          <w:rFonts w:ascii="Times New Roman" w:hAnsi="Times New Roman"/>
        </w:rPr>
        <w:t xml:space="preserve">, F. (1968). If Someone Can Begin: PEGASUS. </w:t>
      </w:r>
      <w:r>
        <w:rPr>
          <w:rFonts w:ascii="Times New Roman" w:hAnsi="Times New Roman"/>
          <w:i/>
        </w:rPr>
        <w:t>The English</w:t>
      </w:r>
      <w:r>
        <w:rPr>
          <w:rFonts w:ascii="Times New Roman" w:hAnsi="Times New Roman"/>
          <w:i/>
        </w:rPr>
        <w:tab/>
        <w:t>Journal,</w:t>
      </w:r>
      <w:r>
        <w:rPr>
          <w:rFonts w:ascii="Times New Roman" w:hAnsi="Times New Roman"/>
        </w:rPr>
        <w:t xml:space="preserve"> 57(2), 206-208.</w:t>
      </w:r>
    </w:p>
    <w:p w:rsidR="00833C02" w:rsidRDefault="00833C02" w:rsidP="00992350">
      <w:pPr>
        <w:spacing w:after="240" w:line="240" w:lineRule="auto"/>
        <w:rPr>
          <w:rFonts w:ascii="Times New Roman" w:hAnsi="Times New Roman"/>
        </w:rPr>
      </w:pPr>
      <w:proofErr w:type="spellStart"/>
      <w:r>
        <w:rPr>
          <w:rFonts w:ascii="Times New Roman" w:hAnsi="Times New Roman"/>
        </w:rPr>
        <w:t>Mecklenburger</w:t>
      </w:r>
      <w:proofErr w:type="spellEnd"/>
      <w:r>
        <w:rPr>
          <w:rFonts w:ascii="Times New Roman" w:hAnsi="Times New Roman"/>
        </w:rPr>
        <w:t xml:space="preserve">, J. (1970). The Poetry Pickle--Some Reflections. </w:t>
      </w:r>
      <w:r>
        <w:rPr>
          <w:rFonts w:ascii="Times New Roman" w:hAnsi="Times New Roman"/>
          <w:i/>
        </w:rPr>
        <w:t>The English Journal,</w:t>
      </w:r>
      <w:r>
        <w:rPr>
          <w:rFonts w:ascii="Times New Roman" w:hAnsi="Times New Roman"/>
        </w:rPr>
        <w:tab/>
        <w:t>59(2), 263-265.</w:t>
      </w:r>
    </w:p>
    <w:p w:rsidR="00833C02" w:rsidRDefault="00833C02" w:rsidP="00992350">
      <w:pPr>
        <w:spacing w:after="240" w:line="240" w:lineRule="auto"/>
        <w:rPr>
          <w:rFonts w:ascii="Times New Roman" w:hAnsi="Times New Roman"/>
        </w:rPr>
      </w:pPr>
      <w:r>
        <w:rPr>
          <w:rFonts w:ascii="Times New Roman" w:hAnsi="Times New Roman"/>
        </w:rPr>
        <w:t xml:space="preserve">Morrow, A. (1957). The Challenge of Poetry. </w:t>
      </w:r>
      <w:r>
        <w:rPr>
          <w:rFonts w:ascii="Times New Roman" w:hAnsi="Times New Roman"/>
          <w:i/>
        </w:rPr>
        <w:t>The English Journal,</w:t>
      </w:r>
      <w:r>
        <w:rPr>
          <w:rFonts w:ascii="Times New Roman" w:hAnsi="Times New Roman"/>
        </w:rPr>
        <w:t xml:space="preserve"> 46(1), 44-46.</w:t>
      </w:r>
    </w:p>
    <w:p w:rsidR="00833C02" w:rsidRDefault="00833C02" w:rsidP="00992350">
      <w:pPr>
        <w:spacing w:after="240" w:line="240" w:lineRule="auto"/>
        <w:rPr>
          <w:rFonts w:ascii="Times New Roman" w:hAnsi="Times New Roman"/>
        </w:rPr>
      </w:pPr>
      <w:r>
        <w:rPr>
          <w:rFonts w:ascii="Times New Roman" w:hAnsi="Times New Roman"/>
        </w:rPr>
        <w:t xml:space="preserve">Mueller, L. (1969). Concrete Poetry: Creative Writing for ALL Students. </w:t>
      </w:r>
      <w:r>
        <w:rPr>
          <w:rFonts w:ascii="Times New Roman" w:hAnsi="Times New Roman"/>
          <w:i/>
        </w:rPr>
        <w:t>The English</w:t>
      </w:r>
      <w:r>
        <w:rPr>
          <w:rFonts w:ascii="Times New Roman" w:hAnsi="Times New Roman"/>
          <w:i/>
        </w:rPr>
        <w:tab/>
        <w:t>Journal</w:t>
      </w:r>
      <w:r>
        <w:rPr>
          <w:rFonts w:ascii="Times New Roman" w:hAnsi="Times New Roman"/>
        </w:rPr>
        <w:t>, 58(7), 1053-1056.</w:t>
      </w:r>
    </w:p>
    <w:p w:rsidR="00833C02" w:rsidRDefault="00833C02" w:rsidP="00992350">
      <w:pPr>
        <w:spacing w:after="240" w:line="240" w:lineRule="auto"/>
        <w:rPr>
          <w:rFonts w:ascii="Times New Roman" w:hAnsi="Times New Roman"/>
        </w:rPr>
      </w:pPr>
      <w:r>
        <w:rPr>
          <w:rFonts w:ascii="Times New Roman" w:hAnsi="Times New Roman"/>
        </w:rPr>
        <w:t xml:space="preserve">Neville, M. (1958). Who Killed Poetry? </w:t>
      </w:r>
      <w:r>
        <w:rPr>
          <w:rFonts w:ascii="Times New Roman" w:hAnsi="Times New Roman"/>
          <w:i/>
        </w:rPr>
        <w:t>The English Journal,</w:t>
      </w:r>
      <w:r>
        <w:rPr>
          <w:rFonts w:ascii="Times New Roman" w:hAnsi="Times New Roman"/>
        </w:rPr>
        <w:t xml:space="preserve"> 47(3), 133-138.</w:t>
      </w:r>
    </w:p>
    <w:p w:rsidR="00833C02" w:rsidRDefault="00833C02" w:rsidP="00992350">
      <w:pPr>
        <w:spacing w:after="240" w:line="240" w:lineRule="auto"/>
        <w:rPr>
          <w:rFonts w:ascii="Times New Roman" w:hAnsi="Times New Roman"/>
        </w:rPr>
      </w:pPr>
      <w:r>
        <w:rPr>
          <w:rFonts w:ascii="Times New Roman" w:hAnsi="Times New Roman"/>
        </w:rPr>
        <w:t xml:space="preserve">Pooley, R. (1963). Poetry Is for People. </w:t>
      </w:r>
      <w:r>
        <w:rPr>
          <w:rFonts w:ascii="Times New Roman" w:hAnsi="Times New Roman"/>
          <w:i/>
        </w:rPr>
        <w:t xml:space="preserve">The English Journal, </w:t>
      </w:r>
      <w:r>
        <w:rPr>
          <w:rFonts w:ascii="Times New Roman" w:hAnsi="Times New Roman"/>
        </w:rPr>
        <w:t>52(3), 165-171.</w:t>
      </w:r>
    </w:p>
    <w:p w:rsidR="00833C02" w:rsidRDefault="00833C02" w:rsidP="00992350">
      <w:pPr>
        <w:spacing w:after="240" w:line="240" w:lineRule="auto"/>
        <w:rPr>
          <w:rFonts w:ascii="Times New Roman" w:hAnsi="Times New Roman"/>
        </w:rPr>
      </w:pPr>
      <w:r>
        <w:rPr>
          <w:rFonts w:ascii="Times New Roman" w:hAnsi="Times New Roman"/>
        </w:rPr>
        <w:t xml:space="preserve">Powell, M. (1966). War on Poetry - Phobia. </w:t>
      </w:r>
      <w:r>
        <w:rPr>
          <w:rFonts w:ascii="Times New Roman" w:hAnsi="Times New Roman"/>
          <w:i/>
        </w:rPr>
        <w:t>The English Journal,</w:t>
      </w:r>
      <w:r>
        <w:rPr>
          <w:rFonts w:ascii="Times New Roman" w:hAnsi="Times New Roman"/>
        </w:rPr>
        <w:t xml:space="preserve"> 55(7), 887-890.</w:t>
      </w:r>
    </w:p>
    <w:p w:rsidR="00833C02" w:rsidRDefault="00833C02" w:rsidP="00992350">
      <w:pPr>
        <w:spacing w:after="240" w:line="240" w:lineRule="auto"/>
        <w:rPr>
          <w:rFonts w:ascii="Times New Roman" w:hAnsi="Times New Roman"/>
        </w:rPr>
      </w:pPr>
      <w:r>
        <w:rPr>
          <w:rFonts w:ascii="Times New Roman" w:hAnsi="Times New Roman"/>
        </w:rPr>
        <w:lastRenderedPageBreak/>
        <w:t xml:space="preserve">Quinn, M. (1961). Modern Poetry and the Classroom. </w:t>
      </w:r>
      <w:r>
        <w:rPr>
          <w:rFonts w:ascii="Times New Roman" w:hAnsi="Times New Roman"/>
          <w:i/>
        </w:rPr>
        <w:t>The English Journal,</w:t>
      </w:r>
      <w:r>
        <w:rPr>
          <w:rFonts w:ascii="Times New Roman" w:hAnsi="Times New Roman"/>
        </w:rPr>
        <w:t xml:space="preserve"> 50(9), 590</w:t>
      </w:r>
      <w:r>
        <w:rPr>
          <w:rFonts w:ascii="Times New Roman" w:hAnsi="Times New Roman"/>
        </w:rPr>
        <w:tab/>
        <w:t>595, 611.</w:t>
      </w:r>
    </w:p>
    <w:p w:rsidR="00833C02" w:rsidRDefault="00833C02" w:rsidP="00992350">
      <w:pPr>
        <w:spacing w:after="240" w:line="240" w:lineRule="auto"/>
        <w:rPr>
          <w:rFonts w:ascii="Times New Roman" w:hAnsi="Times New Roman"/>
        </w:rPr>
      </w:pPr>
      <w:proofErr w:type="spellStart"/>
      <w:r>
        <w:rPr>
          <w:rFonts w:ascii="Times New Roman" w:hAnsi="Times New Roman"/>
        </w:rPr>
        <w:t>Reising</w:t>
      </w:r>
      <w:proofErr w:type="spellEnd"/>
      <w:r>
        <w:rPr>
          <w:rFonts w:ascii="Times New Roman" w:hAnsi="Times New Roman"/>
        </w:rPr>
        <w:t xml:space="preserve">, R. W. (1974). Football, Film, and Poetry. </w:t>
      </w:r>
      <w:r>
        <w:rPr>
          <w:rFonts w:ascii="Times New Roman" w:hAnsi="Times New Roman"/>
          <w:i/>
        </w:rPr>
        <w:t xml:space="preserve">The English Journal, </w:t>
      </w:r>
      <w:r>
        <w:rPr>
          <w:rFonts w:ascii="Times New Roman" w:hAnsi="Times New Roman"/>
        </w:rPr>
        <w:t>63(7), 82-83.</w:t>
      </w:r>
    </w:p>
    <w:p w:rsidR="00833C02" w:rsidRDefault="00833C02" w:rsidP="00992350">
      <w:pPr>
        <w:spacing w:after="240" w:line="240" w:lineRule="auto"/>
        <w:rPr>
          <w:rFonts w:ascii="Times New Roman" w:hAnsi="Times New Roman"/>
        </w:rPr>
      </w:pPr>
      <w:r>
        <w:rPr>
          <w:rFonts w:ascii="Times New Roman" w:hAnsi="Times New Roman"/>
        </w:rPr>
        <w:t xml:space="preserve">Rose, E. (1957). Teaching Poetry in the Junior High School. </w:t>
      </w:r>
      <w:r>
        <w:rPr>
          <w:rFonts w:ascii="Times New Roman" w:hAnsi="Times New Roman"/>
          <w:i/>
        </w:rPr>
        <w:t>The English Journal,</w:t>
      </w:r>
      <w:r>
        <w:rPr>
          <w:rFonts w:ascii="Times New Roman" w:hAnsi="Times New Roman"/>
        </w:rPr>
        <w:tab/>
        <w:t>46(9), 540-550.</w:t>
      </w:r>
    </w:p>
    <w:p w:rsidR="00833C02" w:rsidRDefault="00833C02" w:rsidP="00992350">
      <w:pPr>
        <w:spacing w:after="240" w:line="240" w:lineRule="auto"/>
        <w:rPr>
          <w:rFonts w:ascii="Times New Roman" w:hAnsi="Times New Roman"/>
        </w:rPr>
      </w:pPr>
      <w:r>
        <w:rPr>
          <w:rFonts w:ascii="Times New Roman" w:hAnsi="Times New Roman"/>
        </w:rPr>
        <w:t xml:space="preserve">Smith, J. (1957). Some Poetry Is Popular--But Why? </w:t>
      </w:r>
      <w:r>
        <w:rPr>
          <w:rFonts w:ascii="Times New Roman" w:hAnsi="Times New Roman"/>
          <w:i/>
        </w:rPr>
        <w:t>The English Journal,</w:t>
      </w:r>
      <w:r>
        <w:rPr>
          <w:rFonts w:ascii="Times New Roman" w:hAnsi="Times New Roman"/>
        </w:rPr>
        <w:t xml:space="preserve"> 46(3), 129</w:t>
      </w:r>
      <w:r>
        <w:rPr>
          <w:rFonts w:ascii="Times New Roman" w:hAnsi="Times New Roman"/>
        </w:rPr>
        <w:tab/>
        <w:t>139.</w:t>
      </w:r>
    </w:p>
    <w:p w:rsidR="00833C02" w:rsidRDefault="00833C02" w:rsidP="00992350">
      <w:pPr>
        <w:spacing w:after="240" w:line="240" w:lineRule="auto"/>
        <w:rPr>
          <w:rFonts w:ascii="Times New Roman" w:hAnsi="Times New Roman"/>
        </w:rPr>
      </w:pPr>
      <w:r>
        <w:rPr>
          <w:rFonts w:ascii="Times New Roman" w:hAnsi="Times New Roman"/>
        </w:rPr>
        <w:t xml:space="preserve">Stafford, W. E. (1967). A Poetry Happening. </w:t>
      </w:r>
      <w:r>
        <w:rPr>
          <w:rFonts w:ascii="Times New Roman" w:hAnsi="Times New Roman"/>
          <w:i/>
        </w:rPr>
        <w:t xml:space="preserve">The English Journal, </w:t>
      </w:r>
      <w:r>
        <w:rPr>
          <w:rFonts w:ascii="Times New Roman" w:hAnsi="Times New Roman"/>
        </w:rPr>
        <w:t>56(7), 951-953.</w:t>
      </w:r>
    </w:p>
    <w:p w:rsidR="00833C02" w:rsidRDefault="00833C02" w:rsidP="00992350">
      <w:pPr>
        <w:spacing w:after="240" w:line="240" w:lineRule="auto"/>
        <w:rPr>
          <w:rFonts w:ascii="Times New Roman" w:hAnsi="Times New Roman"/>
        </w:rPr>
      </w:pPr>
      <w:r>
        <w:rPr>
          <w:rFonts w:ascii="Times New Roman" w:hAnsi="Times New Roman"/>
        </w:rPr>
        <w:t xml:space="preserve">Stallman, R. (1957). The Position of Poetry Today. </w:t>
      </w:r>
      <w:r>
        <w:rPr>
          <w:rFonts w:ascii="Times New Roman" w:hAnsi="Times New Roman"/>
          <w:i/>
        </w:rPr>
        <w:t>The English Journal,</w:t>
      </w:r>
      <w:r>
        <w:rPr>
          <w:rFonts w:ascii="Times New Roman" w:hAnsi="Times New Roman"/>
        </w:rPr>
        <w:t xml:space="preserve"> 46(5), 241</w:t>
      </w:r>
      <w:r>
        <w:rPr>
          <w:rFonts w:ascii="Times New Roman" w:hAnsi="Times New Roman"/>
        </w:rPr>
        <w:tab/>
        <w:t>251.</w:t>
      </w:r>
    </w:p>
    <w:p w:rsidR="00833C02" w:rsidRDefault="00833C02" w:rsidP="00992350">
      <w:pPr>
        <w:spacing w:after="240" w:line="240" w:lineRule="auto"/>
        <w:rPr>
          <w:rFonts w:ascii="Times New Roman" w:hAnsi="Times New Roman"/>
        </w:rPr>
      </w:pPr>
      <w:r>
        <w:rPr>
          <w:rFonts w:ascii="Times New Roman" w:hAnsi="Times New Roman"/>
        </w:rPr>
        <w:t xml:space="preserve">Stein, A. (1975). Countering Misconceptions about the Nature of Poetry. </w:t>
      </w:r>
      <w:r>
        <w:rPr>
          <w:rFonts w:ascii="Times New Roman" w:hAnsi="Times New Roman"/>
          <w:i/>
        </w:rPr>
        <w:t>The English</w:t>
      </w:r>
      <w:r>
        <w:rPr>
          <w:rFonts w:ascii="Times New Roman" w:hAnsi="Times New Roman"/>
          <w:i/>
        </w:rPr>
        <w:tab/>
        <w:t>Journal</w:t>
      </w:r>
      <w:r>
        <w:rPr>
          <w:rFonts w:ascii="Times New Roman" w:hAnsi="Times New Roman"/>
        </w:rPr>
        <w:t>, 64(7), 53-58.</w:t>
      </w:r>
    </w:p>
    <w:p w:rsidR="00833C02" w:rsidRDefault="00833C02" w:rsidP="00992350">
      <w:pPr>
        <w:spacing w:after="240" w:line="240" w:lineRule="auto"/>
        <w:rPr>
          <w:rFonts w:ascii="Times New Roman" w:hAnsi="Times New Roman"/>
        </w:rPr>
      </w:pPr>
      <w:r>
        <w:rPr>
          <w:rFonts w:ascii="Times New Roman" w:hAnsi="Times New Roman"/>
        </w:rPr>
        <w:t xml:space="preserve">Steinberg, E. (1967). Toward a Definition of Poetry. </w:t>
      </w:r>
      <w:r>
        <w:rPr>
          <w:rFonts w:ascii="Times New Roman" w:hAnsi="Times New Roman"/>
          <w:i/>
        </w:rPr>
        <w:t>The English Journal,</w:t>
      </w:r>
      <w:r>
        <w:rPr>
          <w:rFonts w:ascii="Times New Roman" w:hAnsi="Times New Roman"/>
        </w:rPr>
        <w:t xml:space="preserve"> 56(6), 834</w:t>
      </w:r>
      <w:r>
        <w:rPr>
          <w:rFonts w:ascii="Times New Roman" w:hAnsi="Times New Roman"/>
        </w:rPr>
        <w:tab/>
        <w:t>841.</w:t>
      </w:r>
    </w:p>
    <w:p w:rsidR="00833C02" w:rsidRDefault="00833C02" w:rsidP="00992350">
      <w:pPr>
        <w:spacing w:after="240" w:line="240" w:lineRule="auto"/>
        <w:rPr>
          <w:rFonts w:ascii="Times New Roman" w:hAnsi="Times New Roman"/>
        </w:rPr>
      </w:pPr>
      <w:r>
        <w:rPr>
          <w:rFonts w:ascii="Times New Roman" w:hAnsi="Times New Roman"/>
        </w:rPr>
        <w:t xml:space="preserve">Swing, E. (1972). Poetry and the Counter-Culture. </w:t>
      </w:r>
      <w:r>
        <w:rPr>
          <w:rFonts w:ascii="Times New Roman" w:hAnsi="Times New Roman"/>
          <w:i/>
        </w:rPr>
        <w:t xml:space="preserve">The English Journal, </w:t>
      </w:r>
      <w:r>
        <w:rPr>
          <w:rFonts w:ascii="Times New Roman" w:hAnsi="Times New Roman"/>
        </w:rPr>
        <w:t>61(5), 663-669.</w:t>
      </w:r>
    </w:p>
    <w:p w:rsidR="00833C02" w:rsidRDefault="00833C02" w:rsidP="00992350">
      <w:pPr>
        <w:spacing w:after="240" w:line="240" w:lineRule="auto"/>
        <w:rPr>
          <w:rFonts w:ascii="Times New Roman" w:hAnsi="Times New Roman"/>
        </w:rPr>
      </w:pPr>
      <w:r>
        <w:rPr>
          <w:rFonts w:ascii="Times New Roman" w:hAnsi="Times New Roman"/>
        </w:rPr>
        <w:t xml:space="preserve">Thompson, P. (1971). </w:t>
      </w:r>
      <w:proofErr w:type="spellStart"/>
      <w:r>
        <w:rPr>
          <w:rFonts w:ascii="Times New Roman" w:hAnsi="Times New Roman"/>
        </w:rPr>
        <w:t>Haku</w:t>
      </w:r>
      <w:proofErr w:type="spellEnd"/>
      <w:r>
        <w:rPr>
          <w:rFonts w:ascii="Times New Roman" w:hAnsi="Times New Roman"/>
        </w:rPr>
        <w:t xml:space="preserve"> </w:t>
      </w:r>
      <w:proofErr w:type="spellStart"/>
      <w:r>
        <w:rPr>
          <w:rFonts w:ascii="Times New Roman" w:hAnsi="Times New Roman"/>
        </w:rPr>
        <w:t>Mele</w:t>
      </w:r>
      <w:proofErr w:type="spellEnd"/>
      <w:r>
        <w:rPr>
          <w:rFonts w:ascii="Times New Roman" w:hAnsi="Times New Roman"/>
        </w:rPr>
        <w:t xml:space="preserve">: A Poetry Workshop Program. </w:t>
      </w:r>
      <w:r>
        <w:rPr>
          <w:rFonts w:ascii="Times New Roman" w:hAnsi="Times New Roman"/>
          <w:i/>
        </w:rPr>
        <w:t>The English Journal</w:t>
      </w:r>
      <w:r>
        <w:rPr>
          <w:rFonts w:ascii="Times New Roman" w:hAnsi="Times New Roman"/>
        </w:rPr>
        <w:t>,</w:t>
      </w:r>
      <w:r>
        <w:rPr>
          <w:rFonts w:ascii="Times New Roman" w:hAnsi="Times New Roman"/>
        </w:rPr>
        <w:tab/>
        <w:t>60(2), 215-219.</w:t>
      </w:r>
    </w:p>
    <w:p w:rsidR="00833C02" w:rsidRDefault="00833C02" w:rsidP="00992350">
      <w:pPr>
        <w:spacing w:after="240" w:line="240" w:lineRule="auto"/>
        <w:rPr>
          <w:rFonts w:ascii="Times New Roman" w:hAnsi="Times New Roman"/>
        </w:rPr>
      </w:pPr>
      <w:r>
        <w:rPr>
          <w:rFonts w:ascii="Times New Roman" w:hAnsi="Times New Roman"/>
        </w:rPr>
        <w:t xml:space="preserve">Trout, L (1974). Paperbacks in the Classroom: I'm </w:t>
      </w:r>
      <w:proofErr w:type="spellStart"/>
      <w:r>
        <w:rPr>
          <w:rFonts w:ascii="Times New Roman" w:hAnsi="Times New Roman"/>
        </w:rPr>
        <w:t>Readin</w:t>
      </w:r>
      <w:proofErr w:type="spellEnd"/>
      <w:r>
        <w:rPr>
          <w:rFonts w:ascii="Times New Roman" w:hAnsi="Times New Roman"/>
        </w:rPr>
        <w:t xml:space="preserve">' Paperbacks and </w:t>
      </w:r>
      <w:proofErr w:type="spellStart"/>
      <w:r>
        <w:rPr>
          <w:rFonts w:ascii="Times New Roman" w:hAnsi="Times New Roman"/>
        </w:rPr>
        <w:t>Writin</w:t>
      </w:r>
      <w:proofErr w:type="spellEnd"/>
      <w:r>
        <w:rPr>
          <w:rFonts w:ascii="Times New Roman" w:hAnsi="Times New Roman"/>
        </w:rPr>
        <w:t>'</w:t>
      </w:r>
      <w:r>
        <w:rPr>
          <w:rFonts w:ascii="Times New Roman" w:hAnsi="Times New Roman"/>
        </w:rPr>
        <w:tab/>
        <w:t xml:space="preserve">Poetry. </w:t>
      </w:r>
      <w:r>
        <w:rPr>
          <w:rFonts w:ascii="Times New Roman" w:hAnsi="Times New Roman"/>
          <w:i/>
        </w:rPr>
        <w:t>The English Journal,</w:t>
      </w:r>
      <w:r>
        <w:rPr>
          <w:rFonts w:ascii="Times New Roman" w:hAnsi="Times New Roman"/>
        </w:rPr>
        <w:t xml:space="preserve"> 63(7), 104-107.</w:t>
      </w:r>
    </w:p>
    <w:p w:rsidR="00833C02" w:rsidRDefault="00833C02" w:rsidP="00992350">
      <w:pPr>
        <w:spacing w:after="240" w:line="240" w:lineRule="auto"/>
        <w:rPr>
          <w:rFonts w:ascii="Times New Roman" w:hAnsi="Times New Roman"/>
        </w:rPr>
      </w:pPr>
      <w:proofErr w:type="spellStart"/>
      <w:r>
        <w:rPr>
          <w:rFonts w:ascii="Times New Roman" w:hAnsi="Times New Roman"/>
        </w:rPr>
        <w:t>Westermark</w:t>
      </w:r>
      <w:proofErr w:type="spellEnd"/>
      <w:r>
        <w:rPr>
          <w:rFonts w:ascii="Times New Roman" w:hAnsi="Times New Roman"/>
        </w:rPr>
        <w:t>, T. W., Gooch, B. N. S. (1970). Basic Competencies for Teaching Poetry.</w:t>
      </w:r>
      <w:r>
        <w:rPr>
          <w:rFonts w:ascii="Times New Roman" w:hAnsi="Times New Roman"/>
        </w:rPr>
        <w:tab/>
      </w:r>
      <w:r>
        <w:rPr>
          <w:rFonts w:ascii="Times New Roman" w:hAnsi="Times New Roman"/>
          <w:i/>
        </w:rPr>
        <w:t>The English Journal</w:t>
      </w:r>
      <w:r>
        <w:rPr>
          <w:rFonts w:ascii="Times New Roman" w:hAnsi="Times New Roman"/>
        </w:rPr>
        <w:t>, 59(4), 517-517, 608.</w:t>
      </w:r>
    </w:p>
    <w:p w:rsidR="00833C02" w:rsidRDefault="00833C02" w:rsidP="00992350">
      <w:pPr>
        <w:spacing w:after="240" w:line="240" w:lineRule="auto"/>
        <w:rPr>
          <w:rFonts w:ascii="Times New Roman" w:hAnsi="Times New Roman"/>
        </w:rPr>
      </w:pPr>
      <w:r>
        <w:rPr>
          <w:rFonts w:ascii="Times New Roman" w:hAnsi="Times New Roman"/>
        </w:rPr>
        <w:t xml:space="preserve">Weston, J. (1961). Poetry and the Hoodlums. </w:t>
      </w:r>
      <w:r>
        <w:rPr>
          <w:rFonts w:ascii="Times New Roman" w:hAnsi="Times New Roman"/>
          <w:i/>
        </w:rPr>
        <w:t xml:space="preserve">The English Journal, </w:t>
      </w:r>
      <w:r>
        <w:rPr>
          <w:rFonts w:ascii="Times New Roman" w:hAnsi="Times New Roman"/>
        </w:rPr>
        <w:t>50(7), 475-477.</w:t>
      </w:r>
    </w:p>
    <w:p w:rsidR="00833C02" w:rsidRDefault="00833C02" w:rsidP="00992350">
      <w:pPr>
        <w:spacing w:after="240" w:line="240" w:lineRule="auto"/>
        <w:rPr>
          <w:rFonts w:ascii="Times New Roman" w:hAnsi="Times New Roman"/>
        </w:rPr>
      </w:pPr>
      <w:r>
        <w:rPr>
          <w:rFonts w:ascii="Times New Roman" w:hAnsi="Times New Roman"/>
        </w:rPr>
        <w:t xml:space="preserve">Wiener, H. (1967). Poetry for Creative Definitions. </w:t>
      </w:r>
      <w:r>
        <w:rPr>
          <w:rFonts w:ascii="Times New Roman" w:hAnsi="Times New Roman"/>
          <w:i/>
        </w:rPr>
        <w:t>The English Journal,</w:t>
      </w:r>
      <w:r>
        <w:rPr>
          <w:rFonts w:ascii="Times New Roman" w:hAnsi="Times New Roman"/>
        </w:rPr>
        <w:t xml:space="preserve"> 56(6), 845</w:t>
      </w:r>
      <w:r>
        <w:rPr>
          <w:rFonts w:ascii="Times New Roman" w:hAnsi="Times New Roman"/>
        </w:rPr>
        <w:tab/>
        <w:t>847.</w:t>
      </w:r>
    </w:p>
    <w:p w:rsidR="00833C02" w:rsidRPr="00833C02" w:rsidRDefault="00833C02" w:rsidP="00833C02">
      <w:pPr>
        <w:jc w:val="center"/>
        <w:rPr>
          <w:rFonts w:ascii="Times New Roman" w:hAnsi="Times New Roman"/>
          <w:b/>
        </w:rPr>
      </w:pPr>
      <w:r w:rsidRPr="00833C02">
        <w:rPr>
          <w:rFonts w:ascii="Times New Roman" w:hAnsi="Times New Roman"/>
          <w:b/>
        </w:rPr>
        <w:t>1978-1999</w:t>
      </w:r>
    </w:p>
    <w:p w:rsidR="00833C02" w:rsidRDefault="00833C02" w:rsidP="00992350">
      <w:pPr>
        <w:spacing w:after="240" w:line="240" w:lineRule="auto"/>
        <w:rPr>
          <w:rFonts w:ascii="Times New Roman" w:hAnsi="Times New Roman"/>
        </w:rPr>
      </w:pPr>
      <w:proofErr w:type="spellStart"/>
      <w:r>
        <w:rPr>
          <w:rFonts w:ascii="Times New Roman" w:hAnsi="Times New Roman"/>
        </w:rPr>
        <w:t>Armour</w:t>
      </w:r>
      <w:proofErr w:type="spellEnd"/>
      <w:r>
        <w:rPr>
          <w:rFonts w:ascii="Times New Roman" w:hAnsi="Times New Roman"/>
        </w:rPr>
        <w:t xml:space="preserve">, R. (1977). Poetry and Film for the Classroom. </w:t>
      </w:r>
      <w:r>
        <w:rPr>
          <w:rFonts w:ascii="Times New Roman" w:hAnsi="Times New Roman"/>
          <w:i/>
        </w:rPr>
        <w:t>The English Journal</w:t>
      </w:r>
      <w:r>
        <w:rPr>
          <w:rFonts w:ascii="Times New Roman" w:hAnsi="Times New Roman"/>
        </w:rPr>
        <w:t>, 66(1), 88</w:t>
      </w:r>
      <w:r>
        <w:rPr>
          <w:rFonts w:ascii="Times New Roman" w:hAnsi="Times New Roman"/>
        </w:rPr>
        <w:tab/>
        <w:t>91.</w:t>
      </w:r>
    </w:p>
    <w:p w:rsidR="00833C02" w:rsidRDefault="00833C02" w:rsidP="00992350">
      <w:pPr>
        <w:spacing w:after="240" w:line="240" w:lineRule="auto"/>
        <w:rPr>
          <w:rFonts w:ascii="Times New Roman" w:hAnsi="Times New Roman"/>
        </w:rPr>
      </w:pPr>
      <w:proofErr w:type="spellStart"/>
      <w:r>
        <w:rPr>
          <w:rFonts w:ascii="Times New Roman" w:hAnsi="Times New Roman"/>
        </w:rPr>
        <w:t>Bartel</w:t>
      </w:r>
      <w:proofErr w:type="spellEnd"/>
      <w:r>
        <w:rPr>
          <w:rFonts w:ascii="Times New Roman" w:hAnsi="Times New Roman"/>
        </w:rPr>
        <w:t xml:space="preserve">, R. &amp; </w:t>
      </w:r>
      <w:proofErr w:type="spellStart"/>
      <w:r>
        <w:rPr>
          <w:rFonts w:ascii="Times New Roman" w:hAnsi="Times New Roman"/>
        </w:rPr>
        <w:t>Grandberry</w:t>
      </w:r>
      <w:proofErr w:type="spellEnd"/>
      <w:r>
        <w:rPr>
          <w:rFonts w:ascii="Times New Roman" w:hAnsi="Times New Roman"/>
        </w:rPr>
        <w:t xml:space="preserve">, D. (1997). The Power of Brevity in War Poetry. </w:t>
      </w:r>
      <w:r>
        <w:rPr>
          <w:rFonts w:ascii="Times New Roman" w:hAnsi="Times New Roman"/>
          <w:i/>
        </w:rPr>
        <w:t>The English</w:t>
      </w:r>
      <w:r>
        <w:rPr>
          <w:rFonts w:ascii="Times New Roman" w:hAnsi="Times New Roman"/>
          <w:i/>
        </w:rPr>
        <w:tab/>
        <w:t>Journal</w:t>
      </w:r>
      <w:r>
        <w:rPr>
          <w:rFonts w:ascii="Times New Roman" w:hAnsi="Times New Roman"/>
        </w:rPr>
        <w:t>, 86(5), 72-75.</w:t>
      </w:r>
    </w:p>
    <w:p w:rsidR="00833C02" w:rsidRDefault="00833C02" w:rsidP="00992350">
      <w:pPr>
        <w:spacing w:after="240" w:line="240" w:lineRule="auto"/>
        <w:rPr>
          <w:rFonts w:ascii="Times New Roman" w:hAnsi="Times New Roman"/>
        </w:rPr>
      </w:pPr>
      <w:r>
        <w:rPr>
          <w:rFonts w:ascii="Times New Roman" w:hAnsi="Times New Roman"/>
        </w:rPr>
        <w:t xml:space="preserve">Blake, R. (1990). Poets on Poetry: Writing and the Reconstruction of Reality. </w:t>
      </w:r>
      <w:r>
        <w:rPr>
          <w:rFonts w:ascii="Times New Roman" w:hAnsi="Times New Roman"/>
          <w:i/>
        </w:rPr>
        <w:t>The</w:t>
      </w:r>
      <w:r>
        <w:rPr>
          <w:rFonts w:ascii="Times New Roman" w:hAnsi="Times New Roman"/>
          <w:i/>
        </w:rPr>
        <w:tab/>
        <w:t>English Journal</w:t>
      </w:r>
      <w:r>
        <w:rPr>
          <w:rFonts w:ascii="Times New Roman" w:hAnsi="Times New Roman"/>
        </w:rPr>
        <w:t>, 79(7), 16-21.</w:t>
      </w:r>
    </w:p>
    <w:p w:rsidR="00833C02" w:rsidRDefault="00833C02" w:rsidP="00992350">
      <w:pPr>
        <w:spacing w:after="240" w:line="240" w:lineRule="auto"/>
        <w:rPr>
          <w:rFonts w:ascii="Times New Roman" w:hAnsi="Times New Roman"/>
        </w:rPr>
      </w:pPr>
      <w:r>
        <w:rPr>
          <w:rFonts w:ascii="Times New Roman" w:hAnsi="Times New Roman"/>
        </w:rPr>
        <w:lastRenderedPageBreak/>
        <w:t xml:space="preserve">Blake, R. (1992). Poets on Poetry: The Morality of Poetry. </w:t>
      </w:r>
      <w:r>
        <w:rPr>
          <w:rFonts w:ascii="Times New Roman" w:hAnsi="Times New Roman"/>
          <w:i/>
        </w:rPr>
        <w:t>The English Journal</w:t>
      </w:r>
      <w:r>
        <w:rPr>
          <w:rFonts w:ascii="Times New Roman" w:hAnsi="Times New Roman"/>
        </w:rPr>
        <w:t>, 81(1),</w:t>
      </w:r>
      <w:r>
        <w:rPr>
          <w:rFonts w:ascii="Times New Roman" w:hAnsi="Times New Roman"/>
        </w:rPr>
        <w:tab/>
        <w:t>16-20.</w:t>
      </w:r>
    </w:p>
    <w:p w:rsidR="00833C02" w:rsidRDefault="00833C02" w:rsidP="00992350">
      <w:pPr>
        <w:spacing w:after="240" w:line="240" w:lineRule="auto"/>
        <w:rPr>
          <w:rFonts w:ascii="Times New Roman" w:hAnsi="Times New Roman"/>
        </w:rPr>
      </w:pPr>
      <w:proofErr w:type="spellStart"/>
      <w:r>
        <w:rPr>
          <w:rFonts w:ascii="Times New Roman" w:hAnsi="Times New Roman"/>
        </w:rPr>
        <w:t>Booher</w:t>
      </w:r>
      <w:proofErr w:type="spellEnd"/>
      <w:r>
        <w:rPr>
          <w:rFonts w:ascii="Times New Roman" w:hAnsi="Times New Roman"/>
        </w:rPr>
        <w:t xml:space="preserve">, C. V. (1998). Bringing Poets and Poetry into the Schools. </w:t>
      </w:r>
      <w:r>
        <w:rPr>
          <w:rFonts w:ascii="Times New Roman" w:hAnsi="Times New Roman"/>
          <w:i/>
        </w:rPr>
        <w:t>The English Journal</w:t>
      </w:r>
      <w:r>
        <w:rPr>
          <w:rFonts w:ascii="Times New Roman" w:hAnsi="Times New Roman"/>
        </w:rPr>
        <w:t>,</w:t>
      </w:r>
      <w:r>
        <w:rPr>
          <w:rFonts w:ascii="Times New Roman" w:hAnsi="Times New Roman"/>
        </w:rPr>
        <w:tab/>
        <w:t xml:space="preserve">88(1), 111-113. </w:t>
      </w:r>
    </w:p>
    <w:p w:rsidR="00833C02" w:rsidRDefault="00833C02" w:rsidP="00992350">
      <w:pPr>
        <w:spacing w:after="240" w:line="240" w:lineRule="auto"/>
        <w:rPr>
          <w:rFonts w:ascii="Times New Roman" w:hAnsi="Times New Roman"/>
        </w:rPr>
      </w:pPr>
      <w:r>
        <w:rPr>
          <w:rFonts w:ascii="Times New Roman" w:hAnsi="Times New Roman"/>
        </w:rPr>
        <w:t xml:space="preserve">Brannon, L. (1979). Poetry. </w:t>
      </w:r>
      <w:r>
        <w:rPr>
          <w:rFonts w:ascii="Times New Roman" w:hAnsi="Times New Roman"/>
          <w:i/>
        </w:rPr>
        <w:t>The English Journal</w:t>
      </w:r>
      <w:r>
        <w:rPr>
          <w:rFonts w:ascii="Times New Roman" w:hAnsi="Times New Roman"/>
        </w:rPr>
        <w:t>, 68(9), 71-72.</w:t>
      </w:r>
    </w:p>
    <w:p w:rsidR="00833C02" w:rsidRDefault="00833C02" w:rsidP="00992350">
      <w:pPr>
        <w:spacing w:after="240" w:line="240" w:lineRule="auto"/>
        <w:rPr>
          <w:rFonts w:ascii="Times New Roman" w:hAnsi="Times New Roman"/>
        </w:rPr>
      </w:pPr>
      <w:proofErr w:type="spellStart"/>
      <w:r>
        <w:rPr>
          <w:rFonts w:ascii="Times New Roman" w:hAnsi="Times New Roman"/>
        </w:rPr>
        <w:t>Brostowin</w:t>
      </w:r>
      <w:proofErr w:type="spellEnd"/>
      <w:r>
        <w:rPr>
          <w:rFonts w:ascii="Times New Roman" w:hAnsi="Times New Roman"/>
        </w:rPr>
        <w:t xml:space="preserve">, P. (1980). Poetry by Seduction. </w:t>
      </w:r>
      <w:r>
        <w:rPr>
          <w:rFonts w:ascii="Times New Roman" w:hAnsi="Times New Roman"/>
          <w:i/>
        </w:rPr>
        <w:t>The English Journal</w:t>
      </w:r>
      <w:r>
        <w:rPr>
          <w:rFonts w:ascii="Times New Roman" w:hAnsi="Times New Roman"/>
        </w:rPr>
        <w:t>, 69(6), 59-61.</w:t>
      </w:r>
    </w:p>
    <w:p w:rsidR="00833C02" w:rsidRDefault="00833C02" w:rsidP="00992350">
      <w:pPr>
        <w:spacing w:after="240" w:line="240" w:lineRule="auto"/>
        <w:rPr>
          <w:rFonts w:ascii="Times New Roman" w:hAnsi="Times New Roman"/>
        </w:rPr>
      </w:pPr>
      <w:r>
        <w:rPr>
          <w:rFonts w:ascii="Times New Roman" w:hAnsi="Times New Roman"/>
        </w:rPr>
        <w:t xml:space="preserve">Burk, D. (1992). Teaching the Terrain of Poetry. </w:t>
      </w:r>
      <w:r>
        <w:rPr>
          <w:rFonts w:ascii="Times New Roman" w:hAnsi="Times New Roman"/>
          <w:i/>
        </w:rPr>
        <w:t>The English Journal</w:t>
      </w:r>
      <w:r>
        <w:rPr>
          <w:rFonts w:ascii="Times New Roman" w:hAnsi="Times New Roman"/>
        </w:rPr>
        <w:t>, 81(3), 26-31.</w:t>
      </w:r>
    </w:p>
    <w:p w:rsidR="00833C02" w:rsidRDefault="00833C02" w:rsidP="00992350">
      <w:pPr>
        <w:spacing w:after="240" w:line="240" w:lineRule="auto"/>
        <w:rPr>
          <w:rFonts w:ascii="Times New Roman" w:hAnsi="Times New Roman"/>
        </w:rPr>
      </w:pPr>
      <w:r>
        <w:rPr>
          <w:rFonts w:ascii="Times New Roman" w:hAnsi="Times New Roman"/>
        </w:rPr>
        <w:t>Burk, D. (1996). Middle Ground: Poetry Browsing: You Can't Explicate '</w:t>
      </w:r>
      <w:proofErr w:type="spellStart"/>
      <w:r>
        <w:rPr>
          <w:rFonts w:ascii="Times New Roman" w:hAnsi="Times New Roman"/>
        </w:rPr>
        <w:t>Em</w:t>
      </w:r>
      <w:proofErr w:type="spellEnd"/>
      <w:r>
        <w:rPr>
          <w:rFonts w:ascii="Times New Roman" w:hAnsi="Times New Roman"/>
        </w:rPr>
        <w:t xml:space="preserve"> All. </w:t>
      </w:r>
      <w:r>
        <w:rPr>
          <w:rFonts w:ascii="Times New Roman" w:hAnsi="Times New Roman"/>
          <w:i/>
        </w:rPr>
        <w:t>The</w:t>
      </w:r>
      <w:r>
        <w:rPr>
          <w:rFonts w:ascii="Times New Roman" w:hAnsi="Times New Roman"/>
          <w:i/>
        </w:rPr>
        <w:tab/>
        <w:t>English Journal</w:t>
      </w:r>
      <w:r>
        <w:rPr>
          <w:rFonts w:ascii="Times New Roman" w:hAnsi="Times New Roman"/>
        </w:rPr>
        <w:t>, 85(1), 82-85.</w:t>
      </w:r>
    </w:p>
    <w:p w:rsidR="00833C02" w:rsidRDefault="00833C02" w:rsidP="00992350">
      <w:pPr>
        <w:spacing w:after="240" w:line="240" w:lineRule="auto"/>
        <w:rPr>
          <w:rFonts w:ascii="Times New Roman" w:hAnsi="Times New Roman"/>
        </w:rPr>
      </w:pPr>
      <w:proofErr w:type="spellStart"/>
      <w:r>
        <w:rPr>
          <w:rFonts w:ascii="Times New Roman" w:hAnsi="Times New Roman"/>
        </w:rPr>
        <w:t>Cavallaro</w:t>
      </w:r>
      <w:proofErr w:type="spellEnd"/>
      <w:r>
        <w:rPr>
          <w:rFonts w:ascii="Times New Roman" w:hAnsi="Times New Roman"/>
        </w:rPr>
        <w:t xml:space="preserve">, J. (1983). Poetry, Myths, and Aesthetics. </w:t>
      </w:r>
      <w:r>
        <w:rPr>
          <w:rFonts w:ascii="Times New Roman" w:hAnsi="Times New Roman"/>
          <w:i/>
        </w:rPr>
        <w:t>The English Journal</w:t>
      </w:r>
      <w:r>
        <w:rPr>
          <w:rFonts w:ascii="Times New Roman" w:hAnsi="Times New Roman"/>
        </w:rPr>
        <w:t>, 72(2), 27-29.</w:t>
      </w:r>
    </w:p>
    <w:p w:rsidR="00833C02" w:rsidRDefault="00833C02" w:rsidP="00992350">
      <w:pPr>
        <w:spacing w:after="240" w:line="240" w:lineRule="auto"/>
        <w:rPr>
          <w:rFonts w:ascii="Times New Roman" w:hAnsi="Times New Roman"/>
        </w:rPr>
      </w:pPr>
      <w:r>
        <w:rPr>
          <w:rFonts w:ascii="Times New Roman" w:hAnsi="Times New Roman"/>
        </w:rPr>
        <w:t xml:space="preserve">Christensen, L. (1991). Poetry: Reinventing the Past, Rehearsing the Future. </w:t>
      </w:r>
      <w:r>
        <w:rPr>
          <w:rFonts w:ascii="Times New Roman" w:hAnsi="Times New Roman"/>
          <w:i/>
        </w:rPr>
        <w:t>The</w:t>
      </w:r>
      <w:r>
        <w:rPr>
          <w:rFonts w:ascii="Times New Roman" w:hAnsi="Times New Roman"/>
          <w:i/>
        </w:rPr>
        <w:tab/>
        <w:t>English Journal</w:t>
      </w:r>
      <w:r>
        <w:rPr>
          <w:rFonts w:ascii="Times New Roman" w:hAnsi="Times New Roman"/>
        </w:rPr>
        <w:t>, 80(4), 27-33.</w:t>
      </w:r>
    </w:p>
    <w:p w:rsidR="00833C02" w:rsidRDefault="00833C02" w:rsidP="00992350">
      <w:pPr>
        <w:spacing w:after="240" w:line="240" w:lineRule="auto"/>
        <w:rPr>
          <w:rFonts w:ascii="Times New Roman" w:hAnsi="Times New Roman"/>
        </w:rPr>
      </w:pPr>
      <w:r>
        <w:rPr>
          <w:rFonts w:ascii="Times New Roman" w:hAnsi="Times New Roman"/>
        </w:rPr>
        <w:t xml:space="preserve">Connell, M. E. (1990). Click: Poets at Work in the Middle School. </w:t>
      </w:r>
      <w:r>
        <w:rPr>
          <w:rFonts w:ascii="Times New Roman" w:hAnsi="Times New Roman"/>
          <w:i/>
        </w:rPr>
        <w:t>The English Journal</w:t>
      </w:r>
      <w:r>
        <w:rPr>
          <w:rFonts w:ascii="Times New Roman" w:hAnsi="Times New Roman"/>
        </w:rPr>
        <w:t>,</w:t>
      </w:r>
      <w:r>
        <w:rPr>
          <w:rFonts w:ascii="Times New Roman" w:hAnsi="Times New Roman"/>
        </w:rPr>
        <w:tab/>
        <w:t xml:space="preserve">79(7), 30-32. </w:t>
      </w:r>
    </w:p>
    <w:p w:rsidR="00833C02" w:rsidRDefault="00833C02" w:rsidP="00992350">
      <w:pPr>
        <w:spacing w:after="240" w:line="240" w:lineRule="auto"/>
        <w:rPr>
          <w:rFonts w:ascii="Times New Roman" w:hAnsi="Times New Roman"/>
        </w:rPr>
      </w:pPr>
      <w:proofErr w:type="spellStart"/>
      <w:r>
        <w:rPr>
          <w:rFonts w:ascii="Times New Roman" w:hAnsi="Times New Roman"/>
        </w:rPr>
        <w:t>Cordi</w:t>
      </w:r>
      <w:proofErr w:type="spellEnd"/>
      <w:r>
        <w:rPr>
          <w:rFonts w:ascii="Times New Roman" w:hAnsi="Times New Roman"/>
        </w:rPr>
        <w:t xml:space="preserve">, K. &amp; Mitchell, D. (1997). Poetry Aloud. </w:t>
      </w:r>
      <w:r>
        <w:rPr>
          <w:rFonts w:ascii="Times New Roman" w:hAnsi="Times New Roman"/>
          <w:i/>
        </w:rPr>
        <w:t>The English Journal</w:t>
      </w:r>
      <w:r>
        <w:rPr>
          <w:rFonts w:ascii="Times New Roman" w:hAnsi="Times New Roman"/>
        </w:rPr>
        <w:t>, 86(1), 99-101.</w:t>
      </w:r>
    </w:p>
    <w:p w:rsidR="00833C02" w:rsidRDefault="00833C02" w:rsidP="00992350">
      <w:pPr>
        <w:spacing w:after="240" w:line="240" w:lineRule="auto"/>
        <w:rPr>
          <w:rFonts w:ascii="Times New Roman" w:hAnsi="Times New Roman"/>
        </w:rPr>
      </w:pPr>
      <w:r>
        <w:rPr>
          <w:rFonts w:ascii="Times New Roman" w:hAnsi="Times New Roman"/>
        </w:rPr>
        <w:t xml:space="preserve">Couch, L. (1987). "So Much Depends"... on How You Begin: A Poetry Lesson. </w:t>
      </w:r>
      <w:r>
        <w:rPr>
          <w:rFonts w:ascii="Times New Roman" w:hAnsi="Times New Roman"/>
          <w:i/>
        </w:rPr>
        <w:t>The</w:t>
      </w:r>
      <w:r>
        <w:rPr>
          <w:rFonts w:ascii="Times New Roman" w:hAnsi="Times New Roman"/>
          <w:i/>
        </w:rPr>
        <w:tab/>
        <w:t>English Journal</w:t>
      </w:r>
      <w:r>
        <w:rPr>
          <w:rFonts w:ascii="Times New Roman" w:hAnsi="Times New Roman"/>
        </w:rPr>
        <w:t>, 76(7), 29-35.</w:t>
      </w:r>
    </w:p>
    <w:p w:rsidR="00833C02" w:rsidRDefault="00833C02" w:rsidP="00992350">
      <w:pPr>
        <w:spacing w:after="240" w:line="240" w:lineRule="auto"/>
        <w:rPr>
          <w:rFonts w:ascii="Times New Roman" w:hAnsi="Times New Roman"/>
        </w:rPr>
      </w:pPr>
      <w:r>
        <w:rPr>
          <w:rFonts w:ascii="Times New Roman" w:hAnsi="Times New Roman"/>
        </w:rPr>
        <w:t xml:space="preserve">Cruz, M. &amp; Duff, O. (1996). Teaching Poetry: Dehydrated Food for the Soul. </w:t>
      </w:r>
      <w:r>
        <w:rPr>
          <w:rFonts w:ascii="Times New Roman" w:hAnsi="Times New Roman"/>
          <w:i/>
        </w:rPr>
        <w:t>The</w:t>
      </w:r>
      <w:r>
        <w:rPr>
          <w:rFonts w:ascii="Times New Roman" w:hAnsi="Times New Roman"/>
          <w:i/>
        </w:rPr>
        <w:tab/>
        <w:t>English Journal</w:t>
      </w:r>
      <w:r>
        <w:rPr>
          <w:rFonts w:ascii="Times New Roman" w:hAnsi="Times New Roman"/>
        </w:rPr>
        <w:t>, 85(8), 72-76.</w:t>
      </w:r>
    </w:p>
    <w:p w:rsidR="00833C02" w:rsidRDefault="00833C02" w:rsidP="00992350">
      <w:pPr>
        <w:spacing w:after="240" w:line="240" w:lineRule="auto"/>
        <w:rPr>
          <w:rFonts w:ascii="Times New Roman" w:hAnsi="Times New Roman"/>
        </w:rPr>
      </w:pPr>
      <w:r>
        <w:rPr>
          <w:rFonts w:ascii="Times New Roman" w:hAnsi="Times New Roman"/>
        </w:rPr>
        <w:t>Dickson, R. (1999). Quiet Times: Ninth Graders Teach Poetry Writing in Nursing</w:t>
      </w:r>
      <w:r>
        <w:rPr>
          <w:rFonts w:ascii="Times New Roman" w:hAnsi="Times New Roman"/>
        </w:rPr>
        <w:tab/>
        <w:t xml:space="preserve">Homes. </w:t>
      </w:r>
      <w:r>
        <w:rPr>
          <w:rFonts w:ascii="Times New Roman" w:hAnsi="Times New Roman"/>
          <w:i/>
        </w:rPr>
        <w:t>The English Journal</w:t>
      </w:r>
      <w:r>
        <w:rPr>
          <w:rFonts w:ascii="Times New Roman" w:hAnsi="Times New Roman"/>
        </w:rPr>
        <w:t>, 88(5), 73-80.</w:t>
      </w:r>
    </w:p>
    <w:p w:rsidR="00833C02" w:rsidRDefault="00833C02" w:rsidP="00992350">
      <w:pPr>
        <w:spacing w:after="240" w:line="240" w:lineRule="auto"/>
        <w:rPr>
          <w:rFonts w:ascii="Times New Roman" w:hAnsi="Times New Roman"/>
        </w:rPr>
      </w:pPr>
      <w:r>
        <w:rPr>
          <w:rFonts w:ascii="Times New Roman" w:hAnsi="Times New Roman"/>
        </w:rPr>
        <w:t xml:space="preserve">Frazier, A. (1988). </w:t>
      </w:r>
      <w:proofErr w:type="spellStart"/>
      <w:r>
        <w:rPr>
          <w:rFonts w:ascii="Times New Roman" w:hAnsi="Times New Roman"/>
        </w:rPr>
        <w:t>Booksearch</w:t>
      </w:r>
      <w:proofErr w:type="spellEnd"/>
      <w:r>
        <w:rPr>
          <w:rFonts w:ascii="Times New Roman" w:hAnsi="Times New Roman"/>
        </w:rPr>
        <w:t>: What Poetry Anthology Do You Keep on Your Desk</w:t>
      </w:r>
      <w:r>
        <w:rPr>
          <w:rFonts w:ascii="Times New Roman" w:hAnsi="Times New Roman"/>
        </w:rPr>
        <w:tab/>
        <w:t xml:space="preserve">for Oral Reading? </w:t>
      </w:r>
      <w:r>
        <w:rPr>
          <w:rFonts w:ascii="Times New Roman" w:hAnsi="Times New Roman"/>
          <w:i/>
        </w:rPr>
        <w:t>The English Journal</w:t>
      </w:r>
      <w:r>
        <w:rPr>
          <w:rFonts w:ascii="Times New Roman" w:hAnsi="Times New Roman"/>
        </w:rPr>
        <w:t>, 77(2), 66-68.</w:t>
      </w:r>
    </w:p>
    <w:p w:rsidR="00833C02" w:rsidRDefault="00833C02" w:rsidP="00992350">
      <w:pPr>
        <w:spacing w:after="240" w:line="240" w:lineRule="auto"/>
        <w:rPr>
          <w:rFonts w:ascii="Times New Roman" w:hAnsi="Times New Roman"/>
        </w:rPr>
      </w:pPr>
      <w:r>
        <w:rPr>
          <w:rFonts w:ascii="Times New Roman" w:hAnsi="Times New Roman"/>
        </w:rPr>
        <w:t xml:space="preserve">Gillespie, T. (1979). "I Can't Define It!": An Approach to Teaching Poetry. </w:t>
      </w:r>
      <w:r>
        <w:rPr>
          <w:rFonts w:ascii="Times New Roman" w:hAnsi="Times New Roman"/>
          <w:i/>
        </w:rPr>
        <w:t>The English</w:t>
      </w:r>
      <w:r>
        <w:rPr>
          <w:rFonts w:ascii="Times New Roman" w:hAnsi="Times New Roman"/>
          <w:i/>
        </w:rPr>
        <w:tab/>
        <w:t>Journal</w:t>
      </w:r>
      <w:r>
        <w:rPr>
          <w:rFonts w:ascii="Times New Roman" w:hAnsi="Times New Roman"/>
        </w:rPr>
        <w:t xml:space="preserve">, 68(5), 40-41. </w:t>
      </w:r>
    </w:p>
    <w:p w:rsidR="00833C02" w:rsidRDefault="00833C02" w:rsidP="00992350">
      <w:pPr>
        <w:spacing w:after="240" w:line="240" w:lineRule="auto"/>
        <w:rPr>
          <w:rFonts w:ascii="Times New Roman" w:hAnsi="Times New Roman"/>
        </w:rPr>
      </w:pPr>
      <w:proofErr w:type="spellStart"/>
      <w:r>
        <w:rPr>
          <w:rFonts w:ascii="Times New Roman" w:hAnsi="Times New Roman"/>
        </w:rPr>
        <w:t>Gorrell</w:t>
      </w:r>
      <w:proofErr w:type="spellEnd"/>
      <w:r>
        <w:rPr>
          <w:rFonts w:ascii="Times New Roman" w:hAnsi="Times New Roman"/>
        </w:rPr>
        <w:t xml:space="preserve">, N. (1989). Let Found Poetry Help Your Students Find Poetry. </w:t>
      </w:r>
      <w:r>
        <w:rPr>
          <w:rFonts w:ascii="Times New Roman" w:hAnsi="Times New Roman"/>
          <w:i/>
        </w:rPr>
        <w:t>The English</w:t>
      </w:r>
      <w:r>
        <w:rPr>
          <w:rFonts w:ascii="Times New Roman" w:hAnsi="Times New Roman"/>
          <w:i/>
        </w:rPr>
        <w:tab/>
        <w:t>Journal</w:t>
      </w:r>
      <w:r>
        <w:rPr>
          <w:rFonts w:ascii="Times New Roman" w:hAnsi="Times New Roman"/>
        </w:rPr>
        <w:t>, 78(2), 30-34.</w:t>
      </w:r>
    </w:p>
    <w:p w:rsidR="00833C02" w:rsidRDefault="00833C02" w:rsidP="00992350">
      <w:pPr>
        <w:spacing w:after="240" w:line="240" w:lineRule="auto"/>
        <w:rPr>
          <w:rFonts w:ascii="Times New Roman" w:hAnsi="Times New Roman"/>
        </w:rPr>
      </w:pPr>
      <w:r>
        <w:rPr>
          <w:rFonts w:ascii="Times New Roman" w:hAnsi="Times New Roman"/>
        </w:rPr>
        <w:t xml:space="preserve">Hayes, D. (1985). On Living with Poetry. </w:t>
      </w:r>
      <w:r>
        <w:rPr>
          <w:rFonts w:ascii="Times New Roman" w:hAnsi="Times New Roman"/>
          <w:i/>
        </w:rPr>
        <w:t>The English Journal</w:t>
      </w:r>
      <w:r>
        <w:rPr>
          <w:rFonts w:ascii="Times New Roman" w:hAnsi="Times New Roman"/>
        </w:rPr>
        <w:t>, 74(4), 48-49.</w:t>
      </w:r>
    </w:p>
    <w:p w:rsidR="00833C02" w:rsidRDefault="00833C02" w:rsidP="00992350">
      <w:pPr>
        <w:spacing w:after="240" w:line="240" w:lineRule="auto"/>
        <w:rPr>
          <w:rFonts w:ascii="Times New Roman" w:hAnsi="Times New Roman"/>
        </w:rPr>
      </w:pPr>
      <w:r>
        <w:rPr>
          <w:rFonts w:ascii="Times New Roman" w:hAnsi="Times New Roman"/>
        </w:rPr>
        <w:t>Hollingsworth, C. R. (1985). ERIC/RCS Report: Poetry and Drama: Alternatives in the</w:t>
      </w:r>
      <w:r>
        <w:rPr>
          <w:rFonts w:ascii="Times New Roman" w:hAnsi="Times New Roman"/>
        </w:rPr>
        <w:tab/>
        <w:t xml:space="preserve">Composition Course. </w:t>
      </w:r>
      <w:r>
        <w:rPr>
          <w:rFonts w:ascii="Times New Roman" w:hAnsi="Times New Roman"/>
          <w:i/>
        </w:rPr>
        <w:t>The English Journal</w:t>
      </w:r>
      <w:r>
        <w:rPr>
          <w:rFonts w:ascii="Times New Roman" w:hAnsi="Times New Roman"/>
        </w:rPr>
        <w:t xml:space="preserve">, 74(5), 60-62. </w:t>
      </w:r>
    </w:p>
    <w:p w:rsidR="00833C02" w:rsidRDefault="00833C02" w:rsidP="00992350">
      <w:pPr>
        <w:spacing w:after="240" w:line="240" w:lineRule="auto"/>
        <w:rPr>
          <w:rFonts w:ascii="Times New Roman" w:hAnsi="Times New Roman"/>
        </w:rPr>
      </w:pPr>
      <w:r>
        <w:rPr>
          <w:rFonts w:ascii="Times New Roman" w:hAnsi="Times New Roman"/>
        </w:rPr>
        <w:t xml:space="preserve">Hood, C. (1998). Roadkill, Poetry, and Nature. </w:t>
      </w:r>
      <w:r>
        <w:rPr>
          <w:rFonts w:ascii="Times New Roman" w:hAnsi="Times New Roman"/>
          <w:i/>
        </w:rPr>
        <w:t>The English Journal</w:t>
      </w:r>
      <w:r>
        <w:rPr>
          <w:rFonts w:ascii="Times New Roman" w:hAnsi="Times New Roman"/>
        </w:rPr>
        <w:t>, 87(4), 48-49.</w:t>
      </w:r>
    </w:p>
    <w:p w:rsidR="00833C02" w:rsidRDefault="00833C02" w:rsidP="00992350">
      <w:pPr>
        <w:spacing w:after="240" w:line="240" w:lineRule="auto"/>
        <w:rPr>
          <w:rFonts w:ascii="Times New Roman" w:hAnsi="Times New Roman"/>
        </w:rPr>
      </w:pPr>
      <w:r>
        <w:rPr>
          <w:rFonts w:ascii="Times New Roman" w:hAnsi="Times New Roman"/>
        </w:rPr>
        <w:lastRenderedPageBreak/>
        <w:t>Hopes, D. (1986). The Boy Stood on the Burning Deck: Knowing the Mediocre and</w:t>
      </w:r>
      <w:r>
        <w:rPr>
          <w:rFonts w:ascii="Times New Roman" w:hAnsi="Times New Roman"/>
        </w:rPr>
        <w:tab/>
        <w:t xml:space="preserve">Teaching the Good. </w:t>
      </w:r>
      <w:r>
        <w:rPr>
          <w:rFonts w:ascii="Times New Roman" w:hAnsi="Times New Roman"/>
          <w:i/>
        </w:rPr>
        <w:t>The English Journal</w:t>
      </w:r>
      <w:r>
        <w:rPr>
          <w:rFonts w:ascii="Times New Roman" w:hAnsi="Times New Roman"/>
        </w:rPr>
        <w:t>, 75(5), 42-45.</w:t>
      </w:r>
    </w:p>
    <w:p w:rsidR="00833C02" w:rsidRDefault="00833C02" w:rsidP="00992350">
      <w:pPr>
        <w:spacing w:after="240" w:line="240" w:lineRule="auto"/>
        <w:rPr>
          <w:rFonts w:ascii="Times New Roman" w:hAnsi="Times New Roman"/>
        </w:rPr>
      </w:pPr>
      <w:r>
        <w:rPr>
          <w:rFonts w:ascii="Times New Roman" w:hAnsi="Times New Roman"/>
        </w:rPr>
        <w:t>Huntley, E. (1994). Modern Poetry in the Classroom: Exploring Memory: Li-Young</w:t>
      </w:r>
      <w:r>
        <w:rPr>
          <w:rFonts w:ascii="Times New Roman" w:hAnsi="Times New Roman"/>
        </w:rPr>
        <w:tab/>
        <w:t xml:space="preserve">Lee's "Mnemonic". </w:t>
      </w:r>
      <w:r>
        <w:rPr>
          <w:rFonts w:ascii="Times New Roman" w:hAnsi="Times New Roman"/>
          <w:i/>
        </w:rPr>
        <w:t>The English Journal</w:t>
      </w:r>
      <w:r>
        <w:rPr>
          <w:rFonts w:ascii="Times New Roman" w:hAnsi="Times New Roman"/>
        </w:rPr>
        <w:t>, 83(2), 87-89.</w:t>
      </w:r>
    </w:p>
    <w:p w:rsidR="00833C02" w:rsidRDefault="00833C02" w:rsidP="00992350">
      <w:pPr>
        <w:spacing w:after="240" w:line="240" w:lineRule="auto"/>
        <w:rPr>
          <w:rFonts w:ascii="Times New Roman" w:hAnsi="Times New Roman"/>
        </w:rPr>
      </w:pPr>
      <w:r>
        <w:rPr>
          <w:rFonts w:ascii="Times New Roman" w:hAnsi="Times New Roman"/>
        </w:rPr>
        <w:t xml:space="preserve">Hutchinson, J. &amp; </w:t>
      </w:r>
      <w:proofErr w:type="spellStart"/>
      <w:r>
        <w:rPr>
          <w:rFonts w:ascii="Times New Roman" w:hAnsi="Times New Roman"/>
        </w:rPr>
        <w:t>Suhor</w:t>
      </w:r>
      <w:proofErr w:type="spellEnd"/>
      <w:r>
        <w:rPr>
          <w:rFonts w:ascii="Times New Roman" w:hAnsi="Times New Roman"/>
        </w:rPr>
        <w:t>, C. (1996). The Jazz and Poetry Connection: A Performance</w:t>
      </w:r>
      <w:r>
        <w:rPr>
          <w:rFonts w:ascii="Times New Roman" w:hAnsi="Times New Roman"/>
        </w:rPr>
        <w:tab/>
        <w:t xml:space="preserve">Guide for Teachers and Students. </w:t>
      </w:r>
      <w:r>
        <w:rPr>
          <w:rFonts w:ascii="Times New Roman" w:hAnsi="Times New Roman"/>
          <w:i/>
        </w:rPr>
        <w:t>The English Journal</w:t>
      </w:r>
      <w:r>
        <w:rPr>
          <w:rFonts w:ascii="Times New Roman" w:hAnsi="Times New Roman"/>
        </w:rPr>
        <w:t>,85(5), 80-85.</w:t>
      </w:r>
    </w:p>
    <w:p w:rsidR="00833C02" w:rsidRDefault="00833C02" w:rsidP="00992350">
      <w:pPr>
        <w:spacing w:after="240" w:line="240" w:lineRule="auto"/>
        <w:rPr>
          <w:rFonts w:ascii="Times New Roman" w:hAnsi="Times New Roman"/>
        </w:rPr>
      </w:pPr>
      <w:r>
        <w:rPr>
          <w:rFonts w:ascii="Times New Roman" w:hAnsi="Times New Roman"/>
        </w:rPr>
        <w:t xml:space="preserve">Jones, M. (1985). The Making of a Poetry Program. </w:t>
      </w:r>
      <w:r>
        <w:rPr>
          <w:rFonts w:ascii="Times New Roman" w:hAnsi="Times New Roman"/>
          <w:i/>
        </w:rPr>
        <w:t>The English Journal</w:t>
      </w:r>
      <w:r>
        <w:rPr>
          <w:rFonts w:ascii="Times New Roman" w:hAnsi="Times New Roman"/>
        </w:rPr>
        <w:t>, 74(6), 63-65.</w:t>
      </w:r>
    </w:p>
    <w:p w:rsidR="00833C02" w:rsidRDefault="00833C02" w:rsidP="00992350">
      <w:pPr>
        <w:spacing w:after="240" w:line="240" w:lineRule="auto"/>
        <w:rPr>
          <w:rFonts w:ascii="Times New Roman" w:hAnsi="Times New Roman"/>
        </w:rPr>
      </w:pPr>
      <w:r>
        <w:rPr>
          <w:rFonts w:ascii="Times New Roman" w:hAnsi="Times New Roman"/>
        </w:rPr>
        <w:t>Kenney, D. J. &amp; Wilson, L. (1982). Junior High/Middle School: Card Bards: Found</w:t>
      </w:r>
      <w:r>
        <w:rPr>
          <w:rFonts w:ascii="Times New Roman" w:hAnsi="Times New Roman"/>
        </w:rPr>
        <w:tab/>
        <w:t xml:space="preserve">Poetry in the Card Catalog. </w:t>
      </w:r>
      <w:r>
        <w:rPr>
          <w:rFonts w:ascii="Times New Roman" w:hAnsi="Times New Roman"/>
          <w:i/>
        </w:rPr>
        <w:t>The English Journal</w:t>
      </w:r>
      <w:r>
        <w:rPr>
          <w:rFonts w:ascii="Times New Roman" w:hAnsi="Times New Roman"/>
        </w:rPr>
        <w:t>, 71(8), 63-65.</w:t>
      </w:r>
    </w:p>
    <w:p w:rsidR="00833C02" w:rsidRDefault="00833C02" w:rsidP="00992350">
      <w:pPr>
        <w:spacing w:after="240" w:line="240" w:lineRule="auto"/>
        <w:ind w:left="720" w:hanging="720"/>
        <w:rPr>
          <w:rFonts w:ascii="Times New Roman" w:hAnsi="Times New Roman"/>
        </w:rPr>
      </w:pPr>
      <w:r>
        <w:rPr>
          <w:rFonts w:ascii="Times New Roman" w:hAnsi="Times New Roman"/>
        </w:rPr>
        <w:t xml:space="preserve">Lardner, T., </w:t>
      </w:r>
      <w:proofErr w:type="spellStart"/>
      <w:r>
        <w:rPr>
          <w:rFonts w:ascii="Times New Roman" w:hAnsi="Times New Roman"/>
        </w:rPr>
        <w:t>Sones</w:t>
      </w:r>
      <w:proofErr w:type="spellEnd"/>
      <w:r>
        <w:rPr>
          <w:rFonts w:ascii="Times New Roman" w:hAnsi="Times New Roman"/>
        </w:rPr>
        <w:t xml:space="preserve">, B., &amp; Weems, M. (1996). "Lessons Spaced by </w:t>
      </w:r>
      <w:proofErr w:type="spellStart"/>
      <w:r>
        <w:rPr>
          <w:rFonts w:ascii="Times New Roman" w:hAnsi="Times New Roman"/>
        </w:rPr>
        <w:t>Heartbeats</w:t>
      </w:r>
      <w:proofErr w:type="gramStart"/>
      <w:r>
        <w:rPr>
          <w:rFonts w:ascii="Times New Roman" w:hAnsi="Times New Roman"/>
        </w:rPr>
        <w:t>":Performance</w:t>
      </w:r>
      <w:proofErr w:type="spellEnd"/>
      <w:proofErr w:type="gramEnd"/>
      <w:r>
        <w:rPr>
          <w:rFonts w:ascii="Times New Roman" w:hAnsi="Times New Roman"/>
        </w:rPr>
        <w:t xml:space="preserve"> Poetry in a Ninth-Grade Classroom. </w:t>
      </w:r>
      <w:r>
        <w:rPr>
          <w:rFonts w:ascii="Times New Roman" w:hAnsi="Times New Roman"/>
          <w:i/>
        </w:rPr>
        <w:t>The English Journal</w:t>
      </w:r>
      <w:r>
        <w:rPr>
          <w:rFonts w:ascii="Times New Roman" w:hAnsi="Times New Roman"/>
        </w:rPr>
        <w:t>, 85(8), 60-65.</w:t>
      </w:r>
    </w:p>
    <w:p w:rsidR="00833C02" w:rsidRDefault="00833C02" w:rsidP="00992350">
      <w:pPr>
        <w:spacing w:after="240" w:line="240" w:lineRule="auto"/>
        <w:rPr>
          <w:rFonts w:ascii="Times New Roman" w:hAnsi="Times New Roman"/>
        </w:rPr>
      </w:pPr>
      <w:r>
        <w:rPr>
          <w:rFonts w:ascii="Times New Roman" w:hAnsi="Times New Roman"/>
        </w:rPr>
        <w:t>Lightfoot, J. (1992). A Short Course of Independent Study for Teachers of Modern</w:t>
      </w:r>
      <w:r>
        <w:rPr>
          <w:rFonts w:ascii="Times New Roman" w:hAnsi="Times New Roman"/>
        </w:rPr>
        <w:tab/>
        <w:t xml:space="preserve">Poetry. </w:t>
      </w:r>
      <w:r>
        <w:rPr>
          <w:rFonts w:ascii="Times New Roman" w:hAnsi="Times New Roman"/>
          <w:i/>
        </w:rPr>
        <w:t>The English Journal</w:t>
      </w:r>
      <w:r>
        <w:rPr>
          <w:rFonts w:ascii="Times New Roman" w:hAnsi="Times New Roman"/>
        </w:rPr>
        <w:t>, 81(1), 54-59.</w:t>
      </w:r>
    </w:p>
    <w:p w:rsidR="00833C02" w:rsidRDefault="00833C02" w:rsidP="00992350">
      <w:pPr>
        <w:spacing w:after="240" w:line="240" w:lineRule="auto"/>
        <w:rPr>
          <w:rFonts w:ascii="Times New Roman" w:hAnsi="Times New Roman"/>
        </w:rPr>
      </w:pPr>
      <w:proofErr w:type="spellStart"/>
      <w:r>
        <w:rPr>
          <w:rFonts w:ascii="Times New Roman" w:hAnsi="Times New Roman"/>
        </w:rPr>
        <w:t>Lockward</w:t>
      </w:r>
      <w:proofErr w:type="spellEnd"/>
      <w:r>
        <w:rPr>
          <w:rFonts w:ascii="Times New Roman" w:hAnsi="Times New Roman"/>
        </w:rPr>
        <w:t xml:space="preserve">, D. (1994). Poets on Teaching Poetry. </w:t>
      </w:r>
      <w:r>
        <w:rPr>
          <w:rFonts w:ascii="Times New Roman" w:hAnsi="Times New Roman"/>
          <w:i/>
        </w:rPr>
        <w:t>The English Journal</w:t>
      </w:r>
      <w:r>
        <w:rPr>
          <w:rFonts w:ascii="Times New Roman" w:hAnsi="Times New Roman"/>
        </w:rPr>
        <w:t>, 83(5), 65-70.</w:t>
      </w:r>
    </w:p>
    <w:p w:rsidR="00833C02" w:rsidRDefault="00833C02" w:rsidP="00992350">
      <w:pPr>
        <w:spacing w:after="240" w:line="240" w:lineRule="auto"/>
        <w:rPr>
          <w:rFonts w:ascii="Times New Roman" w:hAnsi="Times New Roman"/>
        </w:rPr>
      </w:pPr>
      <w:r>
        <w:rPr>
          <w:rFonts w:ascii="Times New Roman" w:hAnsi="Times New Roman"/>
        </w:rPr>
        <w:t xml:space="preserve">Lott, J. (1989). Not Teaching Poetry. </w:t>
      </w:r>
      <w:r>
        <w:rPr>
          <w:rFonts w:ascii="Times New Roman" w:hAnsi="Times New Roman"/>
          <w:i/>
        </w:rPr>
        <w:t>The English Journal</w:t>
      </w:r>
      <w:r>
        <w:rPr>
          <w:rFonts w:ascii="Times New Roman" w:hAnsi="Times New Roman"/>
        </w:rPr>
        <w:t>, 78(4), 66-68.</w:t>
      </w:r>
    </w:p>
    <w:p w:rsidR="00833C02" w:rsidRDefault="00833C02" w:rsidP="00992350">
      <w:pPr>
        <w:spacing w:after="240" w:line="240" w:lineRule="auto"/>
        <w:rPr>
          <w:rFonts w:ascii="Times New Roman" w:hAnsi="Times New Roman"/>
        </w:rPr>
      </w:pPr>
      <w:r>
        <w:rPr>
          <w:rFonts w:ascii="Times New Roman" w:hAnsi="Times New Roman"/>
        </w:rPr>
        <w:t xml:space="preserve">MacArthur, M. (1989). Poetry Presentations: That's Entertainment! </w:t>
      </w:r>
      <w:r>
        <w:rPr>
          <w:rFonts w:ascii="Times New Roman" w:hAnsi="Times New Roman"/>
          <w:i/>
        </w:rPr>
        <w:t>The English</w:t>
      </w:r>
      <w:r>
        <w:rPr>
          <w:rFonts w:ascii="Times New Roman" w:hAnsi="Times New Roman"/>
          <w:i/>
        </w:rPr>
        <w:tab/>
        <w:t>Journal</w:t>
      </w:r>
      <w:r>
        <w:rPr>
          <w:rFonts w:ascii="Times New Roman" w:hAnsi="Times New Roman"/>
        </w:rPr>
        <w:t>, 78(4), 69-71.</w:t>
      </w:r>
    </w:p>
    <w:p w:rsidR="00833C02" w:rsidRDefault="00833C02" w:rsidP="00992350">
      <w:pPr>
        <w:spacing w:after="240" w:line="240" w:lineRule="auto"/>
        <w:rPr>
          <w:rFonts w:ascii="Times New Roman" w:hAnsi="Times New Roman"/>
        </w:rPr>
      </w:pPr>
      <w:proofErr w:type="spellStart"/>
      <w:r>
        <w:rPr>
          <w:rFonts w:ascii="Times New Roman" w:hAnsi="Times New Roman"/>
        </w:rPr>
        <w:t>Mainprize</w:t>
      </w:r>
      <w:proofErr w:type="spellEnd"/>
      <w:r>
        <w:rPr>
          <w:rFonts w:ascii="Times New Roman" w:hAnsi="Times New Roman"/>
        </w:rPr>
        <w:t xml:space="preserve">, D. (1982). </w:t>
      </w:r>
      <w:proofErr w:type="spellStart"/>
      <w:r>
        <w:rPr>
          <w:rFonts w:ascii="Times New Roman" w:hAnsi="Times New Roman"/>
        </w:rPr>
        <w:t>Ouchless</w:t>
      </w:r>
      <w:proofErr w:type="spellEnd"/>
      <w:r>
        <w:rPr>
          <w:rFonts w:ascii="Times New Roman" w:hAnsi="Times New Roman"/>
        </w:rPr>
        <w:t xml:space="preserve"> Poetry. </w:t>
      </w:r>
      <w:r>
        <w:rPr>
          <w:rFonts w:ascii="Times New Roman" w:hAnsi="Times New Roman"/>
          <w:i/>
        </w:rPr>
        <w:t>The English Journal</w:t>
      </w:r>
      <w:r>
        <w:rPr>
          <w:rFonts w:ascii="Times New Roman" w:hAnsi="Times New Roman"/>
        </w:rPr>
        <w:t>, 71(2), 31-33.</w:t>
      </w:r>
    </w:p>
    <w:p w:rsidR="00833C02" w:rsidRDefault="00833C02" w:rsidP="00992350">
      <w:pPr>
        <w:spacing w:after="240" w:line="240" w:lineRule="auto"/>
        <w:rPr>
          <w:rFonts w:ascii="Times New Roman" w:hAnsi="Times New Roman"/>
        </w:rPr>
      </w:pPr>
      <w:r>
        <w:rPr>
          <w:rFonts w:ascii="Times New Roman" w:hAnsi="Times New Roman"/>
        </w:rPr>
        <w:t xml:space="preserve">Miller, J. (1989). Evaluating Student Poetry. </w:t>
      </w:r>
      <w:r>
        <w:rPr>
          <w:rFonts w:ascii="Times New Roman" w:hAnsi="Times New Roman"/>
          <w:i/>
        </w:rPr>
        <w:t>The English Journal</w:t>
      </w:r>
      <w:r>
        <w:rPr>
          <w:rFonts w:ascii="Times New Roman" w:hAnsi="Times New Roman"/>
        </w:rPr>
        <w:t>, 78(2), 35-39.</w:t>
      </w:r>
    </w:p>
    <w:p w:rsidR="00833C02" w:rsidRDefault="00833C02" w:rsidP="00992350">
      <w:pPr>
        <w:spacing w:after="240" w:line="240" w:lineRule="auto"/>
        <w:rPr>
          <w:rFonts w:ascii="Times New Roman" w:hAnsi="Times New Roman"/>
        </w:rPr>
      </w:pPr>
      <w:r>
        <w:rPr>
          <w:rFonts w:ascii="Times New Roman" w:hAnsi="Times New Roman"/>
        </w:rPr>
        <w:t xml:space="preserve">Mitchell, A. H., &amp; Henderson, D. L. (1990). Black Poetry: Versatility of Voice. </w:t>
      </w:r>
      <w:r>
        <w:rPr>
          <w:rFonts w:ascii="Times New Roman" w:hAnsi="Times New Roman"/>
          <w:i/>
        </w:rPr>
        <w:t>The</w:t>
      </w:r>
      <w:r>
        <w:rPr>
          <w:rFonts w:ascii="Times New Roman" w:hAnsi="Times New Roman"/>
          <w:i/>
        </w:rPr>
        <w:tab/>
        <w:t>English Journal</w:t>
      </w:r>
      <w:r>
        <w:rPr>
          <w:rFonts w:ascii="Times New Roman" w:hAnsi="Times New Roman"/>
        </w:rPr>
        <w:t xml:space="preserve">, 79(4), 23-28. </w:t>
      </w:r>
    </w:p>
    <w:p w:rsidR="00833C02" w:rsidRDefault="00833C02" w:rsidP="00992350">
      <w:pPr>
        <w:spacing w:after="240" w:line="240" w:lineRule="auto"/>
        <w:rPr>
          <w:rFonts w:ascii="Times New Roman" w:hAnsi="Times New Roman"/>
        </w:rPr>
      </w:pPr>
      <w:r>
        <w:rPr>
          <w:rFonts w:ascii="Times New Roman" w:hAnsi="Times New Roman"/>
        </w:rPr>
        <w:t xml:space="preserve">Mitchell, D. (1994). Putting Poetry in Its Place. </w:t>
      </w:r>
      <w:r>
        <w:rPr>
          <w:rFonts w:ascii="Times New Roman" w:hAnsi="Times New Roman"/>
          <w:i/>
        </w:rPr>
        <w:t>The English Journal</w:t>
      </w:r>
      <w:r>
        <w:rPr>
          <w:rFonts w:ascii="Times New Roman" w:hAnsi="Times New Roman"/>
        </w:rPr>
        <w:t>, 83(5), 78-80.</w:t>
      </w:r>
    </w:p>
    <w:p w:rsidR="00833C02" w:rsidRDefault="00833C02" w:rsidP="00992350">
      <w:pPr>
        <w:spacing w:after="240" w:line="240" w:lineRule="auto"/>
        <w:rPr>
          <w:rFonts w:ascii="Times New Roman" w:hAnsi="Times New Roman"/>
        </w:rPr>
      </w:pPr>
      <w:r>
        <w:rPr>
          <w:rFonts w:ascii="Times New Roman" w:hAnsi="Times New Roman"/>
        </w:rPr>
        <w:t xml:space="preserve">Nathan, N. (1981). Poetry Criticism and Democracy. </w:t>
      </w:r>
      <w:r>
        <w:rPr>
          <w:rFonts w:ascii="Times New Roman" w:hAnsi="Times New Roman"/>
          <w:i/>
        </w:rPr>
        <w:t>The English Journal</w:t>
      </w:r>
      <w:r>
        <w:rPr>
          <w:rFonts w:ascii="Times New Roman" w:hAnsi="Times New Roman"/>
        </w:rPr>
        <w:t>, 70(3), 56-59.</w:t>
      </w:r>
    </w:p>
    <w:p w:rsidR="00833C02" w:rsidRDefault="00833C02" w:rsidP="00992350">
      <w:pPr>
        <w:spacing w:after="240" w:line="240" w:lineRule="auto"/>
        <w:rPr>
          <w:rFonts w:ascii="Times New Roman" w:hAnsi="Times New Roman"/>
        </w:rPr>
      </w:pPr>
      <w:r>
        <w:rPr>
          <w:rFonts w:ascii="Times New Roman" w:hAnsi="Times New Roman"/>
        </w:rPr>
        <w:t xml:space="preserve">Norris, P. (1985). Poetry in the Springtime. </w:t>
      </w:r>
      <w:r>
        <w:rPr>
          <w:rFonts w:ascii="Times New Roman" w:hAnsi="Times New Roman"/>
          <w:i/>
        </w:rPr>
        <w:t>The English Journal</w:t>
      </w:r>
      <w:r>
        <w:rPr>
          <w:rFonts w:ascii="Times New Roman" w:hAnsi="Times New Roman"/>
        </w:rPr>
        <w:t>, 74(4), 50-54.</w:t>
      </w:r>
    </w:p>
    <w:p w:rsidR="00833C02" w:rsidRDefault="00833C02" w:rsidP="00992350">
      <w:pPr>
        <w:spacing w:after="240" w:line="240" w:lineRule="auto"/>
        <w:rPr>
          <w:rFonts w:ascii="Times New Roman" w:hAnsi="Times New Roman"/>
        </w:rPr>
      </w:pPr>
      <w:r>
        <w:rPr>
          <w:rFonts w:ascii="Times New Roman" w:hAnsi="Times New Roman"/>
        </w:rPr>
        <w:t xml:space="preserve">Rodriguez, W. (1985). Three Approaches to Writing the First Poem. </w:t>
      </w:r>
      <w:r>
        <w:rPr>
          <w:rFonts w:ascii="Times New Roman" w:hAnsi="Times New Roman"/>
          <w:i/>
        </w:rPr>
        <w:t>The English</w:t>
      </w:r>
      <w:r>
        <w:rPr>
          <w:rFonts w:ascii="Times New Roman" w:hAnsi="Times New Roman"/>
          <w:i/>
        </w:rPr>
        <w:tab/>
        <w:t>Journal</w:t>
      </w:r>
      <w:r>
        <w:rPr>
          <w:rFonts w:ascii="Times New Roman" w:hAnsi="Times New Roman"/>
        </w:rPr>
        <w:t>, 74(4), 33-37.</w:t>
      </w:r>
    </w:p>
    <w:p w:rsidR="00833C02" w:rsidRDefault="00833C02" w:rsidP="00992350">
      <w:pPr>
        <w:spacing w:after="240" w:line="240" w:lineRule="auto"/>
        <w:rPr>
          <w:rFonts w:ascii="Times New Roman" w:hAnsi="Times New Roman"/>
        </w:rPr>
      </w:pPr>
      <w:proofErr w:type="spellStart"/>
      <w:r>
        <w:rPr>
          <w:rFonts w:ascii="Times New Roman" w:hAnsi="Times New Roman"/>
        </w:rPr>
        <w:t>Schauble</w:t>
      </w:r>
      <w:proofErr w:type="spellEnd"/>
      <w:r>
        <w:rPr>
          <w:rFonts w:ascii="Times New Roman" w:hAnsi="Times New Roman"/>
        </w:rPr>
        <w:t>, V. (1992). Reading American Modernist Poetry with High-School Seniors.</w:t>
      </w:r>
      <w:r>
        <w:rPr>
          <w:rFonts w:ascii="Times New Roman" w:hAnsi="Times New Roman"/>
        </w:rPr>
        <w:tab/>
      </w:r>
      <w:r>
        <w:rPr>
          <w:rFonts w:ascii="Times New Roman" w:hAnsi="Times New Roman"/>
          <w:i/>
        </w:rPr>
        <w:t>The English Journal</w:t>
      </w:r>
      <w:r>
        <w:rPr>
          <w:rFonts w:ascii="Times New Roman" w:hAnsi="Times New Roman"/>
        </w:rPr>
        <w:t>, 81(1), 50-53.</w:t>
      </w:r>
    </w:p>
    <w:p w:rsidR="00833C02" w:rsidRDefault="00833C02" w:rsidP="00992350">
      <w:pPr>
        <w:spacing w:after="240" w:line="240" w:lineRule="auto"/>
        <w:rPr>
          <w:rFonts w:ascii="Times New Roman" w:hAnsi="Times New Roman"/>
        </w:rPr>
      </w:pPr>
      <w:proofErr w:type="spellStart"/>
      <w:r>
        <w:rPr>
          <w:rFonts w:ascii="Times New Roman" w:hAnsi="Times New Roman"/>
        </w:rPr>
        <w:t>Scimone</w:t>
      </w:r>
      <w:proofErr w:type="spellEnd"/>
      <w:r>
        <w:rPr>
          <w:rFonts w:ascii="Times New Roman" w:hAnsi="Times New Roman"/>
        </w:rPr>
        <w:t>, A. J. (1999). At Home with Poetry: Constructing Poetry Anthologies in the</w:t>
      </w:r>
      <w:r>
        <w:rPr>
          <w:rFonts w:ascii="Times New Roman" w:hAnsi="Times New Roman"/>
        </w:rPr>
        <w:tab/>
        <w:t xml:space="preserve">High School Classroom. </w:t>
      </w:r>
      <w:r>
        <w:rPr>
          <w:rFonts w:ascii="Times New Roman" w:hAnsi="Times New Roman"/>
          <w:i/>
        </w:rPr>
        <w:t>The English Journal</w:t>
      </w:r>
      <w:r>
        <w:rPr>
          <w:rFonts w:ascii="Times New Roman" w:hAnsi="Times New Roman"/>
        </w:rPr>
        <w:t xml:space="preserve">, 89(2), 78-82. </w:t>
      </w:r>
    </w:p>
    <w:p w:rsidR="00833C02" w:rsidRDefault="00833C02" w:rsidP="00992350">
      <w:pPr>
        <w:spacing w:after="240" w:line="240" w:lineRule="auto"/>
        <w:rPr>
          <w:rFonts w:ascii="Times New Roman" w:hAnsi="Times New Roman"/>
        </w:rPr>
      </w:pPr>
      <w:r>
        <w:rPr>
          <w:rFonts w:ascii="Times New Roman" w:hAnsi="Times New Roman"/>
        </w:rPr>
        <w:lastRenderedPageBreak/>
        <w:t>Smith, C. (1989). Modern Poetry in the Classroom: Walking into the Middle of Modern</w:t>
      </w:r>
      <w:r>
        <w:rPr>
          <w:rFonts w:ascii="Times New Roman" w:hAnsi="Times New Roman"/>
        </w:rPr>
        <w:tab/>
        <w:t>Poetry: Teaching Byer's "</w:t>
      </w:r>
      <w:proofErr w:type="spellStart"/>
      <w:r>
        <w:rPr>
          <w:rFonts w:ascii="Times New Roman" w:hAnsi="Times New Roman"/>
        </w:rPr>
        <w:t>Cornwalking</w:t>
      </w:r>
      <w:proofErr w:type="spellEnd"/>
      <w:r>
        <w:rPr>
          <w:rFonts w:ascii="Times New Roman" w:hAnsi="Times New Roman"/>
        </w:rPr>
        <w:t xml:space="preserve">". </w:t>
      </w:r>
      <w:r>
        <w:rPr>
          <w:rFonts w:ascii="Times New Roman" w:hAnsi="Times New Roman"/>
          <w:i/>
        </w:rPr>
        <w:t>The English Journal</w:t>
      </w:r>
      <w:r>
        <w:rPr>
          <w:rFonts w:ascii="Times New Roman" w:hAnsi="Times New Roman"/>
        </w:rPr>
        <w:t>, 78(4), 77-79.</w:t>
      </w:r>
    </w:p>
    <w:p w:rsidR="00833C02" w:rsidRDefault="00833C02" w:rsidP="00992350">
      <w:pPr>
        <w:spacing w:after="240" w:line="240" w:lineRule="auto"/>
        <w:rPr>
          <w:rFonts w:ascii="Times New Roman" w:hAnsi="Times New Roman"/>
        </w:rPr>
      </w:pPr>
      <w:r>
        <w:rPr>
          <w:rFonts w:ascii="Times New Roman" w:hAnsi="Times New Roman"/>
        </w:rPr>
        <w:t xml:space="preserve">Smith, T. (1984). Mexican Poetry: An Introduction to a Culture. </w:t>
      </w:r>
      <w:r>
        <w:rPr>
          <w:rFonts w:ascii="Times New Roman" w:hAnsi="Times New Roman"/>
          <w:i/>
        </w:rPr>
        <w:t>The English Journal</w:t>
      </w:r>
      <w:r>
        <w:rPr>
          <w:rFonts w:ascii="Times New Roman" w:hAnsi="Times New Roman"/>
        </w:rPr>
        <w:t>,</w:t>
      </w:r>
      <w:r>
        <w:rPr>
          <w:rFonts w:ascii="Times New Roman" w:hAnsi="Times New Roman"/>
        </w:rPr>
        <w:tab/>
        <w:t>73(6), 57-58.</w:t>
      </w:r>
    </w:p>
    <w:p w:rsidR="00833C02" w:rsidRDefault="00833C02" w:rsidP="00992350">
      <w:pPr>
        <w:spacing w:after="240" w:line="240" w:lineRule="auto"/>
        <w:rPr>
          <w:rFonts w:ascii="Times New Roman" w:hAnsi="Times New Roman"/>
        </w:rPr>
      </w:pPr>
      <w:r>
        <w:rPr>
          <w:rFonts w:ascii="Times New Roman" w:hAnsi="Times New Roman"/>
        </w:rPr>
        <w:t>Snider, S. J. (1978). Developing Non-Essay Tests to Measure Affective Response to</w:t>
      </w:r>
      <w:r>
        <w:rPr>
          <w:rFonts w:ascii="Times New Roman" w:hAnsi="Times New Roman"/>
        </w:rPr>
        <w:tab/>
        <w:t xml:space="preserve">Poetry. </w:t>
      </w:r>
      <w:r>
        <w:rPr>
          <w:rFonts w:ascii="Times New Roman" w:hAnsi="Times New Roman"/>
          <w:i/>
        </w:rPr>
        <w:t>The English Journal</w:t>
      </w:r>
      <w:r>
        <w:rPr>
          <w:rFonts w:ascii="Times New Roman" w:hAnsi="Times New Roman"/>
        </w:rPr>
        <w:t xml:space="preserve">, 67(7), 38-40. </w:t>
      </w:r>
    </w:p>
    <w:p w:rsidR="00833C02" w:rsidRDefault="00833C02" w:rsidP="00992350">
      <w:pPr>
        <w:spacing w:after="240" w:line="240" w:lineRule="auto"/>
        <w:rPr>
          <w:rFonts w:ascii="Times New Roman" w:hAnsi="Times New Roman"/>
        </w:rPr>
      </w:pPr>
      <w:r>
        <w:rPr>
          <w:rFonts w:ascii="Times New Roman" w:hAnsi="Times New Roman"/>
        </w:rPr>
        <w:t>Taylor, G. C. (1980). ERIC/RCS Report: The Poets in the Schools Program: Bringing</w:t>
      </w:r>
      <w:r>
        <w:rPr>
          <w:rFonts w:ascii="Times New Roman" w:hAnsi="Times New Roman"/>
        </w:rPr>
        <w:tab/>
        <w:t xml:space="preserve">Poetry to Life in the Classroom. </w:t>
      </w:r>
      <w:r>
        <w:rPr>
          <w:rFonts w:ascii="Times New Roman" w:hAnsi="Times New Roman"/>
          <w:i/>
        </w:rPr>
        <w:t>The English Journal</w:t>
      </w:r>
      <w:r>
        <w:rPr>
          <w:rFonts w:ascii="Times New Roman" w:hAnsi="Times New Roman"/>
        </w:rPr>
        <w:t xml:space="preserve">, 69(5), 83-86. </w:t>
      </w:r>
    </w:p>
    <w:p w:rsidR="00833C02" w:rsidRDefault="00833C02" w:rsidP="00992350">
      <w:pPr>
        <w:spacing w:after="240" w:line="240" w:lineRule="auto"/>
        <w:rPr>
          <w:rFonts w:ascii="Times New Roman" w:hAnsi="Times New Roman"/>
        </w:rPr>
      </w:pPr>
      <w:r>
        <w:rPr>
          <w:rFonts w:ascii="Times New Roman" w:hAnsi="Times New Roman"/>
        </w:rPr>
        <w:t xml:space="preserve">True, M. (1980). Teaching Poetry: Many Teachers Don't. </w:t>
      </w:r>
      <w:r>
        <w:rPr>
          <w:rFonts w:ascii="Times New Roman" w:hAnsi="Times New Roman"/>
          <w:i/>
        </w:rPr>
        <w:t>The English Journal</w:t>
      </w:r>
      <w:r>
        <w:rPr>
          <w:rFonts w:ascii="Times New Roman" w:hAnsi="Times New Roman"/>
        </w:rPr>
        <w:t>, 69(5),</w:t>
      </w:r>
      <w:r>
        <w:rPr>
          <w:rFonts w:ascii="Times New Roman" w:hAnsi="Times New Roman"/>
        </w:rPr>
        <w:tab/>
        <w:t>42-43.</w:t>
      </w:r>
    </w:p>
    <w:p w:rsidR="00833C02" w:rsidRDefault="00833C02" w:rsidP="00992350">
      <w:pPr>
        <w:spacing w:after="240" w:line="240" w:lineRule="auto"/>
        <w:rPr>
          <w:rFonts w:ascii="Times New Roman" w:hAnsi="Times New Roman"/>
        </w:rPr>
      </w:pPr>
      <w:r>
        <w:rPr>
          <w:rFonts w:ascii="Times New Roman" w:hAnsi="Times New Roman"/>
        </w:rPr>
        <w:t xml:space="preserve">Turner, A. (1982). Teaching Poetry Writing in Secondary School. </w:t>
      </w:r>
      <w:r>
        <w:rPr>
          <w:rFonts w:ascii="Times New Roman" w:hAnsi="Times New Roman"/>
          <w:i/>
        </w:rPr>
        <w:t>The English Journal</w:t>
      </w:r>
      <w:r>
        <w:rPr>
          <w:rFonts w:ascii="Times New Roman" w:hAnsi="Times New Roman"/>
        </w:rPr>
        <w:t>,</w:t>
      </w:r>
      <w:r>
        <w:rPr>
          <w:rFonts w:ascii="Times New Roman" w:hAnsi="Times New Roman"/>
        </w:rPr>
        <w:tab/>
        <w:t>71(5), 53-56.</w:t>
      </w:r>
    </w:p>
    <w:p w:rsidR="00833C02" w:rsidRDefault="00833C02" w:rsidP="00992350">
      <w:pPr>
        <w:spacing w:after="240" w:line="240" w:lineRule="auto"/>
        <w:rPr>
          <w:rFonts w:ascii="Times New Roman" w:hAnsi="Times New Roman"/>
        </w:rPr>
      </w:pPr>
      <w:proofErr w:type="spellStart"/>
      <w:r>
        <w:rPr>
          <w:rFonts w:ascii="Times New Roman" w:hAnsi="Times New Roman"/>
        </w:rPr>
        <w:t>Vanderberg</w:t>
      </w:r>
      <w:proofErr w:type="spellEnd"/>
      <w:r>
        <w:rPr>
          <w:rFonts w:ascii="Times New Roman" w:hAnsi="Times New Roman"/>
        </w:rPr>
        <w:t>, M. (1985). Junior High/Middle School: Teaching Poetry on the</w:t>
      </w:r>
      <w:r>
        <w:rPr>
          <w:rFonts w:ascii="Times New Roman" w:hAnsi="Times New Roman"/>
        </w:rPr>
        <w:tab/>
        <w:t xml:space="preserve">Reservation. </w:t>
      </w:r>
      <w:r>
        <w:rPr>
          <w:rFonts w:ascii="Times New Roman" w:hAnsi="Times New Roman"/>
          <w:i/>
        </w:rPr>
        <w:t>The English Journal</w:t>
      </w:r>
      <w:r>
        <w:rPr>
          <w:rFonts w:ascii="Times New Roman" w:hAnsi="Times New Roman"/>
        </w:rPr>
        <w:t>, 74(2), 96-97.</w:t>
      </w:r>
    </w:p>
    <w:p w:rsidR="00833C02" w:rsidRDefault="00833C02" w:rsidP="00992350">
      <w:pPr>
        <w:spacing w:after="240" w:line="240" w:lineRule="auto"/>
        <w:rPr>
          <w:rFonts w:ascii="Times New Roman" w:hAnsi="Times New Roman"/>
        </w:rPr>
      </w:pPr>
      <w:r>
        <w:rPr>
          <w:rFonts w:ascii="Times New Roman" w:hAnsi="Times New Roman"/>
        </w:rPr>
        <w:t xml:space="preserve">Woods, J. (1983). Teaching Blake's Poetry with Paintings. </w:t>
      </w:r>
      <w:r>
        <w:rPr>
          <w:rFonts w:ascii="Times New Roman" w:hAnsi="Times New Roman"/>
          <w:i/>
        </w:rPr>
        <w:t>The English Journal</w:t>
      </w:r>
      <w:r>
        <w:rPr>
          <w:rFonts w:ascii="Times New Roman" w:hAnsi="Times New Roman"/>
        </w:rPr>
        <w:t>, 72(3),</w:t>
      </w:r>
      <w:r>
        <w:rPr>
          <w:rFonts w:ascii="Times New Roman" w:hAnsi="Times New Roman"/>
        </w:rPr>
        <w:tab/>
        <w:t>38-40.</w:t>
      </w:r>
    </w:p>
    <w:p w:rsidR="00833C02" w:rsidRDefault="00833C02" w:rsidP="00992350">
      <w:pPr>
        <w:spacing w:after="240" w:line="240" w:lineRule="auto"/>
        <w:rPr>
          <w:rFonts w:ascii="Times New Roman" w:hAnsi="Times New Roman"/>
        </w:rPr>
      </w:pPr>
      <w:proofErr w:type="spellStart"/>
      <w:r>
        <w:rPr>
          <w:rFonts w:ascii="Times New Roman" w:hAnsi="Times New Roman"/>
        </w:rPr>
        <w:t>Zitlow</w:t>
      </w:r>
      <w:proofErr w:type="spellEnd"/>
      <w:r>
        <w:rPr>
          <w:rFonts w:ascii="Times New Roman" w:hAnsi="Times New Roman"/>
        </w:rPr>
        <w:t xml:space="preserve">, C. (1995). Young Adult Literature: Did Patty Bergen Write This </w:t>
      </w:r>
      <w:proofErr w:type="gramStart"/>
      <w:r>
        <w:rPr>
          <w:rFonts w:ascii="Times New Roman" w:hAnsi="Times New Roman"/>
        </w:rPr>
        <w:t>Poem?:</w:t>
      </w:r>
      <w:proofErr w:type="gramEnd"/>
      <w:r>
        <w:rPr>
          <w:rFonts w:ascii="Times New Roman" w:hAnsi="Times New Roman"/>
        </w:rPr>
        <w:tab/>
        <w:t xml:space="preserve">Connecting Poetry and Young Adult Literature. </w:t>
      </w:r>
      <w:r>
        <w:rPr>
          <w:rFonts w:ascii="Times New Roman" w:hAnsi="Times New Roman"/>
          <w:i/>
        </w:rPr>
        <w:t>The English Journal</w:t>
      </w:r>
      <w:r>
        <w:rPr>
          <w:rFonts w:ascii="Times New Roman" w:hAnsi="Times New Roman"/>
        </w:rPr>
        <w:t>, 84(1),</w:t>
      </w:r>
      <w:r>
        <w:rPr>
          <w:rFonts w:ascii="Times New Roman" w:hAnsi="Times New Roman"/>
        </w:rPr>
        <w:tab/>
        <w:t>110-113.</w:t>
      </w:r>
    </w:p>
    <w:p w:rsidR="00833C02" w:rsidRPr="00833C02" w:rsidRDefault="00833C02" w:rsidP="00833C02">
      <w:pPr>
        <w:jc w:val="center"/>
        <w:rPr>
          <w:rFonts w:ascii="Times New Roman" w:hAnsi="Times New Roman"/>
          <w:b/>
        </w:rPr>
      </w:pPr>
      <w:r w:rsidRPr="00833C02">
        <w:rPr>
          <w:rFonts w:ascii="Times New Roman" w:hAnsi="Times New Roman"/>
          <w:b/>
        </w:rPr>
        <w:t>2000-2016</w:t>
      </w:r>
    </w:p>
    <w:p w:rsidR="00833C02" w:rsidRDefault="00833C02" w:rsidP="00992350">
      <w:pPr>
        <w:spacing w:after="240" w:line="240" w:lineRule="auto"/>
        <w:rPr>
          <w:rFonts w:ascii="Times New Roman" w:hAnsi="Times New Roman"/>
        </w:rPr>
      </w:pPr>
      <w:r>
        <w:rPr>
          <w:rFonts w:ascii="Times New Roman" w:hAnsi="Times New Roman"/>
        </w:rPr>
        <w:t xml:space="preserve">Alexander-Smith, A. (2004). Feeling the Rhythm of the Critically Conscious Mind, </w:t>
      </w:r>
      <w:r>
        <w:rPr>
          <w:rFonts w:ascii="Times New Roman" w:hAnsi="Times New Roman"/>
          <w:i/>
        </w:rPr>
        <w:t>The</w:t>
      </w:r>
      <w:r>
        <w:rPr>
          <w:rFonts w:ascii="Times New Roman" w:hAnsi="Times New Roman"/>
          <w:i/>
        </w:rPr>
        <w:tab/>
        <w:t>English Journal</w:t>
      </w:r>
      <w:r>
        <w:rPr>
          <w:rFonts w:ascii="Times New Roman" w:hAnsi="Times New Roman"/>
        </w:rPr>
        <w:t>, 93(3), 58-63.</w:t>
      </w:r>
    </w:p>
    <w:p w:rsidR="00833C02" w:rsidRDefault="00833C02" w:rsidP="00992350">
      <w:pPr>
        <w:spacing w:after="240" w:line="240" w:lineRule="auto"/>
        <w:rPr>
          <w:rFonts w:ascii="Times New Roman" w:hAnsi="Times New Roman"/>
        </w:rPr>
      </w:pPr>
      <w:proofErr w:type="spellStart"/>
      <w:r>
        <w:rPr>
          <w:rFonts w:ascii="Times New Roman" w:hAnsi="Times New Roman"/>
        </w:rPr>
        <w:t>Apol</w:t>
      </w:r>
      <w:proofErr w:type="spellEnd"/>
      <w:r>
        <w:rPr>
          <w:rFonts w:ascii="Times New Roman" w:hAnsi="Times New Roman"/>
        </w:rPr>
        <w:t>, L. (2002). "What Do We Do If We Don't Do Haiku?" Seven Suggestions for</w:t>
      </w:r>
      <w:r>
        <w:rPr>
          <w:rFonts w:ascii="Times New Roman" w:hAnsi="Times New Roman"/>
        </w:rPr>
        <w:tab/>
        <w:t xml:space="preserve">Writers and Teachers. </w:t>
      </w:r>
      <w:r>
        <w:rPr>
          <w:rFonts w:ascii="Times New Roman" w:hAnsi="Times New Roman"/>
          <w:i/>
        </w:rPr>
        <w:t>The English Journal,</w:t>
      </w:r>
      <w:r>
        <w:rPr>
          <w:rFonts w:ascii="Times New Roman" w:hAnsi="Times New Roman"/>
        </w:rPr>
        <w:t xml:space="preserve"> 91(3), 89-97.</w:t>
      </w:r>
    </w:p>
    <w:p w:rsidR="00833C02" w:rsidRDefault="00833C02" w:rsidP="00992350">
      <w:pPr>
        <w:spacing w:after="240" w:line="240" w:lineRule="auto"/>
        <w:rPr>
          <w:rFonts w:ascii="Times New Roman" w:hAnsi="Times New Roman"/>
        </w:rPr>
      </w:pPr>
      <w:proofErr w:type="spellStart"/>
      <w:r>
        <w:rPr>
          <w:rFonts w:ascii="Times New Roman" w:hAnsi="Times New Roman"/>
        </w:rPr>
        <w:t>Baart</w:t>
      </w:r>
      <w:proofErr w:type="spellEnd"/>
      <w:r>
        <w:rPr>
          <w:rFonts w:ascii="Times New Roman" w:hAnsi="Times New Roman"/>
        </w:rPr>
        <w:t>, N. (2002). Saying It More Intensely: Using Sensory Experience to Teach Poetry</w:t>
      </w:r>
      <w:r>
        <w:rPr>
          <w:rFonts w:ascii="Times New Roman" w:hAnsi="Times New Roman"/>
        </w:rPr>
        <w:tab/>
        <w:t xml:space="preserve">Writing. </w:t>
      </w:r>
      <w:r>
        <w:rPr>
          <w:rFonts w:ascii="Times New Roman" w:hAnsi="Times New Roman"/>
          <w:i/>
        </w:rPr>
        <w:t xml:space="preserve">The English Journal, </w:t>
      </w:r>
      <w:r>
        <w:rPr>
          <w:rFonts w:ascii="Times New Roman" w:hAnsi="Times New Roman"/>
        </w:rPr>
        <w:t xml:space="preserve">91(3), 98-103. </w:t>
      </w:r>
    </w:p>
    <w:p w:rsidR="00833C02" w:rsidRDefault="00833C02" w:rsidP="00992350">
      <w:pPr>
        <w:spacing w:after="240" w:line="240" w:lineRule="auto"/>
        <w:rPr>
          <w:rFonts w:ascii="Times New Roman" w:hAnsi="Times New Roman"/>
        </w:rPr>
      </w:pPr>
      <w:r>
        <w:rPr>
          <w:rFonts w:ascii="Times New Roman" w:hAnsi="Times New Roman"/>
        </w:rPr>
        <w:t xml:space="preserve">Baker, W. (2007). When English Language Arts, Basketball, and Poetry Collide. </w:t>
      </w:r>
      <w:r>
        <w:rPr>
          <w:rFonts w:ascii="Times New Roman" w:hAnsi="Times New Roman"/>
          <w:i/>
        </w:rPr>
        <w:t>The</w:t>
      </w:r>
      <w:r>
        <w:rPr>
          <w:rFonts w:ascii="Times New Roman" w:hAnsi="Times New Roman"/>
          <w:i/>
        </w:rPr>
        <w:tab/>
        <w:t>English Journal,</w:t>
      </w:r>
      <w:r>
        <w:rPr>
          <w:rFonts w:ascii="Times New Roman" w:hAnsi="Times New Roman"/>
        </w:rPr>
        <w:t xml:space="preserve"> 96(5), 37-41.</w:t>
      </w:r>
    </w:p>
    <w:p w:rsidR="00833C02" w:rsidRDefault="00833C02" w:rsidP="00992350">
      <w:pPr>
        <w:spacing w:after="240" w:line="240" w:lineRule="auto"/>
        <w:rPr>
          <w:rFonts w:ascii="Times New Roman" w:hAnsi="Times New Roman"/>
        </w:rPr>
      </w:pPr>
      <w:r>
        <w:rPr>
          <w:rFonts w:ascii="Times New Roman" w:hAnsi="Times New Roman"/>
        </w:rPr>
        <w:t xml:space="preserve">Barbieri, M. (2002). A Way to Love This World: Poetry for Everyone. </w:t>
      </w:r>
      <w:r>
        <w:rPr>
          <w:rFonts w:ascii="Times New Roman" w:hAnsi="Times New Roman"/>
          <w:i/>
        </w:rPr>
        <w:t>The English</w:t>
      </w:r>
      <w:r>
        <w:rPr>
          <w:rFonts w:ascii="Times New Roman" w:hAnsi="Times New Roman"/>
          <w:i/>
        </w:rPr>
        <w:tab/>
        <w:t>Journal</w:t>
      </w:r>
      <w:r>
        <w:rPr>
          <w:rFonts w:ascii="Times New Roman" w:hAnsi="Times New Roman"/>
        </w:rPr>
        <w:t>, 91(3), 32-37.</w:t>
      </w:r>
    </w:p>
    <w:p w:rsidR="00833C02" w:rsidRDefault="00833C02" w:rsidP="00992350">
      <w:pPr>
        <w:spacing w:after="240" w:line="240" w:lineRule="auto"/>
        <w:rPr>
          <w:rFonts w:ascii="Times New Roman" w:hAnsi="Times New Roman"/>
        </w:rPr>
      </w:pPr>
      <w:proofErr w:type="spellStart"/>
      <w:r>
        <w:rPr>
          <w:rFonts w:ascii="Times New Roman" w:hAnsi="Times New Roman"/>
        </w:rPr>
        <w:t>Bintz</w:t>
      </w:r>
      <w:proofErr w:type="spellEnd"/>
      <w:r>
        <w:rPr>
          <w:rFonts w:ascii="Times New Roman" w:hAnsi="Times New Roman"/>
        </w:rPr>
        <w:t xml:space="preserve">, W. (2012). Using Parody to Read and Write Original Poetry. </w:t>
      </w:r>
      <w:r>
        <w:rPr>
          <w:rFonts w:ascii="Times New Roman" w:hAnsi="Times New Roman"/>
          <w:i/>
        </w:rPr>
        <w:t>The English</w:t>
      </w:r>
      <w:r>
        <w:rPr>
          <w:rFonts w:ascii="Times New Roman" w:hAnsi="Times New Roman"/>
          <w:i/>
        </w:rPr>
        <w:tab/>
        <w:t>Journal,</w:t>
      </w:r>
      <w:r>
        <w:rPr>
          <w:rFonts w:ascii="Times New Roman" w:hAnsi="Times New Roman"/>
        </w:rPr>
        <w:t xml:space="preserve"> 101(5), 72-79.</w:t>
      </w:r>
    </w:p>
    <w:p w:rsidR="00833C02" w:rsidRDefault="00833C02" w:rsidP="00992350">
      <w:pPr>
        <w:spacing w:after="240" w:line="240" w:lineRule="auto"/>
        <w:rPr>
          <w:rFonts w:ascii="Times New Roman" w:hAnsi="Times New Roman"/>
        </w:rPr>
      </w:pPr>
      <w:proofErr w:type="spellStart"/>
      <w:r>
        <w:rPr>
          <w:rFonts w:ascii="Times New Roman" w:hAnsi="Times New Roman"/>
        </w:rPr>
        <w:lastRenderedPageBreak/>
        <w:t>Blasingame</w:t>
      </w:r>
      <w:proofErr w:type="spellEnd"/>
      <w:r>
        <w:rPr>
          <w:rFonts w:ascii="Times New Roman" w:hAnsi="Times New Roman"/>
        </w:rPr>
        <w:t>, J. (2002). Seven Poets Answer Seven Questions for the Classroom</w:t>
      </w:r>
      <w:r>
        <w:rPr>
          <w:rFonts w:ascii="Times New Roman" w:hAnsi="Times New Roman"/>
        </w:rPr>
        <w:tab/>
        <w:t xml:space="preserve">Teacher. </w:t>
      </w:r>
      <w:r>
        <w:rPr>
          <w:rFonts w:ascii="Times New Roman" w:hAnsi="Times New Roman"/>
          <w:i/>
        </w:rPr>
        <w:t>The English Journal</w:t>
      </w:r>
      <w:r>
        <w:rPr>
          <w:rFonts w:ascii="Times New Roman" w:hAnsi="Times New Roman"/>
        </w:rPr>
        <w:t>, 91(3), 109-113.</w:t>
      </w:r>
    </w:p>
    <w:p w:rsidR="00833C02" w:rsidRDefault="00833C02" w:rsidP="00992350">
      <w:pPr>
        <w:spacing w:after="240" w:line="240" w:lineRule="auto"/>
        <w:rPr>
          <w:rFonts w:ascii="Times New Roman" w:hAnsi="Times New Roman"/>
        </w:rPr>
      </w:pPr>
      <w:r>
        <w:rPr>
          <w:rFonts w:ascii="Times New Roman" w:hAnsi="Times New Roman"/>
        </w:rPr>
        <w:t xml:space="preserve">Brannon, A. (2012). Love That Poem! Using Imitation to Teach Poetry. </w:t>
      </w:r>
      <w:r>
        <w:rPr>
          <w:rFonts w:ascii="Times New Roman" w:hAnsi="Times New Roman"/>
          <w:i/>
        </w:rPr>
        <w:t>The English</w:t>
      </w:r>
      <w:r>
        <w:rPr>
          <w:rFonts w:ascii="Times New Roman" w:hAnsi="Times New Roman"/>
          <w:i/>
        </w:rPr>
        <w:tab/>
        <w:t>Journal</w:t>
      </w:r>
      <w:r>
        <w:rPr>
          <w:rFonts w:ascii="Times New Roman" w:hAnsi="Times New Roman"/>
        </w:rPr>
        <w:t>, 102(2), 51-56.</w:t>
      </w:r>
    </w:p>
    <w:p w:rsidR="00833C02" w:rsidRDefault="00833C02" w:rsidP="00992350">
      <w:pPr>
        <w:spacing w:after="240" w:line="240" w:lineRule="auto"/>
        <w:rPr>
          <w:rFonts w:ascii="Times New Roman" w:hAnsi="Times New Roman"/>
        </w:rPr>
      </w:pPr>
      <w:proofErr w:type="spellStart"/>
      <w:r>
        <w:rPr>
          <w:rFonts w:ascii="Times New Roman" w:hAnsi="Times New Roman"/>
        </w:rPr>
        <w:t>Brewbaker</w:t>
      </w:r>
      <w:proofErr w:type="spellEnd"/>
      <w:r>
        <w:rPr>
          <w:rFonts w:ascii="Times New Roman" w:hAnsi="Times New Roman"/>
        </w:rPr>
        <w:t>, J. (2005). Fifty-Five Teachers, Poems in Hand, Approach the Cruelest</w:t>
      </w:r>
      <w:r>
        <w:rPr>
          <w:rFonts w:ascii="Times New Roman" w:hAnsi="Times New Roman"/>
        </w:rPr>
        <w:tab/>
        <w:t xml:space="preserve">Month. </w:t>
      </w:r>
      <w:r>
        <w:rPr>
          <w:rFonts w:ascii="Times New Roman" w:hAnsi="Times New Roman"/>
          <w:i/>
        </w:rPr>
        <w:t>The English Journal</w:t>
      </w:r>
      <w:r>
        <w:rPr>
          <w:rFonts w:ascii="Times New Roman" w:hAnsi="Times New Roman"/>
        </w:rPr>
        <w:t>, 94(4), 18-22.</w:t>
      </w:r>
    </w:p>
    <w:p w:rsidR="00833C02" w:rsidRDefault="00833C02" w:rsidP="00992350">
      <w:pPr>
        <w:spacing w:after="240" w:line="240" w:lineRule="auto"/>
        <w:rPr>
          <w:rFonts w:ascii="Times New Roman" w:hAnsi="Times New Roman"/>
        </w:rPr>
      </w:pPr>
      <w:r>
        <w:rPr>
          <w:rFonts w:ascii="Times New Roman" w:hAnsi="Times New Roman"/>
        </w:rPr>
        <w:t xml:space="preserve">Brown, M. &amp; </w:t>
      </w:r>
      <w:proofErr w:type="spellStart"/>
      <w:r>
        <w:rPr>
          <w:rFonts w:ascii="Times New Roman" w:hAnsi="Times New Roman"/>
        </w:rPr>
        <w:t>Miskin</w:t>
      </w:r>
      <w:proofErr w:type="spellEnd"/>
      <w:r>
        <w:rPr>
          <w:rFonts w:ascii="Times New Roman" w:hAnsi="Times New Roman"/>
        </w:rPr>
        <w:t>, K. (2001). Young Adult Literature: Silverstein and Seuss to</w:t>
      </w:r>
      <w:r>
        <w:rPr>
          <w:rFonts w:ascii="Times New Roman" w:hAnsi="Times New Roman"/>
        </w:rPr>
        <w:tab/>
        <w:t xml:space="preserve">Shakespeare: What Is in Between? Discoveries: A Whole Lot of YA Poetry. </w:t>
      </w:r>
      <w:r>
        <w:rPr>
          <w:rFonts w:ascii="Times New Roman" w:hAnsi="Times New Roman"/>
          <w:i/>
        </w:rPr>
        <w:t>The</w:t>
      </w:r>
      <w:r>
        <w:rPr>
          <w:rFonts w:ascii="Times New Roman" w:hAnsi="Times New Roman"/>
          <w:i/>
        </w:rPr>
        <w:tab/>
        <w:t>English Journal,</w:t>
      </w:r>
      <w:r>
        <w:rPr>
          <w:rFonts w:ascii="Times New Roman" w:hAnsi="Times New Roman"/>
        </w:rPr>
        <w:t xml:space="preserve"> 90(5), 150-156.</w:t>
      </w:r>
    </w:p>
    <w:p w:rsidR="00833C02" w:rsidRDefault="00833C02" w:rsidP="00992350">
      <w:pPr>
        <w:spacing w:after="240" w:line="240" w:lineRule="auto"/>
        <w:rPr>
          <w:rFonts w:ascii="Times New Roman" w:hAnsi="Times New Roman"/>
        </w:rPr>
      </w:pPr>
      <w:r>
        <w:rPr>
          <w:rFonts w:ascii="Times New Roman" w:hAnsi="Times New Roman"/>
        </w:rPr>
        <w:t>Bruce, H. E. &amp; Davis, B. D. (2000). Slam: Hip-Hop Meets Poetry--A Strategy for</w:t>
      </w:r>
      <w:r>
        <w:rPr>
          <w:rFonts w:ascii="Times New Roman" w:hAnsi="Times New Roman"/>
        </w:rPr>
        <w:tab/>
        <w:t xml:space="preserve">Violence Intervention. </w:t>
      </w:r>
      <w:r>
        <w:rPr>
          <w:rFonts w:ascii="Times New Roman" w:hAnsi="Times New Roman"/>
          <w:i/>
        </w:rPr>
        <w:t xml:space="preserve">The English Journal, </w:t>
      </w:r>
      <w:r>
        <w:rPr>
          <w:rFonts w:ascii="Times New Roman" w:hAnsi="Times New Roman"/>
        </w:rPr>
        <w:t xml:space="preserve">89(5), 119-127. </w:t>
      </w:r>
    </w:p>
    <w:p w:rsidR="00833C02" w:rsidRDefault="00833C02" w:rsidP="00992350">
      <w:pPr>
        <w:spacing w:after="240" w:line="240" w:lineRule="auto"/>
        <w:rPr>
          <w:rFonts w:ascii="Times New Roman" w:hAnsi="Times New Roman"/>
        </w:rPr>
      </w:pPr>
      <w:r>
        <w:rPr>
          <w:rFonts w:ascii="Times New Roman" w:hAnsi="Times New Roman"/>
        </w:rPr>
        <w:t>Cobb, B. M. (2006) Playing with Poetry's Rhythm: Taking the Intimidation out of</w:t>
      </w:r>
      <w:r>
        <w:rPr>
          <w:rFonts w:ascii="Times New Roman" w:hAnsi="Times New Roman"/>
        </w:rPr>
        <w:tab/>
        <w:t xml:space="preserve">Scansion. </w:t>
      </w:r>
      <w:r>
        <w:rPr>
          <w:rFonts w:ascii="Times New Roman" w:hAnsi="Times New Roman"/>
          <w:i/>
        </w:rPr>
        <w:t xml:space="preserve">The English Journal, </w:t>
      </w:r>
      <w:r>
        <w:rPr>
          <w:rFonts w:ascii="Times New Roman" w:hAnsi="Times New Roman"/>
        </w:rPr>
        <w:t xml:space="preserve">96(1), 56-61. </w:t>
      </w:r>
    </w:p>
    <w:p w:rsidR="00833C02" w:rsidRDefault="00833C02" w:rsidP="00992350">
      <w:pPr>
        <w:spacing w:after="240" w:line="240" w:lineRule="auto"/>
        <w:rPr>
          <w:rFonts w:ascii="Times New Roman" w:hAnsi="Times New Roman"/>
        </w:rPr>
      </w:pPr>
      <w:r>
        <w:rPr>
          <w:rFonts w:ascii="Times New Roman" w:hAnsi="Times New Roman"/>
        </w:rPr>
        <w:t xml:space="preserve">Cobbs, L. (2005). Learning to Listen, </w:t>
      </w:r>
      <w:proofErr w:type="gramStart"/>
      <w:r>
        <w:rPr>
          <w:rFonts w:ascii="Times New Roman" w:hAnsi="Times New Roman"/>
        </w:rPr>
        <w:t>Listening</w:t>
      </w:r>
      <w:proofErr w:type="gramEnd"/>
      <w:r>
        <w:rPr>
          <w:rFonts w:ascii="Times New Roman" w:hAnsi="Times New Roman"/>
        </w:rPr>
        <w:t xml:space="preserve"> to Learn: Teaching Poetry as a Sensory</w:t>
      </w:r>
      <w:r>
        <w:rPr>
          <w:rFonts w:ascii="Times New Roman" w:hAnsi="Times New Roman"/>
        </w:rPr>
        <w:tab/>
        <w:t xml:space="preserve">Medium. </w:t>
      </w:r>
      <w:r>
        <w:rPr>
          <w:rFonts w:ascii="Times New Roman" w:hAnsi="Times New Roman"/>
          <w:i/>
        </w:rPr>
        <w:t>The English Journal</w:t>
      </w:r>
      <w:r>
        <w:rPr>
          <w:rFonts w:ascii="Times New Roman" w:hAnsi="Times New Roman"/>
        </w:rPr>
        <w:t>, 94(4), 28-32.</w:t>
      </w:r>
    </w:p>
    <w:p w:rsidR="00833C02" w:rsidRDefault="00833C02" w:rsidP="00992350">
      <w:pPr>
        <w:spacing w:after="240" w:line="240" w:lineRule="auto"/>
        <w:rPr>
          <w:rFonts w:ascii="Times New Roman" w:hAnsi="Times New Roman"/>
        </w:rPr>
      </w:pPr>
      <w:proofErr w:type="spellStart"/>
      <w:r>
        <w:rPr>
          <w:rFonts w:ascii="Times New Roman" w:hAnsi="Times New Roman"/>
        </w:rPr>
        <w:t>Dreher</w:t>
      </w:r>
      <w:proofErr w:type="spellEnd"/>
      <w:r>
        <w:rPr>
          <w:rFonts w:ascii="Times New Roman" w:hAnsi="Times New Roman"/>
        </w:rPr>
        <w:t xml:space="preserve">, P. (2000). Electronic Poetry: Student-Constructed Hypermedia. </w:t>
      </w:r>
      <w:r>
        <w:rPr>
          <w:rFonts w:ascii="Times New Roman" w:hAnsi="Times New Roman"/>
          <w:i/>
        </w:rPr>
        <w:t>The English</w:t>
      </w:r>
      <w:r>
        <w:rPr>
          <w:rFonts w:ascii="Times New Roman" w:hAnsi="Times New Roman"/>
          <w:i/>
        </w:rPr>
        <w:tab/>
        <w:t>Journal</w:t>
      </w:r>
      <w:r>
        <w:rPr>
          <w:rFonts w:ascii="Times New Roman" w:hAnsi="Times New Roman"/>
        </w:rPr>
        <w:t>, 90(2), 68-73.</w:t>
      </w:r>
    </w:p>
    <w:p w:rsidR="00833C02" w:rsidRDefault="00833C02" w:rsidP="00992350">
      <w:pPr>
        <w:spacing w:after="240" w:line="240" w:lineRule="auto"/>
        <w:rPr>
          <w:rFonts w:ascii="Times New Roman" w:hAnsi="Times New Roman"/>
        </w:rPr>
      </w:pPr>
      <w:proofErr w:type="spellStart"/>
      <w:r>
        <w:rPr>
          <w:rFonts w:ascii="Times New Roman" w:hAnsi="Times New Roman"/>
        </w:rPr>
        <w:t>Dressman</w:t>
      </w:r>
      <w:proofErr w:type="spellEnd"/>
      <w:r>
        <w:rPr>
          <w:rFonts w:ascii="Times New Roman" w:hAnsi="Times New Roman"/>
        </w:rPr>
        <w:t>, M. &amp; Faust, M. (2006). Poetry and Its Teaching in "English Journal", 1912</w:t>
      </w:r>
      <w:r>
        <w:rPr>
          <w:rFonts w:ascii="Times New Roman" w:hAnsi="Times New Roman"/>
        </w:rPr>
        <w:tab/>
        <w:t xml:space="preserve">2005: Ten Watershed Articles. </w:t>
      </w:r>
      <w:r>
        <w:rPr>
          <w:rFonts w:ascii="Times New Roman" w:hAnsi="Times New Roman"/>
          <w:i/>
        </w:rPr>
        <w:t xml:space="preserve">The English Journal, </w:t>
      </w:r>
      <w:r>
        <w:rPr>
          <w:rFonts w:ascii="Times New Roman" w:hAnsi="Times New Roman"/>
        </w:rPr>
        <w:t>96(1), 76-78.</w:t>
      </w:r>
    </w:p>
    <w:p w:rsidR="00833C02" w:rsidRDefault="00833C02" w:rsidP="00992350">
      <w:pPr>
        <w:spacing w:after="240" w:line="240" w:lineRule="auto"/>
        <w:rPr>
          <w:rFonts w:ascii="Times New Roman" w:hAnsi="Times New Roman"/>
        </w:rPr>
      </w:pPr>
      <w:r>
        <w:rPr>
          <w:rFonts w:ascii="Times New Roman" w:hAnsi="Times New Roman"/>
        </w:rPr>
        <w:t xml:space="preserve">Ellis, L., Gere, A. R., &amp; </w:t>
      </w:r>
      <w:proofErr w:type="spellStart"/>
      <w:r>
        <w:rPr>
          <w:rFonts w:ascii="Times New Roman" w:hAnsi="Times New Roman"/>
        </w:rPr>
        <w:t>Lamberton</w:t>
      </w:r>
      <w:proofErr w:type="spellEnd"/>
      <w:r>
        <w:rPr>
          <w:rFonts w:ascii="Times New Roman" w:hAnsi="Times New Roman"/>
        </w:rPr>
        <w:t>, L. J. (2003). Out Loud: The Common Language of</w:t>
      </w:r>
      <w:r>
        <w:rPr>
          <w:rFonts w:ascii="Times New Roman" w:hAnsi="Times New Roman"/>
        </w:rPr>
        <w:tab/>
        <w:t xml:space="preserve">Poetry. </w:t>
      </w:r>
      <w:r>
        <w:rPr>
          <w:rFonts w:ascii="Times New Roman" w:hAnsi="Times New Roman"/>
          <w:i/>
        </w:rPr>
        <w:t xml:space="preserve">The English Journal, </w:t>
      </w:r>
      <w:r>
        <w:rPr>
          <w:rFonts w:ascii="Times New Roman" w:hAnsi="Times New Roman"/>
        </w:rPr>
        <w:t xml:space="preserve">93(1), 44-49. </w:t>
      </w:r>
    </w:p>
    <w:p w:rsidR="00833C02" w:rsidRDefault="00833C02" w:rsidP="00992350">
      <w:pPr>
        <w:spacing w:after="240" w:line="240" w:lineRule="auto"/>
        <w:rPr>
          <w:rFonts w:ascii="Times New Roman" w:hAnsi="Times New Roman"/>
        </w:rPr>
      </w:pPr>
      <w:proofErr w:type="spellStart"/>
      <w:r>
        <w:rPr>
          <w:rFonts w:ascii="Times New Roman" w:hAnsi="Times New Roman"/>
        </w:rPr>
        <w:t>Emert</w:t>
      </w:r>
      <w:proofErr w:type="spellEnd"/>
      <w:r>
        <w:rPr>
          <w:rFonts w:ascii="Times New Roman" w:hAnsi="Times New Roman"/>
        </w:rPr>
        <w:t xml:space="preserve">, T. (2010). Talking to, </w:t>
      </w:r>
      <w:proofErr w:type="gramStart"/>
      <w:r>
        <w:rPr>
          <w:rFonts w:ascii="Times New Roman" w:hAnsi="Times New Roman"/>
        </w:rPr>
        <w:t>Talking</w:t>
      </w:r>
      <w:proofErr w:type="gramEnd"/>
      <w:r>
        <w:rPr>
          <w:rFonts w:ascii="Times New Roman" w:hAnsi="Times New Roman"/>
        </w:rPr>
        <w:t xml:space="preserve"> about, Talking with: Language Arts Students in</w:t>
      </w:r>
      <w:r>
        <w:rPr>
          <w:rFonts w:ascii="Times New Roman" w:hAnsi="Times New Roman"/>
        </w:rPr>
        <w:tab/>
        <w:t xml:space="preserve">Conversation with Poetic Texts. </w:t>
      </w:r>
      <w:r>
        <w:rPr>
          <w:rFonts w:ascii="Times New Roman" w:hAnsi="Times New Roman"/>
          <w:i/>
        </w:rPr>
        <w:t>The English Journal</w:t>
      </w:r>
      <w:r>
        <w:rPr>
          <w:rFonts w:ascii="Times New Roman" w:hAnsi="Times New Roman"/>
        </w:rPr>
        <w:t>. 99(5). 67-73.</w:t>
      </w:r>
    </w:p>
    <w:p w:rsidR="00833C02" w:rsidRDefault="00833C02" w:rsidP="00992350">
      <w:pPr>
        <w:spacing w:after="240" w:line="240" w:lineRule="auto"/>
        <w:rPr>
          <w:rFonts w:ascii="Times New Roman" w:hAnsi="Times New Roman"/>
        </w:rPr>
      </w:pPr>
      <w:r>
        <w:rPr>
          <w:rFonts w:ascii="Times New Roman" w:hAnsi="Times New Roman"/>
        </w:rPr>
        <w:t xml:space="preserve">Gallo, D. (2006). Bold Books for Teenagers: Hungry for More Poetry. </w:t>
      </w:r>
      <w:r>
        <w:rPr>
          <w:rFonts w:ascii="Times New Roman" w:hAnsi="Times New Roman"/>
          <w:i/>
        </w:rPr>
        <w:t>The English</w:t>
      </w:r>
      <w:r>
        <w:rPr>
          <w:rFonts w:ascii="Times New Roman" w:hAnsi="Times New Roman"/>
          <w:i/>
        </w:rPr>
        <w:tab/>
        <w:t>Journal</w:t>
      </w:r>
      <w:r>
        <w:rPr>
          <w:rFonts w:ascii="Times New Roman" w:hAnsi="Times New Roman"/>
        </w:rPr>
        <w:t>, 96(1), 120-123.</w:t>
      </w:r>
    </w:p>
    <w:p w:rsidR="00833C02" w:rsidRDefault="00833C02" w:rsidP="00992350">
      <w:pPr>
        <w:spacing w:after="240" w:line="240" w:lineRule="auto"/>
        <w:rPr>
          <w:rFonts w:ascii="Times New Roman" w:hAnsi="Times New Roman"/>
        </w:rPr>
      </w:pPr>
      <w:r>
        <w:rPr>
          <w:rFonts w:ascii="Times New Roman" w:hAnsi="Times New Roman"/>
        </w:rPr>
        <w:t xml:space="preserve">Goebel, B. (2002). Teaching Early Native American Poetry. </w:t>
      </w:r>
      <w:r>
        <w:rPr>
          <w:rFonts w:ascii="Times New Roman" w:hAnsi="Times New Roman"/>
          <w:i/>
        </w:rPr>
        <w:t>The English Journal,</w:t>
      </w:r>
      <w:r>
        <w:rPr>
          <w:rFonts w:ascii="Times New Roman" w:hAnsi="Times New Roman"/>
        </w:rPr>
        <w:tab/>
        <w:t>91(3), 38-43.</w:t>
      </w:r>
    </w:p>
    <w:p w:rsidR="00833C02" w:rsidRDefault="00833C02" w:rsidP="00992350">
      <w:pPr>
        <w:spacing w:after="240" w:line="240" w:lineRule="auto"/>
        <w:rPr>
          <w:rFonts w:ascii="Times New Roman" w:hAnsi="Times New Roman"/>
        </w:rPr>
      </w:pPr>
      <w:proofErr w:type="spellStart"/>
      <w:r>
        <w:rPr>
          <w:rFonts w:ascii="Times New Roman" w:hAnsi="Times New Roman"/>
        </w:rPr>
        <w:t>Gorlewski</w:t>
      </w:r>
      <w:proofErr w:type="spellEnd"/>
      <w:r>
        <w:rPr>
          <w:rFonts w:ascii="Times New Roman" w:hAnsi="Times New Roman"/>
        </w:rPr>
        <w:t xml:space="preserve">, J. &amp; </w:t>
      </w:r>
      <w:proofErr w:type="spellStart"/>
      <w:r>
        <w:rPr>
          <w:rFonts w:ascii="Times New Roman" w:hAnsi="Times New Roman"/>
        </w:rPr>
        <w:t>Fogle</w:t>
      </w:r>
      <w:proofErr w:type="spellEnd"/>
      <w:r>
        <w:rPr>
          <w:rFonts w:ascii="Times New Roman" w:hAnsi="Times New Roman"/>
        </w:rPr>
        <w:t>, A. (2012). Research for the Classroom: Playing with Difficult</w:t>
      </w:r>
      <w:r>
        <w:rPr>
          <w:rFonts w:ascii="Times New Roman" w:hAnsi="Times New Roman"/>
        </w:rPr>
        <w:tab/>
        <w:t xml:space="preserve">Poetry: High School Seniors and Arthur Sze's "Quipu". </w:t>
      </w:r>
      <w:r>
        <w:rPr>
          <w:rFonts w:ascii="Times New Roman" w:hAnsi="Times New Roman"/>
          <w:i/>
        </w:rPr>
        <w:t>The English Journal,</w:t>
      </w:r>
      <w:r>
        <w:rPr>
          <w:rFonts w:ascii="Times New Roman" w:hAnsi="Times New Roman"/>
          <w:i/>
        </w:rPr>
        <w:tab/>
      </w:r>
      <w:r>
        <w:rPr>
          <w:rFonts w:ascii="Times New Roman" w:hAnsi="Times New Roman"/>
        </w:rPr>
        <w:t xml:space="preserve">102(2), 142-145. </w:t>
      </w:r>
    </w:p>
    <w:p w:rsidR="00833C02" w:rsidRDefault="00833C02" w:rsidP="00992350">
      <w:pPr>
        <w:spacing w:after="240" w:line="240" w:lineRule="auto"/>
        <w:rPr>
          <w:rFonts w:ascii="Times New Roman" w:hAnsi="Times New Roman"/>
        </w:rPr>
      </w:pPr>
      <w:r>
        <w:rPr>
          <w:rFonts w:ascii="Times New Roman" w:hAnsi="Times New Roman"/>
        </w:rPr>
        <w:t xml:space="preserve">Grimes, N. (2005). The Common Denominator. </w:t>
      </w:r>
      <w:r>
        <w:rPr>
          <w:rFonts w:ascii="Times New Roman" w:hAnsi="Times New Roman"/>
          <w:i/>
        </w:rPr>
        <w:t xml:space="preserve">The English Journal, </w:t>
      </w:r>
      <w:r>
        <w:rPr>
          <w:rFonts w:ascii="Times New Roman" w:hAnsi="Times New Roman"/>
        </w:rPr>
        <w:t>94(3), 22-24.</w:t>
      </w:r>
    </w:p>
    <w:p w:rsidR="00833C02" w:rsidRDefault="00833C02" w:rsidP="00992350">
      <w:pPr>
        <w:spacing w:after="240" w:line="240" w:lineRule="auto"/>
        <w:rPr>
          <w:rFonts w:ascii="Times New Roman" w:hAnsi="Times New Roman"/>
        </w:rPr>
      </w:pPr>
      <w:r>
        <w:rPr>
          <w:rFonts w:ascii="Times New Roman" w:hAnsi="Times New Roman"/>
        </w:rPr>
        <w:t>Griswold, A. (2006). Assessment Lists: One Solution for Evaluating Student Poetry.</w:t>
      </w:r>
      <w:r>
        <w:rPr>
          <w:rFonts w:ascii="Times New Roman" w:hAnsi="Times New Roman"/>
        </w:rPr>
        <w:tab/>
      </w:r>
      <w:r>
        <w:rPr>
          <w:rFonts w:ascii="Times New Roman" w:hAnsi="Times New Roman"/>
          <w:i/>
        </w:rPr>
        <w:t>The English Journal</w:t>
      </w:r>
      <w:r>
        <w:rPr>
          <w:rFonts w:ascii="Times New Roman" w:hAnsi="Times New Roman"/>
        </w:rPr>
        <w:t>, 96(1), 70-75.</w:t>
      </w:r>
    </w:p>
    <w:p w:rsidR="00833C02" w:rsidRDefault="00833C02" w:rsidP="00992350">
      <w:pPr>
        <w:spacing w:after="240" w:line="240" w:lineRule="auto"/>
        <w:rPr>
          <w:rFonts w:ascii="Times New Roman" w:hAnsi="Times New Roman"/>
        </w:rPr>
      </w:pPr>
      <w:proofErr w:type="spellStart"/>
      <w:r>
        <w:rPr>
          <w:rFonts w:ascii="Times New Roman" w:hAnsi="Times New Roman"/>
        </w:rPr>
        <w:lastRenderedPageBreak/>
        <w:t>Haba</w:t>
      </w:r>
      <w:proofErr w:type="spellEnd"/>
      <w:r>
        <w:rPr>
          <w:rFonts w:ascii="Times New Roman" w:hAnsi="Times New Roman"/>
        </w:rPr>
        <w:t xml:space="preserve">, J. &amp; </w:t>
      </w:r>
      <w:proofErr w:type="spellStart"/>
      <w:r>
        <w:rPr>
          <w:rFonts w:ascii="Times New Roman" w:hAnsi="Times New Roman"/>
        </w:rPr>
        <w:t>Farawell</w:t>
      </w:r>
      <w:proofErr w:type="spellEnd"/>
      <w:r>
        <w:rPr>
          <w:rFonts w:ascii="Times New Roman" w:hAnsi="Times New Roman"/>
        </w:rPr>
        <w:t>, M. (2002). The Geraldine R. Dodge Poetry Festival Welcomes</w:t>
      </w:r>
      <w:r>
        <w:rPr>
          <w:rFonts w:ascii="Times New Roman" w:hAnsi="Times New Roman"/>
        </w:rPr>
        <w:tab/>
        <w:t xml:space="preserve">Teachers and Poets. </w:t>
      </w:r>
      <w:r>
        <w:rPr>
          <w:rFonts w:ascii="Times New Roman" w:hAnsi="Times New Roman"/>
          <w:i/>
        </w:rPr>
        <w:t xml:space="preserve">The English Journal, </w:t>
      </w:r>
      <w:r>
        <w:rPr>
          <w:rFonts w:ascii="Times New Roman" w:hAnsi="Times New Roman"/>
        </w:rPr>
        <w:t xml:space="preserve">91(3), 114-117. </w:t>
      </w:r>
    </w:p>
    <w:p w:rsidR="00833C02" w:rsidRDefault="00833C02" w:rsidP="00992350">
      <w:pPr>
        <w:spacing w:after="240" w:line="240" w:lineRule="auto"/>
        <w:rPr>
          <w:rFonts w:ascii="Times New Roman" w:hAnsi="Times New Roman"/>
        </w:rPr>
      </w:pPr>
      <w:r>
        <w:rPr>
          <w:rFonts w:ascii="Times New Roman" w:hAnsi="Times New Roman"/>
        </w:rPr>
        <w:t xml:space="preserve">Jewell, V. M. (2004). Poetry Made Easy: Of Swag and Sense. </w:t>
      </w:r>
      <w:r>
        <w:rPr>
          <w:rFonts w:ascii="Times New Roman" w:hAnsi="Times New Roman"/>
          <w:i/>
        </w:rPr>
        <w:t>The English Journal,</w:t>
      </w:r>
      <w:r>
        <w:rPr>
          <w:rFonts w:ascii="Times New Roman" w:hAnsi="Times New Roman"/>
          <w:i/>
        </w:rPr>
        <w:tab/>
      </w:r>
      <w:r>
        <w:rPr>
          <w:rFonts w:ascii="Times New Roman" w:hAnsi="Times New Roman"/>
        </w:rPr>
        <w:t xml:space="preserve">93(5), 31-35. </w:t>
      </w:r>
    </w:p>
    <w:p w:rsidR="00833C02" w:rsidRDefault="00833C02" w:rsidP="00992350">
      <w:pPr>
        <w:spacing w:after="240" w:line="240" w:lineRule="auto"/>
        <w:rPr>
          <w:rFonts w:ascii="Times New Roman" w:hAnsi="Times New Roman"/>
        </w:rPr>
      </w:pPr>
      <w:proofErr w:type="spellStart"/>
      <w:r>
        <w:rPr>
          <w:rFonts w:ascii="Times New Roman" w:hAnsi="Times New Roman"/>
        </w:rPr>
        <w:t>Jocson</w:t>
      </w:r>
      <w:proofErr w:type="spellEnd"/>
      <w:r>
        <w:rPr>
          <w:rFonts w:ascii="Times New Roman" w:hAnsi="Times New Roman"/>
        </w:rPr>
        <w:t>, K. (2004). Snapshots: Beyond Borders: Poetry Slicing through Steel Gates and</w:t>
      </w:r>
      <w:r>
        <w:rPr>
          <w:rFonts w:ascii="Times New Roman" w:hAnsi="Times New Roman"/>
        </w:rPr>
        <w:tab/>
        <w:t xml:space="preserve">Barbed Wires. </w:t>
      </w:r>
      <w:r>
        <w:rPr>
          <w:rFonts w:ascii="Times New Roman" w:hAnsi="Times New Roman"/>
          <w:i/>
        </w:rPr>
        <w:t>The English Journal,</w:t>
      </w:r>
      <w:r>
        <w:rPr>
          <w:rFonts w:ascii="Times New Roman" w:hAnsi="Times New Roman"/>
        </w:rPr>
        <w:t xml:space="preserve"> 93(3), 15-16.</w:t>
      </w:r>
    </w:p>
    <w:p w:rsidR="00833C02" w:rsidRDefault="00833C02" w:rsidP="00992350">
      <w:pPr>
        <w:spacing w:after="240" w:line="240" w:lineRule="auto"/>
        <w:rPr>
          <w:rFonts w:ascii="Times New Roman" w:hAnsi="Times New Roman"/>
        </w:rPr>
      </w:pPr>
      <w:r>
        <w:rPr>
          <w:rFonts w:ascii="Times New Roman" w:hAnsi="Times New Roman"/>
        </w:rPr>
        <w:t xml:space="preserve">Jolley, S (2002). Integrating Poetry and "To Kill a Mockingbird.” </w:t>
      </w:r>
      <w:r>
        <w:rPr>
          <w:rFonts w:ascii="Times New Roman" w:hAnsi="Times New Roman"/>
          <w:i/>
        </w:rPr>
        <w:t>The English Journal</w:t>
      </w:r>
      <w:r>
        <w:rPr>
          <w:rFonts w:ascii="Times New Roman" w:hAnsi="Times New Roman"/>
        </w:rPr>
        <w:t>,</w:t>
      </w:r>
      <w:r>
        <w:rPr>
          <w:rFonts w:ascii="Times New Roman" w:hAnsi="Times New Roman"/>
        </w:rPr>
        <w:tab/>
        <w:t>92(2), 34-40.</w:t>
      </w:r>
    </w:p>
    <w:p w:rsidR="00833C02" w:rsidRDefault="00833C02" w:rsidP="00992350">
      <w:pPr>
        <w:spacing w:after="240" w:line="240" w:lineRule="auto"/>
        <w:rPr>
          <w:rFonts w:ascii="Times New Roman" w:hAnsi="Times New Roman"/>
        </w:rPr>
      </w:pPr>
      <w:proofErr w:type="spellStart"/>
      <w:r>
        <w:rPr>
          <w:rFonts w:ascii="Times New Roman" w:hAnsi="Times New Roman"/>
        </w:rPr>
        <w:t>Kammer</w:t>
      </w:r>
      <w:proofErr w:type="spellEnd"/>
      <w:r>
        <w:rPr>
          <w:rFonts w:ascii="Times New Roman" w:hAnsi="Times New Roman"/>
        </w:rPr>
        <w:t>, J. (2002). From John Donne to the Last Poets: An Eclectic Approach to</w:t>
      </w:r>
      <w:r>
        <w:rPr>
          <w:rFonts w:ascii="Times New Roman" w:hAnsi="Times New Roman"/>
        </w:rPr>
        <w:tab/>
        <w:t xml:space="preserve">Poetry. </w:t>
      </w:r>
      <w:r>
        <w:rPr>
          <w:rFonts w:ascii="Times New Roman" w:hAnsi="Times New Roman"/>
          <w:i/>
        </w:rPr>
        <w:t>The English Journal</w:t>
      </w:r>
      <w:r>
        <w:rPr>
          <w:rFonts w:ascii="Times New Roman" w:hAnsi="Times New Roman"/>
        </w:rPr>
        <w:t>, 91(3), 64-71.</w:t>
      </w:r>
    </w:p>
    <w:p w:rsidR="00833C02" w:rsidRDefault="00833C02" w:rsidP="00992350">
      <w:pPr>
        <w:spacing w:after="240" w:line="240" w:lineRule="auto"/>
        <w:rPr>
          <w:rFonts w:ascii="Times New Roman" w:hAnsi="Times New Roman"/>
        </w:rPr>
      </w:pPr>
      <w:proofErr w:type="spellStart"/>
      <w:r>
        <w:rPr>
          <w:rFonts w:ascii="Times New Roman" w:hAnsi="Times New Roman"/>
        </w:rPr>
        <w:t>Keil</w:t>
      </w:r>
      <w:proofErr w:type="spellEnd"/>
      <w:r>
        <w:rPr>
          <w:rFonts w:ascii="Times New Roman" w:hAnsi="Times New Roman"/>
        </w:rPr>
        <w:t xml:space="preserve">, K. (2005). Rediscovering the Joy of Poetry. </w:t>
      </w:r>
      <w:r>
        <w:rPr>
          <w:rFonts w:ascii="Times New Roman" w:hAnsi="Times New Roman"/>
          <w:i/>
        </w:rPr>
        <w:t xml:space="preserve">The English Journal, </w:t>
      </w:r>
      <w:r>
        <w:rPr>
          <w:rFonts w:ascii="Times New Roman" w:hAnsi="Times New Roman"/>
        </w:rPr>
        <w:t xml:space="preserve">95(1), 97-102. </w:t>
      </w:r>
    </w:p>
    <w:p w:rsidR="00833C02" w:rsidRDefault="00833C02" w:rsidP="00992350">
      <w:pPr>
        <w:spacing w:after="240" w:line="240" w:lineRule="auto"/>
        <w:rPr>
          <w:rFonts w:ascii="Times New Roman" w:hAnsi="Times New Roman"/>
        </w:rPr>
      </w:pPr>
      <w:r>
        <w:rPr>
          <w:rFonts w:ascii="Times New Roman" w:hAnsi="Times New Roman"/>
        </w:rPr>
        <w:t>Kinloch, V. &amp; Webb, P. (2009). Innovative Writing Instruction: Sophomore Boys and</w:t>
      </w:r>
      <w:r>
        <w:rPr>
          <w:rFonts w:ascii="Times New Roman" w:hAnsi="Times New Roman"/>
        </w:rPr>
        <w:tab/>
        <w:t xml:space="preserve">Poetry. </w:t>
      </w:r>
      <w:r>
        <w:rPr>
          <w:rFonts w:ascii="Times New Roman" w:hAnsi="Times New Roman"/>
          <w:i/>
        </w:rPr>
        <w:t>The English Journal</w:t>
      </w:r>
      <w:r>
        <w:rPr>
          <w:rFonts w:ascii="Times New Roman" w:hAnsi="Times New Roman"/>
        </w:rPr>
        <w:t>, 99(1), 110-113.</w:t>
      </w:r>
    </w:p>
    <w:p w:rsidR="00833C02" w:rsidRDefault="00833C02" w:rsidP="00992350">
      <w:pPr>
        <w:spacing w:after="240" w:line="240" w:lineRule="auto"/>
        <w:rPr>
          <w:rFonts w:ascii="Times New Roman" w:hAnsi="Times New Roman"/>
        </w:rPr>
      </w:pPr>
      <w:proofErr w:type="spellStart"/>
      <w:r>
        <w:rPr>
          <w:rFonts w:ascii="Times New Roman" w:hAnsi="Times New Roman"/>
        </w:rPr>
        <w:t>Kryder</w:t>
      </w:r>
      <w:proofErr w:type="spellEnd"/>
      <w:r>
        <w:rPr>
          <w:rFonts w:ascii="Times New Roman" w:hAnsi="Times New Roman"/>
        </w:rPr>
        <w:t xml:space="preserve">, J. (2006). Discovering the Inclusive Art of Poetry, </w:t>
      </w:r>
      <w:r>
        <w:rPr>
          <w:rFonts w:ascii="Times New Roman" w:hAnsi="Times New Roman"/>
          <w:i/>
        </w:rPr>
        <w:t>The English Journal</w:t>
      </w:r>
      <w:r>
        <w:rPr>
          <w:rFonts w:ascii="Times New Roman" w:hAnsi="Times New Roman"/>
        </w:rPr>
        <w:t>, 96(1),</w:t>
      </w:r>
      <w:r>
        <w:rPr>
          <w:rFonts w:ascii="Times New Roman" w:hAnsi="Times New Roman"/>
        </w:rPr>
        <w:tab/>
        <w:t>34-49.</w:t>
      </w:r>
    </w:p>
    <w:p w:rsidR="00833C02" w:rsidRDefault="00833C02" w:rsidP="00992350">
      <w:pPr>
        <w:spacing w:after="240" w:line="240" w:lineRule="auto"/>
        <w:rPr>
          <w:rFonts w:ascii="Times New Roman" w:hAnsi="Times New Roman"/>
        </w:rPr>
      </w:pPr>
      <w:proofErr w:type="spellStart"/>
      <w:r>
        <w:rPr>
          <w:rFonts w:ascii="Times New Roman" w:hAnsi="Times New Roman"/>
        </w:rPr>
        <w:t>LeNori</w:t>
      </w:r>
      <w:proofErr w:type="spellEnd"/>
      <w:r>
        <w:rPr>
          <w:rFonts w:ascii="Times New Roman" w:hAnsi="Times New Roman"/>
        </w:rPr>
        <w:t>, W. (2002). Grading Student Poetry: A Few Words from the Devil's Advocate.</w:t>
      </w:r>
      <w:r>
        <w:rPr>
          <w:rFonts w:ascii="Times New Roman" w:hAnsi="Times New Roman"/>
        </w:rPr>
        <w:tab/>
      </w:r>
      <w:r>
        <w:rPr>
          <w:rFonts w:ascii="Times New Roman" w:hAnsi="Times New Roman"/>
          <w:i/>
        </w:rPr>
        <w:t>The English Journal</w:t>
      </w:r>
      <w:r>
        <w:rPr>
          <w:rFonts w:ascii="Times New Roman" w:hAnsi="Times New Roman"/>
        </w:rPr>
        <w:t>, 91(3), 59-63.</w:t>
      </w:r>
    </w:p>
    <w:p w:rsidR="00833C02" w:rsidRDefault="00833C02" w:rsidP="00992350">
      <w:pPr>
        <w:spacing w:after="240" w:line="240" w:lineRule="auto"/>
        <w:rPr>
          <w:rFonts w:ascii="Times New Roman" w:hAnsi="Times New Roman"/>
        </w:rPr>
      </w:pPr>
      <w:r>
        <w:rPr>
          <w:rFonts w:ascii="Times New Roman" w:hAnsi="Times New Roman"/>
        </w:rPr>
        <w:t xml:space="preserve">Letcher, M. (2010). Off the Shelves: Poetry and Verse Novels for Young Adults. </w:t>
      </w:r>
      <w:r>
        <w:rPr>
          <w:rFonts w:ascii="Times New Roman" w:hAnsi="Times New Roman"/>
          <w:i/>
        </w:rPr>
        <w:t>The</w:t>
      </w:r>
      <w:r>
        <w:rPr>
          <w:rFonts w:ascii="Times New Roman" w:hAnsi="Times New Roman"/>
          <w:i/>
        </w:rPr>
        <w:tab/>
        <w:t>English Journal</w:t>
      </w:r>
      <w:r>
        <w:rPr>
          <w:rFonts w:ascii="Times New Roman" w:hAnsi="Times New Roman"/>
        </w:rPr>
        <w:t>, 99(3), 87-90.</w:t>
      </w:r>
    </w:p>
    <w:p w:rsidR="00833C02" w:rsidRDefault="00833C02" w:rsidP="00992350">
      <w:pPr>
        <w:spacing w:after="240" w:line="240" w:lineRule="auto"/>
        <w:rPr>
          <w:rFonts w:ascii="Times New Roman" w:hAnsi="Times New Roman"/>
        </w:rPr>
      </w:pPr>
      <w:r>
        <w:rPr>
          <w:rFonts w:ascii="Times New Roman" w:hAnsi="Times New Roman"/>
        </w:rPr>
        <w:t xml:space="preserve">Mayer, J. (2002). Student-Led Poetry Workshops. </w:t>
      </w:r>
      <w:r>
        <w:rPr>
          <w:rFonts w:ascii="Times New Roman" w:hAnsi="Times New Roman"/>
          <w:i/>
        </w:rPr>
        <w:t>The English Journal,</w:t>
      </w:r>
      <w:r>
        <w:rPr>
          <w:rFonts w:ascii="Times New Roman" w:hAnsi="Times New Roman"/>
        </w:rPr>
        <w:t xml:space="preserve"> 91(3), 51-54.</w:t>
      </w:r>
    </w:p>
    <w:p w:rsidR="00833C02" w:rsidRDefault="00833C02" w:rsidP="00992350">
      <w:pPr>
        <w:spacing w:after="240" w:line="240" w:lineRule="auto"/>
        <w:rPr>
          <w:rFonts w:ascii="Times New Roman" w:hAnsi="Times New Roman"/>
        </w:rPr>
      </w:pPr>
      <w:r>
        <w:rPr>
          <w:rFonts w:ascii="Times New Roman" w:hAnsi="Times New Roman"/>
        </w:rPr>
        <w:t xml:space="preserve">Moore, J. N. (2002). Practicing Poetry: Teaching to Learn and Learning to Teach. </w:t>
      </w:r>
      <w:r>
        <w:rPr>
          <w:rFonts w:ascii="Times New Roman" w:hAnsi="Times New Roman"/>
          <w:i/>
        </w:rPr>
        <w:t>The</w:t>
      </w:r>
      <w:r>
        <w:rPr>
          <w:rFonts w:ascii="Times New Roman" w:hAnsi="Times New Roman"/>
          <w:i/>
        </w:rPr>
        <w:tab/>
        <w:t xml:space="preserve">English Journal, </w:t>
      </w:r>
      <w:r>
        <w:rPr>
          <w:rFonts w:ascii="Times New Roman" w:hAnsi="Times New Roman"/>
        </w:rPr>
        <w:t xml:space="preserve">91(3), 44-50. </w:t>
      </w:r>
    </w:p>
    <w:p w:rsidR="00833C02" w:rsidRDefault="00833C02" w:rsidP="00992350">
      <w:pPr>
        <w:spacing w:after="240" w:line="240" w:lineRule="auto"/>
        <w:rPr>
          <w:rFonts w:ascii="Times New Roman" w:hAnsi="Times New Roman"/>
        </w:rPr>
      </w:pPr>
      <w:r>
        <w:rPr>
          <w:rFonts w:ascii="Times New Roman" w:hAnsi="Times New Roman"/>
        </w:rPr>
        <w:t xml:space="preserve">Moorman, H. (2006). Backing into </w:t>
      </w:r>
      <w:proofErr w:type="spellStart"/>
      <w:r>
        <w:rPr>
          <w:rFonts w:ascii="Times New Roman" w:hAnsi="Times New Roman"/>
        </w:rPr>
        <w:t>Ekphrasis</w:t>
      </w:r>
      <w:proofErr w:type="spellEnd"/>
      <w:r>
        <w:rPr>
          <w:rFonts w:ascii="Times New Roman" w:hAnsi="Times New Roman"/>
        </w:rPr>
        <w:t>: Reading and Writing Poetry about Visual</w:t>
      </w:r>
      <w:r>
        <w:rPr>
          <w:rFonts w:ascii="Times New Roman" w:hAnsi="Times New Roman"/>
        </w:rPr>
        <w:tab/>
        <w:t xml:space="preserve">Art. </w:t>
      </w:r>
      <w:r>
        <w:rPr>
          <w:rFonts w:ascii="Times New Roman" w:hAnsi="Times New Roman"/>
          <w:i/>
        </w:rPr>
        <w:t>The English Journal</w:t>
      </w:r>
      <w:r>
        <w:rPr>
          <w:rFonts w:ascii="Times New Roman" w:hAnsi="Times New Roman"/>
        </w:rPr>
        <w:t>, 96(1), 46-53.</w:t>
      </w:r>
    </w:p>
    <w:p w:rsidR="00833C02" w:rsidRDefault="00833C02" w:rsidP="00992350">
      <w:pPr>
        <w:spacing w:after="240" w:line="240" w:lineRule="auto"/>
        <w:rPr>
          <w:rFonts w:ascii="Times New Roman" w:hAnsi="Times New Roman"/>
        </w:rPr>
      </w:pPr>
      <w:r>
        <w:rPr>
          <w:rFonts w:ascii="Times New Roman" w:hAnsi="Times New Roman"/>
        </w:rPr>
        <w:t>Murray, S. (2002). Teacher to Teacher: What Is Your Favorite Activity for Teaching</w:t>
      </w:r>
      <w:r>
        <w:rPr>
          <w:rFonts w:ascii="Times New Roman" w:hAnsi="Times New Roman"/>
        </w:rPr>
        <w:tab/>
        <w:t xml:space="preserve">Poetry? </w:t>
      </w:r>
      <w:r>
        <w:rPr>
          <w:rFonts w:ascii="Times New Roman" w:hAnsi="Times New Roman"/>
          <w:i/>
        </w:rPr>
        <w:t>The English Journal</w:t>
      </w:r>
      <w:r>
        <w:rPr>
          <w:rFonts w:ascii="Times New Roman" w:hAnsi="Times New Roman"/>
        </w:rPr>
        <w:t>, 91(3), 25-31.</w:t>
      </w:r>
    </w:p>
    <w:p w:rsidR="00833C02" w:rsidRDefault="00833C02" w:rsidP="00992350">
      <w:pPr>
        <w:spacing w:after="240" w:line="240" w:lineRule="auto"/>
        <w:rPr>
          <w:rFonts w:ascii="Times New Roman" w:hAnsi="Times New Roman"/>
        </w:rPr>
      </w:pPr>
      <w:r>
        <w:rPr>
          <w:rFonts w:ascii="Times New Roman" w:hAnsi="Times New Roman"/>
        </w:rPr>
        <w:t xml:space="preserve">Perry, T. (2006). Taking Time: Teaching Poetry from the Inside Out. </w:t>
      </w:r>
      <w:r>
        <w:rPr>
          <w:rFonts w:ascii="Times New Roman" w:hAnsi="Times New Roman"/>
          <w:i/>
        </w:rPr>
        <w:t>The English</w:t>
      </w:r>
      <w:r>
        <w:rPr>
          <w:rFonts w:ascii="Times New Roman" w:hAnsi="Times New Roman"/>
          <w:i/>
        </w:rPr>
        <w:tab/>
        <w:t>Journal,</w:t>
      </w:r>
      <w:r>
        <w:rPr>
          <w:rFonts w:ascii="Times New Roman" w:hAnsi="Times New Roman"/>
        </w:rPr>
        <w:t xml:space="preserve"> 96(1), 110-113.</w:t>
      </w:r>
    </w:p>
    <w:p w:rsidR="00833C02" w:rsidRDefault="00833C02" w:rsidP="00992350">
      <w:pPr>
        <w:spacing w:after="240" w:line="240" w:lineRule="auto"/>
        <w:rPr>
          <w:rFonts w:ascii="Times New Roman" w:hAnsi="Times New Roman"/>
        </w:rPr>
      </w:pPr>
      <w:r>
        <w:rPr>
          <w:rFonts w:ascii="Times New Roman" w:hAnsi="Times New Roman"/>
        </w:rPr>
        <w:t xml:space="preserve">Salam, K. R. (2002). Poetry in the Classroom: The Fervor and the Fret. </w:t>
      </w:r>
      <w:r>
        <w:rPr>
          <w:rFonts w:ascii="Times New Roman" w:hAnsi="Times New Roman"/>
          <w:i/>
        </w:rPr>
        <w:t>The English</w:t>
      </w:r>
      <w:r>
        <w:rPr>
          <w:rFonts w:ascii="Times New Roman" w:hAnsi="Times New Roman"/>
          <w:i/>
        </w:rPr>
        <w:tab/>
        <w:t xml:space="preserve">Journal, </w:t>
      </w:r>
      <w:r>
        <w:rPr>
          <w:rFonts w:ascii="Times New Roman" w:hAnsi="Times New Roman"/>
        </w:rPr>
        <w:t xml:space="preserve">91(3), 104-108. </w:t>
      </w:r>
    </w:p>
    <w:p w:rsidR="00833C02" w:rsidRDefault="00833C02" w:rsidP="00992350">
      <w:pPr>
        <w:spacing w:after="240" w:line="240" w:lineRule="auto"/>
        <w:rPr>
          <w:rFonts w:ascii="Times New Roman" w:hAnsi="Times New Roman"/>
        </w:rPr>
      </w:pPr>
      <w:proofErr w:type="spellStart"/>
      <w:r>
        <w:rPr>
          <w:rFonts w:ascii="Times New Roman" w:hAnsi="Times New Roman"/>
        </w:rPr>
        <w:t>Schwalg</w:t>
      </w:r>
      <w:proofErr w:type="spellEnd"/>
      <w:r>
        <w:rPr>
          <w:rFonts w:ascii="Times New Roman" w:hAnsi="Times New Roman"/>
        </w:rPr>
        <w:t>, N. (2006). East of the River: Crossing Borders through Poetry in Middle</w:t>
      </w:r>
      <w:r>
        <w:rPr>
          <w:rFonts w:ascii="Times New Roman" w:hAnsi="Times New Roman"/>
        </w:rPr>
        <w:tab/>
        <w:t xml:space="preserve">Schools, </w:t>
      </w:r>
      <w:r>
        <w:rPr>
          <w:rFonts w:ascii="Times New Roman" w:hAnsi="Times New Roman"/>
          <w:i/>
        </w:rPr>
        <w:t>The English Journal</w:t>
      </w:r>
      <w:r>
        <w:rPr>
          <w:rFonts w:ascii="Times New Roman" w:hAnsi="Times New Roman"/>
        </w:rPr>
        <w:t>, 96(1), 40-45.</w:t>
      </w:r>
    </w:p>
    <w:p w:rsidR="00833C02" w:rsidRDefault="00833C02" w:rsidP="00992350">
      <w:pPr>
        <w:spacing w:after="240" w:line="240" w:lineRule="auto"/>
        <w:rPr>
          <w:rFonts w:ascii="Times New Roman" w:hAnsi="Times New Roman"/>
        </w:rPr>
      </w:pPr>
      <w:proofErr w:type="spellStart"/>
      <w:r>
        <w:rPr>
          <w:rFonts w:ascii="Times New Roman" w:hAnsi="Times New Roman"/>
        </w:rPr>
        <w:lastRenderedPageBreak/>
        <w:t>Scimone</w:t>
      </w:r>
      <w:proofErr w:type="spellEnd"/>
      <w:r>
        <w:rPr>
          <w:rFonts w:ascii="Times New Roman" w:hAnsi="Times New Roman"/>
        </w:rPr>
        <w:t>, A. J. (2010). Reading Poetry for Critical Reflection on Consumer Behavior.</w:t>
      </w:r>
      <w:r>
        <w:rPr>
          <w:rFonts w:ascii="Times New Roman" w:hAnsi="Times New Roman"/>
        </w:rPr>
        <w:tab/>
      </w:r>
      <w:r>
        <w:rPr>
          <w:rFonts w:ascii="Times New Roman" w:hAnsi="Times New Roman"/>
          <w:i/>
        </w:rPr>
        <w:t xml:space="preserve">The English Journal, </w:t>
      </w:r>
      <w:r>
        <w:rPr>
          <w:rFonts w:ascii="Times New Roman" w:hAnsi="Times New Roman"/>
        </w:rPr>
        <w:t xml:space="preserve">99(3), 33-36. </w:t>
      </w:r>
    </w:p>
    <w:p w:rsidR="00833C02" w:rsidRDefault="00833C02" w:rsidP="00992350">
      <w:pPr>
        <w:spacing w:after="240" w:line="240" w:lineRule="auto"/>
        <w:rPr>
          <w:rFonts w:ascii="Times New Roman" w:hAnsi="Times New Roman"/>
        </w:rPr>
      </w:pPr>
      <w:r>
        <w:rPr>
          <w:rFonts w:ascii="Times New Roman" w:hAnsi="Times New Roman"/>
        </w:rPr>
        <w:t xml:space="preserve">Skelton, S. (2006). Finding a Place for Poetry in the Classroom Every Day. </w:t>
      </w:r>
      <w:r>
        <w:rPr>
          <w:rFonts w:ascii="Times New Roman" w:hAnsi="Times New Roman"/>
          <w:i/>
        </w:rPr>
        <w:t>The English</w:t>
      </w:r>
      <w:r>
        <w:rPr>
          <w:rFonts w:ascii="Times New Roman" w:hAnsi="Times New Roman"/>
          <w:i/>
        </w:rPr>
        <w:tab/>
        <w:t>Journal</w:t>
      </w:r>
      <w:r>
        <w:rPr>
          <w:rFonts w:ascii="Times New Roman" w:hAnsi="Times New Roman"/>
        </w:rPr>
        <w:t>, 96(1), 25-29.</w:t>
      </w:r>
    </w:p>
    <w:p w:rsidR="00833C02" w:rsidRDefault="00833C02" w:rsidP="00992350">
      <w:pPr>
        <w:spacing w:after="240" w:line="240" w:lineRule="auto"/>
        <w:rPr>
          <w:rFonts w:ascii="Times New Roman" w:hAnsi="Times New Roman"/>
        </w:rPr>
      </w:pPr>
      <w:proofErr w:type="spellStart"/>
      <w:r>
        <w:rPr>
          <w:rFonts w:ascii="Times New Roman" w:hAnsi="Times New Roman"/>
        </w:rPr>
        <w:t>Sowder</w:t>
      </w:r>
      <w:proofErr w:type="spellEnd"/>
      <w:r>
        <w:rPr>
          <w:rFonts w:ascii="Times New Roman" w:hAnsi="Times New Roman"/>
        </w:rPr>
        <w:t xml:space="preserve">, W. (2006). When the Words Get in the Way: Teaching the Craft of Poetry. </w:t>
      </w:r>
      <w:r>
        <w:rPr>
          <w:rFonts w:ascii="Times New Roman" w:hAnsi="Times New Roman"/>
          <w:i/>
        </w:rPr>
        <w:t>The</w:t>
      </w:r>
      <w:r>
        <w:rPr>
          <w:rFonts w:ascii="Times New Roman" w:hAnsi="Times New Roman"/>
          <w:i/>
        </w:rPr>
        <w:tab/>
        <w:t>English Journal,</w:t>
      </w:r>
      <w:r>
        <w:rPr>
          <w:rFonts w:ascii="Times New Roman" w:hAnsi="Times New Roman"/>
        </w:rPr>
        <w:t xml:space="preserve"> 96(1), 62-65.</w:t>
      </w:r>
    </w:p>
    <w:p w:rsidR="00833C02" w:rsidRDefault="00833C02" w:rsidP="00992350">
      <w:pPr>
        <w:spacing w:after="240" w:line="240" w:lineRule="auto"/>
        <w:rPr>
          <w:rFonts w:ascii="Times New Roman" w:hAnsi="Times New Roman"/>
        </w:rPr>
      </w:pPr>
      <w:r>
        <w:rPr>
          <w:rFonts w:ascii="Times New Roman" w:hAnsi="Times New Roman"/>
        </w:rPr>
        <w:t>Stairs, A. (2007). Culturally Responsive Teaching: The Harlem Renaissance in an</w:t>
      </w:r>
      <w:r>
        <w:rPr>
          <w:rFonts w:ascii="Times New Roman" w:hAnsi="Times New Roman"/>
        </w:rPr>
        <w:tab/>
        <w:t xml:space="preserve">Urban English Class. </w:t>
      </w:r>
      <w:r>
        <w:rPr>
          <w:rFonts w:ascii="Times New Roman" w:hAnsi="Times New Roman"/>
          <w:i/>
        </w:rPr>
        <w:t>The English Journal</w:t>
      </w:r>
      <w:r>
        <w:rPr>
          <w:rFonts w:ascii="Times New Roman" w:hAnsi="Times New Roman"/>
        </w:rPr>
        <w:t>, 96(6), 37-42.</w:t>
      </w:r>
    </w:p>
    <w:p w:rsidR="00833C02" w:rsidRDefault="00833C02" w:rsidP="00992350">
      <w:pPr>
        <w:spacing w:after="240" w:line="240" w:lineRule="auto"/>
        <w:rPr>
          <w:rFonts w:ascii="Times New Roman" w:hAnsi="Times New Roman"/>
        </w:rPr>
      </w:pPr>
      <w:proofErr w:type="spellStart"/>
      <w:r>
        <w:rPr>
          <w:rFonts w:ascii="Times New Roman" w:hAnsi="Times New Roman"/>
        </w:rPr>
        <w:t>Steenstra</w:t>
      </w:r>
      <w:proofErr w:type="spellEnd"/>
      <w:r>
        <w:rPr>
          <w:rFonts w:ascii="Times New Roman" w:hAnsi="Times New Roman"/>
        </w:rPr>
        <w:t>, C., Hunt, T., &amp; Hunt, B. (2006). New Voices: Writing Poetry to Connect to</w:t>
      </w:r>
      <w:r>
        <w:rPr>
          <w:rFonts w:ascii="Times New Roman" w:hAnsi="Times New Roman"/>
        </w:rPr>
        <w:tab/>
        <w:t xml:space="preserve">Literature. </w:t>
      </w:r>
      <w:r>
        <w:rPr>
          <w:rFonts w:ascii="Times New Roman" w:hAnsi="Times New Roman"/>
          <w:i/>
        </w:rPr>
        <w:t>The English Journal</w:t>
      </w:r>
      <w:r>
        <w:rPr>
          <w:rFonts w:ascii="Times New Roman" w:hAnsi="Times New Roman"/>
        </w:rPr>
        <w:t>, 96(1), 101-104.</w:t>
      </w:r>
    </w:p>
    <w:p w:rsidR="00833C02" w:rsidRDefault="00833C02" w:rsidP="00992350">
      <w:pPr>
        <w:spacing w:after="240" w:line="240" w:lineRule="auto"/>
        <w:rPr>
          <w:rFonts w:ascii="Times New Roman" w:hAnsi="Times New Roman"/>
        </w:rPr>
      </w:pPr>
      <w:proofErr w:type="spellStart"/>
      <w:r>
        <w:rPr>
          <w:rFonts w:ascii="Times New Roman" w:hAnsi="Times New Roman"/>
        </w:rPr>
        <w:t>Strever</w:t>
      </w:r>
      <w:proofErr w:type="spellEnd"/>
      <w:r>
        <w:rPr>
          <w:rFonts w:ascii="Times New Roman" w:hAnsi="Times New Roman"/>
        </w:rPr>
        <w:t>, I. (2006). "Who Makes Much of a Miracle?" The Evolution of a School's Poetic</w:t>
      </w:r>
      <w:r>
        <w:rPr>
          <w:rFonts w:ascii="Times New Roman" w:hAnsi="Times New Roman"/>
        </w:rPr>
        <w:tab/>
        <w:t xml:space="preserve">Culture. </w:t>
      </w:r>
      <w:r>
        <w:rPr>
          <w:rFonts w:ascii="Times New Roman" w:hAnsi="Times New Roman"/>
          <w:i/>
        </w:rPr>
        <w:t>The English Journal,</w:t>
      </w:r>
      <w:r>
        <w:rPr>
          <w:rFonts w:ascii="Times New Roman" w:hAnsi="Times New Roman"/>
        </w:rPr>
        <w:t xml:space="preserve"> 96(1), 66-69.</w:t>
      </w:r>
    </w:p>
    <w:p w:rsidR="00833C02" w:rsidRDefault="00833C02" w:rsidP="00992350">
      <w:pPr>
        <w:spacing w:after="240" w:line="240" w:lineRule="auto"/>
        <w:rPr>
          <w:rFonts w:ascii="Times New Roman" w:hAnsi="Times New Roman"/>
        </w:rPr>
      </w:pPr>
      <w:r>
        <w:rPr>
          <w:rFonts w:ascii="Times New Roman" w:hAnsi="Times New Roman"/>
        </w:rPr>
        <w:t xml:space="preserve">Van </w:t>
      </w:r>
      <w:proofErr w:type="spellStart"/>
      <w:r>
        <w:rPr>
          <w:rFonts w:ascii="Times New Roman" w:hAnsi="Times New Roman"/>
        </w:rPr>
        <w:t>Whye</w:t>
      </w:r>
      <w:proofErr w:type="spellEnd"/>
      <w:r>
        <w:rPr>
          <w:rFonts w:ascii="Times New Roman" w:hAnsi="Times New Roman"/>
        </w:rPr>
        <w:t>, T. L. C. (2006). From the Secondary Section: Remembering What Is</w:t>
      </w:r>
      <w:r>
        <w:rPr>
          <w:rFonts w:ascii="Times New Roman" w:hAnsi="Times New Roman"/>
        </w:rPr>
        <w:tab/>
        <w:t xml:space="preserve">Important: The Power of Poetry in My Classroom. </w:t>
      </w:r>
      <w:r>
        <w:rPr>
          <w:rFonts w:ascii="Times New Roman" w:hAnsi="Times New Roman"/>
          <w:i/>
        </w:rPr>
        <w:t xml:space="preserve">The English Journal, </w:t>
      </w:r>
      <w:r>
        <w:rPr>
          <w:rFonts w:ascii="Times New Roman" w:hAnsi="Times New Roman"/>
        </w:rPr>
        <w:t>96(1),</w:t>
      </w:r>
      <w:r>
        <w:rPr>
          <w:rFonts w:ascii="Times New Roman" w:hAnsi="Times New Roman"/>
        </w:rPr>
        <w:tab/>
        <w:t xml:space="preserve">15-16. </w:t>
      </w:r>
    </w:p>
    <w:p w:rsidR="00833C02" w:rsidRDefault="00833C02" w:rsidP="00992350">
      <w:pPr>
        <w:spacing w:after="240" w:line="240" w:lineRule="auto"/>
        <w:rPr>
          <w:rFonts w:ascii="Times New Roman" w:hAnsi="Times New Roman"/>
        </w:rPr>
      </w:pPr>
      <w:r>
        <w:rPr>
          <w:rFonts w:ascii="Times New Roman" w:hAnsi="Times New Roman"/>
        </w:rPr>
        <w:t xml:space="preserve">Van </w:t>
      </w:r>
      <w:proofErr w:type="spellStart"/>
      <w:r>
        <w:rPr>
          <w:rFonts w:ascii="Times New Roman" w:hAnsi="Times New Roman"/>
        </w:rPr>
        <w:t>Wyhe</w:t>
      </w:r>
      <w:proofErr w:type="spellEnd"/>
      <w:r>
        <w:rPr>
          <w:rFonts w:ascii="Times New Roman" w:hAnsi="Times New Roman"/>
        </w:rPr>
        <w:t>, T. (2000). A Passion for Poetry: Breaking Rules and Boundaries with</w:t>
      </w:r>
      <w:r>
        <w:rPr>
          <w:rFonts w:ascii="Times New Roman" w:hAnsi="Times New Roman"/>
        </w:rPr>
        <w:tab/>
        <w:t xml:space="preserve">Online Relationships. </w:t>
      </w:r>
      <w:r>
        <w:rPr>
          <w:rFonts w:ascii="Times New Roman" w:hAnsi="Times New Roman"/>
          <w:i/>
        </w:rPr>
        <w:t>The English Journal</w:t>
      </w:r>
      <w:r>
        <w:rPr>
          <w:rFonts w:ascii="Times New Roman" w:hAnsi="Times New Roman"/>
        </w:rPr>
        <w:t>, 90(2), 60-67.</w:t>
      </w:r>
    </w:p>
    <w:p w:rsidR="00833C02" w:rsidRDefault="00833C02" w:rsidP="00992350">
      <w:pPr>
        <w:spacing w:after="240" w:line="240" w:lineRule="auto"/>
        <w:rPr>
          <w:rFonts w:ascii="Times New Roman" w:hAnsi="Times New Roman"/>
        </w:rPr>
      </w:pPr>
      <w:r>
        <w:rPr>
          <w:rFonts w:ascii="Times New Roman" w:hAnsi="Times New Roman"/>
        </w:rPr>
        <w:t xml:space="preserve">Webb, A. (2007). Digital Texts and the New Literacies. </w:t>
      </w:r>
      <w:r>
        <w:rPr>
          <w:rFonts w:ascii="Times New Roman" w:hAnsi="Times New Roman"/>
          <w:i/>
        </w:rPr>
        <w:t>The English Journal,</w:t>
      </w:r>
      <w:r>
        <w:rPr>
          <w:rFonts w:ascii="Times New Roman" w:hAnsi="Times New Roman"/>
        </w:rPr>
        <w:t xml:space="preserve"> 97(1), 83</w:t>
      </w:r>
      <w:r>
        <w:rPr>
          <w:rFonts w:ascii="Times New Roman" w:hAnsi="Times New Roman"/>
        </w:rPr>
        <w:tab/>
        <w:t>88.</w:t>
      </w:r>
    </w:p>
    <w:p w:rsidR="00833C02" w:rsidRDefault="00833C02" w:rsidP="00992350">
      <w:pPr>
        <w:spacing w:after="240" w:line="240" w:lineRule="auto"/>
        <w:rPr>
          <w:rFonts w:ascii="Times New Roman" w:hAnsi="Times New Roman"/>
        </w:rPr>
      </w:pPr>
      <w:proofErr w:type="spellStart"/>
      <w:r>
        <w:rPr>
          <w:rFonts w:ascii="Times New Roman" w:hAnsi="Times New Roman"/>
        </w:rPr>
        <w:t>Wissman</w:t>
      </w:r>
      <w:proofErr w:type="spellEnd"/>
      <w:r>
        <w:rPr>
          <w:rFonts w:ascii="Times New Roman" w:hAnsi="Times New Roman"/>
        </w:rPr>
        <w:t>, K. (2009). Reading and Becoming Living Authors: Urban Girls Pursuing a</w:t>
      </w:r>
      <w:r>
        <w:rPr>
          <w:rFonts w:ascii="Times New Roman" w:hAnsi="Times New Roman"/>
        </w:rPr>
        <w:tab/>
        <w:t xml:space="preserve">Poetry of Self-Definition. </w:t>
      </w:r>
      <w:r>
        <w:rPr>
          <w:rFonts w:ascii="Times New Roman" w:hAnsi="Times New Roman"/>
          <w:i/>
        </w:rPr>
        <w:t xml:space="preserve">The English Journal, </w:t>
      </w:r>
      <w:r>
        <w:rPr>
          <w:rFonts w:ascii="Times New Roman" w:hAnsi="Times New Roman"/>
        </w:rPr>
        <w:t xml:space="preserve">98(3), 39-45. </w:t>
      </w:r>
    </w:p>
    <w:p w:rsidR="00833C02" w:rsidRDefault="00833C02" w:rsidP="00992350">
      <w:pPr>
        <w:spacing w:after="240" w:line="240" w:lineRule="auto"/>
        <w:rPr>
          <w:rFonts w:ascii="Times New Roman" w:hAnsi="Times New Roman"/>
        </w:rPr>
      </w:pPr>
      <w:proofErr w:type="spellStart"/>
      <w:r>
        <w:rPr>
          <w:rFonts w:ascii="Times New Roman" w:hAnsi="Times New Roman"/>
        </w:rPr>
        <w:t>Womelsduff</w:t>
      </w:r>
      <w:proofErr w:type="spellEnd"/>
      <w:r>
        <w:rPr>
          <w:rFonts w:ascii="Times New Roman" w:hAnsi="Times New Roman"/>
        </w:rPr>
        <w:t>, D. (2005). The Paradox of Structure and Freedom: An Experiment in</w:t>
      </w:r>
      <w:r>
        <w:rPr>
          <w:rFonts w:ascii="Times New Roman" w:hAnsi="Times New Roman"/>
        </w:rPr>
        <w:tab/>
        <w:t xml:space="preserve">Writing Poetry. </w:t>
      </w:r>
      <w:r>
        <w:rPr>
          <w:rFonts w:ascii="Times New Roman" w:hAnsi="Times New Roman"/>
          <w:i/>
        </w:rPr>
        <w:t>The English Journal,</w:t>
      </w:r>
      <w:r>
        <w:rPr>
          <w:rFonts w:ascii="Times New Roman" w:hAnsi="Times New Roman"/>
        </w:rPr>
        <w:t xml:space="preserve"> 94(4), 23-27.</w:t>
      </w:r>
    </w:p>
    <w:p w:rsidR="00833C02" w:rsidRPr="00833C02" w:rsidRDefault="00833C02" w:rsidP="00833C02"/>
    <w:sectPr w:rsidR="00833C02" w:rsidRPr="00833C02" w:rsidSect="00DA1971">
      <w:footerReference w:type="default" r:id="rId15"/>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A34" w:rsidRDefault="00496A34" w:rsidP="008E1C26">
      <w:pPr>
        <w:spacing w:line="240" w:lineRule="auto"/>
      </w:pPr>
      <w:r>
        <w:separator/>
      </w:r>
    </w:p>
  </w:endnote>
  <w:endnote w:type="continuationSeparator" w:id="0">
    <w:p w:rsidR="00496A34" w:rsidRDefault="00496A3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A34" w:rsidRDefault="00496A34" w:rsidP="008E1C26">
    <w:pPr>
      <w:pStyle w:val="Footer"/>
      <w:jc w:val="center"/>
    </w:pPr>
    <w:r>
      <w:fldChar w:fldCharType="begin"/>
    </w:r>
    <w:r>
      <w:instrText xml:space="preserve"> PAGE   \* MERGEFORMAT </w:instrText>
    </w:r>
    <w:r>
      <w:fldChar w:fldCharType="separate"/>
    </w:r>
    <w:r w:rsidR="00CD5300">
      <w:rPr>
        <w:noProof/>
      </w:rPr>
      <w:t>x</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A34" w:rsidRDefault="00496A34" w:rsidP="008E1C26">
    <w:pPr>
      <w:pStyle w:val="Footer"/>
      <w:jc w:val="center"/>
    </w:pPr>
    <w:r>
      <w:fldChar w:fldCharType="begin"/>
    </w:r>
    <w:r>
      <w:instrText xml:space="preserve"> PAGE   \* MERGEFORMAT </w:instrText>
    </w:r>
    <w:r>
      <w:fldChar w:fldCharType="separate"/>
    </w:r>
    <w:r w:rsidR="00B70F5C">
      <w:rPr>
        <w:noProof/>
      </w:rPr>
      <w:t>73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A34" w:rsidRDefault="00496A34" w:rsidP="008E1C26">
      <w:pPr>
        <w:spacing w:line="240" w:lineRule="auto"/>
      </w:pPr>
      <w:r>
        <w:separator/>
      </w:r>
    </w:p>
  </w:footnote>
  <w:footnote w:type="continuationSeparator" w:id="0">
    <w:p w:rsidR="00496A34" w:rsidRDefault="00496A34"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ED3E1B"/>
    <w:multiLevelType w:val="hybridMultilevel"/>
    <w:tmpl w:val="6F58E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1"/>
  </w:num>
  <w:num w:numId="4">
    <w:abstractNumId w:val="4"/>
  </w:num>
  <w:num w:numId="5">
    <w:abstractNumId w:val="3"/>
  </w:num>
  <w:num w:numId="6">
    <w:abstractNumId w:val="5"/>
  </w:num>
  <w:num w:numId="7">
    <w:abstractNumId w:val="8"/>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5D93"/>
    <w:rsid w:val="00011148"/>
    <w:rsid w:val="00025A12"/>
    <w:rsid w:val="0003512D"/>
    <w:rsid w:val="00041638"/>
    <w:rsid w:val="00052858"/>
    <w:rsid w:val="00076B36"/>
    <w:rsid w:val="00077F0A"/>
    <w:rsid w:val="0008176F"/>
    <w:rsid w:val="0008323B"/>
    <w:rsid w:val="000844F6"/>
    <w:rsid w:val="000A6373"/>
    <w:rsid w:val="000B7CF4"/>
    <w:rsid w:val="000C0C6D"/>
    <w:rsid w:val="000C18E6"/>
    <w:rsid w:val="000C24B8"/>
    <w:rsid w:val="000C401F"/>
    <w:rsid w:val="000C630A"/>
    <w:rsid w:val="000D0CE4"/>
    <w:rsid w:val="000D3F51"/>
    <w:rsid w:val="000D3FEF"/>
    <w:rsid w:val="000D6727"/>
    <w:rsid w:val="000E2130"/>
    <w:rsid w:val="000F433A"/>
    <w:rsid w:val="000F56FF"/>
    <w:rsid w:val="000F627F"/>
    <w:rsid w:val="00105BBB"/>
    <w:rsid w:val="00106C83"/>
    <w:rsid w:val="00110C97"/>
    <w:rsid w:val="00111915"/>
    <w:rsid w:val="00124A0A"/>
    <w:rsid w:val="00125A40"/>
    <w:rsid w:val="001315CA"/>
    <w:rsid w:val="001442C9"/>
    <w:rsid w:val="00144B35"/>
    <w:rsid w:val="001619B1"/>
    <w:rsid w:val="00172240"/>
    <w:rsid w:val="00174266"/>
    <w:rsid w:val="00177E36"/>
    <w:rsid w:val="00180428"/>
    <w:rsid w:val="00187691"/>
    <w:rsid w:val="001A1E05"/>
    <w:rsid w:val="001B0315"/>
    <w:rsid w:val="001B12EF"/>
    <w:rsid w:val="001B1DE9"/>
    <w:rsid w:val="001C3B63"/>
    <w:rsid w:val="001C598D"/>
    <w:rsid w:val="001E09A0"/>
    <w:rsid w:val="001E2404"/>
    <w:rsid w:val="0020352B"/>
    <w:rsid w:val="002073DF"/>
    <w:rsid w:val="002147D8"/>
    <w:rsid w:val="0023375C"/>
    <w:rsid w:val="00237A96"/>
    <w:rsid w:val="00245487"/>
    <w:rsid w:val="00257D30"/>
    <w:rsid w:val="00260E1A"/>
    <w:rsid w:val="00260F9A"/>
    <w:rsid w:val="00270C69"/>
    <w:rsid w:val="00271ED6"/>
    <w:rsid w:val="00272CAD"/>
    <w:rsid w:val="002A6121"/>
    <w:rsid w:val="002B121C"/>
    <w:rsid w:val="002D10C8"/>
    <w:rsid w:val="002D6E20"/>
    <w:rsid w:val="002E157F"/>
    <w:rsid w:val="002E47F0"/>
    <w:rsid w:val="002F5077"/>
    <w:rsid w:val="00301A5F"/>
    <w:rsid w:val="0030639F"/>
    <w:rsid w:val="00306FF7"/>
    <w:rsid w:val="0030767B"/>
    <w:rsid w:val="00314F3F"/>
    <w:rsid w:val="003218D0"/>
    <w:rsid w:val="003240AA"/>
    <w:rsid w:val="003423E0"/>
    <w:rsid w:val="00343673"/>
    <w:rsid w:val="003450B1"/>
    <w:rsid w:val="0035690F"/>
    <w:rsid w:val="003635D6"/>
    <w:rsid w:val="00370FF2"/>
    <w:rsid w:val="00373F49"/>
    <w:rsid w:val="00380191"/>
    <w:rsid w:val="003824F1"/>
    <w:rsid w:val="00385E9D"/>
    <w:rsid w:val="00386E26"/>
    <w:rsid w:val="00393159"/>
    <w:rsid w:val="003932E8"/>
    <w:rsid w:val="00396207"/>
    <w:rsid w:val="003968AB"/>
    <w:rsid w:val="00397ACF"/>
    <w:rsid w:val="003A060D"/>
    <w:rsid w:val="003A7DD3"/>
    <w:rsid w:val="003B408F"/>
    <w:rsid w:val="003B73A8"/>
    <w:rsid w:val="003B763D"/>
    <w:rsid w:val="003D30E3"/>
    <w:rsid w:val="003D4BDB"/>
    <w:rsid w:val="003E22B5"/>
    <w:rsid w:val="003E31D7"/>
    <w:rsid w:val="003F1757"/>
    <w:rsid w:val="00406004"/>
    <w:rsid w:val="00413F7E"/>
    <w:rsid w:val="0041769D"/>
    <w:rsid w:val="00434B57"/>
    <w:rsid w:val="004431F8"/>
    <w:rsid w:val="00444FEE"/>
    <w:rsid w:val="00461AA9"/>
    <w:rsid w:val="004713DE"/>
    <w:rsid w:val="00472B7F"/>
    <w:rsid w:val="00473C9B"/>
    <w:rsid w:val="00496A34"/>
    <w:rsid w:val="004B378D"/>
    <w:rsid w:val="004B38BC"/>
    <w:rsid w:val="004B4EC7"/>
    <w:rsid w:val="004B55DC"/>
    <w:rsid w:val="004D044D"/>
    <w:rsid w:val="004E00C7"/>
    <w:rsid w:val="0050524E"/>
    <w:rsid w:val="00516988"/>
    <w:rsid w:val="0053028C"/>
    <w:rsid w:val="005354E8"/>
    <w:rsid w:val="005436F9"/>
    <w:rsid w:val="0054694F"/>
    <w:rsid w:val="005530AA"/>
    <w:rsid w:val="00560F9A"/>
    <w:rsid w:val="00561BB6"/>
    <w:rsid w:val="0057775C"/>
    <w:rsid w:val="00582EBC"/>
    <w:rsid w:val="00587031"/>
    <w:rsid w:val="00596960"/>
    <w:rsid w:val="005A2B79"/>
    <w:rsid w:val="005B0705"/>
    <w:rsid w:val="005B28EE"/>
    <w:rsid w:val="005C67D8"/>
    <w:rsid w:val="005E4229"/>
    <w:rsid w:val="00604737"/>
    <w:rsid w:val="00607432"/>
    <w:rsid w:val="00616A57"/>
    <w:rsid w:val="006273C0"/>
    <w:rsid w:val="00633C74"/>
    <w:rsid w:val="006459A1"/>
    <w:rsid w:val="00645A8F"/>
    <w:rsid w:val="006518E6"/>
    <w:rsid w:val="00653C73"/>
    <w:rsid w:val="00654E72"/>
    <w:rsid w:val="00660B74"/>
    <w:rsid w:val="00661C13"/>
    <w:rsid w:val="006855EA"/>
    <w:rsid w:val="0069415A"/>
    <w:rsid w:val="006A16BA"/>
    <w:rsid w:val="006A3F16"/>
    <w:rsid w:val="006A6340"/>
    <w:rsid w:val="006B1D41"/>
    <w:rsid w:val="006B5145"/>
    <w:rsid w:val="006B5C7A"/>
    <w:rsid w:val="006E3332"/>
    <w:rsid w:val="006E7196"/>
    <w:rsid w:val="006F10CE"/>
    <w:rsid w:val="006F3E9F"/>
    <w:rsid w:val="006F7E97"/>
    <w:rsid w:val="0070017B"/>
    <w:rsid w:val="00705086"/>
    <w:rsid w:val="0073094F"/>
    <w:rsid w:val="00730F0A"/>
    <w:rsid w:val="00732D95"/>
    <w:rsid w:val="00746E16"/>
    <w:rsid w:val="007478E4"/>
    <w:rsid w:val="007510EC"/>
    <w:rsid w:val="007549D5"/>
    <w:rsid w:val="007559B1"/>
    <w:rsid w:val="00761FDB"/>
    <w:rsid w:val="007651EC"/>
    <w:rsid w:val="007739FB"/>
    <w:rsid w:val="00775701"/>
    <w:rsid w:val="00777E64"/>
    <w:rsid w:val="0078093B"/>
    <w:rsid w:val="00784D74"/>
    <w:rsid w:val="0078679A"/>
    <w:rsid w:val="007923CD"/>
    <w:rsid w:val="007A3C32"/>
    <w:rsid w:val="007B3298"/>
    <w:rsid w:val="007B67AD"/>
    <w:rsid w:val="007C545F"/>
    <w:rsid w:val="007E5847"/>
    <w:rsid w:val="007F2648"/>
    <w:rsid w:val="007F59E4"/>
    <w:rsid w:val="007F7A84"/>
    <w:rsid w:val="00827F29"/>
    <w:rsid w:val="00833C02"/>
    <w:rsid w:val="0084043A"/>
    <w:rsid w:val="00844477"/>
    <w:rsid w:val="00844E99"/>
    <w:rsid w:val="00845694"/>
    <w:rsid w:val="00851C56"/>
    <w:rsid w:val="00851C81"/>
    <w:rsid w:val="0085230F"/>
    <w:rsid w:val="0086523C"/>
    <w:rsid w:val="0086640F"/>
    <w:rsid w:val="008A4233"/>
    <w:rsid w:val="008A4F22"/>
    <w:rsid w:val="008B7A17"/>
    <w:rsid w:val="008C1313"/>
    <w:rsid w:val="008C6A0E"/>
    <w:rsid w:val="008C7679"/>
    <w:rsid w:val="008D17E4"/>
    <w:rsid w:val="008D230D"/>
    <w:rsid w:val="008E1C26"/>
    <w:rsid w:val="008E1CF0"/>
    <w:rsid w:val="008F10D0"/>
    <w:rsid w:val="008F1822"/>
    <w:rsid w:val="00905237"/>
    <w:rsid w:val="00915CA7"/>
    <w:rsid w:val="00917D6C"/>
    <w:rsid w:val="00921B28"/>
    <w:rsid w:val="009245C5"/>
    <w:rsid w:val="00927233"/>
    <w:rsid w:val="00941CCD"/>
    <w:rsid w:val="009501BE"/>
    <w:rsid w:val="00950D01"/>
    <w:rsid w:val="00962189"/>
    <w:rsid w:val="00963D25"/>
    <w:rsid w:val="009671ED"/>
    <w:rsid w:val="009754F8"/>
    <w:rsid w:val="00981B1B"/>
    <w:rsid w:val="00992350"/>
    <w:rsid w:val="00992C28"/>
    <w:rsid w:val="009A6D01"/>
    <w:rsid w:val="009A73CA"/>
    <w:rsid w:val="009B49FC"/>
    <w:rsid w:val="009B56BF"/>
    <w:rsid w:val="009C4FEF"/>
    <w:rsid w:val="009C677F"/>
    <w:rsid w:val="009F7AD8"/>
    <w:rsid w:val="00A0094B"/>
    <w:rsid w:val="00A058D3"/>
    <w:rsid w:val="00A07FBA"/>
    <w:rsid w:val="00A12E94"/>
    <w:rsid w:val="00A460F3"/>
    <w:rsid w:val="00A50007"/>
    <w:rsid w:val="00A5626C"/>
    <w:rsid w:val="00A70824"/>
    <w:rsid w:val="00A75838"/>
    <w:rsid w:val="00A76D67"/>
    <w:rsid w:val="00A773AA"/>
    <w:rsid w:val="00A90647"/>
    <w:rsid w:val="00A96143"/>
    <w:rsid w:val="00A9667B"/>
    <w:rsid w:val="00AA0B13"/>
    <w:rsid w:val="00AA1B3B"/>
    <w:rsid w:val="00AA4AED"/>
    <w:rsid w:val="00AA7374"/>
    <w:rsid w:val="00AC5E50"/>
    <w:rsid w:val="00AE1FB1"/>
    <w:rsid w:val="00AF0BB2"/>
    <w:rsid w:val="00AF4FA5"/>
    <w:rsid w:val="00B04E2F"/>
    <w:rsid w:val="00B12E12"/>
    <w:rsid w:val="00B13AC0"/>
    <w:rsid w:val="00B242CA"/>
    <w:rsid w:val="00B26394"/>
    <w:rsid w:val="00B3091A"/>
    <w:rsid w:val="00B36426"/>
    <w:rsid w:val="00B44E2A"/>
    <w:rsid w:val="00B565F5"/>
    <w:rsid w:val="00B5764A"/>
    <w:rsid w:val="00B70F5C"/>
    <w:rsid w:val="00B76EFF"/>
    <w:rsid w:val="00B8366E"/>
    <w:rsid w:val="00B91E22"/>
    <w:rsid w:val="00B92BC4"/>
    <w:rsid w:val="00BA1A3A"/>
    <w:rsid w:val="00BA7E62"/>
    <w:rsid w:val="00BB2DDE"/>
    <w:rsid w:val="00BB3F72"/>
    <w:rsid w:val="00BB678C"/>
    <w:rsid w:val="00BD1142"/>
    <w:rsid w:val="00BD2769"/>
    <w:rsid w:val="00BD45C8"/>
    <w:rsid w:val="00BD6CA1"/>
    <w:rsid w:val="00BE4672"/>
    <w:rsid w:val="00BF7B15"/>
    <w:rsid w:val="00C0722C"/>
    <w:rsid w:val="00C16C66"/>
    <w:rsid w:val="00C17F1C"/>
    <w:rsid w:val="00C2163D"/>
    <w:rsid w:val="00C30CCE"/>
    <w:rsid w:val="00C34FEF"/>
    <w:rsid w:val="00C3611C"/>
    <w:rsid w:val="00C36E17"/>
    <w:rsid w:val="00C372CF"/>
    <w:rsid w:val="00C3745C"/>
    <w:rsid w:val="00C378FA"/>
    <w:rsid w:val="00C4062A"/>
    <w:rsid w:val="00C40999"/>
    <w:rsid w:val="00C40A59"/>
    <w:rsid w:val="00C43739"/>
    <w:rsid w:val="00C4480F"/>
    <w:rsid w:val="00C60D9C"/>
    <w:rsid w:val="00C62BEE"/>
    <w:rsid w:val="00C63C23"/>
    <w:rsid w:val="00C72228"/>
    <w:rsid w:val="00C818A2"/>
    <w:rsid w:val="00C8326D"/>
    <w:rsid w:val="00C92079"/>
    <w:rsid w:val="00CC4869"/>
    <w:rsid w:val="00CD0846"/>
    <w:rsid w:val="00CD5300"/>
    <w:rsid w:val="00CE09A1"/>
    <w:rsid w:val="00CE1629"/>
    <w:rsid w:val="00CE7459"/>
    <w:rsid w:val="00D02C7A"/>
    <w:rsid w:val="00D14C7F"/>
    <w:rsid w:val="00D14EA6"/>
    <w:rsid w:val="00D15EEB"/>
    <w:rsid w:val="00D204AF"/>
    <w:rsid w:val="00D22BAD"/>
    <w:rsid w:val="00D23514"/>
    <w:rsid w:val="00D23841"/>
    <w:rsid w:val="00D332B1"/>
    <w:rsid w:val="00D417E2"/>
    <w:rsid w:val="00D418C5"/>
    <w:rsid w:val="00D55A29"/>
    <w:rsid w:val="00D72088"/>
    <w:rsid w:val="00D75099"/>
    <w:rsid w:val="00D829C0"/>
    <w:rsid w:val="00D858A1"/>
    <w:rsid w:val="00D929F3"/>
    <w:rsid w:val="00DA0169"/>
    <w:rsid w:val="00DA10D5"/>
    <w:rsid w:val="00DA1971"/>
    <w:rsid w:val="00DA7D5A"/>
    <w:rsid w:val="00DB664C"/>
    <w:rsid w:val="00DC4FFA"/>
    <w:rsid w:val="00DC54EA"/>
    <w:rsid w:val="00DD4658"/>
    <w:rsid w:val="00DE0A74"/>
    <w:rsid w:val="00DE1EF7"/>
    <w:rsid w:val="00DE50F8"/>
    <w:rsid w:val="00DE61DD"/>
    <w:rsid w:val="00DF7412"/>
    <w:rsid w:val="00E02928"/>
    <w:rsid w:val="00E0501B"/>
    <w:rsid w:val="00E13792"/>
    <w:rsid w:val="00E1742F"/>
    <w:rsid w:val="00E20B9A"/>
    <w:rsid w:val="00E252B0"/>
    <w:rsid w:val="00E408B4"/>
    <w:rsid w:val="00E453E8"/>
    <w:rsid w:val="00E53D7E"/>
    <w:rsid w:val="00E57BEB"/>
    <w:rsid w:val="00E6062A"/>
    <w:rsid w:val="00E77477"/>
    <w:rsid w:val="00E903A2"/>
    <w:rsid w:val="00E915E0"/>
    <w:rsid w:val="00E948D0"/>
    <w:rsid w:val="00EA7E4F"/>
    <w:rsid w:val="00EB453D"/>
    <w:rsid w:val="00EB490B"/>
    <w:rsid w:val="00EC662F"/>
    <w:rsid w:val="00ED26CA"/>
    <w:rsid w:val="00ED634D"/>
    <w:rsid w:val="00ED7F36"/>
    <w:rsid w:val="00EE09D1"/>
    <w:rsid w:val="00EE15F4"/>
    <w:rsid w:val="00EE3797"/>
    <w:rsid w:val="00F061D4"/>
    <w:rsid w:val="00F271A7"/>
    <w:rsid w:val="00F27248"/>
    <w:rsid w:val="00F3282A"/>
    <w:rsid w:val="00F41B58"/>
    <w:rsid w:val="00F42378"/>
    <w:rsid w:val="00F46A49"/>
    <w:rsid w:val="00F6021C"/>
    <w:rsid w:val="00F62D84"/>
    <w:rsid w:val="00F64B54"/>
    <w:rsid w:val="00F83D93"/>
    <w:rsid w:val="00F85A82"/>
    <w:rsid w:val="00F934FC"/>
    <w:rsid w:val="00F93CF5"/>
    <w:rsid w:val="00FA2425"/>
    <w:rsid w:val="00FB3A26"/>
    <w:rsid w:val="00FB48FF"/>
    <w:rsid w:val="00FB651C"/>
    <w:rsid w:val="00FC4094"/>
    <w:rsid w:val="00FC42DB"/>
    <w:rsid w:val="00FC5D6F"/>
    <w:rsid w:val="00FC6A58"/>
    <w:rsid w:val="00FC75FD"/>
    <w:rsid w:val="00FE593E"/>
    <w:rsid w:val="00FF04DF"/>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48932FC"/>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15EE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42378"/>
    <w:pPr>
      <w:keepNext/>
      <w:spacing w:line="480" w:lineRule="auto"/>
      <w:jc w:val="center"/>
      <w:outlineLvl w:val="2"/>
    </w:pPr>
    <w:rPr>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EE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42378"/>
    <w:rPr>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Thesis%20Template.docx" TargetMode="Externa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DC7E37-A7FF-43E6-9C0F-E74110CDEA5E}" type="doc">
      <dgm:prSet loTypeId="urn:microsoft.com/office/officeart/2005/8/layout/hierarchy3" loCatId="list" qsTypeId="urn:microsoft.com/office/officeart/2005/8/quickstyle/simple1" qsCatId="simple" csTypeId="urn:microsoft.com/office/officeart/2005/8/colors/accent3_2" csCatId="accent3" phldr="1"/>
      <dgm:spPr/>
      <dgm:t>
        <a:bodyPr/>
        <a:lstStyle/>
        <a:p>
          <a:endParaRPr lang="en-US"/>
        </a:p>
      </dgm:t>
    </dgm:pt>
    <dgm:pt modelId="{CD842045-8D4E-4851-AAEF-FAA9D0F9889B}">
      <dgm:prSet phldrT="[Text]"/>
      <dgm:spPr>
        <a:xfrm>
          <a:off x="2678" y="597768"/>
          <a:ext cx="913507" cy="456753"/>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Era 1</a:t>
          </a:r>
        </a:p>
      </dgm:t>
    </dgm:pt>
    <dgm:pt modelId="{DE9FA7B9-4056-44D6-A7D9-0607CBB00237}" type="parTrans" cxnId="{B95AF9BC-8605-4352-8C01-1307441A9B94}">
      <dgm:prSet/>
      <dgm:spPr/>
      <dgm:t>
        <a:bodyPr/>
        <a:lstStyle/>
        <a:p>
          <a:endParaRPr lang="en-US"/>
        </a:p>
      </dgm:t>
    </dgm:pt>
    <dgm:pt modelId="{47063118-9F35-47BD-B158-D7D00EF98417}" type="sibTrans" cxnId="{B95AF9BC-8605-4352-8C01-1307441A9B94}">
      <dgm:prSet/>
      <dgm:spPr/>
      <dgm:t>
        <a:bodyPr/>
        <a:lstStyle/>
        <a:p>
          <a:endParaRPr lang="en-US"/>
        </a:p>
      </dgm:t>
    </dgm:pt>
    <dgm:pt modelId="{36B325A4-C59F-4BDC-84D5-1F5B39D28B5B}">
      <dgm:prSet phldrT="[Text]"/>
      <dgm:spPr>
        <a:xfrm>
          <a:off x="2469147" y="1168710"/>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Combatting the misconceptions of poetry</a:t>
          </a:r>
        </a:p>
      </dgm:t>
    </dgm:pt>
    <dgm:pt modelId="{6993ED32-62BE-4490-A2B4-FB73F1D861F8}" type="parTrans" cxnId="{D2077C01-35DF-413D-B586-C773F2EAA9D9}">
      <dgm:prSet/>
      <dgm:spPr>
        <a:xfrm>
          <a:off x="2332077" y="1054521"/>
          <a:ext cx="91440" cy="342565"/>
        </a:xfrm>
        <a:custGeom>
          <a:avLst/>
          <a:gdLst/>
          <a:ahLst/>
          <a:cxnLst/>
          <a:rect l="0" t="0" r="0" b="0"/>
          <a:pathLst>
            <a:path>
              <a:moveTo>
                <a:pt x="45720" y="0"/>
              </a:moveTo>
              <a:lnTo>
                <a:pt x="45720" y="342565"/>
              </a:lnTo>
              <a:lnTo>
                <a:pt x="137070" y="342565"/>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D7F1CE9B-0040-473F-95C5-5FC342CF6C37}" type="sibTrans" cxnId="{D2077C01-35DF-413D-B586-C773F2EAA9D9}">
      <dgm:prSet/>
      <dgm:spPr/>
      <dgm:t>
        <a:bodyPr/>
        <a:lstStyle/>
        <a:p>
          <a:endParaRPr lang="en-US"/>
        </a:p>
      </dgm:t>
    </dgm:pt>
    <dgm:pt modelId="{27D404AE-5E83-49E1-85CB-2DDBE77A2C0F}">
      <dgm:prSet phldrT="[Text]"/>
      <dgm:spPr>
        <a:xfrm>
          <a:off x="2469147" y="173965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The lives of poets</a:t>
          </a:r>
        </a:p>
      </dgm:t>
    </dgm:pt>
    <dgm:pt modelId="{E4D9C201-BF75-4B20-B60A-E5BE7C71BF0B}" type="parTrans" cxnId="{6F588CE5-F30B-4102-8A6B-4C363D1C01CE}">
      <dgm:prSet/>
      <dgm:spPr>
        <a:xfrm>
          <a:off x="2332077" y="1054521"/>
          <a:ext cx="91440" cy="913507"/>
        </a:xfrm>
        <a:custGeom>
          <a:avLst/>
          <a:gdLst/>
          <a:ahLst/>
          <a:cxnLst/>
          <a:rect l="0" t="0" r="0" b="0"/>
          <a:pathLst>
            <a:path>
              <a:moveTo>
                <a:pt x="45720" y="0"/>
              </a:moveTo>
              <a:lnTo>
                <a:pt x="45720" y="913507"/>
              </a:lnTo>
              <a:lnTo>
                <a:pt x="137070" y="913507"/>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7397DD5B-ED64-44ED-AAAE-8416E8747C15}" type="sibTrans" cxnId="{6F588CE5-F30B-4102-8A6B-4C363D1C01CE}">
      <dgm:prSet/>
      <dgm:spPr/>
      <dgm:t>
        <a:bodyPr/>
        <a:lstStyle/>
        <a:p>
          <a:endParaRPr lang="en-US"/>
        </a:p>
      </dgm:t>
    </dgm:pt>
    <dgm:pt modelId="{740678AC-CFE7-4831-9463-F82DEC6B5F74}">
      <dgm:prSet phldrT="[Text]"/>
      <dgm:spPr>
        <a:xfrm>
          <a:off x="3428330" y="597768"/>
          <a:ext cx="913507" cy="456753"/>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Era 4</a:t>
          </a:r>
        </a:p>
      </dgm:t>
    </dgm:pt>
    <dgm:pt modelId="{F7F91779-E337-4455-9EA2-03E575BF5CA7}" type="parTrans" cxnId="{5C593180-F88F-4444-BB35-8A8092706430}">
      <dgm:prSet/>
      <dgm:spPr/>
      <dgm:t>
        <a:bodyPr/>
        <a:lstStyle/>
        <a:p>
          <a:endParaRPr lang="en-US"/>
        </a:p>
      </dgm:t>
    </dgm:pt>
    <dgm:pt modelId="{C977A23C-189F-4F58-A253-4E516E73F330}" type="sibTrans" cxnId="{5C593180-F88F-4444-BB35-8A8092706430}">
      <dgm:prSet/>
      <dgm:spPr/>
      <dgm:t>
        <a:bodyPr/>
        <a:lstStyle/>
        <a:p>
          <a:endParaRPr lang="en-US"/>
        </a:p>
      </dgm:t>
    </dgm:pt>
    <dgm:pt modelId="{7DEF0F03-B16A-4635-BDA9-F9C312E2AA30}">
      <dgm:prSet phldrT="[Text]"/>
      <dgm:spPr>
        <a:xfrm>
          <a:off x="3611031" y="1168710"/>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Poetry teaches lessons beyond the classroom</a:t>
          </a:r>
        </a:p>
      </dgm:t>
    </dgm:pt>
    <dgm:pt modelId="{0704ADEB-B930-466A-B73E-A7EDF726D361}" type="parTrans" cxnId="{863EE94D-540F-4A21-861E-BEDFBF1B037F}">
      <dgm:prSet/>
      <dgm:spPr>
        <a:xfrm>
          <a:off x="3473960" y="1054521"/>
          <a:ext cx="91440" cy="342565"/>
        </a:xfrm>
        <a:custGeom>
          <a:avLst/>
          <a:gdLst/>
          <a:ahLst/>
          <a:cxnLst/>
          <a:rect l="0" t="0" r="0" b="0"/>
          <a:pathLst>
            <a:path>
              <a:moveTo>
                <a:pt x="45720" y="0"/>
              </a:moveTo>
              <a:lnTo>
                <a:pt x="45720" y="342565"/>
              </a:lnTo>
              <a:lnTo>
                <a:pt x="137070" y="342565"/>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52CBA92F-0AF3-42B5-B3BD-7C915616ED81}" type="sibTrans" cxnId="{863EE94D-540F-4A21-861E-BEDFBF1B037F}">
      <dgm:prSet/>
      <dgm:spPr/>
      <dgm:t>
        <a:bodyPr/>
        <a:lstStyle/>
        <a:p>
          <a:endParaRPr lang="en-US"/>
        </a:p>
      </dgm:t>
    </dgm:pt>
    <dgm:pt modelId="{CCBD7E58-CA05-47DB-909E-DADDB3E14FF6}">
      <dgm:prSet phldrT="[Text]"/>
      <dgm:spPr>
        <a:xfrm>
          <a:off x="3611031" y="173965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Pairing poetry with other works</a:t>
          </a:r>
        </a:p>
      </dgm:t>
    </dgm:pt>
    <dgm:pt modelId="{11DA95C2-1953-4670-B14D-1A84C6386A32}" type="parTrans" cxnId="{B5B60040-59BF-48BE-B51D-46B446B9E2AD}">
      <dgm:prSet/>
      <dgm:spPr>
        <a:xfrm>
          <a:off x="3473960" y="1054521"/>
          <a:ext cx="91440" cy="913507"/>
        </a:xfrm>
        <a:custGeom>
          <a:avLst/>
          <a:gdLst/>
          <a:ahLst/>
          <a:cxnLst/>
          <a:rect l="0" t="0" r="0" b="0"/>
          <a:pathLst>
            <a:path>
              <a:moveTo>
                <a:pt x="45720" y="0"/>
              </a:moveTo>
              <a:lnTo>
                <a:pt x="45720" y="913507"/>
              </a:lnTo>
              <a:lnTo>
                <a:pt x="137070" y="913507"/>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C289CF76-7B8D-4B56-B2A5-F7193795A23C}" type="sibTrans" cxnId="{B5B60040-59BF-48BE-B51D-46B446B9E2AD}">
      <dgm:prSet/>
      <dgm:spPr/>
      <dgm:t>
        <a:bodyPr/>
        <a:lstStyle/>
        <a:p>
          <a:endParaRPr lang="en-US"/>
        </a:p>
      </dgm:t>
    </dgm:pt>
    <dgm:pt modelId="{86E70199-E3EA-40A2-90ED-4226E5ACAE9C}">
      <dgm:prSet phldrT="[Text]"/>
      <dgm:spPr>
        <a:xfrm>
          <a:off x="4570214" y="597768"/>
          <a:ext cx="913507" cy="456753"/>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Era  5</a:t>
          </a:r>
        </a:p>
      </dgm:t>
    </dgm:pt>
    <dgm:pt modelId="{DB531A01-913C-440E-894E-0769F46D8292}" type="parTrans" cxnId="{968E7632-0BB5-4E82-8134-9F012724387D}">
      <dgm:prSet/>
      <dgm:spPr/>
      <dgm:t>
        <a:bodyPr/>
        <a:lstStyle/>
        <a:p>
          <a:endParaRPr lang="en-US"/>
        </a:p>
      </dgm:t>
    </dgm:pt>
    <dgm:pt modelId="{9785E2B8-60DA-4E70-9152-2AB10D359C13}" type="sibTrans" cxnId="{968E7632-0BB5-4E82-8134-9F012724387D}">
      <dgm:prSet/>
      <dgm:spPr/>
      <dgm:t>
        <a:bodyPr/>
        <a:lstStyle/>
        <a:p>
          <a:endParaRPr lang="en-US"/>
        </a:p>
      </dgm:t>
    </dgm:pt>
    <dgm:pt modelId="{7FC4A4B2-5B4E-459F-BDA7-6E193F031A19}">
      <dgm:prSet phldrT="[Text]"/>
      <dgm:spPr>
        <a:xfrm>
          <a:off x="4752915" y="1168710"/>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Poetry- </a:t>
          </a:r>
        </a:p>
        <a:p>
          <a:r>
            <a:rPr lang="en-US">
              <a:solidFill>
                <a:sysClr val="windowText" lastClr="000000">
                  <a:hueOff val="0"/>
                  <a:satOff val="0"/>
                  <a:lumOff val="0"/>
                  <a:alphaOff val="0"/>
                </a:sysClr>
              </a:solidFill>
              <a:latin typeface="Calibri" panose="020F0502020204030204"/>
              <a:ea typeface="+mn-ea"/>
              <a:cs typeface="+mn-cs"/>
            </a:rPr>
            <a:t>Just Do It</a:t>
          </a:r>
        </a:p>
      </dgm:t>
    </dgm:pt>
    <dgm:pt modelId="{CB1EB1C4-8BAA-418E-BA8C-9F47566CD121}" type="parTrans" cxnId="{7589309A-F90C-41C2-975C-775DDF379360}">
      <dgm:prSet/>
      <dgm:spPr>
        <a:xfrm>
          <a:off x="4615844" y="1054521"/>
          <a:ext cx="91440" cy="342565"/>
        </a:xfrm>
        <a:custGeom>
          <a:avLst/>
          <a:gdLst/>
          <a:ahLst/>
          <a:cxnLst/>
          <a:rect l="0" t="0" r="0" b="0"/>
          <a:pathLst>
            <a:path>
              <a:moveTo>
                <a:pt x="45720" y="0"/>
              </a:moveTo>
              <a:lnTo>
                <a:pt x="45720" y="342565"/>
              </a:lnTo>
              <a:lnTo>
                <a:pt x="137070" y="342565"/>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6E2FC6DF-DC41-4EF7-8F94-E65A02F19C7C}" type="sibTrans" cxnId="{7589309A-F90C-41C2-975C-775DDF379360}">
      <dgm:prSet/>
      <dgm:spPr/>
      <dgm:t>
        <a:bodyPr/>
        <a:lstStyle/>
        <a:p>
          <a:endParaRPr lang="en-US"/>
        </a:p>
      </dgm:t>
    </dgm:pt>
    <dgm:pt modelId="{A7EA03D0-227D-4A7A-BE18-5167B4255F37}">
      <dgm:prSet phldrT="[Text]"/>
      <dgm:spPr>
        <a:xfrm>
          <a:off x="4752915" y="173965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Music invites poetry into the classroom</a:t>
          </a:r>
        </a:p>
      </dgm:t>
    </dgm:pt>
    <dgm:pt modelId="{8D48469F-12E8-4659-97E2-45E9FF2DF011}" type="parTrans" cxnId="{0B0F1835-B59A-49A9-9E24-65EDCF29F109}">
      <dgm:prSet/>
      <dgm:spPr>
        <a:xfrm>
          <a:off x="4615844" y="1054521"/>
          <a:ext cx="91440" cy="913507"/>
        </a:xfrm>
        <a:custGeom>
          <a:avLst/>
          <a:gdLst/>
          <a:ahLst/>
          <a:cxnLst/>
          <a:rect l="0" t="0" r="0" b="0"/>
          <a:pathLst>
            <a:path>
              <a:moveTo>
                <a:pt x="45720" y="0"/>
              </a:moveTo>
              <a:lnTo>
                <a:pt x="45720" y="913507"/>
              </a:lnTo>
              <a:lnTo>
                <a:pt x="137070" y="913507"/>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12674082-16C9-4C79-8761-EE1A70D01582}" type="sibTrans" cxnId="{0B0F1835-B59A-49A9-9E24-65EDCF29F109}">
      <dgm:prSet/>
      <dgm:spPr/>
      <dgm:t>
        <a:bodyPr/>
        <a:lstStyle/>
        <a:p>
          <a:endParaRPr lang="en-US"/>
        </a:p>
      </dgm:t>
    </dgm:pt>
    <dgm:pt modelId="{FE425967-24F7-45CD-BFCF-0AE86561B9FC}">
      <dgm:prSet phldrT="[Text]"/>
      <dgm:spPr>
        <a:xfrm>
          <a:off x="2286446" y="597768"/>
          <a:ext cx="913507" cy="456753"/>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Era 3</a:t>
          </a:r>
        </a:p>
      </dgm:t>
    </dgm:pt>
    <dgm:pt modelId="{A7C95E0D-0A1D-43A9-A5DB-D27225D75859}" type="parTrans" cxnId="{64B82B21-FAB2-4A50-8FF0-BA367E0A4F49}">
      <dgm:prSet/>
      <dgm:spPr/>
      <dgm:t>
        <a:bodyPr/>
        <a:lstStyle/>
        <a:p>
          <a:endParaRPr lang="en-US"/>
        </a:p>
      </dgm:t>
    </dgm:pt>
    <dgm:pt modelId="{28EFCE1A-B0F9-420A-B995-22DEC47D858B}" type="sibTrans" cxnId="{64B82B21-FAB2-4A50-8FF0-BA367E0A4F49}">
      <dgm:prSet/>
      <dgm:spPr/>
      <dgm:t>
        <a:bodyPr/>
        <a:lstStyle/>
        <a:p>
          <a:endParaRPr lang="en-US"/>
        </a:p>
      </dgm:t>
    </dgm:pt>
    <dgm:pt modelId="{9EBDF06F-47AB-4BD9-854F-BCB95B7A3091}">
      <dgm:prSet phldrT="[Text]"/>
      <dgm:spPr>
        <a:xfrm>
          <a:off x="1144562" y="597768"/>
          <a:ext cx="913507" cy="456753"/>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Era 2</a:t>
          </a:r>
        </a:p>
      </dgm:t>
    </dgm:pt>
    <dgm:pt modelId="{DD0B0C6E-8365-43A5-A2F8-B4A0A2693472}" type="parTrans" cxnId="{27284DA1-E977-4108-A5D2-1380FDA3C3D2}">
      <dgm:prSet/>
      <dgm:spPr/>
      <dgm:t>
        <a:bodyPr/>
        <a:lstStyle/>
        <a:p>
          <a:endParaRPr lang="en-US"/>
        </a:p>
      </dgm:t>
    </dgm:pt>
    <dgm:pt modelId="{1E8C0F90-FCBD-46FF-A2B7-AB97B4ED6681}" type="sibTrans" cxnId="{27284DA1-E977-4108-A5D2-1380FDA3C3D2}">
      <dgm:prSet/>
      <dgm:spPr/>
      <dgm:t>
        <a:bodyPr/>
        <a:lstStyle/>
        <a:p>
          <a:endParaRPr lang="en-US"/>
        </a:p>
      </dgm:t>
    </dgm:pt>
    <dgm:pt modelId="{C50984F3-0072-406D-A258-B8F08956DFDA}">
      <dgm:prSet phldrT="[Text]"/>
      <dgm:spPr>
        <a:xfrm>
          <a:off x="185380" y="1168710"/>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Poetry as oral performance by the teacher</a:t>
          </a:r>
        </a:p>
      </dgm:t>
    </dgm:pt>
    <dgm:pt modelId="{59B8F4D9-2022-4C3F-8F91-1ABC3CDB5E96}" type="parTrans" cxnId="{2CD6AC61-C6F9-4310-8229-BC0A049E4030}">
      <dgm:prSet/>
      <dgm:spPr>
        <a:xfrm>
          <a:off x="48309" y="1054521"/>
          <a:ext cx="91440" cy="342565"/>
        </a:xfrm>
        <a:custGeom>
          <a:avLst/>
          <a:gdLst/>
          <a:ahLst/>
          <a:cxnLst/>
          <a:rect l="0" t="0" r="0" b="0"/>
          <a:pathLst>
            <a:path>
              <a:moveTo>
                <a:pt x="45720" y="0"/>
              </a:moveTo>
              <a:lnTo>
                <a:pt x="45720" y="342565"/>
              </a:lnTo>
              <a:lnTo>
                <a:pt x="137070" y="342565"/>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4EB63732-BACB-43FC-98EE-36DFC657CE2A}" type="sibTrans" cxnId="{2CD6AC61-C6F9-4310-8229-BC0A049E4030}">
      <dgm:prSet/>
      <dgm:spPr/>
      <dgm:t>
        <a:bodyPr/>
        <a:lstStyle/>
        <a:p>
          <a:endParaRPr lang="en-US"/>
        </a:p>
      </dgm:t>
    </dgm:pt>
    <dgm:pt modelId="{DFC0D4BF-E6E3-4679-87EE-F8C78914F5BA}">
      <dgm:prSet phldrT="[Text]"/>
      <dgm:spPr>
        <a:xfrm>
          <a:off x="185380" y="173965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Expressive elocution</a:t>
          </a:r>
        </a:p>
      </dgm:t>
    </dgm:pt>
    <dgm:pt modelId="{26B96C1C-9F6A-4C1E-8FAB-9C7B6AF33AD6}" type="parTrans" cxnId="{03FF28B9-7EBF-4C6A-96B4-558FF4E39F1B}">
      <dgm:prSet/>
      <dgm:spPr>
        <a:xfrm>
          <a:off x="48309" y="1054521"/>
          <a:ext cx="91440" cy="913507"/>
        </a:xfrm>
        <a:custGeom>
          <a:avLst/>
          <a:gdLst/>
          <a:ahLst/>
          <a:cxnLst/>
          <a:rect l="0" t="0" r="0" b="0"/>
          <a:pathLst>
            <a:path>
              <a:moveTo>
                <a:pt x="45720" y="0"/>
              </a:moveTo>
              <a:lnTo>
                <a:pt x="45720" y="913507"/>
              </a:lnTo>
              <a:lnTo>
                <a:pt x="137070" y="913507"/>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5E5FAC49-1C67-436C-94BF-BC02EFAFB14F}" type="sibTrans" cxnId="{03FF28B9-7EBF-4C6A-96B4-558FF4E39F1B}">
      <dgm:prSet/>
      <dgm:spPr/>
      <dgm:t>
        <a:bodyPr/>
        <a:lstStyle/>
        <a:p>
          <a:endParaRPr lang="en-US"/>
        </a:p>
      </dgm:t>
    </dgm:pt>
    <dgm:pt modelId="{83E88527-0FC6-43A6-A5DE-18CB60229F10}">
      <dgm:prSet phldrT="[Text]"/>
      <dgm:spPr>
        <a:xfrm>
          <a:off x="185380" y="231059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Students not interested in poetry</a:t>
          </a:r>
        </a:p>
      </dgm:t>
    </dgm:pt>
    <dgm:pt modelId="{AF474D55-AEC0-4D6D-ACA6-B7120AFB3032}" type="parTrans" cxnId="{C67E92E3-1A9B-4E31-AD9E-245052D7D5CD}">
      <dgm:prSet/>
      <dgm:spPr>
        <a:xfrm>
          <a:off x="48309" y="1054521"/>
          <a:ext cx="91440" cy="1484448"/>
        </a:xfrm>
        <a:custGeom>
          <a:avLst/>
          <a:gdLst/>
          <a:ahLst/>
          <a:cxnLst/>
          <a:rect l="0" t="0" r="0" b="0"/>
          <a:pathLst>
            <a:path>
              <a:moveTo>
                <a:pt x="45720" y="0"/>
              </a:moveTo>
              <a:lnTo>
                <a:pt x="45720" y="1484448"/>
              </a:lnTo>
              <a:lnTo>
                <a:pt x="137070" y="1484448"/>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4871B077-466A-4729-AE8B-9F405C4A29E8}" type="sibTrans" cxnId="{C67E92E3-1A9B-4E31-AD9E-245052D7D5CD}">
      <dgm:prSet/>
      <dgm:spPr/>
      <dgm:t>
        <a:bodyPr/>
        <a:lstStyle/>
        <a:p>
          <a:endParaRPr lang="en-US"/>
        </a:p>
      </dgm:t>
    </dgm:pt>
    <dgm:pt modelId="{1EF9156A-CB48-47C6-B90D-EC1D6780FC7D}">
      <dgm:prSet phldrT="[Text]"/>
      <dgm:spPr>
        <a:xfrm>
          <a:off x="185380" y="2881535"/>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Contemporary vs. traditional poems</a:t>
          </a:r>
        </a:p>
      </dgm:t>
    </dgm:pt>
    <dgm:pt modelId="{4F825B21-BE7E-4C01-8D3A-84CF6050356C}" type="parTrans" cxnId="{8E6CD923-6897-4C76-A27A-9AD18BDA3105}">
      <dgm:prSet/>
      <dgm:spPr>
        <a:xfrm>
          <a:off x="48309" y="1054521"/>
          <a:ext cx="91440" cy="2055390"/>
        </a:xfrm>
        <a:custGeom>
          <a:avLst/>
          <a:gdLst/>
          <a:ahLst/>
          <a:cxnLst/>
          <a:rect l="0" t="0" r="0" b="0"/>
          <a:pathLst>
            <a:path>
              <a:moveTo>
                <a:pt x="45720" y="0"/>
              </a:moveTo>
              <a:lnTo>
                <a:pt x="45720" y="2055390"/>
              </a:lnTo>
              <a:lnTo>
                <a:pt x="137070" y="2055390"/>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624605D8-70DF-4E9E-B8DD-A86C303A6F01}" type="sibTrans" cxnId="{8E6CD923-6897-4C76-A27A-9AD18BDA3105}">
      <dgm:prSet/>
      <dgm:spPr/>
      <dgm:t>
        <a:bodyPr/>
        <a:lstStyle/>
        <a:p>
          <a:endParaRPr lang="en-US"/>
        </a:p>
      </dgm:t>
    </dgm:pt>
    <dgm:pt modelId="{DD3BF001-3397-4E10-BE3D-974583233C4A}">
      <dgm:prSet phldrT="[Text]"/>
      <dgm:spPr>
        <a:xfrm>
          <a:off x="185380" y="3452477"/>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Student choice vs. teacher selected</a:t>
          </a:r>
        </a:p>
      </dgm:t>
    </dgm:pt>
    <dgm:pt modelId="{1135B6D0-0C3F-4F84-9A11-022898804B8E}" type="parTrans" cxnId="{720A5B89-A7A1-4D8C-8FD4-100204CDB11C}">
      <dgm:prSet/>
      <dgm:spPr>
        <a:xfrm>
          <a:off x="48309" y="1054521"/>
          <a:ext cx="91440" cy="2626332"/>
        </a:xfrm>
        <a:custGeom>
          <a:avLst/>
          <a:gdLst/>
          <a:ahLst/>
          <a:cxnLst/>
          <a:rect l="0" t="0" r="0" b="0"/>
          <a:pathLst>
            <a:path>
              <a:moveTo>
                <a:pt x="45720" y="0"/>
              </a:moveTo>
              <a:lnTo>
                <a:pt x="45720" y="2626332"/>
              </a:lnTo>
              <a:lnTo>
                <a:pt x="137070" y="2626332"/>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21B7DA65-CA69-4CFC-B43F-AD88140EA926}" type="sibTrans" cxnId="{720A5B89-A7A1-4D8C-8FD4-100204CDB11C}">
      <dgm:prSet/>
      <dgm:spPr/>
      <dgm:t>
        <a:bodyPr/>
        <a:lstStyle/>
        <a:p>
          <a:endParaRPr lang="en-US"/>
        </a:p>
      </dgm:t>
    </dgm:pt>
    <dgm:pt modelId="{ECC0812A-8F87-453C-B8F5-14C1CA6A4610}">
      <dgm:prSet phldrT="[Text]"/>
      <dgm:spPr>
        <a:xfrm>
          <a:off x="185380" y="4023419"/>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Robert Browning</a:t>
          </a:r>
        </a:p>
      </dgm:t>
    </dgm:pt>
    <dgm:pt modelId="{2AF1438A-CD74-4411-A9B3-CAF3781A9D40}" type="parTrans" cxnId="{B41461AC-9A82-44A3-A3F2-A279BB1245C5}">
      <dgm:prSet/>
      <dgm:spPr>
        <a:xfrm>
          <a:off x="48309" y="1054521"/>
          <a:ext cx="91440" cy="3197274"/>
        </a:xfrm>
        <a:custGeom>
          <a:avLst/>
          <a:gdLst/>
          <a:ahLst/>
          <a:cxnLst/>
          <a:rect l="0" t="0" r="0" b="0"/>
          <a:pathLst>
            <a:path>
              <a:moveTo>
                <a:pt x="45720" y="0"/>
              </a:moveTo>
              <a:lnTo>
                <a:pt x="45720" y="3197274"/>
              </a:lnTo>
              <a:lnTo>
                <a:pt x="137070" y="3197274"/>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66DECD36-52C3-4C7E-A03C-E4232D8D27F7}" type="sibTrans" cxnId="{B41461AC-9A82-44A3-A3F2-A279BB1245C5}">
      <dgm:prSet/>
      <dgm:spPr/>
      <dgm:t>
        <a:bodyPr/>
        <a:lstStyle/>
        <a:p>
          <a:endParaRPr lang="en-US"/>
        </a:p>
      </dgm:t>
    </dgm:pt>
    <dgm:pt modelId="{75CD36B8-4BD0-4257-AB16-D83B888475EA}">
      <dgm:prSet phldrT="[Text]"/>
      <dgm:spPr>
        <a:xfrm>
          <a:off x="185380" y="459436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William Shakespeare</a:t>
          </a:r>
        </a:p>
      </dgm:t>
    </dgm:pt>
    <dgm:pt modelId="{E1F833B1-0591-46CA-937C-FB9250ECDB0F}" type="parTrans" cxnId="{036A3EE8-B415-4CEB-AB47-D0A3B6475D4D}">
      <dgm:prSet/>
      <dgm:spPr>
        <a:xfrm>
          <a:off x="48309" y="1054521"/>
          <a:ext cx="91440" cy="3768216"/>
        </a:xfrm>
        <a:custGeom>
          <a:avLst/>
          <a:gdLst/>
          <a:ahLst/>
          <a:cxnLst/>
          <a:rect l="0" t="0" r="0" b="0"/>
          <a:pathLst>
            <a:path>
              <a:moveTo>
                <a:pt x="45720" y="0"/>
              </a:moveTo>
              <a:lnTo>
                <a:pt x="45720" y="3768216"/>
              </a:lnTo>
              <a:lnTo>
                <a:pt x="137070" y="3768216"/>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89EDADF4-DCEC-44B5-ACE9-B4053173A8C3}" type="sibTrans" cxnId="{036A3EE8-B415-4CEB-AB47-D0A3B6475D4D}">
      <dgm:prSet/>
      <dgm:spPr/>
      <dgm:t>
        <a:bodyPr/>
        <a:lstStyle/>
        <a:p>
          <a:endParaRPr lang="en-US"/>
        </a:p>
      </dgm:t>
    </dgm:pt>
    <dgm:pt modelId="{CACB23A5-4253-4DCA-BE4A-50CF1CAAE641}">
      <dgm:prSet phldrT="[Text]"/>
      <dgm:spPr>
        <a:xfrm>
          <a:off x="185380" y="516530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Lord Alfred Tennyson</a:t>
          </a:r>
        </a:p>
      </dgm:t>
    </dgm:pt>
    <dgm:pt modelId="{7F7A0145-FE9D-4C1F-A8B8-6BD2DDF4B634}" type="parTrans" cxnId="{62C63C90-5622-45F1-83EF-26482A2BB893}">
      <dgm:prSet/>
      <dgm:spPr>
        <a:xfrm>
          <a:off x="48309" y="1054521"/>
          <a:ext cx="91440" cy="4339158"/>
        </a:xfrm>
        <a:custGeom>
          <a:avLst/>
          <a:gdLst/>
          <a:ahLst/>
          <a:cxnLst/>
          <a:rect l="0" t="0" r="0" b="0"/>
          <a:pathLst>
            <a:path>
              <a:moveTo>
                <a:pt x="45720" y="0"/>
              </a:moveTo>
              <a:lnTo>
                <a:pt x="45720" y="4339158"/>
              </a:lnTo>
              <a:lnTo>
                <a:pt x="137070" y="4339158"/>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559F7DCC-F65B-40A6-9961-5FA102EF2E16}" type="sibTrans" cxnId="{62C63C90-5622-45F1-83EF-26482A2BB893}">
      <dgm:prSet/>
      <dgm:spPr/>
      <dgm:t>
        <a:bodyPr/>
        <a:lstStyle/>
        <a:p>
          <a:endParaRPr lang="en-US"/>
        </a:p>
      </dgm:t>
    </dgm:pt>
    <dgm:pt modelId="{317AF35B-ED58-496E-968B-D26BB706ED88}">
      <dgm:prSet phldrT="[Text]"/>
      <dgm:spPr>
        <a:xfrm>
          <a:off x="1327264" y="1168710"/>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Poetry needs to be experienced</a:t>
          </a:r>
        </a:p>
      </dgm:t>
    </dgm:pt>
    <dgm:pt modelId="{DC5FC69D-F1B9-414D-B4E3-878771CF65E1}" type="parTrans" cxnId="{B750FBE3-130A-4457-8F81-F2846B49DBBD}">
      <dgm:prSet/>
      <dgm:spPr>
        <a:xfrm>
          <a:off x="1190193" y="1054521"/>
          <a:ext cx="91440" cy="342565"/>
        </a:xfrm>
        <a:custGeom>
          <a:avLst/>
          <a:gdLst/>
          <a:ahLst/>
          <a:cxnLst/>
          <a:rect l="0" t="0" r="0" b="0"/>
          <a:pathLst>
            <a:path>
              <a:moveTo>
                <a:pt x="45720" y="0"/>
              </a:moveTo>
              <a:lnTo>
                <a:pt x="45720" y="342565"/>
              </a:lnTo>
              <a:lnTo>
                <a:pt x="137070" y="342565"/>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9AF4FFCE-C999-485C-8AE2-3617784C2FD8}" type="sibTrans" cxnId="{B750FBE3-130A-4457-8F81-F2846B49DBBD}">
      <dgm:prSet/>
      <dgm:spPr/>
      <dgm:t>
        <a:bodyPr/>
        <a:lstStyle/>
        <a:p>
          <a:endParaRPr lang="en-US"/>
        </a:p>
      </dgm:t>
    </dgm:pt>
    <dgm:pt modelId="{919ECB15-7DB7-4C8D-80F4-A8C876B353A2}">
      <dgm:prSet phldrT="[Text]"/>
      <dgm:spPr>
        <a:xfrm>
          <a:off x="1327264" y="173965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Poems read aloud</a:t>
          </a:r>
        </a:p>
      </dgm:t>
    </dgm:pt>
    <dgm:pt modelId="{D83F9AD8-B9DF-4198-8BD6-B1E116EA88FD}" type="parTrans" cxnId="{23BDBD51-9B9F-4E0A-AAF1-016393159A9C}">
      <dgm:prSet/>
      <dgm:spPr>
        <a:xfrm>
          <a:off x="1190193" y="1054521"/>
          <a:ext cx="91440" cy="913507"/>
        </a:xfrm>
        <a:custGeom>
          <a:avLst/>
          <a:gdLst/>
          <a:ahLst/>
          <a:cxnLst/>
          <a:rect l="0" t="0" r="0" b="0"/>
          <a:pathLst>
            <a:path>
              <a:moveTo>
                <a:pt x="45720" y="0"/>
              </a:moveTo>
              <a:lnTo>
                <a:pt x="45720" y="913507"/>
              </a:lnTo>
              <a:lnTo>
                <a:pt x="137070" y="913507"/>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560A52E5-C2EC-40F2-9D76-00125E4042A0}" type="sibTrans" cxnId="{23BDBD51-9B9F-4E0A-AAF1-016393159A9C}">
      <dgm:prSet/>
      <dgm:spPr/>
      <dgm:t>
        <a:bodyPr/>
        <a:lstStyle/>
        <a:p>
          <a:endParaRPr lang="en-US"/>
        </a:p>
      </dgm:t>
    </dgm:pt>
    <dgm:pt modelId="{557D5CDC-E6F4-46A3-8C65-FAA0E24BEB40}">
      <dgm:prSet phldrT="[Text]"/>
      <dgm:spPr>
        <a:xfrm>
          <a:off x="1327264" y="231059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Students choose poems of interest</a:t>
          </a:r>
        </a:p>
      </dgm:t>
    </dgm:pt>
    <dgm:pt modelId="{A1BD3307-5F1F-4F3A-B5E1-FD55E0CAF70C}" type="parTrans" cxnId="{9CBDA57B-DE19-48E1-84EE-56219F730709}">
      <dgm:prSet/>
      <dgm:spPr>
        <a:xfrm>
          <a:off x="1190193" y="1054521"/>
          <a:ext cx="91440" cy="1484448"/>
        </a:xfrm>
        <a:custGeom>
          <a:avLst/>
          <a:gdLst/>
          <a:ahLst/>
          <a:cxnLst/>
          <a:rect l="0" t="0" r="0" b="0"/>
          <a:pathLst>
            <a:path>
              <a:moveTo>
                <a:pt x="45720" y="0"/>
              </a:moveTo>
              <a:lnTo>
                <a:pt x="45720" y="1484448"/>
              </a:lnTo>
              <a:lnTo>
                <a:pt x="137070" y="1484448"/>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1615F4F8-D850-4B1B-92EA-9E1D9FD6FD6B}" type="sibTrans" cxnId="{9CBDA57B-DE19-48E1-84EE-56219F730709}">
      <dgm:prSet/>
      <dgm:spPr/>
      <dgm:t>
        <a:bodyPr/>
        <a:lstStyle/>
        <a:p>
          <a:endParaRPr lang="en-US"/>
        </a:p>
      </dgm:t>
    </dgm:pt>
    <dgm:pt modelId="{9BB7D580-339D-4D8F-AD56-88B8B9B6A60B}">
      <dgm:prSet phldrT="[Text]"/>
      <dgm:spPr>
        <a:xfrm>
          <a:off x="1327264" y="2881535"/>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Creativity coming from the class</a:t>
          </a:r>
        </a:p>
      </dgm:t>
    </dgm:pt>
    <dgm:pt modelId="{C689A3B9-2404-4278-8308-56903AA07C9D}" type="parTrans" cxnId="{513D2E33-2D51-4673-87CD-2D41FB1249D0}">
      <dgm:prSet/>
      <dgm:spPr>
        <a:xfrm>
          <a:off x="1190193" y="1054521"/>
          <a:ext cx="91440" cy="2055390"/>
        </a:xfrm>
        <a:custGeom>
          <a:avLst/>
          <a:gdLst/>
          <a:ahLst/>
          <a:cxnLst/>
          <a:rect l="0" t="0" r="0" b="0"/>
          <a:pathLst>
            <a:path>
              <a:moveTo>
                <a:pt x="45720" y="0"/>
              </a:moveTo>
              <a:lnTo>
                <a:pt x="45720" y="2055390"/>
              </a:lnTo>
              <a:lnTo>
                <a:pt x="137070" y="2055390"/>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E50B9E98-73EC-424D-94DA-C96C7F2EECD9}" type="sibTrans" cxnId="{513D2E33-2D51-4673-87CD-2D41FB1249D0}">
      <dgm:prSet/>
      <dgm:spPr/>
      <dgm:t>
        <a:bodyPr/>
        <a:lstStyle/>
        <a:p>
          <a:endParaRPr lang="en-US"/>
        </a:p>
      </dgm:t>
    </dgm:pt>
    <dgm:pt modelId="{527F44CD-F532-4A5D-BFB2-E9837BD82B2D}">
      <dgm:prSet phldrT="[Text]"/>
      <dgm:spPr>
        <a:xfrm>
          <a:off x="1327264" y="3452477"/>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Rudyard Kiplin</a:t>
          </a:r>
        </a:p>
      </dgm:t>
    </dgm:pt>
    <dgm:pt modelId="{0C8C067A-74BA-4AC5-83A1-A856B61BBD66}" type="parTrans" cxnId="{1D2A997A-98BB-4E56-992E-A02C08E61272}">
      <dgm:prSet/>
      <dgm:spPr>
        <a:xfrm>
          <a:off x="1190193" y="1054521"/>
          <a:ext cx="91440" cy="2626332"/>
        </a:xfrm>
        <a:custGeom>
          <a:avLst/>
          <a:gdLst/>
          <a:ahLst/>
          <a:cxnLst/>
          <a:rect l="0" t="0" r="0" b="0"/>
          <a:pathLst>
            <a:path>
              <a:moveTo>
                <a:pt x="45720" y="0"/>
              </a:moveTo>
              <a:lnTo>
                <a:pt x="45720" y="2626332"/>
              </a:lnTo>
              <a:lnTo>
                <a:pt x="137070" y="2626332"/>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158731D9-A2DB-49CF-B2D9-E9CA75E3E402}" type="sibTrans" cxnId="{1D2A997A-98BB-4E56-992E-A02C08E61272}">
      <dgm:prSet/>
      <dgm:spPr/>
      <dgm:t>
        <a:bodyPr/>
        <a:lstStyle/>
        <a:p>
          <a:endParaRPr lang="en-US"/>
        </a:p>
      </dgm:t>
    </dgm:pt>
    <dgm:pt modelId="{6495BFFE-914F-4915-9FDC-4C7E22A5D51B}">
      <dgm:prSet phldrT="[Text]"/>
      <dgm:spPr>
        <a:xfrm>
          <a:off x="1327264" y="4023419"/>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Robert Browning</a:t>
          </a:r>
        </a:p>
      </dgm:t>
    </dgm:pt>
    <dgm:pt modelId="{879598D3-C34D-436F-8BD1-135E668622E8}" type="parTrans" cxnId="{6C780A59-6816-46DA-ACD2-7D0F7F857C47}">
      <dgm:prSet/>
      <dgm:spPr>
        <a:xfrm>
          <a:off x="1190193" y="1054521"/>
          <a:ext cx="91440" cy="3197274"/>
        </a:xfrm>
        <a:custGeom>
          <a:avLst/>
          <a:gdLst/>
          <a:ahLst/>
          <a:cxnLst/>
          <a:rect l="0" t="0" r="0" b="0"/>
          <a:pathLst>
            <a:path>
              <a:moveTo>
                <a:pt x="45720" y="0"/>
              </a:moveTo>
              <a:lnTo>
                <a:pt x="45720" y="3197274"/>
              </a:lnTo>
              <a:lnTo>
                <a:pt x="137070" y="3197274"/>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FBF12D54-0182-4ABA-A8E6-B77F0044FE41}" type="sibTrans" cxnId="{6C780A59-6816-46DA-ACD2-7D0F7F857C47}">
      <dgm:prSet/>
      <dgm:spPr/>
      <dgm:t>
        <a:bodyPr/>
        <a:lstStyle/>
        <a:p>
          <a:endParaRPr lang="en-US"/>
        </a:p>
      </dgm:t>
    </dgm:pt>
    <dgm:pt modelId="{6553D096-345E-409F-AF29-B4B980BCA574}">
      <dgm:prSet phldrT="[Text]"/>
      <dgm:spPr>
        <a:xfrm>
          <a:off x="1327264" y="459436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Alfred Noyes</a:t>
          </a:r>
        </a:p>
      </dgm:t>
    </dgm:pt>
    <dgm:pt modelId="{72451D0A-FA1A-4840-A791-C1EB79FA8A86}" type="parTrans" cxnId="{90E1E2DD-3B82-4520-AACC-468300639F4F}">
      <dgm:prSet/>
      <dgm:spPr>
        <a:xfrm>
          <a:off x="1190193" y="1054521"/>
          <a:ext cx="91440" cy="3768216"/>
        </a:xfrm>
        <a:custGeom>
          <a:avLst/>
          <a:gdLst/>
          <a:ahLst/>
          <a:cxnLst/>
          <a:rect l="0" t="0" r="0" b="0"/>
          <a:pathLst>
            <a:path>
              <a:moveTo>
                <a:pt x="45720" y="0"/>
              </a:moveTo>
              <a:lnTo>
                <a:pt x="45720" y="3768216"/>
              </a:lnTo>
              <a:lnTo>
                <a:pt x="137070" y="3768216"/>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0832A423-6841-445D-8082-FD7B07CF71CC}" type="sibTrans" cxnId="{90E1E2DD-3B82-4520-AACC-468300639F4F}">
      <dgm:prSet/>
      <dgm:spPr/>
      <dgm:t>
        <a:bodyPr/>
        <a:lstStyle/>
        <a:p>
          <a:endParaRPr lang="en-US"/>
        </a:p>
      </dgm:t>
    </dgm:pt>
    <dgm:pt modelId="{2171163B-6DD3-4929-B9F1-3EAEBB0866AE}">
      <dgm:prSet phldrT="[Text]"/>
      <dgm:spPr>
        <a:xfrm>
          <a:off x="2469147" y="231059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Poetry as emotional outlet</a:t>
          </a:r>
        </a:p>
      </dgm:t>
    </dgm:pt>
    <dgm:pt modelId="{71B9BFB3-D54E-4306-BC7C-5900B5632E1F}" type="parTrans" cxnId="{587E24E1-2427-42C0-B993-52DE39491BFD}">
      <dgm:prSet/>
      <dgm:spPr>
        <a:xfrm>
          <a:off x="2332077" y="1054521"/>
          <a:ext cx="91440" cy="1484448"/>
        </a:xfrm>
        <a:custGeom>
          <a:avLst/>
          <a:gdLst/>
          <a:ahLst/>
          <a:cxnLst/>
          <a:rect l="0" t="0" r="0" b="0"/>
          <a:pathLst>
            <a:path>
              <a:moveTo>
                <a:pt x="45720" y="0"/>
              </a:moveTo>
              <a:lnTo>
                <a:pt x="45720" y="1484448"/>
              </a:lnTo>
              <a:lnTo>
                <a:pt x="137070" y="1484448"/>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EE5CE8BA-D200-4BA8-B8FF-0D05BBAE47AD}" type="sibTrans" cxnId="{587E24E1-2427-42C0-B993-52DE39491BFD}">
      <dgm:prSet/>
      <dgm:spPr/>
      <dgm:t>
        <a:bodyPr/>
        <a:lstStyle/>
        <a:p>
          <a:endParaRPr lang="en-US"/>
        </a:p>
      </dgm:t>
    </dgm:pt>
    <dgm:pt modelId="{F327B978-C884-4167-B4FD-02F149C2B322}">
      <dgm:prSet phldrT="[Text]"/>
      <dgm:spPr>
        <a:xfrm>
          <a:off x="2469147" y="2881535"/>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The teacher's role</a:t>
          </a:r>
        </a:p>
      </dgm:t>
    </dgm:pt>
    <dgm:pt modelId="{2B349F53-2E39-4F1D-9B7E-C6FC65F84058}" type="parTrans" cxnId="{00957AE4-8BF4-4F61-9884-622D9DC4D928}">
      <dgm:prSet/>
      <dgm:spPr>
        <a:xfrm>
          <a:off x="2332077" y="1054521"/>
          <a:ext cx="91440" cy="2055390"/>
        </a:xfrm>
        <a:custGeom>
          <a:avLst/>
          <a:gdLst/>
          <a:ahLst/>
          <a:cxnLst/>
          <a:rect l="0" t="0" r="0" b="0"/>
          <a:pathLst>
            <a:path>
              <a:moveTo>
                <a:pt x="45720" y="0"/>
              </a:moveTo>
              <a:lnTo>
                <a:pt x="45720" y="2055390"/>
              </a:lnTo>
              <a:lnTo>
                <a:pt x="137070" y="2055390"/>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0B75E2AE-70C1-4384-A26B-76EB85BF4EA3}" type="sibTrans" cxnId="{00957AE4-8BF4-4F61-9884-622D9DC4D928}">
      <dgm:prSet/>
      <dgm:spPr/>
      <dgm:t>
        <a:bodyPr/>
        <a:lstStyle/>
        <a:p>
          <a:endParaRPr lang="en-US"/>
        </a:p>
      </dgm:t>
    </dgm:pt>
    <dgm:pt modelId="{3A6A9898-CF5E-4928-9B52-DD2BC7781B42}">
      <dgm:prSet phldrT="[Text]"/>
      <dgm:spPr>
        <a:xfrm>
          <a:off x="2469147" y="3452477"/>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Carl Sandberg</a:t>
          </a:r>
        </a:p>
      </dgm:t>
    </dgm:pt>
    <dgm:pt modelId="{AF8E1650-0303-4C16-A535-79901A571E80}" type="parTrans" cxnId="{F4B234E7-9930-465F-A018-D9BC83AD8565}">
      <dgm:prSet/>
      <dgm:spPr>
        <a:xfrm>
          <a:off x="2332077" y="1054521"/>
          <a:ext cx="91440" cy="2626332"/>
        </a:xfrm>
        <a:custGeom>
          <a:avLst/>
          <a:gdLst/>
          <a:ahLst/>
          <a:cxnLst/>
          <a:rect l="0" t="0" r="0" b="0"/>
          <a:pathLst>
            <a:path>
              <a:moveTo>
                <a:pt x="45720" y="0"/>
              </a:moveTo>
              <a:lnTo>
                <a:pt x="45720" y="2626332"/>
              </a:lnTo>
              <a:lnTo>
                <a:pt x="137070" y="2626332"/>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05E7F044-37AB-4FEE-B648-D7374FCBA100}" type="sibTrans" cxnId="{F4B234E7-9930-465F-A018-D9BC83AD8565}">
      <dgm:prSet/>
      <dgm:spPr/>
      <dgm:t>
        <a:bodyPr/>
        <a:lstStyle/>
        <a:p>
          <a:endParaRPr lang="en-US"/>
        </a:p>
      </dgm:t>
    </dgm:pt>
    <dgm:pt modelId="{29D2E73E-36AB-44D1-A034-6B2CCEE5E954}">
      <dgm:prSet phldrT="[Text]"/>
      <dgm:spPr>
        <a:xfrm>
          <a:off x="2469147" y="4023419"/>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Robert Frost</a:t>
          </a:r>
        </a:p>
      </dgm:t>
    </dgm:pt>
    <dgm:pt modelId="{5FFC88F7-4E5E-4A97-A64A-B3CE4567A6D8}" type="parTrans" cxnId="{E7E7184D-6F07-49FF-82B3-CAD8F26967CA}">
      <dgm:prSet/>
      <dgm:spPr>
        <a:xfrm>
          <a:off x="2332077" y="1054521"/>
          <a:ext cx="91440" cy="3197274"/>
        </a:xfrm>
        <a:custGeom>
          <a:avLst/>
          <a:gdLst/>
          <a:ahLst/>
          <a:cxnLst/>
          <a:rect l="0" t="0" r="0" b="0"/>
          <a:pathLst>
            <a:path>
              <a:moveTo>
                <a:pt x="45720" y="0"/>
              </a:moveTo>
              <a:lnTo>
                <a:pt x="45720" y="3197274"/>
              </a:lnTo>
              <a:lnTo>
                <a:pt x="137070" y="3197274"/>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3D2B4950-E320-4301-90AC-530353EC0C54}" type="sibTrans" cxnId="{E7E7184D-6F07-49FF-82B3-CAD8F26967CA}">
      <dgm:prSet/>
      <dgm:spPr/>
      <dgm:t>
        <a:bodyPr/>
        <a:lstStyle/>
        <a:p>
          <a:endParaRPr lang="en-US"/>
        </a:p>
      </dgm:t>
    </dgm:pt>
    <dgm:pt modelId="{B2A543CF-CD1D-4D67-89C2-9E94662D5A36}">
      <dgm:prSet phldrT="[Text]"/>
      <dgm:spPr>
        <a:xfrm>
          <a:off x="2469147" y="459436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William Wordsworth</a:t>
          </a:r>
        </a:p>
      </dgm:t>
    </dgm:pt>
    <dgm:pt modelId="{7899B07F-D46C-45D4-A9B8-69B2D38487B3}" type="parTrans" cxnId="{18315A37-B803-4524-8292-F03CF0272BB7}">
      <dgm:prSet/>
      <dgm:spPr>
        <a:xfrm>
          <a:off x="2332077" y="1054521"/>
          <a:ext cx="91440" cy="3768216"/>
        </a:xfrm>
        <a:custGeom>
          <a:avLst/>
          <a:gdLst/>
          <a:ahLst/>
          <a:cxnLst/>
          <a:rect l="0" t="0" r="0" b="0"/>
          <a:pathLst>
            <a:path>
              <a:moveTo>
                <a:pt x="45720" y="0"/>
              </a:moveTo>
              <a:lnTo>
                <a:pt x="45720" y="3768216"/>
              </a:lnTo>
              <a:lnTo>
                <a:pt x="137070" y="3768216"/>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9037566E-109F-407E-98A0-45FD0F75DCC8}" type="sibTrans" cxnId="{18315A37-B803-4524-8292-F03CF0272BB7}">
      <dgm:prSet/>
      <dgm:spPr/>
      <dgm:t>
        <a:bodyPr/>
        <a:lstStyle/>
        <a:p>
          <a:endParaRPr lang="en-US"/>
        </a:p>
      </dgm:t>
    </dgm:pt>
    <dgm:pt modelId="{9F0D3C96-F436-40DA-B0B3-CADD8D41EAF1}">
      <dgm:prSet phldrT="[Text]"/>
      <dgm:spPr>
        <a:xfrm>
          <a:off x="3611031" y="231059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Invited guests</a:t>
          </a:r>
        </a:p>
      </dgm:t>
    </dgm:pt>
    <dgm:pt modelId="{6D7D9D24-2CFF-4FE3-B503-CC72B9249AE7}" type="parTrans" cxnId="{A6DD7889-8A26-4752-B23F-9AF638FA25DF}">
      <dgm:prSet/>
      <dgm:spPr>
        <a:xfrm>
          <a:off x="3473960" y="1054521"/>
          <a:ext cx="91440" cy="1484448"/>
        </a:xfrm>
        <a:custGeom>
          <a:avLst/>
          <a:gdLst/>
          <a:ahLst/>
          <a:cxnLst/>
          <a:rect l="0" t="0" r="0" b="0"/>
          <a:pathLst>
            <a:path>
              <a:moveTo>
                <a:pt x="45720" y="0"/>
              </a:moveTo>
              <a:lnTo>
                <a:pt x="45720" y="1484448"/>
              </a:lnTo>
              <a:lnTo>
                <a:pt x="137070" y="1484448"/>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E8C07542-A89E-4117-A98F-0D877282995D}" type="sibTrans" cxnId="{A6DD7889-8A26-4752-B23F-9AF638FA25DF}">
      <dgm:prSet/>
      <dgm:spPr/>
      <dgm:t>
        <a:bodyPr/>
        <a:lstStyle/>
        <a:p>
          <a:endParaRPr lang="en-US"/>
        </a:p>
      </dgm:t>
    </dgm:pt>
    <dgm:pt modelId="{F6354E07-7732-48F2-A2BD-D9F20914FEA5}">
      <dgm:prSet phldrT="[Text]"/>
      <dgm:spPr>
        <a:xfrm>
          <a:off x="3611031" y="2881535"/>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Self-exploration for experience</a:t>
          </a:r>
        </a:p>
      </dgm:t>
    </dgm:pt>
    <dgm:pt modelId="{91494E05-C2C1-4965-A007-B099180AF57B}" type="parTrans" cxnId="{244A0FB4-B16E-455E-9244-EA33F0E4D437}">
      <dgm:prSet/>
      <dgm:spPr>
        <a:xfrm>
          <a:off x="3473960" y="1054521"/>
          <a:ext cx="91440" cy="2055390"/>
        </a:xfrm>
        <a:custGeom>
          <a:avLst/>
          <a:gdLst/>
          <a:ahLst/>
          <a:cxnLst/>
          <a:rect l="0" t="0" r="0" b="0"/>
          <a:pathLst>
            <a:path>
              <a:moveTo>
                <a:pt x="45720" y="0"/>
              </a:moveTo>
              <a:lnTo>
                <a:pt x="45720" y="2055390"/>
              </a:lnTo>
              <a:lnTo>
                <a:pt x="137070" y="2055390"/>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42C5B53B-CBE3-499D-9F3A-74D63941B209}" type="sibTrans" cxnId="{244A0FB4-B16E-455E-9244-EA33F0E4D437}">
      <dgm:prSet/>
      <dgm:spPr/>
      <dgm:t>
        <a:bodyPr/>
        <a:lstStyle/>
        <a:p>
          <a:endParaRPr lang="en-US"/>
        </a:p>
      </dgm:t>
    </dgm:pt>
    <dgm:pt modelId="{13D6C24C-356D-47F8-A761-069CD13094E7}">
      <dgm:prSet phldrT="[Text]"/>
      <dgm:spPr>
        <a:xfrm>
          <a:off x="3611031" y="3452477"/>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Langston Hughes</a:t>
          </a:r>
        </a:p>
      </dgm:t>
    </dgm:pt>
    <dgm:pt modelId="{E50E3FC6-5F5B-4191-BC24-691200889CC3}" type="parTrans" cxnId="{D348A878-955A-4F9A-B6A9-51692193C589}">
      <dgm:prSet/>
      <dgm:spPr>
        <a:xfrm>
          <a:off x="3473960" y="1054521"/>
          <a:ext cx="91440" cy="2626332"/>
        </a:xfrm>
        <a:custGeom>
          <a:avLst/>
          <a:gdLst/>
          <a:ahLst/>
          <a:cxnLst/>
          <a:rect l="0" t="0" r="0" b="0"/>
          <a:pathLst>
            <a:path>
              <a:moveTo>
                <a:pt x="45720" y="0"/>
              </a:moveTo>
              <a:lnTo>
                <a:pt x="45720" y="2626332"/>
              </a:lnTo>
              <a:lnTo>
                <a:pt x="137070" y="2626332"/>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90FC79CA-3BA2-4B5B-9779-0EB62906A330}" type="sibTrans" cxnId="{D348A878-955A-4F9A-B6A9-51692193C589}">
      <dgm:prSet/>
      <dgm:spPr/>
      <dgm:t>
        <a:bodyPr/>
        <a:lstStyle/>
        <a:p>
          <a:endParaRPr lang="en-US"/>
        </a:p>
      </dgm:t>
    </dgm:pt>
    <dgm:pt modelId="{52A6C9AB-1CA1-43FB-ACFE-7F12B69E8F48}">
      <dgm:prSet phldrT="[Text]"/>
      <dgm:spPr>
        <a:xfrm>
          <a:off x="3611031" y="4023419"/>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William Carlos Williams</a:t>
          </a:r>
        </a:p>
      </dgm:t>
    </dgm:pt>
    <dgm:pt modelId="{29530697-6CFD-4762-BCBB-E6295CA8748C}" type="parTrans" cxnId="{F27A4418-589B-4519-B0C7-C56FEDBB24AC}">
      <dgm:prSet/>
      <dgm:spPr>
        <a:xfrm>
          <a:off x="3473960" y="1054521"/>
          <a:ext cx="91440" cy="3197274"/>
        </a:xfrm>
        <a:custGeom>
          <a:avLst/>
          <a:gdLst/>
          <a:ahLst/>
          <a:cxnLst/>
          <a:rect l="0" t="0" r="0" b="0"/>
          <a:pathLst>
            <a:path>
              <a:moveTo>
                <a:pt x="45720" y="0"/>
              </a:moveTo>
              <a:lnTo>
                <a:pt x="45720" y="3197274"/>
              </a:lnTo>
              <a:lnTo>
                <a:pt x="137070" y="3197274"/>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389E1411-D1E8-438C-B2C6-419356E294D9}" type="sibTrans" cxnId="{F27A4418-589B-4519-B0C7-C56FEDBB24AC}">
      <dgm:prSet/>
      <dgm:spPr/>
      <dgm:t>
        <a:bodyPr/>
        <a:lstStyle/>
        <a:p>
          <a:endParaRPr lang="en-US"/>
        </a:p>
      </dgm:t>
    </dgm:pt>
    <dgm:pt modelId="{71926A1E-4EB5-42BE-9AFC-3C238CC8A746}">
      <dgm:prSet phldrT="[Text]"/>
      <dgm:spPr>
        <a:xfrm>
          <a:off x="3611031" y="459436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Robert Frost</a:t>
          </a:r>
        </a:p>
      </dgm:t>
    </dgm:pt>
    <dgm:pt modelId="{061A67B9-F6E4-4A90-A319-2538BC8D1BA3}" type="parTrans" cxnId="{2CCD570F-6004-453F-BA8A-4AD5C6C60CCA}">
      <dgm:prSet/>
      <dgm:spPr>
        <a:xfrm>
          <a:off x="3473960" y="1054521"/>
          <a:ext cx="91440" cy="3768216"/>
        </a:xfrm>
        <a:custGeom>
          <a:avLst/>
          <a:gdLst/>
          <a:ahLst/>
          <a:cxnLst/>
          <a:rect l="0" t="0" r="0" b="0"/>
          <a:pathLst>
            <a:path>
              <a:moveTo>
                <a:pt x="45720" y="0"/>
              </a:moveTo>
              <a:lnTo>
                <a:pt x="45720" y="3768216"/>
              </a:lnTo>
              <a:lnTo>
                <a:pt x="137070" y="3768216"/>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ED3774B0-0675-404C-9162-2218882761F6}" type="sibTrans" cxnId="{2CCD570F-6004-453F-BA8A-4AD5C6C60CCA}">
      <dgm:prSet/>
      <dgm:spPr/>
      <dgm:t>
        <a:bodyPr/>
        <a:lstStyle/>
        <a:p>
          <a:endParaRPr lang="en-US"/>
        </a:p>
      </dgm:t>
    </dgm:pt>
    <dgm:pt modelId="{66FC81E3-DE4B-4BB0-BBE1-B158F47437F4}">
      <dgm:prSet phldrT="[Text]"/>
      <dgm:spPr>
        <a:xfrm>
          <a:off x="4752915" y="231059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Power in performance poetry</a:t>
          </a:r>
        </a:p>
      </dgm:t>
    </dgm:pt>
    <dgm:pt modelId="{C7917096-5B61-42EE-9A30-9B3E9E4E4EE3}" type="parTrans" cxnId="{287C80CA-08F7-4C8E-91AA-E085CE1C1C99}">
      <dgm:prSet/>
      <dgm:spPr>
        <a:xfrm>
          <a:off x="4615844" y="1054521"/>
          <a:ext cx="91440" cy="1484448"/>
        </a:xfrm>
        <a:custGeom>
          <a:avLst/>
          <a:gdLst/>
          <a:ahLst/>
          <a:cxnLst/>
          <a:rect l="0" t="0" r="0" b="0"/>
          <a:pathLst>
            <a:path>
              <a:moveTo>
                <a:pt x="45720" y="0"/>
              </a:moveTo>
              <a:lnTo>
                <a:pt x="45720" y="1484448"/>
              </a:lnTo>
              <a:lnTo>
                <a:pt x="137070" y="1484448"/>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A51CC985-1062-4BB5-A531-7E1A6D63DA80}" type="sibTrans" cxnId="{287C80CA-08F7-4C8E-91AA-E085CE1C1C99}">
      <dgm:prSet/>
      <dgm:spPr/>
      <dgm:t>
        <a:bodyPr/>
        <a:lstStyle/>
        <a:p>
          <a:endParaRPr lang="en-US"/>
        </a:p>
      </dgm:t>
    </dgm:pt>
    <dgm:pt modelId="{B8F6AE91-BD6B-41DA-9D36-D723076F2E68}">
      <dgm:prSet phldrT="[Text]"/>
      <dgm:spPr>
        <a:xfrm>
          <a:off x="4752915" y="2881535"/>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Technology upgrades tradition</a:t>
          </a:r>
        </a:p>
      </dgm:t>
    </dgm:pt>
    <dgm:pt modelId="{6595021B-690F-4D29-9BC0-A5E19940451F}" type="parTrans" cxnId="{4A054D73-33BB-48F4-9436-535B79583B6A}">
      <dgm:prSet/>
      <dgm:spPr>
        <a:xfrm>
          <a:off x="4615844" y="1054521"/>
          <a:ext cx="91440" cy="2055390"/>
        </a:xfrm>
        <a:custGeom>
          <a:avLst/>
          <a:gdLst/>
          <a:ahLst/>
          <a:cxnLst/>
          <a:rect l="0" t="0" r="0" b="0"/>
          <a:pathLst>
            <a:path>
              <a:moveTo>
                <a:pt x="45720" y="0"/>
              </a:moveTo>
              <a:lnTo>
                <a:pt x="45720" y="2055390"/>
              </a:lnTo>
              <a:lnTo>
                <a:pt x="137070" y="2055390"/>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FF992C24-1670-4CF2-BFCA-A8F5079DBE76}" type="sibTrans" cxnId="{4A054D73-33BB-48F4-9436-535B79583B6A}">
      <dgm:prSet/>
      <dgm:spPr/>
      <dgm:t>
        <a:bodyPr/>
        <a:lstStyle/>
        <a:p>
          <a:endParaRPr lang="en-US"/>
        </a:p>
      </dgm:t>
    </dgm:pt>
    <dgm:pt modelId="{F10AA933-8E53-419B-8502-60E1B4B880E8}">
      <dgm:prSet phldrT="[Text]"/>
      <dgm:spPr>
        <a:xfrm>
          <a:off x="4752915" y="3452477"/>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Students becoming writers</a:t>
          </a:r>
        </a:p>
      </dgm:t>
    </dgm:pt>
    <dgm:pt modelId="{852828F6-6ED7-4765-B2A0-D592C376FE47}" type="parTrans" cxnId="{F22E29BC-62B5-4508-89D0-4271F8984FDB}">
      <dgm:prSet/>
      <dgm:spPr>
        <a:xfrm>
          <a:off x="4615844" y="1054521"/>
          <a:ext cx="91440" cy="2626332"/>
        </a:xfrm>
        <a:custGeom>
          <a:avLst/>
          <a:gdLst/>
          <a:ahLst/>
          <a:cxnLst/>
          <a:rect l="0" t="0" r="0" b="0"/>
          <a:pathLst>
            <a:path>
              <a:moveTo>
                <a:pt x="45720" y="0"/>
              </a:moveTo>
              <a:lnTo>
                <a:pt x="45720" y="2626332"/>
              </a:lnTo>
              <a:lnTo>
                <a:pt x="137070" y="2626332"/>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37E1D1C5-988F-4585-A1CF-67DEE753CEF4}" type="sibTrans" cxnId="{F22E29BC-62B5-4508-89D0-4271F8984FDB}">
      <dgm:prSet/>
      <dgm:spPr/>
      <dgm:t>
        <a:bodyPr/>
        <a:lstStyle/>
        <a:p>
          <a:endParaRPr lang="en-US"/>
        </a:p>
      </dgm:t>
    </dgm:pt>
    <dgm:pt modelId="{577C44ED-1EAB-4002-AE6D-C469451BC4F3}">
      <dgm:prSet phldrT="[Text]"/>
      <dgm:spPr>
        <a:xfrm>
          <a:off x="4752915" y="4023419"/>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Robert Frost</a:t>
          </a:r>
        </a:p>
      </dgm:t>
    </dgm:pt>
    <dgm:pt modelId="{A72C816B-DCEC-4F14-88A3-30D3B098078A}" type="parTrans" cxnId="{F9B7D8CB-5D4F-4726-80F3-0BDE1D18582F}">
      <dgm:prSet/>
      <dgm:spPr>
        <a:xfrm>
          <a:off x="4615844" y="1054521"/>
          <a:ext cx="91440" cy="3197274"/>
        </a:xfrm>
        <a:custGeom>
          <a:avLst/>
          <a:gdLst/>
          <a:ahLst/>
          <a:cxnLst/>
          <a:rect l="0" t="0" r="0" b="0"/>
          <a:pathLst>
            <a:path>
              <a:moveTo>
                <a:pt x="45720" y="0"/>
              </a:moveTo>
              <a:lnTo>
                <a:pt x="45720" y="3197274"/>
              </a:lnTo>
              <a:lnTo>
                <a:pt x="137070" y="3197274"/>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2E1C38E6-A2DC-4F1E-A91E-C4D9D7009204}" type="sibTrans" cxnId="{F9B7D8CB-5D4F-4726-80F3-0BDE1D18582F}">
      <dgm:prSet/>
      <dgm:spPr/>
      <dgm:t>
        <a:bodyPr/>
        <a:lstStyle/>
        <a:p>
          <a:endParaRPr lang="en-US"/>
        </a:p>
      </dgm:t>
    </dgm:pt>
    <dgm:pt modelId="{66A598EE-3F77-4F81-806C-E03CB5B1322B}">
      <dgm:prSet phldrT="[Text]"/>
      <dgm:spPr>
        <a:xfrm>
          <a:off x="4752915" y="459436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Maya Angelou</a:t>
          </a:r>
        </a:p>
      </dgm:t>
    </dgm:pt>
    <dgm:pt modelId="{51E9C1D6-BB9F-4EA0-AC70-3057E2FC26BE}" type="parTrans" cxnId="{D3066BB7-C449-480A-B897-E662B25410FB}">
      <dgm:prSet/>
      <dgm:spPr>
        <a:xfrm>
          <a:off x="4615844" y="1054521"/>
          <a:ext cx="91440" cy="3768216"/>
        </a:xfrm>
        <a:custGeom>
          <a:avLst/>
          <a:gdLst/>
          <a:ahLst/>
          <a:cxnLst/>
          <a:rect l="0" t="0" r="0" b="0"/>
          <a:pathLst>
            <a:path>
              <a:moveTo>
                <a:pt x="45720" y="0"/>
              </a:moveTo>
              <a:lnTo>
                <a:pt x="45720" y="3768216"/>
              </a:lnTo>
              <a:lnTo>
                <a:pt x="137070" y="3768216"/>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4E1836D5-DD36-4B84-B6F2-EC3FE096F6CC}" type="sibTrans" cxnId="{D3066BB7-C449-480A-B897-E662B25410FB}">
      <dgm:prSet/>
      <dgm:spPr/>
      <dgm:t>
        <a:bodyPr/>
        <a:lstStyle/>
        <a:p>
          <a:endParaRPr lang="en-US"/>
        </a:p>
      </dgm:t>
    </dgm:pt>
    <dgm:pt modelId="{FA1122FC-B462-469E-8F8B-DBEC57C58716}">
      <dgm:prSet phldrT="[Text]"/>
      <dgm:spPr>
        <a:xfrm>
          <a:off x="4752915" y="516530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Edgar Allan Poe</a:t>
          </a:r>
        </a:p>
      </dgm:t>
    </dgm:pt>
    <dgm:pt modelId="{D664CA47-A1B7-46A0-9471-32C163C696CB}" type="parTrans" cxnId="{159CB348-F24A-4925-B393-60B3CAA2904D}">
      <dgm:prSet/>
      <dgm:spPr>
        <a:xfrm>
          <a:off x="4615844" y="1054521"/>
          <a:ext cx="91440" cy="4339158"/>
        </a:xfrm>
        <a:custGeom>
          <a:avLst/>
          <a:gdLst/>
          <a:ahLst/>
          <a:cxnLst/>
          <a:rect l="0" t="0" r="0" b="0"/>
          <a:pathLst>
            <a:path>
              <a:moveTo>
                <a:pt x="45720" y="0"/>
              </a:moveTo>
              <a:lnTo>
                <a:pt x="45720" y="4339158"/>
              </a:lnTo>
              <a:lnTo>
                <a:pt x="137070" y="4339158"/>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p>
      </dgm:t>
    </dgm:pt>
    <dgm:pt modelId="{4BA42129-6AFD-4FAD-89D1-C0277320C600}" type="sibTrans" cxnId="{159CB348-F24A-4925-B393-60B3CAA2904D}">
      <dgm:prSet/>
      <dgm:spPr/>
      <dgm:t>
        <a:bodyPr/>
        <a:lstStyle/>
        <a:p>
          <a:endParaRPr lang="en-US"/>
        </a:p>
      </dgm:t>
    </dgm:pt>
    <dgm:pt modelId="{599DD03B-EB3F-470B-BFDB-870E7004A54A}" type="pres">
      <dgm:prSet presAssocID="{81DC7E37-A7FF-43E6-9C0F-E74110CDEA5E}" presName="diagram" presStyleCnt="0">
        <dgm:presLayoutVars>
          <dgm:chPref val="1"/>
          <dgm:dir/>
          <dgm:animOne val="branch"/>
          <dgm:animLvl val="lvl"/>
          <dgm:resizeHandles/>
        </dgm:presLayoutVars>
      </dgm:prSet>
      <dgm:spPr/>
      <dgm:t>
        <a:bodyPr/>
        <a:lstStyle/>
        <a:p>
          <a:endParaRPr lang="en-US"/>
        </a:p>
      </dgm:t>
    </dgm:pt>
    <dgm:pt modelId="{B142EC8F-566C-4197-86DB-0AF70B6FE23F}" type="pres">
      <dgm:prSet presAssocID="{CD842045-8D4E-4851-AAEF-FAA9D0F9889B}" presName="root" presStyleCnt="0"/>
      <dgm:spPr/>
    </dgm:pt>
    <dgm:pt modelId="{1FB8CC29-79B5-44A2-8D52-1930B73E9277}" type="pres">
      <dgm:prSet presAssocID="{CD842045-8D4E-4851-AAEF-FAA9D0F9889B}" presName="rootComposite" presStyleCnt="0"/>
      <dgm:spPr/>
    </dgm:pt>
    <dgm:pt modelId="{8B868FE6-E860-4445-98E1-0C211CDD2A03}" type="pres">
      <dgm:prSet presAssocID="{CD842045-8D4E-4851-AAEF-FAA9D0F9889B}" presName="rootText" presStyleLbl="node1" presStyleIdx="0" presStyleCnt="5"/>
      <dgm:spPr/>
      <dgm:t>
        <a:bodyPr/>
        <a:lstStyle/>
        <a:p>
          <a:endParaRPr lang="en-US"/>
        </a:p>
      </dgm:t>
    </dgm:pt>
    <dgm:pt modelId="{3B3B510A-F573-4555-928A-F7B5B09CC886}" type="pres">
      <dgm:prSet presAssocID="{CD842045-8D4E-4851-AAEF-FAA9D0F9889B}" presName="rootConnector" presStyleLbl="node1" presStyleIdx="0" presStyleCnt="5"/>
      <dgm:spPr/>
      <dgm:t>
        <a:bodyPr/>
        <a:lstStyle/>
        <a:p>
          <a:endParaRPr lang="en-US"/>
        </a:p>
      </dgm:t>
    </dgm:pt>
    <dgm:pt modelId="{BF7A47A4-67C8-4570-B32C-E5E98FAFF46F}" type="pres">
      <dgm:prSet presAssocID="{CD842045-8D4E-4851-AAEF-FAA9D0F9889B}" presName="childShape" presStyleCnt="0"/>
      <dgm:spPr/>
    </dgm:pt>
    <dgm:pt modelId="{4111AA0F-3D9E-49A1-A8B8-0B0B3F354CFC}" type="pres">
      <dgm:prSet presAssocID="{59B8F4D9-2022-4C3F-8F91-1ABC3CDB5E96}" presName="Name13" presStyleLbl="parChTrans1D2" presStyleIdx="0" presStyleCnt="37"/>
      <dgm:spPr/>
      <dgm:t>
        <a:bodyPr/>
        <a:lstStyle/>
        <a:p>
          <a:endParaRPr lang="en-US"/>
        </a:p>
      </dgm:t>
    </dgm:pt>
    <dgm:pt modelId="{19877FAD-6BAD-40A4-A3DD-F8030B88B7C1}" type="pres">
      <dgm:prSet presAssocID="{C50984F3-0072-406D-A258-B8F08956DFDA}" presName="childText" presStyleLbl="bgAcc1" presStyleIdx="0" presStyleCnt="37">
        <dgm:presLayoutVars>
          <dgm:bulletEnabled val="1"/>
        </dgm:presLayoutVars>
      </dgm:prSet>
      <dgm:spPr/>
      <dgm:t>
        <a:bodyPr/>
        <a:lstStyle/>
        <a:p>
          <a:endParaRPr lang="en-US"/>
        </a:p>
      </dgm:t>
    </dgm:pt>
    <dgm:pt modelId="{EA94AEDB-AFF9-46DD-82A0-013539921525}" type="pres">
      <dgm:prSet presAssocID="{26B96C1C-9F6A-4C1E-8FAB-9C7B6AF33AD6}" presName="Name13" presStyleLbl="parChTrans1D2" presStyleIdx="1" presStyleCnt="37"/>
      <dgm:spPr/>
      <dgm:t>
        <a:bodyPr/>
        <a:lstStyle/>
        <a:p>
          <a:endParaRPr lang="en-US"/>
        </a:p>
      </dgm:t>
    </dgm:pt>
    <dgm:pt modelId="{C182BCD0-14C0-4E9B-AF48-3EFC1D833959}" type="pres">
      <dgm:prSet presAssocID="{DFC0D4BF-E6E3-4679-87EE-F8C78914F5BA}" presName="childText" presStyleLbl="bgAcc1" presStyleIdx="1" presStyleCnt="37">
        <dgm:presLayoutVars>
          <dgm:bulletEnabled val="1"/>
        </dgm:presLayoutVars>
      </dgm:prSet>
      <dgm:spPr/>
      <dgm:t>
        <a:bodyPr/>
        <a:lstStyle/>
        <a:p>
          <a:endParaRPr lang="en-US"/>
        </a:p>
      </dgm:t>
    </dgm:pt>
    <dgm:pt modelId="{5E42F8B5-E0EE-49C4-A8B1-B938024B5A7C}" type="pres">
      <dgm:prSet presAssocID="{AF474D55-AEC0-4D6D-ACA6-B7120AFB3032}" presName="Name13" presStyleLbl="parChTrans1D2" presStyleIdx="2" presStyleCnt="37"/>
      <dgm:spPr/>
      <dgm:t>
        <a:bodyPr/>
        <a:lstStyle/>
        <a:p>
          <a:endParaRPr lang="en-US"/>
        </a:p>
      </dgm:t>
    </dgm:pt>
    <dgm:pt modelId="{62643BB2-B8E8-43C0-8025-C9009E3A43E3}" type="pres">
      <dgm:prSet presAssocID="{83E88527-0FC6-43A6-A5DE-18CB60229F10}" presName="childText" presStyleLbl="bgAcc1" presStyleIdx="2" presStyleCnt="37">
        <dgm:presLayoutVars>
          <dgm:bulletEnabled val="1"/>
        </dgm:presLayoutVars>
      </dgm:prSet>
      <dgm:spPr/>
      <dgm:t>
        <a:bodyPr/>
        <a:lstStyle/>
        <a:p>
          <a:endParaRPr lang="en-US"/>
        </a:p>
      </dgm:t>
    </dgm:pt>
    <dgm:pt modelId="{6A7714AE-773C-4E86-99CD-9AEB27C27131}" type="pres">
      <dgm:prSet presAssocID="{4F825B21-BE7E-4C01-8D3A-84CF6050356C}" presName="Name13" presStyleLbl="parChTrans1D2" presStyleIdx="3" presStyleCnt="37"/>
      <dgm:spPr/>
      <dgm:t>
        <a:bodyPr/>
        <a:lstStyle/>
        <a:p>
          <a:endParaRPr lang="en-US"/>
        </a:p>
      </dgm:t>
    </dgm:pt>
    <dgm:pt modelId="{6937BD74-704D-47C8-8C79-686C852C0126}" type="pres">
      <dgm:prSet presAssocID="{1EF9156A-CB48-47C6-B90D-EC1D6780FC7D}" presName="childText" presStyleLbl="bgAcc1" presStyleIdx="3" presStyleCnt="37">
        <dgm:presLayoutVars>
          <dgm:bulletEnabled val="1"/>
        </dgm:presLayoutVars>
      </dgm:prSet>
      <dgm:spPr/>
      <dgm:t>
        <a:bodyPr/>
        <a:lstStyle/>
        <a:p>
          <a:endParaRPr lang="en-US"/>
        </a:p>
      </dgm:t>
    </dgm:pt>
    <dgm:pt modelId="{9074827D-0DD0-4CDC-8C06-884F628E9327}" type="pres">
      <dgm:prSet presAssocID="{1135B6D0-0C3F-4F84-9A11-022898804B8E}" presName="Name13" presStyleLbl="parChTrans1D2" presStyleIdx="4" presStyleCnt="37"/>
      <dgm:spPr/>
      <dgm:t>
        <a:bodyPr/>
        <a:lstStyle/>
        <a:p>
          <a:endParaRPr lang="en-US"/>
        </a:p>
      </dgm:t>
    </dgm:pt>
    <dgm:pt modelId="{30E182AA-B7E5-4188-BB9A-63A49D2449AA}" type="pres">
      <dgm:prSet presAssocID="{DD3BF001-3397-4E10-BE3D-974583233C4A}" presName="childText" presStyleLbl="bgAcc1" presStyleIdx="4" presStyleCnt="37">
        <dgm:presLayoutVars>
          <dgm:bulletEnabled val="1"/>
        </dgm:presLayoutVars>
      </dgm:prSet>
      <dgm:spPr/>
      <dgm:t>
        <a:bodyPr/>
        <a:lstStyle/>
        <a:p>
          <a:endParaRPr lang="en-US"/>
        </a:p>
      </dgm:t>
    </dgm:pt>
    <dgm:pt modelId="{257F2E2D-4DE5-4FB6-A54E-F03FDA4829A0}" type="pres">
      <dgm:prSet presAssocID="{2AF1438A-CD74-4411-A9B3-CAF3781A9D40}" presName="Name13" presStyleLbl="parChTrans1D2" presStyleIdx="5" presStyleCnt="37"/>
      <dgm:spPr/>
      <dgm:t>
        <a:bodyPr/>
        <a:lstStyle/>
        <a:p>
          <a:endParaRPr lang="en-US"/>
        </a:p>
      </dgm:t>
    </dgm:pt>
    <dgm:pt modelId="{97A4257D-F959-49B5-9BA5-7FF7092A016C}" type="pres">
      <dgm:prSet presAssocID="{ECC0812A-8F87-453C-B8F5-14C1CA6A4610}" presName="childText" presStyleLbl="bgAcc1" presStyleIdx="5" presStyleCnt="37">
        <dgm:presLayoutVars>
          <dgm:bulletEnabled val="1"/>
        </dgm:presLayoutVars>
      </dgm:prSet>
      <dgm:spPr/>
      <dgm:t>
        <a:bodyPr/>
        <a:lstStyle/>
        <a:p>
          <a:endParaRPr lang="en-US"/>
        </a:p>
      </dgm:t>
    </dgm:pt>
    <dgm:pt modelId="{7D91DE14-1857-489B-94D3-C1A6CD23B50E}" type="pres">
      <dgm:prSet presAssocID="{E1F833B1-0591-46CA-937C-FB9250ECDB0F}" presName="Name13" presStyleLbl="parChTrans1D2" presStyleIdx="6" presStyleCnt="37"/>
      <dgm:spPr/>
      <dgm:t>
        <a:bodyPr/>
        <a:lstStyle/>
        <a:p>
          <a:endParaRPr lang="en-US"/>
        </a:p>
      </dgm:t>
    </dgm:pt>
    <dgm:pt modelId="{3374C81E-D54B-4882-A028-788C77E6A253}" type="pres">
      <dgm:prSet presAssocID="{75CD36B8-4BD0-4257-AB16-D83B888475EA}" presName="childText" presStyleLbl="bgAcc1" presStyleIdx="6" presStyleCnt="37">
        <dgm:presLayoutVars>
          <dgm:bulletEnabled val="1"/>
        </dgm:presLayoutVars>
      </dgm:prSet>
      <dgm:spPr/>
      <dgm:t>
        <a:bodyPr/>
        <a:lstStyle/>
        <a:p>
          <a:endParaRPr lang="en-US"/>
        </a:p>
      </dgm:t>
    </dgm:pt>
    <dgm:pt modelId="{E070F381-7CCD-49AC-8D3C-B653694D3EDF}" type="pres">
      <dgm:prSet presAssocID="{7F7A0145-FE9D-4C1F-A8B8-6BD2DDF4B634}" presName="Name13" presStyleLbl="parChTrans1D2" presStyleIdx="7" presStyleCnt="37"/>
      <dgm:spPr/>
      <dgm:t>
        <a:bodyPr/>
        <a:lstStyle/>
        <a:p>
          <a:endParaRPr lang="en-US"/>
        </a:p>
      </dgm:t>
    </dgm:pt>
    <dgm:pt modelId="{E807EB2E-B0B5-4660-AA97-F1615AD357D4}" type="pres">
      <dgm:prSet presAssocID="{CACB23A5-4253-4DCA-BE4A-50CF1CAAE641}" presName="childText" presStyleLbl="bgAcc1" presStyleIdx="7" presStyleCnt="37">
        <dgm:presLayoutVars>
          <dgm:bulletEnabled val="1"/>
        </dgm:presLayoutVars>
      </dgm:prSet>
      <dgm:spPr/>
      <dgm:t>
        <a:bodyPr/>
        <a:lstStyle/>
        <a:p>
          <a:endParaRPr lang="en-US"/>
        </a:p>
      </dgm:t>
    </dgm:pt>
    <dgm:pt modelId="{5B6C8390-5244-4CF4-A996-9710BF932352}" type="pres">
      <dgm:prSet presAssocID="{9EBDF06F-47AB-4BD9-854F-BCB95B7A3091}" presName="root" presStyleCnt="0"/>
      <dgm:spPr/>
    </dgm:pt>
    <dgm:pt modelId="{363ABDDB-CA16-4BBE-979E-7E4D8335AA7E}" type="pres">
      <dgm:prSet presAssocID="{9EBDF06F-47AB-4BD9-854F-BCB95B7A3091}" presName="rootComposite" presStyleCnt="0"/>
      <dgm:spPr/>
    </dgm:pt>
    <dgm:pt modelId="{C27E83E9-D149-41DC-A491-8B414A668172}" type="pres">
      <dgm:prSet presAssocID="{9EBDF06F-47AB-4BD9-854F-BCB95B7A3091}" presName="rootText" presStyleLbl="node1" presStyleIdx="1" presStyleCnt="5"/>
      <dgm:spPr/>
      <dgm:t>
        <a:bodyPr/>
        <a:lstStyle/>
        <a:p>
          <a:endParaRPr lang="en-US"/>
        </a:p>
      </dgm:t>
    </dgm:pt>
    <dgm:pt modelId="{36FDCE5A-2418-407F-9908-BE1C751887CB}" type="pres">
      <dgm:prSet presAssocID="{9EBDF06F-47AB-4BD9-854F-BCB95B7A3091}" presName="rootConnector" presStyleLbl="node1" presStyleIdx="1" presStyleCnt="5"/>
      <dgm:spPr/>
      <dgm:t>
        <a:bodyPr/>
        <a:lstStyle/>
        <a:p>
          <a:endParaRPr lang="en-US"/>
        </a:p>
      </dgm:t>
    </dgm:pt>
    <dgm:pt modelId="{78E05CEF-C58E-4DA2-AB2D-45803D232FA9}" type="pres">
      <dgm:prSet presAssocID="{9EBDF06F-47AB-4BD9-854F-BCB95B7A3091}" presName="childShape" presStyleCnt="0"/>
      <dgm:spPr/>
    </dgm:pt>
    <dgm:pt modelId="{FA4ED213-C664-4A59-87F8-AAC9F1C2207F}" type="pres">
      <dgm:prSet presAssocID="{DC5FC69D-F1B9-414D-B4E3-878771CF65E1}" presName="Name13" presStyleLbl="parChTrans1D2" presStyleIdx="8" presStyleCnt="37"/>
      <dgm:spPr/>
      <dgm:t>
        <a:bodyPr/>
        <a:lstStyle/>
        <a:p>
          <a:endParaRPr lang="en-US"/>
        </a:p>
      </dgm:t>
    </dgm:pt>
    <dgm:pt modelId="{E81D2076-BAD9-4994-953C-91CBE90C5BB1}" type="pres">
      <dgm:prSet presAssocID="{317AF35B-ED58-496E-968B-D26BB706ED88}" presName="childText" presStyleLbl="bgAcc1" presStyleIdx="8" presStyleCnt="37">
        <dgm:presLayoutVars>
          <dgm:bulletEnabled val="1"/>
        </dgm:presLayoutVars>
      </dgm:prSet>
      <dgm:spPr/>
      <dgm:t>
        <a:bodyPr/>
        <a:lstStyle/>
        <a:p>
          <a:endParaRPr lang="en-US"/>
        </a:p>
      </dgm:t>
    </dgm:pt>
    <dgm:pt modelId="{1AE6DCE7-303C-469F-8B80-9ECCA9341C72}" type="pres">
      <dgm:prSet presAssocID="{D83F9AD8-B9DF-4198-8BD6-B1E116EA88FD}" presName="Name13" presStyleLbl="parChTrans1D2" presStyleIdx="9" presStyleCnt="37"/>
      <dgm:spPr/>
      <dgm:t>
        <a:bodyPr/>
        <a:lstStyle/>
        <a:p>
          <a:endParaRPr lang="en-US"/>
        </a:p>
      </dgm:t>
    </dgm:pt>
    <dgm:pt modelId="{448199E0-C16C-4509-A5FF-9B2581FBE37C}" type="pres">
      <dgm:prSet presAssocID="{919ECB15-7DB7-4C8D-80F4-A8C876B353A2}" presName="childText" presStyleLbl="bgAcc1" presStyleIdx="9" presStyleCnt="37">
        <dgm:presLayoutVars>
          <dgm:bulletEnabled val="1"/>
        </dgm:presLayoutVars>
      </dgm:prSet>
      <dgm:spPr/>
      <dgm:t>
        <a:bodyPr/>
        <a:lstStyle/>
        <a:p>
          <a:endParaRPr lang="en-US"/>
        </a:p>
      </dgm:t>
    </dgm:pt>
    <dgm:pt modelId="{C661C88F-FFF8-48D2-9997-1BF792668A73}" type="pres">
      <dgm:prSet presAssocID="{A1BD3307-5F1F-4F3A-B5E1-FD55E0CAF70C}" presName="Name13" presStyleLbl="parChTrans1D2" presStyleIdx="10" presStyleCnt="37"/>
      <dgm:spPr/>
      <dgm:t>
        <a:bodyPr/>
        <a:lstStyle/>
        <a:p>
          <a:endParaRPr lang="en-US"/>
        </a:p>
      </dgm:t>
    </dgm:pt>
    <dgm:pt modelId="{B0744B85-8C94-4348-BFB5-420836017C03}" type="pres">
      <dgm:prSet presAssocID="{557D5CDC-E6F4-46A3-8C65-FAA0E24BEB40}" presName="childText" presStyleLbl="bgAcc1" presStyleIdx="10" presStyleCnt="37">
        <dgm:presLayoutVars>
          <dgm:bulletEnabled val="1"/>
        </dgm:presLayoutVars>
      </dgm:prSet>
      <dgm:spPr/>
      <dgm:t>
        <a:bodyPr/>
        <a:lstStyle/>
        <a:p>
          <a:endParaRPr lang="en-US"/>
        </a:p>
      </dgm:t>
    </dgm:pt>
    <dgm:pt modelId="{CE8C0A8A-C369-4B73-97BF-6DF53E7B204F}" type="pres">
      <dgm:prSet presAssocID="{C689A3B9-2404-4278-8308-56903AA07C9D}" presName="Name13" presStyleLbl="parChTrans1D2" presStyleIdx="11" presStyleCnt="37"/>
      <dgm:spPr/>
      <dgm:t>
        <a:bodyPr/>
        <a:lstStyle/>
        <a:p>
          <a:endParaRPr lang="en-US"/>
        </a:p>
      </dgm:t>
    </dgm:pt>
    <dgm:pt modelId="{1E9027A5-A9BF-4628-BAF4-9DD583C1BE03}" type="pres">
      <dgm:prSet presAssocID="{9BB7D580-339D-4D8F-AD56-88B8B9B6A60B}" presName="childText" presStyleLbl="bgAcc1" presStyleIdx="11" presStyleCnt="37">
        <dgm:presLayoutVars>
          <dgm:bulletEnabled val="1"/>
        </dgm:presLayoutVars>
      </dgm:prSet>
      <dgm:spPr/>
      <dgm:t>
        <a:bodyPr/>
        <a:lstStyle/>
        <a:p>
          <a:endParaRPr lang="en-US"/>
        </a:p>
      </dgm:t>
    </dgm:pt>
    <dgm:pt modelId="{41478E87-8DAE-437D-BE36-D759BCAE4AA3}" type="pres">
      <dgm:prSet presAssocID="{0C8C067A-74BA-4AC5-83A1-A856B61BBD66}" presName="Name13" presStyleLbl="parChTrans1D2" presStyleIdx="12" presStyleCnt="37"/>
      <dgm:spPr/>
      <dgm:t>
        <a:bodyPr/>
        <a:lstStyle/>
        <a:p>
          <a:endParaRPr lang="en-US"/>
        </a:p>
      </dgm:t>
    </dgm:pt>
    <dgm:pt modelId="{39086CFC-58E5-4B43-B663-9D2881306084}" type="pres">
      <dgm:prSet presAssocID="{527F44CD-F532-4A5D-BFB2-E9837BD82B2D}" presName="childText" presStyleLbl="bgAcc1" presStyleIdx="12" presStyleCnt="37">
        <dgm:presLayoutVars>
          <dgm:bulletEnabled val="1"/>
        </dgm:presLayoutVars>
      </dgm:prSet>
      <dgm:spPr/>
      <dgm:t>
        <a:bodyPr/>
        <a:lstStyle/>
        <a:p>
          <a:endParaRPr lang="en-US"/>
        </a:p>
      </dgm:t>
    </dgm:pt>
    <dgm:pt modelId="{59C2A38E-FB9A-4BD4-A762-2FE6DC2ADC52}" type="pres">
      <dgm:prSet presAssocID="{879598D3-C34D-436F-8BD1-135E668622E8}" presName="Name13" presStyleLbl="parChTrans1D2" presStyleIdx="13" presStyleCnt="37"/>
      <dgm:spPr/>
      <dgm:t>
        <a:bodyPr/>
        <a:lstStyle/>
        <a:p>
          <a:endParaRPr lang="en-US"/>
        </a:p>
      </dgm:t>
    </dgm:pt>
    <dgm:pt modelId="{4D4C40F0-D4E5-46EA-A5A6-BFE251C441BA}" type="pres">
      <dgm:prSet presAssocID="{6495BFFE-914F-4915-9FDC-4C7E22A5D51B}" presName="childText" presStyleLbl="bgAcc1" presStyleIdx="13" presStyleCnt="37">
        <dgm:presLayoutVars>
          <dgm:bulletEnabled val="1"/>
        </dgm:presLayoutVars>
      </dgm:prSet>
      <dgm:spPr/>
      <dgm:t>
        <a:bodyPr/>
        <a:lstStyle/>
        <a:p>
          <a:endParaRPr lang="en-US"/>
        </a:p>
      </dgm:t>
    </dgm:pt>
    <dgm:pt modelId="{35B453E0-9886-47F3-8197-FD206661A647}" type="pres">
      <dgm:prSet presAssocID="{72451D0A-FA1A-4840-A791-C1EB79FA8A86}" presName="Name13" presStyleLbl="parChTrans1D2" presStyleIdx="14" presStyleCnt="37"/>
      <dgm:spPr/>
      <dgm:t>
        <a:bodyPr/>
        <a:lstStyle/>
        <a:p>
          <a:endParaRPr lang="en-US"/>
        </a:p>
      </dgm:t>
    </dgm:pt>
    <dgm:pt modelId="{09E86141-BB66-409A-9745-593EE8AAB85B}" type="pres">
      <dgm:prSet presAssocID="{6553D096-345E-409F-AF29-B4B980BCA574}" presName="childText" presStyleLbl="bgAcc1" presStyleIdx="14" presStyleCnt="37">
        <dgm:presLayoutVars>
          <dgm:bulletEnabled val="1"/>
        </dgm:presLayoutVars>
      </dgm:prSet>
      <dgm:spPr/>
      <dgm:t>
        <a:bodyPr/>
        <a:lstStyle/>
        <a:p>
          <a:endParaRPr lang="en-US"/>
        </a:p>
      </dgm:t>
    </dgm:pt>
    <dgm:pt modelId="{A634416A-C5FC-4C80-AF3F-9F2758883122}" type="pres">
      <dgm:prSet presAssocID="{FE425967-24F7-45CD-BFCF-0AE86561B9FC}" presName="root" presStyleCnt="0"/>
      <dgm:spPr/>
    </dgm:pt>
    <dgm:pt modelId="{113E0BAF-E4F1-4E49-873B-831649B55BD9}" type="pres">
      <dgm:prSet presAssocID="{FE425967-24F7-45CD-BFCF-0AE86561B9FC}" presName="rootComposite" presStyleCnt="0"/>
      <dgm:spPr/>
    </dgm:pt>
    <dgm:pt modelId="{0189CACB-866A-4497-868E-D03F93B769BA}" type="pres">
      <dgm:prSet presAssocID="{FE425967-24F7-45CD-BFCF-0AE86561B9FC}" presName="rootText" presStyleLbl="node1" presStyleIdx="2" presStyleCnt="5"/>
      <dgm:spPr/>
      <dgm:t>
        <a:bodyPr/>
        <a:lstStyle/>
        <a:p>
          <a:endParaRPr lang="en-US"/>
        </a:p>
      </dgm:t>
    </dgm:pt>
    <dgm:pt modelId="{1F760249-E462-49DF-9C4B-3A2B7E25AFE5}" type="pres">
      <dgm:prSet presAssocID="{FE425967-24F7-45CD-BFCF-0AE86561B9FC}" presName="rootConnector" presStyleLbl="node1" presStyleIdx="2" presStyleCnt="5"/>
      <dgm:spPr/>
      <dgm:t>
        <a:bodyPr/>
        <a:lstStyle/>
        <a:p>
          <a:endParaRPr lang="en-US"/>
        </a:p>
      </dgm:t>
    </dgm:pt>
    <dgm:pt modelId="{F70FEB21-981B-4E8C-96C5-478939BB0BA3}" type="pres">
      <dgm:prSet presAssocID="{FE425967-24F7-45CD-BFCF-0AE86561B9FC}" presName="childShape" presStyleCnt="0"/>
      <dgm:spPr/>
    </dgm:pt>
    <dgm:pt modelId="{C07ADAD2-38D0-4E7C-9E9D-7A4587F60665}" type="pres">
      <dgm:prSet presAssocID="{6993ED32-62BE-4490-A2B4-FB73F1D861F8}" presName="Name13" presStyleLbl="parChTrans1D2" presStyleIdx="15" presStyleCnt="37"/>
      <dgm:spPr/>
      <dgm:t>
        <a:bodyPr/>
        <a:lstStyle/>
        <a:p>
          <a:endParaRPr lang="en-US"/>
        </a:p>
      </dgm:t>
    </dgm:pt>
    <dgm:pt modelId="{60CBA24B-9401-43C2-A422-6DC26CB91447}" type="pres">
      <dgm:prSet presAssocID="{36B325A4-C59F-4BDC-84D5-1F5B39D28B5B}" presName="childText" presStyleLbl="bgAcc1" presStyleIdx="15" presStyleCnt="37">
        <dgm:presLayoutVars>
          <dgm:bulletEnabled val="1"/>
        </dgm:presLayoutVars>
      </dgm:prSet>
      <dgm:spPr/>
      <dgm:t>
        <a:bodyPr/>
        <a:lstStyle/>
        <a:p>
          <a:endParaRPr lang="en-US"/>
        </a:p>
      </dgm:t>
    </dgm:pt>
    <dgm:pt modelId="{3CAA9A19-FDD2-4D8E-A60F-BC283109354F}" type="pres">
      <dgm:prSet presAssocID="{E4D9C201-BF75-4B20-B60A-E5BE7C71BF0B}" presName="Name13" presStyleLbl="parChTrans1D2" presStyleIdx="16" presStyleCnt="37"/>
      <dgm:spPr/>
      <dgm:t>
        <a:bodyPr/>
        <a:lstStyle/>
        <a:p>
          <a:endParaRPr lang="en-US"/>
        </a:p>
      </dgm:t>
    </dgm:pt>
    <dgm:pt modelId="{EC6C5938-D01C-4165-96AE-C4467F30661E}" type="pres">
      <dgm:prSet presAssocID="{27D404AE-5E83-49E1-85CB-2DDBE77A2C0F}" presName="childText" presStyleLbl="bgAcc1" presStyleIdx="16" presStyleCnt="37">
        <dgm:presLayoutVars>
          <dgm:bulletEnabled val="1"/>
        </dgm:presLayoutVars>
      </dgm:prSet>
      <dgm:spPr/>
      <dgm:t>
        <a:bodyPr/>
        <a:lstStyle/>
        <a:p>
          <a:endParaRPr lang="en-US"/>
        </a:p>
      </dgm:t>
    </dgm:pt>
    <dgm:pt modelId="{5D3B53B3-5F89-40A6-9D1A-C36C26DD825D}" type="pres">
      <dgm:prSet presAssocID="{71B9BFB3-D54E-4306-BC7C-5900B5632E1F}" presName="Name13" presStyleLbl="parChTrans1D2" presStyleIdx="17" presStyleCnt="37"/>
      <dgm:spPr/>
      <dgm:t>
        <a:bodyPr/>
        <a:lstStyle/>
        <a:p>
          <a:endParaRPr lang="en-US"/>
        </a:p>
      </dgm:t>
    </dgm:pt>
    <dgm:pt modelId="{711F7835-CB86-4EC3-AF5A-2A52FA5498CB}" type="pres">
      <dgm:prSet presAssocID="{2171163B-6DD3-4929-B9F1-3EAEBB0866AE}" presName="childText" presStyleLbl="bgAcc1" presStyleIdx="17" presStyleCnt="37">
        <dgm:presLayoutVars>
          <dgm:bulletEnabled val="1"/>
        </dgm:presLayoutVars>
      </dgm:prSet>
      <dgm:spPr/>
      <dgm:t>
        <a:bodyPr/>
        <a:lstStyle/>
        <a:p>
          <a:endParaRPr lang="en-US"/>
        </a:p>
      </dgm:t>
    </dgm:pt>
    <dgm:pt modelId="{35D873F0-AF79-4388-9A81-692210D5AB6D}" type="pres">
      <dgm:prSet presAssocID="{2B349F53-2E39-4F1D-9B7E-C6FC65F84058}" presName="Name13" presStyleLbl="parChTrans1D2" presStyleIdx="18" presStyleCnt="37"/>
      <dgm:spPr/>
      <dgm:t>
        <a:bodyPr/>
        <a:lstStyle/>
        <a:p>
          <a:endParaRPr lang="en-US"/>
        </a:p>
      </dgm:t>
    </dgm:pt>
    <dgm:pt modelId="{637D8705-DAD0-4D75-A3C5-9519099462D6}" type="pres">
      <dgm:prSet presAssocID="{F327B978-C884-4167-B4FD-02F149C2B322}" presName="childText" presStyleLbl="bgAcc1" presStyleIdx="18" presStyleCnt="37">
        <dgm:presLayoutVars>
          <dgm:bulletEnabled val="1"/>
        </dgm:presLayoutVars>
      </dgm:prSet>
      <dgm:spPr/>
      <dgm:t>
        <a:bodyPr/>
        <a:lstStyle/>
        <a:p>
          <a:endParaRPr lang="en-US"/>
        </a:p>
      </dgm:t>
    </dgm:pt>
    <dgm:pt modelId="{03708408-DAF8-4B5F-A730-207F3EDF3A18}" type="pres">
      <dgm:prSet presAssocID="{AF8E1650-0303-4C16-A535-79901A571E80}" presName="Name13" presStyleLbl="parChTrans1D2" presStyleIdx="19" presStyleCnt="37"/>
      <dgm:spPr/>
      <dgm:t>
        <a:bodyPr/>
        <a:lstStyle/>
        <a:p>
          <a:endParaRPr lang="en-US"/>
        </a:p>
      </dgm:t>
    </dgm:pt>
    <dgm:pt modelId="{6AAE0A58-E685-4C07-B0B5-A2A67BDD40D8}" type="pres">
      <dgm:prSet presAssocID="{3A6A9898-CF5E-4928-9B52-DD2BC7781B42}" presName="childText" presStyleLbl="bgAcc1" presStyleIdx="19" presStyleCnt="37">
        <dgm:presLayoutVars>
          <dgm:bulletEnabled val="1"/>
        </dgm:presLayoutVars>
      </dgm:prSet>
      <dgm:spPr/>
      <dgm:t>
        <a:bodyPr/>
        <a:lstStyle/>
        <a:p>
          <a:endParaRPr lang="en-US"/>
        </a:p>
      </dgm:t>
    </dgm:pt>
    <dgm:pt modelId="{2B38D202-5378-47D4-98A1-E4E1C054D5AF}" type="pres">
      <dgm:prSet presAssocID="{5FFC88F7-4E5E-4A97-A64A-B3CE4567A6D8}" presName="Name13" presStyleLbl="parChTrans1D2" presStyleIdx="20" presStyleCnt="37"/>
      <dgm:spPr/>
      <dgm:t>
        <a:bodyPr/>
        <a:lstStyle/>
        <a:p>
          <a:endParaRPr lang="en-US"/>
        </a:p>
      </dgm:t>
    </dgm:pt>
    <dgm:pt modelId="{E4A6C6C0-201A-4479-896E-CDFEFB19E75A}" type="pres">
      <dgm:prSet presAssocID="{29D2E73E-36AB-44D1-A034-6B2CCEE5E954}" presName="childText" presStyleLbl="bgAcc1" presStyleIdx="20" presStyleCnt="37">
        <dgm:presLayoutVars>
          <dgm:bulletEnabled val="1"/>
        </dgm:presLayoutVars>
      </dgm:prSet>
      <dgm:spPr/>
      <dgm:t>
        <a:bodyPr/>
        <a:lstStyle/>
        <a:p>
          <a:endParaRPr lang="en-US"/>
        </a:p>
      </dgm:t>
    </dgm:pt>
    <dgm:pt modelId="{1CF11811-B494-47C9-A221-1E59D2CA7E80}" type="pres">
      <dgm:prSet presAssocID="{7899B07F-D46C-45D4-A9B8-69B2D38487B3}" presName="Name13" presStyleLbl="parChTrans1D2" presStyleIdx="21" presStyleCnt="37"/>
      <dgm:spPr/>
      <dgm:t>
        <a:bodyPr/>
        <a:lstStyle/>
        <a:p>
          <a:endParaRPr lang="en-US"/>
        </a:p>
      </dgm:t>
    </dgm:pt>
    <dgm:pt modelId="{FFABDAE4-DB8C-4A47-AF4C-8C543D37BB77}" type="pres">
      <dgm:prSet presAssocID="{B2A543CF-CD1D-4D67-89C2-9E94662D5A36}" presName="childText" presStyleLbl="bgAcc1" presStyleIdx="21" presStyleCnt="37">
        <dgm:presLayoutVars>
          <dgm:bulletEnabled val="1"/>
        </dgm:presLayoutVars>
      </dgm:prSet>
      <dgm:spPr/>
      <dgm:t>
        <a:bodyPr/>
        <a:lstStyle/>
        <a:p>
          <a:endParaRPr lang="en-US"/>
        </a:p>
      </dgm:t>
    </dgm:pt>
    <dgm:pt modelId="{C1D167E5-F506-4A63-BE93-C9D6225199B7}" type="pres">
      <dgm:prSet presAssocID="{740678AC-CFE7-4831-9463-F82DEC6B5F74}" presName="root" presStyleCnt="0"/>
      <dgm:spPr/>
    </dgm:pt>
    <dgm:pt modelId="{449598B4-EC2A-47A2-BCED-093B1EBFB87E}" type="pres">
      <dgm:prSet presAssocID="{740678AC-CFE7-4831-9463-F82DEC6B5F74}" presName="rootComposite" presStyleCnt="0"/>
      <dgm:spPr/>
    </dgm:pt>
    <dgm:pt modelId="{0D44E75D-0B68-4BED-94E8-601A0C2A4AE8}" type="pres">
      <dgm:prSet presAssocID="{740678AC-CFE7-4831-9463-F82DEC6B5F74}" presName="rootText" presStyleLbl="node1" presStyleIdx="3" presStyleCnt="5"/>
      <dgm:spPr/>
      <dgm:t>
        <a:bodyPr/>
        <a:lstStyle/>
        <a:p>
          <a:endParaRPr lang="en-US"/>
        </a:p>
      </dgm:t>
    </dgm:pt>
    <dgm:pt modelId="{55DC3589-97B7-4588-935B-B6F50E8776AC}" type="pres">
      <dgm:prSet presAssocID="{740678AC-CFE7-4831-9463-F82DEC6B5F74}" presName="rootConnector" presStyleLbl="node1" presStyleIdx="3" presStyleCnt="5"/>
      <dgm:spPr/>
      <dgm:t>
        <a:bodyPr/>
        <a:lstStyle/>
        <a:p>
          <a:endParaRPr lang="en-US"/>
        </a:p>
      </dgm:t>
    </dgm:pt>
    <dgm:pt modelId="{91EB1DB5-163D-4C96-9196-B691D41BE20B}" type="pres">
      <dgm:prSet presAssocID="{740678AC-CFE7-4831-9463-F82DEC6B5F74}" presName="childShape" presStyleCnt="0"/>
      <dgm:spPr/>
    </dgm:pt>
    <dgm:pt modelId="{FE75886F-9354-44B9-9CAF-2203A51D9BEE}" type="pres">
      <dgm:prSet presAssocID="{0704ADEB-B930-466A-B73E-A7EDF726D361}" presName="Name13" presStyleLbl="parChTrans1D2" presStyleIdx="22" presStyleCnt="37"/>
      <dgm:spPr/>
      <dgm:t>
        <a:bodyPr/>
        <a:lstStyle/>
        <a:p>
          <a:endParaRPr lang="en-US"/>
        </a:p>
      </dgm:t>
    </dgm:pt>
    <dgm:pt modelId="{B242F86A-8130-41AB-99E1-C9F6544DE0A6}" type="pres">
      <dgm:prSet presAssocID="{7DEF0F03-B16A-4635-BDA9-F9C312E2AA30}" presName="childText" presStyleLbl="bgAcc1" presStyleIdx="22" presStyleCnt="37">
        <dgm:presLayoutVars>
          <dgm:bulletEnabled val="1"/>
        </dgm:presLayoutVars>
      </dgm:prSet>
      <dgm:spPr/>
      <dgm:t>
        <a:bodyPr/>
        <a:lstStyle/>
        <a:p>
          <a:endParaRPr lang="en-US"/>
        </a:p>
      </dgm:t>
    </dgm:pt>
    <dgm:pt modelId="{ADFFEDFE-1BCC-4AD4-9CF1-2A63146B94D6}" type="pres">
      <dgm:prSet presAssocID="{11DA95C2-1953-4670-B14D-1A84C6386A32}" presName="Name13" presStyleLbl="parChTrans1D2" presStyleIdx="23" presStyleCnt="37"/>
      <dgm:spPr/>
      <dgm:t>
        <a:bodyPr/>
        <a:lstStyle/>
        <a:p>
          <a:endParaRPr lang="en-US"/>
        </a:p>
      </dgm:t>
    </dgm:pt>
    <dgm:pt modelId="{6DC500F6-C9F9-4445-8D75-5C672DEBD1F9}" type="pres">
      <dgm:prSet presAssocID="{CCBD7E58-CA05-47DB-909E-DADDB3E14FF6}" presName="childText" presStyleLbl="bgAcc1" presStyleIdx="23" presStyleCnt="37">
        <dgm:presLayoutVars>
          <dgm:bulletEnabled val="1"/>
        </dgm:presLayoutVars>
      </dgm:prSet>
      <dgm:spPr/>
      <dgm:t>
        <a:bodyPr/>
        <a:lstStyle/>
        <a:p>
          <a:endParaRPr lang="en-US"/>
        </a:p>
      </dgm:t>
    </dgm:pt>
    <dgm:pt modelId="{2979A414-E2F1-4DEE-AB60-ED0555D6635B}" type="pres">
      <dgm:prSet presAssocID="{6D7D9D24-2CFF-4FE3-B503-CC72B9249AE7}" presName="Name13" presStyleLbl="parChTrans1D2" presStyleIdx="24" presStyleCnt="37"/>
      <dgm:spPr/>
      <dgm:t>
        <a:bodyPr/>
        <a:lstStyle/>
        <a:p>
          <a:endParaRPr lang="en-US"/>
        </a:p>
      </dgm:t>
    </dgm:pt>
    <dgm:pt modelId="{8C073A54-E99A-4466-B4AB-21BFB7A1289B}" type="pres">
      <dgm:prSet presAssocID="{9F0D3C96-F436-40DA-B0B3-CADD8D41EAF1}" presName="childText" presStyleLbl="bgAcc1" presStyleIdx="24" presStyleCnt="37">
        <dgm:presLayoutVars>
          <dgm:bulletEnabled val="1"/>
        </dgm:presLayoutVars>
      </dgm:prSet>
      <dgm:spPr/>
      <dgm:t>
        <a:bodyPr/>
        <a:lstStyle/>
        <a:p>
          <a:endParaRPr lang="en-US"/>
        </a:p>
      </dgm:t>
    </dgm:pt>
    <dgm:pt modelId="{4F61472E-306A-4D73-A878-6E9478716774}" type="pres">
      <dgm:prSet presAssocID="{91494E05-C2C1-4965-A007-B099180AF57B}" presName="Name13" presStyleLbl="parChTrans1D2" presStyleIdx="25" presStyleCnt="37"/>
      <dgm:spPr/>
      <dgm:t>
        <a:bodyPr/>
        <a:lstStyle/>
        <a:p>
          <a:endParaRPr lang="en-US"/>
        </a:p>
      </dgm:t>
    </dgm:pt>
    <dgm:pt modelId="{79E8B013-FC3B-4812-8816-BCA019987844}" type="pres">
      <dgm:prSet presAssocID="{F6354E07-7732-48F2-A2BD-D9F20914FEA5}" presName="childText" presStyleLbl="bgAcc1" presStyleIdx="25" presStyleCnt="37">
        <dgm:presLayoutVars>
          <dgm:bulletEnabled val="1"/>
        </dgm:presLayoutVars>
      </dgm:prSet>
      <dgm:spPr/>
      <dgm:t>
        <a:bodyPr/>
        <a:lstStyle/>
        <a:p>
          <a:endParaRPr lang="en-US"/>
        </a:p>
      </dgm:t>
    </dgm:pt>
    <dgm:pt modelId="{8DFE8B01-B5FD-4479-A7EA-CC7C3CC42E76}" type="pres">
      <dgm:prSet presAssocID="{E50E3FC6-5F5B-4191-BC24-691200889CC3}" presName="Name13" presStyleLbl="parChTrans1D2" presStyleIdx="26" presStyleCnt="37"/>
      <dgm:spPr/>
      <dgm:t>
        <a:bodyPr/>
        <a:lstStyle/>
        <a:p>
          <a:endParaRPr lang="en-US"/>
        </a:p>
      </dgm:t>
    </dgm:pt>
    <dgm:pt modelId="{B8372E3D-E93E-4863-ADBB-BE3ED01D7B27}" type="pres">
      <dgm:prSet presAssocID="{13D6C24C-356D-47F8-A761-069CD13094E7}" presName="childText" presStyleLbl="bgAcc1" presStyleIdx="26" presStyleCnt="37">
        <dgm:presLayoutVars>
          <dgm:bulletEnabled val="1"/>
        </dgm:presLayoutVars>
      </dgm:prSet>
      <dgm:spPr/>
      <dgm:t>
        <a:bodyPr/>
        <a:lstStyle/>
        <a:p>
          <a:endParaRPr lang="en-US"/>
        </a:p>
      </dgm:t>
    </dgm:pt>
    <dgm:pt modelId="{8505A0B6-60CA-4029-BD6D-024128429CF5}" type="pres">
      <dgm:prSet presAssocID="{29530697-6CFD-4762-BCBB-E6295CA8748C}" presName="Name13" presStyleLbl="parChTrans1D2" presStyleIdx="27" presStyleCnt="37"/>
      <dgm:spPr/>
      <dgm:t>
        <a:bodyPr/>
        <a:lstStyle/>
        <a:p>
          <a:endParaRPr lang="en-US"/>
        </a:p>
      </dgm:t>
    </dgm:pt>
    <dgm:pt modelId="{60182BFA-3B9A-4A3E-AA9D-05F79C3DF5CF}" type="pres">
      <dgm:prSet presAssocID="{52A6C9AB-1CA1-43FB-ACFE-7F12B69E8F48}" presName="childText" presStyleLbl="bgAcc1" presStyleIdx="27" presStyleCnt="37">
        <dgm:presLayoutVars>
          <dgm:bulletEnabled val="1"/>
        </dgm:presLayoutVars>
      </dgm:prSet>
      <dgm:spPr/>
      <dgm:t>
        <a:bodyPr/>
        <a:lstStyle/>
        <a:p>
          <a:endParaRPr lang="en-US"/>
        </a:p>
      </dgm:t>
    </dgm:pt>
    <dgm:pt modelId="{AC1C7FF7-E684-45E5-9D61-462CF926E9C7}" type="pres">
      <dgm:prSet presAssocID="{061A67B9-F6E4-4A90-A319-2538BC8D1BA3}" presName="Name13" presStyleLbl="parChTrans1D2" presStyleIdx="28" presStyleCnt="37"/>
      <dgm:spPr/>
      <dgm:t>
        <a:bodyPr/>
        <a:lstStyle/>
        <a:p>
          <a:endParaRPr lang="en-US"/>
        </a:p>
      </dgm:t>
    </dgm:pt>
    <dgm:pt modelId="{AD131665-CF5C-448A-B1D2-5DC0DDAB9E4B}" type="pres">
      <dgm:prSet presAssocID="{71926A1E-4EB5-42BE-9AFC-3C238CC8A746}" presName="childText" presStyleLbl="bgAcc1" presStyleIdx="28" presStyleCnt="37">
        <dgm:presLayoutVars>
          <dgm:bulletEnabled val="1"/>
        </dgm:presLayoutVars>
      </dgm:prSet>
      <dgm:spPr/>
      <dgm:t>
        <a:bodyPr/>
        <a:lstStyle/>
        <a:p>
          <a:endParaRPr lang="en-US"/>
        </a:p>
      </dgm:t>
    </dgm:pt>
    <dgm:pt modelId="{160B4CC0-AF7D-441D-9429-E48164997CF8}" type="pres">
      <dgm:prSet presAssocID="{86E70199-E3EA-40A2-90ED-4226E5ACAE9C}" presName="root" presStyleCnt="0"/>
      <dgm:spPr/>
    </dgm:pt>
    <dgm:pt modelId="{2618692C-8B5C-4A47-A36F-B8BAB63115F4}" type="pres">
      <dgm:prSet presAssocID="{86E70199-E3EA-40A2-90ED-4226E5ACAE9C}" presName="rootComposite" presStyleCnt="0"/>
      <dgm:spPr/>
    </dgm:pt>
    <dgm:pt modelId="{D14CEAB7-B412-48E3-8136-579D678B14D8}" type="pres">
      <dgm:prSet presAssocID="{86E70199-E3EA-40A2-90ED-4226E5ACAE9C}" presName="rootText" presStyleLbl="node1" presStyleIdx="4" presStyleCnt="5"/>
      <dgm:spPr/>
      <dgm:t>
        <a:bodyPr/>
        <a:lstStyle/>
        <a:p>
          <a:endParaRPr lang="en-US"/>
        </a:p>
      </dgm:t>
    </dgm:pt>
    <dgm:pt modelId="{BF24BF2D-ADBD-4C8E-9DCC-0896F23FFB52}" type="pres">
      <dgm:prSet presAssocID="{86E70199-E3EA-40A2-90ED-4226E5ACAE9C}" presName="rootConnector" presStyleLbl="node1" presStyleIdx="4" presStyleCnt="5"/>
      <dgm:spPr/>
      <dgm:t>
        <a:bodyPr/>
        <a:lstStyle/>
        <a:p>
          <a:endParaRPr lang="en-US"/>
        </a:p>
      </dgm:t>
    </dgm:pt>
    <dgm:pt modelId="{C987FD7C-4CB9-40A6-86DB-D0ADB85F4AB3}" type="pres">
      <dgm:prSet presAssocID="{86E70199-E3EA-40A2-90ED-4226E5ACAE9C}" presName="childShape" presStyleCnt="0"/>
      <dgm:spPr/>
    </dgm:pt>
    <dgm:pt modelId="{33D5BA51-FBAC-4E66-8A80-2D3334646B6F}" type="pres">
      <dgm:prSet presAssocID="{CB1EB1C4-8BAA-418E-BA8C-9F47566CD121}" presName="Name13" presStyleLbl="parChTrans1D2" presStyleIdx="29" presStyleCnt="37"/>
      <dgm:spPr/>
      <dgm:t>
        <a:bodyPr/>
        <a:lstStyle/>
        <a:p>
          <a:endParaRPr lang="en-US"/>
        </a:p>
      </dgm:t>
    </dgm:pt>
    <dgm:pt modelId="{1D27C9A2-B4ED-4252-9E13-FF9452F05278}" type="pres">
      <dgm:prSet presAssocID="{7FC4A4B2-5B4E-459F-BDA7-6E193F031A19}" presName="childText" presStyleLbl="bgAcc1" presStyleIdx="29" presStyleCnt="37">
        <dgm:presLayoutVars>
          <dgm:bulletEnabled val="1"/>
        </dgm:presLayoutVars>
      </dgm:prSet>
      <dgm:spPr/>
      <dgm:t>
        <a:bodyPr/>
        <a:lstStyle/>
        <a:p>
          <a:endParaRPr lang="en-US"/>
        </a:p>
      </dgm:t>
    </dgm:pt>
    <dgm:pt modelId="{2E53E3E2-14DB-46E8-85FD-927C7B9DC9BC}" type="pres">
      <dgm:prSet presAssocID="{8D48469F-12E8-4659-97E2-45E9FF2DF011}" presName="Name13" presStyleLbl="parChTrans1D2" presStyleIdx="30" presStyleCnt="37"/>
      <dgm:spPr/>
      <dgm:t>
        <a:bodyPr/>
        <a:lstStyle/>
        <a:p>
          <a:endParaRPr lang="en-US"/>
        </a:p>
      </dgm:t>
    </dgm:pt>
    <dgm:pt modelId="{95DFFC1B-56A2-4496-A7DC-65D85D5D6215}" type="pres">
      <dgm:prSet presAssocID="{A7EA03D0-227D-4A7A-BE18-5167B4255F37}" presName="childText" presStyleLbl="bgAcc1" presStyleIdx="30" presStyleCnt="37">
        <dgm:presLayoutVars>
          <dgm:bulletEnabled val="1"/>
        </dgm:presLayoutVars>
      </dgm:prSet>
      <dgm:spPr/>
      <dgm:t>
        <a:bodyPr/>
        <a:lstStyle/>
        <a:p>
          <a:endParaRPr lang="en-US"/>
        </a:p>
      </dgm:t>
    </dgm:pt>
    <dgm:pt modelId="{6BE8EC92-AEC5-4CEB-962C-55B89E0EDA4C}" type="pres">
      <dgm:prSet presAssocID="{C7917096-5B61-42EE-9A30-9B3E9E4E4EE3}" presName="Name13" presStyleLbl="parChTrans1D2" presStyleIdx="31" presStyleCnt="37"/>
      <dgm:spPr/>
      <dgm:t>
        <a:bodyPr/>
        <a:lstStyle/>
        <a:p>
          <a:endParaRPr lang="en-US"/>
        </a:p>
      </dgm:t>
    </dgm:pt>
    <dgm:pt modelId="{2FA4E87D-6EB3-4AE3-AD15-0D267E3CC395}" type="pres">
      <dgm:prSet presAssocID="{66FC81E3-DE4B-4BB0-BBE1-B158F47437F4}" presName="childText" presStyleLbl="bgAcc1" presStyleIdx="31" presStyleCnt="37">
        <dgm:presLayoutVars>
          <dgm:bulletEnabled val="1"/>
        </dgm:presLayoutVars>
      </dgm:prSet>
      <dgm:spPr/>
      <dgm:t>
        <a:bodyPr/>
        <a:lstStyle/>
        <a:p>
          <a:endParaRPr lang="en-US"/>
        </a:p>
      </dgm:t>
    </dgm:pt>
    <dgm:pt modelId="{92D8F98F-4A4C-47AF-8022-3C463457E36F}" type="pres">
      <dgm:prSet presAssocID="{6595021B-690F-4D29-9BC0-A5E19940451F}" presName="Name13" presStyleLbl="parChTrans1D2" presStyleIdx="32" presStyleCnt="37"/>
      <dgm:spPr/>
      <dgm:t>
        <a:bodyPr/>
        <a:lstStyle/>
        <a:p>
          <a:endParaRPr lang="en-US"/>
        </a:p>
      </dgm:t>
    </dgm:pt>
    <dgm:pt modelId="{1F2F245A-CB89-4A24-B311-10625775FAE6}" type="pres">
      <dgm:prSet presAssocID="{B8F6AE91-BD6B-41DA-9D36-D723076F2E68}" presName="childText" presStyleLbl="bgAcc1" presStyleIdx="32" presStyleCnt="37">
        <dgm:presLayoutVars>
          <dgm:bulletEnabled val="1"/>
        </dgm:presLayoutVars>
      </dgm:prSet>
      <dgm:spPr/>
      <dgm:t>
        <a:bodyPr/>
        <a:lstStyle/>
        <a:p>
          <a:endParaRPr lang="en-US"/>
        </a:p>
      </dgm:t>
    </dgm:pt>
    <dgm:pt modelId="{99051D90-CEB1-49AB-A7CB-CA4835BD1609}" type="pres">
      <dgm:prSet presAssocID="{852828F6-6ED7-4765-B2A0-D592C376FE47}" presName="Name13" presStyleLbl="parChTrans1D2" presStyleIdx="33" presStyleCnt="37"/>
      <dgm:spPr/>
      <dgm:t>
        <a:bodyPr/>
        <a:lstStyle/>
        <a:p>
          <a:endParaRPr lang="en-US"/>
        </a:p>
      </dgm:t>
    </dgm:pt>
    <dgm:pt modelId="{6C41E97D-B7E2-4C07-A6FD-68D1C7D56159}" type="pres">
      <dgm:prSet presAssocID="{F10AA933-8E53-419B-8502-60E1B4B880E8}" presName="childText" presStyleLbl="bgAcc1" presStyleIdx="33" presStyleCnt="37">
        <dgm:presLayoutVars>
          <dgm:bulletEnabled val="1"/>
        </dgm:presLayoutVars>
      </dgm:prSet>
      <dgm:spPr/>
      <dgm:t>
        <a:bodyPr/>
        <a:lstStyle/>
        <a:p>
          <a:endParaRPr lang="en-US"/>
        </a:p>
      </dgm:t>
    </dgm:pt>
    <dgm:pt modelId="{ADC6DD44-2222-4038-A761-45A9CDCE9B0C}" type="pres">
      <dgm:prSet presAssocID="{A72C816B-DCEC-4F14-88A3-30D3B098078A}" presName="Name13" presStyleLbl="parChTrans1D2" presStyleIdx="34" presStyleCnt="37"/>
      <dgm:spPr/>
      <dgm:t>
        <a:bodyPr/>
        <a:lstStyle/>
        <a:p>
          <a:endParaRPr lang="en-US"/>
        </a:p>
      </dgm:t>
    </dgm:pt>
    <dgm:pt modelId="{829A593C-3513-4A89-BBCF-89830273A112}" type="pres">
      <dgm:prSet presAssocID="{577C44ED-1EAB-4002-AE6D-C469451BC4F3}" presName="childText" presStyleLbl="bgAcc1" presStyleIdx="34" presStyleCnt="37">
        <dgm:presLayoutVars>
          <dgm:bulletEnabled val="1"/>
        </dgm:presLayoutVars>
      </dgm:prSet>
      <dgm:spPr/>
      <dgm:t>
        <a:bodyPr/>
        <a:lstStyle/>
        <a:p>
          <a:endParaRPr lang="en-US"/>
        </a:p>
      </dgm:t>
    </dgm:pt>
    <dgm:pt modelId="{B4B55436-8C81-44F8-A3C0-295E00755592}" type="pres">
      <dgm:prSet presAssocID="{51E9C1D6-BB9F-4EA0-AC70-3057E2FC26BE}" presName="Name13" presStyleLbl="parChTrans1D2" presStyleIdx="35" presStyleCnt="37"/>
      <dgm:spPr/>
      <dgm:t>
        <a:bodyPr/>
        <a:lstStyle/>
        <a:p>
          <a:endParaRPr lang="en-US"/>
        </a:p>
      </dgm:t>
    </dgm:pt>
    <dgm:pt modelId="{E039FE88-CC33-4B49-B479-0A4F00DD7165}" type="pres">
      <dgm:prSet presAssocID="{66A598EE-3F77-4F81-806C-E03CB5B1322B}" presName="childText" presStyleLbl="bgAcc1" presStyleIdx="35" presStyleCnt="37">
        <dgm:presLayoutVars>
          <dgm:bulletEnabled val="1"/>
        </dgm:presLayoutVars>
      </dgm:prSet>
      <dgm:spPr/>
      <dgm:t>
        <a:bodyPr/>
        <a:lstStyle/>
        <a:p>
          <a:endParaRPr lang="en-US"/>
        </a:p>
      </dgm:t>
    </dgm:pt>
    <dgm:pt modelId="{4C339A1E-8511-4320-B8F3-C9853F8E72A8}" type="pres">
      <dgm:prSet presAssocID="{D664CA47-A1B7-46A0-9471-32C163C696CB}" presName="Name13" presStyleLbl="parChTrans1D2" presStyleIdx="36" presStyleCnt="37"/>
      <dgm:spPr/>
      <dgm:t>
        <a:bodyPr/>
        <a:lstStyle/>
        <a:p>
          <a:endParaRPr lang="en-US"/>
        </a:p>
      </dgm:t>
    </dgm:pt>
    <dgm:pt modelId="{67E0E05F-AE8A-4F1A-8F36-115B17146DB7}" type="pres">
      <dgm:prSet presAssocID="{FA1122FC-B462-469E-8F8B-DBEC57C58716}" presName="childText" presStyleLbl="bgAcc1" presStyleIdx="36" presStyleCnt="37">
        <dgm:presLayoutVars>
          <dgm:bulletEnabled val="1"/>
        </dgm:presLayoutVars>
      </dgm:prSet>
      <dgm:spPr/>
      <dgm:t>
        <a:bodyPr/>
        <a:lstStyle/>
        <a:p>
          <a:endParaRPr lang="en-US"/>
        </a:p>
      </dgm:t>
    </dgm:pt>
  </dgm:ptLst>
  <dgm:cxnLst>
    <dgm:cxn modelId="{720A5B89-A7A1-4D8C-8FD4-100204CDB11C}" srcId="{CD842045-8D4E-4851-AAEF-FAA9D0F9889B}" destId="{DD3BF001-3397-4E10-BE3D-974583233C4A}" srcOrd="4" destOrd="0" parTransId="{1135B6D0-0C3F-4F84-9A11-022898804B8E}" sibTransId="{21B7DA65-CA69-4CFC-B43F-AD88140EA926}"/>
    <dgm:cxn modelId="{B2708D40-861A-4BED-B834-849BBEBC7041}" type="presOf" srcId="{1135B6D0-0C3F-4F84-9A11-022898804B8E}" destId="{9074827D-0DD0-4CDC-8C06-884F628E9327}" srcOrd="0" destOrd="0" presId="urn:microsoft.com/office/officeart/2005/8/layout/hierarchy3"/>
    <dgm:cxn modelId="{DB7D4377-DB3E-4F8C-9A6F-4BB8FEEA2E03}" type="presOf" srcId="{7DEF0F03-B16A-4635-BDA9-F9C312E2AA30}" destId="{B242F86A-8130-41AB-99E1-C9F6544DE0A6}" srcOrd="0" destOrd="0" presId="urn:microsoft.com/office/officeart/2005/8/layout/hierarchy3"/>
    <dgm:cxn modelId="{AA4B330C-9F07-4D33-9519-8A01C95F9B51}" type="presOf" srcId="{DFC0D4BF-E6E3-4679-87EE-F8C78914F5BA}" destId="{C182BCD0-14C0-4E9B-AF48-3EFC1D833959}" srcOrd="0" destOrd="0" presId="urn:microsoft.com/office/officeart/2005/8/layout/hierarchy3"/>
    <dgm:cxn modelId="{863EE94D-540F-4A21-861E-BEDFBF1B037F}" srcId="{740678AC-CFE7-4831-9463-F82DEC6B5F74}" destId="{7DEF0F03-B16A-4635-BDA9-F9C312E2AA30}" srcOrd="0" destOrd="0" parTransId="{0704ADEB-B930-466A-B73E-A7EDF726D361}" sibTransId="{52CBA92F-0AF3-42B5-B3BD-7C915616ED81}"/>
    <dgm:cxn modelId="{995B4E92-F665-44A4-99E8-574DBF1D334B}" type="presOf" srcId="{A72C816B-DCEC-4F14-88A3-30D3B098078A}" destId="{ADC6DD44-2222-4038-A761-45A9CDCE9B0C}" srcOrd="0" destOrd="0" presId="urn:microsoft.com/office/officeart/2005/8/layout/hierarchy3"/>
    <dgm:cxn modelId="{E7E7184D-6F07-49FF-82B3-CAD8F26967CA}" srcId="{FE425967-24F7-45CD-BFCF-0AE86561B9FC}" destId="{29D2E73E-36AB-44D1-A034-6B2CCEE5E954}" srcOrd="5" destOrd="0" parTransId="{5FFC88F7-4E5E-4A97-A64A-B3CE4567A6D8}" sibTransId="{3D2B4950-E320-4301-90AC-530353EC0C54}"/>
    <dgm:cxn modelId="{23BDBD51-9B9F-4E0A-AAF1-016393159A9C}" srcId="{9EBDF06F-47AB-4BD9-854F-BCB95B7A3091}" destId="{919ECB15-7DB7-4C8D-80F4-A8C876B353A2}" srcOrd="1" destOrd="0" parTransId="{D83F9AD8-B9DF-4198-8BD6-B1E116EA88FD}" sibTransId="{560A52E5-C2EC-40F2-9D76-00125E4042A0}"/>
    <dgm:cxn modelId="{B41461AC-9A82-44A3-A3F2-A279BB1245C5}" srcId="{CD842045-8D4E-4851-AAEF-FAA9D0F9889B}" destId="{ECC0812A-8F87-453C-B8F5-14C1CA6A4610}" srcOrd="5" destOrd="0" parTransId="{2AF1438A-CD74-4411-A9B3-CAF3781A9D40}" sibTransId="{66DECD36-52C3-4C7E-A03C-E4232D8D27F7}"/>
    <dgm:cxn modelId="{54B68BB5-6D3B-4971-9F67-0D41A2E5ECBF}" type="presOf" srcId="{AF474D55-AEC0-4D6D-ACA6-B7120AFB3032}" destId="{5E42F8B5-E0EE-49C4-A8B1-B938024B5A7C}" srcOrd="0" destOrd="0" presId="urn:microsoft.com/office/officeart/2005/8/layout/hierarchy3"/>
    <dgm:cxn modelId="{64B82B21-FAB2-4A50-8FF0-BA367E0A4F49}" srcId="{81DC7E37-A7FF-43E6-9C0F-E74110CDEA5E}" destId="{FE425967-24F7-45CD-BFCF-0AE86561B9FC}" srcOrd="2" destOrd="0" parTransId="{A7C95E0D-0A1D-43A9-A5DB-D27225D75859}" sibTransId="{28EFCE1A-B0F9-420A-B995-22DEC47D858B}"/>
    <dgm:cxn modelId="{37107990-A1FF-47C0-B50B-3617EDCE56A1}" type="presOf" srcId="{71926A1E-4EB5-42BE-9AFC-3C238CC8A746}" destId="{AD131665-CF5C-448A-B1D2-5DC0DDAB9E4B}" srcOrd="0" destOrd="0" presId="urn:microsoft.com/office/officeart/2005/8/layout/hierarchy3"/>
    <dgm:cxn modelId="{B7611C08-9787-41FE-9468-1F57E30B4FE4}" type="presOf" srcId="{AF8E1650-0303-4C16-A535-79901A571E80}" destId="{03708408-DAF8-4B5F-A730-207F3EDF3A18}" srcOrd="0" destOrd="0" presId="urn:microsoft.com/office/officeart/2005/8/layout/hierarchy3"/>
    <dgm:cxn modelId="{D3066BB7-C449-480A-B897-E662B25410FB}" srcId="{86E70199-E3EA-40A2-90ED-4226E5ACAE9C}" destId="{66A598EE-3F77-4F81-806C-E03CB5B1322B}" srcOrd="6" destOrd="0" parTransId="{51E9C1D6-BB9F-4EA0-AC70-3057E2FC26BE}" sibTransId="{4E1836D5-DD36-4B84-B6F2-EC3FE096F6CC}"/>
    <dgm:cxn modelId="{4EB4850B-FD65-4F67-95A8-C5E44E901703}" type="presOf" srcId="{CCBD7E58-CA05-47DB-909E-DADDB3E14FF6}" destId="{6DC500F6-C9F9-4445-8D75-5C672DEBD1F9}" srcOrd="0" destOrd="0" presId="urn:microsoft.com/office/officeart/2005/8/layout/hierarchy3"/>
    <dgm:cxn modelId="{F27A4418-589B-4519-B0C7-C56FEDBB24AC}" srcId="{740678AC-CFE7-4831-9463-F82DEC6B5F74}" destId="{52A6C9AB-1CA1-43FB-ACFE-7F12B69E8F48}" srcOrd="5" destOrd="0" parTransId="{29530697-6CFD-4762-BCBB-E6295CA8748C}" sibTransId="{389E1411-D1E8-438C-B2C6-419356E294D9}"/>
    <dgm:cxn modelId="{E17EEF21-67DA-4B0A-A454-145FD274AEE3}" type="presOf" srcId="{1EF9156A-CB48-47C6-B90D-EC1D6780FC7D}" destId="{6937BD74-704D-47C8-8C79-686C852C0126}" srcOrd="0" destOrd="0" presId="urn:microsoft.com/office/officeart/2005/8/layout/hierarchy3"/>
    <dgm:cxn modelId="{4F01BA9A-74AE-47F3-824C-9EC3D1E33D55}" type="presOf" srcId="{DC5FC69D-F1B9-414D-B4E3-878771CF65E1}" destId="{FA4ED213-C664-4A59-87F8-AAC9F1C2207F}" srcOrd="0" destOrd="0" presId="urn:microsoft.com/office/officeart/2005/8/layout/hierarchy3"/>
    <dgm:cxn modelId="{03FF28B9-7EBF-4C6A-96B4-558FF4E39F1B}" srcId="{CD842045-8D4E-4851-AAEF-FAA9D0F9889B}" destId="{DFC0D4BF-E6E3-4679-87EE-F8C78914F5BA}" srcOrd="1" destOrd="0" parTransId="{26B96C1C-9F6A-4C1E-8FAB-9C7B6AF33AD6}" sibTransId="{5E5FAC49-1C67-436C-94BF-BC02EFAFB14F}"/>
    <dgm:cxn modelId="{9BA57687-A28E-475A-85A2-5C10E1B09176}" type="presOf" srcId="{6495BFFE-914F-4915-9FDC-4C7E22A5D51B}" destId="{4D4C40F0-D4E5-46EA-A5A6-BFE251C441BA}" srcOrd="0" destOrd="0" presId="urn:microsoft.com/office/officeart/2005/8/layout/hierarchy3"/>
    <dgm:cxn modelId="{BC0C53F5-1C6A-4DF7-8CB8-065C8CF583A7}" type="presOf" srcId="{CD842045-8D4E-4851-AAEF-FAA9D0F9889B}" destId="{3B3B510A-F573-4555-928A-F7B5B09CC886}" srcOrd="1" destOrd="0" presId="urn:microsoft.com/office/officeart/2005/8/layout/hierarchy3"/>
    <dgm:cxn modelId="{CBCED51B-02FD-43F7-9862-2D18FD7EAD51}" type="presOf" srcId="{6595021B-690F-4D29-9BC0-A5E19940451F}" destId="{92D8F98F-4A4C-47AF-8022-3C463457E36F}" srcOrd="0" destOrd="0" presId="urn:microsoft.com/office/officeart/2005/8/layout/hierarchy3"/>
    <dgm:cxn modelId="{78B8EF9C-86C6-4CD1-82F8-74C8CEB76113}" type="presOf" srcId="{36B325A4-C59F-4BDC-84D5-1F5B39D28B5B}" destId="{60CBA24B-9401-43C2-A422-6DC26CB91447}" srcOrd="0" destOrd="0" presId="urn:microsoft.com/office/officeart/2005/8/layout/hierarchy3"/>
    <dgm:cxn modelId="{82EC6AE9-FB3F-4E87-9297-7381CBE96602}" type="presOf" srcId="{0C8C067A-74BA-4AC5-83A1-A856B61BBD66}" destId="{41478E87-8DAE-437D-BE36-D759BCAE4AA3}" srcOrd="0" destOrd="0" presId="urn:microsoft.com/office/officeart/2005/8/layout/hierarchy3"/>
    <dgm:cxn modelId="{27284DA1-E977-4108-A5D2-1380FDA3C3D2}" srcId="{81DC7E37-A7FF-43E6-9C0F-E74110CDEA5E}" destId="{9EBDF06F-47AB-4BD9-854F-BCB95B7A3091}" srcOrd="1" destOrd="0" parTransId="{DD0B0C6E-8365-43A5-A2F8-B4A0A2693472}" sibTransId="{1E8C0F90-FCBD-46FF-A2B7-AB97B4ED6681}"/>
    <dgm:cxn modelId="{0E3A685F-E7D3-4073-BACE-93EDFA6ACF2C}" type="presOf" srcId="{4F825B21-BE7E-4C01-8D3A-84CF6050356C}" destId="{6A7714AE-773C-4E86-99CD-9AEB27C27131}" srcOrd="0" destOrd="0" presId="urn:microsoft.com/office/officeart/2005/8/layout/hierarchy3"/>
    <dgm:cxn modelId="{513D2E33-2D51-4673-87CD-2D41FB1249D0}" srcId="{9EBDF06F-47AB-4BD9-854F-BCB95B7A3091}" destId="{9BB7D580-339D-4D8F-AD56-88B8B9B6A60B}" srcOrd="3" destOrd="0" parTransId="{C689A3B9-2404-4278-8308-56903AA07C9D}" sibTransId="{E50B9E98-73EC-424D-94DA-C96C7F2EECD9}"/>
    <dgm:cxn modelId="{108571B3-721C-482C-B755-687C2440DEEB}" type="presOf" srcId="{FE425967-24F7-45CD-BFCF-0AE86561B9FC}" destId="{0189CACB-866A-4497-868E-D03F93B769BA}" srcOrd="0" destOrd="0" presId="urn:microsoft.com/office/officeart/2005/8/layout/hierarchy3"/>
    <dgm:cxn modelId="{5C593180-F88F-4444-BB35-8A8092706430}" srcId="{81DC7E37-A7FF-43E6-9C0F-E74110CDEA5E}" destId="{740678AC-CFE7-4831-9463-F82DEC6B5F74}" srcOrd="3" destOrd="0" parTransId="{F7F91779-E337-4455-9EA2-03E575BF5CA7}" sibTransId="{C977A23C-189F-4F58-A253-4E516E73F330}"/>
    <dgm:cxn modelId="{C77CD5A7-77E0-4C06-8728-812D0170647E}" type="presOf" srcId="{66FC81E3-DE4B-4BB0-BBE1-B158F47437F4}" destId="{2FA4E87D-6EB3-4AE3-AD15-0D267E3CC395}" srcOrd="0" destOrd="0" presId="urn:microsoft.com/office/officeart/2005/8/layout/hierarchy3"/>
    <dgm:cxn modelId="{D2077C01-35DF-413D-B586-C773F2EAA9D9}" srcId="{FE425967-24F7-45CD-BFCF-0AE86561B9FC}" destId="{36B325A4-C59F-4BDC-84D5-1F5B39D28B5B}" srcOrd="0" destOrd="0" parTransId="{6993ED32-62BE-4490-A2B4-FB73F1D861F8}" sibTransId="{D7F1CE9B-0040-473F-95C5-5FC342CF6C37}"/>
    <dgm:cxn modelId="{F22E29BC-62B5-4508-89D0-4271F8984FDB}" srcId="{86E70199-E3EA-40A2-90ED-4226E5ACAE9C}" destId="{F10AA933-8E53-419B-8502-60E1B4B880E8}" srcOrd="4" destOrd="0" parTransId="{852828F6-6ED7-4765-B2A0-D592C376FE47}" sibTransId="{37E1D1C5-988F-4585-A1CF-67DEE753CEF4}"/>
    <dgm:cxn modelId="{B5B60040-59BF-48BE-B51D-46B446B9E2AD}" srcId="{740678AC-CFE7-4831-9463-F82DEC6B5F74}" destId="{CCBD7E58-CA05-47DB-909E-DADDB3E14FF6}" srcOrd="1" destOrd="0" parTransId="{11DA95C2-1953-4670-B14D-1A84C6386A32}" sibTransId="{C289CF76-7B8D-4B56-B2A5-F7193795A23C}"/>
    <dgm:cxn modelId="{B58F96A9-E3DD-410B-A9D4-A1AA26DDEC18}" type="presOf" srcId="{ECC0812A-8F87-453C-B8F5-14C1CA6A4610}" destId="{97A4257D-F959-49B5-9BA5-7FF7092A016C}" srcOrd="0" destOrd="0" presId="urn:microsoft.com/office/officeart/2005/8/layout/hierarchy3"/>
    <dgm:cxn modelId="{036A3EE8-B415-4CEB-AB47-D0A3B6475D4D}" srcId="{CD842045-8D4E-4851-AAEF-FAA9D0F9889B}" destId="{75CD36B8-4BD0-4257-AB16-D83B888475EA}" srcOrd="6" destOrd="0" parTransId="{E1F833B1-0591-46CA-937C-FB9250ECDB0F}" sibTransId="{89EDADF4-DCEC-44B5-ACE9-B4053173A8C3}"/>
    <dgm:cxn modelId="{18315A37-B803-4524-8292-F03CF0272BB7}" srcId="{FE425967-24F7-45CD-BFCF-0AE86561B9FC}" destId="{B2A543CF-CD1D-4D67-89C2-9E94662D5A36}" srcOrd="6" destOrd="0" parTransId="{7899B07F-D46C-45D4-A9B8-69B2D38487B3}" sibTransId="{9037566E-109F-407E-98A0-45FD0F75DCC8}"/>
    <dgm:cxn modelId="{B73C8656-0EE5-4309-9759-A8CBF28C257D}" type="presOf" srcId="{29D2E73E-36AB-44D1-A034-6B2CCEE5E954}" destId="{E4A6C6C0-201A-4479-896E-CDFEFB19E75A}" srcOrd="0" destOrd="0" presId="urn:microsoft.com/office/officeart/2005/8/layout/hierarchy3"/>
    <dgm:cxn modelId="{1D2A997A-98BB-4E56-992E-A02C08E61272}" srcId="{9EBDF06F-47AB-4BD9-854F-BCB95B7A3091}" destId="{527F44CD-F532-4A5D-BFB2-E9837BD82B2D}" srcOrd="4" destOrd="0" parTransId="{0C8C067A-74BA-4AC5-83A1-A856B61BBD66}" sibTransId="{158731D9-A2DB-49CF-B2D9-E9CA75E3E402}"/>
    <dgm:cxn modelId="{C3C9A27A-F550-4EA1-8369-F96789410E9C}" type="presOf" srcId="{9BB7D580-339D-4D8F-AD56-88B8B9B6A60B}" destId="{1E9027A5-A9BF-4628-BAF4-9DD583C1BE03}" srcOrd="0" destOrd="0" presId="urn:microsoft.com/office/officeart/2005/8/layout/hierarchy3"/>
    <dgm:cxn modelId="{7FFF6726-8E28-4F27-8868-A1BCEE161530}" type="presOf" srcId="{061A67B9-F6E4-4A90-A319-2538BC8D1BA3}" destId="{AC1C7FF7-E684-45E5-9D61-462CF926E9C7}" srcOrd="0" destOrd="0" presId="urn:microsoft.com/office/officeart/2005/8/layout/hierarchy3"/>
    <dgm:cxn modelId="{8CD9C000-4E9C-430B-9F07-976EDCBECB44}" type="presOf" srcId="{740678AC-CFE7-4831-9463-F82DEC6B5F74}" destId="{55DC3589-97B7-4588-935B-B6F50E8776AC}" srcOrd="1" destOrd="0" presId="urn:microsoft.com/office/officeart/2005/8/layout/hierarchy3"/>
    <dgm:cxn modelId="{6F588CE5-F30B-4102-8A6B-4C363D1C01CE}" srcId="{FE425967-24F7-45CD-BFCF-0AE86561B9FC}" destId="{27D404AE-5E83-49E1-85CB-2DDBE77A2C0F}" srcOrd="1" destOrd="0" parTransId="{E4D9C201-BF75-4B20-B60A-E5BE7C71BF0B}" sibTransId="{7397DD5B-ED64-44ED-AAAE-8416E8747C15}"/>
    <dgm:cxn modelId="{A6DD7889-8A26-4752-B23F-9AF638FA25DF}" srcId="{740678AC-CFE7-4831-9463-F82DEC6B5F74}" destId="{9F0D3C96-F436-40DA-B0B3-CADD8D41EAF1}" srcOrd="2" destOrd="0" parTransId="{6D7D9D24-2CFF-4FE3-B503-CC72B9249AE7}" sibTransId="{E8C07542-A89E-4117-A98F-0D877282995D}"/>
    <dgm:cxn modelId="{0B0F1835-B59A-49A9-9E24-65EDCF29F109}" srcId="{86E70199-E3EA-40A2-90ED-4226E5ACAE9C}" destId="{A7EA03D0-227D-4A7A-BE18-5167B4255F37}" srcOrd="1" destOrd="0" parTransId="{8D48469F-12E8-4659-97E2-45E9FF2DF011}" sibTransId="{12674082-16C9-4C79-8761-EE1A70D01582}"/>
    <dgm:cxn modelId="{F9B7D8CB-5D4F-4726-80F3-0BDE1D18582F}" srcId="{86E70199-E3EA-40A2-90ED-4226E5ACAE9C}" destId="{577C44ED-1EAB-4002-AE6D-C469451BC4F3}" srcOrd="5" destOrd="0" parTransId="{A72C816B-DCEC-4F14-88A3-30D3B098078A}" sibTransId="{2E1C38E6-A2DC-4F1E-A91E-C4D9D7009204}"/>
    <dgm:cxn modelId="{385C5618-6429-48CD-B9CD-78C944B404CB}" type="presOf" srcId="{51E9C1D6-BB9F-4EA0-AC70-3057E2FC26BE}" destId="{B4B55436-8C81-44F8-A3C0-295E00755592}" srcOrd="0" destOrd="0" presId="urn:microsoft.com/office/officeart/2005/8/layout/hierarchy3"/>
    <dgm:cxn modelId="{53A46754-614E-4411-A579-8C24FC6A93E7}" type="presOf" srcId="{27D404AE-5E83-49E1-85CB-2DDBE77A2C0F}" destId="{EC6C5938-D01C-4165-96AE-C4467F30661E}" srcOrd="0" destOrd="0" presId="urn:microsoft.com/office/officeart/2005/8/layout/hierarchy3"/>
    <dgm:cxn modelId="{CACB389F-747C-497E-8757-43E8C422D0F2}" type="presOf" srcId="{11DA95C2-1953-4670-B14D-1A84C6386A32}" destId="{ADFFEDFE-1BCC-4AD4-9CF1-2A63146B94D6}" srcOrd="0" destOrd="0" presId="urn:microsoft.com/office/officeart/2005/8/layout/hierarchy3"/>
    <dgm:cxn modelId="{E7557D52-DCD5-4B2E-A567-E9A4F13B0268}" type="presOf" srcId="{91494E05-C2C1-4965-A007-B099180AF57B}" destId="{4F61472E-306A-4D73-A878-6E9478716774}" srcOrd="0" destOrd="0" presId="urn:microsoft.com/office/officeart/2005/8/layout/hierarchy3"/>
    <dgm:cxn modelId="{159CB348-F24A-4925-B393-60B3CAA2904D}" srcId="{86E70199-E3EA-40A2-90ED-4226E5ACAE9C}" destId="{FA1122FC-B462-469E-8F8B-DBEC57C58716}" srcOrd="7" destOrd="0" parTransId="{D664CA47-A1B7-46A0-9471-32C163C696CB}" sibTransId="{4BA42129-6AFD-4FAD-89D1-C0277320C600}"/>
    <dgm:cxn modelId="{4BBE09D3-AD19-43E8-9C58-894D92CD0834}" type="presOf" srcId="{7F7A0145-FE9D-4C1F-A8B8-6BD2DDF4B634}" destId="{E070F381-7CCD-49AC-8D3C-B653694D3EDF}" srcOrd="0" destOrd="0" presId="urn:microsoft.com/office/officeart/2005/8/layout/hierarchy3"/>
    <dgm:cxn modelId="{DBF620E1-8185-4FF6-A7AE-BCFEC0579D42}" type="presOf" srcId="{879598D3-C34D-436F-8BD1-135E668622E8}" destId="{59C2A38E-FB9A-4BD4-A762-2FE6DC2ADC52}" srcOrd="0" destOrd="0" presId="urn:microsoft.com/office/officeart/2005/8/layout/hierarchy3"/>
    <dgm:cxn modelId="{87E7A6D6-9C6A-4381-B125-B25065933041}" type="presOf" srcId="{E50E3FC6-5F5B-4191-BC24-691200889CC3}" destId="{8DFE8B01-B5FD-4479-A7EA-CC7C3CC42E76}" srcOrd="0" destOrd="0" presId="urn:microsoft.com/office/officeart/2005/8/layout/hierarchy3"/>
    <dgm:cxn modelId="{B6BC7C32-F8A9-43DE-82A1-666E7719841D}" type="presOf" srcId="{66A598EE-3F77-4F81-806C-E03CB5B1322B}" destId="{E039FE88-CC33-4B49-B479-0A4F00DD7165}" srcOrd="0" destOrd="0" presId="urn:microsoft.com/office/officeart/2005/8/layout/hierarchy3"/>
    <dgm:cxn modelId="{1AF3F0E7-EC64-4C8A-BE1B-CD32F467A88B}" type="presOf" srcId="{E4D9C201-BF75-4B20-B60A-E5BE7C71BF0B}" destId="{3CAA9A19-FDD2-4D8E-A60F-BC283109354F}" srcOrd="0" destOrd="0" presId="urn:microsoft.com/office/officeart/2005/8/layout/hierarchy3"/>
    <dgm:cxn modelId="{E2C18C72-C68D-4607-812C-50F83C540925}" type="presOf" srcId="{29530697-6CFD-4762-BCBB-E6295CA8748C}" destId="{8505A0B6-60CA-4029-BD6D-024128429CF5}" srcOrd="0" destOrd="0" presId="urn:microsoft.com/office/officeart/2005/8/layout/hierarchy3"/>
    <dgm:cxn modelId="{7E7A169E-E8A9-4369-9C3C-FBF416BFF33C}" type="presOf" srcId="{C50984F3-0072-406D-A258-B8F08956DFDA}" destId="{19877FAD-6BAD-40A4-A3DD-F8030B88B7C1}" srcOrd="0" destOrd="0" presId="urn:microsoft.com/office/officeart/2005/8/layout/hierarchy3"/>
    <dgm:cxn modelId="{62C63C90-5622-45F1-83EF-26482A2BB893}" srcId="{CD842045-8D4E-4851-AAEF-FAA9D0F9889B}" destId="{CACB23A5-4253-4DCA-BE4A-50CF1CAAE641}" srcOrd="7" destOrd="0" parTransId="{7F7A0145-FE9D-4C1F-A8B8-6BD2DDF4B634}" sibTransId="{559F7DCC-F65B-40A6-9961-5FA102EF2E16}"/>
    <dgm:cxn modelId="{989EDF3E-E79D-4C86-ADFE-9BFB96387B90}" type="presOf" srcId="{6553D096-345E-409F-AF29-B4B980BCA574}" destId="{09E86141-BB66-409A-9745-593EE8AAB85B}" srcOrd="0" destOrd="0" presId="urn:microsoft.com/office/officeart/2005/8/layout/hierarchy3"/>
    <dgm:cxn modelId="{26EFAEF3-A051-4977-B748-D163A88004A5}" type="presOf" srcId="{72451D0A-FA1A-4840-A791-C1EB79FA8A86}" destId="{35B453E0-9886-47F3-8197-FD206661A647}" srcOrd="0" destOrd="0" presId="urn:microsoft.com/office/officeart/2005/8/layout/hierarchy3"/>
    <dgm:cxn modelId="{968E7632-0BB5-4E82-8134-9F012724387D}" srcId="{81DC7E37-A7FF-43E6-9C0F-E74110CDEA5E}" destId="{86E70199-E3EA-40A2-90ED-4226E5ACAE9C}" srcOrd="4" destOrd="0" parTransId="{DB531A01-913C-440E-894E-0769F46D8292}" sibTransId="{9785E2B8-60DA-4E70-9152-2AB10D359C13}"/>
    <dgm:cxn modelId="{4A054D73-33BB-48F4-9436-535B79583B6A}" srcId="{86E70199-E3EA-40A2-90ED-4226E5ACAE9C}" destId="{B8F6AE91-BD6B-41DA-9D36-D723076F2E68}" srcOrd="3" destOrd="0" parTransId="{6595021B-690F-4D29-9BC0-A5E19940451F}" sibTransId="{FF992C24-1670-4CF2-BFCA-A8F5079DBE76}"/>
    <dgm:cxn modelId="{287C80CA-08F7-4C8E-91AA-E085CE1C1C99}" srcId="{86E70199-E3EA-40A2-90ED-4226E5ACAE9C}" destId="{66FC81E3-DE4B-4BB0-BBE1-B158F47437F4}" srcOrd="2" destOrd="0" parTransId="{C7917096-5B61-42EE-9A30-9B3E9E4E4EE3}" sibTransId="{A51CC985-1062-4BB5-A531-7E1A6D63DA80}"/>
    <dgm:cxn modelId="{0853B76D-FCE2-427B-9EA8-90F9BE950698}" type="presOf" srcId="{75CD36B8-4BD0-4257-AB16-D83B888475EA}" destId="{3374C81E-D54B-4882-A028-788C77E6A253}" srcOrd="0" destOrd="0" presId="urn:microsoft.com/office/officeart/2005/8/layout/hierarchy3"/>
    <dgm:cxn modelId="{3535DA5C-939B-48F3-BF48-64BFA019FEE2}" type="presOf" srcId="{6D7D9D24-2CFF-4FE3-B503-CC72B9249AE7}" destId="{2979A414-E2F1-4DEE-AB60-ED0555D6635B}" srcOrd="0" destOrd="0" presId="urn:microsoft.com/office/officeart/2005/8/layout/hierarchy3"/>
    <dgm:cxn modelId="{127B05EF-07D7-48F6-B730-A5ABEF495D9D}" type="presOf" srcId="{71B9BFB3-D54E-4306-BC7C-5900B5632E1F}" destId="{5D3B53B3-5F89-40A6-9D1A-C36C26DD825D}" srcOrd="0" destOrd="0" presId="urn:microsoft.com/office/officeart/2005/8/layout/hierarchy3"/>
    <dgm:cxn modelId="{50653223-9DFD-4D71-931F-ED53423142FA}" type="presOf" srcId="{CB1EB1C4-8BAA-418E-BA8C-9F47566CD121}" destId="{33D5BA51-FBAC-4E66-8A80-2D3334646B6F}" srcOrd="0" destOrd="0" presId="urn:microsoft.com/office/officeart/2005/8/layout/hierarchy3"/>
    <dgm:cxn modelId="{B2CEBD49-63E7-40D1-B289-40C8100A9A83}" type="presOf" srcId="{0704ADEB-B930-466A-B73E-A7EDF726D361}" destId="{FE75886F-9354-44B9-9CAF-2203A51D9BEE}" srcOrd="0" destOrd="0" presId="urn:microsoft.com/office/officeart/2005/8/layout/hierarchy3"/>
    <dgm:cxn modelId="{E3271E03-DD74-4031-9360-7F68D984A7EE}" type="presOf" srcId="{3A6A9898-CF5E-4928-9B52-DD2BC7781B42}" destId="{6AAE0A58-E685-4C07-B0B5-A2A67BDD40D8}" srcOrd="0" destOrd="0" presId="urn:microsoft.com/office/officeart/2005/8/layout/hierarchy3"/>
    <dgm:cxn modelId="{B95AF9BC-8605-4352-8C01-1307441A9B94}" srcId="{81DC7E37-A7FF-43E6-9C0F-E74110CDEA5E}" destId="{CD842045-8D4E-4851-AAEF-FAA9D0F9889B}" srcOrd="0" destOrd="0" parTransId="{DE9FA7B9-4056-44D6-A7D9-0607CBB00237}" sibTransId="{47063118-9F35-47BD-B158-D7D00EF98417}"/>
    <dgm:cxn modelId="{A6AAD537-F135-4F73-858F-6348A05F36E8}" type="presOf" srcId="{E1F833B1-0591-46CA-937C-FB9250ECDB0F}" destId="{7D91DE14-1857-489B-94D3-C1A6CD23B50E}" srcOrd="0" destOrd="0" presId="urn:microsoft.com/office/officeart/2005/8/layout/hierarchy3"/>
    <dgm:cxn modelId="{B4C05F83-CED8-421E-9B60-8A09A48413C4}" type="presOf" srcId="{81DC7E37-A7FF-43E6-9C0F-E74110CDEA5E}" destId="{599DD03B-EB3F-470B-BFDB-870E7004A54A}" srcOrd="0" destOrd="0" presId="urn:microsoft.com/office/officeart/2005/8/layout/hierarchy3"/>
    <dgm:cxn modelId="{A1632EA7-E87F-4724-8A51-E2AAA947BB32}" type="presOf" srcId="{852828F6-6ED7-4765-B2A0-D592C376FE47}" destId="{99051D90-CEB1-49AB-A7CB-CA4835BD1609}" srcOrd="0" destOrd="0" presId="urn:microsoft.com/office/officeart/2005/8/layout/hierarchy3"/>
    <dgm:cxn modelId="{55A297AB-1535-4A2C-AD44-1B1EC3117E69}" type="presOf" srcId="{A7EA03D0-227D-4A7A-BE18-5167B4255F37}" destId="{95DFFC1B-56A2-4496-A7DC-65D85D5D6215}" srcOrd="0" destOrd="0" presId="urn:microsoft.com/office/officeart/2005/8/layout/hierarchy3"/>
    <dgm:cxn modelId="{587E24E1-2427-42C0-B993-52DE39491BFD}" srcId="{FE425967-24F7-45CD-BFCF-0AE86561B9FC}" destId="{2171163B-6DD3-4929-B9F1-3EAEBB0866AE}" srcOrd="2" destOrd="0" parTransId="{71B9BFB3-D54E-4306-BC7C-5900B5632E1F}" sibTransId="{EE5CE8BA-D200-4BA8-B8FF-0D05BBAE47AD}"/>
    <dgm:cxn modelId="{E3195E5D-2551-4F4D-953E-ADE4475A1C52}" type="presOf" srcId="{26B96C1C-9F6A-4C1E-8FAB-9C7B6AF33AD6}" destId="{EA94AEDB-AFF9-46DD-82A0-013539921525}" srcOrd="0" destOrd="0" presId="urn:microsoft.com/office/officeart/2005/8/layout/hierarchy3"/>
    <dgm:cxn modelId="{9CBDA57B-DE19-48E1-84EE-56219F730709}" srcId="{9EBDF06F-47AB-4BD9-854F-BCB95B7A3091}" destId="{557D5CDC-E6F4-46A3-8C65-FAA0E24BEB40}" srcOrd="2" destOrd="0" parTransId="{A1BD3307-5F1F-4F3A-B5E1-FD55E0CAF70C}" sibTransId="{1615F4F8-D850-4B1B-92EA-9E1D9FD6FD6B}"/>
    <dgm:cxn modelId="{2CCD570F-6004-453F-BA8A-4AD5C6C60CCA}" srcId="{740678AC-CFE7-4831-9463-F82DEC6B5F74}" destId="{71926A1E-4EB5-42BE-9AFC-3C238CC8A746}" srcOrd="6" destOrd="0" parTransId="{061A67B9-F6E4-4A90-A319-2538BC8D1BA3}" sibTransId="{ED3774B0-0675-404C-9162-2218882761F6}"/>
    <dgm:cxn modelId="{00C7BCF4-2C54-4123-BD80-6FCA21A39622}" type="presOf" srcId="{A1BD3307-5F1F-4F3A-B5E1-FD55E0CAF70C}" destId="{C661C88F-FFF8-48D2-9997-1BF792668A73}" srcOrd="0" destOrd="0" presId="urn:microsoft.com/office/officeart/2005/8/layout/hierarchy3"/>
    <dgm:cxn modelId="{924548EC-A277-4E68-B2FC-8E25826BA430}" type="presOf" srcId="{D664CA47-A1B7-46A0-9471-32C163C696CB}" destId="{4C339A1E-8511-4320-B8F3-C9853F8E72A8}" srcOrd="0" destOrd="0" presId="urn:microsoft.com/office/officeart/2005/8/layout/hierarchy3"/>
    <dgm:cxn modelId="{F6E80DF1-F7F4-4056-9117-78F25DF2E64B}" type="presOf" srcId="{7899B07F-D46C-45D4-A9B8-69B2D38487B3}" destId="{1CF11811-B494-47C9-A221-1E59D2CA7E80}" srcOrd="0" destOrd="0" presId="urn:microsoft.com/office/officeart/2005/8/layout/hierarchy3"/>
    <dgm:cxn modelId="{B60ECBD3-D5F6-4C0D-864B-14CF012EE8E3}" type="presOf" srcId="{86E70199-E3EA-40A2-90ED-4226E5ACAE9C}" destId="{D14CEAB7-B412-48E3-8136-579D678B14D8}" srcOrd="0" destOrd="0" presId="urn:microsoft.com/office/officeart/2005/8/layout/hierarchy3"/>
    <dgm:cxn modelId="{C67E92E3-1A9B-4E31-AD9E-245052D7D5CD}" srcId="{CD842045-8D4E-4851-AAEF-FAA9D0F9889B}" destId="{83E88527-0FC6-43A6-A5DE-18CB60229F10}" srcOrd="2" destOrd="0" parTransId="{AF474D55-AEC0-4D6D-ACA6-B7120AFB3032}" sibTransId="{4871B077-466A-4729-AE8B-9F405C4A29E8}"/>
    <dgm:cxn modelId="{671CAF97-80C9-4D67-9E21-D4639E554194}" type="presOf" srcId="{919ECB15-7DB7-4C8D-80F4-A8C876B353A2}" destId="{448199E0-C16C-4509-A5FF-9B2581FBE37C}" srcOrd="0" destOrd="0" presId="urn:microsoft.com/office/officeart/2005/8/layout/hierarchy3"/>
    <dgm:cxn modelId="{8E6CD923-6897-4C76-A27A-9AD18BDA3105}" srcId="{CD842045-8D4E-4851-AAEF-FAA9D0F9889B}" destId="{1EF9156A-CB48-47C6-B90D-EC1D6780FC7D}" srcOrd="3" destOrd="0" parTransId="{4F825B21-BE7E-4C01-8D3A-84CF6050356C}" sibTransId="{624605D8-70DF-4E9E-B8DD-A86C303A6F01}"/>
    <dgm:cxn modelId="{13AE10E2-C2B5-4DE3-B240-D5F6B4C675FD}" type="presOf" srcId="{52A6C9AB-1CA1-43FB-ACFE-7F12B69E8F48}" destId="{60182BFA-3B9A-4A3E-AA9D-05F79C3DF5CF}" srcOrd="0" destOrd="0" presId="urn:microsoft.com/office/officeart/2005/8/layout/hierarchy3"/>
    <dgm:cxn modelId="{1ED5BD0D-4965-4A8A-9522-DF07CB043123}" type="presOf" srcId="{FA1122FC-B462-469E-8F8B-DBEC57C58716}" destId="{67E0E05F-AE8A-4F1A-8F36-115B17146DB7}" srcOrd="0" destOrd="0" presId="urn:microsoft.com/office/officeart/2005/8/layout/hierarchy3"/>
    <dgm:cxn modelId="{A2501CED-3416-4ED9-9229-4386F9AD06A7}" type="presOf" srcId="{2AF1438A-CD74-4411-A9B3-CAF3781A9D40}" destId="{257F2E2D-4DE5-4FB6-A54E-F03FDA4829A0}" srcOrd="0" destOrd="0" presId="urn:microsoft.com/office/officeart/2005/8/layout/hierarchy3"/>
    <dgm:cxn modelId="{E08D5744-E34B-4C99-BBD1-914D3740C897}" type="presOf" srcId="{86E70199-E3EA-40A2-90ED-4226E5ACAE9C}" destId="{BF24BF2D-ADBD-4C8E-9DCC-0896F23FFB52}" srcOrd="1" destOrd="0" presId="urn:microsoft.com/office/officeart/2005/8/layout/hierarchy3"/>
    <dgm:cxn modelId="{450C3D41-38C8-4153-B8BB-F2F4573A32EA}" type="presOf" srcId="{740678AC-CFE7-4831-9463-F82DEC6B5F74}" destId="{0D44E75D-0B68-4BED-94E8-601A0C2A4AE8}" srcOrd="0" destOrd="0" presId="urn:microsoft.com/office/officeart/2005/8/layout/hierarchy3"/>
    <dgm:cxn modelId="{460CF4DE-E9D2-40E7-825B-328A8EDF1DDC}" type="presOf" srcId="{2B349F53-2E39-4F1D-9B7E-C6FC65F84058}" destId="{35D873F0-AF79-4388-9A81-692210D5AB6D}" srcOrd="0" destOrd="0" presId="urn:microsoft.com/office/officeart/2005/8/layout/hierarchy3"/>
    <dgm:cxn modelId="{BB0CF8D1-972A-4D71-9843-712E7AABBDB3}" type="presOf" srcId="{83E88527-0FC6-43A6-A5DE-18CB60229F10}" destId="{62643BB2-B8E8-43C0-8025-C9009E3A43E3}" srcOrd="0" destOrd="0" presId="urn:microsoft.com/office/officeart/2005/8/layout/hierarchy3"/>
    <dgm:cxn modelId="{B3D66FFB-8911-4D24-9F7F-E3BA4737007F}" type="presOf" srcId="{B8F6AE91-BD6B-41DA-9D36-D723076F2E68}" destId="{1F2F245A-CB89-4A24-B311-10625775FAE6}" srcOrd="0" destOrd="0" presId="urn:microsoft.com/office/officeart/2005/8/layout/hierarchy3"/>
    <dgm:cxn modelId="{C54F7068-1775-4613-ACB2-F78926D59DBC}" type="presOf" srcId="{2171163B-6DD3-4929-B9F1-3EAEBB0866AE}" destId="{711F7835-CB86-4EC3-AF5A-2A52FA5498CB}" srcOrd="0" destOrd="0" presId="urn:microsoft.com/office/officeart/2005/8/layout/hierarchy3"/>
    <dgm:cxn modelId="{F4B234E7-9930-465F-A018-D9BC83AD8565}" srcId="{FE425967-24F7-45CD-BFCF-0AE86561B9FC}" destId="{3A6A9898-CF5E-4928-9B52-DD2BC7781B42}" srcOrd="4" destOrd="0" parTransId="{AF8E1650-0303-4C16-A535-79901A571E80}" sibTransId="{05E7F044-37AB-4FEE-B648-D7374FCBA100}"/>
    <dgm:cxn modelId="{B750FBE3-130A-4457-8F81-F2846B49DBBD}" srcId="{9EBDF06F-47AB-4BD9-854F-BCB95B7A3091}" destId="{317AF35B-ED58-496E-968B-D26BB706ED88}" srcOrd="0" destOrd="0" parTransId="{DC5FC69D-F1B9-414D-B4E3-878771CF65E1}" sibTransId="{9AF4FFCE-C999-485C-8AE2-3617784C2FD8}"/>
    <dgm:cxn modelId="{BFB5B18D-E400-4247-9360-65A963EE4954}" type="presOf" srcId="{8D48469F-12E8-4659-97E2-45E9FF2DF011}" destId="{2E53E3E2-14DB-46E8-85FD-927C7B9DC9BC}" srcOrd="0" destOrd="0" presId="urn:microsoft.com/office/officeart/2005/8/layout/hierarchy3"/>
    <dgm:cxn modelId="{6136C336-9148-44B1-81D3-4F8BD4E1B238}" type="presOf" srcId="{FE425967-24F7-45CD-BFCF-0AE86561B9FC}" destId="{1F760249-E462-49DF-9C4B-3A2B7E25AFE5}" srcOrd="1" destOrd="0" presId="urn:microsoft.com/office/officeart/2005/8/layout/hierarchy3"/>
    <dgm:cxn modelId="{5A8FCFA1-50C8-4DDB-91A8-FCB5A732E97B}" type="presOf" srcId="{CACB23A5-4253-4DCA-BE4A-50CF1CAAE641}" destId="{E807EB2E-B0B5-4660-AA97-F1615AD357D4}" srcOrd="0" destOrd="0" presId="urn:microsoft.com/office/officeart/2005/8/layout/hierarchy3"/>
    <dgm:cxn modelId="{69ABC75E-8EFB-4843-9741-0EC58E334B2F}" type="presOf" srcId="{6993ED32-62BE-4490-A2B4-FB73F1D861F8}" destId="{C07ADAD2-38D0-4E7C-9E9D-7A4587F60665}" srcOrd="0" destOrd="0" presId="urn:microsoft.com/office/officeart/2005/8/layout/hierarchy3"/>
    <dgm:cxn modelId="{90E1E2DD-3B82-4520-AACC-468300639F4F}" srcId="{9EBDF06F-47AB-4BD9-854F-BCB95B7A3091}" destId="{6553D096-345E-409F-AF29-B4B980BCA574}" srcOrd="6" destOrd="0" parTransId="{72451D0A-FA1A-4840-A791-C1EB79FA8A86}" sibTransId="{0832A423-6841-445D-8082-FD7B07CF71CC}"/>
    <dgm:cxn modelId="{6325C849-0A85-4112-9651-A8F3344CA15C}" type="presOf" srcId="{5FFC88F7-4E5E-4A97-A64A-B3CE4567A6D8}" destId="{2B38D202-5378-47D4-98A1-E4E1C054D5AF}" srcOrd="0" destOrd="0" presId="urn:microsoft.com/office/officeart/2005/8/layout/hierarchy3"/>
    <dgm:cxn modelId="{3682B40C-973D-4908-8ADC-1A5A0973351E}" type="presOf" srcId="{9EBDF06F-47AB-4BD9-854F-BCB95B7A3091}" destId="{C27E83E9-D149-41DC-A491-8B414A668172}" srcOrd="0" destOrd="0" presId="urn:microsoft.com/office/officeart/2005/8/layout/hierarchy3"/>
    <dgm:cxn modelId="{7C792BD6-3B2D-483D-A860-349B9A7AF383}" type="presOf" srcId="{B2A543CF-CD1D-4D67-89C2-9E94662D5A36}" destId="{FFABDAE4-DB8C-4A47-AF4C-8C543D37BB77}" srcOrd="0" destOrd="0" presId="urn:microsoft.com/office/officeart/2005/8/layout/hierarchy3"/>
    <dgm:cxn modelId="{6C780A59-6816-46DA-ACD2-7D0F7F857C47}" srcId="{9EBDF06F-47AB-4BD9-854F-BCB95B7A3091}" destId="{6495BFFE-914F-4915-9FDC-4C7E22A5D51B}" srcOrd="5" destOrd="0" parTransId="{879598D3-C34D-436F-8BD1-135E668622E8}" sibTransId="{FBF12D54-0182-4ABA-A8E6-B77F0044FE41}"/>
    <dgm:cxn modelId="{1C47E38C-F1AB-43F0-B782-FC6837301B4E}" type="presOf" srcId="{C7917096-5B61-42EE-9A30-9B3E9E4E4EE3}" destId="{6BE8EC92-AEC5-4CEB-962C-55B89E0EDA4C}" srcOrd="0" destOrd="0" presId="urn:microsoft.com/office/officeart/2005/8/layout/hierarchy3"/>
    <dgm:cxn modelId="{499C6568-E9B0-470C-8F8D-0C17794492A5}" type="presOf" srcId="{F327B978-C884-4167-B4FD-02F149C2B322}" destId="{637D8705-DAD0-4D75-A3C5-9519099462D6}" srcOrd="0" destOrd="0" presId="urn:microsoft.com/office/officeart/2005/8/layout/hierarchy3"/>
    <dgm:cxn modelId="{4C5828BB-DDA2-4A38-9C68-3D62D61FF137}" type="presOf" srcId="{DD3BF001-3397-4E10-BE3D-974583233C4A}" destId="{30E182AA-B7E5-4188-BB9A-63A49D2449AA}" srcOrd="0" destOrd="0" presId="urn:microsoft.com/office/officeart/2005/8/layout/hierarchy3"/>
    <dgm:cxn modelId="{00957AE4-8BF4-4F61-9884-622D9DC4D928}" srcId="{FE425967-24F7-45CD-BFCF-0AE86561B9FC}" destId="{F327B978-C884-4167-B4FD-02F149C2B322}" srcOrd="3" destOrd="0" parTransId="{2B349F53-2E39-4F1D-9B7E-C6FC65F84058}" sibTransId="{0B75E2AE-70C1-4384-A26B-76EB85BF4EA3}"/>
    <dgm:cxn modelId="{CBFC97EC-9C91-45E8-A311-C192CEC8AA96}" type="presOf" srcId="{317AF35B-ED58-496E-968B-D26BB706ED88}" destId="{E81D2076-BAD9-4994-953C-91CBE90C5BB1}" srcOrd="0" destOrd="0" presId="urn:microsoft.com/office/officeart/2005/8/layout/hierarchy3"/>
    <dgm:cxn modelId="{BEA2B9F1-7C71-4522-AF72-4B208DD36C34}" type="presOf" srcId="{9EBDF06F-47AB-4BD9-854F-BCB95B7A3091}" destId="{36FDCE5A-2418-407F-9908-BE1C751887CB}" srcOrd="1" destOrd="0" presId="urn:microsoft.com/office/officeart/2005/8/layout/hierarchy3"/>
    <dgm:cxn modelId="{4F8BABAC-7530-4C87-8730-E4E4842182BB}" type="presOf" srcId="{527F44CD-F532-4A5D-BFB2-E9837BD82B2D}" destId="{39086CFC-58E5-4B43-B663-9D2881306084}" srcOrd="0" destOrd="0" presId="urn:microsoft.com/office/officeart/2005/8/layout/hierarchy3"/>
    <dgm:cxn modelId="{7090F57C-E919-49B4-8691-9F1174424070}" type="presOf" srcId="{557D5CDC-E6F4-46A3-8C65-FAA0E24BEB40}" destId="{B0744B85-8C94-4348-BFB5-420836017C03}" srcOrd="0" destOrd="0" presId="urn:microsoft.com/office/officeart/2005/8/layout/hierarchy3"/>
    <dgm:cxn modelId="{9C44BE0B-2C81-44B6-A589-BFD74D8EF2D3}" type="presOf" srcId="{59B8F4D9-2022-4C3F-8F91-1ABC3CDB5E96}" destId="{4111AA0F-3D9E-49A1-A8B8-0B0B3F354CFC}" srcOrd="0" destOrd="0" presId="urn:microsoft.com/office/officeart/2005/8/layout/hierarchy3"/>
    <dgm:cxn modelId="{6C011577-5916-43C5-B0E7-DA55E881FC21}" type="presOf" srcId="{D83F9AD8-B9DF-4198-8BD6-B1E116EA88FD}" destId="{1AE6DCE7-303C-469F-8B80-9ECCA9341C72}" srcOrd="0" destOrd="0" presId="urn:microsoft.com/office/officeart/2005/8/layout/hierarchy3"/>
    <dgm:cxn modelId="{244A0FB4-B16E-455E-9244-EA33F0E4D437}" srcId="{740678AC-CFE7-4831-9463-F82DEC6B5F74}" destId="{F6354E07-7732-48F2-A2BD-D9F20914FEA5}" srcOrd="3" destOrd="0" parTransId="{91494E05-C2C1-4965-A007-B099180AF57B}" sibTransId="{42C5B53B-CBE3-499D-9F3A-74D63941B209}"/>
    <dgm:cxn modelId="{B1546812-1B83-4FB8-B84C-A32311644A98}" type="presOf" srcId="{7FC4A4B2-5B4E-459F-BDA7-6E193F031A19}" destId="{1D27C9A2-B4ED-4252-9E13-FF9452F05278}" srcOrd="0" destOrd="0" presId="urn:microsoft.com/office/officeart/2005/8/layout/hierarchy3"/>
    <dgm:cxn modelId="{10BFDDF6-6D9A-4410-9308-F95B62BA990B}" type="presOf" srcId="{C689A3B9-2404-4278-8308-56903AA07C9D}" destId="{CE8C0A8A-C369-4B73-97BF-6DF53E7B204F}" srcOrd="0" destOrd="0" presId="urn:microsoft.com/office/officeart/2005/8/layout/hierarchy3"/>
    <dgm:cxn modelId="{628A2CCA-2E30-4534-9B5E-46C914E6ACCC}" type="presOf" srcId="{577C44ED-1EAB-4002-AE6D-C469451BC4F3}" destId="{829A593C-3513-4A89-BBCF-89830273A112}" srcOrd="0" destOrd="0" presId="urn:microsoft.com/office/officeart/2005/8/layout/hierarchy3"/>
    <dgm:cxn modelId="{D348A878-955A-4F9A-B6A9-51692193C589}" srcId="{740678AC-CFE7-4831-9463-F82DEC6B5F74}" destId="{13D6C24C-356D-47F8-A761-069CD13094E7}" srcOrd="4" destOrd="0" parTransId="{E50E3FC6-5F5B-4191-BC24-691200889CC3}" sibTransId="{90FC79CA-3BA2-4B5B-9779-0EB62906A330}"/>
    <dgm:cxn modelId="{777CD078-1E7E-4BE6-BBD2-AE993E495DCF}" type="presOf" srcId="{13D6C24C-356D-47F8-A761-069CD13094E7}" destId="{B8372E3D-E93E-4863-ADBB-BE3ED01D7B27}" srcOrd="0" destOrd="0" presId="urn:microsoft.com/office/officeart/2005/8/layout/hierarchy3"/>
    <dgm:cxn modelId="{DF0ADA0E-34A4-4927-AF08-3F85CDD72DD9}" type="presOf" srcId="{9F0D3C96-F436-40DA-B0B3-CADD8D41EAF1}" destId="{8C073A54-E99A-4466-B4AB-21BFB7A1289B}" srcOrd="0" destOrd="0" presId="urn:microsoft.com/office/officeart/2005/8/layout/hierarchy3"/>
    <dgm:cxn modelId="{7589309A-F90C-41C2-975C-775DDF379360}" srcId="{86E70199-E3EA-40A2-90ED-4226E5ACAE9C}" destId="{7FC4A4B2-5B4E-459F-BDA7-6E193F031A19}" srcOrd="0" destOrd="0" parTransId="{CB1EB1C4-8BAA-418E-BA8C-9F47566CD121}" sibTransId="{6E2FC6DF-DC41-4EF7-8F94-E65A02F19C7C}"/>
    <dgm:cxn modelId="{2CD6AC61-C6F9-4310-8229-BC0A049E4030}" srcId="{CD842045-8D4E-4851-AAEF-FAA9D0F9889B}" destId="{C50984F3-0072-406D-A258-B8F08956DFDA}" srcOrd="0" destOrd="0" parTransId="{59B8F4D9-2022-4C3F-8F91-1ABC3CDB5E96}" sibTransId="{4EB63732-BACB-43FC-98EE-36DFC657CE2A}"/>
    <dgm:cxn modelId="{143009AE-2736-47D8-B3EE-FADBFD83EE83}" type="presOf" srcId="{F6354E07-7732-48F2-A2BD-D9F20914FEA5}" destId="{79E8B013-FC3B-4812-8816-BCA019987844}" srcOrd="0" destOrd="0" presId="urn:microsoft.com/office/officeart/2005/8/layout/hierarchy3"/>
    <dgm:cxn modelId="{077732D8-287E-49D3-9692-7D543878B5AD}" type="presOf" srcId="{CD842045-8D4E-4851-AAEF-FAA9D0F9889B}" destId="{8B868FE6-E860-4445-98E1-0C211CDD2A03}" srcOrd="0" destOrd="0" presId="urn:microsoft.com/office/officeart/2005/8/layout/hierarchy3"/>
    <dgm:cxn modelId="{B18488F8-75C3-4CD0-AD18-58CFEA20285E}" type="presOf" srcId="{F10AA933-8E53-419B-8502-60E1B4B880E8}" destId="{6C41E97D-B7E2-4C07-A6FD-68D1C7D56159}" srcOrd="0" destOrd="0" presId="urn:microsoft.com/office/officeart/2005/8/layout/hierarchy3"/>
    <dgm:cxn modelId="{CA5B9263-5A41-4B71-BD43-3E652FDB170F}" type="presParOf" srcId="{599DD03B-EB3F-470B-BFDB-870E7004A54A}" destId="{B142EC8F-566C-4197-86DB-0AF70B6FE23F}" srcOrd="0" destOrd="0" presId="urn:microsoft.com/office/officeart/2005/8/layout/hierarchy3"/>
    <dgm:cxn modelId="{B3C5BDE2-5C04-4B36-94BA-957E3B28D41B}" type="presParOf" srcId="{B142EC8F-566C-4197-86DB-0AF70B6FE23F}" destId="{1FB8CC29-79B5-44A2-8D52-1930B73E9277}" srcOrd="0" destOrd="0" presId="urn:microsoft.com/office/officeart/2005/8/layout/hierarchy3"/>
    <dgm:cxn modelId="{04D602D1-8998-4EB6-A7E5-5E4DCF2597D7}" type="presParOf" srcId="{1FB8CC29-79B5-44A2-8D52-1930B73E9277}" destId="{8B868FE6-E860-4445-98E1-0C211CDD2A03}" srcOrd="0" destOrd="0" presId="urn:microsoft.com/office/officeart/2005/8/layout/hierarchy3"/>
    <dgm:cxn modelId="{E724945D-4BC0-4DA9-9A1D-7DAEF2458564}" type="presParOf" srcId="{1FB8CC29-79B5-44A2-8D52-1930B73E9277}" destId="{3B3B510A-F573-4555-928A-F7B5B09CC886}" srcOrd="1" destOrd="0" presId="urn:microsoft.com/office/officeart/2005/8/layout/hierarchy3"/>
    <dgm:cxn modelId="{72027B7B-B569-4994-8266-9FE99B7283C1}" type="presParOf" srcId="{B142EC8F-566C-4197-86DB-0AF70B6FE23F}" destId="{BF7A47A4-67C8-4570-B32C-E5E98FAFF46F}" srcOrd="1" destOrd="0" presId="urn:microsoft.com/office/officeart/2005/8/layout/hierarchy3"/>
    <dgm:cxn modelId="{89FCFC62-E508-439A-8E93-10F1C2C4074F}" type="presParOf" srcId="{BF7A47A4-67C8-4570-B32C-E5E98FAFF46F}" destId="{4111AA0F-3D9E-49A1-A8B8-0B0B3F354CFC}" srcOrd="0" destOrd="0" presId="urn:microsoft.com/office/officeart/2005/8/layout/hierarchy3"/>
    <dgm:cxn modelId="{EEE610AE-C6CF-46E0-9E75-0AAEBD4184DF}" type="presParOf" srcId="{BF7A47A4-67C8-4570-B32C-E5E98FAFF46F}" destId="{19877FAD-6BAD-40A4-A3DD-F8030B88B7C1}" srcOrd="1" destOrd="0" presId="urn:microsoft.com/office/officeart/2005/8/layout/hierarchy3"/>
    <dgm:cxn modelId="{4635C375-902D-45D0-B4E9-3C5F946E1D58}" type="presParOf" srcId="{BF7A47A4-67C8-4570-B32C-E5E98FAFF46F}" destId="{EA94AEDB-AFF9-46DD-82A0-013539921525}" srcOrd="2" destOrd="0" presId="urn:microsoft.com/office/officeart/2005/8/layout/hierarchy3"/>
    <dgm:cxn modelId="{99CB5C53-E2F8-45FA-9C23-96D04F4553F7}" type="presParOf" srcId="{BF7A47A4-67C8-4570-B32C-E5E98FAFF46F}" destId="{C182BCD0-14C0-4E9B-AF48-3EFC1D833959}" srcOrd="3" destOrd="0" presId="urn:microsoft.com/office/officeart/2005/8/layout/hierarchy3"/>
    <dgm:cxn modelId="{E1065691-0C89-4ECB-8F2E-879D05E82563}" type="presParOf" srcId="{BF7A47A4-67C8-4570-B32C-E5E98FAFF46F}" destId="{5E42F8B5-E0EE-49C4-A8B1-B938024B5A7C}" srcOrd="4" destOrd="0" presId="urn:microsoft.com/office/officeart/2005/8/layout/hierarchy3"/>
    <dgm:cxn modelId="{FA1B4681-697C-4771-8061-50D1FF187177}" type="presParOf" srcId="{BF7A47A4-67C8-4570-B32C-E5E98FAFF46F}" destId="{62643BB2-B8E8-43C0-8025-C9009E3A43E3}" srcOrd="5" destOrd="0" presId="urn:microsoft.com/office/officeart/2005/8/layout/hierarchy3"/>
    <dgm:cxn modelId="{C85203AA-C89F-40E9-9153-8259236D2535}" type="presParOf" srcId="{BF7A47A4-67C8-4570-B32C-E5E98FAFF46F}" destId="{6A7714AE-773C-4E86-99CD-9AEB27C27131}" srcOrd="6" destOrd="0" presId="urn:microsoft.com/office/officeart/2005/8/layout/hierarchy3"/>
    <dgm:cxn modelId="{8B74423D-7CA0-46F5-8D68-61DB7558FB37}" type="presParOf" srcId="{BF7A47A4-67C8-4570-B32C-E5E98FAFF46F}" destId="{6937BD74-704D-47C8-8C79-686C852C0126}" srcOrd="7" destOrd="0" presId="urn:microsoft.com/office/officeart/2005/8/layout/hierarchy3"/>
    <dgm:cxn modelId="{F35CA70D-D4C8-40D6-8F88-C2C447397620}" type="presParOf" srcId="{BF7A47A4-67C8-4570-B32C-E5E98FAFF46F}" destId="{9074827D-0DD0-4CDC-8C06-884F628E9327}" srcOrd="8" destOrd="0" presId="urn:microsoft.com/office/officeart/2005/8/layout/hierarchy3"/>
    <dgm:cxn modelId="{41EEF19D-3E34-4CA5-AA6E-7DDEDB48F2E2}" type="presParOf" srcId="{BF7A47A4-67C8-4570-B32C-E5E98FAFF46F}" destId="{30E182AA-B7E5-4188-BB9A-63A49D2449AA}" srcOrd="9" destOrd="0" presId="urn:microsoft.com/office/officeart/2005/8/layout/hierarchy3"/>
    <dgm:cxn modelId="{5775208D-C550-4C5D-A83C-E16B5E88D77A}" type="presParOf" srcId="{BF7A47A4-67C8-4570-B32C-E5E98FAFF46F}" destId="{257F2E2D-4DE5-4FB6-A54E-F03FDA4829A0}" srcOrd="10" destOrd="0" presId="urn:microsoft.com/office/officeart/2005/8/layout/hierarchy3"/>
    <dgm:cxn modelId="{EA6411B0-2B88-4CA9-A398-57DC8CFF65FF}" type="presParOf" srcId="{BF7A47A4-67C8-4570-B32C-E5E98FAFF46F}" destId="{97A4257D-F959-49B5-9BA5-7FF7092A016C}" srcOrd="11" destOrd="0" presId="urn:microsoft.com/office/officeart/2005/8/layout/hierarchy3"/>
    <dgm:cxn modelId="{6ABDA462-6CC4-432E-BF51-9A2B31392009}" type="presParOf" srcId="{BF7A47A4-67C8-4570-B32C-E5E98FAFF46F}" destId="{7D91DE14-1857-489B-94D3-C1A6CD23B50E}" srcOrd="12" destOrd="0" presId="urn:microsoft.com/office/officeart/2005/8/layout/hierarchy3"/>
    <dgm:cxn modelId="{77310071-BDFC-4410-B949-AF41CA8E41F1}" type="presParOf" srcId="{BF7A47A4-67C8-4570-B32C-E5E98FAFF46F}" destId="{3374C81E-D54B-4882-A028-788C77E6A253}" srcOrd="13" destOrd="0" presId="urn:microsoft.com/office/officeart/2005/8/layout/hierarchy3"/>
    <dgm:cxn modelId="{E10E3003-618D-41DF-AC33-A9F5A099EABE}" type="presParOf" srcId="{BF7A47A4-67C8-4570-B32C-E5E98FAFF46F}" destId="{E070F381-7CCD-49AC-8D3C-B653694D3EDF}" srcOrd="14" destOrd="0" presId="urn:microsoft.com/office/officeart/2005/8/layout/hierarchy3"/>
    <dgm:cxn modelId="{6C4E2023-8DAB-48C9-B838-1FA4A69B6E32}" type="presParOf" srcId="{BF7A47A4-67C8-4570-B32C-E5E98FAFF46F}" destId="{E807EB2E-B0B5-4660-AA97-F1615AD357D4}" srcOrd="15" destOrd="0" presId="urn:microsoft.com/office/officeart/2005/8/layout/hierarchy3"/>
    <dgm:cxn modelId="{7FAF95BD-98E8-469A-9AD6-CD5C6CE23988}" type="presParOf" srcId="{599DD03B-EB3F-470B-BFDB-870E7004A54A}" destId="{5B6C8390-5244-4CF4-A996-9710BF932352}" srcOrd="1" destOrd="0" presId="urn:microsoft.com/office/officeart/2005/8/layout/hierarchy3"/>
    <dgm:cxn modelId="{D1FBF976-29B7-4AA6-B36A-75C739EF84BA}" type="presParOf" srcId="{5B6C8390-5244-4CF4-A996-9710BF932352}" destId="{363ABDDB-CA16-4BBE-979E-7E4D8335AA7E}" srcOrd="0" destOrd="0" presId="urn:microsoft.com/office/officeart/2005/8/layout/hierarchy3"/>
    <dgm:cxn modelId="{14F1FB8D-B1F7-46F3-BAD6-6BEEDE8B8E62}" type="presParOf" srcId="{363ABDDB-CA16-4BBE-979E-7E4D8335AA7E}" destId="{C27E83E9-D149-41DC-A491-8B414A668172}" srcOrd="0" destOrd="0" presId="urn:microsoft.com/office/officeart/2005/8/layout/hierarchy3"/>
    <dgm:cxn modelId="{1362AF4F-641F-4A26-B771-ECA66EC196C7}" type="presParOf" srcId="{363ABDDB-CA16-4BBE-979E-7E4D8335AA7E}" destId="{36FDCE5A-2418-407F-9908-BE1C751887CB}" srcOrd="1" destOrd="0" presId="urn:microsoft.com/office/officeart/2005/8/layout/hierarchy3"/>
    <dgm:cxn modelId="{93B7DC35-4A25-4C71-AA18-6D63D661EA85}" type="presParOf" srcId="{5B6C8390-5244-4CF4-A996-9710BF932352}" destId="{78E05CEF-C58E-4DA2-AB2D-45803D232FA9}" srcOrd="1" destOrd="0" presId="urn:microsoft.com/office/officeart/2005/8/layout/hierarchy3"/>
    <dgm:cxn modelId="{3B2BD8AD-87F9-4F83-914D-BC854D91CA8F}" type="presParOf" srcId="{78E05CEF-C58E-4DA2-AB2D-45803D232FA9}" destId="{FA4ED213-C664-4A59-87F8-AAC9F1C2207F}" srcOrd="0" destOrd="0" presId="urn:microsoft.com/office/officeart/2005/8/layout/hierarchy3"/>
    <dgm:cxn modelId="{91939C10-EFB9-41D0-B7DF-2ECB96449BC5}" type="presParOf" srcId="{78E05CEF-C58E-4DA2-AB2D-45803D232FA9}" destId="{E81D2076-BAD9-4994-953C-91CBE90C5BB1}" srcOrd="1" destOrd="0" presId="urn:microsoft.com/office/officeart/2005/8/layout/hierarchy3"/>
    <dgm:cxn modelId="{F249649E-5313-4638-BA94-B16BE1F9BC16}" type="presParOf" srcId="{78E05CEF-C58E-4DA2-AB2D-45803D232FA9}" destId="{1AE6DCE7-303C-469F-8B80-9ECCA9341C72}" srcOrd="2" destOrd="0" presId="urn:microsoft.com/office/officeart/2005/8/layout/hierarchy3"/>
    <dgm:cxn modelId="{BB0FDBBA-00C1-4B2C-9C99-3D0CB771061F}" type="presParOf" srcId="{78E05CEF-C58E-4DA2-AB2D-45803D232FA9}" destId="{448199E0-C16C-4509-A5FF-9B2581FBE37C}" srcOrd="3" destOrd="0" presId="urn:microsoft.com/office/officeart/2005/8/layout/hierarchy3"/>
    <dgm:cxn modelId="{59E7BBAE-5D20-48D9-AECA-656822808A0F}" type="presParOf" srcId="{78E05CEF-C58E-4DA2-AB2D-45803D232FA9}" destId="{C661C88F-FFF8-48D2-9997-1BF792668A73}" srcOrd="4" destOrd="0" presId="urn:microsoft.com/office/officeart/2005/8/layout/hierarchy3"/>
    <dgm:cxn modelId="{64604373-5A82-4918-9FFF-B1EF95CA74C8}" type="presParOf" srcId="{78E05CEF-C58E-4DA2-AB2D-45803D232FA9}" destId="{B0744B85-8C94-4348-BFB5-420836017C03}" srcOrd="5" destOrd="0" presId="urn:microsoft.com/office/officeart/2005/8/layout/hierarchy3"/>
    <dgm:cxn modelId="{C028457F-63EB-4777-9196-07B006672E22}" type="presParOf" srcId="{78E05CEF-C58E-4DA2-AB2D-45803D232FA9}" destId="{CE8C0A8A-C369-4B73-97BF-6DF53E7B204F}" srcOrd="6" destOrd="0" presId="urn:microsoft.com/office/officeart/2005/8/layout/hierarchy3"/>
    <dgm:cxn modelId="{55FF5364-4D69-4C0F-8FC0-C9209AA3A792}" type="presParOf" srcId="{78E05CEF-C58E-4DA2-AB2D-45803D232FA9}" destId="{1E9027A5-A9BF-4628-BAF4-9DD583C1BE03}" srcOrd="7" destOrd="0" presId="urn:microsoft.com/office/officeart/2005/8/layout/hierarchy3"/>
    <dgm:cxn modelId="{1714C838-D828-48F1-A57B-35253411772B}" type="presParOf" srcId="{78E05CEF-C58E-4DA2-AB2D-45803D232FA9}" destId="{41478E87-8DAE-437D-BE36-D759BCAE4AA3}" srcOrd="8" destOrd="0" presId="urn:microsoft.com/office/officeart/2005/8/layout/hierarchy3"/>
    <dgm:cxn modelId="{287581CD-ADF9-4426-B952-A1CB7C43A375}" type="presParOf" srcId="{78E05CEF-C58E-4DA2-AB2D-45803D232FA9}" destId="{39086CFC-58E5-4B43-B663-9D2881306084}" srcOrd="9" destOrd="0" presId="urn:microsoft.com/office/officeart/2005/8/layout/hierarchy3"/>
    <dgm:cxn modelId="{4F1F5EBD-1B83-4200-B529-E3FEDFA45449}" type="presParOf" srcId="{78E05CEF-C58E-4DA2-AB2D-45803D232FA9}" destId="{59C2A38E-FB9A-4BD4-A762-2FE6DC2ADC52}" srcOrd="10" destOrd="0" presId="urn:microsoft.com/office/officeart/2005/8/layout/hierarchy3"/>
    <dgm:cxn modelId="{B05904AB-3422-489A-A8C9-E4D653E3FD79}" type="presParOf" srcId="{78E05CEF-C58E-4DA2-AB2D-45803D232FA9}" destId="{4D4C40F0-D4E5-46EA-A5A6-BFE251C441BA}" srcOrd="11" destOrd="0" presId="urn:microsoft.com/office/officeart/2005/8/layout/hierarchy3"/>
    <dgm:cxn modelId="{A983D670-69E1-44D1-B5A8-A16E38AA90E5}" type="presParOf" srcId="{78E05CEF-C58E-4DA2-AB2D-45803D232FA9}" destId="{35B453E0-9886-47F3-8197-FD206661A647}" srcOrd="12" destOrd="0" presId="urn:microsoft.com/office/officeart/2005/8/layout/hierarchy3"/>
    <dgm:cxn modelId="{403E20E0-7ABC-4206-920D-972981093B58}" type="presParOf" srcId="{78E05CEF-C58E-4DA2-AB2D-45803D232FA9}" destId="{09E86141-BB66-409A-9745-593EE8AAB85B}" srcOrd="13" destOrd="0" presId="urn:microsoft.com/office/officeart/2005/8/layout/hierarchy3"/>
    <dgm:cxn modelId="{63E1A7BD-A032-4FB7-BC55-A010493F5485}" type="presParOf" srcId="{599DD03B-EB3F-470B-BFDB-870E7004A54A}" destId="{A634416A-C5FC-4C80-AF3F-9F2758883122}" srcOrd="2" destOrd="0" presId="urn:microsoft.com/office/officeart/2005/8/layout/hierarchy3"/>
    <dgm:cxn modelId="{4F5C697B-A2FA-4243-ABFE-03986BE7809A}" type="presParOf" srcId="{A634416A-C5FC-4C80-AF3F-9F2758883122}" destId="{113E0BAF-E4F1-4E49-873B-831649B55BD9}" srcOrd="0" destOrd="0" presId="urn:microsoft.com/office/officeart/2005/8/layout/hierarchy3"/>
    <dgm:cxn modelId="{AA2BE7F0-CABF-4DC9-9A04-10CCAC48814A}" type="presParOf" srcId="{113E0BAF-E4F1-4E49-873B-831649B55BD9}" destId="{0189CACB-866A-4497-868E-D03F93B769BA}" srcOrd="0" destOrd="0" presId="urn:microsoft.com/office/officeart/2005/8/layout/hierarchy3"/>
    <dgm:cxn modelId="{19F4F5A5-0BCF-4301-BBB3-CBDC514B1A38}" type="presParOf" srcId="{113E0BAF-E4F1-4E49-873B-831649B55BD9}" destId="{1F760249-E462-49DF-9C4B-3A2B7E25AFE5}" srcOrd="1" destOrd="0" presId="urn:microsoft.com/office/officeart/2005/8/layout/hierarchy3"/>
    <dgm:cxn modelId="{D339CB08-B1B5-436F-874E-EEC8696E839C}" type="presParOf" srcId="{A634416A-C5FC-4C80-AF3F-9F2758883122}" destId="{F70FEB21-981B-4E8C-96C5-478939BB0BA3}" srcOrd="1" destOrd="0" presId="urn:microsoft.com/office/officeart/2005/8/layout/hierarchy3"/>
    <dgm:cxn modelId="{27B21C96-4F7F-451D-94EC-8652746F3817}" type="presParOf" srcId="{F70FEB21-981B-4E8C-96C5-478939BB0BA3}" destId="{C07ADAD2-38D0-4E7C-9E9D-7A4587F60665}" srcOrd="0" destOrd="0" presId="urn:microsoft.com/office/officeart/2005/8/layout/hierarchy3"/>
    <dgm:cxn modelId="{5F006665-ECF9-42D1-8161-330ED33B190E}" type="presParOf" srcId="{F70FEB21-981B-4E8C-96C5-478939BB0BA3}" destId="{60CBA24B-9401-43C2-A422-6DC26CB91447}" srcOrd="1" destOrd="0" presId="urn:microsoft.com/office/officeart/2005/8/layout/hierarchy3"/>
    <dgm:cxn modelId="{8C70A649-E79C-41E8-B27D-56B923E5CE83}" type="presParOf" srcId="{F70FEB21-981B-4E8C-96C5-478939BB0BA3}" destId="{3CAA9A19-FDD2-4D8E-A60F-BC283109354F}" srcOrd="2" destOrd="0" presId="urn:microsoft.com/office/officeart/2005/8/layout/hierarchy3"/>
    <dgm:cxn modelId="{BD79CF11-3E7B-4810-96C6-3269042BD631}" type="presParOf" srcId="{F70FEB21-981B-4E8C-96C5-478939BB0BA3}" destId="{EC6C5938-D01C-4165-96AE-C4467F30661E}" srcOrd="3" destOrd="0" presId="urn:microsoft.com/office/officeart/2005/8/layout/hierarchy3"/>
    <dgm:cxn modelId="{A51EACAD-B295-4E0E-8148-CD489FD054CA}" type="presParOf" srcId="{F70FEB21-981B-4E8C-96C5-478939BB0BA3}" destId="{5D3B53B3-5F89-40A6-9D1A-C36C26DD825D}" srcOrd="4" destOrd="0" presId="urn:microsoft.com/office/officeart/2005/8/layout/hierarchy3"/>
    <dgm:cxn modelId="{87D88D51-62D2-4EF6-9161-E2A5EAEE188B}" type="presParOf" srcId="{F70FEB21-981B-4E8C-96C5-478939BB0BA3}" destId="{711F7835-CB86-4EC3-AF5A-2A52FA5498CB}" srcOrd="5" destOrd="0" presId="urn:microsoft.com/office/officeart/2005/8/layout/hierarchy3"/>
    <dgm:cxn modelId="{ADEA9841-FD69-4C18-88D0-ED78848F2DAA}" type="presParOf" srcId="{F70FEB21-981B-4E8C-96C5-478939BB0BA3}" destId="{35D873F0-AF79-4388-9A81-692210D5AB6D}" srcOrd="6" destOrd="0" presId="urn:microsoft.com/office/officeart/2005/8/layout/hierarchy3"/>
    <dgm:cxn modelId="{DD053C2F-D36A-4ABC-ADD1-DEA424EC5B3C}" type="presParOf" srcId="{F70FEB21-981B-4E8C-96C5-478939BB0BA3}" destId="{637D8705-DAD0-4D75-A3C5-9519099462D6}" srcOrd="7" destOrd="0" presId="urn:microsoft.com/office/officeart/2005/8/layout/hierarchy3"/>
    <dgm:cxn modelId="{FF97A478-F791-460F-88BD-996F5DCC4FCD}" type="presParOf" srcId="{F70FEB21-981B-4E8C-96C5-478939BB0BA3}" destId="{03708408-DAF8-4B5F-A730-207F3EDF3A18}" srcOrd="8" destOrd="0" presId="urn:microsoft.com/office/officeart/2005/8/layout/hierarchy3"/>
    <dgm:cxn modelId="{CE76DBD0-8171-4BC6-A61C-54FFB9C139CE}" type="presParOf" srcId="{F70FEB21-981B-4E8C-96C5-478939BB0BA3}" destId="{6AAE0A58-E685-4C07-B0B5-A2A67BDD40D8}" srcOrd="9" destOrd="0" presId="urn:microsoft.com/office/officeart/2005/8/layout/hierarchy3"/>
    <dgm:cxn modelId="{D1540C74-16EC-4B4A-8914-FA32D61D26D7}" type="presParOf" srcId="{F70FEB21-981B-4E8C-96C5-478939BB0BA3}" destId="{2B38D202-5378-47D4-98A1-E4E1C054D5AF}" srcOrd="10" destOrd="0" presId="urn:microsoft.com/office/officeart/2005/8/layout/hierarchy3"/>
    <dgm:cxn modelId="{9A3A4CBF-1E4E-4755-81AD-E2FFE34B154C}" type="presParOf" srcId="{F70FEB21-981B-4E8C-96C5-478939BB0BA3}" destId="{E4A6C6C0-201A-4479-896E-CDFEFB19E75A}" srcOrd="11" destOrd="0" presId="urn:microsoft.com/office/officeart/2005/8/layout/hierarchy3"/>
    <dgm:cxn modelId="{1AD1002B-7D7A-494D-A512-5822052011CB}" type="presParOf" srcId="{F70FEB21-981B-4E8C-96C5-478939BB0BA3}" destId="{1CF11811-B494-47C9-A221-1E59D2CA7E80}" srcOrd="12" destOrd="0" presId="urn:microsoft.com/office/officeart/2005/8/layout/hierarchy3"/>
    <dgm:cxn modelId="{373A8055-F1D1-4B42-AB9A-F731BF6825C3}" type="presParOf" srcId="{F70FEB21-981B-4E8C-96C5-478939BB0BA3}" destId="{FFABDAE4-DB8C-4A47-AF4C-8C543D37BB77}" srcOrd="13" destOrd="0" presId="urn:microsoft.com/office/officeart/2005/8/layout/hierarchy3"/>
    <dgm:cxn modelId="{651E6992-69B5-4602-8520-2A27116C19D1}" type="presParOf" srcId="{599DD03B-EB3F-470B-BFDB-870E7004A54A}" destId="{C1D167E5-F506-4A63-BE93-C9D6225199B7}" srcOrd="3" destOrd="0" presId="urn:microsoft.com/office/officeart/2005/8/layout/hierarchy3"/>
    <dgm:cxn modelId="{501891C2-F8DF-43F6-AB37-435F3946FE5D}" type="presParOf" srcId="{C1D167E5-F506-4A63-BE93-C9D6225199B7}" destId="{449598B4-EC2A-47A2-BCED-093B1EBFB87E}" srcOrd="0" destOrd="0" presId="urn:microsoft.com/office/officeart/2005/8/layout/hierarchy3"/>
    <dgm:cxn modelId="{9B473CCF-CCF8-455B-BADD-DBB163238F76}" type="presParOf" srcId="{449598B4-EC2A-47A2-BCED-093B1EBFB87E}" destId="{0D44E75D-0B68-4BED-94E8-601A0C2A4AE8}" srcOrd="0" destOrd="0" presId="urn:microsoft.com/office/officeart/2005/8/layout/hierarchy3"/>
    <dgm:cxn modelId="{5191386A-AF26-4075-A202-619F6330AF56}" type="presParOf" srcId="{449598B4-EC2A-47A2-BCED-093B1EBFB87E}" destId="{55DC3589-97B7-4588-935B-B6F50E8776AC}" srcOrd="1" destOrd="0" presId="urn:microsoft.com/office/officeart/2005/8/layout/hierarchy3"/>
    <dgm:cxn modelId="{8363A7AE-AF56-4B24-935E-CB71942AE18A}" type="presParOf" srcId="{C1D167E5-F506-4A63-BE93-C9D6225199B7}" destId="{91EB1DB5-163D-4C96-9196-B691D41BE20B}" srcOrd="1" destOrd="0" presId="urn:microsoft.com/office/officeart/2005/8/layout/hierarchy3"/>
    <dgm:cxn modelId="{3C355BF7-6CDB-4B8A-AEBD-0D632B441FF1}" type="presParOf" srcId="{91EB1DB5-163D-4C96-9196-B691D41BE20B}" destId="{FE75886F-9354-44B9-9CAF-2203A51D9BEE}" srcOrd="0" destOrd="0" presId="urn:microsoft.com/office/officeart/2005/8/layout/hierarchy3"/>
    <dgm:cxn modelId="{413A9991-8D8D-4138-AE6B-41BBA6C1DC74}" type="presParOf" srcId="{91EB1DB5-163D-4C96-9196-B691D41BE20B}" destId="{B242F86A-8130-41AB-99E1-C9F6544DE0A6}" srcOrd="1" destOrd="0" presId="urn:microsoft.com/office/officeart/2005/8/layout/hierarchy3"/>
    <dgm:cxn modelId="{2D37AAE8-AC36-442A-BD87-19E005A14A84}" type="presParOf" srcId="{91EB1DB5-163D-4C96-9196-B691D41BE20B}" destId="{ADFFEDFE-1BCC-4AD4-9CF1-2A63146B94D6}" srcOrd="2" destOrd="0" presId="urn:microsoft.com/office/officeart/2005/8/layout/hierarchy3"/>
    <dgm:cxn modelId="{3E6C099D-6FFC-4401-A0DC-30474C42D1E2}" type="presParOf" srcId="{91EB1DB5-163D-4C96-9196-B691D41BE20B}" destId="{6DC500F6-C9F9-4445-8D75-5C672DEBD1F9}" srcOrd="3" destOrd="0" presId="urn:microsoft.com/office/officeart/2005/8/layout/hierarchy3"/>
    <dgm:cxn modelId="{AF52BBC2-2E2E-407D-8AAB-B0731300DC0B}" type="presParOf" srcId="{91EB1DB5-163D-4C96-9196-B691D41BE20B}" destId="{2979A414-E2F1-4DEE-AB60-ED0555D6635B}" srcOrd="4" destOrd="0" presId="urn:microsoft.com/office/officeart/2005/8/layout/hierarchy3"/>
    <dgm:cxn modelId="{10F6359D-C596-4390-BAD9-959B08F2469A}" type="presParOf" srcId="{91EB1DB5-163D-4C96-9196-B691D41BE20B}" destId="{8C073A54-E99A-4466-B4AB-21BFB7A1289B}" srcOrd="5" destOrd="0" presId="urn:microsoft.com/office/officeart/2005/8/layout/hierarchy3"/>
    <dgm:cxn modelId="{315C3C1A-46BF-4498-974D-C8A4EFF1DE9D}" type="presParOf" srcId="{91EB1DB5-163D-4C96-9196-B691D41BE20B}" destId="{4F61472E-306A-4D73-A878-6E9478716774}" srcOrd="6" destOrd="0" presId="urn:microsoft.com/office/officeart/2005/8/layout/hierarchy3"/>
    <dgm:cxn modelId="{FA0CE23A-7F2E-443C-AD5C-DAABA2A6E5E7}" type="presParOf" srcId="{91EB1DB5-163D-4C96-9196-B691D41BE20B}" destId="{79E8B013-FC3B-4812-8816-BCA019987844}" srcOrd="7" destOrd="0" presId="urn:microsoft.com/office/officeart/2005/8/layout/hierarchy3"/>
    <dgm:cxn modelId="{C0AF88C4-5929-4A83-97E5-9F8D200425FD}" type="presParOf" srcId="{91EB1DB5-163D-4C96-9196-B691D41BE20B}" destId="{8DFE8B01-B5FD-4479-A7EA-CC7C3CC42E76}" srcOrd="8" destOrd="0" presId="urn:microsoft.com/office/officeart/2005/8/layout/hierarchy3"/>
    <dgm:cxn modelId="{FDB17A04-296D-4A40-BE32-4247F8F6356F}" type="presParOf" srcId="{91EB1DB5-163D-4C96-9196-B691D41BE20B}" destId="{B8372E3D-E93E-4863-ADBB-BE3ED01D7B27}" srcOrd="9" destOrd="0" presId="urn:microsoft.com/office/officeart/2005/8/layout/hierarchy3"/>
    <dgm:cxn modelId="{059E8275-32C3-4B41-A7C3-E57A81951A43}" type="presParOf" srcId="{91EB1DB5-163D-4C96-9196-B691D41BE20B}" destId="{8505A0B6-60CA-4029-BD6D-024128429CF5}" srcOrd="10" destOrd="0" presId="urn:microsoft.com/office/officeart/2005/8/layout/hierarchy3"/>
    <dgm:cxn modelId="{19F55497-F28F-4C1D-BFD2-AC660E5A76BC}" type="presParOf" srcId="{91EB1DB5-163D-4C96-9196-B691D41BE20B}" destId="{60182BFA-3B9A-4A3E-AA9D-05F79C3DF5CF}" srcOrd="11" destOrd="0" presId="urn:microsoft.com/office/officeart/2005/8/layout/hierarchy3"/>
    <dgm:cxn modelId="{1C449120-DE38-43F1-B1A0-82F3A0A95430}" type="presParOf" srcId="{91EB1DB5-163D-4C96-9196-B691D41BE20B}" destId="{AC1C7FF7-E684-45E5-9D61-462CF926E9C7}" srcOrd="12" destOrd="0" presId="urn:microsoft.com/office/officeart/2005/8/layout/hierarchy3"/>
    <dgm:cxn modelId="{630C4A1D-8428-40FA-A771-E58FC4882722}" type="presParOf" srcId="{91EB1DB5-163D-4C96-9196-B691D41BE20B}" destId="{AD131665-CF5C-448A-B1D2-5DC0DDAB9E4B}" srcOrd="13" destOrd="0" presId="urn:microsoft.com/office/officeart/2005/8/layout/hierarchy3"/>
    <dgm:cxn modelId="{19531719-7711-40E9-85EF-73D4F16293F0}" type="presParOf" srcId="{599DD03B-EB3F-470B-BFDB-870E7004A54A}" destId="{160B4CC0-AF7D-441D-9429-E48164997CF8}" srcOrd="4" destOrd="0" presId="urn:microsoft.com/office/officeart/2005/8/layout/hierarchy3"/>
    <dgm:cxn modelId="{1C239121-F05B-43F7-A711-47C0B23B704A}" type="presParOf" srcId="{160B4CC0-AF7D-441D-9429-E48164997CF8}" destId="{2618692C-8B5C-4A47-A36F-B8BAB63115F4}" srcOrd="0" destOrd="0" presId="urn:microsoft.com/office/officeart/2005/8/layout/hierarchy3"/>
    <dgm:cxn modelId="{C4F0F3D1-46A1-4E8D-AF7A-4FEB43D61A23}" type="presParOf" srcId="{2618692C-8B5C-4A47-A36F-B8BAB63115F4}" destId="{D14CEAB7-B412-48E3-8136-579D678B14D8}" srcOrd="0" destOrd="0" presId="urn:microsoft.com/office/officeart/2005/8/layout/hierarchy3"/>
    <dgm:cxn modelId="{EA7FB49D-3FB3-4297-92DD-9742DD500666}" type="presParOf" srcId="{2618692C-8B5C-4A47-A36F-B8BAB63115F4}" destId="{BF24BF2D-ADBD-4C8E-9DCC-0896F23FFB52}" srcOrd="1" destOrd="0" presId="urn:microsoft.com/office/officeart/2005/8/layout/hierarchy3"/>
    <dgm:cxn modelId="{DC77F741-CA38-424C-B5E4-147599188CE7}" type="presParOf" srcId="{160B4CC0-AF7D-441D-9429-E48164997CF8}" destId="{C987FD7C-4CB9-40A6-86DB-D0ADB85F4AB3}" srcOrd="1" destOrd="0" presId="urn:microsoft.com/office/officeart/2005/8/layout/hierarchy3"/>
    <dgm:cxn modelId="{6CF9B9C4-A87F-44A8-9CB2-D99A78719705}" type="presParOf" srcId="{C987FD7C-4CB9-40A6-86DB-D0ADB85F4AB3}" destId="{33D5BA51-FBAC-4E66-8A80-2D3334646B6F}" srcOrd="0" destOrd="0" presId="urn:microsoft.com/office/officeart/2005/8/layout/hierarchy3"/>
    <dgm:cxn modelId="{9A6615B7-D71F-4B50-962A-267E2D9C8141}" type="presParOf" srcId="{C987FD7C-4CB9-40A6-86DB-D0ADB85F4AB3}" destId="{1D27C9A2-B4ED-4252-9E13-FF9452F05278}" srcOrd="1" destOrd="0" presId="urn:microsoft.com/office/officeart/2005/8/layout/hierarchy3"/>
    <dgm:cxn modelId="{227B570B-4BA5-49A6-B048-7A895B6D91B4}" type="presParOf" srcId="{C987FD7C-4CB9-40A6-86DB-D0ADB85F4AB3}" destId="{2E53E3E2-14DB-46E8-85FD-927C7B9DC9BC}" srcOrd="2" destOrd="0" presId="urn:microsoft.com/office/officeart/2005/8/layout/hierarchy3"/>
    <dgm:cxn modelId="{9F45DB1E-6871-4C95-8A91-05301388E4DA}" type="presParOf" srcId="{C987FD7C-4CB9-40A6-86DB-D0ADB85F4AB3}" destId="{95DFFC1B-56A2-4496-A7DC-65D85D5D6215}" srcOrd="3" destOrd="0" presId="urn:microsoft.com/office/officeart/2005/8/layout/hierarchy3"/>
    <dgm:cxn modelId="{8AFDB7D1-0422-4C66-BB8F-0553D83B11CE}" type="presParOf" srcId="{C987FD7C-4CB9-40A6-86DB-D0ADB85F4AB3}" destId="{6BE8EC92-AEC5-4CEB-962C-55B89E0EDA4C}" srcOrd="4" destOrd="0" presId="urn:microsoft.com/office/officeart/2005/8/layout/hierarchy3"/>
    <dgm:cxn modelId="{082BA89E-FFB8-481F-A968-092156F07A29}" type="presParOf" srcId="{C987FD7C-4CB9-40A6-86DB-D0ADB85F4AB3}" destId="{2FA4E87D-6EB3-4AE3-AD15-0D267E3CC395}" srcOrd="5" destOrd="0" presId="urn:microsoft.com/office/officeart/2005/8/layout/hierarchy3"/>
    <dgm:cxn modelId="{C8818535-AFF4-4B46-8F4B-B17E9EE733BC}" type="presParOf" srcId="{C987FD7C-4CB9-40A6-86DB-D0ADB85F4AB3}" destId="{92D8F98F-4A4C-47AF-8022-3C463457E36F}" srcOrd="6" destOrd="0" presId="urn:microsoft.com/office/officeart/2005/8/layout/hierarchy3"/>
    <dgm:cxn modelId="{241DD8F6-4361-4E75-9852-BC9F15FC9789}" type="presParOf" srcId="{C987FD7C-4CB9-40A6-86DB-D0ADB85F4AB3}" destId="{1F2F245A-CB89-4A24-B311-10625775FAE6}" srcOrd="7" destOrd="0" presId="urn:microsoft.com/office/officeart/2005/8/layout/hierarchy3"/>
    <dgm:cxn modelId="{6AE33476-91DA-452B-99B3-C5A7950A4268}" type="presParOf" srcId="{C987FD7C-4CB9-40A6-86DB-D0ADB85F4AB3}" destId="{99051D90-CEB1-49AB-A7CB-CA4835BD1609}" srcOrd="8" destOrd="0" presId="urn:microsoft.com/office/officeart/2005/8/layout/hierarchy3"/>
    <dgm:cxn modelId="{519DADB9-01CB-491B-96A3-5EF5599371E8}" type="presParOf" srcId="{C987FD7C-4CB9-40A6-86DB-D0ADB85F4AB3}" destId="{6C41E97D-B7E2-4C07-A6FD-68D1C7D56159}" srcOrd="9" destOrd="0" presId="urn:microsoft.com/office/officeart/2005/8/layout/hierarchy3"/>
    <dgm:cxn modelId="{AD7CF861-ED91-4581-A70B-50EC4F96ED39}" type="presParOf" srcId="{C987FD7C-4CB9-40A6-86DB-D0ADB85F4AB3}" destId="{ADC6DD44-2222-4038-A761-45A9CDCE9B0C}" srcOrd="10" destOrd="0" presId="urn:microsoft.com/office/officeart/2005/8/layout/hierarchy3"/>
    <dgm:cxn modelId="{5CA414ED-3AFE-47F1-88B1-AA57CFB4E911}" type="presParOf" srcId="{C987FD7C-4CB9-40A6-86DB-D0ADB85F4AB3}" destId="{829A593C-3513-4A89-BBCF-89830273A112}" srcOrd="11" destOrd="0" presId="urn:microsoft.com/office/officeart/2005/8/layout/hierarchy3"/>
    <dgm:cxn modelId="{4E0667E9-B088-423D-8E3C-DC618EBDCFA2}" type="presParOf" srcId="{C987FD7C-4CB9-40A6-86DB-D0ADB85F4AB3}" destId="{B4B55436-8C81-44F8-A3C0-295E00755592}" srcOrd="12" destOrd="0" presId="urn:microsoft.com/office/officeart/2005/8/layout/hierarchy3"/>
    <dgm:cxn modelId="{215AC553-3961-431F-9B82-BA39D48D4465}" type="presParOf" srcId="{C987FD7C-4CB9-40A6-86DB-D0ADB85F4AB3}" destId="{E039FE88-CC33-4B49-B479-0A4F00DD7165}" srcOrd="13" destOrd="0" presId="urn:microsoft.com/office/officeart/2005/8/layout/hierarchy3"/>
    <dgm:cxn modelId="{0BB07B7A-57B1-4FF7-B7CD-BE503C16A032}" type="presParOf" srcId="{C987FD7C-4CB9-40A6-86DB-D0ADB85F4AB3}" destId="{4C339A1E-8511-4320-B8F3-C9853F8E72A8}" srcOrd="14" destOrd="0" presId="urn:microsoft.com/office/officeart/2005/8/layout/hierarchy3"/>
    <dgm:cxn modelId="{C8697105-BF7D-4068-A7F6-722E6932FCC2}" type="presParOf" srcId="{C987FD7C-4CB9-40A6-86DB-D0ADB85F4AB3}" destId="{67E0E05F-AE8A-4F1A-8F36-115B17146DB7}" srcOrd="15" destOrd="0" presId="urn:microsoft.com/office/officeart/2005/8/layout/hierarchy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868FE6-E860-4445-98E1-0C211CDD2A03}">
      <dsp:nvSpPr>
        <dsp:cNvPr id="0" name=""/>
        <dsp:cNvSpPr/>
      </dsp:nvSpPr>
      <dsp:spPr>
        <a:xfrm>
          <a:off x="2678" y="445368"/>
          <a:ext cx="913507" cy="456753"/>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33020" rIns="49530" bIns="33020" numCol="1" spcCol="1270" anchor="ctr" anchorCtr="0">
          <a:noAutofit/>
        </a:bodyPr>
        <a:lstStyle/>
        <a:p>
          <a:pPr lvl="0" algn="ctr" defTabSz="1155700">
            <a:lnSpc>
              <a:spcPct val="90000"/>
            </a:lnSpc>
            <a:spcBef>
              <a:spcPct val="0"/>
            </a:spcBef>
            <a:spcAft>
              <a:spcPct val="35000"/>
            </a:spcAft>
          </a:pPr>
          <a:r>
            <a:rPr lang="en-US" sz="2600" kern="1200">
              <a:solidFill>
                <a:sysClr val="window" lastClr="FFFFFF"/>
              </a:solidFill>
              <a:latin typeface="Calibri" panose="020F0502020204030204"/>
              <a:ea typeface="+mn-ea"/>
              <a:cs typeface="+mn-cs"/>
            </a:rPr>
            <a:t>Era 1</a:t>
          </a:r>
        </a:p>
      </dsp:txBody>
      <dsp:txXfrm>
        <a:off x="16056" y="458746"/>
        <a:ext cx="886751" cy="429997"/>
      </dsp:txXfrm>
    </dsp:sp>
    <dsp:sp modelId="{4111AA0F-3D9E-49A1-A8B8-0B0B3F354CFC}">
      <dsp:nvSpPr>
        <dsp:cNvPr id="0" name=""/>
        <dsp:cNvSpPr/>
      </dsp:nvSpPr>
      <dsp:spPr>
        <a:xfrm>
          <a:off x="48309" y="902121"/>
          <a:ext cx="91440" cy="342565"/>
        </a:xfrm>
        <a:custGeom>
          <a:avLst/>
          <a:gdLst/>
          <a:ahLst/>
          <a:cxnLst/>
          <a:rect l="0" t="0" r="0" b="0"/>
          <a:pathLst>
            <a:path>
              <a:moveTo>
                <a:pt x="45720" y="0"/>
              </a:moveTo>
              <a:lnTo>
                <a:pt x="45720" y="342565"/>
              </a:lnTo>
              <a:lnTo>
                <a:pt x="137070" y="342565"/>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9877FAD-6BAD-40A4-A3DD-F8030B88B7C1}">
      <dsp:nvSpPr>
        <dsp:cNvPr id="0" name=""/>
        <dsp:cNvSpPr/>
      </dsp:nvSpPr>
      <dsp:spPr>
        <a:xfrm>
          <a:off x="185380" y="1016310"/>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Poetry as oral performance by the teacher</a:t>
          </a:r>
        </a:p>
      </dsp:txBody>
      <dsp:txXfrm>
        <a:off x="198758" y="1029688"/>
        <a:ext cx="704049" cy="429997"/>
      </dsp:txXfrm>
    </dsp:sp>
    <dsp:sp modelId="{EA94AEDB-AFF9-46DD-82A0-013539921525}">
      <dsp:nvSpPr>
        <dsp:cNvPr id="0" name=""/>
        <dsp:cNvSpPr/>
      </dsp:nvSpPr>
      <dsp:spPr>
        <a:xfrm>
          <a:off x="48309" y="902121"/>
          <a:ext cx="91440" cy="913507"/>
        </a:xfrm>
        <a:custGeom>
          <a:avLst/>
          <a:gdLst/>
          <a:ahLst/>
          <a:cxnLst/>
          <a:rect l="0" t="0" r="0" b="0"/>
          <a:pathLst>
            <a:path>
              <a:moveTo>
                <a:pt x="45720" y="0"/>
              </a:moveTo>
              <a:lnTo>
                <a:pt x="45720" y="913507"/>
              </a:lnTo>
              <a:lnTo>
                <a:pt x="137070" y="913507"/>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182BCD0-14C0-4E9B-AF48-3EFC1D833959}">
      <dsp:nvSpPr>
        <dsp:cNvPr id="0" name=""/>
        <dsp:cNvSpPr/>
      </dsp:nvSpPr>
      <dsp:spPr>
        <a:xfrm>
          <a:off x="185380" y="158725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Expressive elocution</a:t>
          </a:r>
        </a:p>
      </dsp:txBody>
      <dsp:txXfrm>
        <a:off x="198758" y="1600629"/>
        <a:ext cx="704049" cy="429997"/>
      </dsp:txXfrm>
    </dsp:sp>
    <dsp:sp modelId="{5E42F8B5-E0EE-49C4-A8B1-B938024B5A7C}">
      <dsp:nvSpPr>
        <dsp:cNvPr id="0" name=""/>
        <dsp:cNvSpPr/>
      </dsp:nvSpPr>
      <dsp:spPr>
        <a:xfrm>
          <a:off x="48309" y="902121"/>
          <a:ext cx="91440" cy="1484448"/>
        </a:xfrm>
        <a:custGeom>
          <a:avLst/>
          <a:gdLst/>
          <a:ahLst/>
          <a:cxnLst/>
          <a:rect l="0" t="0" r="0" b="0"/>
          <a:pathLst>
            <a:path>
              <a:moveTo>
                <a:pt x="45720" y="0"/>
              </a:moveTo>
              <a:lnTo>
                <a:pt x="45720" y="1484448"/>
              </a:lnTo>
              <a:lnTo>
                <a:pt x="137070" y="1484448"/>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2643BB2-B8E8-43C0-8025-C9009E3A43E3}">
      <dsp:nvSpPr>
        <dsp:cNvPr id="0" name=""/>
        <dsp:cNvSpPr/>
      </dsp:nvSpPr>
      <dsp:spPr>
        <a:xfrm>
          <a:off x="185380" y="215819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Students not interested in poetry</a:t>
          </a:r>
        </a:p>
      </dsp:txBody>
      <dsp:txXfrm>
        <a:off x="198758" y="2171571"/>
        <a:ext cx="704049" cy="429997"/>
      </dsp:txXfrm>
    </dsp:sp>
    <dsp:sp modelId="{6A7714AE-773C-4E86-99CD-9AEB27C27131}">
      <dsp:nvSpPr>
        <dsp:cNvPr id="0" name=""/>
        <dsp:cNvSpPr/>
      </dsp:nvSpPr>
      <dsp:spPr>
        <a:xfrm>
          <a:off x="48309" y="902121"/>
          <a:ext cx="91440" cy="2055390"/>
        </a:xfrm>
        <a:custGeom>
          <a:avLst/>
          <a:gdLst/>
          <a:ahLst/>
          <a:cxnLst/>
          <a:rect l="0" t="0" r="0" b="0"/>
          <a:pathLst>
            <a:path>
              <a:moveTo>
                <a:pt x="45720" y="0"/>
              </a:moveTo>
              <a:lnTo>
                <a:pt x="45720" y="2055390"/>
              </a:lnTo>
              <a:lnTo>
                <a:pt x="137070" y="2055390"/>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937BD74-704D-47C8-8C79-686C852C0126}">
      <dsp:nvSpPr>
        <dsp:cNvPr id="0" name=""/>
        <dsp:cNvSpPr/>
      </dsp:nvSpPr>
      <dsp:spPr>
        <a:xfrm>
          <a:off x="185380" y="2729135"/>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Contemporary vs. traditional poems</a:t>
          </a:r>
        </a:p>
      </dsp:txBody>
      <dsp:txXfrm>
        <a:off x="198758" y="2742513"/>
        <a:ext cx="704049" cy="429997"/>
      </dsp:txXfrm>
    </dsp:sp>
    <dsp:sp modelId="{9074827D-0DD0-4CDC-8C06-884F628E9327}">
      <dsp:nvSpPr>
        <dsp:cNvPr id="0" name=""/>
        <dsp:cNvSpPr/>
      </dsp:nvSpPr>
      <dsp:spPr>
        <a:xfrm>
          <a:off x="48309" y="902121"/>
          <a:ext cx="91440" cy="2626332"/>
        </a:xfrm>
        <a:custGeom>
          <a:avLst/>
          <a:gdLst/>
          <a:ahLst/>
          <a:cxnLst/>
          <a:rect l="0" t="0" r="0" b="0"/>
          <a:pathLst>
            <a:path>
              <a:moveTo>
                <a:pt x="45720" y="0"/>
              </a:moveTo>
              <a:lnTo>
                <a:pt x="45720" y="2626332"/>
              </a:lnTo>
              <a:lnTo>
                <a:pt x="137070" y="2626332"/>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E182AA-B7E5-4188-BB9A-63A49D2449AA}">
      <dsp:nvSpPr>
        <dsp:cNvPr id="0" name=""/>
        <dsp:cNvSpPr/>
      </dsp:nvSpPr>
      <dsp:spPr>
        <a:xfrm>
          <a:off x="185380" y="3300077"/>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Student choice vs. teacher selected</a:t>
          </a:r>
        </a:p>
      </dsp:txBody>
      <dsp:txXfrm>
        <a:off x="198758" y="3313455"/>
        <a:ext cx="704049" cy="429997"/>
      </dsp:txXfrm>
    </dsp:sp>
    <dsp:sp modelId="{257F2E2D-4DE5-4FB6-A54E-F03FDA4829A0}">
      <dsp:nvSpPr>
        <dsp:cNvPr id="0" name=""/>
        <dsp:cNvSpPr/>
      </dsp:nvSpPr>
      <dsp:spPr>
        <a:xfrm>
          <a:off x="48309" y="902121"/>
          <a:ext cx="91440" cy="3197274"/>
        </a:xfrm>
        <a:custGeom>
          <a:avLst/>
          <a:gdLst/>
          <a:ahLst/>
          <a:cxnLst/>
          <a:rect l="0" t="0" r="0" b="0"/>
          <a:pathLst>
            <a:path>
              <a:moveTo>
                <a:pt x="45720" y="0"/>
              </a:moveTo>
              <a:lnTo>
                <a:pt x="45720" y="3197274"/>
              </a:lnTo>
              <a:lnTo>
                <a:pt x="137070" y="3197274"/>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A4257D-F959-49B5-9BA5-7FF7092A016C}">
      <dsp:nvSpPr>
        <dsp:cNvPr id="0" name=""/>
        <dsp:cNvSpPr/>
      </dsp:nvSpPr>
      <dsp:spPr>
        <a:xfrm>
          <a:off x="185380" y="3871019"/>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Robert Browning</a:t>
          </a:r>
        </a:p>
      </dsp:txBody>
      <dsp:txXfrm>
        <a:off x="198758" y="3884397"/>
        <a:ext cx="704049" cy="429997"/>
      </dsp:txXfrm>
    </dsp:sp>
    <dsp:sp modelId="{7D91DE14-1857-489B-94D3-C1A6CD23B50E}">
      <dsp:nvSpPr>
        <dsp:cNvPr id="0" name=""/>
        <dsp:cNvSpPr/>
      </dsp:nvSpPr>
      <dsp:spPr>
        <a:xfrm>
          <a:off x="48309" y="902121"/>
          <a:ext cx="91440" cy="3768216"/>
        </a:xfrm>
        <a:custGeom>
          <a:avLst/>
          <a:gdLst/>
          <a:ahLst/>
          <a:cxnLst/>
          <a:rect l="0" t="0" r="0" b="0"/>
          <a:pathLst>
            <a:path>
              <a:moveTo>
                <a:pt x="45720" y="0"/>
              </a:moveTo>
              <a:lnTo>
                <a:pt x="45720" y="3768216"/>
              </a:lnTo>
              <a:lnTo>
                <a:pt x="137070" y="3768216"/>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374C81E-D54B-4882-A028-788C77E6A253}">
      <dsp:nvSpPr>
        <dsp:cNvPr id="0" name=""/>
        <dsp:cNvSpPr/>
      </dsp:nvSpPr>
      <dsp:spPr>
        <a:xfrm>
          <a:off x="185380" y="444196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William Shakespeare</a:t>
          </a:r>
        </a:p>
      </dsp:txBody>
      <dsp:txXfrm>
        <a:off x="198758" y="4455339"/>
        <a:ext cx="704049" cy="429997"/>
      </dsp:txXfrm>
    </dsp:sp>
    <dsp:sp modelId="{E070F381-7CCD-49AC-8D3C-B653694D3EDF}">
      <dsp:nvSpPr>
        <dsp:cNvPr id="0" name=""/>
        <dsp:cNvSpPr/>
      </dsp:nvSpPr>
      <dsp:spPr>
        <a:xfrm>
          <a:off x="48309" y="902121"/>
          <a:ext cx="91440" cy="4339158"/>
        </a:xfrm>
        <a:custGeom>
          <a:avLst/>
          <a:gdLst/>
          <a:ahLst/>
          <a:cxnLst/>
          <a:rect l="0" t="0" r="0" b="0"/>
          <a:pathLst>
            <a:path>
              <a:moveTo>
                <a:pt x="45720" y="0"/>
              </a:moveTo>
              <a:lnTo>
                <a:pt x="45720" y="4339158"/>
              </a:lnTo>
              <a:lnTo>
                <a:pt x="137070" y="4339158"/>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807EB2E-B0B5-4660-AA97-F1615AD357D4}">
      <dsp:nvSpPr>
        <dsp:cNvPr id="0" name=""/>
        <dsp:cNvSpPr/>
      </dsp:nvSpPr>
      <dsp:spPr>
        <a:xfrm>
          <a:off x="185380" y="501290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Lord Alfred Tennyson</a:t>
          </a:r>
        </a:p>
      </dsp:txBody>
      <dsp:txXfrm>
        <a:off x="198758" y="5026281"/>
        <a:ext cx="704049" cy="429997"/>
      </dsp:txXfrm>
    </dsp:sp>
    <dsp:sp modelId="{C27E83E9-D149-41DC-A491-8B414A668172}">
      <dsp:nvSpPr>
        <dsp:cNvPr id="0" name=""/>
        <dsp:cNvSpPr/>
      </dsp:nvSpPr>
      <dsp:spPr>
        <a:xfrm>
          <a:off x="1144562" y="445368"/>
          <a:ext cx="913507" cy="456753"/>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33020" rIns="49530" bIns="33020" numCol="1" spcCol="1270" anchor="ctr" anchorCtr="0">
          <a:noAutofit/>
        </a:bodyPr>
        <a:lstStyle/>
        <a:p>
          <a:pPr lvl="0" algn="ctr" defTabSz="1155700">
            <a:lnSpc>
              <a:spcPct val="90000"/>
            </a:lnSpc>
            <a:spcBef>
              <a:spcPct val="0"/>
            </a:spcBef>
            <a:spcAft>
              <a:spcPct val="35000"/>
            </a:spcAft>
          </a:pPr>
          <a:r>
            <a:rPr lang="en-US" sz="2600" kern="1200">
              <a:solidFill>
                <a:sysClr val="window" lastClr="FFFFFF"/>
              </a:solidFill>
              <a:latin typeface="Calibri" panose="020F0502020204030204"/>
              <a:ea typeface="+mn-ea"/>
              <a:cs typeface="+mn-cs"/>
            </a:rPr>
            <a:t>Era 2</a:t>
          </a:r>
        </a:p>
      </dsp:txBody>
      <dsp:txXfrm>
        <a:off x="1157940" y="458746"/>
        <a:ext cx="886751" cy="429997"/>
      </dsp:txXfrm>
    </dsp:sp>
    <dsp:sp modelId="{FA4ED213-C664-4A59-87F8-AAC9F1C2207F}">
      <dsp:nvSpPr>
        <dsp:cNvPr id="0" name=""/>
        <dsp:cNvSpPr/>
      </dsp:nvSpPr>
      <dsp:spPr>
        <a:xfrm>
          <a:off x="1190193" y="902121"/>
          <a:ext cx="91440" cy="342565"/>
        </a:xfrm>
        <a:custGeom>
          <a:avLst/>
          <a:gdLst/>
          <a:ahLst/>
          <a:cxnLst/>
          <a:rect l="0" t="0" r="0" b="0"/>
          <a:pathLst>
            <a:path>
              <a:moveTo>
                <a:pt x="45720" y="0"/>
              </a:moveTo>
              <a:lnTo>
                <a:pt x="45720" y="342565"/>
              </a:lnTo>
              <a:lnTo>
                <a:pt x="137070" y="342565"/>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81D2076-BAD9-4994-953C-91CBE90C5BB1}">
      <dsp:nvSpPr>
        <dsp:cNvPr id="0" name=""/>
        <dsp:cNvSpPr/>
      </dsp:nvSpPr>
      <dsp:spPr>
        <a:xfrm>
          <a:off x="1327264" y="1016310"/>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Poetry needs to be experienced</a:t>
          </a:r>
        </a:p>
      </dsp:txBody>
      <dsp:txXfrm>
        <a:off x="1340642" y="1029688"/>
        <a:ext cx="704049" cy="429997"/>
      </dsp:txXfrm>
    </dsp:sp>
    <dsp:sp modelId="{1AE6DCE7-303C-469F-8B80-9ECCA9341C72}">
      <dsp:nvSpPr>
        <dsp:cNvPr id="0" name=""/>
        <dsp:cNvSpPr/>
      </dsp:nvSpPr>
      <dsp:spPr>
        <a:xfrm>
          <a:off x="1190193" y="902121"/>
          <a:ext cx="91440" cy="913507"/>
        </a:xfrm>
        <a:custGeom>
          <a:avLst/>
          <a:gdLst/>
          <a:ahLst/>
          <a:cxnLst/>
          <a:rect l="0" t="0" r="0" b="0"/>
          <a:pathLst>
            <a:path>
              <a:moveTo>
                <a:pt x="45720" y="0"/>
              </a:moveTo>
              <a:lnTo>
                <a:pt x="45720" y="913507"/>
              </a:lnTo>
              <a:lnTo>
                <a:pt x="137070" y="913507"/>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48199E0-C16C-4509-A5FF-9B2581FBE37C}">
      <dsp:nvSpPr>
        <dsp:cNvPr id="0" name=""/>
        <dsp:cNvSpPr/>
      </dsp:nvSpPr>
      <dsp:spPr>
        <a:xfrm>
          <a:off x="1327264" y="158725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Poems read aloud</a:t>
          </a:r>
        </a:p>
      </dsp:txBody>
      <dsp:txXfrm>
        <a:off x="1340642" y="1600629"/>
        <a:ext cx="704049" cy="429997"/>
      </dsp:txXfrm>
    </dsp:sp>
    <dsp:sp modelId="{C661C88F-FFF8-48D2-9997-1BF792668A73}">
      <dsp:nvSpPr>
        <dsp:cNvPr id="0" name=""/>
        <dsp:cNvSpPr/>
      </dsp:nvSpPr>
      <dsp:spPr>
        <a:xfrm>
          <a:off x="1190193" y="902121"/>
          <a:ext cx="91440" cy="1484448"/>
        </a:xfrm>
        <a:custGeom>
          <a:avLst/>
          <a:gdLst/>
          <a:ahLst/>
          <a:cxnLst/>
          <a:rect l="0" t="0" r="0" b="0"/>
          <a:pathLst>
            <a:path>
              <a:moveTo>
                <a:pt x="45720" y="0"/>
              </a:moveTo>
              <a:lnTo>
                <a:pt x="45720" y="1484448"/>
              </a:lnTo>
              <a:lnTo>
                <a:pt x="137070" y="1484448"/>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0744B85-8C94-4348-BFB5-420836017C03}">
      <dsp:nvSpPr>
        <dsp:cNvPr id="0" name=""/>
        <dsp:cNvSpPr/>
      </dsp:nvSpPr>
      <dsp:spPr>
        <a:xfrm>
          <a:off x="1327264" y="215819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Students choose poems of interest</a:t>
          </a:r>
        </a:p>
      </dsp:txBody>
      <dsp:txXfrm>
        <a:off x="1340642" y="2171571"/>
        <a:ext cx="704049" cy="429997"/>
      </dsp:txXfrm>
    </dsp:sp>
    <dsp:sp modelId="{CE8C0A8A-C369-4B73-97BF-6DF53E7B204F}">
      <dsp:nvSpPr>
        <dsp:cNvPr id="0" name=""/>
        <dsp:cNvSpPr/>
      </dsp:nvSpPr>
      <dsp:spPr>
        <a:xfrm>
          <a:off x="1190193" y="902121"/>
          <a:ext cx="91440" cy="2055390"/>
        </a:xfrm>
        <a:custGeom>
          <a:avLst/>
          <a:gdLst/>
          <a:ahLst/>
          <a:cxnLst/>
          <a:rect l="0" t="0" r="0" b="0"/>
          <a:pathLst>
            <a:path>
              <a:moveTo>
                <a:pt x="45720" y="0"/>
              </a:moveTo>
              <a:lnTo>
                <a:pt x="45720" y="2055390"/>
              </a:lnTo>
              <a:lnTo>
                <a:pt x="137070" y="2055390"/>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E9027A5-A9BF-4628-BAF4-9DD583C1BE03}">
      <dsp:nvSpPr>
        <dsp:cNvPr id="0" name=""/>
        <dsp:cNvSpPr/>
      </dsp:nvSpPr>
      <dsp:spPr>
        <a:xfrm>
          <a:off x="1327264" y="2729135"/>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Creativity coming from the class</a:t>
          </a:r>
        </a:p>
      </dsp:txBody>
      <dsp:txXfrm>
        <a:off x="1340642" y="2742513"/>
        <a:ext cx="704049" cy="429997"/>
      </dsp:txXfrm>
    </dsp:sp>
    <dsp:sp modelId="{41478E87-8DAE-437D-BE36-D759BCAE4AA3}">
      <dsp:nvSpPr>
        <dsp:cNvPr id="0" name=""/>
        <dsp:cNvSpPr/>
      </dsp:nvSpPr>
      <dsp:spPr>
        <a:xfrm>
          <a:off x="1190193" y="902121"/>
          <a:ext cx="91440" cy="2626332"/>
        </a:xfrm>
        <a:custGeom>
          <a:avLst/>
          <a:gdLst/>
          <a:ahLst/>
          <a:cxnLst/>
          <a:rect l="0" t="0" r="0" b="0"/>
          <a:pathLst>
            <a:path>
              <a:moveTo>
                <a:pt x="45720" y="0"/>
              </a:moveTo>
              <a:lnTo>
                <a:pt x="45720" y="2626332"/>
              </a:lnTo>
              <a:lnTo>
                <a:pt x="137070" y="2626332"/>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086CFC-58E5-4B43-B663-9D2881306084}">
      <dsp:nvSpPr>
        <dsp:cNvPr id="0" name=""/>
        <dsp:cNvSpPr/>
      </dsp:nvSpPr>
      <dsp:spPr>
        <a:xfrm>
          <a:off x="1327264" y="3300077"/>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Rudyard Kiplin</a:t>
          </a:r>
        </a:p>
      </dsp:txBody>
      <dsp:txXfrm>
        <a:off x="1340642" y="3313455"/>
        <a:ext cx="704049" cy="429997"/>
      </dsp:txXfrm>
    </dsp:sp>
    <dsp:sp modelId="{59C2A38E-FB9A-4BD4-A762-2FE6DC2ADC52}">
      <dsp:nvSpPr>
        <dsp:cNvPr id="0" name=""/>
        <dsp:cNvSpPr/>
      </dsp:nvSpPr>
      <dsp:spPr>
        <a:xfrm>
          <a:off x="1190193" y="902121"/>
          <a:ext cx="91440" cy="3197274"/>
        </a:xfrm>
        <a:custGeom>
          <a:avLst/>
          <a:gdLst/>
          <a:ahLst/>
          <a:cxnLst/>
          <a:rect l="0" t="0" r="0" b="0"/>
          <a:pathLst>
            <a:path>
              <a:moveTo>
                <a:pt x="45720" y="0"/>
              </a:moveTo>
              <a:lnTo>
                <a:pt x="45720" y="3197274"/>
              </a:lnTo>
              <a:lnTo>
                <a:pt x="137070" y="3197274"/>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4C40F0-D4E5-46EA-A5A6-BFE251C441BA}">
      <dsp:nvSpPr>
        <dsp:cNvPr id="0" name=""/>
        <dsp:cNvSpPr/>
      </dsp:nvSpPr>
      <dsp:spPr>
        <a:xfrm>
          <a:off x="1327264" y="3871019"/>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Robert Browning</a:t>
          </a:r>
        </a:p>
      </dsp:txBody>
      <dsp:txXfrm>
        <a:off x="1340642" y="3884397"/>
        <a:ext cx="704049" cy="429997"/>
      </dsp:txXfrm>
    </dsp:sp>
    <dsp:sp modelId="{35B453E0-9886-47F3-8197-FD206661A647}">
      <dsp:nvSpPr>
        <dsp:cNvPr id="0" name=""/>
        <dsp:cNvSpPr/>
      </dsp:nvSpPr>
      <dsp:spPr>
        <a:xfrm>
          <a:off x="1190193" y="902121"/>
          <a:ext cx="91440" cy="3768216"/>
        </a:xfrm>
        <a:custGeom>
          <a:avLst/>
          <a:gdLst/>
          <a:ahLst/>
          <a:cxnLst/>
          <a:rect l="0" t="0" r="0" b="0"/>
          <a:pathLst>
            <a:path>
              <a:moveTo>
                <a:pt x="45720" y="0"/>
              </a:moveTo>
              <a:lnTo>
                <a:pt x="45720" y="3768216"/>
              </a:lnTo>
              <a:lnTo>
                <a:pt x="137070" y="3768216"/>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9E86141-BB66-409A-9745-593EE8AAB85B}">
      <dsp:nvSpPr>
        <dsp:cNvPr id="0" name=""/>
        <dsp:cNvSpPr/>
      </dsp:nvSpPr>
      <dsp:spPr>
        <a:xfrm>
          <a:off x="1327264" y="444196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Alfred Noyes</a:t>
          </a:r>
        </a:p>
      </dsp:txBody>
      <dsp:txXfrm>
        <a:off x="1340642" y="4455339"/>
        <a:ext cx="704049" cy="429997"/>
      </dsp:txXfrm>
    </dsp:sp>
    <dsp:sp modelId="{0189CACB-866A-4497-868E-D03F93B769BA}">
      <dsp:nvSpPr>
        <dsp:cNvPr id="0" name=""/>
        <dsp:cNvSpPr/>
      </dsp:nvSpPr>
      <dsp:spPr>
        <a:xfrm>
          <a:off x="2286446" y="445368"/>
          <a:ext cx="913507" cy="456753"/>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33020" rIns="49530" bIns="33020" numCol="1" spcCol="1270" anchor="ctr" anchorCtr="0">
          <a:noAutofit/>
        </a:bodyPr>
        <a:lstStyle/>
        <a:p>
          <a:pPr lvl="0" algn="ctr" defTabSz="1155700">
            <a:lnSpc>
              <a:spcPct val="90000"/>
            </a:lnSpc>
            <a:spcBef>
              <a:spcPct val="0"/>
            </a:spcBef>
            <a:spcAft>
              <a:spcPct val="35000"/>
            </a:spcAft>
          </a:pPr>
          <a:r>
            <a:rPr lang="en-US" sz="2600" kern="1200">
              <a:solidFill>
                <a:sysClr val="window" lastClr="FFFFFF"/>
              </a:solidFill>
              <a:latin typeface="Calibri" panose="020F0502020204030204"/>
              <a:ea typeface="+mn-ea"/>
              <a:cs typeface="+mn-cs"/>
            </a:rPr>
            <a:t>Era 3</a:t>
          </a:r>
        </a:p>
      </dsp:txBody>
      <dsp:txXfrm>
        <a:off x="2299824" y="458746"/>
        <a:ext cx="886751" cy="429997"/>
      </dsp:txXfrm>
    </dsp:sp>
    <dsp:sp modelId="{C07ADAD2-38D0-4E7C-9E9D-7A4587F60665}">
      <dsp:nvSpPr>
        <dsp:cNvPr id="0" name=""/>
        <dsp:cNvSpPr/>
      </dsp:nvSpPr>
      <dsp:spPr>
        <a:xfrm>
          <a:off x="2332077" y="902121"/>
          <a:ext cx="91440" cy="342565"/>
        </a:xfrm>
        <a:custGeom>
          <a:avLst/>
          <a:gdLst/>
          <a:ahLst/>
          <a:cxnLst/>
          <a:rect l="0" t="0" r="0" b="0"/>
          <a:pathLst>
            <a:path>
              <a:moveTo>
                <a:pt x="45720" y="0"/>
              </a:moveTo>
              <a:lnTo>
                <a:pt x="45720" y="342565"/>
              </a:lnTo>
              <a:lnTo>
                <a:pt x="137070" y="342565"/>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0CBA24B-9401-43C2-A422-6DC26CB91447}">
      <dsp:nvSpPr>
        <dsp:cNvPr id="0" name=""/>
        <dsp:cNvSpPr/>
      </dsp:nvSpPr>
      <dsp:spPr>
        <a:xfrm>
          <a:off x="2469147" y="1016310"/>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Combatting the misconceptions of poetry</a:t>
          </a:r>
        </a:p>
      </dsp:txBody>
      <dsp:txXfrm>
        <a:off x="2482525" y="1029688"/>
        <a:ext cx="704049" cy="429997"/>
      </dsp:txXfrm>
    </dsp:sp>
    <dsp:sp modelId="{3CAA9A19-FDD2-4D8E-A60F-BC283109354F}">
      <dsp:nvSpPr>
        <dsp:cNvPr id="0" name=""/>
        <dsp:cNvSpPr/>
      </dsp:nvSpPr>
      <dsp:spPr>
        <a:xfrm>
          <a:off x="2332077" y="902121"/>
          <a:ext cx="91440" cy="913507"/>
        </a:xfrm>
        <a:custGeom>
          <a:avLst/>
          <a:gdLst/>
          <a:ahLst/>
          <a:cxnLst/>
          <a:rect l="0" t="0" r="0" b="0"/>
          <a:pathLst>
            <a:path>
              <a:moveTo>
                <a:pt x="45720" y="0"/>
              </a:moveTo>
              <a:lnTo>
                <a:pt x="45720" y="913507"/>
              </a:lnTo>
              <a:lnTo>
                <a:pt x="137070" y="913507"/>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C6C5938-D01C-4165-96AE-C4467F30661E}">
      <dsp:nvSpPr>
        <dsp:cNvPr id="0" name=""/>
        <dsp:cNvSpPr/>
      </dsp:nvSpPr>
      <dsp:spPr>
        <a:xfrm>
          <a:off x="2469147" y="158725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The lives of poets</a:t>
          </a:r>
        </a:p>
      </dsp:txBody>
      <dsp:txXfrm>
        <a:off x="2482525" y="1600629"/>
        <a:ext cx="704049" cy="429997"/>
      </dsp:txXfrm>
    </dsp:sp>
    <dsp:sp modelId="{5D3B53B3-5F89-40A6-9D1A-C36C26DD825D}">
      <dsp:nvSpPr>
        <dsp:cNvPr id="0" name=""/>
        <dsp:cNvSpPr/>
      </dsp:nvSpPr>
      <dsp:spPr>
        <a:xfrm>
          <a:off x="2332077" y="902121"/>
          <a:ext cx="91440" cy="1484448"/>
        </a:xfrm>
        <a:custGeom>
          <a:avLst/>
          <a:gdLst/>
          <a:ahLst/>
          <a:cxnLst/>
          <a:rect l="0" t="0" r="0" b="0"/>
          <a:pathLst>
            <a:path>
              <a:moveTo>
                <a:pt x="45720" y="0"/>
              </a:moveTo>
              <a:lnTo>
                <a:pt x="45720" y="1484448"/>
              </a:lnTo>
              <a:lnTo>
                <a:pt x="137070" y="1484448"/>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1F7835-CB86-4EC3-AF5A-2A52FA5498CB}">
      <dsp:nvSpPr>
        <dsp:cNvPr id="0" name=""/>
        <dsp:cNvSpPr/>
      </dsp:nvSpPr>
      <dsp:spPr>
        <a:xfrm>
          <a:off x="2469147" y="215819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Poetry as emotional outlet</a:t>
          </a:r>
        </a:p>
      </dsp:txBody>
      <dsp:txXfrm>
        <a:off x="2482525" y="2171571"/>
        <a:ext cx="704049" cy="429997"/>
      </dsp:txXfrm>
    </dsp:sp>
    <dsp:sp modelId="{35D873F0-AF79-4388-9A81-692210D5AB6D}">
      <dsp:nvSpPr>
        <dsp:cNvPr id="0" name=""/>
        <dsp:cNvSpPr/>
      </dsp:nvSpPr>
      <dsp:spPr>
        <a:xfrm>
          <a:off x="2332077" y="902121"/>
          <a:ext cx="91440" cy="2055390"/>
        </a:xfrm>
        <a:custGeom>
          <a:avLst/>
          <a:gdLst/>
          <a:ahLst/>
          <a:cxnLst/>
          <a:rect l="0" t="0" r="0" b="0"/>
          <a:pathLst>
            <a:path>
              <a:moveTo>
                <a:pt x="45720" y="0"/>
              </a:moveTo>
              <a:lnTo>
                <a:pt x="45720" y="2055390"/>
              </a:lnTo>
              <a:lnTo>
                <a:pt x="137070" y="2055390"/>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37D8705-DAD0-4D75-A3C5-9519099462D6}">
      <dsp:nvSpPr>
        <dsp:cNvPr id="0" name=""/>
        <dsp:cNvSpPr/>
      </dsp:nvSpPr>
      <dsp:spPr>
        <a:xfrm>
          <a:off x="2469147" y="2729135"/>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The teacher's role</a:t>
          </a:r>
        </a:p>
      </dsp:txBody>
      <dsp:txXfrm>
        <a:off x="2482525" y="2742513"/>
        <a:ext cx="704049" cy="429997"/>
      </dsp:txXfrm>
    </dsp:sp>
    <dsp:sp modelId="{03708408-DAF8-4B5F-A730-207F3EDF3A18}">
      <dsp:nvSpPr>
        <dsp:cNvPr id="0" name=""/>
        <dsp:cNvSpPr/>
      </dsp:nvSpPr>
      <dsp:spPr>
        <a:xfrm>
          <a:off x="2332077" y="902121"/>
          <a:ext cx="91440" cy="2626332"/>
        </a:xfrm>
        <a:custGeom>
          <a:avLst/>
          <a:gdLst/>
          <a:ahLst/>
          <a:cxnLst/>
          <a:rect l="0" t="0" r="0" b="0"/>
          <a:pathLst>
            <a:path>
              <a:moveTo>
                <a:pt x="45720" y="0"/>
              </a:moveTo>
              <a:lnTo>
                <a:pt x="45720" y="2626332"/>
              </a:lnTo>
              <a:lnTo>
                <a:pt x="137070" y="2626332"/>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AAE0A58-E685-4C07-B0B5-A2A67BDD40D8}">
      <dsp:nvSpPr>
        <dsp:cNvPr id="0" name=""/>
        <dsp:cNvSpPr/>
      </dsp:nvSpPr>
      <dsp:spPr>
        <a:xfrm>
          <a:off x="2469147" y="3300077"/>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Carl Sandberg</a:t>
          </a:r>
        </a:p>
      </dsp:txBody>
      <dsp:txXfrm>
        <a:off x="2482525" y="3313455"/>
        <a:ext cx="704049" cy="429997"/>
      </dsp:txXfrm>
    </dsp:sp>
    <dsp:sp modelId="{2B38D202-5378-47D4-98A1-E4E1C054D5AF}">
      <dsp:nvSpPr>
        <dsp:cNvPr id="0" name=""/>
        <dsp:cNvSpPr/>
      </dsp:nvSpPr>
      <dsp:spPr>
        <a:xfrm>
          <a:off x="2332077" y="902121"/>
          <a:ext cx="91440" cy="3197274"/>
        </a:xfrm>
        <a:custGeom>
          <a:avLst/>
          <a:gdLst/>
          <a:ahLst/>
          <a:cxnLst/>
          <a:rect l="0" t="0" r="0" b="0"/>
          <a:pathLst>
            <a:path>
              <a:moveTo>
                <a:pt x="45720" y="0"/>
              </a:moveTo>
              <a:lnTo>
                <a:pt x="45720" y="3197274"/>
              </a:lnTo>
              <a:lnTo>
                <a:pt x="137070" y="3197274"/>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4A6C6C0-201A-4479-896E-CDFEFB19E75A}">
      <dsp:nvSpPr>
        <dsp:cNvPr id="0" name=""/>
        <dsp:cNvSpPr/>
      </dsp:nvSpPr>
      <dsp:spPr>
        <a:xfrm>
          <a:off x="2469147" y="3871019"/>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Robert Frost</a:t>
          </a:r>
        </a:p>
      </dsp:txBody>
      <dsp:txXfrm>
        <a:off x="2482525" y="3884397"/>
        <a:ext cx="704049" cy="429997"/>
      </dsp:txXfrm>
    </dsp:sp>
    <dsp:sp modelId="{1CF11811-B494-47C9-A221-1E59D2CA7E80}">
      <dsp:nvSpPr>
        <dsp:cNvPr id="0" name=""/>
        <dsp:cNvSpPr/>
      </dsp:nvSpPr>
      <dsp:spPr>
        <a:xfrm>
          <a:off x="2332077" y="902121"/>
          <a:ext cx="91440" cy="3768216"/>
        </a:xfrm>
        <a:custGeom>
          <a:avLst/>
          <a:gdLst/>
          <a:ahLst/>
          <a:cxnLst/>
          <a:rect l="0" t="0" r="0" b="0"/>
          <a:pathLst>
            <a:path>
              <a:moveTo>
                <a:pt x="45720" y="0"/>
              </a:moveTo>
              <a:lnTo>
                <a:pt x="45720" y="3768216"/>
              </a:lnTo>
              <a:lnTo>
                <a:pt x="137070" y="3768216"/>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FABDAE4-DB8C-4A47-AF4C-8C543D37BB77}">
      <dsp:nvSpPr>
        <dsp:cNvPr id="0" name=""/>
        <dsp:cNvSpPr/>
      </dsp:nvSpPr>
      <dsp:spPr>
        <a:xfrm>
          <a:off x="2469147" y="444196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William Wordsworth</a:t>
          </a:r>
        </a:p>
      </dsp:txBody>
      <dsp:txXfrm>
        <a:off x="2482525" y="4455339"/>
        <a:ext cx="704049" cy="429997"/>
      </dsp:txXfrm>
    </dsp:sp>
    <dsp:sp modelId="{0D44E75D-0B68-4BED-94E8-601A0C2A4AE8}">
      <dsp:nvSpPr>
        <dsp:cNvPr id="0" name=""/>
        <dsp:cNvSpPr/>
      </dsp:nvSpPr>
      <dsp:spPr>
        <a:xfrm>
          <a:off x="3428330" y="445368"/>
          <a:ext cx="913507" cy="456753"/>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33020" rIns="49530" bIns="33020" numCol="1" spcCol="1270" anchor="ctr" anchorCtr="0">
          <a:noAutofit/>
        </a:bodyPr>
        <a:lstStyle/>
        <a:p>
          <a:pPr lvl="0" algn="ctr" defTabSz="1155700">
            <a:lnSpc>
              <a:spcPct val="90000"/>
            </a:lnSpc>
            <a:spcBef>
              <a:spcPct val="0"/>
            </a:spcBef>
            <a:spcAft>
              <a:spcPct val="35000"/>
            </a:spcAft>
          </a:pPr>
          <a:r>
            <a:rPr lang="en-US" sz="2600" kern="1200">
              <a:solidFill>
                <a:sysClr val="window" lastClr="FFFFFF"/>
              </a:solidFill>
              <a:latin typeface="Calibri" panose="020F0502020204030204"/>
              <a:ea typeface="+mn-ea"/>
              <a:cs typeface="+mn-cs"/>
            </a:rPr>
            <a:t>Era 4</a:t>
          </a:r>
        </a:p>
      </dsp:txBody>
      <dsp:txXfrm>
        <a:off x="3441708" y="458746"/>
        <a:ext cx="886751" cy="429997"/>
      </dsp:txXfrm>
    </dsp:sp>
    <dsp:sp modelId="{FE75886F-9354-44B9-9CAF-2203A51D9BEE}">
      <dsp:nvSpPr>
        <dsp:cNvPr id="0" name=""/>
        <dsp:cNvSpPr/>
      </dsp:nvSpPr>
      <dsp:spPr>
        <a:xfrm>
          <a:off x="3473960" y="902121"/>
          <a:ext cx="91440" cy="342565"/>
        </a:xfrm>
        <a:custGeom>
          <a:avLst/>
          <a:gdLst/>
          <a:ahLst/>
          <a:cxnLst/>
          <a:rect l="0" t="0" r="0" b="0"/>
          <a:pathLst>
            <a:path>
              <a:moveTo>
                <a:pt x="45720" y="0"/>
              </a:moveTo>
              <a:lnTo>
                <a:pt x="45720" y="342565"/>
              </a:lnTo>
              <a:lnTo>
                <a:pt x="137070" y="342565"/>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42F86A-8130-41AB-99E1-C9F6544DE0A6}">
      <dsp:nvSpPr>
        <dsp:cNvPr id="0" name=""/>
        <dsp:cNvSpPr/>
      </dsp:nvSpPr>
      <dsp:spPr>
        <a:xfrm>
          <a:off x="3611031" y="1016310"/>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Poetry teaches lessons beyond the classroom</a:t>
          </a:r>
        </a:p>
      </dsp:txBody>
      <dsp:txXfrm>
        <a:off x="3624409" y="1029688"/>
        <a:ext cx="704049" cy="429997"/>
      </dsp:txXfrm>
    </dsp:sp>
    <dsp:sp modelId="{ADFFEDFE-1BCC-4AD4-9CF1-2A63146B94D6}">
      <dsp:nvSpPr>
        <dsp:cNvPr id="0" name=""/>
        <dsp:cNvSpPr/>
      </dsp:nvSpPr>
      <dsp:spPr>
        <a:xfrm>
          <a:off x="3473960" y="902121"/>
          <a:ext cx="91440" cy="913507"/>
        </a:xfrm>
        <a:custGeom>
          <a:avLst/>
          <a:gdLst/>
          <a:ahLst/>
          <a:cxnLst/>
          <a:rect l="0" t="0" r="0" b="0"/>
          <a:pathLst>
            <a:path>
              <a:moveTo>
                <a:pt x="45720" y="0"/>
              </a:moveTo>
              <a:lnTo>
                <a:pt x="45720" y="913507"/>
              </a:lnTo>
              <a:lnTo>
                <a:pt x="137070" y="913507"/>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DC500F6-C9F9-4445-8D75-5C672DEBD1F9}">
      <dsp:nvSpPr>
        <dsp:cNvPr id="0" name=""/>
        <dsp:cNvSpPr/>
      </dsp:nvSpPr>
      <dsp:spPr>
        <a:xfrm>
          <a:off x="3611031" y="158725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Pairing poetry with other works</a:t>
          </a:r>
        </a:p>
      </dsp:txBody>
      <dsp:txXfrm>
        <a:off x="3624409" y="1600629"/>
        <a:ext cx="704049" cy="429997"/>
      </dsp:txXfrm>
    </dsp:sp>
    <dsp:sp modelId="{2979A414-E2F1-4DEE-AB60-ED0555D6635B}">
      <dsp:nvSpPr>
        <dsp:cNvPr id="0" name=""/>
        <dsp:cNvSpPr/>
      </dsp:nvSpPr>
      <dsp:spPr>
        <a:xfrm>
          <a:off x="3473960" y="902121"/>
          <a:ext cx="91440" cy="1484448"/>
        </a:xfrm>
        <a:custGeom>
          <a:avLst/>
          <a:gdLst/>
          <a:ahLst/>
          <a:cxnLst/>
          <a:rect l="0" t="0" r="0" b="0"/>
          <a:pathLst>
            <a:path>
              <a:moveTo>
                <a:pt x="45720" y="0"/>
              </a:moveTo>
              <a:lnTo>
                <a:pt x="45720" y="1484448"/>
              </a:lnTo>
              <a:lnTo>
                <a:pt x="137070" y="1484448"/>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C073A54-E99A-4466-B4AB-21BFB7A1289B}">
      <dsp:nvSpPr>
        <dsp:cNvPr id="0" name=""/>
        <dsp:cNvSpPr/>
      </dsp:nvSpPr>
      <dsp:spPr>
        <a:xfrm>
          <a:off x="3611031" y="215819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Invited guests</a:t>
          </a:r>
        </a:p>
      </dsp:txBody>
      <dsp:txXfrm>
        <a:off x="3624409" y="2171571"/>
        <a:ext cx="704049" cy="429997"/>
      </dsp:txXfrm>
    </dsp:sp>
    <dsp:sp modelId="{4F61472E-306A-4D73-A878-6E9478716774}">
      <dsp:nvSpPr>
        <dsp:cNvPr id="0" name=""/>
        <dsp:cNvSpPr/>
      </dsp:nvSpPr>
      <dsp:spPr>
        <a:xfrm>
          <a:off x="3473960" y="902121"/>
          <a:ext cx="91440" cy="2055390"/>
        </a:xfrm>
        <a:custGeom>
          <a:avLst/>
          <a:gdLst/>
          <a:ahLst/>
          <a:cxnLst/>
          <a:rect l="0" t="0" r="0" b="0"/>
          <a:pathLst>
            <a:path>
              <a:moveTo>
                <a:pt x="45720" y="0"/>
              </a:moveTo>
              <a:lnTo>
                <a:pt x="45720" y="2055390"/>
              </a:lnTo>
              <a:lnTo>
                <a:pt x="137070" y="2055390"/>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9E8B013-FC3B-4812-8816-BCA019987844}">
      <dsp:nvSpPr>
        <dsp:cNvPr id="0" name=""/>
        <dsp:cNvSpPr/>
      </dsp:nvSpPr>
      <dsp:spPr>
        <a:xfrm>
          <a:off x="3611031" y="2729135"/>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Self-exploration for experience</a:t>
          </a:r>
        </a:p>
      </dsp:txBody>
      <dsp:txXfrm>
        <a:off x="3624409" y="2742513"/>
        <a:ext cx="704049" cy="429997"/>
      </dsp:txXfrm>
    </dsp:sp>
    <dsp:sp modelId="{8DFE8B01-B5FD-4479-A7EA-CC7C3CC42E76}">
      <dsp:nvSpPr>
        <dsp:cNvPr id="0" name=""/>
        <dsp:cNvSpPr/>
      </dsp:nvSpPr>
      <dsp:spPr>
        <a:xfrm>
          <a:off x="3473960" y="902121"/>
          <a:ext cx="91440" cy="2626332"/>
        </a:xfrm>
        <a:custGeom>
          <a:avLst/>
          <a:gdLst/>
          <a:ahLst/>
          <a:cxnLst/>
          <a:rect l="0" t="0" r="0" b="0"/>
          <a:pathLst>
            <a:path>
              <a:moveTo>
                <a:pt x="45720" y="0"/>
              </a:moveTo>
              <a:lnTo>
                <a:pt x="45720" y="2626332"/>
              </a:lnTo>
              <a:lnTo>
                <a:pt x="137070" y="2626332"/>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372E3D-E93E-4863-ADBB-BE3ED01D7B27}">
      <dsp:nvSpPr>
        <dsp:cNvPr id="0" name=""/>
        <dsp:cNvSpPr/>
      </dsp:nvSpPr>
      <dsp:spPr>
        <a:xfrm>
          <a:off x="3611031" y="3300077"/>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Langston Hughes</a:t>
          </a:r>
        </a:p>
      </dsp:txBody>
      <dsp:txXfrm>
        <a:off x="3624409" y="3313455"/>
        <a:ext cx="704049" cy="429997"/>
      </dsp:txXfrm>
    </dsp:sp>
    <dsp:sp modelId="{8505A0B6-60CA-4029-BD6D-024128429CF5}">
      <dsp:nvSpPr>
        <dsp:cNvPr id="0" name=""/>
        <dsp:cNvSpPr/>
      </dsp:nvSpPr>
      <dsp:spPr>
        <a:xfrm>
          <a:off x="3473960" y="902121"/>
          <a:ext cx="91440" cy="3197274"/>
        </a:xfrm>
        <a:custGeom>
          <a:avLst/>
          <a:gdLst/>
          <a:ahLst/>
          <a:cxnLst/>
          <a:rect l="0" t="0" r="0" b="0"/>
          <a:pathLst>
            <a:path>
              <a:moveTo>
                <a:pt x="45720" y="0"/>
              </a:moveTo>
              <a:lnTo>
                <a:pt x="45720" y="3197274"/>
              </a:lnTo>
              <a:lnTo>
                <a:pt x="137070" y="3197274"/>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0182BFA-3B9A-4A3E-AA9D-05F79C3DF5CF}">
      <dsp:nvSpPr>
        <dsp:cNvPr id="0" name=""/>
        <dsp:cNvSpPr/>
      </dsp:nvSpPr>
      <dsp:spPr>
        <a:xfrm>
          <a:off x="3611031" y="3871019"/>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William Carlos Williams</a:t>
          </a:r>
        </a:p>
      </dsp:txBody>
      <dsp:txXfrm>
        <a:off x="3624409" y="3884397"/>
        <a:ext cx="704049" cy="429997"/>
      </dsp:txXfrm>
    </dsp:sp>
    <dsp:sp modelId="{AC1C7FF7-E684-45E5-9D61-462CF926E9C7}">
      <dsp:nvSpPr>
        <dsp:cNvPr id="0" name=""/>
        <dsp:cNvSpPr/>
      </dsp:nvSpPr>
      <dsp:spPr>
        <a:xfrm>
          <a:off x="3473960" y="902121"/>
          <a:ext cx="91440" cy="3768216"/>
        </a:xfrm>
        <a:custGeom>
          <a:avLst/>
          <a:gdLst/>
          <a:ahLst/>
          <a:cxnLst/>
          <a:rect l="0" t="0" r="0" b="0"/>
          <a:pathLst>
            <a:path>
              <a:moveTo>
                <a:pt x="45720" y="0"/>
              </a:moveTo>
              <a:lnTo>
                <a:pt x="45720" y="3768216"/>
              </a:lnTo>
              <a:lnTo>
                <a:pt x="137070" y="3768216"/>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D131665-CF5C-448A-B1D2-5DC0DDAB9E4B}">
      <dsp:nvSpPr>
        <dsp:cNvPr id="0" name=""/>
        <dsp:cNvSpPr/>
      </dsp:nvSpPr>
      <dsp:spPr>
        <a:xfrm>
          <a:off x="3611031" y="444196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Robert Frost</a:t>
          </a:r>
        </a:p>
      </dsp:txBody>
      <dsp:txXfrm>
        <a:off x="3624409" y="4455339"/>
        <a:ext cx="704049" cy="429997"/>
      </dsp:txXfrm>
    </dsp:sp>
    <dsp:sp modelId="{D14CEAB7-B412-48E3-8136-579D678B14D8}">
      <dsp:nvSpPr>
        <dsp:cNvPr id="0" name=""/>
        <dsp:cNvSpPr/>
      </dsp:nvSpPr>
      <dsp:spPr>
        <a:xfrm>
          <a:off x="4570214" y="445368"/>
          <a:ext cx="913507" cy="456753"/>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33020" rIns="49530" bIns="33020" numCol="1" spcCol="1270" anchor="ctr" anchorCtr="0">
          <a:noAutofit/>
        </a:bodyPr>
        <a:lstStyle/>
        <a:p>
          <a:pPr lvl="0" algn="ctr" defTabSz="1155700">
            <a:lnSpc>
              <a:spcPct val="90000"/>
            </a:lnSpc>
            <a:spcBef>
              <a:spcPct val="0"/>
            </a:spcBef>
            <a:spcAft>
              <a:spcPct val="35000"/>
            </a:spcAft>
          </a:pPr>
          <a:r>
            <a:rPr lang="en-US" sz="2600" kern="1200">
              <a:solidFill>
                <a:sysClr val="window" lastClr="FFFFFF"/>
              </a:solidFill>
              <a:latin typeface="Calibri" panose="020F0502020204030204"/>
              <a:ea typeface="+mn-ea"/>
              <a:cs typeface="+mn-cs"/>
            </a:rPr>
            <a:t>Era  5</a:t>
          </a:r>
        </a:p>
      </dsp:txBody>
      <dsp:txXfrm>
        <a:off x="4583592" y="458746"/>
        <a:ext cx="886751" cy="429997"/>
      </dsp:txXfrm>
    </dsp:sp>
    <dsp:sp modelId="{33D5BA51-FBAC-4E66-8A80-2D3334646B6F}">
      <dsp:nvSpPr>
        <dsp:cNvPr id="0" name=""/>
        <dsp:cNvSpPr/>
      </dsp:nvSpPr>
      <dsp:spPr>
        <a:xfrm>
          <a:off x="4615844" y="902121"/>
          <a:ext cx="91440" cy="342565"/>
        </a:xfrm>
        <a:custGeom>
          <a:avLst/>
          <a:gdLst/>
          <a:ahLst/>
          <a:cxnLst/>
          <a:rect l="0" t="0" r="0" b="0"/>
          <a:pathLst>
            <a:path>
              <a:moveTo>
                <a:pt x="45720" y="0"/>
              </a:moveTo>
              <a:lnTo>
                <a:pt x="45720" y="342565"/>
              </a:lnTo>
              <a:lnTo>
                <a:pt x="137070" y="342565"/>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D27C9A2-B4ED-4252-9E13-FF9452F05278}">
      <dsp:nvSpPr>
        <dsp:cNvPr id="0" name=""/>
        <dsp:cNvSpPr/>
      </dsp:nvSpPr>
      <dsp:spPr>
        <a:xfrm>
          <a:off x="4752915" y="1016310"/>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Poetry- </a:t>
          </a:r>
        </a:p>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Just Do It</a:t>
          </a:r>
        </a:p>
      </dsp:txBody>
      <dsp:txXfrm>
        <a:off x="4766293" y="1029688"/>
        <a:ext cx="704049" cy="429997"/>
      </dsp:txXfrm>
    </dsp:sp>
    <dsp:sp modelId="{2E53E3E2-14DB-46E8-85FD-927C7B9DC9BC}">
      <dsp:nvSpPr>
        <dsp:cNvPr id="0" name=""/>
        <dsp:cNvSpPr/>
      </dsp:nvSpPr>
      <dsp:spPr>
        <a:xfrm>
          <a:off x="4615844" y="902121"/>
          <a:ext cx="91440" cy="913507"/>
        </a:xfrm>
        <a:custGeom>
          <a:avLst/>
          <a:gdLst/>
          <a:ahLst/>
          <a:cxnLst/>
          <a:rect l="0" t="0" r="0" b="0"/>
          <a:pathLst>
            <a:path>
              <a:moveTo>
                <a:pt x="45720" y="0"/>
              </a:moveTo>
              <a:lnTo>
                <a:pt x="45720" y="913507"/>
              </a:lnTo>
              <a:lnTo>
                <a:pt x="137070" y="913507"/>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5DFFC1B-56A2-4496-A7DC-65D85D5D6215}">
      <dsp:nvSpPr>
        <dsp:cNvPr id="0" name=""/>
        <dsp:cNvSpPr/>
      </dsp:nvSpPr>
      <dsp:spPr>
        <a:xfrm>
          <a:off x="4752915" y="158725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Music invites poetry into the classroom</a:t>
          </a:r>
        </a:p>
      </dsp:txBody>
      <dsp:txXfrm>
        <a:off x="4766293" y="1600629"/>
        <a:ext cx="704049" cy="429997"/>
      </dsp:txXfrm>
    </dsp:sp>
    <dsp:sp modelId="{6BE8EC92-AEC5-4CEB-962C-55B89E0EDA4C}">
      <dsp:nvSpPr>
        <dsp:cNvPr id="0" name=""/>
        <dsp:cNvSpPr/>
      </dsp:nvSpPr>
      <dsp:spPr>
        <a:xfrm>
          <a:off x="4615844" y="902121"/>
          <a:ext cx="91440" cy="1484448"/>
        </a:xfrm>
        <a:custGeom>
          <a:avLst/>
          <a:gdLst/>
          <a:ahLst/>
          <a:cxnLst/>
          <a:rect l="0" t="0" r="0" b="0"/>
          <a:pathLst>
            <a:path>
              <a:moveTo>
                <a:pt x="45720" y="0"/>
              </a:moveTo>
              <a:lnTo>
                <a:pt x="45720" y="1484448"/>
              </a:lnTo>
              <a:lnTo>
                <a:pt x="137070" y="1484448"/>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FA4E87D-6EB3-4AE3-AD15-0D267E3CC395}">
      <dsp:nvSpPr>
        <dsp:cNvPr id="0" name=""/>
        <dsp:cNvSpPr/>
      </dsp:nvSpPr>
      <dsp:spPr>
        <a:xfrm>
          <a:off x="4752915" y="215819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Power in performance poetry</a:t>
          </a:r>
        </a:p>
      </dsp:txBody>
      <dsp:txXfrm>
        <a:off x="4766293" y="2171571"/>
        <a:ext cx="704049" cy="429997"/>
      </dsp:txXfrm>
    </dsp:sp>
    <dsp:sp modelId="{92D8F98F-4A4C-47AF-8022-3C463457E36F}">
      <dsp:nvSpPr>
        <dsp:cNvPr id="0" name=""/>
        <dsp:cNvSpPr/>
      </dsp:nvSpPr>
      <dsp:spPr>
        <a:xfrm>
          <a:off x="4615844" y="902121"/>
          <a:ext cx="91440" cy="2055390"/>
        </a:xfrm>
        <a:custGeom>
          <a:avLst/>
          <a:gdLst/>
          <a:ahLst/>
          <a:cxnLst/>
          <a:rect l="0" t="0" r="0" b="0"/>
          <a:pathLst>
            <a:path>
              <a:moveTo>
                <a:pt x="45720" y="0"/>
              </a:moveTo>
              <a:lnTo>
                <a:pt x="45720" y="2055390"/>
              </a:lnTo>
              <a:lnTo>
                <a:pt x="137070" y="2055390"/>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F2F245A-CB89-4A24-B311-10625775FAE6}">
      <dsp:nvSpPr>
        <dsp:cNvPr id="0" name=""/>
        <dsp:cNvSpPr/>
      </dsp:nvSpPr>
      <dsp:spPr>
        <a:xfrm>
          <a:off x="4752915" y="2729135"/>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Technology upgrades tradition</a:t>
          </a:r>
        </a:p>
      </dsp:txBody>
      <dsp:txXfrm>
        <a:off x="4766293" y="2742513"/>
        <a:ext cx="704049" cy="429997"/>
      </dsp:txXfrm>
    </dsp:sp>
    <dsp:sp modelId="{99051D90-CEB1-49AB-A7CB-CA4835BD1609}">
      <dsp:nvSpPr>
        <dsp:cNvPr id="0" name=""/>
        <dsp:cNvSpPr/>
      </dsp:nvSpPr>
      <dsp:spPr>
        <a:xfrm>
          <a:off x="4615844" y="902121"/>
          <a:ext cx="91440" cy="2626332"/>
        </a:xfrm>
        <a:custGeom>
          <a:avLst/>
          <a:gdLst/>
          <a:ahLst/>
          <a:cxnLst/>
          <a:rect l="0" t="0" r="0" b="0"/>
          <a:pathLst>
            <a:path>
              <a:moveTo>
                <a:pt x="45720" y="0"/>
              </a:moveTo>
              <a:lnTo>
                <a:pt x="45720" y="2626332"/>
              </a:lnTo>
              <a:lnTo>
                <a:pt x="137070" y="2626332"/>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41E97D-B7E2-4C07-A6FD-68D1C7D56159}">
      <dsp:nvSpPr>
        <dsp:cNvPr id="0" name=""/>
        <dsp:cNvSpPr/>
      </dsp:nvSpPr>
      <dsp:spPr>
        <a:xfrm>
          <a:off x="4752915" y="3300077"/>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Students becoming writers</a:t>
          </a:r>
        </a:p>
      </dsp:txBody>
      <dsp:txXfrm>
        <a:off x="4766293" y="3313455"/>
        <a:ext cx="704049" cy="429997"/>
      </dsp:txXfrm>
    </dsp:sp>
    <dsp:sp modelId="{ADC6DD44-2222-4038-A761-45A9CDCE9B0C}">
      <dsp:nvSpPr>
        <dsp:cNvPr id="0" name=""/>
        <dsp:cNvSpPr/>
      </dsp:nvSpPr>
      <dsp:spPr>
        <a:xfrm>
          <a:off x="4615844" y="902121"/>
          <a:ext cx="91440" cy="3197274"/>
        </a:xfrm>
        <a:custGeom>
          <a:avLst/>
          <a:gdLst/>
          <a:ahLst/>
          <a:cxnLst/>
          <a:rect l="0" t="0" r="0" b="0"/>
          <a:pathLst>
            <a:path>
              <a:moveTo>
                <a:pt x="45720" y="0"/>
              </a:moveTo>
              <a:lnTo>
                <a:pt x="45720" y="3197274"/>
              </a:lnTo>
              <a:lnTo>
                <a:pt x="137070" y="3197274"/>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29A593C-3513-4A89-BBCF-89830273A112}">
      <dsp:nvSpPr>
        <dsp:cNvPr id="0" name=""/>
        <dsp:cNvSpPr/>
      </dsp:nvSpPr>
      <dsp:spPr>
        <a:xfrm>
          <a:off x="4752915" y="3871019"/>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Robert Frost</a:t>
          </a:r>
        </a:p>
      </dsp:txBody>
      <dsp:txXfrm>
        <a:off x="4766293" y="3884397"/>
        <a:ext cx="704049" cy="429997"/>
      </dsp:txXfrm>
    </dsp:sp>
    <dsp:sp modelId="{B4B55436-8C81-44F8-A3C0-295E00755592}">
      <dsp:nvSpPr>
        <dsp:cNvPr id="0" name=""/>
        <dsp:cNvSpPr/>
      </dsp:nvSpPr>
      <dsp:spPr>
        <a:xfrm>
          <a:off x="4615844" y="902121"/>
          <a:ext cx="91440" cy="3768216"/>
        </a:xfrm>
        <a:custGeom>
          <a:avLst/>
          <a:gdLst/>
          <a:ahLst/>
          <a:cxnLst/>
          <a:rect l="0" t="0" r="0" b="0"/>
          <a:pathLst>
            <a:path>
              <a:moveTo>
                <a:pt x="45720" y="0"/>
              </a:moveTo>
              <a:lnTo>
                <a:pt x="45720" y="3768216"/>
              </a:lnTo>
              <a:lnTo>
                <a:pt x="137070" y="3768216"/>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039FE88-CC33-4B49-B479-0A4F00DD7165}">
      <dsp:nvSpPr>
        <dsp:cNvPr id="0" name=""/>
        <dsp:cNvSpPr/>
      </dsp:nvSpPr>
      <dsp:spPr>
        <a:xfrm>
          <a:off x="4752915" y="4441961"/>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Maya Angelou</a:t>
          </a:r>
        </a:p>
      </dsp:txBody>
      <dsp:txXfrm>
        <a:off x="4766293" y="4455339"/>
        <a:ext cx="704049" cy="429997"/>
      </dsp:txXfrm>
    </dsp:sp>
    <dsp:sp modelId="{4C339A1E-8511-4320-B8F3-C9853F8E72A8}">
      <dsp:nvSpPr>
        <dsp:cNvPr id="0" name=""/>
        <dsp:cNvSpPr/>
      </dsp:nvSpPr>
      <dsp:spPr>
        <a:xfrm>
          <a:off x="4615844" y="902121"/>
          <a:ext cx="91440" cy="4339158"/>
        </a:xfrm>
        <a:custGeom>
          <a:avLst/>
          <a:gdLst/>
          <a:ahLst/>
          <a:cxnLst/>
          <a:rect l="0" t="0" r="0" b="0"/>
          <a:pathLst>
            <a:path>
              <a:moveTo>
                <a:pt x="45720" y="0"/>
              </a:moveTo>
              <a:lnTo>
                <a:pt x="45720" y="4339158"/>
              </a:lnTo>
              <a:lnTo>
                <a:pt x="137070" y="4339158"/>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7E0E05F-AE8A-4F1A-8F36-115B17146DB7}">
      <dsp:nvSpPr>
        <dsp:cNvPr id="0" name=""/>
        <dsp:cNvSpPr/>
      </dsp:nvSpPr>
      <dsp:spPr>
        <a:xfrm>
          <a:off x="4752915" y="5012903"/>
          <a:ext cx="730805" cy="456753"/>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Edgar Allan Poe</a:t>
          </a:r>
        </a:p>
      </dsp:txBody>
      <dsp:txXfrm>
        <a:off x="4766293" y="5026281"/>
        <a:ext cx="704049" cy="4299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065EC"/>
    <w:rsid w:val="00045235"/>
    <w:rsid w:val="00063D21"/>
    <w:rsid w:val="00151A9E"/>
    <w:rsid w:val="001924A2"/>
    <w:rsid w:val="001D26AE"/>
    <w:rsid w:val="001F1822"/>
    <w:rsid w:val="00226C7D"/>
    <w:rsid w:val="002F2904"/>
    <w:rsid w:val="00303490"/>
    <w:rsid w:val="003153C5"/>
    <w:rsid w:val="00327900"/>
    <w:rsid w:val="004D1CC2"/>
    <w:rsid w:val="004F10EE"/>
    <w:rsid w:val="005046DA"/>
    <w:rsid w:val="0053599A"/>
    <w:rsid w:val="005C08FC"/>
    <w:rsid w:val="00617A9D"/>
    <w:rsid w:val="00685F1C"/>
    <w:rsid w:val="00713126"/>
    <w:rsid w:val="007332C0"/>
    <w:rsid w:val="007D11E5"/>
    <w:rsid w:val="0086030F"/>
    <w:rsid w:val="008809FC"/>
    <w:rsid w:val="008B7CFD"/>
    <w:rsid w:val="008C0287"/>
    <w:rsid w:val="008C532B"/>
    <w:rsid w:val="008D1845"/>
    <w:rsid w:val="00943536"/>
    <w:rsid w:val="00966020"/>
    <w:rsid w:val="009A7815"/>
    <w:rsid w:val="00A4381C"/>
    <w:rsid w:val="00A57A35"/>
    <w:rsid w:val="00AD7AA9"/>
    <w:rsid w:val="00B12DA6"/>
    <w:rsid w:val="00BB1C92"/>
    <w:rsid w:val="00DB2E64"/>
    <w:rsid w:val="00DD7862"/>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7A3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0A0276A2FF5C439081912613ED7D9957">
    <w:name w:val="0A0276A2FF5C439081912613ED7D9957"/>
    <w:rsid w:val="00A57A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084F0-C2F8-4C80-8DBB-5330B82E5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94</Pages>
  <Words>18077</Words>
  <Characters>103043</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120879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Chambliss, Anthony J.</cp:lastModifiedBy>
  <cp:revision>27</cp:revision>
  <cp:lastPrinted>2017-05-01T17:41:00Z</cp:lastPrinted>
  <dcterms:created xsi:type="dcterms:W3CDTF">2017-05-02T18:55:00Z</dcterms:created>
  <dcterms:modified xsi:type="dcterms:W3CDTF">2017-05-10T17:15:00Z</dcterms:modified>
</cp:coreProperties>
</file>