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EB79AF" w:rsidP="0008176F">
          <w:pPr>
            <w:pStyle w:val="NoSpacing"/>
            <w:spacing w:line="480" w:lineRule="auto"/>
            <w:jc w:val="center"/>
            <w:rPr>
              <w:caps/>
            </w:rPr>
          </w:pPr>
          <w:r>
            <w:rPr>
              <w:caps/>
            </w:rPr>
            <w:t xml:space="preserve">prediction of user intentions when operating with the </w:t>
          </w:r>
          <w:r w:rsidR="00AF271F">
            <w:rPr>
              <w:caps/>
            </w:rPr>
            <w:t>cursor</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EB79AF"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EB79AF" w:rsidP="00746E16">
          <w:pPr>
            <w:pStyle w:val="NoSpacing"/>
            <w:jc w:val="center"/>
            <w:rPr>
              <w:caps/>
            </w:rPr>
          </w:pPr>
          <w:r>
            <w:rPr>
              <w:caps/>
            </w:rPr>
            <w:t>Lucas cezard</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EB79AF"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EB79AF" w:rsidP="00730F0A">
          <w:pPr>
            <w:pStyle w:val="NoSpacing"/>
            <w:jc w:val="center"/>
            <w:rPr>
              <w:caps/>
            </w:rPr>
          </w:pPr>
          <w:r>
            <w:rPr>
              <w:caps/>
            </w:rPr>
            <w:t>prediction of user intentio</w:t>
          </w:r>
          <w:r w:rsidR="00AF271F">
            <w:rPr>
              <w:caps/>
            </w:rPr>
            <w:t>ns when operating with the cursor</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EB79AF" w:rsidP="00746E16">
          <w:pPr>
            <w:pStyle w:val="NoSpacing"/>
            <w:jc w:val="center"/>
            <w:rPr>
              <w:caps/>
            </w:rPr>
          </w:pPr>
          <w:r>
            <w:rPr>
              <w:caps/>
            </w:rPr>
            <w:t>School of Industrial and Systems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811E84" w:rsidRDefault="00811E84" w:rsidP="00730F0A">
      <w:pPr>
        <w:pStyle w:val="NoSpacing"/>
        <w:jc w:val="center"/>
        <w:rPr>
          <w:caps/>
        </w:rPr>
      </w:pPr>
    </w:p>
    <w:p w:rsidR="00811E84" w:rsidRPr="00730F0A" w:rsidRDefault="00811E84"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11E84" w:rsidRDefault="00811E84" w:rsidP="00730F0A">
      <w:pPr>
        <w:pStyle w:val="NoSpacing"/>
        <w:jc w:val="center"/>
      </w:pPr>
    </w:p>
    <w:p w:rsidR="00811E84" w:rsidRDefault="00811E84" w:rsidP="00730F0A">
      <w:pPr>
        <w:pStyle w:val="NoSpacing"/>
        <w:jc w:val="center"/>
      </w:pPr>
    </w:p>
    <w:p w:rsidR="00730F0A" w:rsidRPr="003B763D" w:rsidRDefault="003B763D" w:rsidP="00730F0A">
      <w:pPr>
        <w:pStyle w:val="NoSpacing"/>
        <w:jc w:val="right"/>
      </w:pPr>
      <w:r>
        <w:t>______________________________</w:t>
      </w:r>
    </w:p>
    <w:p w:rsidR="00730F0A" w:rsidRDefault="005D157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B79A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B79AF">
            <w:t>Ziho Kang</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5D157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EB79AF">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B79AF">
            <w:t>Theodore B. Trafalis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5D157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EB79AF">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B79AF">
            <w:t>Charles D. Nicholson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EB79AF">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B32C01" w:rsidRDefault="00B32C01" w:rsidP="00730F0A">
      <w:pPr>
        <w:pStyle w:val="NoSpacing"/>
        <w:jc w:val="center"/>
      </w:pPr>
    </w:p>
    <w:p w:rsidR="00730F0A" w:rsidRDefault="00730F0A" w:rsidP="00730F0A">
      <w:pPr>
        <w:pStyle w:val="NoSpacing"/>
        <w:jc w:val="center"/>
      </w:pPr>
    </w:p>
    <w:p w:rsidR="00730F0A" w:rsidRDefault="005D157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B79AF">
            <w:rPr>
              <w:caps/>
            </w:rPr>
            <w:t>Lucas cezard</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B79AF">
            <w:t>2017</w:t>
          </w:r>
        </w:sdtContent>
      </w:sdt>
    </w:p>
    <w:p w:rsidR="00730F0A" w:rsidRDefault="00730F0A" w:rsidP="00730F0A">
      <w:pPr>
        <w:pStyle w:val="NoSpacing"/>
        <w:jc w:val="center"/>
      </w:pPr>
      <w:r>
        <w:t>All Rights Reserved.</w:t>
      </w:r>
    </w:p>
    <w:p w:rsidR="008E1C26" w:rsidRDefault="006F10CE" w:rsidP="008E1C26">
      <w:pPr>
        <w:sectPr w:rsidR="008E1C26" w:rsidSect="0003099D">
          <w:pgSz w:w="12240" w:h="15840" w:code="1"/>
          <w:pgMar w:top="1440" w:right="1440" w:bottom="1440" w:left="2304" w:header="720" w:footer="720" w:gutter="0"/>
          <w:cols w:space="720"/>
          <w:docGrid w:linePitch="360"/>
        </w:sectPr>
      </w:pPr>
      <w:r>
        <w:br w:type="page"/>
      </w:r>
    </w:p>
    <w:p w:rsidR="008E1C26" w:rsidRDefault="00775701" w:rsidP="00C16C66">
      <w:pPr>
        <w:pStyle w:val="Heading1"/>
      </w:pPr>
      <w:bookmarkStart w:id="0" w:name="_Toc310579464"/>
      <w:bookmarkStart w:id="1" w:name="_Toc500409905"/>
      <w:r>
        <w:lastRenderedPageBreak/>
        <w:t>Acknowledgements</w:t>
      </w:r>
      <w:bookmarkEnd w:id="0"/>
      <w:bookmarkEnd w:id="1"/>
    </w:p>
    <w:p w:rsidR="003450B1" w:rsidRDefault="00331989" w:rsidP="00EB79AF">
      <w:pPr>
        <w:jc w:val="both"/>
      </w:pPr>
      <w:r>
        <w:tab/>
      </w:r>
      <w:r w:rsidR="00EB79AF">
        <w:t xml:space="preserve">First, I would like to thank Dr. Ziho Kang for his mentoring and support during this research. Thank you </w:t>
      </w:r>
      <w:r w:rsidR="00AC6985">
        <w:t>for the opportunity you gave me to pursue the research in a field I am passionate about.</w:t>
      </w:r>
      <w:r w:rsidR="00FC59E0">
        <w:t xml:space="preserve"> I would also acknowledge Dr. Charles D. Nicholson and Dr. Theodore B. Trafalis for agreeing to be part of my committee.</w:t>
      </w:r>
    </w:p>
    <w:p w:rsidR="00AC6985" w:rsidRDefault="00331989" w:rsidP="00EB79AF">
      <w:pPr>
        <w:jc w:val="both"/>
      </w:pPr>
      <w:r>
        <w:tab/>
      </w:r>
      <w:r w:rsidR="00AC6985">
        <w:t xml:space="preserve">I would also like to thank all the students who gave of their time to participate in </w:t>
      </w:r>
      <w:r w:rsidR="005A00E2">
        <w:t>the experiment that makes this work complete.</w:t>
      </w:r>
    </w:p>
    <w:p w:rsidR="005A00E2" w:rsidRDefault="00331989" w:rsidP="00EB79AF">
      <w:pPr>
        <w:jc w:val="both"/>
      </w:pPr>
      <w:r>
        <w:tab/>
      </w:r>
      <w:r w:rsidR="005A00E2">
        <w:t>Finally, I want to thank my parents who made this life-changing experience possible.</w:t>
      </w:r>
    </w:p>
    <w:p w:rsidR="00775701" w:rsidRDefault="00775701" w:rsidP="00C16C66">
      <w:pPr>
        <w:pStyle w:val="Title"/>
      </w:pPr>
      <w:r>
        <w:br w:type="page"/>
      </w:r>
      <w:bookmarkStart w:id="2" w:name="_Toc500409906"/>
      <w:r>
        <w:lastRenderedPageBreak/>
        <w:t xml:space="preserve">Table of </w:t>
      </w:r>
      <w:r w:rsidRPr="00775701">
        <w:t>Contents</w:t>
      </w:r>
      <w:bookmarkEnd w:id="2"/>
    </w:p>
    <w:p w:rsidR="009C4FEF" w:rsidRPr="0078679A" w:rsidRDefault="009C4FEF" w:rsidP="009C4FEF">
      <w:pPr>
        <w:pStyle w:val="NoSpacing"/>
      </w:pPr>
    </w:p>
    <w:p w:rsidR="00811E84" w:rsidRDefault="00CC46AC">
      <w:pPr>
        <w:pStyle w:val="TOC1"/>
        <w:rPr>
          <w:rFonts w:eastAsiaTheme="minorEastAsia" w:cstheme="minorBidi"/>
          <w:noProof/>
          <w:sz w:val="22"/>
          <w:szCs w:val="22"/>
          <w:lang w:bidi="ar-SA"/>
        </w:rPr>
      </w:pPr>
      <w:r>
        <w:fldChar w:fldCharType="begin"/>
      </w:r>
      <w:r>
        <w:instrText xml:space="preserve"> TOC \o "1-4" \h \z \u </w:instrText>
      </w:r>
      <w:r>
        <w:fldChar w:fldCharType="separate"/>
      </w:r>
      <w:hyperlink w:anchor="_Toc500409905" w:history="1">
        <w:r w:rsidR="00811E84" w:rsidRPr="00BE2170">
          <w:rPr>
            <w:rStyle w:val="Hyperlink"/>
            <w:noProof/>
          </w:rPr>
          <w:t>Acknowledgements</w:t>
        </w:r>
        <w:r w:rsidR="00811E84">
          <w:rPr>
            <w:noProof/>
            <w:webHidden/>
          </w:rPr>
          <w:tab/>
        </w:r>
        <w:r w:rsidR="00811E84">
          <w:rPr>
            <w:noProof/>
            <w:webHidden/>
          </w:rPr>
          <w:fldChar w:fldCharType="begin"/>
        </w:r>
        <w:r w:rsidR="00811E84">
          <w:rPr>
            <w:noProof/>
            <w:webHidden/>
          </w:rPr>
          <w:instrText xml:space="preserve"> PAGEREF _Toc500409905 \h </w:instrText>
        </w:r>
        <w:r w:rsidR="00811E84">
          <w:rPr>
            <w:noProof/>
            <w:webHidden/>
          </w:rPr>
        </w:r>
        <w:r w:rsidR="00811E84">
          <w:rPr>
            <w:noProof/>
            <w:webHidden/>
          </w:rPr>
          <w:fldChar w:fldCharType="separate"/>
        </w:r>
        <w:r w:rsidR="00675723">
          <w:rPr>
            <w:noProof/>
            <w:webHidden/>
          </w:rPr>
          <w:t>iv</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06" w:history="1">
        <w:r w:rsidR="00811E84" w:rsidRPr="00BE2170">
          <w:rPr>
            <w:rStyle w:val="Hyperlink"/>
            <w:noProof/>
          </w:rPr>
          <w:t>Table of Contents</w:t>
        </w:r>
        <w:r w:rsidR="00811E84">
          <w:rPr>
            <w:noProof/>
            <w:webHidden/>
          </w:rPr>
          <w:tab/>
        </w:r>
        <w:r w:rsidR="00811E84">
          <w:rPr>
            <w:noProof/>
            <w:webHidden/>
          </w:rPr>
          <w:fldChar w:fldCharType="begin"/>
        </w:r>
        <w:r w:rsidR="00811E84">
          <w:rPr>
            <w:noProof/>
            <w:webHidden/>
          </w:rPr>
          <w:instrText xml:space="preserve"> PAGEREF _Toc500409906 \h </w:instrText>
        </w:r>
        <w:r w:rsidR="00811E84">
          <w:rPr>
            <w:noProof/>
            <w:webHidden/>
          </w:rPr>
        </w:r>
        <w:r w:rsidR="00811E84">
          <w:rPr>
            <w:noProof/>
            <w:webHidden/>
          </w:rPr>
          <w:fldChar w:fldCharType="separate"/>
        </w:r>
        <w:r w:rsidR="00675723">
          <w:rPr>
            <w:noProof/>
            <w:webHidden/>
          </w:rPr>
          <w:t>v</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07" w:history="1">
        <w:r w:rsidR="00811E84" w:rsidRPr="00BE2170">
          <w:rPr>
            <w:rStyle w:val="Hyperlink"/>
            <w:noProof/>
          </w:rPr>
          <w:t>List of Tables</w:t>
        </w:r>
        <w:r w:rsidR="00811E84">
          <w:rPr>
            <w:noProof/>
            <w:webHidden/>
          </w:rPr>
          <w:tab/>
        </w:r>
        <w:r w:rsidR="00811E84">
          <w:rPr>
            <w:noProof/>
            <w:webHidden/>
          </w:rPr>
          <w:fldChar w:fldCharType="begin"/>
        </w:r>
        <w:r w:rsidR="00811E84">
          <w:rPr>
            <w:noProof/>
            <w:webHidden/>
          </w:rPr>
          <w:instrText xml:space="preserve"> PAGEREF _Toc500409907 \h </w:instrText>
        </w:r>
        <w:r w:rsidR="00811E84">
          <w:rPr>
            <w:noProof/>
            <w:webHidden/>
          </w:rPr>
        </w:r>
        <w:r w:rsidR="00811E84">
          <w:rPr>
            <w:noProof/>
            <w:webHidden/>
          </w:rPr>
          <w:fldChar w:fldCharType="separate"/>
        </w:r>
        <w:r w:rsidR="00675723">
          <w:rPr>
            <w:noProof/>
            <w:webHidden/>
          </w:rPr>
          <w:t>viii</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08" w:history="1">
        <w:r w:rsidR="00811E84" w:rsidRPr="00BE2170">
          <w:rPr>
            <w:rStyle w:val="Hyperlink"/>
            <w:noProof/>
          </w:rPr>
          <w:t>List of Figures</w:t>
        </w:r>
        <w:r w:rsidR="00811E84">
          <w:rPr>
            <w:noProof/>
            <w:webHidden/>
          </w:rPr>
          <w:tab/>
        </w:r>
        <w:r w:rsidR="00811E84">
          <w:rPr>
            <w:noProof/>
            <w:webHidden/>
          </w:rPr>
          <w:fldChar w:fldCharType="begin"/>
        </w:r>
        <w:r w:rsidR="00811E84">
          <w:rPr>
            <w:noProof/>
            <w:webHidden/>
          </w:rPr>
          <w:instrText xml:space="preserve"> PAGEREF _Toc500409908 \h </w:instrText>
        </w:r>
        <w:r w:rsidR="00811E84">
          <w:rPr>
            <w:noProof/>
            <w:webHidden/>
          </w:rPr>
        </w:r>
        <w:r w:rsidR="00811E84">
          <w:rPr>
            <w:noProof/>
            <w:webHidden/>
          </w:rPr>
          <w:fldChar w:fldCharType="separate"/>
        </w:r>
        <w:r w:rsidR="00675723">
          <w:rPr>
            <w:noProof/>
            <w:webHidden/>
          </w:rPr>
          <w:t>ix</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09" w:history="1">
        <w:r w:rsidR="00811E84" w:rsidRPr="00BE2170">
          <w:rPr>
            <w:rStyle w:val="Hyperlink"/>
            <w:noProof/>
          </w:rPr>
          <w:t>Abstract</w:t>
        </w:r>
        <w:r w:rsidR="00811E84">
          <w:rPr>
            <w:noProof/>
            <w:webHidden/>
          </w:rPr>
          <w:tab/>
        </w:r>
        <w:r w:rsidR="00811E84">
          <w:rPr>
            <w:noProof/>
            <w:webHidden/>
          </w:rPr>
          <w:fldChar w:fldCharType="begin"/>
        </w:r>
        <w:r w:rsidR="00811E84">
          <w:rPr>
            <w:noProof/>
            <w:webHidden/>
          </w:rPr>
          <w:instrText xml:space="preserve"> PAGEREF _Toc500409909 \h </w:instrText>
        </w:r>
        <w:r w:rsidR="00811E84">
          <w:rPr>
            <w:noProof/>
            <w:webHidden/>
          </w:rPr>
        </w:r>
        <w:r w:rsidR="00811E84">
          <w:rPr>
            <w:noProof/>
            <w:webHidden/>
          </w:rPr>
          <w:fldChar w:fldCharType="separate"/>
        </w:r>
        <w:r w:rsidR="00675723">
          <w:rPr>
            <w:noProof/>
            <w:webHidden/>
          </w:rPr>
          <w:t>xi</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10" w:history="1">
        <w:r w:rsidR="00811E84" w:rsidRPr="00BE2170">
          <w:rPr>
            <w:rStyle w:val="Hyperlink"/>
            <w:noProof/>
          </w:rPr>
          <w:t>Chapter 1: Introduction and literature review</w:t>
        </w:r>
        <w:r w:rsidR="00811E84">
          <w:rPr>
            <w:noProof/>
            <w:webHidden/>
          </w:rPr>
          <w:tab/>
        </w:r>
        <w:r w:rsidR="00811E84">
          <w:rPr>
            <w:noProof/>
            <w:webHidden/>
          </w:rPr>
          <w:fldChar w:fldCharType="begin"/>
        </w:r>
        <w:r w:rsidR="00811E84">
          <w:rPr>
            <w:noProof/>
            <w:webHidden/>
          </w:rPr>
          <w:instrText xml:space="preserve"> PAGEREF _Toc500409910 \h </w:instrText>
        </w:r>
        <w:r w:rsidR="00811E84">
          <w:rPr>
            <w:noProof/>
            <w:webHidden/>
          </w:rPr>
        </w:r>
        <w:r w:rsidR="00811E84">
          <w:rPr>
            <w:noProof/>
            <w:webHidden/>
          </w:rPr>
          <w:fldChar w:fldCharType="separate"/>
        </w:r>
        <w:r w:rsidR="00675723">
          <w:rPr>
            <w:noProof/>
            <w:webHidden/>
          </w:rPr>
          <w:t>1</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11" w:history="1">
        <w:r w:rsidR="00811E84" w:rsidRPr="00BE2170">
          <w:rPr>
            <w:rStyle w:val="Hyperlink"/>
            <w:noProof/>
          </w:rPr>
          <w:t>1-</w:t>
        </w:r>
        <w:r w:rsidR="00811E84">
          <w:rPr>
            <w:rFonts w:eastAsiaTheme="minorEastAsia" w:cstheme="minorBidi"/>
            <w:noProof/>
            <w:sz w:val="22"/>
            <w:szCs w:val="22"/>
            <w:lang w:bidi="ar-SA"/>
          </w:rPr>
          <w:tab/>
        </w:r>
        <w:r w:rsidR="00811E84" w:rsidRPr="00BE2170">
          <w:rPr>
            <w:rStyle w:val="Hyperlink"/>
            <w:noProof/>
          </w:rPr>
          <w:t>Background</w:t>
        </w:r>
        <w:r w:rsidR="00811E84">
          <w:rPr>
            <w:noProof/>
            <w:webHidden/>
          </w:rPr>
          <w:tab/>
        </w:r>
        <w:r w:rsidR="00811E84">
          <w:rPr>
            <w:noProof/>
            <w:webHidden/>
          </w:rPr>
          <w:fldChar w:fldCharType="begin"/>
        </w:r>
        <w:r w:rsidR="00811E84">
          <w:rPr>
            <w:noProof/>
            <w:webHidden/>
          </w:rPr>
          <w:instrText xml:space="preserve"> PAGEREF _Toc500409911 \h </w:instrText>
        </w:r>
        <w:r w:rsidR="00811E84">
          <w:rPr>
            <w:noProof/>
            <w:webHidden/>
          </w:rPr>
        </w:r>
        <w:r w:rsidR="00811E84">
          <w:rPr>
            <w:noProof/>
            <w:webHidden/>
          </w:rPr>
          <w:fldChar w:fldCharType="separate"/>
        </w:r>
        <w:r w:rsidR="00675723">
          <w:rPr>
            <w:noProof/>
            <w:webHidden/>
          </w:rPr>
          <w:t>1</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2" w:history="1">
        <w:r w:rsidR="00811E84" w:rsidRPr="00BE2170">
          <w:rPr>
            <w:rStyle w:val="Hyperlink"/>
            <w:noProof/>
            <w:lang w:eastAsia="fr-FR"/>
          </w:rPr>
          <w:t>1.1 Pattern identification and target prediction</w:t>
        </w:r>
        <w:r w:rsidR="00811E84">
          <w:rPr>
            <w:noProof/>
            <w:webHidden/>
          </w:rPr>
          <w:tab/>
        </w:r>
        <w:r w:rsidR="00811E84">
          <w:rPr>
            <w:noProof/>
            <w:webHidden/>
          </w:rPr>
          <w:fldChar w:fldCharType="begin"/>
        </w:r>
        <w:r w:rsidR="00811E84">
          <w:rPr>
            <w:noProof/>
            <w:webHidden/>
          </w:rPr>
          <w:instrText xml:space="preserve"> PAGEREF _Toc500409912 \h </w:instrText>
        </w:r>
        <w:r w:rsidR="00811E84">
          <w:rPr>
            <w:noProof/>
            <w:webHidden/>
          </w:rPr>
        </w:r>
        <w:r w:rsidR="00811E84">
          <w:rPr>
            <w:noProof/>
            <w:webHidden/>
          </w:rPr>
          <w:fldChar w:fldCharType="separate"/>
        </w:r>
        <w:r w:rsidR="00675723">
          <w:rPr>
            <w:noProof/>
            <w:webHidden/>
          </w:rPr>
          <w:t>1</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3" w:history="1">
        <w:r w:rsidR="00811E84" w:rsidRPr="00BE2170">
          <w:rPr>
            <w:rStyle w:val="Hyperlink"/>
            <w:noProof/>
          </w:rPr>
          <w:t>1.2 Prediction of movement time</w:t>
        </w:r>
        <w:r w:rsidR="00811E84">
          <w:rPr>
            <w:noProof/>
            <w:webHidden/>
          </w:rPr>
          <w:tab/>
        </w:r>
        <w:r w:rsidR="00811E84">
          <w:rPr>
            <w:noProof/>
            <w:webHidden/>
          </w:rPr>
          <w:fldChar w:fldCharType="begin"/>
        </w:r>
        <w:r w:rsidR="00811E84">
          <w:rPr>
            <w:noProof/>
            <w:webHidden/>
          </w:rPr>
          <w:instrText xml:space="preserve"> PAGEREF _Toc500409913 \h </w:instrText>
        </w:r>
        <w:r w:rsidR="00811E84">
          <w:rPr>
            <w:noProof/>
            <w:webHidden/>
          </w:rPr>
        </w:r>
        <w:r w:rsidR="00811E84">
          <w:rPr>
            <w:noProof/>
            <w:webHidden/>
          </w:rPr>
          <w:fldChar w:fldCharType="separate"/>
        </w:r>
        <w:r w:rsidR="00675723">
          <w:rPr>
            <w:noProof/>
            <w:webHidden/>
          </w:rPr>
          <w:t>3</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4" w:history="1">
        <w:r w:rsidR="00811E84" w:rsidRPr="00BE2170">
          <w:rPr>
            <w:rStyle w:val="Hyperlink"/>
            <w:noProof/>
          </w:rPr>
          <w:t>1.3 Usability testing</w:t>
        </w:r>
        <w:r w:rsidR="00811E84">
          <w:rPr>
            <w:noProof/>
            <w:webHidden/>
          </w:rPr>
          <w:tab/>
        </w:r>
        <w:r w:rsidR="00811E84">
          <w:rPr>
            <w:noProof/>
            <w:webHidden/>
          </w:rPr>
          <w:fldChar w:fldCharType="begin"/>
        </w:r>
        <w:r w:rsidR="00811E84">
          <w:rPr>
            <w:noProof/>
            <w:webHidden/>
          </w:rPr>
          <w:instrText xml:space="preserve"> PAGEREF _Toc500409914 \h </w:instrText>
        </w:r>
        <w:r w:rsidR="00811E84">
          <w:rPr>
            <w:noProof/>
            <w:webHidden/>
          </w:rPr>
        </w:r>
        <w:r w:rsidR="00811E84">
          <w:rPr>
            <w:noProof/>
            <w:webHidden/>
          </w:rPr>
          <w:fldChar w:fldCharType="separate"/>
        </w:r>
        <w:r w:rsidR="00675723">
          <w:rPr>
            <w:noProof/>
            <w:webHidden/>
          </w:rPr>
          <w:t>4</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15" w:history="1">
        <w:r w:rsidR="00811E84" w:rsidRPr="00BE2170">
          <w:rPr>
            <w:rStyle w:val="Hyperlink"/>
            <w:noProof/>
          </w:rPr>
          <w:t>2-</w:t>
        </w:r>
        <w:r w:rsidR="00811E84">
          <w:rPr>
            <w:rFonts w:eastAsiaTheme="minorEastAsia" w:cstheme="minorBidi"/>
            <w:noProof/>
            <w:sz w:val="22"/>
            <w:szCs w:val="22"/>
            <w:lang w:bidi="ar-SA"/>
          </w:rPr>
          <w:tab/>
        </w:r>
        <w:r w:rsidR="00811E84" w:rsidRPr="00BE2170">
          <w:rPr>
            <w:rStyle w:val="Hyperlink"/>
            <w:noProof/>
          </w:rPr>
          <w:t>Other related researches</w:t>
        </w:r>
        <w:r w:rsidR="00811E84">
          <w:rPr>
            <w:noProof/>
            <w:webHidden/>
          </w:rPr>
          <w:tab/>
        </w:r>
        <w:r w:rsidR="00811E84">
          <w:rPr>
            <w:noProof/>
            <w:webHidden/>
          </w:rPr>
          <w:fldChar w:fldCharType="begin"/>
        </w:r>
        <w:r w:rsidR="00811E84">
          <w:rPr>
            <w:noProof/>
            <w:webHidden/>
          </w:rPr>
          <w:instrText xml:space="preserve"> PAGEREF _Toc500409915 \h </w:instrText>
        </w:r>
        <w:r w:rsidR="00811E84">
          <w:rPr>
            <w:noProof/>
            <w:webHidden/>
          </w:rPr>
        </w:r>
        <w:r w:rsidR="00811E84">
          <w:rPr>
            <w:noProof/>
            <w:webHidden/>
          </w:rPr>
          <w:fldChar w:fldCharType="separate"/>
        </w:r>
        <w:r w:rsidR="00675723">
          <w:rPr>
            <w:noProof/>
            <w:webHidden/>
          </w:rPr>
          <w:t>5</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6" w:history="1">
        <w:r w:rsidR="00811E84" w:rsidRPr="00BE2170">
          <w:rPr>
            <w:rStyle w:val="Hyperlink"/>
            <w:noProof/>
          </w:rPr>
          <w:t>2.1 The role of aging in cursor manipulation</w:t>
        </w:r>
        <w:r w:rsidR="00811E84">
          <w:rPr>
            <w:noProof/>
            <w:webHidden/>
          </w:rPr>
          <w:tab/>
        </w:r>
        <w:r w:rsidR="00811E84">
          <w:rPr>
            <w:noProof/>
            <w:webHidden/>
          </w:rPr>
          <w:fldChar w:fldCharType="begin"/>
        </w:r>
        <w:r w:rsidR="00811E84">
          <w:rPr>
            <w:noProof/>
            <w:webHidden/>
          </w:rPr>
          <w:instrText xml:space="preserve"> PAGEREF _Toc500409916 \h </w:instrText>
        </w:r>
        <w:r w:rsidR="00811E84">
          <w:rPr>
            <w:noProof/>
            <w:webHidden/>
          </w:rPr>
        </w:r>
        <w:r w:rsidR="00811E84">
          <w:rPr>
            <w:noProof/>
            <w:webHidden/>
          </w:rPr>
          <w:fldChar w:fldCharType="separate"/>
        </w:r>
        <w:r w:rsidR="00675723">
          <w:rPr>
            <w:noProof/>
            <w:webHidden/>
          </w:rPr>
          <w:t>5</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7" w:history="1">
        <w:r w:rsidR="00811E84" w:rsidRPr="00BE2170">
          <w:rPr>
            <w:rStyle w:val="Hyperlink"/>
            <w:noProof/>
            <w:lang w:eastAsia="fr-FR"/>
          </w:rPr>
          <w:t>2.2 Gaze and cursor alignment</w:t>
        </w:r>
        <w:r w:rsidR="00811E84">
          <w:rPr>
            <w:noProof/>
            <w:webHidden/>
          </w:rPr>
          <w:tab/>
        </w:r>
        <w:r w:rsidR="00811E84">
          <w:rPr>
            <w:noProof/>
            <w:webHidden/>
          </w:rPr>
          <w:fldChar w:fldCharType="begin"/>
        </w:r>
        <w:r w:rsidR="00811E84">
          <w:rPr>
            <w:noProof/>
            <w:webHidden/>
          </w:rPr>
          <w:instrText xml:space="preserve"> PAGEREF _Toc500409917 \h </w:instrText>
        </w:r>
        <w:r w:rsidR="00811E84">
          <w:rPr>
            <w:noProof/>
            <w:webHidden/>
          </w:rPr>
        </w:r>
        <w:r w:rsidR="00811E84">
          <w:rPr>
            <w:noProof/>
            <w:webHidden/>
          </w:rPr>
          <w:fldChar w:fldCharType="separate"/>
        </w:r>
        <w:r w:rsidR="00675723">
          <w:rPr>
            <w:noProof/>
            <w:webHidden/>
          </w:rPr>
          <w:t>7</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18" w:history="1">
        <w:r w:rsidR="00811E84" w:rsidRPr="00BE2170">
          <w:rPr>
            <w:rStyle w:val="Hyperlink"/>
            <w:noProof/>
            <w:lang w:eastAsia="fr-FR"/>
          </w:rPr>
          <w:t>2.2 Eye-tracking applications</w:t>
        </w:r>
        <w:r w:rsidR="00811E84">
          <w:rPr>
            <w:noProof/>
            <w:webHidden/>
          </w:rPr>
          <w:tab/>
        </w:r>
        <w:r w:rsidR="00811E84">
          <w:rPr>
            <w:noProof/>
            <w:webHidden/>
          </w:rPr>
          <w:fldChar w:fldCharType="begin"/>
        </w:r>
        <w:r w:rsidR="00811E84">
          <w:rPr>
            <w:noProof/>
            <w:webHidden/>
          </w:rPr>
          <w:instrText xml:space="preserve"> PAGEREF _Toc500409918 \h </w:instrText>
        </w:r>
        <w:r w:rsidR="00811E84">
          <w:rPr>
            <w:noProof/>
            <w:webHidden/>
          </w:rPr>
        </w:r>
        <w:r w:rsidR="00811E84">
          <w:rPr>
            <w:noProof/>
            <w:webHidden/>
          </w:rPr>
          <w:fldChar w:fldCharType="separate"/>
        </w:r>
        <w:r w:rsidR="00675723">
          <w:rPr>
            <w:noProof/>
            <w:webHidden/>
          </w:rPr>
          <w:t>9</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19" w:history="1">
        <w:r w:rsidR="00811E84" w:rsidRPr="00BE2170">
          <w:rPr>
            <w:rStyle w:val="Hyperlink"/>
            <w:noProof/>
          </w:rPr>
          <w:t>Chapter 2: Motivation</w:t>
        </w:r>
        <w:r w:rsidR="00811E84">
          <w:rPr>
            <w:noProof/>
            <w:webHidden/>
          </w:rPr>
          <w:tab/>
        </w:r>
        <w:r w:rsidR="00811E84">
          <w:rPr>
            <w:noProof/>
            <w:webHidden/>
          </w:rPr>
          <w:fldChar w:fldCharType="begin"/>
        </w:r>
        <w:r w:rsidR="00811E84">
          <w:rPr>
            <w:noProof/>
            <w:webHidden/>
          </w:rPr>
          <w:instrText xml:space="preserve"> PAGEREF _Toc500409919 \h </w:instrText>
        </w:r>
        <w:r w:rsidR="00811E84">
          <w:rPr>
            <w:noProof/>
            <w:webHidden/>
          </w:rPr>
        </w:r>
        <w:r w:rsidR="00811E84">
          <w:rPr>
            <w:noProof/>
            <w:webHidden/>
          </w:rPr>
          <w:fldChar w:fldCharType="separate"/>
        </w:r>
        <w:r w:rsidR="00675723">
          <w:rPr>
            <w:noProof/>
            <w:webHidden/>
          </w:rPr>
          <w:t>10</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20" w:history="1">
        <w:r w:rsidR="00811E84" w:rsidRPr="00BE2170">
          <w:rPr>
            <w:rStyle w:val="Hyperlink"/>
            <w:noProof/>
          </w:rPr>
          <w:t>1-</w:t>
        </w:r>
        <w:r w:rsidR="00811E84">
          <w:rPr>
            <w:rFonts w:eastAsiaTheme="minorEastAsia" w:cstheme="minorBidi"/>
            <w:noProof/>
            <w:sz w:val="22"/>
            <w:szCs w:val="22"/>
            <w:lang w:bidi="ar-SA"/>
          </w:rPr>
          <w:tab/>
        </w:r>
        <w:r w:rsidR="00811E84" w:rsidRPr="00BE2170">
          <w:rPr>
            <w:rStyle w:val="Hyperlink"/>
            <w:noProof/>
          </w:rPr>
          <w:t>Real time access to mouse-tracking data</w:t>
        </w:r>
        <w:r w:rsidR="00811E84">
          <w:rPr>
            <w:noProof/>
            <w:webHidden/>
          </w:rPr>
          <w:tab/>
        </w:r>
        <w:r w:rsidR="00811E84">
          <w:rPr>
            <w:noProof/>
            <w:webHidden/>
          </w:rPr>
          <w:fldChar w:fldCharType="begin"/>
        </w:r>
        <w:r w:rsidR="00811E84">
          <w:rPr>
            <w:noProof/>
            <w:webHidden/>
          </w:rPr>
          <w:instrText xml:space="preserve"> PAGEREF _Toc500409920 \h </w:instrText>
        </w:r>
        <w:r w:rsidR="00811E84">
          <w:rPr>
            <w:noProof/>
            <w:webHidden/>
          </w:rPr>
        </w:r>
        <w:r w:rsidR="00811E84">
          <w:rPr>
            <w:noProof/>
            <w:webHidden/>
          </w:rPr>
          <w:fldChar w:fldCharType="separate"/>
        </w:r>
        <w:r w:rsidR="00675723">
          <w:rPr>
            <w:noProof/>
            <w:webHidden/>
          </w:rPr>
          <w:t>10</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21" w:history="1">
        <w:r w:rsidR="00811E84" w:rsidRPr="00BE2170">
          <w:rPr>
            <w:rStyle w:val="Hyperlink"/>
            <w:noProof/>
          </w:rPr>
          <w:t>2-</w:t>
        </w:r>
        <w:r w:rsidR="00811E84">
          <w:rPr>
            <w:rFonts w:eastAsiaTheme="minorEastAsia" w:cstheme="minorBidi"/>
            <w:noProof/>
            <w:sz w:val="22"/>
            <w:szCs w:val="22"/>
            <w:lang w:bidi="ar-SA"/>
          </w:rPr>
          <w:tab/>
        </w:r>
        <w:r w:rsidR="00811E84" w:rsidRPr="00BE2170">
          <w:rPr>
            <w:rStyle w:val="Hyperlink"/>
            <w:noProof/>
          </w:rPr>
          <w:t>Auto-completion tools</w:t>
        </w:r>
        <w:r w:rsidR="00811E84">
          <w:rPr>
            <w:noProof/>
            <w:webHidden/>
          </w:rPr>
          <w:tab/>
        </w:r>
        <w:r w:rsidR="00811E84">
          <w:rPr>
            <w:noProof/>
            <w:webHidden/>
          </w:rPr>
          <w:fldChar w:fldCharType="begin"/>
        </w:r>
        <w:r w:rsidR="00811E84">
          <w:rPr>
            <w:noProof/>
            <w:webHidden/>
          </w:rPr>
          <w:instrText xml:space="preserve"> PAGEREF _Toc500409921 \h </w:instrText>
        </w:r>
        <w:r w:rsidR="00811E84">
          <w:rPr>
            <w:noProof/>
            <w:webHidden/>
          </w:rPr>
        </w:r>
        <w:r w:rsidR="00811E84">
          <w:rPr>
            <w:noProof/>
            <w:webHidden/>
          </w:rPr>
          <w:fldChar w:fldCharType="separate"/>
        </w:r>
        <w:r w:rsidR="00675723">
          <w:rPr>
            <w:noProof/>
            <w:webHidden/>
          </w:rPr>
          <w:t>11</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22" w:history="1">
        <w:r w:rsidR="00811E84" w:rsidRPr="00BE2170">
          <w:rPr>
            <w:rStyle w:val="Hyperlink"/>
            <w:noProof/>
          </w:rPr>
          <w:t>3-</w:t>
        </w:r>
        <w:r w:rsidR="00811E84">
          <w:rPr>
            <w:rFonts w:eastAsiaTheme="minorEastAsia" w:cstheme="minorBidi"/>
            <w:noProof/>
            <w:sz w:val="22"/>
            <w:szCs w:val="22"/>
            <w:lang w:bidi="ar-SA"/>
          </w:rPr>
          <w:tab/>
        </w:r>
        <w:r w:rsidR="00811E84" w:rsidRPr="00BE2170">
          <w:rPr>
            <w:rStyle w:val="Hyperlink"/>
            <w:noProof/>
          </w:rPr>
          <w:t>Research questions</w:t>
        </w:r>
        <w:r w:rsidR="00811E84">
          <w:rPr>
            <w:noProof/>
            <w:webHidden/>
          </w:rPr>
          <w:tab/>
        </w:r>
        <w:r w:rsidR="00811E84">
          <w:rPr>
            <w:noProof/>
            <w:webHidden/>
          </w:rPr>
          <w:fldChar w:fldCharType="begin"/>
        </w:r>
        <w:r w:rsidR="00811E84">
          <w:rPr>
            <w:noProof/>
            <w:webHidden/>
          </w:rPr>
          <w:instrText xml:space="preserve"> PAGEREF _Toc500409922 \h </w:instrText>
        </w:r>
        <w:r w:rsidR="00811E84">
          <w:rPr>
            <w:noProof/>
            <w:webHidden/>
          </w:rPr>
        </w:r>
        <w:r w:rsidR="00811E84">
          <w:rPr>
            <w:noProof/>
            <w:webHidden/>
          </w:rPr>
          <w:fldChar w:fldCharType="separate"/>
        </w:r>
        <w:r w:rsidR="00675723">
          <w:rPr>
            <w:noProof/>
            <w:webHidden/>
          </w:rPr>
          <w:t>12</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23" w:history="1">
        <w:r w:rsidR="00811E84" w:rsidRPr="00BE2170">
          <w:rPr>
            <w:rStyle w:val="Hyperlink"/>
            <w:noProof/>
          </w:rPr>
          <w:t>Chapter 3: Methodology</w:t>
        </w:r>
        <w:r w:rsidR="00811E84">
          <w:rPr>
            <w:noProof/>
            <w:webHidden/>
          </w:rPr>
          <w:tab/>
        </w:r>
        <w:r w:rsidR="00811E84">
          <w:rPr>
            <w:noProof/>
            <w:webHidden/>
          </w:rPr>
          <w:fldChar w:fldCharType="begin"/>
        </w:r>
        <w:r w:rsidR="00811E84">
          <w:rPr>
            <w:noProof/>
            <w:webHidden/>
          </w:rPr>
          <w:instrText xml:space="preserve"> PAGEREF _Toc500409923 \h </w:instrText>
        </w:r>
        <w:r w:rsidR="00811E84">
          <w:rPr>
            <w:noProof/>
            <w:webHidden/>
          </w:rPr>
        </w:r>
        <w:r w:rsidR="00811E84">
          <w:rPr>
            <w:noProof/>
            <w:webHidden/>
          </w:rPr>
          <w:fldChar w:fldCharType="separate"/>
        </w:r>
        <w:r w:rsidR="00675723">
          <w:rPr>
            <w:noProof/>
            <w:webHidden/>
          </w:rPr>
          <w:t>13</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24" w:history="1">
        <w:r w:rsidR="00811E84" w:rsidRPr="00BE2170">
          <w:rPr>
            <w:rStyle w:val="Hyperlink"/>
            <w:noProof/>
          </w:rPr>
          <w:t>1-</w:t>
        </w:r>
        <w:r w:rsidR="00811E84">
          <w:rPr>
            <w:rFonts w:eastAsiaTheme="minorEastAsia" w:cstheme="minorBidi"/>
            <w:noProof/>
            <w:sz w:val="22"/>
            <w:szCs w:val="22"/>
            <w:lang w:bidi="ar-SA"/>
          </w:rPr>
          <w:tab/>
        </w:r>
        <w:r w:rsidR="00811E84" w:rsidRPr="00BE2170">
          <w:rPr>
            <w:rStyle w:val="Hyperlink"/>
            <w:noProof/>
          </w:rPr>
          <w:t>Create a mouse-tracker</w:t>
        </w:r>
        <w:r w:rsidR="00811E84">
          <w:rPr>
            <w:noProof/>
            <w:webHidden/>
          </w:rPr>
          <w:tab/>
        </w:r>
        <w:r w:rsidR="00811E84">
          <w:rPr>
            <w:noProof/>
            <w:webHidden/>
          </w:rPr>
          <w:fldChar w:fldCharType="begin"/>
        </w:r>
        <w:r w:rsidR="00811E84">
          <w:rPr>
            <w:noProof/>
            <w:webHidden/>
          </w:rPr>
          <w:instrText xml:space="preserve"> PAGEREF _Toc500409924 \h </w:instrText>
        </w:r>
        <w:r w:rsidR="00811E84">
          <w:rPr>
            <w:noProof/>
            <w:webHidden/>
          </w:rPr>
        </w:r>
        <w:r w:rsidR="00811E84">
          <w:rPr>
            <w:noProof/>
            <w:webHidden/>
          </w:rPr>
          <w:fldChar w:fldCharType="separate"/>
        </w:r>
        <w:r w:rsidR="00675723">
          <w:rPr>
            <w:noProof/>
            <w:webHidden/>
          </w:rPr>
          <w:t>13</w:t>
        </w:r>
        <w:r w:rsidR="00811E84">
          <w:rPr>
            <w:noProof/>
            <w:webHidden/>
          </w:rPr>
          <w:fldChar w:fldCharType="end"/>
        </w:r>
      </w:hyperlink>
    </w:p>
    <w:p w:rsidR="00811E84" w:rsidRDefault="005D1576">
      <w:pPr>
        <w:pStyle w:val="TOC3"/>
        <w:tabs>
          <w:tab w:val="left" w:pos="1440"/>
          <w:tab w:val="right" w:leader="dot" w:pos="8488"/>
        </w:tabs>
        <w:rPr>
          <w:rFonts w:eastAsiaTheme="minorEastAsia" w:cstheme="minorBidi"/>
          <w:noProof/>
          <w:sz w:val="22"/>
          <w:szCs w:val="22"/>
          <w:lang w:bidi="ar-SA"/>
        </w:rPr>
      </w:pPr>
      <w:hyperlink w:anchor="_Toc500409925" w:history="1">
        <w:r w:rsidR="00811E84" w:rsidRPr="00BE2170">
          <w:rPr>
            <w:rStyle w:val="Hyperlink"/>
            <w:noProof/>
          </w:rPr>
          <w:t>1.1</w:t>
        </w:r>
        <w:r w:rsidR="00811E84">
          <w:rPr>
            <w:rFonts w:eastAsiaTheme="minorEastAsia" w:cstheme="minorBidi"/>
            <w:noProof/>
            <w:sz w:val="22"/>
            <w:szCs w:val="22"/>
            <w:lang w:bidi="ar-SA"/>
          </w:rPr>
          <w:tab/>
        </w:r>
        <w:r w:rsidR="00811E84" w:rsidRPr="00BE2170">
          <w:rPr>
            <w:rStyle w:val="Hyperlink"/>
            <w:noProof/>
          </w:rPr>
          <w:t>Generating an interface</w:t>
        </w:r>
        <w:r w:rsidR="00811E84">
          <w:rPr>
            <w:noProof/>
            <w:webHidden/>
          </w:rPr>
          <w:tab/>
        </w:r>
        <w:r w:rsidR="00811E84">
          <w:rPr>
            <w:noProof/>
            <w:webHidden/>
          </w:rPr>
          <w:fldChar w:fldCharType="begin"/>
        </w:r>
        <w:r w:rsidR="00811E84">
          <w:rPr>
            <w:noProof/>
            <w:webHidden/>
          </w:rPr>
          <w:instrText xml:space="preserve"> PAGEREF _Toc500409925 \h </w:instrText>
        </w:r>
        <w:r w:rsidR="00811E84">
          <w:rPr>
            <w:noProof/>
            <w:webHidden/>
          </w:rPr>
        </w:r>
        <w:r w:rsidR="00811E84">
          <w:rPr>
            <w:noProof/>
            <w:webHidden/>
          </w:rPr>
          <w:fldChar w:fldCharType="separate"/>
        </w:r>
        <w:r w:rsidR="00675723">
          <w:rPr>
            <w:noProof/>
            <w:webHidden/>
          </w:rPr>
          <w:t>13</w:t>
        </w:r>
        <w:r w:rsidR="00811E84">
          <w:rPr>
            <w:noProof/>
            <w:webHidden/>
          </w:rPr>
          <w:fldChar w:fldCharType="end"/>
        </w:r>
      </w:hyperlink>
    </w:p>
    <w:p w:rsidR="00811E84" w:rsidRDefault="005D1576">
      <w:pPr>
        <w:pStyle w:val="TOC3"/>
        <w:tabs>
          <w:tab w:val="left" w:pos="1440"/>
          <w:tab w:val="right" w:leader="dot" w:pos="8488"/>
        </w:tabs>
        <w:rPr>
          <w:rFonts w:eastAsiaTheme="minorEastAsia" w:cstheme="minorBidi"/>
          <w:noProof/>
          <w:sz w:val="22"/>
          <w:szCs w:val="22"/>
          <w:lang w:bidi="ar-SA"/>
        </w:rPr>
      </w:pPr>
      <w:hyperlink w:anchor="_Toc500409926" w:history="1">
        <w:r w:rsidR="00811E84" w:rsidRPr="00BE2170">
          <w:rPr>
            <w:rStyle w:val="Hyperlink"/>
            <w:noProof/>
          </w:rPr>
          <w:t>1.2</w:t>
        </w:r>
        <w:r w:rsidR="00811E84">
          <w:rPr>
            <w:rFonts w:eastAsiaTheme="minorEastAsia" w:cstheme="minorBidi"/>
            <w:noProof/>
            <w:sz w:val="22"/>
            <w:szCs w:val="22"/>
            <w:lang w:bidi="ar-SA"/>
          </w:rPr>
          <w:tab/>
        </w:r>
        <w:r w:rsidR="00811E84" w:rsidRPr="00BE2170">
          <w:rPr>
            <w:rStyle w:val="Hyperlink"/>
            <w:noProof/>
          </w:rPr>
          <w:t>Technical details</w:t>
        </w:r>
        <w:r w:rsidR="00811E84">
          <w:rPr>
            <w:noProof/>
            <w:webHidden/>
          </w:rPr>
          <w:tab/>
        </w:r>
        <w:r w:rsidR="00811E84">
          <w:rPr>
            <w:noProof/>
            <w:webHidden/>
          </w:rPr>
          <w:fldChar w:fldCharType="begin"/>
        </w:r>
        <w:r w:rsidR="00811E84">
          <w:rPr>
            <w:noProof/>
            <w:webHidden/>
          </w:rPr>
          <w:instrText xml:space="preserve"> PAGEREF _Toc500409926 \h </w:instrText>
        </w:r>
        <w:r w:rsidR="00811E84">
          <w:rPr>
            <w:noProof/>
            <w:webHidden/>
          </w:rPr>
        </w:r>
        <w:r w:rsidR="00811E84">
          <w:rPr>
            <w:noProof/>
            <w:webHidden/>
          </w:rPr>
          <w:fldChar w:fldCharType="separate"/>
        </w:r>
        <w:r w:rsidR="00675723">
          <w:rPr>
            <w:noProof/>
            <w:webHidden/>
          </w:rPr>
          <w:t>14</w:t>
        </w:r>
        <w:r w:rsidR="00811E84">
          <w:rPr>
            <w:noProof/>
            <w:webHidden/>
          </w:rPr>
          <w:fldChar w:fldCharType="end"/>
        </w:r>
      </w:hyperlink>
    </w:p>
    <w:p w:rsidR="00811E84" w:rsidRDefault="005D1576">
      <w:pPr>
        <w:pStyle w:val="TOC3"/>
        <w:tabs>
          <w:tab w:val="left" w:pos="1440"/>
          <w:tab w:val="right" w:leader="dot" w:pos="8488"/>
        </w:tabs>
        <w:rPr>
          <w:rFonts w:eastAsiaTheme="minorEastAsia" w:cstheme="minorBidi"/>
          <w:noProof/>
          <w:sz w:val="22"/>
          <w:szCs w:val="22"/>
          <w:lang w:bidi="ar-SA"/>
        </w:rPr>
      </w:pPr>
      <w:hyperlink w:anchor="_Toc500409927" w:history="1">
        <w:r w:rsidR="00811E84" w:rsidRPr="00BE2170">
          <w:rPr>
            <w:rStyle w:val="Hyperlink"/>
            <w:noProof/>
          </w:rPr>
          <w:t>1.3</w:t>
        </w:r>
        <w:r w:rsidR="00811E84">
          <w:rPr>
            <w:rFonts w:eastAsiaTheme="minorEastAsia" w:cstheme="minorBidi"/>
            <w:noProof/>
            <w:sz w:val="22"/>
            <w:szCs w:val="22"/>
            <w:lang w:bidi="ar-SA"/>
          </w:rPr>
          <w:tab/>
        </w:r>
        <w:r w:rsidR="00811E84" w:rsidRPr="00BE2170">
          <w:rPr>
            <w:rStyle w:val="Hyperlink"/>
            <w:noProof/>
          </w:rPr>
          <w:t>Data interpretation</w:t>
        </w:r>
        <w:r w:rsidR="00811E84">
          <w:rPr>
            <w:noProof/>
            <w:webHidden/>
          </w:rPr>
          <w:tab/>
        </w:r>
        <w:r w:rsidR="00811E84">
          <w:rPr>
            <w:noProof/>
            <w:webHidden/>
          </w:rPr>
          <w:fldChar w:fldCharType="begin"/>
        </w:r>
        <w:r w:rsidR="00811E84">
          <w:rPr>
            <w:noProof/>
            <w:webHidden/>
          </w:rPr>
          <w:instrText xml:space="preserve"> PAGEREF _Toc500409927 \h </w:instrText>
        </w:r>
        <w:r w:rsidR="00811E84">
          <w:rPr>
            <w:noProof/>
            <w:webHidden/>
          </w:rPr>
        </w:r>
        <w:r w:rsidR="00811E84">
          <w:rPr>
            <w:noProof/>
            <w:webHidden/>
          </w:rPr>
          <w:fldChar w:fldCharType="separate"/>
        </w:r>
        <w:r w:rsidR="00675723">
          <w:rPr>
            <w:noProof/>
            <w:webHidden/>
          </w:rPr>
          <w:t>15</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28" w:history="1">
        <w:r w:rsidR="00811E84" w:rsidRPr="00BE2170">
          <w:rPr>
            <w:rStyle w:val="Hyperlink"/>
            <w:noProof/>
          </w:rPr>
          <w:t>2-</w:t>
        </w:r>
        <w:r w:rsidR="00811E84">
          <w:rPr>
            <w:rFonts w:eastAsiaTheme="minorEastAsia" w:cstheme="minorBidi"/>
            <w:noProof/>
            <w:sz w:val="22"/>
            <w:szCs w:val="22"/>
            <w:lang w:bidi="ar-SA"/>
          </w:rPr>
          <w:tab/>
        </w:r>
        <w:r w:rsidR="00811E84" w:rsidRPr="00BE2170">
          <w:rPr>
            <w:rStyle w:val="Hyperlink"/>
            <w:noProof/>
          </w:rPr>
          <w:t>Define and detect patterns and cues</w:t>
        </w:r>
        <w:r w:rsidR="00811E84">
          <w:rPr>
            <w:noProof/>
            <w:webHidden/>
          </w:rPr>
          <w:tab/>
        </w:r>
        <w:r w:rsidR="00811E84">
          <w:rPr>
            <w:noProof/>
            <w:webHidden/>
          </w:rPr>
          <w:fldChar w:fldCharType="begin"/>
        </w:r>
        <w:r w:rsidR="00811E84">
          <w:rPr>
            <w:noProof/>
            <w:webHidden/>
          </w:rPr>
          <w:instrText xml:space="preserve"> PAGEREF _Toc500409928 \h </w:instrText>
        </w:r>
        <w:r w:rsidR="00811E84">
          <w:rPr>
            <w:noProof/>
            <w:webHidden/>
          </w:rPr>
        </w:r>
        <w:r w:rsidR="00811E84">
          <w:rPr>
            <w:noProof/>
            <w:webHidden/>
          </w:rPr>
          <w:fldChar w:fldCharType="separate"/>
        </w:r>
        <w:r w:rsidR="00675723">
          <w:rPr>
            <w:noProof/>
            <w:webHidden/>
          </w:rPr>
          <w:t>17</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29" w:history="1">
        <w:r w:rsidR="00811E84" w:rsidRPr="00BE2170">
          <w:rPr>
            <w:rStyle w:val="Hyperlink"/>
            <w:noProof/>
          </w:rPr>
          <w:t>2.1 Cursor position</w:t>
        </w:r>
        <w:r w:rsidR="00811E84">
          <w:rPr>
            <w:noProof/>
            <w:webHidden/>
          </w:rPr>
          <w:tab/>
        </w:r>
        <w:r w:rsidR="00811E84">
          <w:rPr>
            <w:noProof/>
            <w:webHidden/>
          </w:rPr>
          <w:fldChar w:fldCharType="begin"/>
        </w:r>
        <w:r w:rsidR="00811E84">
          <w:rPr>
            <w:noProof/>
            <w:webHidden/>
          </w:rPr>
          <w:instrText xml:space="preserve"> PAGEREF _Toc500409929 \h </w:instrText>
        </w:r>
        <w:r w:rsidR="00811E84">
          <w:rPr>
            <w:noProof/>
            <w:webHidden/>
          </w:rPr>
        </w:r>
        <w:r w:rsidR="00811E84">
          <w:rPr>
            <w:noProof/>
            <w:webHidden/>
          </w:rPr>
          <w:fldChar w:fldCharType="separate"/>
        </w:r>
        <w:r w:rsidR="00675723">
          <w:rPr>
            <w:noProof/>
            <w:webHidden/>
          </w:rPr>
          <w:t>17</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0" w:history="1">
        <w:r w:rsidR="00811E84" w:rsidRPr="00BE2170">
          <w:rPr>
            <w:rStyle w:val="Hyperlink"/>
            <w:noProof/>
          </w:rPr>
          <w:t>2.2 Checkmark cue</w:t>
        </w:r>
        <w:r w:rsidR="00811E84">
          <w:rPr>
            <w:noProof/>
            <w:webHidden/>
          </w:rPr>
          <w:tab/>
        </w:r>
        <w:r w:rsidR="00811E84">
          <w:rPr>
            <w:noProof/>
            <w:webHidden/>
          </w:rPr>
          <w:fldChar w:fldCharType="begin"/>
        </w:r>
        <w:r w:rsidR="00811E84">
          <w:rPr>
            <w:noProof/>
            <w:webHidden/>
          </w:rPr>
          <w:instrText xml:space="preserve"> PAGEREF _Toc500409930 \h </w:instrText>
        </w:r>
        <w:r w:rsidR="00811E84">
          <w:rPr>
            <w:noProof/>
            <w:webHidden/>
          </w:rPr>
        </w:r>
        <w:r w:rsidR="00811E84">
          <w:rPr>
            <w:noProof/>
            <w:webHidden/>
          </w:rPr>
          <w:fldChar w:fldCharType="separate"/>
        </w:r>
        <w:r w:rsidR="00675723">
          <w:rPr>
            <w:noProof/>
            <w:webHidden/>
          </w:rPr>
          <w:t>18</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1" w:history="1">
        <w:r w:rsidR="00811E84" w:rsidRPr="00BE2170">
          <w:rPr>
            <w:rStyle w:val="Hyperlink"/>
            <w:noProof/>
          </w:rPr>
          <w:t>2.3 Bracket-shaped cue</w:t>
        </w:r>
        <w:r w:rsidR="00811E84">
          <w:rPr>
            <w:noProof/>
            <w:webHidden/>
          </w:rPr>
          <w:tab/>
        </w:r>
        <w:r w:rsidR="00811E84">
          <w:rPr>
            <w:noProof/>
            <w:webHidden/>
          </w:rPr>
          <w:fldChar w:fldCharType="begin"/>
        </w:r>
        <w:r w:rsidR="00811E84">
          <w:rPr>
            <w:noProof/>
            <w:webHidden/>
          </w:rPr>
          <w:instrText xml:space="preserve"> PAGEREF _Toc500409931 \h </w:instrText>
        </w:r>
        <w:r w:rsidR="00811E84">
          <w:rPr>
            <w:noProof/>
            <w:webHidden/>
          </w:rPr>
        </w:r>
        <w:r w:rsidR="00811E84">
          <w:rPr>
            <w:noProof/>
            <w:webHidden/>
          </w:rPr>
          <w:fldChar w:fldCharType="separate"/>
        </w:r>
        <w:r w:rsidR="00675723">
          <w:rPr>
            <w:noProof/>
            <w:webHidden/>
          </w:rPr>
          <w:t>20</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2" w:history="1">
        <w:r w:rsidR="00811E84" w:rsidRPr="00BE2170">
          <w:rPr>
            <w:rStyle w:val="Hyperlink"/>
            <w:noProof/>
          </w:rPr>
          <w:t>2.4 Angle of the movement</w:t>
        </w:r>
        <w:r w:rsidR="00811E84">
          <w:rPr>
            <w:noProof/>
            <w:webHidden/>
          </w:rPr>
          <w:tab/>
        </w:r>
        <w:r w:rsidR="00811E84">
          <w:rPr>
            <w:noProof/>
            <w:webHidden/>
          </w:rPr>
          <w:fldChar w:fldCharType="begin"/>
        </w:r>
        <w:r w:rsidR="00811E84">
          <w:rPr>
            <w:noProof/>
            <w:webHidden/>
          </w:rPr>
          <w:instrText xml:space="preserve"> PAGEREF _Toc500409932 \h </w:instrText>
        </w:r>
        <w:r w:rsidR="00811E84">
          <w:rPr>
            <w:noProof/>
            <w:webHidden/>
          </w:rPr>
        </w:r>
        <w:r w:rsidR="00811E84">
          <w:rPr>
            <w:noProof/>
            <w:webHidden/>
          </w:rPr>
          <w:fldChar w:fldCharType="separate"/>
        </w:r>
        <w:r w:rsidR="00675723">
          <w:rPr>
            <w:noProof/>
            <w:webHidden/>
          </w:rPr>
          <w:t>21</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3" w:history="1">
        <w:r w:rsidR="00811E84" w:rsidRPr="00BE2170">
          <w:rPr>
            <w:rStyle w:val="Hyperlink"/>
            <w:noProof/>
          </w:rPr>
          <w:t>2.5 Circular shape</w:t>
        </w:r>
        <w:r w:rsidR="00811E84">
          <w:rPr>
            <w:noProof/>
            <w:webHidden/>
          </w:rPr>
          <w:tab/>
        </w:r>
        <w:r w:rsidR="00811E84">
          <w:rPr>
            <w:noProof/>
            <w:webHidden/>
          </w:rPr>
          <w:fldChar w:fldCharType="begin"/>
        </w:r>
        <w:r w:rsidR="00811E84">
          <w:rPr>
            <w:noProof/>
            <w:webHidden/>
          </w:rPr>
          <w:instrText xml:space="preserve"> PAGEREF _Toc500409933 \h </w:instrText>
        </w:r>
        <w:r w:rsidR="00811E84">
          <w:rPr>
            <w:noProof/>
            <w:webHidden/>
          </w:rPr>
        </w:r>
        <w:r w:rsidR="00811E84">
          <w:rPr>
            <w:noProof/>
            <w:webHidden/>
          </w:rPr>
          <w:fldChar w:fldCharType="separate"/>
        </w:r>
        <w:r w:rsidR="00675723">
          <w:rPr>
            <w:noProof/>
            <w:webHidden/>
          </w:rPr>
          <w:t>22</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34" w:history="1">
        <w:r w:rsidR="00811E84" w:rsidRPr="00BE2170">
          <w:rPr>
            <w:rStyle w:val="Hyperlink"/>
            <w:noProof/>
          </w:rPr>
          <w:t>3-</w:t>
        </w:r>
        <w:r w:rsidR="00811E84">
          <w:rPr>
            <w:rFonts w:eastAsiaTheme="minorEastAsia" w:cstheme="minorBidi"/>
            <w:noProof/>
            <w:sz w:val="22"/>
            <w:szCs w:val="22"/>
            <w:lang w:bidi="ar-SA"/>
          </w:rPr>
          <w:tab/>
        </w:r>
        <w:r w:rsidR="00811E84" w:rsidRPr="00BE2170">
          <w:rPr>
            <w:rStyle w:val="Hyperlink"/>
            <w:noProof/>
          </w:rPr>
          <w:t>Applications</w:t>
        </w:r>
        <w:r w:rsidR="00811E84">
          <w:rPr>
            <w:noProof/>
            <w:webHidden/>
          </w:rPr>
          <w:tab/>
        </w:r>
        <w:r w:rsidR="00811E84">
          <w:rPr>
            <w:noProof/>
            <w:webHidden/>
          </w:rPr>
          <w:fldChar w:fldCharType="begin"/>
        </w:r>
        <w:r w:rsidR="00811E84">
          <w:rPr>
            <w:noProof/>
            <w:webHidden/>
          </w:rPr>
          <w:instrText xml:space="preserve"> PAGEREF _Toc500409934 \h </w:instrText>
        </w:r>
        <w:r w:rsidR="00811E84">
          <w:rPr>
            <w:noProof/>
            <w:webHidden/>
          </w:rPr>
        </w:r>
        <w:r w:rsidR="00811E84">
          <w:rPr>
            <w:noProof/>
            <w:webHidden/>
          </w:rPr>
          <w:fldChar w:fldCharType="separate"/>
        </w:r>
        <w:r w:rsidR="00675723">
          <w:rPr>
            <w:noProof/>
            <w:webHidden/>
          </w:rPr>
          <w:t>23</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5" w:history="1">
        <w:r w:rsidR="00811E84" w:rsidRPr="00BE2170">
          <w:rPr>
            <w:rStyle w:val="Hyperlink"/>
            <w:noProof/>
          </w:rPr>
          <w:t>3.1 Scrolling a document</w:t>
        </w:r>
        <w:r w:rsidR="00811E84">
          <w:rPr>
            <w:noProof/>
            <w:webHidden/>
          </w:rPr>
          <w:tab/>
        </w:r>
        <w:r w:rsidR="00811E84">
          <w:rPr>
            <w:noProof/>
            <w:webHidden/>
          </w:rPr>
          <w:fldChar w:fldCharType="begin"/>
        </w:r>
        <w:r w:rsidR="00811E84">
          <w:rPr>
            <w:noProof/>
            <w:webHidden/>
          </w:rPr>
          <w:instrText xml:space="preserve"> PAGEREF _Toc500409935 \h </w:instrText>
        </w:r>
        <w:r w:rsidR="00811E84">
          <w:rPr>
            <w:noProof/>
            <w:webHidden/>
          </w:rPr>
        </w:r>
        <w:r w:rsidR="00811E84">
          <w:rPr>
            <w:noProof/>
            <w:webHidden/>
          </w:rPr>
          <w:fldChar w:fldCharType="separate"/>
        </w:r>
        <w:r w:rsidR="00675723">
          <w:rPr>
            <w:noProof/>
            <w:webHidden/>
          </w:rPr>
          <w:t>23</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6" w:history="1">
        <w:r w:rsidR="00811E84" w:rsidRPr="00BE2170">
          <w:rPr>
            <w:rStyle w:val="Hyperlink"/>
            <w:noProof/>
          </w:rPr>
          <w:t>3.1.1- Position-based solution</w:t>
        </w:r>
        <w:r w:rsidR="00811E84">
          <w:rPr>
            <w:noProof/>
            <w:webHidden/>
          </w:rPr>
          <w:tab/>
        </w:r>
        <w:r w:rsidR="00811E84">
          <w:rPr>
            <w:noProof/>
            <w:webHidden/>
          </w:rPr>
          <w:fldChar w:fldCharType="begin"/>
        </w:r>
        <w:r w:rsidR="00811E84">
          <w:rPr>
            <w:noProof/>
            <w:webHidden/>
          </w:rPr>
          <w:instrText xml:space="preserve"> PAGEREF _Toc500409936 \h </w:instrText>
        </w:r>
        <w:r w:rsidR="00811E84">
          <w:rPr>
            <w:noProof/>
            <w:webHidden/>
          </w:rPr>
        </w:r>
        <w:r w:rsidR="00811E84">
          <w:rPr>
            <w:noProof/>
            <w:webHidden/>
          </w:rPr>
          <w:fldChar w:fldCharType="separate"/>
        </w:r>
        <w:r w:rsidR="00675723">
          <w:rPr>
            <w:noProof/>
            <w:webHidden/>
          </w:rPr>
          <w:t>24</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7" w:history="1">
        <w:r w:rsidR="00811E84" w:rsidRPr="00BE2170">
          <w:rPr>
            <w:rStyle w:val="Hyperlink"/>
            <w:noProof/>
          </w:rPr>
          <w:t>3.1.2- Cue-based solution</w:t>
        </w:r>
        <w:r w:rsidR="00811E84">
          <w:rPr>
            <w:noProof/>
            <w:webHidden/>
          </w:rPr>
          <w:tab/>
        </w:r>
        <w:r w:rsidR="00811E84">
          <w:rPr>
            <w:noProof/>
            <w:webHidden/>
          </w:rPr>
          <w:fldChar w:fldCharType="begin"/>
        </w:r>
        <w:r w:rsidR="00811E84">
          <w:rPr>
            <w:noProof/>
            <w:webHidden/>
          </w:rPr>
          <w:instrText xml:space="preserve"> PAGEREF _Toc500409937 \h </w:instrText>
        </w:r>
        <w:r w:rsidR="00811E84">
          <w:rPr>
            <w:noProof/>
            <w:webHidden/>
          </w:rPr>
        </w:r>
        <w:r w:rsidR="00811E84">
          <w:rPr>
            <w:noProof/>
            <w:webHidden/>
          </w:rPr>
          <w:fldChar w:fldCharType="separate"/>
        </w:r>
        <w:r w:rsidR="00675723">
          <w:rPr>
            <w:noProof/>
            <w:webHidden/>
          </w:rPr>
          <w:t>25</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8" w:history="1">
        <w:r w:rsidR="00811E84" w:rsidRPr="00BE2170">
          <w:rPr>
            <w:rStyle w:val="Hyperlink"/>
            <w:noProof/>
          </w:rPr>
          <w:t>3.2 Selecting text</w:t>
        </w:r>
        <w:r w:rsidR="00811E84">
          <w:rPr>
            <w:noProof/>
            <w:webHidden/>
          </w:rPr>
          <w:tab/>
        </w:r>
        <w:r w:rsidR="00811E84">
          <w:rPr>
            <w:noProof/>
            <w:webHidden/>
          </w:rPr>
          <w:fldChar w:fldCharType="begin"/>
        </w:r>
        <w:r w:rsidR="00811E84">
          <w:rPr>
            <w:noProof/>
            <w:webHidden/>
          </w:rPr>
          <w:instrText xml:space="preserve"> PAGEREF _Toc500409938 \h </w:instrText>
        </w:r>
        <w:r w:rsidR="00811E84">
          <w:rPr>
            <w:noProof/>
            <w:webHidden/>
          </w:rPr>
        </w:r>
        <w:r w:rsidR="00811E84">
          <w:rPr>
            <w:noProof/>
            <w:webHidden/>
          </w:rPr>
          <w:fldChar w:fldCharType="separate"/>
        </w:r>
        <w:r w:rsidR="00675723">
          <w:rPr>
            <w:noProof/>
            <w:webHidden/>
          </w:rPr>
          <w:t>26</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39" w:history="1">
        <w:r w:rsidR="00811E84" w:rsidRPr="00BE2170">
          <w:rPr>
            <w:rStyle w:val="Hyperlink"/>
            <w:noProof/>
          </w:rPr>
          <w:t>3.2.1- Bracket shaped cue</w:t>
        </w:r>
        <w:r w:rsidR="00811E84">
          <w:rPr>
            <w:noProof/>
            <w:webHidden/>
          </w:rPr>
          <w:tab/>
        </w:r>
        <w:r w:rsidR="00811E84">
          <w:rPr>
            <w:noProof/>
            <w:webHidden/>
          </w:rPr>
          <w:fldChar w:fldCharType="begin"/>
        </w:r>
        <w:r w:rsidR="00811E84">
          <w:rPr>
            <w:noProof/>
            <w:webHidden/>
          </w:rPr>
          <w:instrText xml:space="preserve"> PAGEREF _Toc500409939 \h </w:instrText>
        </w:r>
        <w:r w:rsidR="00811E84">
          <w:rPr>
            <w:noProof/>
            <w:webHidden/>
          </w:rPr>
        </w:r>
        <w:r w:rsidR="00811E84">
          <w:rPr>
            <w:noProof/>
            <w:webHidden/>
          </w:rPr>
          <w:fldChar w:fldCharType="separate"/>
        </w:r>
        <w:r w:rsidR="00675723">
          <w:rPr>
            <w:noProof/>
            <w:webHidden/>
          </w:rPr>
          <w:t>28</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0" w:history="1">
        <w:r w:rsidR="00811E84" w:rsidRPr="00BE2170">
          <w:rPr>
            <w:rStyle w:val="Hyperlink"/>
            <w:noProof/>
          </w:rPr>
          <w:t>3.2.2- Circular cue</w:t>
        </w:r>
        <w:r w:rsidR="00811E84">
          <w:rPr>
            <w:noProof/>
            <w:webHidden/>
          </w:rPr>
          <w:tab/>
        </w:r>
        <w:r w:rsidR="00811E84">
          <w:rPr>
            <w:noProof/>
            <w:webHidden/>
          </w:rPr>
          <w:fldChar w:fldCharType="begin"/>
        </w:r>
        <w:r w:rsidR="00811E84">
          <w:rPr>
            <w:noProof/>
            <w:webHidden/>
          </w:rPr>
          <w:instrText xml:space="preserve"> PAGEREF _Toc500409940 \h </w:instrText>
        </w:r>
        <w:r w:rsidR="00811E84">
          <w:rPr>
            <w:noProof/>
            <w:webHidden/>
          </w:rPr>
        </w:r>
        <w:r w:rsidR="00811E84">
          <w:rPr>
            <w:noProof/>
            <w:webHidden/>
          </w:rPr>
          <w:fldChar w:fldCharType="separate"/>
        </w:r>
        <w:r w:rsidR="00675723">
          <w:rPr>
            <w:noProof/>
            <w:webHidden/>
          </w:rPr>
          <w:t>28</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1" w:history="1">
        <w:r w:rsidR="00811E84" w:rsidRPr="00BE2170">
          <w:rPr>
            <w:rStyle w:val="Hyperlink"/>
            <w:noProof/>
          </w:rPr>
          <w:t>3.2.3- Checkmark cue</w:t>
        </w:r>
        <w:r w:rsidR="00811E84">
          <w:rPr>
            <w:noProof/>
            <w:webHidden/>
          </w:rPr>
          <w:tab/>
        </w:r>
        <w:r w:rsidR="00811E84">
          <w:rPr>
            <w:noProof/>
            <w:webHidden/>
          </w:rPr>
          <w:fldChar w:fldCharType="begin"/>
        </w:r>
        <w:r w:rsidR="00811E84">
          <w:rPr>
            <w:noProof/>
            <w:webHidden/>
          </w:rPr>
          <w:instrText xml:space="preserve"> PAGEREF _Toc500409941 \h </w:instrText>
        </w:r>
        <w:r w:rsidR="00811E84">
          <w:rPr>
            <w:noProof/>
            <w:webHidden/>
          </w:rPr>
        </w:r>
        <w:r w:rsidR="00811E84">
          <w:rPr>
            <w:noProof/>
            <w:webHidden/>
          </w:rPr>
          <w:fldChar w:fldCharType="separate"/>
        </w:r>
        <w:r w:rsidR="00675723">
          <w:rPr>
            <w:noProof/>
            <w:webHidden/>
          </w:rPr>
          <w:t>29</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2" w:history="1">
        <w:r w:rsidR="00811E84" w:rsidRPr="00BE2170">
          <w:rPr>
            <w:rStyle w:val="Hyperlink"/>
            <w:noProof/>
          </w:rPr>
          <w:t>3.3 Navigate on a web browser</w:t>
        </w:r>
        <w:r w:rsidR="00811E84">
          <w:rPr>
            <w:noProof/>
            <w:webHidden/>
          </w:rPr>
          <w:tab/>
        </w:r>
        <w:r w:rsidR="00811E84">
          <w:rPr>
            <w:noProof/>
            <w:webHidden/>
          </w:rPr>
          <w:fldChar w:fldCharType="begin"/>
        </w:r>
        <w:r w:rsidR="00811E84">
          <w:rPr>
            <w:noProof/>
            <w:webHidden/>
          </w:rPr>
          <w:instrText xml:space="preserve"> PAGEREF _Toc500409942 \h </w:instrText>
        </w:r>
        <w:r w:rsidR="00811E84">
          <w:rPr>
            <w:noProof/>
            <w:webHidden/>
          </w:rPr>
        </w:r>
        <w:r w:rsidR="00811E84">
          <w:rPr>
            <w:noProof/>
            <w:webHidden/>
          </w:rPr>
          <w:fldChar w:fldCharType="separate"/>
        </w:r>
        <w:r w:rsidR="00675723">
          <w:rPr>
            <w:noProof/>
            <w:webHidden/>
          </w:rPr>
          <w:t>30</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3" w:history="1">
        <w:r w:rsidR="00811E84" w:rsidRPr="00BE2170">
          <w:rPr>
            <w:rStyle w:val="Hyperlink"/>
            <w:noProof/>
          </w:rPr>
          <w:t>3.3.1- Opening a Google menu tab</w:t>
        </w:r>
        <w:r w:rsidR="00811E84">
          <w:rPr>
            <w:noProof/>
            <w:webHidden/>
          </w:rPr>
          <w:tab/>
        </w:r>
        <w:r w:rsidR="00811E84">
          <w:rPr>
            <w:noProof/>
            <w:webHidden/>
          </w:rPr>
          <w:fldChar w:fldCharType="begin"/>
        </w:r>
        <w:r w:rsidR="00811E84">
          <w:rPr>
            <w:noProof/>
            <w:webHidden/>
          </w:rPr>
          <w:instrText xml:space="preserve"> PAGEREF _Toc500409943 \h </w:instrText>
        </w:r>
        <w:r w:rsidR="00811E84">
          <w:rPr>
            <w:noProof/>
            <w:webHidden/>
          </w:rPr>
        </w:r>
        <w:r w:rsidR="00811E84">
          <w:rPr>
            <w:noProof/>
            <w:webHidden/>
          </w:rPr>
          <w:fldChar w:fldCharType="separate"/>
        </w:r>
        <w:r w:rsidR="00675723">
          <w:rPr>
            <w:noProof/>
            <w:webHidden/>
          </w:rPr>
          <w:t>31</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4" w:history="1">
        <w:r w:rsidR="00811E84" w:rsidRPr="00BE2170">
          <w:rPr>
            <w:rStyle w:val="Hyperlink"/>
            <w:noProof/>
          </w:rPr>
          <w:t>3.3.2- Complete recurring movements</w:t>
        </w:r>
        <w:r w:rsidR="00811E84">
          <w:rPr>
            <w:noProof/>
            <w:webHidden/>
          </w:rPr>
          <w:tab/>
        </w:r>
        <w:r w:rsidR="00811E84">
          <w:rPr>
            <w:noProof/>
            <w:webHidden/>
          </w:rPr>
          <w:fldChar w:fldCharType="begin"/>
        </w:r>
        <w:r w:rsidR="00811E84">
          <w:rPr>
            <w:noProof/>
            <w:webHidden/>
          </w:rPr>
          <w:instrText xml:space="preserve"> PAGEREF _Toc500409944 \h </w:instrText>
        </w:r>
        <w:r w:rsidR="00811E84">
          <w:rPr>
            <w:noProof/>
            <w:webHidden/>
          </w:rPr>
        </w:r>
        <w:r w:rsidR="00811E84">
          <w:rPr>
            <w:noProof/>
            <w:webHidden/>
          </w:rPr>
          <w:fldChar w:fldCharType="separate"/>
        </w:r>
        <w:r w:rsidR="00675723">
          <w:rPr>
            <w:noProof/>
            <w:webHidden/>
          </w:rPr>
          <w:t>33</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45" w:history="1">
        <w:r w:rsidR="00811E84" w:rsidRPr="00BE2170">
          <w:rPr>
            <w:rStyle w:val="Hyperlink"/>
            <w:noProof/>
          </w:rPr>
          <w:t>3.4 Final deliverable</w:t>
        </w:r>
        <w:r w:rsidR="00811E84">
          <w:rPr>
            <w:noProof/>
            <w:webHidden/>
          </w:rPr>
          <w:tab/>
        </w:r>
        <w:r w:rsidR="00811E84">
          <w:rPr>
            <w:noProof/>
            <w:webHidden/>
          </w:rPr>
          <w:fldChar w:fldCharType="begin"/>
        </w:r>
        <w:r w:rsidR="00811E84">
          <w:rPr>
            <w:noProof/>
            <w:webHidden/>
          </w:rPr>
          <w:instrText xml:space="preserve"> PAGEREF _Toc500409945 \h </w:instrText>
        </w:r>
        <w:r w:rsidR="00811E84">
          <w:rPr>
            <w:noProof/>
            <w:webHidden/>
          </w:rPr>
        </w:r>
        <w:r w:rsidR="00811E84">
          <w:rPr>
            <w:noProof/>
            <w:webHidden/>
          </w:rPr>
          <w:fldChar w:fldCharType="separate"/>
        </w:r>
        <w:r w:rsidR="00675723">
          <w:rPr>
            <w:noProof/>
            <w:webHidden/>
          </w:rPr>
          <w:t>35</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46" w:history="1">
        <w:r w:rsidR="00811E84" w:rsidRPr="00BE2170">
          <w:rPr>
            <w:rStyle w:val="Hyperlink"/>
            <w:noProof/>
          </w:rPr>
          <w:t>Chapter 4: Experimentation</w:t>
        </w:r>
        <w:r w:rsidR="00811E84">
          <w:rPr>
            <w:noProof/>
            <w:webHidden/>
          </w:rPr>
          <w:tab/>
        </w:r>
        <w:r w:rsidR="00811E84">
          <w:rPr>
            <w:noProof/>
            <w:webHidden/>
          </w:rPr>
          <w:fldChar w:fldCharType="begin"/>
        </w:r>
        <w:r w:rsidR="00811E84">
          <w:rPr>
            <w:noProof/>
            <w:webHidden/>
          </w:rPr>
          <w:instrText xml:space="preserve"> PAGEREF _Toc500409946 \h </w:instrText>
        </w:r>
        <w:r w:rsidR="00811E84">
          <w:rPr>
            <w:noProof/>
            <w:webHidden/>
          </w:rPr>
        </w:r>
        <w:r w:rsidR="00811E84">
          <w:rPr>
            <w:noProof/>
            <w:webHidden/>
          </w:rPr>
          <w:fldChar w:fldCharType="separate"/>
        </w:r>
        <w:r w:rsidR="00675723">
          <w:rPr>
            <w:noProof/>
            <w:webHidden/>
          </w:rPr>
          <w:t>37</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47" w:history="1">
        <w:r w:rsidR="00811E84" w:rsidRPr="00BE2170">
          <w:rPr>
            <w:rStyle w:val="Hyperlink"/>
            <w:noProof/>
          </w:rPr>
          <w:t>1-</w:t>
        </w:r>
        <w:r w:rsidR="00811E84">
          <w:rPr>
            <w:rFonts w:eastAsiaTheme="minorEastAsia" w:cstheme="minorBidi"/>
            <w:noProof/>
            <w:sz w:val="22"/>
            <w:szCs w:val="22"/>
            <w:lang w:bidi="ar-SA"/>
          </w:rPr>
          <w:tab/>
        </w:r>
        <w:r w:rsidR="00811E84" w:rsidRPr="00BE2170">
          <w:rPr>
            <w:rStyle w:val="Hyperlink"/>
            <w:noProof/>
          </w:rPr>
          <w:t>Recruitment</w:t>
        </w:r>
        <w:r w:rsidR="00811E84">
          <w:rPr>
            <w:noProof/>
            <w:webHidden/>
          </w:rPr>
          <w:tab/>
        </w:r>
        <w:r w:rsidR="00811E84">
          <w:rPr>
            <w:noProof/>
            <w:webHidden/>
          </w:rPr>
          <w:fldChar w:fldCharType="begin"/>
        </w:r>
        <w:r w:rsidR="00811E84">
          <w:rPr>
            <w:noProof/>
            <w:webHidden/>
          </w:rPr>
          <w:instrText xml:space="preserve"> PAGEREF _Toc500409947 \h </w:instrText>
        </w:r>
        <w:r w:rsidR="00811E84">
          <w:rPr>
            <w:noProof/>
            <w:webHidden/>
          </w:rPr>
        </w:r>
        <w:r w:rsidR="00811E84">
          <w:rPr>
            <w:noProof/>
            <w:webHidden/>
          </w:rPr>
          <w:fldChar w:fldCharType="separate"/>
        </w:r>
        <w:r w:rsidR="00675723">
          <w:rPr>
            <w:noProof/>
            <w:webHidden/>
          </w:rPr>
          <w:t>37</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48" w:history="1">
        <w:r w:rsidR="00811E84" w:rsidRPr="00BE2170">
          <w:rPr>
            <w:rStyle w:val="Hyperlink"/>
            <w:noProof/>
          </w:rPr>
          <w:t>2-</w:t>
        </w:r>
        <w:r w:rsidR="00811E84">
          <w:rPr>
            <w:rFonts w:eastAsiaTheme="minorEastAsia" w:cstheme="minorBidi"/>
            <w:noProof/>
            <w:sz w:val="22"/>
            <w:szCs w:val="22"/>
            <w:lang w:bidi="ar-SA"/>
          </w:rPr>
          <w:tab/>
        </w:r>
        <w:r w:rsidR="00811E84" w:rsidRPr="00BE2170">
          <w:rPr>
            <w:rStyle w:val="Hyperlink"/>
            <w:noProof/>
          </w:rPr>
          <w:t>Technical details</w:t>
        </w:r>
        <w:r w:rsidR="00811E84">
          <w:rPr>
            <w:noProof/>
            <w:webHidden/>
          </w:rPr>
          <w:tab/>
        </w:r>
        <w:r w:rsidR="00811E84">
          <w:rPr>
            <w:noProof/>
            <w:webHidden/>
          </w:rPr>
          <w:fldChar w:fldCharType="begin"/>
        </w:r>
        <w:r w:rsidR="00811E84">
          <w:rPr>
            <w:noProof/>
            <w:webHidden/>
          </w:rPr>
          <w:instrText xml:space="preserve"> PAGEREF _Toc500409948 \h </w:instrText>
        </w:r>
        <w:r w:rsidR="00811E84">
          <w:rPr>
            <w:noProof/>
            <w:webHidden/>
          </w:rPr>
        </w:r>
        <w:r w:rsidR="00811E84">
          <w:rPr>
            <w:noProof/>
            <w:webHidden/>
          </w:rPr>
          <w:fldChar w:fldCharType="separate"/>
        </w:r>
        <w:r w:rsidR="00675723">
          <w:rPr>
            <w:noProof/>
            <w:webHidden/>
          </w:rPr>
          <w:t>37</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49" w:history="1">
        <w:r w:rsidR="00811E84" w:rsidRPr="00BE2170">
          <w:rPr>
            <w:rStyle w:val="Hyperlink"/>
            <w:noProof/>
          </w:rPr>
          <w:t>3-</w:t>
        </w:r>
        <w:r w:rsidR="00811E84">
          <w:rPr>
            <w:rFonts w:eastAsiaTheme="minorEastAsia" w:cstheme="minorBidi"/>
            <w:noProof/>
            <w:sz w:val="22"/>
            <w:szCs w:val="22"/>
            <w:lang w:bidi="ar-SA"/>
          </w:rPr>
          <w:tab/>
        </w:r>
        <w:r w:rsidR="00811E84" w:rsidRPr="00BE2170">
          <w:rPr>
            <w:rStyle w:val="Hyperlink"/>
            <w:noProof/>
          </w:rPr>
          <w:t>Navigation improvement tool</w:t>
        </w:r>
        <w:r w:rsidR="00811E84">
          <w:rPr>
            <w:noProof/>
            <w:webHidden/>
          </w:rPr>
          <w:tab/>
        </w:r>
        <w:r w:rsidR="00811E84">
          <w:rPr>
            <w:noProof/>
            <w:webHidden/>
          </w:rPr>
          <w:fldChar w:fldCharType="begin"/>
        </w:r>
        <w:r w:rsidR="00811E84">
          <w:rPr>
            <w:noProof/>
            <w:webHidden/>
          </w:rPr>
          <w:instrText xml:space="preserve"> PAGEREF _Toc500409949 \h </w:instrText>
        </w:r>
        <w:r w:rsidR="00811E84">
          <w:rPr>
            <w:noProof/>
            <w:webHidden/>
          </w:rPr>
        </w:r>
        <w:r w:rsidR="00811E84">
          <w:rPr>
            <w:noProof/>
            <w:webHidden/>
          </w:rPr>
          <w:fldChar w:fldCharType="separate"/>
        </w:r>
        <w:r w:rsidR="00675723">
          <w:rPr>
            <w:noProof/>
            <w:webHidden/>
          </w:rPr>
          <w:t>38</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0" w:history="1">
        <w:r w:rsidR="00811E84" w:rsidRPr="00BE2170">
          <w:rPr>
            <w:rStyle w:val="Hyperlink"/>
            <w:noProof/>
          </w:rPr>
          <w:t>4-</w:t>
        </w:r>
        <w:r w:rsidR="00811E84">
          <w:rPr>
            <w:rFonts w:eastAsiaTheme="minorEastAsia" w:cstheme="minorBidi"/>
            <w:noProof/>
            <w:sz w:val="22"/>
            <w:szCs w:val="22"/>
            <w:lang w:bidi="ar-SA"/>
          </w:rPr>
          <w:tab/>
        </w:r>
        <w:r w:rsidR="00811E84" w:rsidRPr="00BE2170">
          <w:rPr>
            <w:rStyle w:val="Hyperlink"/>
            <w:noProof/>
          </w:rPr>
          <w:t>Text selection tool</w:t>
        </w:r>
        <w:r w:rsidR="00811E84">
          <w:rPr>
            <w:noProof/>
            <w:webHidden/>
          </w:rPr>
          <w:tab/>
        </w:r>
        <w:r w:rsidR="00811E84">
          <w:rPr>
            <w:noProof/>
            <w:webHidden/>
          </w:rPr>
          <w:fldChar w:fldCharType="begin"/>
        </w:r>
        <w:r w:rsidR="00811E84">
          <w:rPr>
            <w:noProof/>
            <w:webHidden/>
          </w:rPr>
          <w:instrText xml:space="preserve"> PAGEREF _Toc500409950 \h </w:instrText>
        </w:r>
        <w:r w:rsidR="00811E84">
          <w:rPr>
            <w:noProof/>
            <w:webHidden/>
          </w:rPr>
        </w:r>
        <w:r w:rsidR="00811E84">
          <w:rPr>
            <w:noProof/>
            <w:webHidden/>
          </w:rPr>
          <w:fldChar w:fldCharType="separate"/>
        </w:r>
        <w:r w:rsidR="00675723">
          <w:rPr>
            <w:noProof/>
            <w:webHidden/>
          </w:rPr>
          <w:t>39</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1" w:history="1">
        <w:r w:rsidR="00811E84" w:rsidRPr="00BE2170">
          <w:rPr>
            <w:rStyle w:val="Hyperlink"/>
            <w:noProof/>
          </w:rPr>
          <w:t>5-</w:t>
        </w:r>
        <w:r w:rsidR="00811E84">
          <w:rPr>
            <w:rFonts w:eastAsiaTheme="minorEastAsia" w:cstheme="minorBidi"/>
            <w:noProof/>
            <w:sz w:val="22"/>
            <w:szCs w:val="22"/>
            <w:lang w:bidi="ar-SA"/>
          </w:rPr>
          <w:tab/>
        </w:r>
        <w:r w:rsidR="00811E84" w:rsidRPr="00BE2170">
          <w:rPr>
            <w:rStyle w:val="Hyperlink"/>
            <w:noProof/>
          </w:rPr>
          <w:t>Scrolling tool</w:t>
        </w:r>
        <w:r w:rsidR="00811E84">
          <w:rPr>
            <w:noProof/>
            <w:webHidden/>
          </w:rPr>
          <w:tab/>
        </w:r>
        <w:r w:rsidR="00811E84">
          <w:rPr>
            <w:noProof/>
            <w:webHidden/>
          </w:rPr>
          <w:fldChar w:fldCharType="begin"/>
        </w:r>
        <w:r w:rsidR="00811E84">
          <w:rPr>
            <w:noProof/>
            <w:webHidden/>
          </w:rPr>
          <w:instrText xml:space="preserve"> PAGEREF _Toc500409951 \h </w:instrText>
        </w:r>
        <w:r w:rsidR="00811E84">
          <w:rPr>
            <w:noProof/>
            <w:webHidden/>
          </w:rPr>
        </w:r>
        <w:r w:rsidR="00811E84">
          <w:rPr>
            <w:noProof/>
            <w:webHidden/>
          </w:rPr>
          <w:fldChar w:fldCharType="separate"/>
        </w:r>
        <w:r w:rsidR="00675723">
          <w:rPr>
            <w:noProof/>
            <w:webHidden/>
          </w:rPr>
          <w:t>39</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2" w:history="1">
        <w:r w:rsidR="00811E84" w:rsidRPr="00BE2170">
          <w:rPr>
            <w:rStyle w:val="Hyperlink"/>
            <w:noProof/>
          </w:rPr>
          <w:t>6-</w:t>
        </w:r>
        <w:r w:rsidR="00811E84">
          <w:rPr>
            <w:rFonts w:eastAsiaTheme="minorEastAsia" w:cstheme="minorBidi"/>
            <w:noProof/>
            <w:sz w:val="22"/>
            <w:szCs w:val="22"/>
            <w:lang w:bidi="ar-SA"/>
          </w:rPr>
          <w:tab/>
        </w:r>
        <w:r w:rsidR="00811E84" w:rsidRPr="00BE2170">
          <w:rPr>
            <w:rStyle w:val="Hyperlink"/>
            <w:noProof/>
          </w:rPr>
          <w:t>Usability questionnaire</w:t>
        </w:r>
        <w:r w:rsidR="00811E84">
          <w:rPr>
            <w:noProof/>
            <w:webHidden/>
          </w:rPr>
          <w:tab/>
        </w:r>
        <w:r w:rsidR="00811E84">
          <w:rPr>
            <w:noProof/>
            <w:webHidden/>
          </w:rPr>
          <w:fldChar w:fldCharType="begin"/>
        </w:r>
        <w:r w:rsidR="00811E84">
          <w:rPr>
            <w:noProof/>
            <w:webHidden/>
          </w:rPr>
          <w:instrText xml:space="preserve"> PAGEREF _Toc500409952 \h </w:instrText>
        </w:r>
        <w:r w:rsidR="00811E84">
          <w:rPr>
            <w:noProof/>
            <w:webHidden/>
          </w:rPr>
        </w:r>
        <w:r w:rsidR="00811E84">
          <w:rPr>
            <w:noProof/>
            <w:webHidden/>
          </w:rPr>
          <w:fldChar w:fldCharType="separate"/>
        </w:r>
        <w:r w:rsidR="00675723">
          <w:rPr>
            <w:noProof/>
            <w:webHidden/>
          </w:rPr>
          <w:t>39</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53" w:history="1">
        <w:r w:rsidR="00811E84" w:rsidRPr="00BE2170">
          <w:rPr>
            <w:rStyle w:val="Hyperlink"/>
            <w:noProof/>
          </w:rPr>
          <w:t>Chapter 5: Results</w:t>
        </w:r>
        <w:r w:rsidR="00811E84">
          <w:rPr>
            <w:noProof/>
            <w:webHidden/>
          </w:rPr>
          <w:tab/>
        </w:r>
        <w:r w:rsidR="00811E84">
          <w:rPr>
            <w:noProof/>
            <w:webHidden/>
          </w:rPr>
          <w:fldChar w:fldCharType="begin"/>
        </w:r>
        <w:r w:rsidR="00811E84">
          <w:rPr>
            <w:noProof/>
            <w:webHidden/>
          </w:rPr>
          <w:instrText xml:space="preserve"> PAGEREF _Toc500409953 \h </w:instrText>
        </w:r>
        <w:r w:rsidR="00811E84">
          <w:rPr>
            <w:noProof/>
            <w:webHidden/>
          </w:rPr>
        </w:r>
        <w:r w:rsidR="00811E84">
          <w:rPr>
            <w:noProof/>
            <w:webHidden/>
          </w:rPr>
          <w:fldChar w:fldCharType="separate"/>
        </w:r>
        <w:r w:rsidR="00675723">
          <w:rPr>
            <w:noProof/>
            <w:webHidden/>
          </w:rPr>
          <w:t>41</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4" w:history="1">
        <w:r w:rsidR="00811E84" w:rsidRPr="00BE2170">
          <w:rPr>
            <w:rStyle w:val="Hyperlink"/>
            <w:noProof/>
          </w:rPr>
          <w:t>1-</w:t>
        </w:r>
        <w:r w:rsidR="00811E84">
          <w:rPr>
            <w:rFonts w:eastAsiaTheme="minorEastAsia" w:cstheme="minorBidi"/>
            <w:noProof/>
            <w:sz w:val="22"/>
            <w:szCs w:val="22"/>
            <w:lang w:bidi="ar-SA"/>
          </w:rPr>
          <w:tab/>
        </w:r>
        <w:r w:rsidR="00811E84" w:rsidRPr="00BE2170">
          <w:rPr>
            <w:rStyle w:val="Hyperlink"/>
            <w:noProof/>
          </w:rPr>
          <w:t>Familiarity with the touchpad</w:t>
        </w:r>
        <w:r w:rsidR="00811E84">
          <w:rPr>
            <w:noProof/>
            <w:webHidden/>
          </w:rPr>
          <w:tab/>
        </w:r>
        <w:r w:rsidR="00811E84">
          <w:rPr>
            <w:noProof/>
            <w:webHidden/>
          </w:rPr>
          <w:fldChar w:fldCharType="begin"/>
        </w:r>
        <w:r w:rsidR="00811E84">
          <w:rPr>
            <w:noProof/>
            <w:webHidden/>
          </w:rPr>
          <w:instrText xml:space="preserve"> PAGEREF _Toc500409954 \h </w:instrText>
        </w:r>
        <w:r w:rsidR="00811E84">
          <w:rPr>
            <w:noProof/>
            <w:webHidden/>
          </w:rPr>
        </w:r>
        <w:r w:rsidR="00811E84">
          <w:rPr>
            <w:noProof/>
            <w:webHidden/>
          </w:rPr>
          <w:fldChar w:fldCharType="separate"/>
        </w:r>
        <w:r w:rsidR="00675723">
          <w:rPr>
            <w:noProof/>
            <w:webHidden/>
          </w:rPr>
          <w:t>41</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5" w:history="1">
        <w:r w:rsidR="00811E84" w:rsidRPr="00BE2170">
          <w:rPr>
            <w:rStyle w:val="Hyperlink"/>
            <w:noProof/>
          </w:rPr>
          <w:t>2-</w:t>
        </w:r>
        <w:r w:rsidR="00811E84">
          <w:rPr>
            <w:rFonts w:eastAsiaTheme="minorEastAsia" w:cstheme="minorBidi"/>
            <w:noProof/>
            <w:sz w:val="22"/>
            <w:szCs w:val="22"/>
            <w:lang w:bidi="ar-SA"/>
          </w:rPr>
          <w:tab/>
        </w:r>
        <w:r w:rsidR="00811E84" w:rsidRPr="00BE2170">
          <w:rPr>
            <w:rStyle w:val="Hyperlink"/>
            <w:noProof/>
          </w:rPr>
          <w:t>Perceived difficulty of the tasks</w:t>
        </w:r>
        <w:r w:rsidR="00811E84">
          <w:rPr>
            <w:noProof/>
            <w:webHidden/>
          </w:rPr>
          <w:tab/>
        </w:r>
        <w:r w:rsidR="00811E84">
          <w:rPr>
            <w:noProof/>
            <w:webHidden/>
          </w:rPr>
          <w:fldChar w:fldCharType="begin"/>
        </w:r>
        <w:r w:rsidR="00811E84">
          <w:rPr>
            <w:noProof/>
            <w:webHidden/>
          </w:rPr>
          <w:instrText xml:space="preserve"> PAGEREF _Toc500409955 \h </w:instrText>
        </w:r>
        <w:r w:rsidR="00811E84">
          <w:rPr>
            <w:noProof/>
            <w:webHidden/>
          </w:rPr>
        </w:r>
        <w:r w:rsidR="00811E84">
          <w:rPr>
            <w:noProof/>
            <w:webHidden/>
          </w:rPr>
          <w:fldChar w:fldCharType="separate"/>
        </w:r>
        <w:r w:rsidR="00675723">
          <w:rPr>
            <w:noProof/>
            <w:webHidden/>
          </w:rPr>
          <w:t>41</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6" w:history="1">
        <w:r w:rsidR="00811E84" w:rsidRPr="00BE2170">
          <w:rPr>
            <w:rStyle w:val="Hyperlink"/>
            <w:noProof/>
          </w:rPr>
          <w:t>3-</w:t>
        </w:r>
        <w:r w:rsidR="00811E84">
          <w:rPr>
            <w:rFonts w:eastAsiaTheme="minorEastAsia" w:cstheme="minorBidi"/>
            <w:noProof/>
            <w:sz w:val="22"/>
            <w:szCs w:val="22"/>
            <w:lang w:bidi="ar-SA"/>
          </w:rPr>
          <w:tab/>
        </w:r>
        <w:r w:rsidR="00811E84" w:rsidRPr="00BE2170">
          <w:rPr>
            <w:rStyle w:val="Hyperlink"/>
            <w:noProof/>
          </w:rPr>
          <w:t>Intuitiveness of the patterns</w:t>
        </w:r>
        <w:r w:rsidR="00811E84">
          <w:rPr>
            <w:noProof/>
            <w:webHidden/>
          </w:rPr>
          <w:tab/>
        </w:r>
        <w:r w:rsidR="00811E84">
          <w:rPr>
            <w:noProof/>
            <w:webHidden/>
          </w:rPr>
          <w:fldChar w:fldCharType="begin"/>
        </w:r>
        <w:r w:rsidR="00811E84">
          <w:rPr>
            <w:noProof/>
            <w:webHidden/>
          </w:rPr>
          <w:instrText xml:space="preserve"> PAGEREF _Toc500409956 \h </w:instrText>
        </w:r>
        <w:r w:rsidR="00811E84">
          <w:rPr>
            <w:noProof/>
            <w:webHidden/>
          </w:rPr>
        </w:r>
        <w:r w:rsidR="00811E84">
          <w:rPr>
            <w:noProof/>
            <w:webHidden/>
          </w:rPr>
          <w:fldChar w:fldCharType="separate"/>
        </w:r>
        <w:r w:rsidR="00675723">
          <w:rPr>
            <w:noProof/>
            <w:webHidden/>
          </w:rPr>
          <w:t>42</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7" w:history="1">
        <w:r w:rsidR="00811E84" w:rsidRPr="00BE2170">
          <w:rPr>
            <w:rStyle w:val="Hyperlink"/>
            <w:noProof/>
          </w:rPr>
          <w:t>4-</w:t>
        </w:r>
        <w:r w:rsidR="00811E84">
          <w:rPr>
            <w:rFonts w:eastAsiaTheme="minorEastAsia" w:cstheme="minorBidi"/>
            <w:noProof/>
            <w:sz w:val="22"/>
            <w:szCs w:val="22"/>
            <w:lang w:bidi="ar-SA"/>
          </w:rPr>
          <w:tab/>
        </w:r>
        <w:r w:rsidR="00811E84" w:rsidRPr="00BE2170">
          <w:rPr>
            <w:rStyle w:val="Hyperlink"/>
            <w:noProof/>
          </w:rPr>
          <w:t>Auto-completion tools usability scores</w:t>
        </w:r>
        <w:r w:rsidR="00811E84">
          <w:rPr>
            <w:noProof/>
            <w:webHidden/>
          </w:rPr>
          <w:tab/>
        </w:r>
        <w:r w:rsidR="00811E84">
          <w:rPr>
            <w:noProof/>
            <w:webHidden/>
          </w:rPr>
          <w:fldChar w:fldCharType="begin"/>
        </w:r>
        <w:r w:rsidR="00811E84">
          <w:rPr>
            <w:noProof/>
            <w:webHidden/>
          </w:rPr>
          <w:instrText xml:space="preserve"> PAGEREF _Toc500409957 \h </w:instrText>
        </w:r>
        <w:r w:rsidR="00811E84">
          <w:rPr>
            <w:noProof/>
            <w:webHidden/>
          </w:rPr>
        </w:r>
        <w:r w:rsidR="00811E84">
          <w:rPr>
            <w:noProof/>
            <w:webHidden/>
          </w:rPr>
          <w:fldChar w:fldCharType="separate"/>
        </w:r>
        <w:r w:rsidR="00675723">
          <w:rPr>
            <w:noProof/>
            <w:webHidden/>
          </w:rPr>
          <w:t>43</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8" w:history="1">
        <w:r w:rsidR="00811E84" w:rsidRPr="00BE2170">
          <w:rPr>
            <w:rStyle w:val="Hyperlink"/>
            <w:noProof/>
          </w:rPr>
          <w:t>5-</w:t>
        </w:r>
        <w:r w:rsidR="00811E84">
          <w:rPr>
            <w:rFonts w:eastAsiaTheme="minorEastAsia" w:cstheme="minorBidi"/>
            <w:noProof/>
            <w:sz w:val="22"/>
            <w:szCs w:val="22"/>
            <w:lang w:bidi="ar-SA"/>
          </w:rPr>
          <w:tab/>
        </w:r>
        <w:r w:rsidR="00811E84" w:rsidRPr="00BE2170">
          <w:rPr>
            <w:rStyle w:val="Hyperlink"/>
            <w:noProof/>
          </w:rPr>
          <w:t>Influence of the tools on the computer use</w:t>
        </w:r>
        <w:r w:rsidR="00811E84">
          <w:rPr>
            <w:noProof/>
            <w:webHidden/>
          </w:rPr>
          <w:tab/>
        </w:r>
        <w:r w:rsidR="00811E84">
          <w:rPr>
            <w:noProof/>
            <w:webHidden/>
          </w:rPr>
          <w:fldChar w:fldCharType="begin"/>
        </w:r>
        <w:r w:rsidR="00811E84">
          <w:rPr>
            <w:noProof/>
            <w:webHidden/>
          </w:rPr>
          <w:instrText xml:space="preserve"> PAGEREF _Toc500409958 \h </w:instrText>
        </w:r>
        <w:r w:rsidR="00811E84">
          <w:rPr>
            <w:noProof/>
            <w:webHidden/>
          </w:rPr>
        </w:r>
        <w:r w:rsidR="00811E84">
          <w:rPr>
            <w:noProof/>
            <w:webHidden/>
          </w:rPr>
          <w:fldChar w:fldCharType="separate"/>
        </w:r>
        <w:r w:rsidR="00675723">
          <w:rPr>
            <w:noProof/>
            <w:webHidden/>
          </w:rPr>
          <w:t>44</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59" w:history="1">
        <w:r w:rsidR="00811E84" w:rsidRPr="00BE2170">
          <w:rPr>
            <w:rStyle w:val="Hyperlink"/>
            <w:noProof/>
          </w:rPr>
          <w:t>6-</w:t>
        </w:r>
        <w:r w:rsidR="00811E84">
          <w:rPr>
            <w:rFonts w:eastAsiaTheme="minorEastAsia" w:cstheme="minorBidi"/>
            <w:noProof/>
            <w:sz w:val="22"/>
            <w:szCs w:val="22"/>
            <w:lang w:bidi="ar-SA"/>
          </w:rPr>
          <w:tab/>
        </w:r>
        <w:r w:rsidR="00811E84" w:rsidRPr="00BE2170">
          <w:rPr>
            <w:rStyle w:val="Hyperlink"/>
            <w:noProof/>
          </w:rPr>
          <w:t>Comparison of the completion times</w:t>
        </w:r>
        <w:r w:rsidR="00811E84">
          <w:rPr>
            <w:noProof/>
            <w:webHidden/>
          </w:rPr>
          <w:tab/>
        </w:r>
        <w:r w:rsidR="00811E84">
          <w:rPr>
            <w:noProof/>
            <w:webHidden/>
          </w:rPr>
          <w:fldChar w:fldCharType="begin"/>
        </w:r>
        <w:r w:rsidR="00811E84">
          <w:rPr>
            <w:noProof/>
            <w:webHidden/>
          </w:rPr>
          <w:instrText xml:space="preserve"> PAGEREF _Toc500409959 \h </w:instrText>
        </w:r>
        <w:r w:rsidR="00811E84">
          <w:rPr>
            <w:noProof/>
            <w:webHidden/>
          </w:rPr>
        </w:r>
        <w:r w:rsidR="00811E84">
          <w:rPr>
            <w:noProof/>
            <w:webHidden/>
          </w:rPr>
          <w:fldChar w:fldCharType="separate"/>
        </w:r>
        <w:r w:rsidR="00675723">
          <w:rPr>
            <w:noProof/>
            <w:webHidden/>
          </w:rPr>
          <w:t>45</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60" w:history="1">
        <w:r w:rsidR="00811E84" w:rsidRPr="00BE2170">
          <w:rPr>
            <w:rStyle w:val="Hyperlink"/>
            <w:noProof/>
          </w:rPr>
          <w:t>6.1 Movement times</w:t>
        </w:r>
        <w:r w:rsidR="00811E84">
          <w:rPr>
            <w:noProof/>
            <w:webHidden/>
          </w:rPr>
          <w:tab/>
        </w:r>
        <w:r w:rsidR="00811E84">
          <w:rPr>
            <w:noProof/>
            <w:webHidden/>
          </w:rPr>
          <w:fldChar w:fldCharType="begin"/>
        </w:r>
        <w:r w:rsidR="00811E84">
          <w:rPr>
            <w:noProof/>
            <w:webHidden/>
          </w:rPr>
          <w:instrText xml:space="preserve"> PAGEREF _Toc500409960 \h </w:instrText>
        </w:r>
        <w:r w:rsidR="00811E84">
          <w:rPr>
            <w:noProof/>
            <w:webHidden/>
          </w:rPr>
        </w:r>
        <w:r w:rsidR="00811E84">
          <w:rPr>
            <w:noProof/>
            <w:webHidden/>
          </w:rPr>
          <w:fldChar w:fldCharType="separate"/>
        </w:r>
        <w:r w:rsidR="00675723">
          <w:rPr>
            <w:noProof/>
            <w:webHidden/>
          </w:rPr>
          <w:t>45</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61" w:history="1">
        <w:r w:rsidR="00811E84" w:rsidRPr="00BE2170">
          <w:rPr>
            <w:rStyle w:val="Hyperlink"/>
            <w:noProof/>
          </w:rPr>
          <w:t>6.2 Text selection task</w:t>
        </w:r>
        <w:r w:rsidR="00811E84">
          <w:rPr>
            <w:noProof/>
            <w:webHidden/>
          </w:rPr>
          <w:tab/>
        </w:r>
        <w:r w:rsidR="00811E84">
          <w:rPr>
            <w:noProof/>
            <w:webHidden/>
          </w:rPr>
          <w:fldChar w:fldCharType="begin"/>
        </w:r>
        <w:r w:rsidR="00811E84">
          <w:rPr>
            <w:noProof/>
            <w:webHidden/>
          </w:rPr>
          <w:instrText xml:space="preserve"> PAGEREF _Toc500409961 \h </w:instrText>
        </w:r>
        <w:r w:rsidR="00811E84">
          <w:rPr>
            <w:noProof/>
            <w:webHidden/>
          </w:rPr>
        </w:r>
        <w:r w:rsidR="00811E84">
          <w:rPr>
            <w:noProof/>
            <w:webHidden/>
          </w:rPr>
          <w:fldChar w:fldCharType="separate"/>
        </w:r>
        <w:r w:rsidR="00675723">
          <w:rPr>
            <w:noProof/>
            <w:webHidden/>
          </w:rPr>
          <w:t>47</w:t>
        </w:r>
        <w:r w:rsidR="00811E84">
          <w:rPr>
            <w:noProof/>
            <w:webHidden/>
          </w:rPr>
          <w:fldChar w:fldCharType="end"/>
        </w:r>
      </w:hyperlink>
    </w:p>
    <w:p w:rsidR="00811E84" w:rsidRDefault="005D1576">
      <w:pPr>
        <w:pStyle w:val="TOC3"/>
        <w:tabs>
          <w:tab w:val="right" w:leader="dot" w:pos="8488"/>
        </w:tabs>
        <w:rPr>
          <w:rFonts w:eastAsiaTheme="minorEastAsia" w:cstheme="minorBidi"/>
          <w:noProof/>
          <w:sz w:val="22"/>
          <w:szCs w:val="22"/>
          <w:lang w:bidi="ar-SA"/>
        </w:rPr>
      </w:pPr>
      <w:hyperlink w:anchor="_Toc500409962" w:history="1">
        <w:r w:rsidR="00811E84" w:rsidRPr="00BE2170">
          <w:rPr>
            <w:rStyle w:val="Hyperlink"/>
            <w:noProof/>
          </w:rPr>
          <w:t>6.3 Scrolling task</w:t>
        </w:r>
        <w:r w:rsidR="00811E84">
          <w:rPr>
            <w:noProof/>
            <w:webHidden/>
          </w:rPr>
          <w:tab/>
        </w:r>
        <w:r w:rsidR="00811E84">
          <w:rPr>
            <w:noProof/>
            <w:webHidden/>
          </w:rPr>
          <w:fldChar w:fldCharType="begin"/>
        </w:r>
        <w:r w:rsidR="00811E84">
          <w:rPr>
            <w:noProof/>
            <w:webHidden/>
          </w:rPr>
          <w:instrText xml:space="preserve"> PAGEREF _Toc500409962 \h </w:instrText>
        </w:r>
        <w:r w:rsidR="00811E84">
          <w:rPr>
            <w:noProof/>
            <w:webHidden/>
          </w:rPr>
        </w:r>
        <w:r w:rsidR="00811E84">
          <w:rPr>
            <w:noProof/>
            <w:webHidden/>
          </w:rPr>
          <w:fldChar w:fldCharType="separate"/>
        </w:r>
        <w:r w:rsidR="00675723">
          <w:rPr>
            <w:noProof/>
            <w:webHidden/>
          </w:rPr>
          <w:t>47</w:t>
        </w:r>
        <w:r w:rsidR="00811E84">
          <w:rPr>
            <w:noProof/>
            <w:webHidden/>
          </w:rPr>
          <w:fldChar w:fldCharType="end"/>
        </w:r>
      </w:hyperlink>
    </w:p>
    <w:p w:rsidR="00811E84" w:rsidRDefault="005D1576">
      <w:pPr>
        <w:pStyle w:val="TOC2"/>
        <w:tabs>
          <w:tab w:val="right" w:leader="dot" w:pos="8488"/>
        </w:tabs>
        <w:rPr>
          <w:rFonts w:eastAsiaTheme="minorEastAsia" w:cstheme="minorBidi"/>
          <w:noProof/>
          <w:sz w:val="22"/>
          <w:szCs w:val="22"/>
          <w:lang w:bidi="ar-SA"/>
        </w:rPr>
      </w:pPr>
      <w:hyperlink w:anchor="_Toc500409963" w:history="1">
        <w:r w:rsidR="00811E84" w:rsidRPr="00BE2170">
          <w:rPr>
            <w:rStyle w:val="Hyperlink"/>
            <w:noProof/>
          </w:rPr>
          <w:t>7-</w:t>
        </w:r>
        <w:r w:rsidR="00811E84">
          <w:rPr>
            <w:rFonts w:eastAsiaTheme="minorEastAsia" w:cstheme="minorBidi"/>
            <w:noProof/>
            <w:sz w:val="22"/>
            <w:szCs w:val="22"/>
            <w:lang w:bidi="ar-SA"/>
          </w:rPr>
          <w:tab/>
        </w:r>
        <w:r w:rsidR="00811E84" w:rsidRPr="00BE2170">
          <w:rPr>
            <w:rStyle w:val="Hyperlink"/>
            <w:noProof/>
          </w:rPr>
          <w:t>Comparison of the completion rates</w:t>
        </w:r>
        <w:r w:rsidR="00811E84">
          <w:rPr>
            <w:noProof/>
            <w:webHidden/>
          </w:rPr>
          <w:tab/>
        </w:r>
        <w:r w:rsidR="00811E84">
          <w:rPr>
            <w:noProof/>
            <w:webHidden/>
          </w:rPr>
          <w:fldChar w:fldCharType="begin"/>
        </w:r>
        <w:r w:rsidR="00811E84">
          <w:rPr>
            <w:noProof/>
            <w:webHidden/>
          </w:rPr>
          <w:instrText xml:space="preserve"> PAGEREF _Toc500409963 \h </w:instrText>
        </w:r>
        <w:r w:rsidR="00811E84">
          <w:rPr>
            <w:noProof/>
            <w:webHidden/>
          </w:rPr>
        </w:r>
        <w:r w:rsidR="00811E84">
          <w:rPr>
            <w:noProof/>
            <w:webHidden/>
          </w:rPr>
          <w:fldChar w:fldCharType="separate"/>
        </w:r>
        <w:r w:rsidR="00675723">
          <w:rPr>
            <w:noProof/>
            <w:webHidden/>
          </w:rPr>
          <w:t>48</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64" w:history="1">
        <w:r w:rsidR="00811E84" w:rsidRPr="00BE2170">
          <w:rPr>
            <w:rStyle w:val="Hyperlink"/>
            <w:noProof/>
          </w:rPr>
          <w:t>Chapter 6: Discussions</w:t>
        </w:r>
        <w:r w:rsidR="00811E84">
          <w:rPr>
            <w:noProof/>
            <w:webHidden/>
          </w:rPr>
          <w:tab/>
        </w:r>
        <w:r w:rsidR="00811E84">
          <w:rPr>
            <w:noProof/>
            <w:webHidden/>
          </w:rPr>
          <w:fldChar w:fldCharType="begin"/>
        </w:r>
        <w:r w:rsidR="00811E84">
          <w:rPr>
            <w:noProof/>
            <w:webHidden/>
          </w:rPr>
          <w:instrText xml:space="preserve"> PAGEREF _Toc500409964 \h </w:instrText>
        </w:r>
        <w:r w:rsidR="00811E84">
          <w:rPr>
            <w:noProof/>
            <w:webHidden/>
          </w:rPr>
        </w:r>
        <w:r w:rsidR="00811E84">
          <w:rPr>
            <w:noProof/>
            <w:webHidden/>
          </w:rPr>
          <w:fldChar w:fldCharType="separate"/>
        </w:r>
        <w:r w:rsidR="00675723">
          <w:rPr>
            <w:noProof/>
            <w:webHidden/>
          </w:rPr>
          <w:t>50</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65" w:history="1">
        <w:r w:rsidR="00811E84" w:rsidRPr="00BE2170">
          <w:rPr>
            <w:rStyle w:val="Hyperlink"/>
            <w:noProof/>
          </w:rPr>
          <w:t>Chapter 7: Future work</w:t>
        </w:r>
        <w:r w:rsidR="00811E84">
          <w:rPr>
            <w:noProof/>
            <w:webHidden/>
          </w:rPr>
          <w:tab/>
        </w:r>
        <w:r w:rsidR="00811E84">
          <w:rPr>
            <w:noProof/>
            <w:webHidden/>
          </w:rPr>
          <w:fldChar w:fldCharType="begin"/>
        </w:r>
        <w:r w:rsidR="00811E84">
          <w:rPr>
            <w:noProof/>
            <w:webHidden/>
          </w:rPr>
          <w:instrText xml:space="preserve"> PAGEREF _Toc500409965 \h </w:instrText>
        </w:r>
        <w:r w:rsidR="00811E84">
          <w:rPr>
            <w:noProof/>
            <w:webHidden/>
          </w:rPr>
        </w:r>
        <w:r w:rsidR="00811E84">
          <w:rPr>
            <w:noProof/>
            <w:webHidden/>
          </w:rPr>
          <w:fldChar w:fldCharType="separate"/>
        </w:r>
        <w:r w:rsidR="00675723">
          <w:rPr>
            <w:noProof/>
            <w:webHidden/>
          </w:rPr>
          <w:t>54</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66" w:history="1">
        <w:r w:rsidR="00811E84" w:rsidRPr="00BE2170">
          <w:rPr>
            <w:rStyle w:val="Hyperlink"/>
            <w:noProof/>
          </w:rPr>
          <w:t>Conclusion</w:t>
        </w:r>
        <w:r w:rsidR="00811E84">
          <w:rPr>
            <w:noProof/>
            <w:webHidden/>
          </w:rPr>
          <w:tab/>
        </w:r>
        <w:r w:rsidR="00811E84">
          <w:rPr>
            <w:noProof/>
            <w:webHidden/>
          </w:rPr>
          <w:fldChar w:fldCharType="begin"/>
        </w:r>
        <w:r w:rsidR="00811E84">
          <w:rPr>
            <w:noProof/>
            <w:webHidden/>
          </w:rPr>
          <w:instrText xml:space="preserve"> PAGEREF _Toc500409966 \h </w:instrText>
        </w:r>
        <w:r w:rsidR="00811E84">
          <w:rPr>
            <w:noProof/>
            <w:webHidden/>
          </w:rPr>
        </w:r>
        <w:r w:rsidR="00811E84">
          <w:rPr>
            <w:noProof/>
            <w:webHidden/>
          </w:rPr>
          <w:fldChar w:fldCharType="separate"/>
        </w:r>
        <w:r w:rsidR="00675723">
          <w:rPr>
            <w:noProof/>
            <w:webHidden/>
          </w:rPr>
          <w:t>56</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67" w:history="1">
        <w:r w:rsidR="00811E84" w:rsidRPr="00BE2170">
          <w:rPr>
            <w:rStyle w:val="Hyperlink"/>
            <w:noProof/>
          </w:rPr>
          <w:t>References</w:t>
        </w:r>
        <w:r w:rsidR="00811E84">
          <w:rPr>
            <w:noProof/>
            <w:webHidden/>
          </w:rPr>
          <w:tab/>
        </w:r>
        <w:r w:rsidR="00811E84">
          <w:rPr>
            <w:noProof/>
            <w:webHidden/>
          </w:rPr>
          <w:fldChar w:fldCharType="begin"/>
        </w:r>
        <w:r w:rsidR="00811E84">
          <w:rPr>
            <w:noProof/>
            <w:webHidden/>
          </w:rPr>
          <w:instrText xml:space="preserve"> PAGEREF _Toc500409967 \h </w:instrText>
        </w:r>
        <w:r w:rsidR="00811E84">
          <w:rPr>
            <w:noProof/>
            <w:webHidden/>
          </w:rPr>
        </w:r>
        <w:r w:rsidR="00811E84">
          <w:rPr>
            <w:noProof/>
            <w:webHidden/>
          </w:rPr>
          <w:fldChar w:fldCharType="separate"/>
        </w:r>
        <w:r w:rsidR="00675723">
          <w:rPr>
            <w:noProof/>
            <w:webHidden/>
          </w:rPr>
          <w:t>58</w:t>
        </w:r>
        <w:r w:rsidR="00811E84">
          <w:rPr>
            <w:noProof/>
            <w:webHidden/>
          </w:rPr>
          <w:fldChar w:fldCharType="end"/>
        </w:r>
      </w:hyperlink>
    </w:p>
    <w:p w:rsidR="00811E84" w:rsidRDefault="005D1576">
      <w:pPr>
        <w:pStyle w:val="TOC1"/>
        <w:rPr>
          <w:rFonts w:eastAsiaTheme="minorEastAsia" w:cstheme="minorBidi"/>
          <w:noProof/>
          <w:sz w:val="22"/>
          <w:szCs w:val="22"/>
          <w:lang w:bidi="ar-SA"/>
        </w:rPr>
      </w:pPr>
      <w:hyperlink w:anchor="_Toc500409968" w:history="1">
        <w:r w:rsidR="00811E84" w:rsidRPr="00BE2170">
          <w:rPr>
            <w:rStyle w:val="Hyperlink"/>
            <w:noProof/>
          </w:rPr>
          <w:t>Appendix A: Usability questionnaire</w:t>
        </w:r>
        <w:r w:rsidR="00811E84">
          <w:rPr>
            <w:noProof/>
            <w:webHidden/>
          </w:rPr>
          <w:tab/>
        </w:r>
        <w:r w:rsidR="00811E84">
          <w:rPr>
            <w:noProof/>
            <w:webHidden/>
          </w:rPr>
          <w:fldChar w:fldCharType="begin"/>
        </w:r>
        <w:r w:rsidR="00811E84">
          <w:rPr>
            <w:noProof/>
            <w:webHidden/>
          </w:rPr>
          <w:instrText xml:space="preserve"> PAGEREF _Toc500409968 \h </w:instrText>
        </w:r>
        <w:r w:rsidR="00811E84">
          <w:rPr>
            <w:noProof/>
            <w:webHidden/>
          </w:rPr>
        </w:r>
        <w:r w:rsidR="00811E84">
          <w:rPr>
            <w:noProof/>
            <w:webHidden/>
          </w:rPr>
          <w:fldChar w:fldCharType="separate"/>
        </w:r>
        <w:r w:rsidR="00675723">
          <w:rPr>
            <w:noProof/>
            <w:webHidden/>
          </w:rPr>
          <w:t>61</w:t>
        </w:r>
        <w:r w:rsidR="00811E84">
          <w:rPr>
            <w:noProof/>
            <w:webHidden/>
          </w:rPr>
          <w:fldChar w:fldCharType="end"/>
        </w:r>
      </w:hyperlink>
    </w:p>
    <w:p w:rsidR="00DA1971" w:rsidRDefault="00CC46AC" w:rsidP="00DA1971">
      <w:r>
        <w:fldChar w:fldCharType="end"/>
      </w:r>
      <w:r w:rsidR="00C92079">
        <w:t xml:space="preserve"> </w:t>
      </w:r>
    </w:p>
    <w:p w:rsidR="00775701" w:rsidRDefault="00DA1971" w:rsidP="00C16C66">
      <w:pPr>
        <w:pStyle w:val="Heading1"/>
      </w:pPr>
      <w:r>
        <w:br w:type="page"/>
      </w:r>
      <w:bookmarkStart w:id="3" w:name="_Toc310579465"/>
      <w:bookmarkStart w:id="4" w:name="_Toc500409907"/>
      <w:r>
        <w:lastRenderedPageBreak/>
        <w:t>List of Tables</w:t>
      </w:r>
      <w:bookmarkEnd w:id="3"/>
      <w:bookmarkEnd w:id="4"/>
    </w:p>
    <w:p w:rsidR="00F06F02" w:rsidRDefault="00AA4AED">
      <w:pPr>
        <w:pStyle w:val="TableofFigures"/>
        <w:tabs>
          <w:tab w:val="right" w:leader="dot" w:pos="8488"/>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00344953" w:history="1">
        <w:r w:rsidR="00F06F02" w:rsidRPr="008B7866">
          <w:rPr>
            <w:rStyle w:val="Hyperlink"/>
            <w:noProof/>
          </w:rPr>
          <w:t>Table 1. The different questions of the usability questionnaire classified by the usability measure they evaluate.</w:t>
        </w:r>
        <w:r w:rsidR="00F06F02">
          <w:rPr>
            <w:noProof/>
            <w:webHidden/>
          </w:rPr>
          <w:tab/>
        </w:r>
        <w:r w:rsidR="00F06F02">
          <w:rPr>
            <w:noProof/>
            <w:webHidden/>
          </w:rPr>
          <w:fldChar w:fldCharType="begin"/>
        </w:r>
        <w:r w:rsidR="00F06F02">
          <w:rPr>
            <w:noProof/>
            <w:webHidden/>
          </w:rPr>
          <w:instrText xml:space="preserve"> PAGEREF _Toc500344953 \h </w:instrText>
        </w:r>
        <w:r w:rsidR="00F06F02">
          <w:rPr>
            <w:noProof/>
            <w:webHidden/>
          </w:rPr>
        </w:r>
        <w:r w:rsidR="00F06F02">
          <w:rPr>
            <w:noProof/>
            <w:webHidden/>
          </w:rPr>
          <w:fldChar w:fldCharType="separate"/>
        </w:r>
        <w:r w:rsidR="00675723">
          <w:rPr>
            <w:noProof/>
            <w:webHidden/>
          </w:rPr>
          <w:t>40</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54" w:history="1">
        <w:r w:rsidR="00F06F02" w:rsidRPr="008B7866">
          <w:rPr>
            <w:rStyle w:val="Hyperlink"/>
            <w:noProof/>
          </w:rPr>
          <w:t>Table 2. Theoretical movement time resulting from Fitts' law.</w:t>
        </w:r>
        <w:r w:rsidR="00F06F02">
          <w:rPr>
            <w:noProof/>
            <w:webHidden/>
          </w:rPr>
          <w:tab/>
        </w:r>
        <w:r w:rsidR="00F06F02">
          <w:rPr>
            <w:noProof/>
            <w:webHidden/>
          </w:rPr>
          <w:fldChar w:fldCharType="begin"/>
        </w:r>
        <w:r w:rsidR="00F06F02">
          <w:rPr>
            <w:noProof/>
            <w:webHidden/>
          </w:rPr>
          <w:instrText xml:space="preserve"> PAGEREF _Toc500344954 \h </w:instrText>
        </w:r>
        <w:r w:rsidR="00F06F02">
          <w:rPr>
            <w:noProof/>
            <w:webHidden/>
          </w:rPr>
        </w:r>
        <w:r w:rsidR="00F06F02">
          <w:rPr>
            <w:noProof/>
            <w:webHidden/>
          </w:rPr>
          <w:fldChar w:fldCharType="separate"/>
        </w:r>
        <w:r w:rsidR="00675723">
          <w:rPr>
            <w:noProof/>
            <w:webHidden/>
          </w:rPr>
          <w:t>46</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55" w:history="1">
        <w:r w:rsidR="00F06F02" w:rsidRPr="008B7866">
          <w:rPr>
            <w:rStyle w:val="Hyperlink"/>
            <w:noProof/>
          </w:rPr>
          <w:t>Table 3. Summary of the completion rates for each task for the experimental group.</w:t>
        </w:r>
        <w:r w:rsidR="00F06F02">
          <w:rPr>
            <w:noProof/>
            <w:webHidden/>
          </w:rPr>
          <w:tab/>
        </w:r>
        <w:r w:rsidR="00F06F02">
          <w:rPr>
            <w:noProof/>
            <w:webHidden/>
          </w:rPr>
          <w:fldChar w:fldCharType="begin"/>
        </w:r>
        <w:r w:rsidR="00F06F02">
          <w:rPr>
            <w:noProof/>
            <w:webHidden/>
          </w:rPr>
          <w:instrText xml:space="preserve"> PAGEREF _Toc500344955 \h </w:instrText>
        </w:r>
        <w:r w:rsidR="00F06F02">
          <w:rPr>
            <w:noProof/>
            <w:webHidden/>
          </w:rPr>
        </w:r>
        <w:r w:rsidR="00F06F02">
          <w:rPr>
            <w:noProof/>
            <w:webHidden/>
          </w:rPr>
          <w:fldChar w:fldCharType="separate"/>
        </w:r>
        <w:r w:rsidR="00675723">
          <w:rPr>
            <w:noProof/>
            <w:webHidden/>
          </w:rPr>
          <w:t>48</w:t>
        </w:r>
        <w:r w:rsidR="00F06F02">
          <w:rPr>
            <w:noProof/>
            <w:webHidden/>
          </w:rPr>
          <w:fldChar w:fldCharType="end"/>
        </w:r>
      </w:hyperlink>
    </w:p>
    <w:p w:rsidR="00DA1971" w:rsidRDefault="00AA4AED" w:rsidP="00F061D4">
      <w:pPr>
        <w:pStyle w:val="Heading1"/>
      </w:pPr>
      <w:r>
        <w:fldChar w:fldCharType="end"/>
      </w:r>
      <w:r w:rsidR="00DA1971">
        <w:br w:type="page"/>
      </w:r>
      <w:bookmarkStart w:id="5" w:name="_Toc310579466"/>
      <w:bookmarkStart w:id="6" w:name="_Toc50040990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F06F02" w:rsidRDefault="00AA4AED">
      <w:pPr>
        <w:pStyle w:val="TableofFigures"/>
        <w:tabs>
          <w:tab w:val="right" w:leader="dot" w:pos="8488"/>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00344958" w:history="1">
        <w:r w:rsidR="00F06F02" w:rsidRPr="00925C7D">
          <w:rPr>
            <w:rStyle w:val="Hyperlink"/>
            <w:noProof/>
          </w:rPr>
          <w:t>Figure 1. X and Y coordinates of the cursor for three different readers.</w:t>
        </w:r>
        <w:r w:rsidR="00F06F02">
          <w:rPr>
            <w:noProof/>
            <w:webHidden/>
          </w:rPr>
          <w:tab/>
        </w:r>
        <w:r w:rsidR="00F06F02">
          <w:rPr>
            <w:noProof/>
            <w:webHidden/>
          </w:rPr>
          <w:fldChar w:fldCharType="begin"/>
        </w:r>
        <w:r w:rsidR="00F06F02">
          <w:rPr>
            <w:noProof/>
            <w:webHidden/>
          </w:rPr>
          <w:instrText xml:space="preserve"> PAGEREF _Toc500344958 \h </w:instrText>
        </w:r>
        <w:r w:rsidR="00F06F02">
          <w:rPr>
            <w:noProof/>
            <w:webHidden/>
          </w:rPr>
        </w:r>
        <w:r w:rsidR="00F06F02">
          <w:rPr>
            <w:noProof/>
            <w:webHidden/>
          </w:rPr>
          <w:fldChar w:fldCharType="separate"/>
        </w:r>
        <w:r w:rsidR="00675723">
          <w:rPr>
            <w:noProof/>
            <w:webHidden/>
          </w:rPr>
          <w:t>5</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59" w:history="1">
        <w:r w:rsidR="00F06F02" w:rsidRPr="00925C7D">
          <w:rPr>
            <w:rStyle w:val="Hyperlink"/>
            <w:noProof/>
          </w:rPr>
          <w:t>Figure 2. Interfaces for the mouse-tracker.</w:t>
        </w:r>
        <w:r w:rsidR="00F06F02">
          <w:rPr>
            <w:noProof/>
            <w:webHidden/>
          </w:rPr>
          <w:tab/>
        </w:r>
        <w:r w:rsidR="00F06F02">
          <w:rPr>
            <w:noProof/>
            <w:webHidden/>
          </w:rPr>
          <w:fldChar w:fldCharType="begin"/>
        </w:r>
        <w:r w:rsidR="00F06F02">
          <w:rPr>
            <w:noProof/>
            <w:webHidden/>
          </w:rPr>
          <w:instrText xml:space="preserve"> PAGEREF _Toc500344959 \h </w:instrText>
        </w:r>
        <w:r w:rsidR="00F06F02">
          <w:rPr>
            <w:noProof/>
            <w:webHidden/>
          </w:rPr>
        </w:r>
        <w:r w:rsidR="00F06F02">
          <w:rPr>
            <w:noProof/>
            <w:webHidden/>
          </w:rPr>
          <w:fldChar w:fldCharType="separate"/>
        </w:r>
        <w:r w:rsidR="00675723">
          <w:rPr>
            <w:noProof/>
            <w:webHidden/>
          </w:rPr>
          <w:t>15</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0" w:history="1">
        <w:r w:rsidR="00F06F02" w:rsidRPr="00925C7D">
          <w:rPr>
            <w:rStyle w:val="Hyperlink"/>
            <w:noProof/>
          </w:rPr>
          <w:t>Figure 3. X or Y position of the cursor against time for three participants.</w:t>
        </w:r>
        <w:r w:rsidR="00F06F02">
          <w:rPr>
            <w:noProof/>
            <w:webHidden/>
          </w:rPr>
          <w:tab/>
        </w:r>
        <w:r w:rsidR="00F06F02">
          <w:rPr>
            <w:noProof/>
            <w:webHidden/>
          </w:rPr>
          <w:fldChar w:fldCharType="begin"/>
        </w:r>
        <w:r w:rsidR="00F06F02">
          <w:rPr>
            <w:noProof/>
            <w:webHidden/>
          </w:rPr>
          <w:instrText xml:space="preserve"> PAGEREF _Toc500344960 \h </w:instrText>
        </w:r>
        <w:r w:rsidR="00F06F02">
          <w:rPr>
            <w:noProof/>
            <w:webHidden/>
          </w:rPr>
        </w:r>
        <w:r w:rsidR="00F06F02">
          <w:rPr>
            <w:noProof/>
            <w:webHidden/>
          </w:rPr>
          <w:fldChar w:fldCharType="separate"/>
        </w:r>
        <w:r w:rsidR="00675723">
          <w:rPr>
            <w:noProof/>
            <w:webHidden/>
          </w:rPr>
          <w:t>16</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1" w:history="1">
        <w:r w:rsidR="00F06F02" w:rsidRPr="00925C7D">
          <w:rPr>
            <w:rStyle w:val="Hyperlink"/>
            <w:noProof/>
          </w:rPr>
          <w:t>Figure 4. Detection of the presence of the cursor around a given point (X, Y).</w:t>
        </w:r>
        <w:r w:rsidR="00F06F02">
          <w:rPr>
            <w:noProof/>
            <w:webHidden/>
          </w:rPr>
          <w:tab/>
        </w:r>
        <w:r w:rsidR="00F06F02">
          <w:rPr>
            <w:noProof/>
            <w:webHidden/>
          </w:rPr>
          <w:fldChar w:fldCharType="begin"/>
        </w:r>
        <w:r w:rsidR="00F06F02">
          <w:rPr>
            <w:noProof/>
            <w:webHidden/>
          </w:rPr>
          <w:instrText xml:space="preserve"> PAGEREF _Toc500344961 \h </w:instrText>
        </w:r>
        <w:r w:rsidR="00F06F02">
          <w:rPr>
            <w:noProof/>
            <w:webHidden/>
          </w:rPr>
        </w:r>
        <w:r w:rsidR="00F06F02">
          <w:rPr>
            <w:noProof/>
            <w:webHidden/>
          </w:rPr>
          <w:fldChar w:fldCharType="separate"/>
        </w:r>
        <w:r w:rsidR="00675723">
          <w:rPr>
            <w:noProof/>
            <w:webHidden/>
          </w:rPr>
          <w:t>18</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2" w:history="1">
        <w:r w:rsidR="00F06F02" w:rsidRPr="00925C7D">
          <w:rPr>
            <w:rStyle w:val="Hyperlink"/>
            <w:noProof/>
          </w:rPr>
          <w:t>Figure 5. Top and bottom part of the screen as described earlier.</w:t>
        </w:r>
        <w:r w:rsidR="00F06F02">
          <w:rPr>
            <w:noProof/>
            <w:webHidden/>
          </w:rPr>
          <w:tab/>
        </w:r>
        <w:r w:rsidR="00F06F02">
          <w:rPr>
            <w:noProof/>
            <w:webHidden/>
          </w:rPr>
          <w:fldChar w:fldCharType="begin"/>
        </w:r>
        <w:r w:rsidR="00F06F02">
          <w:rPr>
            <w:noProof/>
            <w:webHidden/>
          </w:rPr>
          <w:instrText xml:space="preserve"> PAGEREF _Toc500344962 \h </w:instrText>
        </w:r>
        <w:r w:rsidR="00F06F02">
          <w:rPr>
            <w:noProof/>
            <w:webHidden/>
          </w:rPr>
        </w:r>
        <w:r w:rsidR="00F06F02">
          <w:rPr>
            <w:noProof/>
            <w:webHidden/>
          </w:rPr>
          <w:fldChar w:fldCharType="separate"/>
        </w:r>
        <w:r w:rsidR="00675723">
          <w:rPr>
            <w:noProof/>
            <w:webHidden/>
          </w:rPr>
          <w:t>19</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3" w:history="1">
        <w:r w:rsidR="00F06F02" w:rsidRPr="00925C7D">
          <w:rPr>
            <w:rStyle w:val="Hyperlink"/>
            <w:noProof/>
          </w:rPr>
          <w:t>Figure 6. Checkmark cues used for the auto-scrolling tool.</w:t>
        </w:r>
        <w:r w:rsidR="00F06F02">
          <w:rPr>
            <w:noProof/>
            <w:webHidden/>
          </w:rPr>
          <w:tab/>
        </w:r>
        <w:r w:rsidR="00F06F02">
          <w:rPr>
            <w:noProof/>
            <w:webHidden/>
          </w:rPr>
          <w:fldChar w:fldCharType="begin"/>
        </w:r>
        <w:r w:rsidR="00F06F02">
          <w:rPr>
            <w:noProof/>
            <w:webHidden/>
          </w:rPr>
          <w:instrText xml:space="preserve"> PAGEREF _Toc500344963 \h </w:instrText>
        </w:r>
        <w:r w:rsidR="00F06F02">
          <w:rPr>
            <w:noProof/>
            <w:webHidden/>
          </w:rPr>
        </w:r>
        <w:r w:rsidR="00F06F02">
          <w:rPr>
            <w:noProof/>
            <w:webHidden/>
          </w:rPr>
          <w:fldChar w:fldCharType="separate"/>
        </w:r>
        <w:r w:rsidR="00675723">
          <w:rPr>
            <w:noProof/>
            <w:webHidden/>
          </w:rPr>
          <w:t>20</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4" w:history="1">
        <w:r w:rsidR="00F06F02" w:rsidRPr="00925C7D">
          <w:rPr>
            <w:rStyle w:val="Hyperlink"/>
            <w:noProof/>
          </w:rPr>
          <w:t>Figure 7. Bracket-shaped cue.</w:t>
        </w:r>
        <w:r w:rsidR="00F06F02">
          <w:rPr>
            <w:noProof/>
            <w:webHidden/>
          </w:rPr>
          <w:tab/>
        </w:r>
        <w:r w:rsidR="00F06F02">
          <w:rPr>
            <w:noProof/>
            <w:webHidden/>
          </w:rPr>
          <w:fldChar w:fldCharType="begin"/>
        </w:r>
        <w:r w:rsidR="00F06F02">
          <w:rPr>
            <w:noProof/>
            <w:webHidden/>
          </w:rPr>
          <w:instrText xml:space="preserve"> PAGEREF _Toc500344964 \h </w:instrText>
        </w:r>
        <w:r w:rsidR="00F06F02">
          <w:rPr>
            <w:noProof/>
            <w:webHidden/>
          </w:rPr>
        </w:r>
        <w:r w:rsidR="00F06F02">
          <w:rPr>
            <w:noProof/>
            <w:webHidden/>
          </w:rPr>
          <w:fldChar w:fldCharType="separate"/>
        </w:r>
        <w:r w:rsidR="00675723">
          <w:rPr>
            <w:noProof/>
            <w:webHidden/>
          </w:rPr>
          <w:t>20</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5" w:history="1">
        <w:r w:rsidR="00F06F02" w:rsidRPr="00925C7D">
          <w:rPr>
            <w:rStyle w:val="Hyperlink"/>
            <w:noProof/>
          </w:rPr>
          <w:t>Figure 8. Illustration of the use of the movement’s angle to detect the target.</w:t>
        </w:r>
        <w:r w:rsidR="00F06F02">
          <w:rPr>
            <w:noProof/>
            <w:webHidden/>
          </w:rPr>
          <w:tab/>
        </w:r>
        <w:r w:rsidR="00F06F02">
          <w:rPr>
            <w:noProof/>
            <w:webHidden/>
          </w:rPr>
          <w:fldChar w:fldCharType="begin"/>
        </w:r>
        <w:r w:rsidR="00F06F02">
          <w:rPr>
            <w:noProof/>
            <w:webHidden/>
          </w:rPr>
          <w:instrText xml:space="preserve"> PAGEREF _Toc500344965 \h </w:instrText>
        </w:r>
        <w:r w:rsidR="00F06F02">
          <w:rPr>
            <w:noProof/>
            <w:webHidden/>
          </w:rPr>
        </w:r>
        <w:r w:rsidR="00F06F02">
          <w:rPr>
            <w:noProof/>
            <w:webHidden/>
          </w:rPr>
          <w:fldChar w:fldCharType="separate"/>
        </w:r>
        <w:r w:rsidR="00675723">
          <w:rPr>
            <w:noProof/>
            <w:webHidden/>
          </w:rPr>
          <w:t>22</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6" w:history="1">
        <w:r w:rsidR="00F06F02" w:rsidRPr="00925C7D">
          <w:rPr>
            <w:rStyle w:val="Hyperlink"/>
            <w:noProof/>
          </w:rPr>
          <w:t>Figure 9. The different angles computed to detect a circular cue.</w:t>
        </w:r>
        <w:r w:rsidR="00F06F02">
          <w:rPr>
            <w:noProof/>
            <w:webHidden/>
          </w:rPr>
          <w:tab/>
        </w:r>
        <w:r w:rsidR="00F06F02">
          <w:rPr>
            <w:noProof/>
            <w:webHidden/>
          </w:rPr>
          <w:fldChar w:fldCharType="begin"/>
        </w:r>
        <w:r w:rsidR="00F06F02">
          <w:rPr>
            <w:noProof/>
            <w:webHidden/>
          </w:rPr>
          <w:instrText xml:space="preserve"> PAGEREF _Toc500344966 \h </w:instrText>
        </w:r>
        <w:r w:rsidR="00F06F02">
          <w:rPr>
            <w:noProof/>
            <w:webHidden/>
          </w:rPr>
        </w:r>
        <w:r w:rsidR="00F06F02">
          <w:rPr>
            <w:noProof/>
            <w:webHidden/>
          </w:rPr>
          <w:fldChar w:fldCharType="separate"/>
        </w:r>
        <w:r w:rsidR="00675723">
          <w:rPr>
            <w:noProof/>
            <w:webHidden/>
          </w:rPr>
          <w:t>23</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7" w:history="1">
        <w:r w:rsidR="00F06F02" w:rsidRPr="00925C7D">
          <w:rPr>
            <w:rStyle w:val="Hyperlink"/>
            <w:noProof/>
          </w:rPr>
          <w:t>Figure 10. Successive steps to automatically scroll the page with the cue detection.</w:t>
        </w:r>
        <w:r w:rsidR="00F06F02">
          <w:rPr>
            <w:noProof/>
            <w:webHidden/>
          </w:rPr>
          <w:tab/>
        </w:r>
        <w:r w:rsidR="00F06F02">
          <w:rPr>
            <w:noProof/>
            <w:webHidden/>
          </w:rPr>
          <w:fldChar w:fldCharType="begin"/>
        </w:r>
        <w:r w:rsidR="00F06F02">
          <w:rPr>
            <w:noProof/>
            <w:webHidden/>
          </w:rPr>
          <w:instrText xml:space="preserve"> PAGEREF _Toc500344967 \h </w:instrText>
        </w:r>
        <w:r w:rsidR="00F06F02">
          <w:rPr>
            <w:noProof/>
            <w:webHidden/>
          </w:rPr>
        </w:r>
        <w:r w:rsidR="00F06F02">
          <w:rPr>
            <w:noProof/>
            <w:webHidden/>
          </w:rPr>
          <w:fldChar w:fldCharType="separate"/>
        </w:r>
        <w:r w:rsidR="00675723">
          <w:rPr>
            <w:noProof/>
            <w:webHidden/>
          </w:rPr>
          <w:t>27</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8" w:history="1">
        <w:r w:rsidR="00F06F02" w:rsidRPr="00925C7D">
          <w:rPr>
            <w:rStyle w:val="Hyperlink"/>
            <w:noProof/>
          </w:rPr>
          <w:t>Figure 11. An example of how the bracket-shaped cue needs to be drawn around text.</w:t>
        </w:r>
        <w:r w:rsidR="00F06F02">
          <w:rPr>
            <w:noProof/>
            <w:webHidden/>
          </w:rPr>
          <w:tab/>
        </w:r>
        <w:r w:rsidR="00F06F02">
          <w:rPr>
            <w:noProof/>
            <w:webHidden/>
          </w:rPr>
          <w:fldChar w:fldCharType="begin"/>
        </w:r>
        <w:r w:rsidR="00F06F02">
          <w:rPr>
            <w:noProof/>
            <w:webHidden/>
          </w:rPr>
          <w:instrText xml:space="preserve"> PAGEREF _Toc500344968 \h </w:instrText>
        </w:r>
        <w:r w:rsidR="00F06F02">
          <w:rPr>
            <w:noProof/>
            <w:webHidden/>
          </w:rPr>
        </w:r>
        <w:r w:rsidR="00F06F02">
          <w:rPr>
            <w:noProof/>
            <w:webHidden/>
          </w:rPr>
          <w:fldChar w:fldCharType="separate"/>
        </w:r>
        <w:r w:rsidR="00675723">
          <w:rPr>
            <w:noProof/>
            <w:webHidden/>
          </w:rPr>
          <w:t>28</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69" w:history="1">
        <w:r w:rsidR="00F06F02" w:rsidRPr="00925C7D">
          <w:rPr>
            <w:rStyle w:val="Hyperlink"/>
            <w:noProof/>
          </w:rPr>
          <w:t>Figure 12. Left: an example of how the checkmark cue needs to be drawn around text. Right: explanation on where the cursor is moved for the beginning of the text selection.</w:t>
        </w:r>
        <w:r w:rsidR="00F06F02">
          <w:rPr>
            <w:noProof/>
            <w:webHidden/>
          </w:rPr>
          <w:tab/>
        </w:r>
        <w:r w:rsidR="00F06F02">
          <w:rPr>
            <w:noProof/>
            <w:webHidden/>
          </w:rPr>
          <w:fldChar w:fldCharType="begin"/>
        </w:r>
        <w:r w:rsidR="00F06F02">
          <w:rPr>
            <w:noProof/>
            <w:webHidden/>
          </w:rPr>
          <w:instrText xml:space="preserve"> PAGEREF _Toc500344969 \h </w:instrText>
        </w:r>
        <w:r w:rsidR="00F06F02">
          <w:rPr>
            <w:noProof/>
            <w:webHidden/>
          </w:rPr>
        </w:r>
        <w:r w:rsidR="00F06F02">
          <w:rPr>
            <w:noProof/>
            <w:webHidden/>
          </w:rPr>
          <w:fldChar w:fldCharType="separate"/>
        </w:r>
        <w:r w:rsidR="00675723">
          <w:rPr>
            <w:noProof/>
            <w:webHidden/>
          </w:rPr>
          <w:t>29</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0" w:history="1">
        <w:r w:rsidR="00F06F02" w:rsidRPr="00925C7D">
          <w:rPr>
            <w:rStyle w:val="Hyperlink"/>
            <w:noProof/>
          </w:rPr>
          <w:t>Figure 13. The interface created for the navigation improvement tools.</w:t>
        </w:r>
        <w:r w:rsidR="00F06F02">
          <w:rPr>
            <w:noProof/>
            <w:webHidden/>
          </w:rPr>
          <w:tab/>
        </w:r>
        <w:r w:rsidR="00F06F02">
          <w:rPr>
            <w:noProof/>
            <w:webHidden/>
          </w:rPr>
          <w:fldChar w:fldCharType="begin"/>
        </w:r>
        <w:r w:rsidR="00F06F02">
          <w:rPr>
            <w:noProof/>
            <w:webHidden/>
          </w:rPr>
          <w:instrText xml:space="preserve"> PAGEREF _Toc500344970 \h </w:instrText>
        </w:r>
        <w:r w:rsidR="00F06F02">
          <w:rPr>
            <w:noProof/>
            <w:webHidden/>
          </w:rPr>
        </w:r>
        <w:r w:rsidR="00F06F02">
          <w:rPr>
            <w:noProof/>
            <w:webHidden/>
          </w:rPr>
          <w:fldChar w:fldCharType="separate"/>
        </w:r>
        <w:r w:rsidR="00675723">
          <w:rPr>
            <w:noProof/>
            <w:webHidden/>
          </w:rPr>
          <w:t>30</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1" w:history="1">
        <w:r w:rsidR="00F06F02" w:rsidRPr="00925C7D">
          <w:rPr>
            <w:rStyle w:val="Hyperlink"/>
            <w:noProof/>
          </w:rPr>
          <w:t>Figure 14. Steps for the automatic opening of Google News.</w:t>
        </w:r>
        <w:r w:rsidR="00F06F02">
          <w:rPr>
            <w:noProof/>
            <w:webHidden/>
          </w:rPr>
          <w:tab/>
        </w:r>
        <w:r w:rsidR="00F06F02">
          <w:rPr>
            <w:noProof/>
            <w:webHidden/>
          </w:rPr>
          <w:fldChar w:fldCharType="begin"/>
        </w:r>
        <w:r w:rsidR="00F06F02">
          <w:rPr>
            <w:noProof/>
            <w:webHidden/>
          </w:rPr>
          <w:instrText xml:space="preserve"> PAGEREF _Toc500344971 \h </w:instrText>
        </w:r>
        <w:r w:rsidR="00F06F02">
          <w:rPr>
            <w:noProof/>
            <w:webHidden/>
          </w:rPr>
        </w:r>
        <w:r w:rsidR="00F06F02">
          <w:rPr>
            <w:noProof/>
            <w:webHidden/>
          </w:rPr>
          <w:fldChar w:fldCharType="separate"/>
        </w:r>
        <w:r w:rsidR="00675723">
          <w:rPr>
            <w:noProof/>
            <w:webHidden/>
          </w:rPr>
          <w:t>31</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2" w:history="1">
        <w:r w:rsidR="00F06F02" w:rsidRPr="00925C7D">
          <w:rPr>
            <w:rStyle w:val="Hyperlink"/>
            <w:noProof/>
          </w:rPr>
          <w:t>Figure 15. The homepage divided into four quadrants and the movements that can be identified and autocompleted (colored by target point).</w:t>
        </w:r>
        <w:r w:rsidR="00F06F02">
          <w:rPr>
            <w:noProof/>
            <w:webHidden/>
          </w:rPr>
          <w:tab/>
        </w:r>
        <w:r w:rsidR="00F06F02">
          <w:rPr>
            <w:noProof/>
            <w:webHidden/>
          </w:rPr>
          <w:fldChar w:fldCharType="begin"/>
        </w:r>
        <w:r w:rsidR="00F06F02">
          <w:rPr>
            <w:noProof/>
            <w:webHidden/>
          </w:rPr>
          <w:instrText xml:space="preserve"> PAGEREF _Toc500344972 \h </w:instrText>
        </w:r>
        <w:r w:rsidR="00F06F02">
          <w:rPr>
            <w:noProof/>
            <w:webHidden/>
          </w:rPr>
        </w:r>
        <w:r w:rsidR="00F06F02">
          <w:rPr>
            <w:noProof/>
            <w:webHidden/>
          </w:rPr>
          <w:fldChar w:fldCharType="separate"/>
        </w:r>
        <w:r w:rsidR="00675723">
          <w:rPr>
            <w:noProof/>
            <w:webHidden/>
          </w:rPr>
          <w:t>34</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3" w:history="1">
        <w:r w:rsidR="00F06F02" w:rsidRPr="00925C7D">
          <w:rPr>
            <w:rStyle w:val="Hyperlink"/>
            <w:noProof/>
          </w:rPr>
          <w:t>Figure 16. Interface of the final auto-completion tool.</w:t>
        </w:r>
        <w:r w:rsidR="00F06F02">
          <w:rPr>
            <w:noProof/>
            <w:webHidden/>
          </w:rPr>
          <w:tab/>
        </w:r>
        <w:r w:rsidR="00F06F02">
          <w:rPr>
            <w:noProof/>
            <w:webHidden/>
          </w:rPr>
          <w:fldChar w:fldCharType="begin"/>
        </w:r>
        <w:r w:rsidR="00F06F02">
          <w:rPr>
            <w:noProof/>
            <w:webHidden/>
          </w:rPr>
          <w:instrText xml:space="preserve"> PAGEREF _Toc500344973 \h </w:instrText>
        </w:r>
        <w:r w:rsidR="00F06F02">
          <w:rPr>
            <w:noProof/>
            <w:webHidden/>
          </w:rPr>
        </w:r>
        <w:r w:rsidR="00F06F02">
          <w:rPr>
            <w:noProof/>
            <w:webHidden/>
          </w:rPr>
          <w:fldChar w:fldCharType="separate"/>
        </w:r>
        <w:r w:rsidR="00675723">
          <w:rPr>
            <w:noProof/>
            <w:webHidden/>
          </w:rPr>
          <w:t>36</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4" w:history="1">
        <w:r w:rsidR="00F06F02" w:rsidRPr="00925C7D">
          <w:rPr>
            <w:rStyle w:val="Hyperlink"/>
            <w:noProof/>
          </w:rPr>
          <w:t>Figure 17. Histogram presenting the score given for tasks difficulty.</w:t>
        </w:r>
        <w:r w:rsidR="00F06F02">
          <w:rPr>
            <w:noProof/>
            <w:webHidden/>
          </w:rPr>
          <w:tab/>
        </w:r>
        <w:r w:rsidR="00F06F02">
          <w:rPr>
            <w:noProof/>
            <w:webHidden/>
          </w:rPr>
          <w:fldChar w:fldCharType="begin"/>
        </w:r>
        <w:r w:rsidR="00F06F02">
          <w:rPr>
            <w:noProof/>
            <w:webHidden/>
          </w:rPr>
          <w:instrText xml:space="preserve"> PAGEREF _Toc500344974 \h </w:instrText>
        </w:r>
        <w:r w:rsidR="00F06F02">
          <w:rPr>
            <w:noProof/>
            <w:webHidden/>
          </w:rPr>
        </w:r>
        <w:r w:rsidR="00F06F02">
          <w:rPr>
            <w:noProof/>
            <w:webHidden/>
          </w:rPr>
          <w:fldChar w:fldCharType="separate"/>
        </w:r>
        <w:r w:rsidR="00675723">
          <w:rPr>
            <w:noProof/>
            <w:webHidden/>
          </w:rPr>
          <w:t>42</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5" w:history="1">
        <w:r w:rsidR="00F06F02" w:rsidRPr="00925C7D">
          <w:rPr>
            <w:rStyle w:val="Hyperlink"/>
            <w:noProof/>
          </w:rPr>
          <w:t>Figure 18. Histogram presenting the score given for patterns intuitiveness.</w:t>
        </w:r>
        <w:r w:rsidR="00F06F02">
          <w:rPr>
            <w:noProof/>
            <w:webHidden/>
          </w:rPr>
          <w:tab/>
        </w:r>
        <w:r w:rsidR="00F06F02">
          <w:rPr>
            <w:noProof/>
            <w:webHidden/>
          </w:rPr>
          <w:fldChar w:fldCharType="begin"/>
        </w:r>
        <w:r w:rsidR="00F06F02">
          <w:rPr>
            <w:noProof/>
            <w:webHidden/>
          </w:rPr>
          <w:instrText xml:space="preserve"> PAGEREF _Toc500344975 \h </w:instrText>
        </w:r>
        <w:r w:rsidR="00F06F02">
          <w:rPr>
            <w:noProof/>
            <w:webHidden/>
          </w:rPr>
        </w:r>
        <w:r w:rsidR="00F06F02">
          <w:rPr>
            <w:noProof/>
            <w:webHidden/>
          </w:rPr>
          <w:fldChar w:fldCharType="separate"/>
        </w:r>
        <w:r w:rsidR="00675723">
          <w:rPr>
            <w:noProof/>
            <w:webHidden/>
          </w:rPr>
          <w:t>43</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6" w:history="1">
        <w:r w:rsidR="00F06F02" w:rsidRPr="00925C7D">
          <w:rPr>
            <w:rStyle w:val="Hyperlink"/>
            <w:noProof/>
          </w:rPr>
          <w:t>Figure 19. Boxplots of the usability scores given for each auto-completion tool.</w:t>
        </w:r>
        <w:r w:rsidR="00F06F02">
          <w:rPr>
            <w:noProof/>
            <w:webHidden/>
          </w:rPr>
          <w:tab/>
        </w:r>
        <w:r w:rsidR="00F06F02">
          <w:rPr>
            <w:noProof/>
            <w:webHidden/>
          </w:rPr>
          <w:fldChar w:fldCharType="begin"/>
        </w:r>
        <w:r w:rsidR="00F06F02">
          <w:rPr>
            <w:noProof/>
            <w:webHidden/>
          </w:rPr>
          <w:instrText xml:space="preserve"> PAGEREF _Toc500344976 \h </w:instrText>
        </w:r>
        <w:r w:rsidR="00F06F02">
          <w:rPr>
            <w:noProof/>
            <w:webHidden/>
          </w:rPr>
        </w:r>
        <w:r w:rsidR="00F06F02">
          <w:rPr>
            <w:noProof/>
            <w:webHidden/>
          </w:rPr>
          <w:fldChar w:fldCharType="separate"/>
        </w:r>
        <w:r w:rsidR="00675723">
          <w:rPr>
            <w:noProof/>
            <w:webHidden/>
          </w:rPr>
          <w:t>43</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7" w:history="1">
        <w:r w:rsidR="00F06F02" w:rsidRPr="00925C7D">
          <w:rPr>
            <w:rStyle w:val="Hyperlink"/>
            <w:noProof/>
          </w:rPr>
          <w:t>Figure 20. Histogram presenting the score given for the influence of the tools on the navigation.</w:t>
        </w:r>
        <w:r w:rsidR="00F06F02">
          <w:rPr>
            <w:noProof/>
            <w:webHidden/>
          </w:rPr>
          <w:tab/>
        </w:r>
        <w:r w:rsidR="00F06F02">
          <w:rPr>
            <w:noProof/>
            <w:webHidden/>
          </w:rPr>
          <w:fldChar w:fldCharType="begin"/>
        </w:r>
        <w:r w:rsidR="00F06F02">
          <w:rPr>
            <w:noProof/>
            <w:webHidden/>
          </w:rPr>
          <w:instrText xml:space="preserve"> PAGEREF _Toc500344977 \h </w:instrText>
        </w:r>
        <w:r w:rsidR="00F06F02">
          <w:rPr>
            <w:noProof/>
            <w:webHidden/>
          </w:rPr>
        </w:r>
        <w:r w:rsidR="00F06F02">
          <w:rPr>
            <w:noProof/>
            <w:webHidden/>
          </w:rPr>
          <w:fldChar w:fldCharType="separate"/>
        </w:r>
        <w:r w:rsidR="00675723">
          <w:rPr>
            <w:noProof/>
            <w:webHidden/>
          </w:rPr>
          <w:t>44</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8" w:history="1">
        <w:r w:rsidR="00F06F02" w:rsidRPr="00925C7D">
          <w:rPr>
            <w:rStyle w:val="Hyperlink"/>
            <w:noProof/>
          </w:rPr>
          <w:t>Figure 21. Mean and standard error plots for each movement completion time</w:t>
        </w:r>
        <w:r w:rsidR="00DD0013">
          <w:rPr>
            <w:rStyle w:val="Hyperlink"/>
            <w:noProof/>
          </w:rPr>
          <w:t>,</w:t>
        </w:r>
        <w:r w:rsidR="00F06F02" w:rsidRPr="00925C7D">
          <w:rPr>
            <w:rStyle w:val="Hyperlink"/>
            <w:noProof/>
          </w:rPr>
          <w:t xml:space="preserve"> by group</w:t>
        </w:r>
        <w:r w:rsidR="00DD0013">
          <w:rPr>
            <w:rStyle w:val="Hyperlink"/>
            <w:noProof/>
          </w:rPr>
          <w:t>,</w:t>
        </w:r>
        <w:r w:rsidR="00F06F02" w:rsidRPr="00925C7D">
          <w:rPr>
            <w:rStyle w:val="Hyperlink"/>
            <w:noProof/>
          </w:rPr>
          <w:t xml:space="preserve"> in seconds..</w:t>
        </w:r>
        <w:r w:rsidR="00F06F02">
          <w:rPr>
            <w:noProof/>
            <w:webHidden/>
          </w:rPr>
          <w:tab/>
        </w:r>
        <w:r w:rsidR="00F06F02">
          <w:rPr>
            <w:noProof/>
            <w:webHidden/>
          </w:rPr>
          <w:fldChar w:fldCharType="begin"/>
        </w:r>
        <w:r w:rsidR="00F06F02">
          <w:rPr>
            <w:noProof/>
            <w:webHidden/>
          </w:rPr>
          <w:instrText xml:space="preserve"> PAGEREF _Toc500344978 \h </w:instrText>
        </w:r>
        <w:r w:rsidR="00F06F02">
          <w:rPr>
            <w:noProof/>
            <w:webHidden/>
          </w:rPr>
        </w:r>
        <w:r w:rsidR="00F06F02">
          <w:rPr>
            <w:noProof/>
            <w:webHidden/>
          </w:rPr>
          <w:fldChar w:fldCharType="separate"/>
        </w:r>
        <w:r w:rsidR="00675723">
          <w:rPr>
            <w:noProof/>
            <w:webHidden/>
          </w:rPr>
          <w:t>46</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79" w:history="1">
        <w:r w:rsidR="00F06F02" w:rsidRPr="00925C7D">
          <w:rPr>
            <w:rStyle w:val="Hyperlink"/>
            <w:noProof/>
          </w:rPr>
          <w:t>Figure 22. Mean and standard error plots for text selection task completion time</w:t>
        </w:r>
        <w:r w:rsidR="00DD0013">
          <w:rPr>
            <w:rStyle w:val="Hyperlink"/>
            <w:noProof/>
          </w:rPr>
          <w:t>,</w:t>
        </w:r>
        <w:r w:rsidR="00F06F02" w:rsidRPr="00925C7D">
          <w:rPr>
            <w:rStyle w:val="Hyperlink"/>
            <w:noProof/>
          </w:rPr>
          <w:t xml:space="preserve"> by group</w:t>
        </w:r>
        <w:r w:rsidR="00DD0013">
          <w:rPr>
            <w:rStyle w:val="Hyperlink"/>
            <w:noProof/>
          </w:rPr>
          <w:t>,</w:t>
        </w:r>
        <w:r w:rsidR="00F06F02" w:rsidRPr="00925C7D">
          <w:rPr>
            <w:rStyle w:val="Hyperlink"/>
            <w:noProof/>
          </w:rPr>
          <w:t xml:space="preserve"> in seconds.</w:t>
        </w:r>
        <w:r w:rsidR="00F06F02">
          <w:rPr>
            <w:noProof/>
            <w:webHidden/>
          </w:rPr>
          <w:tab/>
        </w:r>
        <w:r w:rsidR="00F06F02">
          <w:rPr>
            <w:noProof/>
            <w:webHidden/>
          </w:rPr>
          <w:fldChar w:fldCharType="begin"/>
        </w:r>
        <w:r w:rsidR="00F06F02">
          <w:rPr>
            <w:noProof/>
            <w:webHidden/>
          </w:rPr>
          <w:instrText xml:space="preserve"> PAGEREF _Toc500344979 \h </w:instrText>
        </w:r>
        <w:r w:rsidR="00F06F02">
          <w:rPr>
            <w:noProof/>
            <w:webHidden/>
          </w:rPr>
        </w:r>
        <w:r w:rsidR="00F06F02">
          <w:rPr>
            <w:noProof/>
            <w:webHidden/>
          </w:rPr>
          <w:fldChar w:fldCharType="separate"/>
        </w:r>
        <w:r w:rsidR="00675723">
          <w:rPr>
            <w:noProof/>
            <w:webHidden/>
          </w:rPr>
          <w:t>47</w:t>
        </w:r>
        <w:r w:rsidR="00F06F02">
          <w:rPr>
            <w:noProof/>
            <w:webHidden/>
          </w:rPr>
          <w:fldChar w:fldCharType="end"/>
        </w:r>
      </w:hyperlink>
    </w:p>
    <w:p w:rsidR="00F06F02" w:rsidRDefault="005D1576">
      <w:pPr>
        <w:pStyle w:val="TableofFigures"/>
        <w:tabs>
          <w:tab w:val="right" w:leader="dot" w:pos="8488"/>
        </w:tabs>
        <w:rPr>
          <w:rFonts w:eastAsiaTheme="minorEastAsia" w:cstheme="minorBidi"/>
          <w:noProof/>
          <w:sz w:val="22"/>
          <w:szCs w:val="22"/>
          <w:lang w:bidi="ar-SA"/>
        </w:rPr>
      </w:pPr>
      <w:hyperlink w:anchor="_Toc500344980" w:history="1">
        <w:r w:rsidR="00F06F02" w:rsidRPr="00925C7D">
          <w:rPr>
            <w:rStyle w:val="Hyperlink"/>
            <w:noProof/>
          </w:rPr>
          <w:t>Figure 23. Mean and standard error plots for scrolling task completion time</w:t>
        </w:r>
        <w:r w:rsidR="00DD0013">
          <w:rPr>
            <w:rStyle w:val="Hyperlink"/>
            <w:noProof/>
          </w:rPr>
          <w:t>,</w:t>
        </w:r>
        <w:r w:rsidR="00F06F02" w:rsidRPr="00925C7D">
          <w:rPr>
            <w:rStyle w:val="Hyperlink"/>
            <w:noProof/>
          </w:rPr>
          <w:t xml:space="preserve"> by group</w:t>
        </w:r>
        <w:r w:rsidR="00DD0013">
          <w:rPr>
            <w:rStyle w:val="Hyperlink"/>
            <w:noProof/>
          </w:rPr>
          <w:t>,</w:t>
        </w:r>
        <w:r w:rsidR="00F06F02" w:rsidRPr="00925C7D">
          <w:rPr>
            <w:rStyle w:val="Hyperlink"/>
            <w:noProof/>
          </w:rPr>
          <w:t xml:space="preserve"> in seconds.</w:t>
        </w:r>
        <w:r w:rsidR="00F06F02">
          <w:rPr>
            <w:noProof/>
            <w:webHidden/>
          </w:rPr>
          <w:tab/>
        </w:r>
        <w:r w:rsidR="00F06F02">
          <w:rPr>
            <w:noProof/>
            <w:webHidden/>
          </w:rPr>
          <w:fldChar w:fldCharType="begin"/>
        </w:r>
        <w:r w:rsidR="00F06F02">
          <w:rPr>
            <w:noProof/>
            <w:webHidden/>
          </w:rPr>
          <w:instrText xml:space="preserve"> PAGEREF _Toc500344980 \h </w:instrText>
        </w:r>
        <w:r w:rsidR="00F06F02">
          <w:rPr>
            <w:noProof/>
            <w:webHidden/>
          </w:rPr>
        </w:r>
        <w:r w:rsidR="00F06F02">
          <w:rPr>
            <w:noProof/>
            <w:webHidden/>
          </w:rPr>
          <w:fldChar w:fldCharType="separate"/>
        </w:r>
        <w:r w:rsidR="00675723">
          <w:rPr>
            <w:noProof/>
            <w:webHidden/>
          </w:rPr>
          <w:t>48</w:t>
        </w:r>
        <w:r w:rsidR="00F06F02">
          <w:rPr>
            <w:noProof/>
            <w:webHidden/>
          </w:rPr>
          <w:fldChar w:fldCharType="end"/>
        </w:r>
      </w:hyperlink>
    </w:p>
    <w:p w:rsidR="000E1AAD" w:rsidRDefault="00AA4AED" w:rsidP="00001DB6">
      <w:pPr>
        <w:rPr>
          <w:rFonts w:asciiTheme="majorHAnsi" w:hAnsiTheme="majorHAnsi"/>
          <w:b/>
          <w:bCs/>
          <w:sz w:val="28"/>
          <w:szCs w:val="32"/>
        </w:rPr>
      </w:pPr>
      <w:r>
        <w:fldChar w:fldCharType="end"/>
      </w:r>
      <w:bookmarkStart w:id="7" w:name="_Toc310579467"/>
      <w:bookmarkStart w:id="8" w:name="_Toc500409909"/>
      <w:r w:rsidR="000E1AAD">
        <w:br w:type="page"/>
      </w:r>
    </w:p>
    <w:p w:rsidR="00DA1971" w:rsidRDefault="00811E84" w:rsidP="00E11F92">
      <w:pPr>
        <w:pStyle w:val="Chapter"/>
        <w:outlineLvl w:val="0"/>
      </w:pPr>
      <w:r>
        <w:lastRenderedPageBreak/>
        <w:t>Ab</w:t>
      </w:r>
      <w:r w:rsidR="00DA1971">
        <w:t>stract</w:t>
      </w:r>
      <w:bookmarkEnd w:id="7"/>
      <w:bookmarkEnd w:id="8"/>
    </w:p>
    <w:p w:rsidR="00AF271F" w:rsidRDefault="00A9793E" w:rsidP="00135196">
      <w:pPr>
        <w:jc w:val="both"/>
      </w:pPr>
      <w:bookmarkStart w:id="9" w:name="_Toc310579468"/>
      <w:r>
        <w:tab/>
      </w:r>
      <w:r w:rsidR="005A00E2">
        <w:t xml:space="preserve">Studies have shown that </w:t>
      </w:r>
      <w:r w:rsidR="00AF271F">
        <w:t>when we operate</w:t>
      </w:r>
      <w:r w:rsidR="00734D18">
        <w:t xml:space="preserve"> the cursor on a computer, several factors </w:t>
      </w:r>
      <w:r w:rsidR="00AF271F">
        <w:t xml:space="preserve">such </w:t>
      </w:r>
      <w:r w:rsidR="00734D18">
        <w:t>as the type of device used</w:t>
      </w:r>
      <w:r w:rsidR="00AF271F">
        <w:t xml:space="preserve"> (i.e. mouse or touchpad)</w:t>
      </w:r>
      <w:r w:rsidR="00734D18">
        <w:t xml:space="preserve">, aging </w:t>
      </w:r>
      <w:r w:rsidR="00AF271F">
        <w:t xml:space="preserve">(young vs. old) </w:t>
      </w:r>
      <w:r w:rsidR="00734D18">
        <w:t>o</w:t>
      </w:r>
      <w:r w:rsidR="00197DDB">
        <w:t>r motor-impairment can hinder</w:t>
      </w:r>
      <w:r w:rsidR="00734D18">
        <w:t xml:space="preserve"> performances. </w:t>
      </w:r>
      <w:r w:rsidR="00E4326A">
        <w:t>More precisely, using the touchpad can be difficult for any user</w:t>
      </w:r>
      <w:r w:rsidR="00512C36">
        <w:t>, even for the most basic tasks,</w:t>
      </w:r>
      <w:r w:rsidR="00E4326A">
        <w:t xml:space="preserve"> </w:t>
      </w:r>
      <w:r w:rsidR="00F730ED">
        <w:t>due to the absence of scrolling wheel and the reduced amplitude of cursor movement.</w:t>
      </w:r>
    </w:p>
    <w:p w:rsidR="005A00E2" w:rsidRDefault="005A00E2" w:rsidP="005A00E2">
      <w:pPr>
        <w:jc w:val="both"/>
      </w:pPr>
      <w:r>
        <w:tab/>
      </w:r>
      <w:r w:rsidRPr="003913B1">
        <w:t>To cope with these issues, I developed a set of tools to increase</w:t>
      </w:r>
      <w:r>
        <w:t xml:space="preserve"> the usability of the touchpad by analyzing mouse-tracking data. More specifically, several movement patterns or cues </w:t>
      </w:r>
      <w:r w:rsidR="00456EE6">
        <w:t>were predefined and when they we</w:t>
      </w:r>
      <w:r>
        <w:t xml:space="preserve">re detected, they </w:t>
      </w:r>
      <w:r w:rsidR="00456EE6">
        <w:t xml:space="preserve">would </w:t>
      </w:r>
      <w:r>
        <w:t>trigger the auto-completion of the related task</w:t>
      </w:r>
      <w:r w:rsidR="00456EE6">
        <w:t xml:space="preserve"> which includes</w:t>
      </w:r>
      <w:r>
        <w:t xml:space="preserve"> navigating on a web browser, selecting text and scrolling.</w:t>
      </w:r>
    </w:p>
    <w:p w:rsidR="00EA26A1" w:rsidRDefault="005A00E2" w:rsidP="005A00E2">
      <w:pPr>
        <w:jc w:val="both"/>
      </w:pPr>
      <w:r>
        <w:tab/>
      </w:r>
      <w:r w:rsidR="00EA26A1">
        <w:t>The</w:t>
      </w:r>
      <w:r>
        <w:t xml:space="preserve"> usability experiment conducted to assess the ease-of-use of the created tools and to compare the performances of participants </w:t>
      </w:r>
      <w:r w:rsidR="00EA26A1">
        <w:t>showed promising results</w:t>
      </w:r>
      <w:r w:rsidR="00B32C01">
        <w:t xml:space="preserve">. </w:t>
      </w:r>
      <w:r w:rsidR="00EA26A1">
        <w:t xml:space="preserve">Participants </w:t>
      </w:r>
      <w:r w:rsidR="00B32C01">
        <w:t>appreciated the help of the auto-completion tools</w:t>
      </w:r>
      <w:r w:rsidR="00EA26A1">
        <w:t xml:space="preserve"> and w</w:t>
      </w:r>
      <w:r w:rsidR="00B32C01">
        <w:t xml:space="preserve">hen they were able to trigger these tools, </w:t>
      </w:r>
      <w:r w:rsidR="00EA26A1">
        <w:t>they</w:t>
      </w:r>
      <w:r w:rsidR="00B32C01">
        <w:t xml:space="preserve"> were significantly faster</w:t>
      </w:r>
      <w:r w:rsidR="00EA26A1">
        <w:t>. In particular,</w:t>
      </w:r>
      <w:r w:rsidR="00B32C01">
        <w:t xml:space="preserve"> when moving the cursor to the URL </w:t>
      </w:r>
      <w:r w:rsidR="00842AFE">
        <w:t>address bar they even outperform</w:t>
      </w:r>
      <w:r w:rsidR="00EA26A1">
        <w:t>ed</w:t>
      </w:r>
      <w:r w:rsidR="00842AFE">
        <w:t xml:space="preserve"> Fitts’ law predictions.</w:t>
      </w:r>
      <w:r>
        <w:t xml:space="preserve"> However, it appear</w:t>
      </w:r>
      <w:r w:rsidR="00EA26A1">
        <w:t>ed</w:t>
      </w:r>
      <w:r>
        <w:t xml:space="preserve"> that participants needed several attempts to draw </w:t>
      </w:r>
      <w:r w:rsidR="00EA26A1">
        <w:t xml:space="preserve">certain </w:t>
      </w:r>
      <w:r>
        <w:t xml:space="preserve">cues correctly hence a longer completion time. </w:t>
      </w:r>
    </w:p>
    <w:p w:rsidR="008B30D2" w:rsidRDefault="008B30D2" w:rsidP="005A00E2">
      <w:pPr>
        <w:jc w:val="both"/>
      </w:pPr>
    </w:p>
    <w:p w:rsidR="008B30D2" w:rsidRDefault="008B30D2" w:rsidP="005A00E2">
      <w:pPr>
        <w:jc w:val="both"/>
      </w:pPr>
    </w:p>
    <w:p w:rsidR="00EA26A1" w:rsidRDefault="00EA26A1" w:rsidP="005A00E2">
      <w:pPr>
        <w:jc w:val="both"/>
      </w:pPr>
    </w:p>
    <w:p w:rsidR="00811E84" w:rsidRDefault="00842AFE" w:rsidP="005A00E2">
      <w:pPr>
        <w:jc w:val="both"/>
        <w:sectPr w:rsidR="00811E84" w:rsidSect="00811E84">
          <w:footerReference w:type="default" r:id="rId8"/>
          <w:pgSz w:w="12240" w:h="15840" w:code="1"/>
          <w:pgMar w:top="1440" w:right="1440" w:bottom="1440" w:left="2302" w:header="720" w:footer="720" w:gutter="0"/>
          <w:pgNumType w:fmt="lowerRoman" w:start="4"/>
          <w:cols w:space="720"/>
          <w:docGrid w:linePitch="360"/>
        </w:sectPr>
      </w:pPr>
      <w:r>
        <w:t>Key</w:t>
      </w:r>
      <w:r w:rsidR="005A00E2">
        <w:t xml:space="preserve">words: </w:t>
      </w:r>
      <w:r>
        <w:t xml:space="preserve">human factors, </w:t>
      </w:r>
      <w:r w:rsidR="005A00E2">
        <w:t>usability, mouse-tracking, cues, pattern detection, auto-completion.</w:t>
      </w:r>
    </w:p>
    <w:p w:rsidR="00DA1971" w:rsidRPr="000F56FF" w:rsidRDefault="005A00E2" w:rsidP="00CC46AC">
      <w:pPr>
        <w:pStyle w:val="Chapter"/>
        <w:outlineLvl w:val="0"/>
      </w:pPr>
      <w:r w:rsidRPr="000F56FF">
        <w:lastRenderedPageBreak/>
        <w:t xml:space="preserve"> </w:t>
      </w:r>
      <w:bookmarkStart w:id="10" w:name="_Toc500409910"/>
      <w:r w:rsidR="00DA1971" w:rsidRPr="000F56FF">
        <w:t xml:space="preserve">Chapter </w:t>
      </w:r>
      <w:r w:rsidR="00111915" w:rsidRPr="000F56FF">
        <w:t>1</w:t>
      </w:r>
      <w:r w:rsidR="009245C5" w:rsidRPr="000F56FF">
        <w:t xml:space="preserve">: </w:t>
      </w:r>
      <w:r w:rsidR="00DA1971" w:rsidRPr="000F56FF">
        <w:t>Introduction</w:t>
      </w:r>
      <w:bookmarkEnd w:id="9"/>
      <w:r>
        <w:t xml:space="preserve"> and literature review</w:t>
      </w:r>
      <w:bookmarkEnd w:id="10"/>
    </w:p>
    <w:p w:rsidR="004D0D35" w:rsidRDefault="004D0D35" w:rsidP="004D0D35">
      <w:r>
        <w:tab/>
        <w:t>Mouse-</w:t>
      </w:r>
      <w:r w:rsidRPr="003913B1">
        <w:t>tracking is useful for many purposes such as usability testing and</w:t>
      </w:r>
      <w:r>
        <w:t xml:space="preserve"> human cognition studies. Through the recording of the cursor trajectory and other features like clicks and scrolling, we can analyze how we interact with computers or gain insights on the hesitations we face while choosing between several options. Mouse-</w:t>
      </w:r>
      <w:r w:rsidRPr="003913B1">
        <w:t>tracking is also widely used to improve the design of menus, applications</w:t>
      </w:r>
      <w:r>
        <w:t>,</w:t>
      </w:r>
      <w:r w:rsidRPr="003913B1">
        <w:t xml:space="preserve"> and web</w:t>
      </w:r>
      <w:r>
        <w:t xml:space="preserve"> </w:t>
      </w:r>
      <w:r w:rsidRPr="003913B1">
        <w:t>pages.</w:t>
      </w:r>
      <w:r>
        <w:t xml:space="preserve"> Indeed, it</w:t>
      </w:r>
      <w:r w:rsidRPr="003913B1">
        <w:t xml:space="preserve"> is an interesting technique for usability testing as it provides meaningful information (</w:t>
      </w:r>
      <w:r>
        <w:t>cursor</w:t>
      </w:r>
      <w:r w:rsidRPr="003913B1">
        <w:t xml:space="preserve"> fixations, duration of a movement, speed of the movement) that can be easily computed and interpreted. Moreover, it provides similar results to eye tracking with cheap</w:t>
      </w:r>
      <w:r>
        <w:t>er and easier-to-use devices.</w:t>
      </w:r>
    </w:p>
    <w:p w:rsidR="00DF7DB1" w:rsidRDefault="004D0D35" w:rsidP="004D0D35">
      <w:pPr>
        <w:jc w:val="both"/>
      </w:pPr>
      <w:r>
        <w:tab/>
        <w:t xml:space="preserve">The following sections summarize the literature related </w:t>
      </w:r>
      <w:r w:rsidR="00C31EFA">
        <w:t xml:space="preserve">to </w:t>
      </w:r>
      <w:r w:rsidR="003C37EF">
        <w:t>this study and the opportunities for future work. The first section dwells on the use of mouse-tracking to determine users’ behavior, prediction of cursor’s movement time and usability testing that are the primary focus of this research.</w:t>
      </w:r>
      <w:r w:rsidR="00851892">
        <w:t xml:space="preserve"> Although it is not part of this study, it is necessary to consider </w:t>
      </w:r>
      <w:r>
        <w:t>the influence of aging on computer use, the link between eye and cursor position</w:t>
      </w:r>
      <w:r w:rsidR="00851892">
        <w:t xml:space="preserve"> and the applications of eye-tracking.</w:t>
      </w:r>
    </w:p>
    <w:p w:rsidR="00851892" w:rsidRDefault="00851892" w:rsidP="004D0D35">
      <w:pPr>
        <w:jc w:val="both"/>
      </w:pPr>
    </w:p>
    <w:p w:rsidR="00CE527D" w:rsidRDefault="00DF7DB1" w:rsidP="00DF7DB1">
      <w:pPr>
        <w:pStyle w:val="Heading2"/>
      </w:pPr>
      <w:bookmarkStart w:id="11" w:name="_Toc500409911"/>
      <w:r>
        <w:t>Background</w:t>
      </w:r>
      <w:bookmarkEnd w:id="11"/>
    </w:p>
    <w:p w:rsidR="00DF7DB1" w:rsidRDefault="00DF7DB1" w:rsidP="00DF7DB1">
      <w:pPr>
        <w:pStyle w:val="Heading3"/>
        <w:rPr>
          <w:lang w:eastAsia="fr-FR"/>
        </w:rPr>
      </w:pPr>
      <w:bookmarkStart w:id="12" w:name="_Toc500409912"/>
      <w:r>
        <w:rPr>
          <w:lang w:eastAsia="fr-FR"/>
        </w:rPr>
        <w:t>1.1 Pattern identification and target prediction</w:t>
      </w:r>
      <w:bookmarkEnd w:id="12"/>
    </w:p>
    <w:p w:rsidR="00DF7DB1" w:rsidRDefault="00DF7DB1" w:rsidP="00DF7DB1">
      <w:pPr>
        <w:jc w:val="both"/>
        <w:rPr>
          <w:lang w:eastAsia="fr-FR"/>
        </w:rPr>
      </w:pPr>
      <w:r>
        <w:rPr>
          <w:lang w:eastAsia="fr-FR"/>
        </w:rPr>
        <w:tab/>
        <w:t>Numerous</w:t>
      </w:r>
      <w:r w:rsidRPr="003913B1">
        <w:rPr>
          <w:lang w:eastAsia="fr-FR"/>
        </w:rPr>
        <w:t xml:space="preserve"> studies focused on the user</w:t>
      </w:r>
      <w:r>
        <w:rPr>
          <w:lang w:eastAsia="fr-FR"/>
        </w:rPr>
        <w:t>’s</w:t>
      </w:r>
      <w:r w:rsidRPr="003913B1">
        <w:rPr>
          <w:lang w:eastAsia="fr-FR"/>
        </w:rPr>
        <w:t xml:space="preserve"> in</w:t>
      </w:r>
      <w:r>
        <w:rPr>
          <w:lang w:eastAsia="fr-FR"/>
        </w:rPr>
        <w:t>terest during web search task t</w:t>
      </w:r>
      <w:r w:rsidRPr="003913B1">
        <w:rPr>
          <w:lang w:eastAsia="fr-FR"/>
        </w:rPr>
        <w:t xml:space="preserve">o offer a more personalized experience or improve the quality of the results. </w:t>
      </w:r>
      <w:r>
        <w:rPr>
          <w:lang w:eastAsia="fr-FR"/>
        </w:rPr>
        <w:t>Mueller et al. (2001)</w:t>
      </w:r>
      <w:r w:rsidRPr="003913B1">
        <w:rPr>
          <w:lang w:eastAsia="fr-FR"/>
        </w:rPr>
        <w:t xml:space="preserve"> used mostly the back-and-forth movements of the </w:t>
      </w:r>
      <w:r>
        <w:rPr>
          <w:lang w:eastAsia="fr-FR"/>
        </w:rPr>
        <w:t>cursor</w:t>
      </w:r>
      <w:r w:rsidRPr="003913B1">
        <w:rPr>
          <w:lang w:eastAsia="fr-FR"/>
        </w:rPr>
        <w:t xml:space="preserve"> and they considered that these movements were representative of the hesitation</w:t>
      </w:r>
      <w:r>
        <w:rPr>
          <w:lang w:eastAsia="fr-FR"/>
        </w:rPr>
        <w:t>s</w:t>
      </w:r>
      <w:r w:rsidRPr="003913B1">
        <w:rPr>
          <w:lang w:eastAsia="fr-FR"/>
        </w:rPr>
        <w:t xml:space="preserve"> of the user between several results. </w:t>
      </w:r>
      <w:r w:rsidRPr="003913B1">
        <w:rPr>
          <w:lang w:eastAsia="fr-FR"/>
        </w:rPr>
        <w:lastRenderedPageBreak/>
        <w:t xml:space="preserve">Then, they used the insights from these hesitations to determine what interested the most the user and provide personalized content. </w:t>
      </w:r>
      <w:r>
        <w:rPr>
          <w:lang w:eastAsia="fr-FR"/>
        </w:rPr>
        <w:t>Huang et al. (2011)</w:t>
      </w:r>
      <w:r w:rsidRPr="003913B1">
        <w:rPr>
          <w:lang w:eastAsia="fr-FR"/>
        </w:rPr>
        <w:t xml:space="preserve"> used the same principle and focused on the use of hovering data to define the user</w:t>
      </w:r>
      <w:r>
        <w:rPr>
          <w:lang w:eastAsia="fr-FR"/>
        </w:rPr>
        <w:t>’s interest</w:t>
      </w:r>
      <w:r w:rsidRPr="003913B1">
        <w:rPr>
          <w:lang w:eastAsia="fr-FR"/>
        </w:rPr>
        <w:t xml:space="preserve"> and improve the quality and the r</w:t>
      </w:r>
      <w:r>
        <w:rPr>
          <w:lang w:eastAsia="fr-FR"/>
        </w:rPr>
        <w:t xml:space="preserve">elevance of the search results. Additionally, Rodden et al. (2008) were able to identify three cursor movement patterns when examining SERP that are also linked to eyes movements. These three patterns consist of following the eye horizontally or vertically and marking cursor a promising result with the cursor while the eyes continue exploring the results. Finally, Guo et al. (2008) focused on the determination of the query intent. But instead of using only mouse clicks, they used cursor movements as they discovered that cursor movements had specific characteristics depending on the query intent. For instance, the vertical range of cursor movements was larger in the case of informational tasks as the user was likely to explore all the results provided in the SERP. Then, they used their findings to create a classifier that outperforms previous models using clicks and related features.  </w:t>
      </w:r>
    </w:p>
    <w:p w:rsidR="00DF7DB1" w:rsidRDefault="00DF7DB1" w:rsidP="00DF7DB1">
      <w:pPr>
        <w:jc w:val="both"/>
        <w:rPr>
          <w:lang w:eastAsia="fr-FR"/>
        </w:rPr>
      </w:pPr>
      <w:r>
        <w:rPr>
          <w:lang w:eastAsia="fr-FR"/>
        </w:rPr>
        <w:tab/>
        <w:t>Pusara et al. (2004) demonstrated how powerful, cursor movement patterns can be. Indeed, they developed, using machine-learning techniques, a model that was able to identify a user only thanks to his or her use of the mouse. The features included cursor position, speed and angle of movement, clicks and scroll wheel use. With this model, they were able to re-authenticate computer users with their mouse habits instead of requiring that they re-enter their passwords.</w:t>
      </w:r>
    </w:p>
    <w:p w:rsidR="00DF7DB1" w:rsidRDefault="00DF7DB1" w:rsidP="00DF7DB1">
      <w:pPr>
        <w:jc w:val="both"/>
        <w:rPr>
          <w:lang w:eastAsia="fr-FR"/>
        </w:rPr>
      </w:pPr>
      <w:r>
        <w:rPr>
          <w:lang w:eastAsia="fr-FR"/>
        </w:rPr>
        <w:tab/>
        <w:t xml:space="preserve">It is important to note that identifying movement patterns often relies on visualization of eye-tracking data as recommended by Räihä et al. (2005). Static visualization enable the plotting of the coordinates of the gaze superimposed on the </w:t>
      </w:r>
      <w:r>
        <w:rPr>
          <w:lang w:eastAsia="fr-FR"/>
        </w:rPr>
        <w:lastRenderedPageBreak/>
        <w:t xml:space="preserve">content displayed on the screen. This gives valuable insights on the specific points of interest that the user considered. But these visualizations can also be used to plot mouse-tracking data. </w:t>
      </w:r>
      <w:r>
        <w:rPr>
          <w:lang w:eastAsia="fr-FR"/>
        </w:rPr>
        <w:fldChar w:fldCharType="begin"/>
      </w:r>
      <w:r>
        <w:rPr>
          <w:lang w:eastAsia="fr-FR"/>
        </w:rPr>
        <w:instrText xml:space="preserve"> REF _Ref497295527 \h </w:instrText>
      </w:r>
      <w:r>
        <w:rPr>
          <w:lang w:eastAsia="fr-FR"/>
        </w:rPr>
      </w:r>
      <w:r>
        <w:rPr>
          <w:lang w:eastAsia="fr-FR"/>
        </w:rPr>
        <w:fldChar w:fldCharType="separate"/>
      </w:r>
      <w:r w:rsidR="00675723">
        <w:t xml:space="preserve">Figure </w:t>
      </w:r>
      <w:r w:rsidR="00675723">
        <w:rPr>
          <w:noProof/>
        </w:rPr>
        <w:t>1</w:t>
      </w:r>
      <w:r>
        <w:rPr>
          <w:lang w:eastAsia="fr-FR"/>
        </w:rPr>
        <w:fldChar w:fldCharType="end"/>
      </w:r>
      <w:r>
        <w:rPr>
          <w:lang w:eastAsia="fr-FR"/>
        </w:rPr>
        <w:t xml:space="preserve"> shows how different cursor movement patterns can be identified for a reading task. More precisely, one used the cursor as a reading aid (green plus signs), one left the cursor inactive (blue circles), and one moved the cursor only line-by-line (red crosses).</w:t>
      </w:r>
    </w:p>
    <w:p w:rsidR="00DF7DB1" w:rsidRDefault="00DF7DB1" w:rsidP="00DF7DB1">
      <w:pPr>
        <w:jc w:val="both"/>
        <w:rPr>
          <w:lang w:eastAsia="fr-FR"/>
        </w:rPr>
      </w:pPr>
      <w:r>
        <w:rPr>
          <w:lang w:eastAsia="fr-FR"/>
        </w:rPr>
        <w:tab/>
      </w:r>
      <w:r w:rsidRPr="003913B1">
        <w:rPr>
          <w:lang w:eastAsia="fr-FR"/>
        </w:rPr>
        <w:t xml:space="preserve">In another context, studies focused on the possibility of creating a model to predict in real time the target of the </w:t>
      </w:r>
      <w:r>
        <w:rPr>
          <w:lang w:eastAsia="fr-FR"/>
        </w:rPr>
        <w:t>cursor</w:t>
      </w:r>
      <w:r w:rsidRPr="003913B1">
        <w:rPr>
          <w:lang w:eastAsia="fr-FR"/>
        </w:rPr>
        <w:t xml:space="preserve"> movement. </w:t>
      </w:r>
      <w:r>
        <w:rPr>
          <w:lang w:eastAsia="fr-FR"/>
        </w:rPr>
        <w:t>Murata (1998)</w:t>
      </w:r>
      <w:r w:rsidRPr="003913B1">
        <w:rPr>
          <w:lang w:eastAsia="fr-FR"/>
        </w:rPr>
        <w:t xml:space="preserve"> used the trajectory and more precisely the angle of the </w:t>
      </w:r>
      <w:r>
        <w:rPr>
          <w:lang w:eastAsia="fr-FR"/>
        </w:rPr>
        <w:t>cursor</w:t>
      </w:r>
      <w:r w:rsidRPr="003913B1">
        <w:rPr>
          <w:lang w:eastAsia="fr-FR"/>
        </w:rPr>
        <w:t xml:space="preserve"> movement to determine potential targets and move automatically the cursor over the most likely target. The results show</w:t>
      </w:r>
      <w:r>
        <w:rPr>
          <w:lang w:eastAsia="fr-FR"/>
        </w:rPr>
        <w:t>ed</w:t>
      </w:r>
      <w:r w:rsidRPr="003913B1">
        <w:rPr>
          <w:lang w:eastAsia="fr-FR"/>
        </w:rPr>
        <w:t xml:space="preserve"> that this model decrease</w:t>
      </w:r>
      <w:r>
        <w:rPr>
          <w:lang w:eastAsia="fr-FR"/>
        </w:rPr>
        <w:t>d</w:t>
      </w:r>
      <w:r w:rsidRPr="003913B1">
        <w:rPr>
          <w:lang w:eastAsia="fr-FR"/>
        </w:rPr>
        <w:t xml:space="preserve"> the pointing time but highlight</w:t>
      </w:r>
      <w:r>
        <w:rPr>
          <w:lang w:eastAsia="fr-FR"/>
        </w:rPr>
        <w:t>ed</w:t>
      </w:r>
      <w:r w:rsidRPr="003913B1">
        <w:rPr>
          <w:lang w:eastAsia="fr-FR"/>
        </w:rPr>
        <w:t xml:space="preserve"> the difficulty to make acc</w:t>
      </w:r>
      <w:r>
        <w:rPr>
          <w:lang w:eastAsia="fr-FR"/>
        </w:rPr>
        <w:t>urate predictions when targets we</w:t>
      </w:r>
      <w:r w:rsidRPr="003913B1">
        <w:rPr>
          <w:lang w:eastAsia="fr-FR"/>
        </w:rPr>
        <w:t>re close from each other. Moreover, the trade-off betw</w:t>
      </w:r>
      <w:r>
        <w:rPr>
          <w:lang w:eastAsia="fr-FR"/>
        </w:rPr>
        <w:t>een pointing time and accuracy wa</w:t>
      </w:r>
      <w:r w:rsidRPr="003913B1">
        <w:rPr>
          <w:lang w:eastAsia="fr-FR"/>
        </w:rPr>
        <w:t>s discussed as the results of the experiment prove</w:t>
      </w:r>
      <w:r>
        <w:rPr>
          <w:lang w:eastAsia="fr-FR"/>
        </w:rPr>
        <w:t>d</w:t>
      </w:r>
      <w:r w:rsidRPr="003913B1">
        <w:rPr>
          <w:lang w:eastAsia="fr-FR"/>
        </w:rPr>
        <w:t xml:space="preserve"> that increasing the number of samples used to predict</w:t>
      </w:r>
      <w:r>
        <w:rPr>
          <w:lang w:eastAsia="fr-FR"/>
        </w:rPr>
        <w:t xml:space="preserve"> the trajectory of the cursor did</w:t>
      </w:r>
      <w:r w:rsidRPr="003913B1">
        <w:rPr>
          <w:lang w:eastAsia="fr-FR"/>
        </w:rPr>
        <w:t xml:space="preserve"> not always increase</w:t>
      </w:r>
      <w:r>
        <w:rPr>
          <w:lang w:eastAsia="fr-FR"/>
        </w:rPr>
        <w:t>d</w:t>
      </w:r>
      <w:r w:rsidRPr="003913B1">
        <w:rPr>
          <w:lang w:eastAsia="fr-FR"/>
        </w:rPr>
        <w:t xml:space="preserve"> the accuracy of the said prediction</w:t>
      </w:r>
      <w:r>
        <w:rPr>
          <w:lang w:eastAsia="fr-FR"/>
        </w:rPr>
        <w:t>s</w:t>
      </w:r>
      <w:r w:rsidRPr="003913B1">
        <w:rPr>
          <w:lang w:eastAsia="fr-FR"/>
        </w:rPr>
        <w:t xml:space="preserve">. </w:t>
      </w:r>
      <w:r>
        <w:rPr>
          <w:lang w:eastAsia="fr-FR"/>
        </w:rPr>
        <w:t>Ziebart et al. (2012)</w:t>
      </w:r>
      <w:r w:rsidRPr="003913B1">
        <w:rPr>
          <w:lang w:eastAsia="fr-FR"/>
        </w:rPr>
        <w:t xml:space="preserve"> explained how they developed a new probabilistic model using, machine learning techniques, to predict the target of the movements with the hel</w:t>
      </w:r>
      <w:r>
        <w:rPr>
          <w:lang w:eastAsia="fr-FR"/>
        </w:rPr>
        <w:t>p of more features. This model wa</w:t>
      </w:r>
      <w:r w:rsidRPr="003913B1">
        <w:rPr>
          <w:lang w:eastAsia="fr-FR"/>
        </w:rPr>
        <w:t>s interesting as it overcame the difficulty of predicting accurately the tar</w:t>
      </w:r>
      <w:r>
        <w:rPr>
          <w:lang w:eastAsia="fr-FR"/>
        </w:rPr>
        <w:t>get when several small targets we</w:t>
      </w:r>
      <w:r w:rsidRPr="003913B1">
        <w:rPr>
          <w:lang w:eastAsia="fr-FR"/>
        </w:rPr>
        <w:t>re close to each other.</w:t>
      </w:r>
    </w:p>
    <w:p w:rsidR="00DF7DB1" w:rsidRDefault="00DF7DB1" w:rsidP="00DF7DB1">
      <w:pPr>
        <w:jc w:val="both"/>
        <w:rPr>
          <w:lang w:eastAsia="fr-FR"/>
        </w:rPr>
      </w:pPr>
    </w:p>
    <w:p w:rsidR="00DF7DB1" w:rsidRDefault="00DF7DB1" w:rsidP="00DF7DB1">
      <w:pPr>
        <w:pStyle w:val="Heading3"/>
      </w:pPr>
      <w:bookmarkStart w:id="13" w:name="_Toc500409913"/>
      <w:r>
        <w:t>1.2 Prediction of movement time</w:t>
      </w:r>
      <w:bookmarkEnd w:id="13"/>
    </w:p>
    <w:p w:rsidR="00DF7DB1" w:rsidRDefault="00DF7DB1" w:rsidP="00DF7DB1">
      <w:pPr>
        <w:jc w:val="both"/>
        <w:rPr>
          <w:lang w:eastAsia="fr-FR"/>
        </w:rPr>
      </w:pPr>
      <w:r>
        <w:rPr>
          <w:lang w:eastAsia="fr-FR"/>
        </w:rPr>
        <w:tab/>
      </w:r>
      <w:r w:rsidRPr="003913B1">
        <w:rPr>
          <w:lang w:eastAsia="fr-FR"/>
        </w:rPr>
        <w:t xml:space="preserve">Another important field of interest is the modeling of the time required to complete a certain task with the mouse. In particular, the time needed to move the </w:t>
      </w:r>
      <w:r>
        <w:rPr>
          <w:lang w:eastAsia="fr-FR"/>
        </w:rPr>
        <w:t>cursor</w:t>
      </w:r>
      <w:r w:rsidRPr="003913B1">
        <w:rPr>
          <w:lang w:eastAsia="fr-FR"/>
        </w:rPr>
        <w:t xml:space="preserve"> </w:t>
      </w:r>
      <w:r w:rsidRPr="003913B1">
        <w:rPr>
          <w:lang w:eastAsia="fr-FR"/>
        </w:rPr>
        <w:lastRenderedPageBreak/>
        <w:t xml:space="preserve">from a starting point to a precise target can be modeled by Fitts’ law and numerous studies proved that this law is well-fitted to </w:t>
      </w:r>
      <w:r>
        <w:rPr>
          <w:lang w:eastAsia="fr-FR"/>
        </w:rPr>
        <w:t>predict the movement’s duration. It</w:t>
      </w:r>
      <w:r w:rsidRPr="003913B1">
        <w:rPr>
          <w:lang w:eastAsia="fr-FR"/>
        </w:rPr>
        <w:t xml:space="preserve"> is</w:t>
      </w:r>
      <w:r>
        <w:rPr>
          <w:lang w:eastAsia="fr-FR"/>
        </w:rPr>
        <w:t xml:space="preserve"> also</w:t>
      </w:r>
      <w:r w:rsidRPr="003913B1">
        <w:rPr>
          <w:lang w:eastAsia="fr-FR"/>
        </w:rPr>
        <w:t xml:space="preserve"> widely used to compare the performances of a new prediction model to the previous theoretical time needed to</w:t>
      </w:r>
      <w:r>
        <w:rPr>
          <w:lang w:eastAsia="fr-FR"/>
        </w:rPr>
        <w:t xml:space="preserve"> complete the movement. </w:t>
      </w:r>
      <w:r w:rsidRPr="003913B1">
        <w:rPr>
          <w:lang w:eastAsia="fr-FR"/>
        </w:rPr>
        <w:t>MacKenzie</w:t>
      </w:r>
      <w:r>
        <w:rPr>
          <w:lang w:eastAsia="fr-FR"/>
        </w:rPr>
        <w:t xml:space="preserve"> (1992)</w:t>
      </w:r>
      <w:r w:rsidRPr="003913B1">
        <w:rPr>
          <w:lang w:eastAsia="fr-FR"/>
        </w:rPr>
        <w:t xml:space="preserve"> reviewed the state of the art regarding Fitts’ law and the promising refinements to have a more accurate law to predict movement time. In this study, the author also demonstrated how Fitts’ law can help for usability experiment as </w:t>
      </w:r>
      <w:r>
        <w:rPr>
          <w:lang w:eastAsia="fr-FR"/>
        </w:rPr>
        <w:t>three</w:t>
      </w:r>
      <w:r w:rsidRPr="003913B1">
        <w:rPr>
          <w:lang w:eastAsia="fr-FR"/>
        </w:rPr>
        <w:t xml:space="preserve"> different techniques to delete a file on a Mac computer were compared using Fitts’ law. These ideas are also found</w:t>
      </w:r>
      <w:r>
        <w:rPr>
          <w:lang w:eastAsia="fr-FR"/>
        </w:rPr>
        <w:t xml:space="preserve"> in</w:t>
      </w:r>
      <w:r w:rsidRPr="003913B1">
        <w:rPr>
          <w:lang w:eastAsia="fr-FR"/>
        </w:rPr>
        <w:t xml:space="preserve"> </w:t>
      </w:r>
      <w:r>
        <w:rPr>
          <w:lang w:eastAsia="fr-FR"/>
        </w:rPr>
        <w:t>the study of Boritz et al. (1991)</w:t>
      </w:r>
      <w:r w:rsidRPr="003913B1">
        <w:rPr>
          <w:lang w:eastAsia="fr-FR"/>
        </w:rPr>
        <w:t xml:space="preserve"> w</w:t>
      </w:r>
      <w:r>
        <w:rPr>
          <w:lang w:eastAsia="fr-FR"/>
        </w:rPr>
        <w:t>h</w:t>
      </w:r>
      <w:r w:rsidRPr="003913B1">
        <w:rPr>
          <w:lang w:eastAsia="fr-FR"/>
        </w:rPr>
        <w:t>ere the authors included the angle of the target as a mitigating effect on the movement time before validating their model in a usability experiment of a pie-shaped menu. They proved that this new model was accurate to predict the movement time and that the angle between the cursor and the target effectively play</w:t>
      </w:r>
      <w:r>
        <w:rPr>
          <w:lang w:eastAsia="fr-FR"/>
        </w:rPr>
        <w:t>ed</w:t>
      </w:r>
      <w:r w:rsidRPr="003913B1">
        <w:rPr>
          <w:lang w:eastAsia="fr-FR"/>
        </w:rPr>
        <w:t xml:space="preserve"> a key-role in the time required to reach the target. However, some studies </w:t>
      </w:r>
      <w:r>
        <w:rPr>
          <w:lang w:eastAsia="fr-FR"/>
        </w:rPr>
        <w:t>highlighted</w:t>
      </w:r>
      <w:r w:rsidRPr="003913B1">
        <w:rPr>
          <w:lang w:eastAsia="fr-FR"/>
        </w:rPr>
        <w:t xml:space="preserve"> the accuracy issues of Fitts’ law for small targets</w:t>
      </w:r>
      <w:r>
        <w:rPr>
          <w:lang w:eastAsia="fr-FR"/>
        </w:rPr>
        <w:t xml:space="preserve"> (Oel et al., 2001)</w:t>
      </w:r>
      <w:r w:rsidRPr="003913B1">
        <w:rPr>
          <w:lang w:eastAsia="fr-FR"/>
        </w:rPr>
        <w:t xml:space="preserve">. To cope with this issue, </w:t>
      </w:r>
      <w:r>
        <w:rPr>
          <w:lang w:eastAsia="fr-FR"/>
        </w:rPr>
        <w:t>a new model has been developed to</w:t>
      </w:r>
      <w:r w:rsidRPr="003913B1">
        <w:rPr>
          <w:lang w:eastAsia="fr-FR"/>
        </w:rPr>
        <w:t xml:space="preserve"> infer the movement time from a power law including the distance from the target and some parameters that depend on the width of the target.</w:t>
      </w:r>
    </w:p>
    <w:p w:rsidR="00331989" w:rsidRDefault="00331989" w:rsidP="00DF7DB1">
      <w:pPr>
        <w:jc w:val="both"/>
        <w:rPr>
          <w:lang w:eastAsia="fr-FR"/>
        </w:rPr>
      </w:pPr>
    </w:p>
    <w:p w:rsidR="00331989" w:rsidRDefault="00331989" w:rsidP="00331989">
      <w:pPr>
        <w:pStyle w:val="Heading3"/>
      </w:pPr>
      <w:bookmarkStart w:id="14" w:name="_Toc500409914"/>
      <w:r>
        <w:t>1.3 Usability testing</w:t>
      </w:r>
      <w:bookmarkEnd w:id="14"/>
    </w:p>
    <w:p w:rsidR="00DF7DB1" w:rsidRDefault="00331989" w:rsidP="00DF7DB1">
      <w:pPr>
        <w:jc w:val="both"/>
        <w:rPr>
          <w:lang w:eastAsia="fr-FR"/>
        </w:rPr>
      </w:pPr>
      <w:r>
        <w:rPr>
          <w:lang w:eastAsia="fr-FR"/>
        </w:rPr>
        <w:tab/>
        <w:t xml:space="preserve">Finally, to assess the quality of the tools presented in this paper, it is necessary to conduct a usability testing. The metrics used to quantify usability are often debated but three main characteristics emerged in the </w:t>
      </w:r>
      <w:hyperlink r:id="rId9" w:tgtFrame="_blank" w:tooltip="ISO and Industry Standards for User Centred Design - Nigel Bevan" w:history="1">
        <w:r w:rsidRPr="00614AA6">
          <w:rPr>
            <w:rStyle w:val="Hyperlink"/>
            <w:color w:val="auto"/>
            <w:u w:val="none"/>
            <w:shd w:val="clear" w:color="auto" w:fill="FFFFFF"/>
          </w:rPr>
          <w:t>ISO/IEC</w:t>
        </w:r>
        <w:r>
          <w:rPr>
            <w:rStyle w:val="Hyperlink"/>
            <w:color w:val="auto"/>
            <w:u w:val="none"/>
            <w:shd w:val="clear" w:color="auto" w:fill="FFFFFF"/>
          </w:rPr>
          <w:t xml:space="preserve"> </w:t>
        </w:r>
        <w:r w:rsidRPr="00614AA6">
          <w:rPr>
            <w:rStyle w:val="Hyperlink"/>
            <w:color w:val="auto"/>
            <w:u w:val="none"/>
            <w:shd w:val="clear" w:color="auto" w:fill="FFFFFF"/>
          </w:rPr>
          <w:t>9126-4 Metrics</w:t>
        </w:r>
      </w:hyperlink>
      <w:r>
        <w:rPr>
          <w:shd w:val="clear" w:color="auto" w:fill="FFFFFF"/>
        </w:rPr>
        <w:t xml:space="preserve"> norm as effectiveness, efficiency, and satisfaction. Effectiveness refers to how well the user performed the specified task, efficiency is the efforts required to achieve the given effectiveness and </w:t>
      </w:r>
      <w:r>
        <w:rPr>
          <w:shd w:val="clear" w:color="auto" w:fill="FFFFFF"/>
        </w:rPr>
        <w:lastRenderedPageBreak/>
        <w:t>satisfaction quantifies the ease of use. However, each of these constituent elements can be measured in various ways; for example, there are dozens of standardized questionnaires to evaluate satisfaction (Sauro et al., 2005). Moreover, some usability measures were introduced for a specific field of research (Bevan, 2006). More precisely, for our target users, some usability metrics were presented to account for the relationship between the elderly and IT and included a measure of trustworthiness and non-intrusiveness in the usability evaluation (Holzinger et al., 2008). To reduce the dimensions of usability data, Sauro et al. (2005) discussed how some common metrics can be standardized and, using PCA analysis, how we can use only one measure as a combination of all usability metrics weighed with the first principal components coefficients while retaining up to 60% of the original variance.</w:t>
      </w:r>
    </w:p>
    <w:p w:rsidR="00DF7DB1" w:rsidRDefault="00DF7DB1" w:rsidP="00DF7DB1">
      <w:pPr>
        <w:jc w:val="center"/>
        <w:rPr>
          <w:lang w:eastAsia="fr-FR"/>
        </w:rPr>
      </w:pPr>
      <w:r w:rsidRPr="00D946B5">
        <w:rPr>
          <w:noProof/>
          <w:lang w:val="fr-FR" w:eastAsia="fr-FR" w:bidi="ar-SA"/>
        </w:rPr>
        <w:drawing>
          <wp:inline distT="0" distB="0" distL="0" distR="0" wp14:anchorId="16A6557D" wp14:editId="062A6C10">
            <wp:extent cx="4429125" cy="2314575"/>
            <wp:effectExtent l="19050" t="19050" r="28575" b="28575"/>
            <wp:docPr id="2" name="Image 2" descr="P2Proc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2Processed"/>
                    <pic:cNvPicPr>
                      <a:picLocks noChangeAspect="1" noChangeArrowheads="1"/>
                    </pic:cNvPicPr>
                  </pic:nvPicPr>
                  <pic:blipFill>
                    <a:blip r:embed="rId10">
                      <a:extLst>
                        <a:ext uri="{28A0092B-C50C-407E-A947-70E740481C1C}">
                          <a14:useLocalDpi xmlns:a14="http://schemas.microsoft.com/office/drawing/2010/main" val="0"/>
                        </a:ext>
                      </a:extLst>
                    </a:blip>
                    <a:srcRect l="24922" t="31744" r="17151" b="14583"/>
                    <a:stretch>
                      <a:fillRect/>
                    </a:stretch>
                  </pic:blipFill>
                  <pic:spPr bwMode="auto">
                    <a:xfrm>
                      <a:off x="0" y="0"/>
                      <a:ext cx="4429125" cy="2314575"/>
                    </a:xfrm>
                    <a:prstGeom prst="rect">
                      <a:avLst/>
                    </a:prstGeom>
                    <a:noFill/>
                    <a:ln w="6350" cmpd="sng">
                      <a:solidFill>
                        <a:srgbClr val="000000"/>
                      </a:solidFill>
                      <a:miter lim="800000"/>
                      <a:headEnd/>
                      <a:tailEnd/>
                    </a:ln>
                    <a:effectLst/>
                  </pic:spPr>
                </pic:pic>
              </a:graphicData>
            </a:graphic>
          </wp:inline>
        </w:drawing>
      </w:r>
    </w:p>
    <w:p w:rsidR="00DF7DB1" w:rsidRDefault="00DF7DB1" w:rsidP="00DF7DB1">
      <w:pPr>
        <w:pStyle w:val="Caption"/>
        <w:jc w:val="center"/>
      </w:pPr>
      <w:bookmarkStart w:id="15" w:name="_Ref497295527"/>
      <w:bookmarkStart w:id="16" w:name="_Toc500344958"/>
      <w:r>
        <w:t xml:space="preserve">Figure </w:t>
      </w:r>
      <w:r w:rsidR="005D1576">
        <w:fldChar w:fldCharType="begin"/>
      </w:r>
      <w:r w:rsidR="005D1576">
        <w:instrText xml:space="preserve"> SEQ Figure \* ARABIC </w:instrText>
      </w:r>
      <w:r w:rsidR="005D1576">
        <w:fldChar w:fldCharType="separate"/>
      </w:r>
      <w:r w:rsidR="00675723">
        <w:rPr>
          <w:noProof/>
        </w:rPr>
        <w:t>1</w:t>
      </w:r>
      <w:r w:rsidR="005D1576">
        <w:rPr>
          <w:noProof/>
        </w:rPr>
        <w:fldChar w:fldCharType="end"/>
      </w:r>
      <w:bookmarkEnd w:id="15"/>
      <w:r>
        <w:t>. X and Y coordinates of the cursor for three different readers.</w:t>
      </w:r>
      <w:bookmarkEnd w:id="16"/>
    </w:p>
    <w:p w:rsidR="00DF7DB1" w:rsidRPr="003913B1" w:rsidRDefault="00DF7DB1" w:rsidP="00DF7DB1">
      <w:pPr>
        <w:jc w:val="both"/>
        <w:rPr>
          <w:lang w:eastAsia="fr-FR"/>
        </w:rPr>
      </w:pPr>
      <w:r>
        <w:rPr>
          <w:lang w:eastAsia="fr-FR"/>
        </w:rPr>
        <w:tab/>
      </w:r>
    </w:p>
    <w:p w:rsidR="00DF7DB1" w:rsidRPr="00DF7DB1" w:rsidRDefault="00DF7DB1" w:rsidP="00DF7DB1">
      <w:pPr>
        <w:pStyle w:val="Heading2"/>
      </w:pPr>
      <w:bookmarkStart w:id="17" w:name="_Toc500409915"/>
      <w:r>
        <w:t>Other related researches</w:t>
      </w:r>
      <w:bookmarkEnd w:id="17"/>
    </w:p>
    <w:p w:rsidR="004D5124" w:rsidRDefault="00DF7DB1" w:rsidP="00DF7DB1">
      <w:pPr>
        <w:pStyle w:val="Heading3"/>
      </w:pPr>
      <w:bookmarkStart w:id="18" w:name="_Toc500409916"/>
      <w:r>
        <w:t xml:space="preserve">2.1 </w:t>
      </w:r>
      <w:r w:rsidR="004D5124">
        <w:t xml:space="preserve">The role of aging in </w:t>
      </w:r>
      <w:r w:rsidR="00C232F6">
        <w:t>cursor</w:t>
      </w:r>
      <w:r w:rsidR="004D5124">
        <w:t xml:space="preserve"> manipulation</w:t>
      </w:r>
      <w:bookmarkEnd w:id="18"/>
    </w:p>
    <w:p w:rsidR="00C6595F" w:rsidRDefault="00A9793E" w:rsidP="00C6595F">
      <w:pPr>
        <w:jc w:val="both"/>
        <w:rPr>
          <w:lang w:eastAsia="fr-FR"/>
        </w:rPr>
      </w:pPr>
      <w:r>
        <w:rPr>
          <w:lang w:eastAsia="fr-FR"/>
        </w:rPr>
        <w:tab/>
      </w:r>
      <w:r w:rsidR="00C6595F" w:rsidRPr="003913B1">
        <w:rPr>
          <w:lang w:eastAsia="fr-FR"/>
        </w:rPr>
        <w:t xml:space="preserve">Several studies shed light on the influence of aging on the motor capabilities and its consequences on </w:t>
      </w:r>
      <w:r w:rsidR="00C232F6">
        <w:rPr>
          <w:lang w:eastAsia="fr-FR"/>
        </w:rPr>
        <w:t>cursor</w:t>
      </w:r>
      <w:r w:rsidR="00C6595F" w:rsidRPr="003913B1">
        <w:rPr>
          <w:lang w:eastAsia="fr-FR"/>
        </w:rPr>
        <w:t xml:space="preserve"> control. </w:t>
      </w:r>
      <w:r w:rsidR="00912CF7" w:rsidRPr="00671BB9">
        <w:rPr>
          <w:rFonts w:ascii="Times New Roman" w:hAnsi="Times New Roman"/>
          <w:shd w:val="clear" w:color="auto" w:fill="FFFFFF"/>
        </w:rPr>
        <w:t>Armbrüster</w:t>
      </w:r>
      <w:r w:rsidR="00912CF7">
        <w:rPr>
          <w:rFonts w:ascii="Times New Roman" w:hAnsi="Times New Roman"/>
          <w:shd w:val="clear" w:color="auto" w:fill="FFFFFF"/>
        </w:rPr>
        <w:t xml:space="preserve"> et al. (</w:t>
      </w:r>
      <w:r w:rsidR="00912CF7" w:rsidRPr="00671BB9">
        <w:rPr>
          <w:rFonts w:ascii="Times New Roman" w:hAnsi="Times New Roman"/>
          <w:shd w:val="clear" w:color="auto" w:fill="FFFFFF"/>
        </w:rPr>
        <w:t>2007</w:t>
      </w:r>
      <w:r w:rsidR="00912CF7">
        <w:rPr>
          <w:rFonts w:ascii="Times New Roman" w:hAnsi="Times New Roman"/>
          <w:shd w:val="clear" w:color="auto" w:fill="FFFFFF"/>
        </w:rPr>
        <w:t xml:space="preserve">) tested </w:t>
      </w:r>
      <w:r w:rsidR="00C6595F" w:rsidRPr="003913B1">
        <w:rPr>
          <w:lang w:eastAsia="fr-FR"/>
        </w:rPr>
        <w:t xml:space="preserve">two tasks, pointing </w:t>
      </w:r>
      <w:r w:rsidR="00C6595F" w:rsidRPr="003913B1">
        <w:rPr>
          <w:lang w:eastAsia="fr-FR"/>
        </w:rPr>
        <w:lastRenderedPageBreak/>
        <w:t>and clicking and pointing-dragging-dropping with two different devices including a touchpad for different age categories. Their results show</w:t>
      </w:r>
      <w:r w:rsidR="005B61D0">
        <w:rPr>
          <w:lang w:eastAsia="fr-FR"/>
        </w:rPr>
        <w:t>ed</w:t>
      </w:r>
      <w:r w:rsidR="00C6595F" w:rsidRPr="003913B1">
        <w:rPr>
          <w:lang w:eastAsia="fr-FR"/>
        </w:rPr>
        <w:t xml:space="preserve"> that for touchpad users, middle-aged participants</w:t>
      </w:r>
      <w:r w:rsidR="00C6595F">
        <w:rPr>
          <w:lang w:eastAsia="fr-FR"/>
        </w:rPr>
        <w:t xml:space="preserve"> (40 to 65 years old)</w:t>
      </w:r>
      <w:r w:rsidR="005B61D0">
        <w:rPr>
          <w:lang w:eastAsia="fr-FR"/>
        </w:rPr>
        <w:t xml:space="preserve"> we</w:t>
      </w:r>
      <w:r w:rsidR="00C6595F" w:rsidRPr="003913B1">
        <w:rPr>
          <w:lang w:eastAsia="fr-FR"/>
        </w:rPr>
        <w:t>re 45% slower for the first task and 39% slower for the second task compared to younger participants</w:t>
      </w:r>
      <w:r w:rsidR="00C6595F">
        <w:rPr>
          <w:lang w:eastAsia="fr-FR"/>
        </w:rPr>
        <w:t xml:space="preserve"> (20 to 32 years old)</w:t>
      </w:r>
      <w:r w:rsidR="00C6595F" w:rsidRPr="003913B1">
        <w:rPr>
          <w:lang w:eastAsia="fr-FR"/>
        </w:rPr>
        <w:t>. Another study complete</w:t>
      </w:r>
      <w:r w:rsidR="005B61D0">
        <w:rPr>
          <w:lang w:eastAsia="fr-FR"/>
        </w:rPr>
        <w:t>d</w:t>
      </w:r>
      <w:r w:rsidR="00C6595F" w:rsidRPr="003913B1">
        <w:rPr>
          <w:lang w:eastAsia="fr-FR"/>
        </w:rPr>
        <w:t xml:space="preserve"> the results from th</w:t>
      </w:r>
      <w:r>
        <w:rPr>
          <w:lang w:eastAsia="fr-FR"/>
        </w:rPr>
        <w:t>e previous</w:t>
      </w:r>
      <w:r w:rsidR="00C6595F" w:rsidRPr="003913B1">
        <w:rPr>
          <w:lang w:eastAsia="fr-FR"/>
        </w:rPr>
        <w:t xml:space="preserve"> study by experimenting various tasks such as pointing, clicking, double-clicking and dragging</w:t>
      </w:r>
      <w:r>
        <w:rPr>
          <w:lang w:eastAsia="fr-FR"/>
        </w:rPr>
        <w:t xml:space="preserve"> (</w:t>
      </w:r>
      <w:r w:rsidRPr="00671BB9">
        <w:rPr>
          <w:rFonts w:ascii="Times New Roman" w:hAnsi="Times New Roman"/>
          <w:shd w:val="clear" w:color="auto" w:fill="FFFFFF"/>
        </w:rPr>
        <w:t>Smith</w:t>
      </w:r>
      <w:r>
        <w:rPr>
          <w:rFonts w:ascii="Times New Roman" w:hAnsi="Times New Roman"/>
          <w:shd w:val="clear" w:color="auto" w:fill="FFFFFF"/>
        </w:rPr>
        <w:t xml:space="preserve"> et al., </w:t>
      </w:r>
      <w:r w:rsidRPr="00671BB9">
        <w:rPr>
          <w:rFonts w:ascii="Times New Roman" w:hAnsi="Times New Roman"/>
          <w:shd w:val="clear" w:color="auto" w:fill="FFFFFF"/>
        </w:rPr>
        <w:t>1999)</w:t>
      </w:r>
      <w:r w:rsidR="00C6595F" w:rsidRPr="003913B1">
        <w:rPr>
          <w:lang w:eastAsia="fr-FR"/>
        </w:rPr>
        <w:t xml:space="preserve">. Once again, aging </w:t>
      </w:r>
      <w:r w:rsidR="005B61D0">
        <w:rPr>
          <w:lang w:eastAsia="fr-FR"/>
        </w:rPr>
        <w:t>was</w:t>
      </w:r>
      <w:r w:rsidR="00C6595F" w:rsidRPr="003913B1">
        <w:rPr>
          <w:lang w:eastAsia="fr-FR"/>
        </w:rPr>
        <w:t xml:space="preserve"> linked to a loss of motor control that trigger</w:t>
      </w:r>
      <w:r w:rsidR="005B61D0">
        <w:rPr>
          <w:lang w:eastAsia="fr-FR"/>
        </w:rPr>
        <w:t>ed</w:t>
      </w:r>
      <w:r w:rsidR="00C6595F" w:rsidRPr="003913B1">
        <w:rPr>
          <w:lang w:eastAsia="fr-FR"/>
        </w:rPr>
        <w:t xml:space="preserve"> significantly slower use of the mouse. In this study, </w:t>
      </w:r>
      <w:r w:rsidR="005B61D0">
        <w:rPr>
          <w:lang w:eastAsia="fr-FR"/>
        </w:rPr>
        <w:t>it wa</w:t>
      </w:r>
      <w:r w:rsidR="00C6595F" w:rsidRPr="003913B1">
        <w:rPr>
          <w:lang w:eastAsia="fr-FR"/>
        </w:rPr>
        <w:t>s explained by the fact that older participants tend</w:t>
      </w:r>
      <w:r w:rsidR="005B61D0">
        <w:rPr>
          <w:lang w:eastAsia="fr-FR"/>
        </w:rPr>
        <w:t>ed</w:t>
      </w:r>
      <w:r w:rsidR="00C6595F" w:rsidRPr="003913B1">
        <w:rPr>
          <w:lang w:eastAsia="fr-FR"/>
        </w:rPr>
        <w:t xml:space="preserve"> to cover a larger distance to reach a target, in particular, because they did more sub-movements and they also had a lower accuracy in pointing at targets. From these conclusions, it became clear that modeling the user’s behavior to be able to predict his</w:t>
      </w:r>
      <w:r w:rsidR="005B61D0">
        <w:rPr>
          <w:lang w:eastAsia="fr-FR"/>
        </w:rPr>
        <w:t xml:space="preserve"> or her</w:t>
      </w:r>
      <w:r w:rsidR="00C6595F" w:rsidRPr="003913B1">
        <w:rPr>
          <w:lang w:eastAsia="fr-FR"/>
        </w:rPr>
        <w:t xml:space="preserve"> next</w:t>
      </w:r>
      <w:r w:rsidR="00C232F6">
        <w:rPr>
          <w:lang w:eastAsia="fr-FR"/>
        </w:rPr>
        <w:t xml:space="preserve"> target and anticipate the cursor</w:t>
      </w:r>
      <w:r w:rsidR="00C6595F" w:rsidRPr="003913B1">
        <w:rPr>
          <w:lang w:eastAsia="fr-FR"/>
        </w:rPr>
        <w:t xml:space="preserve"> movements is crucial. Indeed, if we can detect a pattern in the user behavior, we can later identify this pattern and complete the </w:t>
      </w:r>
      <w:r w:rsidR="00C6595F">
        <w:rPr>
          <w:lang w:eastAsia="fr-FR"/>
        </w:rPr>
        <w:t>task</w:t>
      </w:r>
      <w:r w:rsidR="00C6595F" w:rsidRPr="003913B1">
        <w:rPr>
          <w:lang w:eastAsia="fr-FR"/>
        </w:rPr>
        <w:t xml:space="preserve"> automatically.</w:t>
      </w:r>
    </w:p>
    <w:p w:rsidR="00884084" w:rsidRDefault="00884084" w:rsidP="00C6595F">
      <w:pPr>
        <w:jc w:val="both"/>
        <w:rPr>
          <w:lang w:eastAsia="fr-FR"/>
        </w:rPr>
      </w:pPr>
      <w:r>
        <w:rPr>
          <w:lang w:eastAsia="fr-FR"/>
        </w:rPr>
        <w:tab/>
      </w:r>
      <w:r w:rsidR="00D4627B">
        <w:rPr>
          <w:lang w:eastAsia="fr-FR"/>
        </w:rPr>
        <w:t>Other</w:t>
      </w:r>
      <w:r w:rsidR="0000019F">
        <w:rPr>
          <w:lang w:eastAsia="fr-FR"/>
        </w:rPr>
        <w:t xml:space="preserve"> researches</w:t>
      </w:r>
      <w:r w:rsidR="005B61D0">
        <w:rPr>
          <w:lang w:eastAsia="fr-FR"/>
        </w:rPr>
        <w:t xml:space="preserve"> were</w:t>
      </w:r>
      <w:r>
        <w:rPr>
          <w:lang w:eastAsia="fr-FR"/>
        </w:rPr>
        <w:t xml:space="preserve"> conducted to adapt the cursor behavior to the challenges faced by older or motor-impaired users. Trewin et al. (2006) developed a tool that aims at reducing clicking errors like slipping the mouse before releasing a button, clicking while moving or pushing the wrong button. To tackle thes</w:t>
      </w:r>
      <w:r w:rsidR="005B61D0">
        <w:rPr>
          <w:lang w:eastAsia="fr-FR"/>
        </w:rPr>
        <w:t>e issues, their feature prevents</w:t>
      </w:r>
      <w:r>
        <w:rPr>
          <w:lang w:eastAsia="fr-FR"/>
        </w:rPr>
        <w:t xml:space="preserve"> clicking if the </w:t>
      </w:r>
      <w:r w:rsidR="00C232F6">
        <w:rPr>
          <w:lang w:eastAsia="fr-FR"/>
        </w:rPr>
        <w:t>cursor</w:t>
      </w:r>
      <w:r>
        <w:rPr>
          <w:lang w:eastAsia="fr-FR"/>
        </w:rPr>
        <w:t xml:space="preserve"> is moving over a certain speed and “freezes” the cursor in its position when a target is clicked. The results from the pointing and clicking experiment perfor</w:t>
      </w:r>
      <w:r w:rsidR="005B61D0">
        <w:rPr>
          <w:lang w:eastAsia="fr-FR"/>
        </w:rPr>
        <w:t>med by mo</w:t>
      </w:r>
      <w:r w:rsidR="00C232F6">
        <w:rPr>
          <w:lang w:eastAsia="fr-FR"/>
        </w:rPr>
        <w:t>tor-impaired users demonstra</w:t>
      </w:r>
      <w:r w:rsidR="005B61D0">
        <w:rPr>
          <w:lang w:eastAsia="fr-FR"/>
        </w:rPr>
        <w:t>ted</w:t>
      </w:r>
      <w:r>
        <w:rPr>
          <w:lang w:eastAsia="fr-FR"/>
        </w:rPr>
        <w:t xml:space="preserve"> that the tool developed improved target selection and worked as an error filter for overlapping clicks and c</w:t>
      </w:r>
      <w:r w:rsidR="00C232F6">
        <w:rPr>
          <w:lang w:eastAsia="fr-FR"/>
        </w:rPr>
        <w:t xml:space="preserve">licks performed while the cursor </w:t>
      </w:r>
      <w:r>
        <w:rPr>
          <w:lang w:eastAsia="fr-FR"/>
        </w:rPr>
        <w:t>is moving.</w:t>
      </w:r>
      <w:r w:rsidR="0000019F">
        <w:rPr>
          <w:lang w:eastAsia="fr-FR"/>
        </w:rPr>
        <w:t xml:space="preserve"> Gajos et al. (2008) went even further and offered personalized interfaces based either on preferences or abilities. They tested the usability of these personalized interfaces </w:t>
      </w:r>
      <w:r w:rsidR="0000019F">
        <w:rPr>
          <w:lang w:eastAsia="fr-FR"/>
        </w:rPr>
        <w:lastRenderedPageBreak/>
        <w:t>compared to a baseline interface for pointing and clicking tasks with able-bodied and motor-impaired participants. The results show</w:t>
      </w:r>
      <w:r w:rsidR="00D4627B">
        <w:rPr>
          <w:lang w:eastAsia="fr-FR"/>
        </w:rPr>
        <w:t>ed</w:t>
      </w:r>
      <w:r w:rsidR="0000019F">
        <w:rPr>
          <w:lang w:eastAsia="fr-FR"/>
        </w:rPr>
        <w:t xml:space="preserve"> that even able-bodied participants performed better with personalized interfaces and in particular with the abilities based one. Motor-impaired participants also reduced their error rate when using adapted interfaces and found it easier and less</w:t>
      </w:r>
      <w:r w:rsidR="005B61D0">
        <w:rPr>
          <w:lang w:eastAsia="fr-FR"/>
        </w:rPr>
        <w:t xml:space="preserve"> tiring to use interfaces that we</w:t>
      </w:r>
      <w:r w:rsidR="0000019F">
        <w:rPr>
          <w:lang w:eastAsia="fr-FR"/>
        </w:rPr>
        <w:t>re designed specifica</w:t>
      </w:r>
      <w:r w:rsidR="0091637A">
        <w:rPr>
          <w:lang w:eastAsia="fr-FR"/>
        </w:rPr>
        <w:t>lly to suit their capabilities. However, each of these so</w:t>
      </w:r>
      <w:r w:rsidR="00D4627B">
        <w:rPr>
          <w:lang w:eastAsia="fr-FR"/>
        </w:rPr>
        <w:t xml:space="preserve">lutions has </w:t>
      </w:r>
      <w:r w:rsidR="0091637A">
        <w:rPr>
          <w:lang w:eastAsia="fr-FR"/>
        </w:rPr>
        <w:t>some limitations. Indeed, the tool developed by Trewin et al. (2006) only addresses clicking problems and the adaptive interfaces proposed by Gajos et al. (2008) can only replace a set of interfaces and requires a long setting phase.</w:t>
      </w:r>
    </w:p>
    <w:p w:rsidR="00DF7DB1" w:rsidRDefault="00DF7DB1" w:rsidP="00C6595F">
      <w:pPr>
        <w:jc w:val="both"/>
        <w:rPr>
          <w:lang w:eastAsia="fr-FR"/>
        </w:rPr>
      </w:pPr>
    </w:p>
    <w:p w:rsidR="00DF7DB1" w:rsidRDefault="00DF7DB1" w:rsidP="00DF7DB1">
      <w:pPr>
        <w:pStyle w:val="Heading3"/>
        <w:rPr>
          <w:lang w:eastAsia="fr-FR"/>
        </w:rPr>
      </w:pPr>
      <w:bookmarkStart w:id="19" w:name="_Toc500409917"/>
      <w:r>
        <w:rPr>
          <w:lang w:eastAsia="fr-FR"/>
        </w:rPr>
        <w:t>2.2 Gaze and cursor alignment</w:t>
      </w:r>
      <w:bookmarkEnd w:id="19"/>
    </w:p>
    <w:p w:rsidR="00DF7DB1" w:rsidRDefault="00DF7DB1" w:rsidP="00DF7DB1">
      <w:pPr>
        <w:jc w:val="both"/>
        <w:rPr>
          <w:lang w:eastAsia="fr-FR"/>
        </w:rPr>
      </w:pPr>
      <w:r>
        <w:rPr>
          <w:lang w:eastAsia="fr-FR"/>
        </w:rPr>
        <w:tab/>
        <w:t>To confirm the link between eyes and cursor movements, several studies focused specifically on the gaze/cursor alignment. First of all, Quetard et al. (2016) studied the processes involved during visual search to find a specific target in an everyday life scene. Findings showed that eyes and cursor movements can be linked mostly in the case of noisy pictures or when the target was placed in an unusual location. In these cases, they observed that more eye fixations were made to verify the presence of the target and in parallel, the cursor movements were slower and deviated more from a straight trajectory, indicating hesitations in the decision-making process.</w:t>
      </w:r>
    </w:p>
    <w:p w:rsidR="00DF7DB1" w:rsidRDefault="00DF7DB1" w:rsidP="00DF7DB1">
      <w:pPr>
        <w:jc w:val="both"/>
        <w:rPr>
          <w:lang w:eastAsia="fr-FR"/>
        </w:rPr>
      </w:pPr>
      <w:r>
        <w:rPr>
          <w:lang w:eastAsia="fr-FR"/>
        </w:rPr>
        <w:tab/>
        <w:t xml:space="preserve">But most of the researches regarding gaze/cursor alignment concentrated on SERP (Search Engine Results Page), how we examine these results and webpages. Cooke (2006) asked participants to find several information on the Washington State Department of Licensing web site and determined that when the cursor appeared on screen, 69% of </w:t>
      </w:r>
      <w:r>
        <w:rPr>
          <w:lang w:eastAsia="fr-FR"/>
        </w:rPr>
        <w:lastRenderedPageBreak/>
        <w:t>the time, it matched the gaze position. Similarly, Chen et al. (2001), recorded gaze and cursor positions of participants browsing four websites with different designs. They defined seven regions related to the different points of interest on a webpage and found that 84% of the regions visited by the cursor were also visited by the eyes, suggesting a strong correlation between eyes and cursor movements. To a larger extent, Huang et al. (2012) distinguished several cursor movement patterns when browsing a SERP and compared gaze/cursor alignment for each behavior. In particular, the gaze and cursor positions were the closest when the cursor was used to click or perform specific action like scrolling with a median distance around 75 pixels. On the contrary, when the cursor was inactive, the gaze was at a median distance of 233 pixels from the cursor.</w:t>
      </w:r>
    </w:p>
    <w:p w:rsidR="00A9793E" w:rsidRPr="003913B1" w:rsidRDefault="00DF7DB1" w:rsidP="00C6595F">
      <w:pPr>
        <w:jc w:val="both"/>
        <w:rPr>
          <w:lang w:eastAsia="fr-FR"/>
        </w:rPr>
      </w:pPr>
      <w:r>
        <w:rPr>
          <w:lang w:eastAsia="fr-FR"/>
        </w:rPr>
        <w:tab/>
        <w:t>The strong correlation between eyes and cursor movements lead to multiple research to predict the gaze position. The first model was proposed by Guo et al. (2010) and consisted of a classifier indicating if gaze position is aligned or not with the cursor for a sample point. Different methods were used and trained with data collected on navigational and informational tasks including the cursor position but also velocities along each axis. The results showed that the LogitBoost algorithm outperformed all other methods and reached an accuracy of 77% for the most precise model (gaze and cursor were considered aligned if the distance was less than 100 pixels). Huang et al. (2012) used their findings on the influence of the cursor behavior on the gaze/cursor alignment to create a model that includes this feature. However, they reached a surprising conclusion since it appeared that it was easier to predict the X coordinate of the gaze than the Y coordinate although every study found that the gaze/cursor alignment is stronger along the Y-axis.</w:t>
      </w:r>
    </w:p>
    <w:p w:rsidR="00C6595F" w:rsidRDefault="00DF7DB1" w:rsidP="00DF7DB1">
      <w:pPr>
        <w:pStyle w:val="Heading3"/>
        <w:rPr>
          <w:lang w:eastAsia="fr-FR"/>
        </w:rPr>
      </w:pPr>
      <w:bookmarkStart w:id="20" w:name="_Toc500409918"/>
      <w:r>
        <w:rPr>
          <w:lang w:eastAsia="fr-FR"/>
        </w:rPr>
        <w:lastRenderedPageBreak/>
        <w:t xml:space="preserve">2.2 </w:t>
      </w:r>
      <w:r w:rsidR="00C6595F">
        <w:rPr>
          <w:lang w:eastAsia="fr-FR"/>
        </w:rPr>
        <w:t>Eye-tracking applications</w:t>
      </w:r>
      <w:bookmarkEnd w:id="20"/>
    </w:p>
    <w:p w:rsidR="00431191" w:rsidRDefault="00D4627B" w:rsidP="00431191">
      <w:pPr>
        <w:jc w:val="both"/>
        <w:rPr>
          <w:lang w:eastAsia="fr-FR"/>
        </w:rPr>
      </w:pPr>
      <w:r>
        <w:rPr>
          <w:lang w:eastAsia="fr-FR"/>
        </w:rPr>
        <w:tab/>
        <w:t xml:space="preserve">Extensive research </w:t>
      </w:r>
      <w:r w:rsidR="00DF7DB1">
        <w:rPr>
          <w:lang w:eastAsia="fr-FR"/>
        </w:rPr>
        <w:t>was</w:t>
      </w:r>
      <w:r w:rsidR="00A9793E">
        <w:rPr>
          <w:lang w:eastAsia="fr-FR"/>
        </w:rPr>
        <w:t xml:space="preserve"> conducted on eye-tracking and its application</w:t>
      </w:r>
      <w:r w:rsidR="005B61D0">
        <w:rPr>
          <w:lang w:eastAsia="fr-FR"/>
        </w:rPr>
        <w:t>s,</w:t>
      </w:r>
      <w:r w:rsidR="00A9793E">
        <w:rPr>
          <w:lang w:eastAsia="fr-FR"/>
        </w:rPr>
        <w:t xml:space="preserve"> and they are important as eye and mouse-tracking are closely related</w:t>
      </w:r>
      <w:r w:rsidR="00AA2F01">
        <w:rPr>
          <w:lang w:eastAsia="fr-FR"/>
        </w:rPr>
        <w:t>. Moreover, it show</w:t>
      </w:r>
      <w:r w:rsidR="005B61D0">
        <w:rPr>
          <w:lang w:eastAsia="fr-FR"/>
        </w:rPr>
        <w:t>ed</w:t>
      </w:r>
      <w:r w:rsidR="00AA2F01">
        <w:rPr>
          <w:lang w:eastAsia="fr-FR"/>
        </w:rPr>
        <w:t xml:space="preserve"> the importance of these technologies </w:t>
      </w:r>
      <w:r w:rsidR="009646AD">
        <w:rPr>
          <w:lang w:eastAsia="fr-FR"/>
        </w:rPr>
        <w:t>in usability testing or to improve</w:t>
      </w:r>
      <w:r w:rsidR="005B61D0">
        <w:rPr>
          <w:lang w:eastAsia="fr-FR"/>
        </w:rPr>
        <w:t xml:space="preserve"> learning techniques for </w:t>
      </w:r>
      <w:r w:rsidR="009646AD">
        <w:rPr>
          <w:lang w:eastAsia="fr-FR"/>
        </w:rPr>
        <w:t>instance</w:t>
      </w:r>
      <w:r w:rsidR="00A9793E">
        <w:rPr>
          <w:lang w:eastAsia="fr-FR"/>
        </w:rPr>
        <w:t xml:space="preserve">. In particular, </w:t>
      </w:r>
      <w:r w:rsidR="00431191">
        <w:rPr>
          <w:lang w:eastAsia="fr-FR"/>
        </w:rPr>
        <w:t xml:space="preserve">Holmqvist et al. (2005) and Vitu et al. (1995) used eye-tracking to </w:t>
      </w:r>
      <w:r w:rsidR="00A9793E">
        <w:rPr>
          <w:lang w:eastAsia="fr-FR"/>
        </w:rPr>
        <w:t>explore the</w:t>
      </w:r>
      <w:r w:rsidR="009646AD">
        <w:rPr>
          <w:lang w:eastAsia="fr-FR"/>
        </w:rPr>
        <w:t xml:space="preserve"> factors that influence reading behaviors in the case of newspapers. More specifically, they studied the </w:t>
      </w:r>
      <w:r w:rsidR="00A9793E">
        <w:rPr>
          <w:lang w:eastAsia="fr-FR"/>
        </w:rPr>
        <w:t>influence of the</w:t>
      </w:r>
      <w:r w:rsidR="00431191">
        <w:rPr>
          <w:lang w:eastAsia="fr-FR"/>
        </w:rPr>
        <w:t xml:space="preserve"> </w:t>
      </w:r>
      <w:r w:rsidR="00A9793E">
        <w:rPr>
          <w:lang w:eastAsia="fr-FR"/>
        </w:rPr>
        <w:t>content</w:t>
      </w:r>
      <w:r w:rsidR="009646AD">
        <w:rPr>
          <w:lang w:eastAsia="fr-FR"/>
        </w:rPr>
        <w:t>’s</w:t>
      </w:r>
      <w:r w:rsidR="00A9793E">
        <w:rPr>
          <w:lang w:eastAsia="fr-FR"/>
        </w:rPr>
        <w:t xml:space="preserve"> com</w:t>
      </w:r>
      <w:r w:rsidR="009646AD">
        <w:rPr>
          <w:lang w:eastAsia="fr-FR"/>
        </w:rPr>
        <w:t>plexity, the general design of the document</w:t>
      </w:r>
      <w:r w:rsidR="00A9793E">
        <w:rPr>
          <w:lang w:eastAsia="fr-FR"/>
        </w:rPr>
        <w:t xml:space="preserve"> and</w:t>
      </w:r>
      <w:r w:rsidR="00431191">
        <w:rPr>
          <w:lang w:eastAsia="fr-FR"/>
        </w:rPr>
        <w:t xml:space="preserve"> </w:t>
      </w:r>
      <w:r w:rsidR="00A9793E">
        <w:rPr>
          <w:lang w:eastAsia="fr-FR"/>
        </w:rPr>
        <w:t>some more specific factors such as the text size and color or</w:t>
      </w:r>
      <w:r w:rsidR="00431191">
        <w:rPr>
          <w:lang w:eastAsia="fr-FR"/>
        </w:rPr>
        <w:t xml:space="preserve"> </w:t>
      </w:r>
      <w:r w:rsidR="00A9793E">
        <w:rPr>
          <w:lang w:eastAsia="fr-FR"/>
        </w:rPr>
        <w:t>the positioning of the images and figure</w:t>
      </w:r>
      <w:r w:rsidR="009646AD">
        <w:rPr>
          <w:lang w:eastAsia="fr-FR"/>
        </w:rPr>
        <w:t>s</w:t>
      </w:r>
      <w:r w:rsidR="00A9793E">
        <w:rPr>
          <w:lang w:eastAsia="fr-FR"/>
        </w:rPr>
        <w:t xml:space="preserve"> on the reader’s</w:t>
      </w:r>
      <w:r w:rsidR="00431191">
        <w:rPr>
          <w:lang w:eastAsia="fr-FR"/>
        </w:rPr>
        <w:t xml:space="preserve"> </w:t>
      </w:r>
      <w:r w:rsidR="00A9793E">
        <w:rPr>
          <w:lang w:eastAsia="fr-FR"/>
        </w:rPr>
        <w:t>attention. It is asserted that reading patterns and the</w:t>
      </w:r>
      <w:r w:rsidR="00431191">
        <w:rPr>
          <w:lang w:eastAsia="fr-FR"/>
        </w:rPr>
        <w:t xml:space="preserve"> </w:t>
      </w:r>
      <w:r w:rsidR="009646AD">
        <w:rPr>
          <w:lang w:eastAsia="fr-FR"/>
        </w:rPr>
        <w:t>quality of the reading we</w:t>
      </w:r>
      <w:r w:rsidR="00A9793E">
        <w:rPr>
          <w:lang w:eastAsia="fr-FR"/>
        </w:rPr>
        <w:t xml:space="preserve">re not </w:t>
      </w:r>
      <w:r w:rsidR="00431191">
        <w:rPr>
          <w:lang w:eastAsia="fr-FR"/>
        </w:rPr>
        <w:t>f</w:t>
      </w:r>
      <w:r w:rsidR="00A9793E">
        <w:rPr>
          <w:lang w:eastAsia="fr-FR"/>
        </w:rPr>
        <w:t>ully dependent on the content</w:t>
      </w:r>
      <w:r w:rsidR="00431191">
        <w:rPr>
          <w:lang w:eastAsia="fr-FR"/>
        </w:rPr>
        <w:t xml:space="preserve"> </w:t>
      </w:r>
      <w:r w:rsidR="00A9793E">
        <w:rPr>
          <w:lang w:eastAsia="fr-FR"/>
        </w:rPr>
        <w:t>but depend</w:t>
      </w:r>
      <w:r w:rsidR="009646AD">
        <w:rPr>
          <w:lang w:eastAsia="fr-FR"/>
        </w:rPr>
        <w:t>ed</w:t>
      </w:r>
      <w:r w:rsidR="00A9793E">
        <w:rPr>
          <w:lang w:eastAsia="fr-FR"/>
        </w:rPr>
        <w:t xml:space="preserve"> more on the general layout </w:t>
      </w:r>
      <w:r w:rsidR="009646AD">
        <w:rPr>
          <w:lang w:eastAsia="fr-FR"/>
        </w:rPr>
        <w:t xml:space="preserve">and size </w:t>
      </w:r>
      <w:r w:rsidR="00A9793E">
        <w:rPr>
          <w:lang w:eastAsia="fr-FR"/>
        </w:rPr>
        <w:t>of the text</w:t>
      </w:r>
      <w:r w:rsidR="009646AD">
        <w:rPr>
          <w:lang w:eastAsia="fr-FR"/>
        </w:rPr>
        <w:t xml:space="preserve"> </w:t>
      </w:r>
      <w:r w:rsidR="00A9793E">
        <w:rPr>
          <w:lang w:eastAsia="fr-FR"/>
        </w:rPr>
        <w:t>and the presence of images along the text.</w:t>
      </w:r>
      <w:r w:rsidR="00431191">
        <w:rPr>
          <w:lang w:eastAsia="fr-FR"/>
        </w:rPr>
        <w:t xml:space="preserve"> Other studies like Kang et al. (2014) focused on the analysis of air traffic controller</w:t>
      </w:r>
      <w:r w:rsidR="009646AD">
        <w:rPr>
          <w:lang w:eastAsia="fr-FR"/>
        </w:rPr>
        <w:t>s</w:t>
      </w:r>
      <w:r w:rsidR="00431191">
        <w:rPr>
          <w:lang w:eastAsia="fr-FR"/>
        </w:rPr>
        <w:t xml:space="preserve"> scanning patterns of their radar screen. Finally, Wilson et al. (2016) also analyzed data from radar screen scanning patterns but in the scope of meteorology and more precisely to understand how meteorologists determine</w:t>
      </w:r>
      <w:r w:rsidR="009646AD">
        <w:rPr>
          <w:lang w:eastAsia="fr-FR"/>
        </w:rPr>
        <w:t>d</w:t>
      </w:r>
      <w:r w:rsidR="00431191">
        <w:rPr>
          <w:lang w:eastAsia="fr-FR"/>
        </w:rPr>
        <w:t xml:space="preserve"> </w:t>
      </w:r>
      <w:r w:rsidR="009646AD">
        <w:rPr>
          <w:lang w:eastAsia="fr-FR"/>
        </w:rPr>
        <w:t>if a meteorological phenomenon wa</w:t>
      </w:r>
      <w:r w:rsidR="00431191">
        <w:rPr>
          <w:lang w:eastAsia="fr-FR"/>
        </w:rPr>
        <w:t>s dangerous and how they trigger</w:t>
      </w:r>
      <w:r w:rsidR="009646AD">
        <w:rPr>
          <w:lang w:eastAsia="fr-FR"/>
        </w:rPr>
        <w:t>ed</w:t>
      </w:r>
      <w:r w:rsidR="00431191">
        <w:rPr>
          <w:lang w:eastAsia="fr-FR"/>
        </w:rPr>
        <w:t xml:space="preserve"> adequate alert messages.</w:t>
      </w:r>
    </w:p>
    <w:p w:rsidR="00431191" w:rsidRPr="00A9793E" w:rsidRDefault="00431191" w:rsidP="00431191">
      <w:pPr>
        <w:jc w:val="both"/>
        <w:rPr>
          <w:lang w:eastAsia="fr-FR"/>
        </w:rPr>
      </w:pPr>
    </w:p>
    <w:p w:rsidR="008D61AB" w:rsidRDefault="008D61AB" w:rsidP="00E249CC">
      <w:pPr>
        <w:jc w:val="both"/>
      </w:pPr>
      <w:r>
        <w:br w:type="page"/>
      </w:r>
    </w:p>
    <w:p w:rsidR="004D5124" w:rsidRDefault="004D5124" w:rsidP="0083312E">
      <w:pPr>
        <w:pStyle w:val="Chapter"/>
        <w:outlineLvl w:val="0"/>
      </w:pPr>
      <w:bookmarkStart w:id="21" w:name="_Toc500409919"/>
      <w:r>
        <w:lastRenderedPageBreak/>
        <w:t>Chapter 2: Motivation</w:t>
      </w:r>
      <w:bookmarkEnd w:id="21"/>
    </w:p>
    <w:p w:rsidR="005F1A98" w:rsidRDefault="005F1A98" w:rsidP="005F1A98">
      <w:pPr>
        <w:jc w:val="both"/>
      </w:pPr>
      <w:r>
        <w:tab/>
        <w:t>Being able to understand how we use the mouse is crucial since it is the most common way to int</w:t>
      </w:r>
      <w:r w:rsidR="00380EEA">
        <w:t>eract and control computers</w:t>
      </w:r>
      <w:r w:rsidR="00BD3474">
        <w:t>. Therefore, every computer user needs to be comfortable when using a mouse or touchpad to be able to control his or her computer. Moreover, most of the tasks involving the mouse are repetitive; for instance, while navigating on a web browser we are likely to enter several URL addresses to</w:t>
      </w:r>
      <w:r w:rsidR="0090420B">
        <w:t xml:space="preserve"> access different websites and</w:t>
      </w:r>
      <w:r w:rsidR="00BD3474">
        <w:t xml:space="preserve"> move the cursor to the URL address bar. Thus</w:t>
      </w:r>
      <w:r w:rsidR="0003099D">
        <w:t>,</w:t>
      </w:r>
      <w:r w:rsidR="00BD3474">
        <w:t xml:space="preserve"> we can argue that there is a set of </w:t>
      </w:r>
      <w:r w:rsidR="00C232F6">
        <w:t>cursor</w:t>
      </w:r>
      <w:r w:rsidR="00BD3474">
        <w:t xml:space="preserve"> movements that are often performed and characteristic of common tasks in computer use.</w:t>
      </w:r>
    </w:p>
    <w:p w:rsidR="005F1A98" w:rsidRDefault="00BD3474" w:rsidP="00BD3474">
      <w:pPr>
        <w:jc w:val="both"/>
      </w:pPr>
      <w:r>
        <w:tab/>
        <w:t>In the following sections, we will discuss the objectives and requirements of the different tools developed in this research before detailing the research questions.</w:t>
      </w:r>
    </w:p>
    <w:p w:rsidR="00957949" w:rsidRPr="005F1A98" w:rsidRDefault="00957949" w:rsidP="00BD3474">
      <w:pPr>
        <w:jc w:val="both"/>
      </w:pPr>
    </w:p>
    <w:p w:rsidR="00957949" w:rsidRPr="00957949" w:rsidRDefault="004D5124" w:rsidP="00DC277D">
      <w:pPr>
        <w:pStyle w:val="Heading2"/>
        <w:numPr>
          <w:ilvl w:val="0"/>
          <w:numId w:val="11"/>
        </w:numPr>
      </w:pPr>
      <w:bookmarkStart w:id="22" w:name="_Toc500409920"/>
      <w:r>
        <w:t>Real time access to mouse-tracking data</w:t>
      </w:r>
      <w:bookmarkEnd w:id="22"/>
    </w:p>
    <w:p w:rsidR="00957949" w:rsidRDefault="00957949" w:rsidP="00957949">
      <w:pPr>
        <w:jc w:val="both"/>
      </w:pPr>
      <w:r>
        <w:tab/>
        <w:t>Mouse-tracking is a mature technology, easy to understand and easy to implement. Jon Freeman, professor at NYU, has developed a mouse-tracking software used worldwide by more than 3,000 researchers</w:t>
      </w:r>
      <w:r>
        <w:rPr>
          <w:rStyle w:val="FootnoteReference"/>
        </w:rPr>
        <w:footnoteReference w:id="1"/>
      </w:r>
      <w:r>
        <w:t xml:space="preserve">. However, this software only allows for post hoc treatment and analysis of the mouse-tracking data. In the context of pattern identification, this is an issue as it does not enable the detection of cues when they occur. Moreover, some computations like the velocity of the </w:t>
      </w:r>
      <w:r w:rsidR="00C232F6">
        <w:t>cursor</w:t>
      </w:r>
      <w:r>
        <w:t xml:space="preserve"> along each axis are not demanding and do not hinder the performances of the software. </w:t>
      </w:r>
      <w:r w:rsidR="00CF3612">
        <w:t>Thus, for this research</w:t>
      </w:r>
      <w:r w:rsidR="0090420B">
        <w:t>,</w:t>
      </w:r>
      <w:r w:rsidR="00CF3612">
        <w:t xml:space="preserve"> it is necessary to create a mouse-tracking software with a real time access to the trajectory to compute the necessary features for pattern recognition.</w:t>
      </w:r>
    </w:p>
    <w:p w:rsidR="00CF3612" w:rsidRDefault="00FF328E" w:rsidP="00957949">
      <w:pPr>
        <w:jc w:val="both"/>
      </w:pPr>
      <w:r>
        <w:lastRenderedPageBreak/>
        <w:tab/>
        <w:t>This tool was also</w:t>
      </w:r>
      <w:r w:rsidR="00CF3612">
        <w:t xml:space="preserve"> designed in the scope of the research taking place at the Human Factors and Simulation laboratory at the University of Oklahoma</w:t>
      </w:r>
      <w:r w:rsidR="00CF3612">
        <w:rPr>
          <w:rStyle w:val="FootnoteReference"/>
        </w:rPr>
        <w:footnoteReference w:id="2"/>
      </w:r>
      <w:r w:rsidR="00CF3612">
        <w:t>. To serve future research</w:t>
      </w:r>
      <w:r>
        <w:t>es</w:t>
      </w:r>
      <w:r w:rsidR="00CF3612">
        <w:t>, this mouse-tracker will potentially be coupled with an eye-tracker for real</w:t>
      </w:r>
      <w:r w:rsidR="003A36D3">
        <w:t xml:space="preserve"> </w:t>
      </w:r>
      <w:r w:rsidR="00CF3612">
        <w:t>time analysis of both eye</w:t>
      </w:r>
      <w:r>
        <w:t>s</w:t>
      </w:r>
      <w:r w:rsidR="00CF3612">
        <w:t xml:space="preserve"> and </w:t>
      </w:r>
      <w:r w:rsidR="00C232F6">
        <w:t>cursor</w:t>
      </w:r>
      <w:r>
        <w:t xml:space="preserve"> movements. Consequently, the mouse-tracking tool</w:t>
      </w:r>
      <w:r w:rsidR="00CF3612">
        <w:t xml:space="preserve"> </w:t>
      </w:r>
      <w:r>
        <w:t xml:space="preserve">was developed using </w:t>
      </w:r>
      <w:r w:rsidR="00CF3612">
        <w:t>Matlab R2016 so that it will be compatible with the eye-tracking software.</w:t>
      </w:r>
    </w:p>
    <w:p w:rsidR="00957949" w:rsidRPr="00957949" w:rsidRDefault="00957949" w:rsidP="00957949">
      <w:pPr>
        <w:jc w:val="both"/>
      </w:pPr>
      <w:r>
        <w:tab/>
      </w:r>
    </w:p>
    <w:p w:rsidR="004D5124" w:rsidRDefault="004D5124" w:rsidP="00DC277D">
      <w:pPr>
        <w:pStyle w:val="Heading2"/>
      </w:pPr>
      <w:bookmarkStart w:id="23" w:name="_Toc500409921"/>
      <w:r>
        <w:t>Auto-completion tools</w:t>
      </w:r>
      <w:bookmarkEnd w:id="23"/>
    </w:p>
    <w:p w:rsidR="00CF3612" w:rsidRPr="003913B1" w:rsidRDefault="0083312E" w:rsidP="00CF3612">
      <w:pPr>
        <w:jc w:val="both"/>
      </w:pPr>
      <w:r>
        <w:tab/>
      </w:r>
      <w:r w:rsidR="00CF3612" w:rsidRPr="003913B1">
        <w:t>In this work, I explore</w:t>
      </w:r>
      <w:r w:rsidR="00FF328E">
        <w:t>d</w:t>
      </w:r>
      <w:r w:rsidR="00CF3612" w:rsidRPr="003913B1">
        <w:t xml:space="preserve"> the difficulties that older or motor-impaired people can face when using a laptop and its touchpad to point or click a small icon. In particular</w:t>
      </w:r>
      <w:r w:rsidR="00CF3612">
        <w:t>,</w:t>
      </w:r>
      <w:r w:rsidR="00CF3612" w:rsidRPr="003913B1">
        <w:t xml:space="preserve"> I use</w:t>
      </w:r>
      <w:r w:rsidR="00FF328E">
        <w:t>d</w:t>
      </w:r>
      <w:r w:rsidR="00C232F6">
        <w:t xml:space="preserve"> mouse-</w:t>
      </w:r>
      <w:r w:rsidR="00CF3612" w:rsidRPr="003913B1">
        <w:t xml:space="preserve">tracking to create tools to spare this population demanding actions with the mouse. </w:t>
      </w:r>
      <w:r>
        <w:t>I identified</w:t>
      </w:r>
      <w:r w:rsidR="00CF3612" w:rsidRPr="003913B1">
        <w:t xml:space="preserve"> t</w:t>
      </w:r>
      <w:r w:rsidR="00CF3612">
        <w:t>hree</w:t>
      </w:r>
      <w:r w:rsidR="00CF3612" w:rsidRPr="003913B1">
        <w:t xml:space="preserve"> major areas of improvement. First I developed an application that facilitates the scrolling task. This task seem</w:t>
      </w:r>
      <w:r w:rsidR="00FF328E">
        <w:t>ed</w:t>
      </w:r>
      <w:r w:rsidR="00CF3612" w:rsidRPr="003913B1">
        <w:t xml:space="preserve"> hard to perform in the case of laptops used without an additional mouse and thus deprived of scrolling wheel. In this case, the user need</w:t>
      </w:r>
      <w:r w:rsidR="00FF328E">
        <w:t>s</w:t>
      </w:r>
      <w:r w:rsidR="00CF3612" w:rsidRPr="003913B1">
        <w:t xml:space="preserve"> to click on a relatively small icon on the scrolling bar which requires a precise movement. </w:t>
      </w:r>
      <w:r w:rsidR="00CF3612">
        <w:t>The second idea I worked on is the assistance for text selection. Indeed whether it is performed with the touchpad or a traditional mouse, we need to maintain the left button pressed while we move the cursor toward the end of the text we want to select. The simultaneous actions required can be challenging for people enc</w:t>
      </w:r>
      <w:r w:rsidR="0090420B">
        <w:t>ountering motor impairment. To tackle this issue</w:t>
      </w:r>
      <w:r w:rsidR="00CF3612">
        <w:t xml:space="preserve">, I developed a tool that automatically maintains the said left button </w:t>
      </w:r>
      <w:r w:rsidR="00FF328E">
        <w:t xml:space="preserve">pressed </w:t>
      </w:r>
      <w:r w:rsidR="00CF3612">
        <w:t>while the user is moving the cursor to select some text.</w:t>
      </w:r>
      <w:r>
        <w:t xml:space="preserve"> </w:t>
      </w:r>
      <w:r w:rsidR="00CF3612" w:rsidRPr="003913B1">
        <w:t xml:space="preserve">The </w:t>
      </w:r>
      <w:r w:rsidR="00CF3612">
        <w:t>last idea I explored</w:t>
      </w:r>
      <w:r w:rsidR="00CF3612" w:rsidRPr="003913B1">
        <w:t xml:space="preserve"> is the auto-completion of predefined </w:t>
      </w:r>
      <w:r w:rsidR="00CF3612">
        <w:t>movements</w:t>
      </w:r>
      <w:r w:rsidR="00CF3612" w:rsidRPr="003913B1">
        <w:t xml:space="preserve">. I assumed that </w:t>
      </w:r>
      <w:r w:rsidR="00CF3612">
        <w:t xml:space="preserve">we can identify </w:t>
      </w:r>
      <w:r w:rsidR="00CF3612">
        <w:lastRenderedPageBreak/>
        <w:t>a set of movements</w:t>
      </w:r>
      <w:r w:rsidR="00CF3612" w:rsidRPr="003913B1">
        <w:t xml:space="preserve"> that are demanding or repeated regularly when using a </w:t>
      </w:r>
      <w:r w:rsidR="00CF3612">
        <w:t>web browser</w:t>
      </w:r>
      <w:r w:rsidR="00CF3612" w:rsidRPr="003913B1">
        <w:t xml:space="preserve">. Then, </w:t>
      </w:r>
      <w:r w:rsidR="00CF3612">
        <w:t>when the pattern of movements is detected, the movements can be automatically performed.</w:t>
      </w:r>
    </w:p>
    <w:p w:rsidR="00CF3612" w:rsidRPr="00CF3612" w:rsidRDefault="00CF3612" w:rsidP="00CF3612"/>
    <w:p w:rsidR="005F1A98" w:rsidRDefault="004D5124" w:rsidP="00DC277D">
      <w:pPr>
        <w:pStyle w:val="Heading2"/>
      </w:pPr>
      <w:bookmarkStart w:id="24" w:name="_Toc500409922"/>
      <w:r>
        <w:t>Research questions</w:t>
      </w:r>
      <w:bookmarkEnd w:id="24"/>
    </w:p>
    <w:p w:rsidR="005F1A98" w:rsidRDefault="0083312E" w:rsidP="005F1A98">
      <w:pPr>
        <w:jc w:val="both"/>
      </w:pPr>
      <w:r>
        <w:tab/>
        <w:t>The development of these tools</w:t>
      </w:r>
      <w:r w:rsidR="00FF328E">
        <w:t xml:space="preserve"> and the subsequent usability testing</w:t>
      </w:r>
      <w:r>
        <w:t xml:space="preserve"> </w:t>
      </w:r>
      <w:r w:rsidR="005F1A98" w:rsidRPr="003913B1">
        <w:t>help</w:t>
      </w:r>
      <w:r w:rsidR="009144C3">
        <w:t>ed</w:t>
      </w:r>
      <w:r w:rsidR="005F1A98" w:rsidRPr="003913B1">
        <w:t xml:space="preserve"> us answer the following questions: is it possible to create a mouse-tracker and use its data in real time? Is it possible to facilitate the scrolling task by avoiding the scrollbar? </w:t>
      </w:r>
      <w:r w:rsidR="005F1A98">
        <w:t xml:space="preserve">Is it possible to facilitate text selection? </w:t>
      </w:r>
      <w:r w:rsidR="005F1A98" w:rsidRPr="003913B1">
        <w:t>Can we identify some repetitive and difficult tasks to perform when using the touchpad and develop an automatic completion of such tasks?</w:t>
      </w:r>
      <w:r>
        <w:t xml:space="preserve"> What is the gain obtained with these tools?</w:t>
      </w:r>
    </w:p>
    <w:p w:rsidR="004D5124" w:rsidRDefault="008D61AB" w:rsidP="00DC277D">
      <w:pPr>
        <w:pStyle w:val="Heading2"/>
      </w:pPr>
      <w:r>
        <w:br w:type="page"/>
      </w:r>
    </w:p>
    <w:p w:rsidR="004D5124" w:rsidRDefault="004D5124" w:rsidP="0083312E">
      <w:pPr>
        <w:pStyle w:val="Chapter"/>
        <w:outlineLvl w:val="0"/>
      </w:pPr>
      <w:bookmarkStart w:id="25" w:name="_Toc500409923"/>
      <w:r>
        <w:lastRenderedPageBreak/>
        <w:t>Chapter 3: Methodology</w:t>
      </w:r>
      <w:bookmarkEnd w:id="25"/>
    </w:p>
    <w:p w:rsidR="00851892" w:rsidRDefault="00851892" w:rsidP="00851892">
      <w:pPr>
        <w:jc w:val="both"/>
      </w:pPr>
      <w:r>
        <w:tab/>
        <w:t xml:space="preserve">This chapter details the different steps followed to conduct this study. First, I developed a mouse-tracking device, using Matlab, which meets the specific requirements for pattern recognition. Then the focus is set on the different cues and patterns that are used in the auto-completion tools. Finally, </w:t>
      </w:r>
      <w:r w:rsidR="0078761F">
        <w:t>details are provided on the tasks that are considered for auto-completion and which patterns or cues are used to trigger these tools.</w:t>
      </w:r>
    </w:p>
    <w:p w:rsidR="0078761F" w:rsidRPr="00851892" w:rsidRDefault="0078761F" w:rsidP="00851892">
      <w:pPr>
        <w:jc w:val="both"/>
      </w:pPr>
    </w:p>
    <w:p w:rsidR="004D5124" w:rsidRDefault="004D5124" w:rsidP="00DC277D">
      <w:pPr>
        <w:pStyle w:val="Heading2"/>
        <w:numPr>
          <w:ilvl w:val="0"/>
          <w:numId w:val="12"/>
        </w:numPr>
      </w:pPr>
      <w:bookmarkStart w:id="26" w:name="_Toc500409924"/>
      <w:r>
        <w:t>Create a mouse-tracker</w:t>
      </w:r>
      <w:bookmarkEnd w:id="26"/>
    </w:p>
    <w:p w:rsidR="0078761F" w:rsidRDefault="0078761F" w:rsidP="0078761F">
      <w:pPr>
        <w:jc w:val="both"/>
      </w:pPr>
      <w:r>
        <w:tab/>
        <w:t>This first sub-section provides insight on the creation of the mouse-tracker, how we can generate an interface with Matlab, the technical challenges to determine the cursor position and time but also how mouse-tracking data can be interpreted.</w:t>
      </w:r>
    </w:p>
    <w:p w:rsidR="0078761F" w:rsidRPr="0078761F" w:rsidRDefault="0078761F" w:rsidP="0078761F">
      <w:pPr>
        <w:jc w:val="both"/>
      </w:pPr>
    </w:p>
    <w:p w:rsidR="0083312E" w:rsidRDefault="0083312E" w:rsidP="003C5D84">
      <w:pPr>
        <w:pStyle w:val="Heading3"/>
        <w:numPr>
          <w:ilvl w:val="1"/>
          <w:numId w:val="14"/>
        </w:numPr>
      </w:pPr>
      <w:bookmarkStart w:id="27" w:name="_Toc500409925"/>
      <w:r>
        <w:t>Generating an interface</w:t>
      </w:r>
      <w:bookmarkEnd w:id="27"/>
    </w:p>
    <w:p w:rsidR="0083312E" w:rsidRDefault="0083312E" w:rsidP="0083312E">
      <w:pPr>
        <w:jc w:val="both"/>
        <w:rPr>
          <w:lang w:eastAsia="fr-FR"/>
        </w:rPr>
      </w:pPr>
      <w:r>
        <w:tab/>
      </w:r>
      <w:r w:rsidRPr="003913B1">
        <w:rPr>
          <w:lang w:eastAsia="fr-FR"/>
        </w:rPr>
        <w:t>Matlab has a dedicated tool, GUIDE that allows the creation of Graphical User Interfaces (GUI). Each element such as textboxes or buttons can be placed on a blank canvas using drag-and-drop. Once the visual aspect of the interface is defined, it is saved in a “figure”</w:t>
      </w:r>
      <w:r>
        <w:rPr>
          <w:lang w:eastAsia="fr-FR"/>
        </w:rPr>
        <w:t xml:space="preserve"> file</w:t>
      </w:r>
      <w:r w:rsidRPr="003913B1">
        <w:rPr>
          <w:lang w:eastAsia="fr-FR"/>
        </w:rPr>
        <w:t xml:space="preserve">. To implement the behavior of the interface, a Matlab code file is generated and linked to the figure. In this code file, we can develop the computations following a click on a button, save the text typed by the user or add some dialog boxes for instance. For </w:t>
      </w:r>
      <w:r w:rsidR="00C232F6">
        <w:rPr>
          <w:lang w:eastAsia="fr-FR"/>
        </w:rPr>
        <w:t>the mouse-</w:t>
      </w:r>
      <w:r w:rsidRPr="003913B1">
        <w:rPr>
          <w:lang w:eastAsia="fr-FR"/>
        </w:rPr>
        <w:t>tracker, I developed two interfaces. One has a reduced size so it minimize</w:t>
      </w:r>
      <w:r>
        <w:rPr>
          <w:lang w:eastAsia="fr-FR"/>
        </w:rPr>
        <w:t>s</w:t>
      </w:r>
      <w:r w:rsidRPr="003913B1">
        <w:rPr>
          <w:lang w:eastAsia="fr-FR"/>
        </w:rPr>
        <w:t xml:space="preserve"> the influence of the interface during a</w:t>
      </w:r>
      <w:r w:rsidR="001D6219">
        <w:rPr>
          <w:lang w:eastAsia="fr-FR"/>
        </w:rPr>
        <w:t xml:space="preserve"> usability testing (see </w:t>
      </w:r>
      <w:r w:rsidR="008D6F32">
        <w:rPr>
          <w:lang w:eastAsia="fr-FR"/>
        </w:rPr>
        <w:fldChar w:fldCharType="begin"/>
      </w:r>
      <w:r w:rsidR="008D6F32">
        <w:rPr>
          <w:lang w:eastAsia="fr-FR"/>
        </w:rPr>
        <w:instrText xml:space="preserve"> REF _Ref497295566 \h </w:instrText>
      </w:r>
      <w:r w:rsidR="008D6F32">
        <w:rPr>
          <w:lang w:eastAsia="fr-FR"/>
        </w:rPr>
      </w:r>
      <w:r w:rsidR="008D6F32">
        <w:rPr>
          <w:lang w:eastAsia="fr-FR"/>
        </w:rPr>
        <w:fldChar w:fldCharType="separate"/>
      </w:r>
      <w:r w:rsidR="00675723">
        <w:t xml:space="preserve">Figure </w:t>
      </w:r>
      <w:r w:rsidR="00675723">
        <w:rPr>
          <w:noProof/>
        </w:rPr>
        <w:t>2</w:t>
      </w:r>
      <w:r w:rsidR="008D6F32">
        <w:rPr>
          <w:lang w:eastAsia="fr-FR"/>
        </w:rPr>
        <w:fldChar w:fldCharType="end"/>
      </w:r>
      <w:r>
        <w:rPr>
          <w:lang w:eastAsia="fr-FR"/>
        </w:rPr>
        <w:t>-left</w:t>
      </w:r>
      <w:r w:rsidRPr="003913B1">
        <w:rPr>
          <w:lang w:eastAsia="fr-FR"/>
        </w:rPr>
        <w:t>). The second one is larger and provides mo</w:t>
      </w:r>
      <w:r w:rsidR="003A36D3">
        <w:rPr>
          <w:lang w:eastAsia="fr-FR"/>
        </w:rPr>
        <w:t xml:space="preserve">re information such as the real </w:t>
      </w:r>
      <w:r w:rsidRPr="003913B1">
        <w:rPr>
          <w:lang w:eastAsia="fr-FR"/>
        </w:rPr>
        <w:t>time X and Y pos</w:t>
      </w:r>
      <w:r w:rsidR="008D6F32">
        <w:rPr>
          <w:lang w:eastAsia="fr-FR"/>
        </w:rPr>
        <w:t xml:space="preserve">ition of the cursor (see </w:t>
      </w:r>
      <w:r w:rsidR="008D6F32">
        <w:rPr>
          <w:lang w:eastAsia="fr-FR"/>
        </w:rPr>
        <w:fldChar w:fldCharType="begin"/>
      </w:r>
      <w:r w:rsidR="008D6F32">
        <w:rPr>
          <w:lang w:eastAsia="fr-FR"/>
        </w:rPr>
        <w:instrText xml:space="preserve"> REF _Ref497295566 \h </w:instrText>
      </w:r>
      <w:r w:rsidR="008D6F32">
        <w:rPr>
          <w:lang w:eastAsia="fr-FR"/>
        </w:rPr>
      </w:r>
      <w:r w:rsidR="008D6F32">
        <w:rPr>
          <w:lang w:eastAsia="fr-FR"/>
        </w:rPr>
        <w:fldChar w:fldCharType="separate"/>
      </w:r>
      <w:r w:rsidR="00675723">
        <w:t xml:space="preserve">Figure </w:t>
      </w:r>
      <w:r w:rsidR="00675723">
        <w:rPr>
          <w:noProof/>
        </w:rPr>
        <w:t>2</w:t>
      </w:r>
      <w:r w:rsidR="008D6F32">
        <w:rPr>
          <w:lang w:eastAsia="fr-FR"/>
        </w:rPr>
        <w:fldChar w:fldCharType="end"/>
      </w:r>
      <w:r>
        <w:rPr>
          <w:lang w:eastAsia="fr-FR"/>
        </w:rPr>
        <w:t>-right</w:t>
      </w:r>
      <w:r w:rsidRPr="003913B1">
        <w:rPr>
          <w:lang w:eastAsia="fr-FR"/>
        </w:rPr>
        <w:t xml:space="preserve">). In both cases, the ‘START’ and ‘STOP’ </w:t>
      </w:r>
      <w:r w:rsidRPr="003913B1">
        <w:rPr>
          <w:lang w:eastAsia="fr-FR"/>
        </w:rPr>
        <w:lastRenderedPageBreak/>
        <w:t xml:space="preserve">buttons respectively start and stop the recording of the </w:t>
      </w:r>
      <w:r w:rsidR="00C232F6">
        <w:rPr>
          <w:lang w:eastAsia="fr-FR"/>
        </w:rPr>
        <w:t>cursor</w:t>
      </w:r>
      <w:r w:rsidRPr="003913B1">
        <w:rPr>
          <w:lang w:eastAsia="fr-FR"/>
        </w:rPr>
        <w:t xml:space="preserve"> trajectory and the ‘SAVE’ button allows to save the </w:t>
      </w:r>
      <w:r w:rsidR="00C232F6">
        <w:rPr>
          <w:lang w:eastAsia="fr-FR"/>
        </w:rPr>
        <w:t>cursor</w:t>
      </w:r>
      <w:r w:rsidRPr="003913B1">
        <w:rPr>
          <w:lang w:eastAsia="fr-FR"/>
        </w:rPr>
        <w:t xml:space="preserve"> trajectory as a matrix for further use.</w:t>
      </w:r>
    </w:p>
    <w:p w:rsidR="0083312E" w:rsidRDefault="0083312E" w:rsidP="0083312E">
      <w:pPr>
        <w:jc w:val="both"/>
        <w:rPr>
          <w:noProof/>
          <w:lang w:val="fr-FR" w:eastAsia="fr-FR" w:bidi="ar-SA"/>
        </w:rPr>
      </w:pPr>
      <w:r>
        <w:rPr>
          <w:lang w:eastAsia="fr-FR"/>
        </w:rPr>
        <w:tab/>
        <w:t>Once the user starts the recording, the interface will run in the background. Indeed, for usability experiments, we do not want the interface to interfere with the environment that is being tested. At the end of the experiment, the interface comes back to the foreground to let the user stop the recording.</w:t>
      </w:r>
    </w:p>
    <w:p w:rsidR="009144C3" w:rsidRDefault="009144C3" w:rsidP="0083312E">
      <w:pPr>
        <w:jc w:val="both"/>
        <w:rPr>
          <w:noProof/>
          <w:lang w:val="fr-FR" w:eastAsia="fr-FR" w:bidi="ar-SA"/>
        </w:rPr>
      </w:pPr>
    </w:p>
    <w:p w:rsidR="009144C3" w:rsidRDefault="009144C3" w:rsidP="009144C3">
      <w:pPr>
        <w:pStyle w:val="Heading3"/>
        <w:numPr>
          <w:ilvl w:val="1"/>
          <w:numId w:val="14"/>
        </w:numPr>
      </w:pPr>
      <w:bookmarkStart w:id="28" w:name="_Toc500409926"/>
      <w:r>
        <w:t>Technical details</w:t>
      </w:r>
      <w:bookmarkEnd w:id="28"/>
    </w:p>
    <w:p w:rsidR="009144C3" w:rsidRDefault="009144C3" w:rsidP="009144C3">
      <w:pPr>
        <w:jc w:val="both"/>
        <w:rPr>
          <w:lang w:eastAsia="fr-FR"/>
        </w:rPr>
      </w:pPr>
      <w:r>
        <w:tab/>
      </w:r>
      <w:r>
        <w:rPr>
          <w:lang w:eastAsia="fr-FR"/>
        </w:rPr>
        <w:t>To determine the time needed to complete a task and t</w:t>
      </w:r>
      <w:r w:rsidR="00DD1CF4">
        <w:rPr>
          <w:lang w:eastAsia="fr-FR"/>
        </w:rPr>
        <w:t>o compute the speed of the cursor</w:t>
      </w:r>
      <w:r>
        <w:rPr>
          <w:lang w:eastAsia="fr-FR"/>
        </w:rPr>
        <w:t>, it is necessary to create a timer. Mat</w:t>
      </w:r>
      <w:r w:rsidR="00DD1CF4">
        <w:rPr>
          <w:lang w:eastAsia="fr-FR"/>
        </w:rPr>
        <w:t>lab offers the ‘clock’ function</w:t>
      </w:r>
      <w:r>
        <w:rPr>
          <w:lang w:eastAsia="fr-FR"/>
        </w:rPr>
        <w:t xml:space="preserve"> that give</w:t>
      </w:r>
      <w:r w:rsidR="00DD1CF4">
        <w:rPr>
          <w:lang w:eastAsia="fr-FR"/>
        </w:rPr>
        <w:t>s</w:t>
      </w:r>
      <w:r>
        <w:rPr>
          <w:lang w:eastAsia="fr-FR"/>
        </w:rPr>
        <w:t xml:space="preserve"> the current date and time with a precision of 1 millisecond. When the recording of the </w:t>
      </w:r>
      <w:r w:rsidR="00DD1CF4">
        <w:rPr>
          <w:lang w:eastAsia="fr-FR"/>
        </w:rPr>
        <w:t>cursor</w:t>
      </w:r>
      <w:r>
        <w:rPr>
          <w:lang w:eastAsia="fr-FR"/>
        </w:rPr>
        <w:t xml:space="preserve"> trajectory starts, a reference time T0 is stored. Then, with the function ‘etime’, we can compute the time elapsed since T0. The sampling is made at a rate of one measure every 150 milliseconds. In the literature, the sampling rate range from one measure every 100 milliseconds to one measure every 500 milliseconds. I chose the value of 150 milliseconds to be accurate enough without compromisi</w:t>
      </w:r>
      <w:r w:rsidR="00C232F6">
        <w:rPr>
          <w:lang w:eastAsia="fr-FR"/>
        </w:rPr>
        <w:t>ng the performance of the mouse-</w:t>
      </w:r>
      <w:r>
        <w:rPr>
          <w:lang w:eastAsia="fr-FR"/>
        </w:rPr>
        <w:t>tracker with too much data.</w:t>
      </w:r>
    </w:p>
    <w:p w:rsidR="009144C3" w:rsidRDefault="009144C3" w:rsidP="009144C3">
      <w:pPr>
        <w:jc w:val="both"/>
        <w:rPr>
          <w:lang w:eastAsia="fr-FR"/>
        </w:rPr>
      </w:pPr>
      <w:r>
        <w:rPr>
          <w:lang w:eastAsia="fr-FR"/>
        </w:rPr>
        <w:tab/>
        <w:t>However, with Matlab</w:t>
      </w:r>
      <w:r w:rsidR="00DD1CF4">
        <w:rPr>
          <w:lang w:eastAsia="fr-FR"/>
        </w:rPr>
        <w:t xml:space="preserve"> functions</w:t>
      </w:r>
      <w:r>
        <w:rPr>
          <w:lang w:eastAsia="fr-FR"/>
        </w:rPr>
        <w:t xml:space="preserve">, it is only possible to get the </w:t>
      </w:r>
      <w:r w:rsidR="00DD1CF4">
        <w:rPr>
          <w:lang w:eastAsia="fr-FR"/>
        </w:rPr>
        <w:t>cursor</w:t>
      </w:r>
      <w:r>
        <w:rPr>
          <w:lang w:eastAsia="fr-FR"/>
        </w:rPr>
        <w:t xml:space="preserve"> position within the created</w:t>
      </w:r>
      <w:r w:rsidR="00DD1CF4">
        <w:rPr>
          <w:lang w:eastAsia="fr-FR"/>
        </w:rPr>
        <w:t xml:space="preserve"> GUI</w:t>
      </w:r>
      <w:r>
        <w:rPr>
          <w:lang w:eastAsia="fr-FR"/>
        </w:rPr>
        <w:t>. Hence, I called some JAVA functions that are compatible with Matlab and allows to get the cursor position relatively to the scre</w:t>
      </w:r>
      <w:r w:rsidR="00DD1CF4">
        <w:rPr>
          <w:lang w:eastAsia="fr-FR"/>
        </w:rPr>
        <w:t>en without regard to the</w:t>
      </w:r>
      <w:r>
        <w:rPr>
          <w:lang w:eastAsia="fr-FR"/>
        </w:rPr>
        <w:t xml:space="preserve"> application </w:t>
      </w:r>
      <w:r w:rsidR="00DD1CF4">
        <w:rPr>
          <w:lang w:eastAsia="fr-FR"/>
        </w:rPr>
        <w:t>being used. The function</w:t>
      </w:r>
      <w:r>
        <w:rPr>
          <w:lang w:eastAsia="fr-FR"/>
        </w:rPr>
        <w:t xml:space="preserve"> used to record the </w:t>
      </w:r>
      <w:r w:rsidR="00C232F6">
        <w:rPr>
          <w:lang w:eastAsia="fr-FR"/>
        </w:rPr>
        <w:t>cursor</w:t>
      </w:r>
      <w:r>
        <w:rPr>
          <w:lang w:eastAsia="fr-FR"/>
        </w:rPr>
        <w:t xml:space="preserve"> position imposed that the upper-left corner of the screen has </w:t>
      </w:r>
      <w:r w:rsidR="00F46784">
        <w:rPr>
          <w:lang w:eastAsia="fr-FR"/>
        </w:rPr>
        <w:t>the coordinates (0, 0) and the Y</w:t>
      </w:r>
      <w:r>
        <w:rPr>
          <w:lang w:eastAsia="fr-FR"/>
        </w:rPr>
        <w:t xml:space="preserve">-axis is oriented </w:t>
      </w:r>
      <w:r>
        <w:rPr>
          <w:lang w:eastAsia="fr-FR"/>
        </w:rPr>
        <w:lastRenderedPageBreak/>
        <w:t xml:space="preserve">downward. The development </w:t>
      </w:r>
      <w:r w:rsidR="00DD1CF4">
        <w:rPr>
          <w:lang w:eastAsia="fr-FR"/>
        </w:rPr>
        <w:t>was done</w:t>
      </w:r>
      <w:r>
        <w:rPr>
          <w:lang w:eastAsia="fr-FR"/>
        </w:rPr>
        <w:t xml:space="preserve"> on a 15.6” screen with a resolution of 1366 by 768 pixels. Thus, the lower-right corner has the coordinates (1366, 768).</w:t>
      </w:r>
    </w:p>
    <w:p w:rsidR="009144C3" w:rsidRDefault="009144C3" w:rsidP="009144C3">
      <w:pPr>
        <w:jc w:val="both"/>
        <w:rPr>
          <w:lang w:eastAsia="fr-FR"/>
        </w:rPr>
      </w:pPr>
      <w:r>
        <w:rPr>
          <w:lang w:eastAsia="fr-FR"/>
        </w:rPr>
        <w:tab/>
        <w:t xml:space="preserve">Once the position of the </w:t>
      </w:r>
      <w:r w:rsidR="00DD1CF4">
        <w:rPr>
          <w:lang w:eastAsia="fr-FR"/>
        </w:rPr>
        <w:t>cursor</w:t>
      </w:r>
      <w:r>
        <w:rPr>
          <w:lang w:eastAsia="fr-FR"/>
        </w:rPr>
        <w:t xml:space="preserve"> is known and time intervals given by the timer, it is easy to compute the </w:t>
      </w:r>
      <w:r w:rsidR="00DD1CF4">
        <w:rPr>
          <w:lang w:eastAsia="fr-FR"/>
        </w:rPr>
        <w:t>velocity</w:t>
      </w:r>
      <w:r>
        <w:rPr>
          <w:lang w:eastAsia="fr-FR"/>
        </w:rPr>
        <w:t xml:space="preserve"> of the </w:t>
      </w:r>
      <w:r w:rsidR="00DD1CF4">
        <w:rPr>
          <w:lang w:eastAsia="fr-FR"/>
        </w:rPr>
        <w:t>cursor</w:t>
      </w:r>
      <w:r w:rsidR="00F46784">
        <w:rPr>
          <w:lang w:eastAsia="fr-FR"/>
        </w:rPr>
        <w:t xml:space="preserve"> along the X and Y-</w:t>
      </w:r>
      <w:r>
        <w:rPr>
          <w:lang w:eastAsia="fr-FR"/>
        </w:rPr>
        <w:t>axes thanks to the following formulas:</w:t>
      </w:r>
    </w:p>
    <w:p w:rsidR="00811E84" w:rsidRDefault="005D1576" w:rsidP="009144C3">
      <w:pPr>
        <w:jc w:val="center"/>
      </w:pPr>
      <m:oMath>
        <m:sSub>
          <m:sSubPr>
            <m:ctrlPr>
              <w:rPr>
                <w:rFonts w:ascii="Cambria Math" w:hAnsi="Cambria Math" w:cstheme="majorHAnsi"/>
                <w:i/>
              </w:rPr>
            </m:ctrlPr>
          </m:sSubPr>
          <m:e>
            <m:r>
              <w:rPr>
                <w:rFonts w:ascii="Cambria Math" w:hAnsi="Cambria Math" w:cstheme="majorHAnsi"/>
              </w:rPr>
              <m:t>v</m:t>
            </m:r>
          </m:e>
          <m:sub>
            <m:r>
              <w:rPr>
                <w:rFonts w:ascii="Cambria Math" w:hAnsi="Cambria Math" w:cstheme="majorHAnsi"/>
              </w:rPr>
              <m:t>x</m:t>
            </m:r>
          </m:sub>
        </m:sSub>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e>
        </m:d>
        <m:r>
          <w:rPr>
            <w:rFonts w:ascii="Cambria Math" w:hAnsi="Cambria Math" w:cstheme="majorHAnsi"/>
          </w:rPr>
          <m:t xml:space="preserve">= </m:t>
        </m:r>
        <m:f>
          <m:fPr>
            <m:ctrlPr>
              <w:rPr>
                <w:rFonts w:ascii="Cambria Math" w:hAnsi="Cambria Math" w:cstheme="majorHAnsi"/>
                <w:i/>
              </w:rPr>
            </m:ctrlPr>
          </m:fPr>
          <m:num>
            <m:r>
              <w:rPr>
                <w:rFonts w:ascii="Cambria Math" w:hAnsi="Cambria Math" w:cstheme="majorHAnsi"/>
              </w:rPr>
              <m:t>x</m:t>
            </m:r>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e>
            </m:d>
            <m:r>
              <w:rPr>
                <w:rFonts w:ascii="Cambria Math" w:hAnsi="Cambria Math" w:cstheme="majorHAnsi"/>
              </w:rPr>
              <m:t>- x</m:t>
            </m:r>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i-1</m:t>
                    </m:r>
                  </m:sub>
                </m:sSub>
              </m:e>
            </m:d>
          </m:num>
          <m:den>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r>
              <w:rPr>
                <w:rFonts w:ascii="Cambria Math" w:hAnsi="Cambria Math" w:cstheme="majorHAnsi"/>
              </w:rPr>
              <m:t xml:space="preserve">- </m:t>
            </m:r>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i-1</m:t>
                </m:r>
              </m:sub>
            </m:sSub>
          </m:den>
        </m:f>
      </m:oMath>
      <w:r w:rsidR="009144C3">
        <w:tab/>
      </w:r>
      <w:r w:rsidR="00811E84">
        <w:tab/>
      </w:r>
      <w:r w:rsidR="009144C3">
        <w:t>(1)</w:t>
      </w:r>
    </w:p>
    <w:p w:rsidR="009144C3" w:rsidRDefault="005D1576" w:rsidP="009144C3">
      <w:pPr>
        <w:jc w:val="center"/>
      </w:pPr>
      <m:oMath>
        <m:sSub>
          <m:sSubPr>
            <m:ctrlPr>
              <w:rPr>
                <w:rFonts w:ascii="Cambria Math" w:hAnsi="Cambria Math" w:cstheme="majorHAnsi"/>
                <w:i/>
              </w:rPr>
            </m:ctrlPr>
          </m:sSubPr>
          <m:e>
            <m:r>
              <w:rPr>
                <w:rFonts w:ascii="Cambria Math" w:hAnsi="Cambria Math" w:cstheme="majorHAnsi"/>
              </w:rPr>
              <m:t>v</m:t>
            </m:r>
          </m:e>
          <m:sub>
            <m:r>
              <w:rPr>
                <w:rFonts w:ascii="Cambria Math" w:hAnsi="Cambria Math" w:cstheme="majorHAnsi"/>
              </w:rPr>
              <m:t>y</m:t>
            </m:r>
          </m:sub>
        </m:sSub>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e>
        </m:d>
        <m:r>
          <w:rPr>
            <w:rFonts w:ascii="Cambria Math" w:hAnsi="Cambria Math" w:cstheme="majorHAnsi"/>
          </w:rPr>
          <m:t xml:space="preserve">= </m:t>
        </m:r>
        <m:f>
          <m:fPr>
            <m:ctrlPr>
              <w:rPr>
                <w:rFonts w:ascii="Cambria Math" w:hAnsi="Cambria Math" w:cstheme="majorHAnsi"/>
                <w:i/>
              </w:rPr>
            </m:ctrlPr>
          </m:fPr>
          <m:num>
            <m:r>
              <w:rPr>
                <w:rFonts w:ascii="Cambria Math" w:hAnsi="Cambria Math" w:cstheme="majorHAnsi"/>
              </w:rPr>
              <m:t>y</m:t>
            </m:r>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e>
            </m:d>
            <m:r>
              <w:rPr>
                <w:rFonts w:ascii="Cambria Math" w:hAnsi="Cambria Math" w:cstheme="majorHAnsi"/>
              </w:rPr>
              <m:t>- y</m:t>
            </m:r>
            <m:d>
              <m:dPr>
                <m:ctrlPr>
                  <w:rPr>
                    <w:rFonts w:ascii="Cambria Math" w:hAnsi="Cambria Math" w:cstheme="majorHAnsi"/>
                    <w:i/>
                  </w:rPr>
                </m:ctrlPr>
              </m:dPr>
              <m:e>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i-1</m:t>
                    </m:r>
                  </m:sub>
                </m:sSub>
              </m:e>
            </m:d>
          </m:num>
          <m:den>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m:t>
                </m:r>
              </m:sub>
            </m:sSub>
            <m:r>
              <w:rPr>
                <w:rFonts w:ascii="Cambria Math" w:hAnsi="Cambria Math" w:cstheme="majorHAnsi"/>
              </w:rPr>
              <m:t xml:space="preserve">- </m:t>
            </m:r>
            <m:sSub>
              <m:sSubPr>
                <m:ctrlPr>
                  <w:rPr>
                    <w:rFonts w:ascii="Cambria Math" w:hAnsi="Cambria Math" w:cstheme="majorHAnsi"/>
                    <w:i/>
                  </w:rPr>
                </m:ctrlPr>
              </m:sSubPr>
              <m:e>
                <m:r>
                  <w:rPr>
                    <w:rFonts w:ascii="Cambria Math" w:hAnsi="Cambria Math" w:cstheme="majorHAnsi"/>
                  </w:rPr>
                  <m:t>t</m:t>
                </m:r>
              </m:e>
              <m:sub>
                <m:r>
                  <w:rPr>
                    <w:rFonts w:ascii="Cambria Math" w:hAnsi="Cambria Math" w:cstheme="majorHAnsi"/>
                  </w:rPr>
                  <m:t>i-1</m:t>
                </m:r>
              </m:sub>
            </m:sSub>
          </m:den>
        </m:f>
      </m:oMath>
      <w:r w:rsidR="009144C3">
        <w:tab/>
      </w:r>
      <w:r w:rsidR="00811E84">
        <w:tab/>
      </w:r>
      <w:r w:rsidR="009144C3">
        <w:t>(2)</w:t>
      </w:r>
    </w:p>
    <w:p w:rsidR="009144C3" w:rsidRDefault="009144C3" w:rsidP="009144C3">
      <w:pPr>
        <w:jc w:val="both"/>
      </w:pPr>
      <w:r>
        <w:t>These speeds are computed while the execution of the code is stopped to wait for the next sample so</w:t>
      </w:r>
      <w:r w:rsidR="00DD1CF4">
        <w:t>,</w:t>
      </w:r>
      <w:r>
        <w:t xml:space="preserve"> it does</w:t>
      </w:r>
      <w:r w:rsidR="00DD1CF4">
        <w:t xml:space="preserve"> no</w:t>
      </w:r>
      <w:r>
        <w:t>t influence the performance</w:t>
      </w:r>
      <w:r w:rsidR="00DD1CF4">
        <w:t>s</w:t>
      </w:r>
      <w:r w:rsidR="00C232F6">
        <w:t xml:space="preserve"> of the mouse-</w:t>
      </w:r>
      <w:r>
        <w:t>tracker. Moreover, it avoids a processing phase before the data can be interpreted.</w:t>
      </w:r>
    </w:p>
    <w:p w:rsidR="0083312E" w:rsidRDefault="008F2B17" w:rsidP="0083312E">
      <w:pPr>
        <w:jc w:val="center"/>
        <w:rPr>
          <w:noProof/>
          <w:lang w:eastAsia="fr-FR"/>
        </w:rPr>
      </w:pPr>
      <w:r w:rsidRPr="008F2B17">
        <w:rPr>
          <w:noProof/>
          <w:lang w:val="fr-FR" w:eastAsia="fr-FR" w:bidi="ar-SA"/>
        </w:rPr>
        <w:drawing>
          <wp:inline distT="0" distB="0" distL="0" distR="0">
            <wp:extent cx="5241409" cy="1123909"/>
            <wp:effectExtent l="19050" t="19050" r="16510" b="19685"/>
            <wp:docPr id="6" name="Image 6" descr="C:\Users\lucas\Desktop\Scolarité\OU\Masters Thesis\Interfa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cas\Desktop\Scolarité\OU\Masters Thesis\Interfaces.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3707" t="36402" r="8211" b="30021"/>
                    <a:stretch/>
                  </pic:blipFill>
                  <pic:spPr bwMode="auto">
                    <a:xfrm>
                      <a:off x="0" y="0"/>
                      <a:ext cx="5277071" cy="11315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3312E" w:rsidRDefault="0083312E" w:rsidP="008F2B17">
      <w:pPr>
        <w:pStyle w:val="Caption"/>
        <w:jc w:val="center"/>
      </w:pPr>
      <w:bookmarkStart w:id="29" w:name="_Ref497295566"/>
      <w:bookmarkStart w:id="30" w:name="_Toc500344959"/>
      <w:r>
        <w:t xml:space="preserve">Figure </w:t>
      </w:r>
      <w:r w:rsidR="005D1576">
        <w:fldChar w:fldCharType="begin"/>
      </w:r>
      <w:r w:rsidR="005D1576">
        <w:instrText xml:space="preserve"> SEQ Figure \* ARABIC </w:instrText>
      </w:r>
      <w:r w:rsidR="005D1576">
        <w:fldChar w:fldCharType="separate"/>
      </w:r>
      <w:r w:rsidR="00675723">
        <w:rPr>
          <w:noProof/>
        </w:rPr>
        <w:t>2</w:t>
      </w:r>
      <w:r w:rsidR="005D1576">
        <w:rPr>
          <w:noProof/>
        </w:rPr>
        <w:fldChar w:fldCharType="end"/>
      </w:r>
      <w:bookmarkEnd w:id="29"/>
      <w:r>
        <w:t xml:space="preserve">. </w:t>
      </w:r>
      <w:r w:rsidRPr="00957C69">
        <w:t>Interfaces for the mouse</w:t>
      </w:r>
      <w:r w:rsidR="00C232F6">
        <w:t>-</w:t>
      </w:r>
      <w:r w:rsidRPr="00957C69">
        <w:t>tracker. Left: minimal interface. Right: the</w:t>
      </w:r>
      <w:r w:rsidR="00C232F6">
        <w:t xml:space="preserve"> general interface of the mouse-</w:t>
      </w:r>
      <w:r w:rsidRPr="00957C69">
        <w:t>tracker with textboxes to display the cursor position.</w:t>
      </w:r>
      <w:bookmarkEnd w:id="30"/>
    </w:p>
    <w:p w:rsidR="0035005F" w:rsidRPr="0035005F" w:rsidRDefault="0035005F" w:rsidP="0035005F">
      <w:pPr>
        <w:jc w:val="both"/>
      </w:pPr>
    </w:p>
    <w:p w:rsidR="0035005F" w:rsidRDefault="0083312E" w:rsidP="003C5D84">
      <w:pPr>
        <w:pStyle w:val="Heading3"/>
        <w:numPr>
          <w:ilvl w:val="1"/>
          <w:numId w:val="14"/>
        </w:numPr>
      </w:pPr>
      <w:bookmarkStart w:id="31" w:name="_Toc500409927"/>
      <w:r>
        <w:t>Data interpretation</w:t>
      </w:r>
      <w:bookmarkEnd w:id="31"/>
    </w:p>
    <w:p w:rsidR="0035005F" w:rsidRDefault="0035005F" w:rsidP="0035005F">
      <w:pPr>
        <w:jc w:val="both"/>
        <w:rPr>
          <w:rFonts w:ascii="Times New Roman" w:hAnsi="Times New Roman"/>
          <w:sz w:val="20"/>
          <w:szCs w:val="20"/>
          <w:lang w:bidi="ar-SA"/>
        </w:rPr>
      </w:pPr>
      <w:r>
        <w:tab/>
        <w:t>The dat</w:t>
      </w:r>
      <w:r w:rsidR="00DD1CF4">
        <w:t>a from the recording of the cursor</w:t>
      </w:r>
      <w:r>
        <w:t xml:space="preserve"> trajectory can be stored as a matrix in an appropriate Matlab file to be used later. In this case, the matrix contains the X and Y coordinates</w:t>
      </w:r>
      <w:r w:rsidR="00DD1CF4">
        <w:t xml:space="preserve"> of the cursor, the timestamp and the X and Y-</w:t>
      </w:r>
      <w:r>
        <w:t xml:space="preserve">velocities. </w:t>
      </w:r>
      <w:r w:rsidR="00DD1CF4">
        <w:t xml:space="preserve">From this matrix, we can retrieve meaningful </w:t>
      </w:r>
      <w:r>
        <w:t xml:space="preserve">information such as the duration of the experiment, the </w:t>
      </w:r>
      <w:r w:rsidR="00DD1CF4">
        <w:t>cursor</w:t>
      </w:r>
      <w:r>
        <w:t xml:space="preserve"> trajectory along each axis, velocities or the maximum deviation from a straight trajectory. </w:t>
      </w:r>
      <w:r>
        <w:lastRenderedPageBreak/>
        <w:t>The field of research highly influences the interpretation techniques. For instance, psychology scientists will be interested in the deviation from a straight trajectory and the velocities to quantify hesitations (Smeding et al., 2016). On the other hand,</w:t>
      </w:r>
      <w:r w:rsidR="00DD1CF4">
        <w:t xml:space="preserve"> for</w:t>
      </w:r>
      <w:r>
        <w:t xml:space="preserve"> studies that aim at identifying pattern in </w:t>
      </w:r>
      <w:r w:rsidR="00C232F6">
        <w:t>cursor</w:t>
      </w:r>
      <w:r>
        <w:t xml:space="preserve"> trajectories temporal visualization</w:t>
      </w:r>
      <w:r w:rsidR="00DD1CF4">
        <w:t>s of the positions or velocities</w:t>
      </w:r>
      <w:r>
        <w:t xml:space="preserve"> will be privileged </w:t>
      </w:r>
      <w:r w:rsidR="001D6219">
        <w:t>(Räihä et al., 2005)</w:t>
      </w:r>
      <w:r>
        <w:t>.</w:t>
      </w:r>
    </w:p>
    <w:p w:rsidR="0035005F" w:rsidRDefault="001D6219" w:rsidP="001D6219">
      <w:pPr>
        <w:jc w:val="both"/>
      </w:pPr>
      <w:r>
        <w:tab/>
        <w:t>The mouse-</w:t>
      </w:r>
      <w:r w:rsidR="0035005F">
        <w:t xml:space="preserve">tracker’s functionalities </w:t>
      </w:r>
      <w:r w:rsidR="00DD1CF4">
        <w:t>were</w:t>
      </w:r>
      <w:r w:rsidR="0035005F">
        <w:t xml:space="preserve"> tested in an experiment aiming at identifying </w:t>
      </w:r>
      <w:r w:rsidR="00C232F6">
        <w:t>cursor</w:t>
      </w:r>
      <w:r w:rsidR="0035005F">
        <w:t xml:space="preserve"> movements’ patterns during a reading task. </w:t>
      </w:r>
      <w:r w:rsidR="008D6F32">
        <w:t xml:space="preserve">In </w:t>
      </w:r>
      <w:r w:rsidR="008D6F32">
        <w:fldChar w:fldCharType="begin"/>
      </w:r>
      <w:r w:rsidR="008D6F32">
        <w:instrText xml:space="preserve"> REF _Ref497295527 \h </w:instrText>
      </w:r>
      <w:r w:rsidR="008D6F32">
        <w:fldChar w:fldCharType="separate"/>
      </w:r>
      <w:r w:rsidR="00675723">
        <w:t xml:space="preserve">Figure </w:t>
      </w:r>
      <w:r w:rsidR="00675723">
        <w:rPr>
          <w:noProof/>
        </w:rPr>
        <w:t>1</w:t>
      </w:r>
      <w:r w:rsidR="008D6F32">
        <w:fldChar w:fldCharType="end"/>
      </w:r>
      <w:r w:rsidR="0035005F">
        <w:t xml:space="preserve">, the </w:t>
      </w:r>
      <w:r w:rsidR="00C232F6">
        <w:t>cursor</w:t>
      </w:r>
      <w:r w:rsidR="0035005F">
        <w:t xml:space="preserve"> coordinates are superimposed on the screenshot of the text read. The different colors show different patterns and the</w:t>
      </w:r>
      <w:r w:rsidR="008D6F32">
        <w:t xml:space="preserve"> fixations on the words. </w:t>
      </w:r>
      <w:r w:rsidR="008D6F32">
        <w:fldChar w:fldCharType="begin"/>
      </w:r>
      <w:r w:rsidR="008D6F32">
        <w:instrText xml:space="preserve"> REF _Ref497295608 \h </w:instrText>
      </w:r>
      <w:r w:rsidR="008D6F32">
        <w:fldChar w:fldCharType="separate"/>
      </w:r>
      <w:r w:rsidR="00675723">
        <w:t xml:space="preserve">Figure </w:t>
      </w:r>
      <w:r w:rsidR="00675723">
        <w:rPr>
          <w:noProof/>
        </w:rPr>
        <w:t>3</w:t>
      </w:r>
      <w:r w:rsidR="008D6F32">
        <w:fldChar w:fldCharType="end"/>
      </w:r>
      <w:r w:rsidR="0035005F">
        <w:t xml:space="preserve"> demonstrates how these patterns can be characterized by the temporal representation of X and Y coordinate</w:t>
      </w:r>
      <w:r w:rsidR="00426A3E">
        <w:t>s</w:t>
      </w:r>
      <w:r w:rsidR="0035005F">
        <w:t xml:space="preserve"> separately.</w:t>
      </w:r>
    </w:p>
    <w:p w:rsidR="0035005F" w:rsidRDefault="0035005F" w:rsidP="001D6219">
      <w:pPr>
        <w:jc w:val="center"/>
      </w:pPr>
      <w:r>
        <w:rPr>
          <w:noProof/>
          <w:lang w:val="fr-FR" w:eastAsia="fr-FR" w:bidi="ar-SA"/>
        </w:rPr>
        <w:drawing>
          <wp:inline distT="0" distB="0" distL="0" distR="0" wp14:anchorId="7C5DB005" wp14:editId="31369AD1">
            <wp:extent cx="4914900" cy="2581275"/>
            <wp:effectExtent l="19050" t="19050" r="0" b="9525"/>
            <wp:docPr id="4" name="Image 4" descr="X or Y position of the mouse against time for three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X or Y position of the mouse against time for three participants."/>
                    <pic:cNvPicPr>
                      <a:picLocks noChangeAspect="1" noChangeArrowheads="1"/>
                    </pic:cNvPicPr>
                  </pic:nvPicPr>
                  <pic:blipFill>
                    <a:blip r:embed="rId13">
                      <a:extLst>
                        <a:ext uri="{28A0092B-C50C-407E-A947-70E740481C1C}">
                          <a14:useLocalDpi xmlns:a14="http://schemas.microsoft.com/office/drawing/2010/main" val="0"/>
                        </a:ext>
                      </a:extLst>
                    </a:blip>
                    <a:srcRect l="9822" t="3542" r="7692" b="5400"/>
                    <a:stretch>
                      <a:fillRect/>
                    </a:stretch>
                  </pic:blipFill>
                  <pic:spPr bwMode="auto">
                    <a:xfrm>
                      <a:off x="0" y="0"/>
                      <a:ext cx="4914900" cy="2581275"/>
                    </a:xfrm>
                    <a:prstGeom prst="rect">
                      <a:avLst/>
                    </a:prstGeom>
                    <a:noFill/>
                    <a:ln w="6350" cmpd="sng">
                      <a:solidFill>
                        <a:srgbClr val="000000"/>
                      </a:solidFill>
                      <a:miter lim="800000"/>
                      <a:headEnd/>
                      <a:tailEnd/>
                    </a:ln>
                    <a:effectLst/>
                  </pic:spPr>
                </pic:pic>
              </a:graphicData>
            </a:graphic>
          </wp:inline>
        </w:drawing>
      </w:r>
    </w:p>
    <w:p w:rsidR="0035005F" w:rsidRDefault="001D6219" w:rsidP="00763B31">
      <w:pPr>
        <w:pStyle w:val="Caption"/>
        <w:jc w:val="center"/>
      </w:pPr>
      <w:bookmarkStart w:id="32" w:name="_Ref497295608"/>
      <w:bookmarkStart w:id="33" w:name="_Toc500344960"/>
      <w:r>
        <w:t xml:space="preserve">Figure </w:t>
      </w:r>
      <w:r w:rsidR="005D1576">
        <w:fldChar w:fldCharType="begin"/>
      </w:r>
      <w:r w:rsidR="005D1576">
        <w:instrText xml:space="preserve"> SEQ Figure \* ARABIC </w:instrText>
      </w:r>
      <w:r w:rsidR="005D1576">
        <w:fldChar w:fldCharType="separate"/>
      </w:r>
      <w:r w:rsidR="00675723">
        <w:rPr>
          <w:noProof/>
        </w:rPr>
        <w:t>3</w:t>
      </w:r>
      <w:r w:rsidR="005D1576">
        <w:rPr>
          <w:noProof/>
        </w:rPr>
        <w:fldChar w:fldCharType="end"/>
      </w:r>
      <w:bookmarkEnd w:id="32"/>
      <w:r w:rsidR="00426A3E">
        <w:t>. X or Y position of the cursor</w:t>
      </w:r>
      <w:r w:rsidRPr="009829D0">
        <w:t xml:space="preserve"> against time for three participants.</w:t>
      </w:r>
      <w:bookmarkEnd w:id="33"/>
    </w:p>
    <w:p w:rsidR="0003099D" w:rsidRPr="0003099D" w:rsidRDefault="0003099D" w:rsidP="0003099D"/>
    <w:p w:rsidR="004D5124" w:rsidRDefault="004D5124" w:rsidP="0003099D">
      <w:pPr>
        <w:pStyle w:val="Heading2"/>
      </w:pPr>
      <w:bookmarkStart w:id="34" w:name="_Toc500409928"/>
      <w:r>
        <w:lastRenderedPageBreak/>
        <w:t>Define and detect patterns and cues</w:t>
      </w:r>
      <w:bookmarkEnd w:id="34"/>
    </w:p>
    <w:p w:rsidR="0078761F" w:rsidRPr="0078761F" w:rsidRDefault="0078761F" w:rsidP="0078761F">
      <w:pPr>
        <w:jc w:val="both"/>
      </w:pPr>
      <w:r>
        <w:tab/>
        <w:t>This second sub-section is dedicated to the different patterns and cues used to trigger the auto-completion tools and more precisely how they can be characterized by the coordinates or velocities of the cursor to be detected.</w:t>
      </w:r>
    </w:p>
    <w:p w:rsidR="008D6F32" w:rsidRDefault="008D6F32" w:rsidP="008D6F32">
      <w:pPr>
        <w:jc w:val="both"/>
        <w:rPr>
          <w:lang w:eastAsia="fr-FR"/>
        </w:rPr>
      </w:pPr>
      <w:r>
        <w:tab/>
      </w:r>
      <w:r>
        <w:rPr>
          <w:lang w:eastAsia="fr-FR"/>
        </w:rPr>
        <w:t>To detect certain patterns and specific cues, I gathered information from the mouse</w:t>
      </w:r>
      <w:r w:rsidR="00C232F6">
        <w:rPr>
          <w:lang w:eastAsia="fr-FR"/>
        </w:rPr>
        <w:t>-</w:t>
      </w:r>
      <w:r>
        <w:rPr>
          <w:lang w:eastAsia="fr-FR"/>
        </w:rPr>
        <w:t>tracking device. More specifically, the mouse-tracker computes</w:t>
      </w:r>
      <w:r w:rsidR="0005530E">
        <w:rPr>
          <w:lang w:eastAsia="fr-FR"/>
        </w:rPr>
        <w:t>,</w:t>
      </w:r>
      <w:r>
        <w:rPr>
          <w:lang w:eastAsia="fr-FR"/>
        </w:rPr>
        <w:t xml:space="preserve"> in real time, the position of the cursor and the velocities along each axis. </w:t>
      </w:r>
      <w:r w:rsidR="009F5B51">
        <w:rPr>
          <w:lang w:eastAsia="fr-FR"/>
        </w:rPr>
        <w:t>If it is necessary, it is also possible to determine the angle of the movement based on two successive positions. All these information are then interpreted to identify patterns and cues that are detailed in the following sections.</w:t>
      </w:r>
    </w:p>
    <w:p w:rsidR="008D6F32" w:rsidRPr="008D6F32" w:rsidRDefault="008D6F32" w:rsidP="008D6F32"/>
    <w:p w:rsidR="004D5124" w:rsidRDefault="004D5124" w:rsidP="003C5D84">
      <w:pPr>
        <w:pStyle w:val="Heading3"/>
      </w:pPr>
      <w:bookmarkStart w:id="35" w:name="_Toc500409929"/>
      <w:bookmarkStart w:id="36" w:name="_GoBack"/>
      <w:bookmarkEnd w:id="36"/>
      <w:r>
        <w:t>2.</w:t>
      </w:r>
      <w:r w:rsidR="0005530E">
        <w:t>1 Cursor</w:t>
      </w:r>
      <w:r>
        <w:t xml:space="preserve"> position</w:t>
      </w:r>
      <w:bookmarkEnd w:id="35"/>
    </w:p>
    <w:p w:rsidR="009F5B51" w:rsidRDefault="009F5B51" w:rsidP="009F5B51">
      <w:pPr>
        <w:jc w:val="both"/>
        <w:rPr>
          <w:rFonts w:ascii="Times New Roman" w:hAnsi="Times New Roman"/>
          <w:sz w:val="20"/>
          <w:szCs w:val="20"/>
          <w:lang w:eastAsia="fr-FR" w:bidi="ar-SA"/>
        </w:rPr>
      </w:pPr>
      <w:r>
        <w:tab/>
        <w:t xml:space="preserve">Even if the </w:t>
      </w:r>
      <w:r w:rsidR="0005530E">
        <w:t>cursor</w:t>
      </w:r>
      <w:r>
        <w:t xml:space="preserve"> position is the most basic knowledge that can be retrieved from the mouse-tracker</w:t>
      </w:r>
      <w:r w:rsidR="005A2FA1">
        <w:t>, it gives significant insight into</w:t>
      </w:r>
      <w:r>
        <w:t xml:space="preserve"> the user behavior. </w:t>
      </w:r>
      <w:r>
        <w:rPr>
          <w:lang w:eastAsia="fr-FR"/>
        </w:rPr>
        <w:t>First, it is easy to detect the presence of the cursor close to a specific point</w:t>
      </w:r>
      <w:r w:rsidR="002F6C2B">
        <w:rPr>
          <w:lang w:eastAsia="fr-FR"/>
        </w:rPr>
        <w:t xml:space="preserve"> (see </w:t>
      </w:r>
      <w:r w:rsidR="002F6C2B">
        <w:rPr>
          <w:lang w:eastAsia="fr-FR"/>
        </w:rPr>
        <w:fldChar w:fldCharType="begin"/>
      </w:r>
      <w:r w:rsidR="002F6C2B">
        <w:rPr>
          <w:lang w:eastAsia="fr-FR"/>
        </w:rPr>
        <w:instrText xml:space="preserve"> REF _Ref497297233 \h </w:instrText>
      </w:r>
      <w:r w:rsidR="002F6C2B">
        <w:rPr>
          <w:lang w:eastAsia="fr-FR"/>
        </w:rPr>
      </w:r>
      <w:r w:rsidR="002F6C2B">
        <w:rPr>
          <w:lang w:eastAsia="fr-FR"/>
        </w:rPr>
        <w:fldChar w:fldCharType="separate"/>
      </w:r>
      <w:r w:rsidR="00675723">
        <w:t xml:space="preserve">Figure </w:t>
      </w:r>
      <w:r w:rsidR="00675723">
        <w:rPr>
          <w:noProof/>
        </w:rPr>
        <w:t>4</w:t>
      </w:r>
      <w:r w:rsidR="002F6C2B">
        <w:rPr>
          <w:lang w:eastAsia="fr-FR"/>
        </w:rPr>
        <w:fldChar w:fldCharType="end"/>
      </w:r>
      <w:r w:rsidR="002F6C2B">
        <w:rPr>
          <w:lang w:eastAsia="fr-FR"/>
        </w:rPr>
        <w:t>)</w:t>
      </w:r>
      <w:r>
        <w:rPr>
          <w:lang w:eastAsia="fr-FR"/>
        </w:rPr>
        <w:t>. The cursor is considered close to a target point if it is included in a 15 pixels radius of this target point. To determine if the cursor</w:t>
      </w:r>
      <w:r w:rsidR="002F6C2B">
        <w:rPr>
          <w:lang w:eastAsia="fr-FR"/>
        </w:rPr>
        <w:t xml:space="preserve"> at position </w:t>
      </w:r>
      <m:oMath>
        <m:r>
          <w:rPr>
            <w:rFonts w:ascii="Cambria Math" w:hAnsi="Cambria Math"/>
            <w:lang w:eastAsia="fr-FR"/>
          </w:rPr>
          <m:t>(x, y)</m:t>
        </m:r>
      </m:oMath>
      <w:r w:rsidR="002F6C2B">
        <w:rPr>
          <w:lang w:eastAsia="fr-FR"/>
        </w:rPr>
        <w:t xml:space="preserve"> is around</w:t>
      </w:r>
      <w:r>
        <w:rPr>
          <w:lang w:eastAsia="fr-FR"/>
        </w:rPr>
        <w:t xml:space="preserve"> a specific point, I use</w:t>
      </w:r>
      <w:r w:rsidR="002F6C2B">
        <w:rPr>
          <w:lang w:eastAsia="fr-FR"/>
        </w:rPr>
        <w:t>d</w:t>
      </w:r>
      <w:r>
        <w:rPr>
          <w:lang w:eastAsia="fr-FR"/>
        </w:rPr>
        <w:t xml:space="preserve"> the characteristic equation of a circle of radius R centered on (X, Y):</w:t>
      </w:r>
    </w:p>
    <w:p w:rsidR="009F5B51" w:rsidRDefault="009F5B51" w:rsidP="009F5B51">
      <w:pPr>
        <w:jc w:val="center"/>
      </w:pPr>
      <w:r>
        <w:fldChar w:fldCharType="begin"/>
      </w:r>
      <w:r>
        <w:instrText xml:space="preserve"> QUOTE </w:instrText>
      </w:r>
      <w:r w:rsidR="0035386F">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15.5pt" equationxml="&lt;">
            <v:imagedata r:id="rId14" o:title="" chromakey="white"/>
          </v:shape>
        </w:pict>
      </w:r>
      <w:r>
        <w:instrText xml:space="preserve"> </w:instrText>
      </w:r>
      <w:r>
        <w:fldChar w:fldCharType="separate"/>
      </w:r>
      <w:r w:rsidR="0035386F">
        <w:rPr>
          <w:position w:val="-6"/>
        </w:rPr>
        <w:pict>
          <v:shape id="_x0000_i1026" type="#_x0000_t75" style="width:128.5pt;height:15.5pt" equationxml="&lt;">
            <v:imagedata r:id="rId14" o:title="" chromakey="white"/>
          </v:shape>
        </w:pict>
      </w:r>
      <w:r>
        <w:fldChar w:fldCharType="end"/>
      </w:r>
      <w:r w:rsidR="002F6C2B">
        <w:tab/>
        <w:t>(3</w:t>
      </w:r>
      <w:r>
        <w:t>)</w:t>
      </w:r>
    </w:p>
    <w:p w:rsidR="007C793B" w:rsidRDefault="007C793B" w:rsidP="00C300DB">
      <w:pPr>
        <w:jc w:val="both"/>
      </w:pPr>
      <w:r>
        <w:tab/>
        <w:t xml:space="preserve">More generally, the position can be used to detect the presence of the </w:t>
      </w:r>
      <w:r w:rsidR="0005530E">
        <w:t>cursor</w:t>
      </w:r>
      <w:r>
        <w:t xml:space="preserve"> in specific areas of the screen rather than a</w:t>
      </w:r>
      <w:r w:rsidR="0005530E">
        <w:t>round a</w:t>
      </w:r>
      <w:r>
        <w:t xml:space="preserve"> point. For example, we can be interested in the presence of the cursor at the top or the bottom of the screen. Consequently, we can define the top part of the display as the upper quarter of the screen and the bottom of the </w:t>
      </w:r>
      <w:r>
        <w:lastRenderedPageBreak/>
        <w:t xml:space="preserve">screen </w:t>
      </w:r>
      <w:r w:rsidR="00C300DB">
        <w:t>as</w:t>
      </w:r>
      <w:r>
        <w:t xml:space="preserve"> the last 20% of the screen (see </w:t>
      </w:r>
      <w:r w:rsidR="00C300DB">
        <w:fldChar w:fldCharType="begin"/>
      </w:r>
      <w:r w:rsidR="00C300DB">
        <w:instrText xml:space="preserve"> REF _Ref497298264 \h </w:instrText>
      </w:r>
      <w:r w:rsidR="00C300DB">
        <w:fldChar w:fldCharType="separate"/>
      </w:r>
      <w:r w:rsidR="00675723">
        <w:t xml:space="preserve">Figure </w:t>
      </w:r>
      <w:r w:rsidR="00675723">
        <w:rPr>
          <w:noProof/>
        </w:rPr>
        <w:t>5</w:t>
      </w:r>
      <w:r w:rsidR="00C300DB">
        <w:fldChar w:fldCharType="end"/>
      </w:r>
      <w:r>
        <w:t>).</w:t>
      </w:r>
      <w:r w:rsidR="00C300DB">
        <w:t xml:space="preserve"> To determine that the cursor is one of these part</w:t>
      </w:r>
      <w:r w:rsidR="00B52A02">
        <w:t>s</w:t>
      </w:r>
      <w:r w:rsidR="00C300DB">
        <w:t xml:space="preserve"> of the screen it is only necessary to verify th</w:t>
      </w:r>
      <w:r w:rsidR="00F46784">
        <w:t xml:space="preserve">at the Y </w:t>
      </w:r>
      <w:r w:rsidR="0005530E">
        <w:t>coordinate of the cursor</w:t>
      </w:r>
      <w:r w:rsidR="00C300DB">
        <w:t xml:space="preserve"> respect</w:t>
      </w:r>
      <w:r w:rsidR="0005530E">
        <w:t>s</w:t>
      </w:r>
      <w:r w:rsidR="00C300DB">
        <w:t xml:space="preserve"> certain condition</w:t>
      </w:r>
      <w:r w:rsidR="0005530E">
        <w:t>s</w:t>
      </w:r>
      <w:r w:rsidR="00C300DB">
        <w:t xml:space="preserve">. Given a 15.6” screen with a resolution of 1366 by 768 pixels and given that the </w:t>
      </w:r>
      <w:r w:rsidR="00F46784">
        <w:t>Y</w:t>
      </w:r>
      <w:r w:rsidR="00C300DB">
        <w:t>-axis is oriented downward, the cursor at position</w:t>
      </w:r>
      <m:oMath>
        <m:r>
          <w:rPr>
            <w:rFonts w:ascii="Cambria Math" w:hAnsi="Cambria Math"/>
          </w:rPr>
          <m:t>(x, y)</m:t>
        </m:r>
      </m:oMath>
      <w:r w:rsidR="00C300DB">
        <w:t xml:space="preserve"> being in the upper part of the screen is equivalent to the following equation:</w:t>
      </w:r>
    </w:p>
    <w:p w:rsidR="00C300DB" w:rsidRDefault="0005530E" w:rsidP="00C300DB">
      <w:pPr>
        <w:jc w:val="center"/>
      </w:pPr>
      <m:oMath>
        <m:r>
          <w:rPr>
            <w:rFonts w:ascii="Cambria Math" w:hAnsi="Cambria Math"/>
          </w:rPr>
          <m:t>y ≤192</m:t>
        </m:r>
      </m:oMath>
      <w:r w:rsidR="00C300DB">
        <w:tab/>
        <w:t>(4)</w:t>
      </w:r>
    </w:p>
    <w:p w:rsidR="0005530E" w:rsidRDefault="0005530E" w:rsidP="0005530E">
      <w:pPr>
        <w:jc w:val="both"/>
        <w:rPr>
          <w:lang w:eastAsia="fr-FR"/>
        </w:rPr>
      </w:pPr>
      <w:r>
        <w:rPr>
          <w:lang w:eastAsia="fr-FR"/>
        </w:rPr>
        <w:tab/>
        <w:t>The second in</w:t>
      </w:r>
      <w:r w:rsidR="00C232F6">
        <w:rPr>
          <w:lang w:eastAsia="fr-FR"/>
        </w:rPr>
        <w:t>formation provided by the mouse-</w:t>
      </w:r>
      <w:r>
        <w:rPr>
          <w:lang w:eastAsia="fr-FR"/>
        </w:rPr>
        <w:t xml:space="preserve">tracking device is the velocities </w:t>
      </w:r>
      <w:r w:rsidR="00F46784">
        <w:rPr>
          <w:lang w:eastAsia="fr-FR"/>
        </w:rPr>
        <w:t>of the cursor along the X and Y-</w:t>
      </w:r>
      <w:r>
        <w:rPr>
          <w:lang w:eastAsia="fr-FR"/>
        </w:rPr>
        <w:t xml:space="preserve">axes that derived from the position. This information is useful to detect the direction of a </w:t>
      </w:r>
      <w:r w:rsidR="00C232F6">
        <w:rPr>
          <w:lang w:eastAsia="fr-FR"/>
        </w:rPr>
        <w:t>cursor</w:t>
      </w:r>
      <w:r>
        <w:rPr>
          <w:lang w:eastAsia="fr-FR"/>
        </w:rPr>
        <w:t xml:space="preserve"> movement. The velocity of the movement can also be linked to the user’s hesitations. Indeed, a fast movement indicates that the user is confident in the target he or she is aiming at. On the contrary, slow movements can relate to either involuntary movements or a user who is not confident in the target aimed at.</w:t>
      </w:r>
    </w:p>
    <w:p w:rsidR="0035386F" w:rsidRDefault="0035386F" w:rsidP="0035386F">
      <w:pPr>
        <w:jc w:val="center"/>
      </w:pPr>
      <w:r>
        <w:rPr>
          <w:noProof/>
          <w:lang w:val="fr-FR" w:eastAsia="fr-FR" w:bidi="ar-SA"/>
        </w:rPr>
        <w:drawing>
          <wp:inline distT="0" distB="0" distL="0" distR="0" wp14:anchorId="072F26F8" wp14:editId="36F6A427">
            <wp:extent cx="1609731" cy="1162050"/>
            <wp:effectExtent l="19050" t="19050" r="28575" b="190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8234" t="48043" r="31221" b="25581"/>
                    <a:stretch/>
                  </pic:blipFill>
                  <pic:spPr bwMode="auto">
                    <a:xfrm>
                      <a:off x="0" y="0"/>
                      <a:ext cx="1670082" cy="120561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5386F" w:rsidRDefault="0035386F" w:rsidP="0035386F">
      <w:pPr>
        <w:pStyle w:val="Caption"/>
        <w:jc w:val="center"/>
      </w:pPr>
      <w:bookmarkStart w:id="37" w:name="_Ref497297233"/>
      <w:bookmarkStart w:id="38" w:name="_Toc500344961"/>
      <w:r>
        <w:t xml:space="preserve">Figure </w:t>
      </w:r>
      <w:r>
        <w:fldChar w:fldCharType="begin"/>
      </w:r>
      <w:r>
        <w:instrText xml:space="preserve"> SEQ Figure \* ARABIC </w:instrText>
      </w:r>
      <w:r>
        <w:fldChar w:fldCharType="separate"/>
      </w:r>
      <w:r w:rsidR="00675723">
        <w:rPr>
          <w:noProof/>
        </w:rPr>
        <w:t>4</w:t>
      </w:r>
      <w:r>
        <w:rPr>
          <w:noProof/>
        </w:rPr>
        <w:fldChar w:fldCharType="end"/>
      </w:r>
      <w:bookmarkEnd w:id="37"/>
      <w:r>
        <w:t>. Detection of the presence of the cursor around a given point (X, Y).</w:t>
      </w:r>
      <w:bookmarkEnd w:id="38"/>
    </w:p>
    <w:p w:rsidR="00763B31" w:rsidRDefault="00763B31" w:rsidP="0005530E">
      <w:pPr>
        <w:jc w:val="both"/>
        <w:rPr>
          <w:lang w:eastAsia="fr-FR"/>
        </w:rPr>
      </w:pPr>
    </w:p>
    <w:p w:rsidR="00763B31" w:rsidRDefault="00763B31" w:rsidP="00763B31">
      <w:pPr>
        <w:pStyle w:val="Heading3"/>
      </w:pPr>
      <w:bookmarkStart w:id="39" w:name="_Toc500409930"/>
      <w:r>
        <w:t>2.2 Checkmark cue</w:t>
      </w:r>
      <w:bookmarkEnd w:id="39"/>
    </w:p>
    <w:p w:rsidR="00763B31" w:rsidRDefault="00763B31" w:rsidP="00763B31">
      <w:pPr>
        <w:jc w:val="both"/>
      </w:pPr>
      <w:r>
        <w:tab/>
        <w:t xml:space="preserve">For the purpose of the auto-scrolling tool, it was decided to use cues in the shape of checkmark pointing upward or downward (see </w:t>
      </w:r>
      <w:r>
        <w:fldChar w:fldCharType="begin"/>
      </w:r>
      <w:r>
        <w:instrText xml:space="preserve"> REF _Ref497299240 \h </w:instrText>
      </w:r>
      <w:r>
        <w:fldChar w:fldCharType="separate"/>
      </w:r>
      <w:r w:rsidR="00675723">
        <w:t xml:space="preserve">Figure </w:t>
      </w:r>
      <w:r w:rsidR="00675723">
        <w:rPr>
          <w:noProof/>
        </w:rPr>
        <w:t>6</w:t>
      </w:r>
      <w:r>
        <w:fldChar w:fldCharType="end"/>
      </w:r>
      <w:r>
        <w:t xml:space="preserve">). These cues are easily recognizable with the help of the velocities values but have few chances to be drawn inadvertently. The cue is characterized by a positive X-velocity for both orientations and a positive then negative Y-velocity for the downward cue and vice-versa for the upward </w:t>
      </w:r>
      <w:r>
        <w:lastRenderedPageBreak/>
        <w:t>cue. To determine this change of sign of the Y-velocity, only the last two positions of the cursor are examined, each position corresponding to one branch of the checkmark. The concept is detailed in the following algorithm:</w:t>
      </w:r>
    </w:p>
    <w:p w:rsidR="00763B31" w:rsidRDefault="00763B31" w:rsidP="00763B31">
      <w:pPr>
        <w:jc w:val="center"/>
      </w:pPr>
      <w:r>
        <w:rPr>
          <w:noProof/>
          <w:lang w:val="fr-FR" w:eastAsia="fr-FR" w:bidi="ar-SA"/>
        </w:rPr>
        <w:drawing>
          <wp:inline distT="0" distB="0" distL="0" distR="0" wp14:anchorId="175F82BD" wp14:editId="4627380B">
            <wp:extent cx="4965787" cy="1509623"/>
            <wp:effectExtent l="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424" t="59992" r="29022" b="17540"/>
                    <a:stretch/>
                  </pic:blipFill>
                  <pic:spPr bwMode="auto">
                    <a:xfrm>
                      <a:off x="0" y="0"/>
                      <a:ext cx="4997160" cy="1519160"/>
                    </a:xfrm>
                    <a:prstGeom prst="rect">
                      <a:avLst/>
                    </a:prstGeom>
                    <a:ln>
                      <a:noFill/>
                    </a:ln>
                    <a:extLst>
                      <a:ext uri="{53640926-AAD7-44D8-BBD7-CCE9431645EC}">
                        <a14:shadowObscured xmlns:a14="http://schemas.microsoft.com/office/drawing/2010/main"/>
                      </a:ext>
                    </a:extLst>
                  </pic:spPr>
                </pic:pic>
              </a:graphicData>
            </a:graphic>
          </wp:inline>
        </w:drawing>
      </w:r>
    </w:p>
    <w:p w:rsidR="00763B31" w:rsidRDefault="00763B31" w:rsidP="0005530E">
      <w:pPr>
        <w:jc w:val="both"/>
        <w:rPr>
          <w:lang w:eastAsia="fr-FR"/>
        </w:rPr>
      </w:pPr>
      <w:r>
        <w:tab/>
        <w:t xml:space="preserve">To limit the chances of unwanted detections, it is necessary to introduce some tolerance regarding the detection of the checkmark. Indeed, if a user moves the cursor along a line of text, he or she is not likely to move in an absolutely straight line and any deviation along the Y-axis could be interpreted as the cue. To tackle this issue, the velocity along the Y-axis is not compared to 0 but to the value of </w:t>
      </w:r>
      <m:oMath>
        <m:r>
          <w:rPr>
            <w:rFonts w:ascii="Cambria Math" w:hAnsi="Cambria Math"/>
          </w:rPr>
          <m:t>±67</m:t>
        </m:r>
      </m:oMath>
      <w:r>
        <w:t>. This value corresponding to a movement of 10 pixels for a 150 milliseconds interval.</w:t>
      </w:r>
    </w:p>
    <w:p w:rsidR="00C300DB" w:rsidRDefault="00C300DB" w:rsidP="00763B31">
      <w:pPr>
        <w:jc w:val="center"/>
      </w:pPr>
      <w:r>
        <w:rPr>
          <w:noProof/>
          <w:lang w:val="fr-FR" w:eastAsia="fr-FR" w:bidi="ar-SA"/>
        </w:rPr>
        <w:drawing>
          <wp:inline distT="0" distB="0" distL="0" distR="0" wp14:anchorId="30C1BF72" wp14:editId="36636DF3">
            <wp:extent cx="5048250" cy="2571750"/>
            <wp:effectExtent l="19050" t="19050" r="19050" b="19050"/>
            <wp:docPr id="13" name="Image 13" descr="TopBottomLines"/>
            <wp:cNvGraphicFramePr/>
            <a:graphic xmlns:a="http://schemas.openxmlformats.org/drawingml/2006/main">
              <a:graphicData uri="http://schemas.openxmlformats.org/drawingml/2006/picture">
                <pic:pic xmlns:pic="http://schemas.openxmlformats.org/drawingml/2006/picture">
                  <pic:nvPicPr>
                    <pic:cNvPr id="1" name="Image 1" descr="TopBottomLines"/>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8508" t="9660" r="13568" b="17862"/>
                    <a:stretch>
                      <a:fillRect/>
                    </a:stretch>
                  </pic:blipFill>
                  <pic:spPr bwMode="auto">
                    <a:xfrm>
                      <a:off x="0" y="0"/>
                      <a:ext cx="5048250" cy="2571750"/>
                    </a:xfrm>
                    <a:prstGeom prst="rect">
                      <a:avLst/>
                    </a:prstGeom>
                    <a:noFill/>
                    <a:ln>
                      <a:solidFill>
                        <a:schemeClr val="tx1"/>
                      </a:solidFill>
                    </a:ln>
                  </pic:spPr>
                </pic:pic>
              </a:graphicData>
            </a:graphic>
          </wp:inline>
        </w:drawing>
      </w:r>
    </w:p>
    <w:p w:rsidR="00C300DB" w:rsidRDefault="00C300DB" w:rsidP="00C300DB">
      <w:pPr>
        <w:pStyle w:val="Caption"/>
        <w:jc w:val="center"/>
      </w:pPr>
      <w:bookmarkStart w:id="40" w:name="_Ref497298264"/>
      <w:bookmarkStart w:id="41" w:name="_Toc500344962"/>
      <w:r>
        <w:t xml:space="preserve">Figure </w:t>
      </w:r>
      <w:r w:rsidR="005D1576">
        <w:fldChar w:fldCharType="begin"/>
      </w:r>
      <w:r w:rsidR="005D1576">
        <w:instrText xml:space="preserve"> SEQ Figure \* ARABIC </w:instrText>
      </w:r>
      <w:r w:rsidR="005D1576">
        <w:fldChar w:fldCharType="separate"/>
      </w:r>
      <w:r w:rsidR="00675723">
        <w:rPr>
          <w:noProof/>
        </w:rPr>
        <w:t>5</w:t>
      </w:r>
      <w:r w:rsidR="005D1576">
        <w:rPr>
          <w:noProof/>
        </w:rPr>
        <w:fldChar w:fldCharType="end"/>
      </w:r>
      <w:bookmarkEnd w:id="40"/>
      <w:r>
        <w:t>. Top and bottom part of the screen as described earlier.</w:t>
      </w:r>
      <w:bookmarkEnd w:id="41"/>
    </w:p>
    <w:p w:rsidR="00C300DB" w:rsidRDefault="00C300DB" w:rsidP="00C300DB">
      <w:pPr>
        <w:jc w:val="center"/>
      </w:pPr>
      <w:r>
        <w:rPr>
          <w:noProof/>
          <w:lang w:val="fr-FR" w:eastAsia="fr-FR" w:bidi="ar-SA"/>
        </w:rPr>
        <w:lastRenderedPageBreak/>
        <w:drawing>
          <wp:inline distT="0" distB="0" distL="0" distR="0">
            <wp:extent cx="2933700" cy="1704975"/>
            <wp:effectExtent l="19050" t="19050" r="19050" b="28575"/>
            <wp:docPr id="14" name="Image 14" descr="C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ues"/>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l="14085" t="21049" r="41959" b="33333"/>
                    <a:stretch>
                      <a:fillRect/>
                    </a:stretch>
                  </pic:blipFill>
                  <pic:spPr bwMode="auto">
                    <a:xfrm>
                      <a:off x="0" y="0"/>
                      <a:ext cx="2933700" cy="1704975"/>
                    </a:xfrm>
                    <a:prstGeom prst="rect">
                      <a:avLst/>
                    </a:prstGeom>
                    <a:solidFill>
                      <a:srgbClr val="000000"/>
                    </a:solidFill>
                    <a:ln>
                      <a:solidFill>
                        <a:schemeClr val="tx1"/>
                      </a:solidFill>
                    </a:ln>
                  </pic:spPr>
                </pic:pic>
              </a:graphicData>
            </a:graphic>
          </wp:inline>
        </w:drawing>
      </w:r>
    </w:p>
    <w:p w:rsidR="00C300DB" w:rsidRDefault="003559E4" w:rsidP="00763B31">
      <w:pPr>
        <w:pStyle w:val="Caption"/>
        <w:jc w:val="center"/>
      </w:pPr>
      <w:bookmarkStart w:id="42" w:name="_Ref497299240"/>
      <w:bookmarkStart w:id="43" w:name="_Toc500344963"/>
      <w:r>
        <w:t xml:space="preserve">Figure </w:t>
      </w:r>
      <w:r w:rsidR="005D1576">
        <w:fldChar w:fldCharType="begin"/>
      </w:r>
      <w:r w:rsidR="005D1576">
        <w:instrText xml:space="preserve"> SEQ Figure \* ARABIC </w:instrText>
      </w:r>
      <w:r w:rsidR="005D1576">
        <w:fldChar w:fldCharType="separate"/>
      </w:r>
      <w:r w:rsidR="00675723">
        <w:rPr>
          <w:noProof/>
        </w:rPr>
        <w:t>6</w:t>
      </w:r>
      <w:r w:rsidR="005D1576">
        <w:rPr>
          <w:noProof/>
        </w:rPr>
        <w:fldChar w:fldCharType="end"/>
      </w:r>
      <w:bookmarkEnd w:id="42"/>
      <w:r w:rsidRPr="00226D94">
        <w:t xml:space="preserve">. </w:t>
      </w:r>
      <w:r>
        <w:t>Checkmark cues used for the auto-scrolling tool</w:t>
      </w:r>
      <w:r w:rsidRPr="00226D94">
        <w:t>.</w:t>
      </w:r>
      <w:bookmarkEnd w:id="43"/>
    </w:p>
    <w:p w:rsidR="00763B31" w:rsidRDefault="00763B31" w:rsidP="00763B31"/>
    <w:p w:rsidR="00763B31" w:rsidRDefault="00763B31" w:rsidP="00763B31">
      <w:pPr>
        <w:jc w:val="center"/>
      </w:pPr>
      <w:r w:rsidRPr="00A26C80">
        <w:rPr>
          <w:noProof/>
          <w:lang w:val="fr-FR" w:eastAsia="fr-FR" w:bidi="ar-SA"/>
        </w:rPr>
        <w:drawing>
          <wp:inline distT="0" distB="0" distL="0" distR="0" wp14:anchorId="281CB379" wp14:editId="701E0078">
            <wp:extent cx="1971675" cy="1343025"/>
            <wp:effectExtent l="19050" t="19050" r="28575" b="28575"/>
            <wp:docPr id="18" name="Image 18" descr="C:\Users\lucas\Desktop\Scolarité\OU\Masters Thesis\Br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ucas\Desktop\Scolarité\OU\Masters Thesis\Bracket.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589" t="10358" r="61864" b="45386"/>
                    <a:stretch/>
                  </pic:blipFill>
                  <pic:spPr bwMode="auto">
                    <a:xfrm>
                      <a:off x="0" y="0"/>
                      <a:ext cx="1971675" cy="134302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63B31" w:rsidRDefault="00763B31" w:rsidP="00763B31">
      <w:pPr>
        <w:pStyle w:val="Caption"/>
        <w:jc w:val="center"/>
      </w:pPr>
      <w:bookmarkStart w:id="44" w:name="_Ref497300488"/>
      <w:bookmarkStart w:id="45" w:name="_Toc500344964"/>
      <w:r>
        <w:t xml:space="preserve">Figure </w:t>
      </w:r>
      <w:r w:rsidR="005D1576">
        <w:fldChar w:fldCharType="begin"/>
      </w:r>
      <w:r w:rsidR="005D1576">
        <w:instrText xml:space="preserve"> SEQ Figure \* ARABIC </w:instrText>
      </w:r>
      <w:r w:rsidR="005D1576">
        <w:fldChar w:fldCharType="separate"/>
      </w:r>
      <w:r w:rsidR="00675723">
        <w:rPr>
          <w:noProof/>
        </w:rPr>
        <w:t>7</w:t>
      </w:r>
      <w:r w:rsidR="005D1576">
        <w:rPr>
          <w:noProof/>
        </w:rPr>
        <w:fldChar w:fldCharType="end"/>
      </w:r>
      <w:bookmarkEnd w:id="44"/>
      <w:r>
        <w:t>. Bracket-shaped cue.</w:t>
      </w:r>
      <w:bookmarkEnd w:id="45"/>
    </w:p>
    <w:p w:rsidR="00C300DB" w:rsidRPr="00C300DB" w:rsidRDefault="006672EC" w:rsidP="00763B31">
      <w:pPr>
        <w:jc w:val="both"/>
      </w:pPr>
      <w:r>
        <w:tab/>
      </w:r>
    </w:p>
    <w:p w:rsidR="004D5124" w:rsidRDefault="004D5124" w:rsidP="003C5D84">
      <w:pPr>
        <w:pStyle w:val="Heading3"/>
      </w:pPr>
      <w:bookmarkStart w:id="46" w:name="_Toc500409931"/>
      <w:r>
        <w:t>2.3 Bracket-shaped cue</w:t>
      </w:r>
      <w:bookmarkEnd w:id="46"/>
    </w:p>
    <w:p w:rsidR="00A26C80" w:rsidRDefault="00A26C80" w:rsidP="00A26C80">
      <w:pPr>
        <w:jc w:val="both"/>
        <w:rPr>
          <w:lang w:eastAsia="fr-FR"/>
        </w:rPr>
      </w:pPr>
      <w:r>
        <w:tab/>
        <w:t>Another cue can be detected thanks to the velocities. This cue is a</w:t>
      </w:r>
      <w:r w:rsidR="006672EC">
        <w:t xml:space="preserve"> bracke</w:t>
      </w:r>
      <w:r w:rsidR="0034525A">
        <w:t>t-like shape drawn on the touch</w:t>
      </w:r>
      <w:r w:rsidR="006672EC">
        <w:t xml:space="preserve">pad (see </w:t>
      </w:r>
      <w:r>
        <w:fldChar w:fldCharType="begin"/>
      </w:r>
      <w:r>
        <w:instrText xml:space="preserve"> REF _Ref497300488 \h </w:instrText>
      </w:r>
      <w:r>
        <w:fldChar w:fldCharType="separate"/>
      </w:r>
      <w:r w:rsidR="00675723">
        <w:t xml:space="preserve">Figure </w:t>
      </w:r>
      <w:r w:rsidR="00675723">
        <w:rPr>
          <w:noProof/>
        </w:rPr>
        <w:t>7</w:t>
      </w:r>
      <w:r>
        <w:fldChar w:fldCharType="end"/>
      </w:r>
      <w:r w:rsidR="006672EC">
        <w:t>).</w:t>
      </w:r>
      <w:r w:rsidR="005A6BE2">
        <w:t xml:space="preserve"> It is characterized by a horizontal movement to the left followed by a downward movement followed by a</w:t>
      </w:r>
      <w:r w:rsidR="006672EC">
        <w:t xml:space="preserve"> </w:t>
      </w:r>
      <w:r w:rsidR="005A6BE2">
        <w:t xml:space="preserve">horizontal movement to the right. The horizontal movement to the left (respectively to the right) can be detected with negative (respectively positive) velocity along the </w:t>
      </w:r>
      <w:r w:rsidR="0034525A">
        <w:t>X-</w:t>
      </w:r>
      <w:r w:rsidR="005A6BE2">
        <w:t xml:space="preserve">axis and the downward movement is indicated by a positive velocity along the </w:t>
      </w:r>
      <w:r w:rsidR="0034525A">
        <w:t>Y</w:t>
      </w:r>
      <w:r w:rsidR="005A6BE2">
        <w:t xml:space="preserve">-axis. </w:t>
      </w:r>
      <w:r w:rsidR="0034525A">
        <w:t>W</w:t>
      </w:r>
      <w:r w:rsidR="005A6BE2">
        <w:t xml:space="preserve">e want to detect the pattern as soon as it is drawn by the user but we are unable to detect in advance when the user started the pattern. Thus, </w:t>
      </w:r>
      <w:r w:rsidR="0034525A">
        <w:t xml:space="preserve">to identify the pattern, </w:t>
      </w:r>
      <w:r w:rsidR="005A6BE2">
        <w:t xml:space="preserve">the </w:t>
      </w:r>
      <w:r w:rsidR="0034525A">
        <w:t xml:space="preserve">last </w:t>
      </w:r>
      <w:r w:rsidR="005A6BE2">
        <w:t>positions are examined in reverse order and it is necessary to reverse the order</w:t>
      </w:r>
      <w:r w:rsidR="0034525A">
        <w:t xml:space="preserve"> until the pattern is found or all the positions were </w:t>
      </w:r>
      <w:r w:rsidR="0034525A">
        <w:lastRenderedPageBreak/>
        <w:t>explored. Consequently, it is necessary to reverse the order</w:t>
      </w:r>
      <w:r w:rsidR="005A6BE2">
        <w:t xml:space="preserve"> in which each specific movement is looked for as presented in the following algorithm</w:t>
      </w:r>
      <w:r w:rsidR="006672EC">
        <w:rPr>
          <w:lang w:eastAsia="fr-FR"/>
        </w:rPr>
        <w:t>:</w:t>
      </w:r>
      <w:bookmarkStart w:id="47" w:name="_Toc493841132"/>
    </w:p>
    <w:bookmarkEnd w:id="47"/>
    <w:p w:rsidR="00A26C80" w:rsidRDefault="00233E5E" w:rsidP="00A26C80">
      <w:pPr>
        <w:jc w:val="center"/>
      </w:pPr>
      <w:r>
        <w:rPr>
          <w:noProof/>
          <w:lang w:val="fr-FR" w:eastAsia="fr-FR" w:bidi="ar-SA"/>
        </w:rPr>
        <w:drawing>
          <wp:inline distT="0" distB="0" distL="0" distR="0" wp14:anchorId="4FBC3727" wp14:editId="65EC4ACB">
            <wp:extent cx="4201065" cy="2467296"/>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419" t="30143" r="30301" b="27782"/>
                    <a:stretch/>
                  </pic:blipFill>
                  <pic:spPr bwMode="auto">
                    <a:xfrm>
                      <a:off x="0" y="0"/>
                      <a:ext cx="4243488" cy="2492211"/>
                    </a:xfrm>
                    <a:prstGeom prst="rect">
                      <a:avLst/>
                    </a:prstGeom>
                    <a:ln>
                      <a:noFill/>
                    </a:ln>
                    <a:extLst>
                      <a:ext uri="{53640926-AAD7-44D8-BBD7-CCE9431645EC}">
                        <a14:shadowObscured xmlns:a14="http://schemas.microsoft.com/office/drawing/2010/main"/>
                      </a:ext>
                    </a:extLst>
                  </pic:spPr>
                </pic:pic>
              </a:graphicData>
            </a:graphic>
          </wp:inline>
        </w:drawing>
      </w:r>
    </w:p>
    <w:p w:rsidR="00A26C80" w:rsidRDefault="00A26C80" w:rsidP="00A26C80">
      <w:pPr>
        <w:jc w:val="center"/>
      </w:pPr>
    </w:p>
    <w:p w:rsidR="004D5124" w:rsidRDefault="004D5124" w:rsidP="003C5D84">
      <w:pPr>
        <w:pStyle w:val="Heading3"/>
      </w:pPr>
      <w:bookmarkStart w:id="48" w:name="_Toc500409932"/>
      <w:r>
        <w:t>2.</w:t>
      </w:r>
      <w:r w:rsidR="00B52A02">
        <w:t>4</w:t>
      </w:r>
      <w:r>
        <w:t xml:space="preserve"> </w:t>
      </w:r>
      <w:r w:rsidR="00A3384A">
        <w:t>Angle of the movement</w:t>
      </w:r>
      <w:bookmarkEnd w:id="48"/>
    </w:p>
    <w:p w:rsidR="00C45F2E" w:rsidRDefault="00B52A02" w:rsidP="00C45F2E">
      <w:pPr>
        <w:jc w:val="both"/>
      </w:pPr>
      <w:r>
        <w:tab/>
        <w:t>T</w:t>
      </w:r>
      <w:r w:rsidR="00C45F2E">
        <w:t>o im</w:t>
      </w:r>
      <w:r w:rsidR="0034525A">
        <w:t>prove the detection of movement</w:t>
      </w:r>
      <w:r w:rsidR="00C45F2E">
        <w:t>s</w:t>
      </w:r>
      <w:r w:rsidR="0034525A">
        <w:t>’</w:t>
      </w:r>
      <w:r w:rsidR="00C45F2E">
        <w:t xml:space="preserve"> target and to reduce the amplitude of movement required to detect a pattern, one opportunity is to use the angle of the movement. This way, it is no longer necessary to move the cursor up to the target point but only to move in direction of this target point during several iterations. For each point of the subset</w:t>
      </w:r>
      <w:r w:rsidR="0034525A">
        <w:t xml:space="preserve"> of positions considered</w:t>
      </w:r>
      <w:r w:rsidR="00C45F2E">
        <w:t xml:space="preserve">, the actual angle formed by the </w:t>
      </w:r>
      <w:r w:rsidR="00C232F6">
        <w:t>cursor</w:t>
      </w:r>
      <w:r w:rsidR="00C45F2E">
        <w:t xml:space="preserve"> and the point of interest will be compared to the optimal angle </w:t>
      </w:r>
      <w:r w:rsidR="0034525A">
        <w:t>formed by</w:t>
      </w:r>
      <w:r w:rsidR="00C45F2E">
        <w:t xml:space="preserve"> the first point of the </w:t>
      </w:r>
      <w:r w:rsidR="0034525A">
        <w:t>subset</w:t>
      </w:r>
      <w:r w:rsidR="00C45F2E">
        <w:t xml:space="preserve"> and the target (see</w:t>
      </w:r>
      <w:r w:rsidR="004E3D49">
        <w:t xml:space="preserve"> </w:t>
      </w:r>
      <w:r w:rsidR="004E3D49">
        <w:fldChar w:fldCharType="begin"/>
      </w:r>
      <w:r w:rsidR="004E3D49">
        <w:instrText xml:space="preserve"> REF _Ref497637471 \h </w:instrText>
      </w:r>
      <w:r w:rsidR="004E3D49">
        <w:fldChar w:fldCharType="separate"/>
      </w:r>
      <w:r w:rsidR="00675723">
        <w:t xml:space="preserve">Figure </w:t>
      </w:r>
      <w:r w:rsidR="00675723">
        <w:rPr>
          <w:noProof/>
        </w:rPr>
        <w:t>8</w:t>
      </w:r>
      <w:r w:rsidR="004E3D49">
        <w:fldChar w:fldCharType="end"/>
      </w:r>
      <w:r w:rsidR="00C45F2E">
        <w:t xml:space="preserve">). The angle formed by a horizontal line and the line between two points of coordinates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e>
        </m:d>
      </m:oMath>
      <w:r w:rsidR="00C45F2E">
        <w:t xml:space="preserve"> and </w:t>
      </w:r>
      <w:r w:rsidR="00C45F2E">
        <w:fldChar w:fldCharType="begin"/>
      </w:r>
      <w:r w:rsidR="00C45F2E">
        <w:instrText xml:space="preserve"> QUOTE </w:instrText>
      </w:r>
      <w:r w:rsidR="0035386F">
        <w:rPr>
          <w:position w:val="-6"/>
        </w:rPr>
        <w:pict>
          <v:shape id="_x0000_i1027" type="#_x0000_t75" style="width:36pt;height:15.5pt" equationxml="&lt;">
            <v:imagedata r:id="rId23" o:title="" chromakey="white"/>
          </v:shape>
        </w:pict>
      </w:r>
      <w:r w:rsidR="00C45F2E">
        <w:instrText xml:space="preserve"> </w:instrText>
      </w:r>
      <w:r w:rsidR="00C45F2E">
        <w:fldChar w:fldCharType="separate"/>
      </w:r>
      <w:r w:rsidR="0035386F">
        <w:rPr>
          <w:position w:val="-6"/>
        </w:rPr>
        <w:pict>
          <v:shape id="_x0000_i1028" type="#_x0000_t75" style="width:36pt;height:15.5pt" equationxml="&lt;">
            <v:imagedata r:id="rId23" o:title="" chromakey="white"/>
          </v:shape>
        </w:pict>
      </w:r>
      <w:r w:rsidR="00C45F2E">
        <w:fldChar w:fldCharType="end"/>
      </w:r>
      <w:r w:rsidR="00C45F2E">
        <w:t xml:space="preserve"> is given by the following formula:</w:t>
      </w:r>
    </w:p>
    <w:p w:rsidR="00C45F2E" w:rsidRDefault="00C45F2E" w:rsidP="00C45F2E">
      <w:pPr>
        <w:jc w:val="center"/>
      </w:pPr>
      <m:oMath>
        <m:r>
          <w:rPr>
            <w:rFonts w:ascii="Cambria Math" w:hAnsi="Cambria Math"/>
          </w:rPr>
          <m:t>α=atan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m:t>
                    </m:r>
                  </m:sub>
                </m:sSub>
              </m:den>
            </m:f>
          </m:e>
        </m:d>
      </m:oMath>
      <w:r>
        <w:tab/>
        <w:t>(5)</w:t>
      </w:r>
    </w:p>
    <w:p w:rsidR="00C45F2E" w:rsidRDefault="00C45F2E" w:rsidP="00C45F2E">
      <w:pPr>
        <w:jc w:val="center"/>
      </w:pPr>
      <w:r>
        <w:rPr>
          <w:noProof/>
          <w:lang w:val="fr-FR" w:eastAsia="fr-FR" w:bidi="ar-SA"/>
        </w:rPr>
        <w:lastRenderedPageBreak/>
        <w:drawing>
          <wp:inline distT="0" distB="0" distL="0" distR="0">
            <wp:extent cx="4476750" cy="2152650"/>
            <wp:effectExtent l="19050" t="19050" r="19050" b="19050"/>
            <wp:docPr id="20" name="Image 20" descr="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Angle"/>
                    <pic:cNvPicPr>
                      <a:picLocks noChangeAspect="1" noChangeArrowheads="1"/>
                    </pic:cNvPicPr>
                  </pic:nvPicPr>
                  <pic:blipFill>
                    <a:blip r:embed="rId24">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l="15714" t="26465" r="33176" b="30014"/>
                    <a:stretch>
                      <a:fillRect/>
                    </a:stretch>
                  </pic:blipFill>
                  <pic:spPr bwMode="auto">
                    <a:xfrm>
                      <a:off x="0" y="0"/>
                      <a:ext cx="4477692" cy="2153103"/>
                    </a:xfrm>
                    <a:prstGeom prst="rect">
                      <a:avLst/>
                    </a:prstGeom>
                    <a:noFill/>
                    <a:ln w="9525" cmpd="sng">
                      <a:solidFill>
                        <a:srgbClr val="000000"/>
                      </a:solidFill>
                      <a:miter lim="800000"/>
                      <a:headEnd/>
                      <a:tailEnd/>
                    </a:ln>
                    <a:effectLst/>
                  </pic:spPr>
                </pic:pic>
              </a:graphicData>
            </a:graphic>
          </wp:inline>
        </w:drawing>
      </w:r>
    </w:p>
    <w:p w:rsidR="00C45F2E" w:rsidRDefault="00C45F2E" w:rsidP="00C45F2E">
      <w:pPr>
        <w:pStyle w:val="Caption"/>
      </w:pPr>
      <w:bookmarkStart w:id="49" w:name="_Ref497637471"/>
      <w:bookmarkStart w:id="50" w:name="_Toc500344965"/>
      <w:r>
        <w:t xml:space="preserve">Figure </w:t>
      </w:r>
      <w:r w:rsidR="005D1576">
        <w:fldChar w:fldCharType="begin"/>
      </w:r>
      <w:r w:rsidR="005D1576">
        <w:instrText xml:space="preserve"> SEQ Figure \* ARABIC </w:instrText>
      </w:r>
      <w:r w:rsidR="005D1576">
        <w:fldChar w:fldCharType="separate"/>
      </w:r>
      <w:r w:rsidR="00675723">
        <w:rPr>
          <w:noProof/>
        </w:rPr>
        <w:t>8</w:t>
      </w:r>
      <w:r w:rsidR="005D1576">
        <w:rPr>
          <w:noProof/>
        </w:rPr>
        <w:fldChar w:fldCharType="end"/>
      </w:r>
      <w:bookmarkEnd w:id="49"/>
      <w:r w:rsidRPr="00CA4365">
        <w:t xml:space="preserve">. Illustration of the use of the movement’s angle to detect the target. Point A represents </w:t>
      </w:r>
      <w:r>
        <w:t>the current point</w:t>
      </w:r>
      <w:r w:rsidRPr="00CA4365">
        <w:t xml:space="preserve">, point B the </w:t>
      </w:r>
      <w:r>
        <w:t>target point</w:t>
      </w:r>
      <w:r w:rsidRPr="00CA4365">
        <w:t xml:space="preserve"> and the dashed lines represent a tolerance margin around the optimal value α.</w:t>
      </w:r>
      <w:bookmarkEnd w:id="50"/>
    </w:p>
    <w:p w:rsidR="00B52A02" w:rsidRDefault="00B52A02" w:rsidP="00B52A02"/>
    <w:p w:rsidR="00B52A02" w:rsidRDefault="00B52A02" w:rsidP="00B52A02">
      <w:pPr>
        <w:pStyle w:val="Heading3"/>
      </w:pPr>
      <w:bookmarkStart w:id="51" w:name="_Toc500409933"/>
      <w:r>
        <w:t>2.5 Circular shape</w:t>
      </w:r>
      <w:bookmarkEnd w:id="51"/>
    </w:p>
    <w:p w:rsidR="00B52A02" w:rsidRDefault="00B52A02" w:rsidP="00B52A02">
      <w:pPr>
        <w:jc w:val="both"/>
      </w:pPr>
      <w:r>
        <w:tab/>
        <w:t xml:space="preserve">To detect a circular movement, </w:t>
      </w:r>
      <w:r w:rsidR="0034525A">
        <w:t>four</w:t>
      </w:r>
      <w:r>
        <w:t xml:space="preserve"> successive angles are computed from the last </w:t>
      </w:r>
      <w:r w:rsidR="0034525A">
        <w:t xml:space="preserve">five </w:t>
      </w:r>
      <w:r>
        <w:t xml:space="preserve">positions recorded following the formula described in the previous section (see </w:t>
      </w:r>
      <w:r>
        <w:fldChar w:fldCharType="begin"/>
      </w:r>
      <w:r>
        <w:instrText xml:space="preserve"> REF _Ref497303237 \h </w:instrText>
      </w:r>
      <w:r>
        <w:fldChar w:fldCharType="separate"/>
      </w:r>
      <w:r w:rsidR="00675723">
        <w:t xml:space="preserve">Figure </w:t>
      </w:r>
      <w:r w:rsidR="00675723">
        <w:rPr>
          <w:noProof/>
        </w:rPr>
        <w:t>9</w:t>
      </w:r>
      <w:r>
        <w:fldChar w:fldCharType="end"/>
      </w:r>
      <w:r>
        <w:t>). If the value</w:t>
      </w:r>
      <w:r w:rsidR="0034525A">
        <w:t>s</w:t>
      </w:r>
      <w:r>
        <w:t xml:space="preserve"> of the angles </w:t>
      </w:r>
      <w:r w:rsidR="0034525A">
        <w:t>are</w:t>
      </w:r>
      <w:r>
        <w:t xml:space="preserve"> increasing and the last angle is superior to 160°, then it is considered </w:t>
      </w:r>
      <w:r w:rsidR="0034525A">
        <w:t xml:space="preserve">as </w:t>
      </w:r>
      <w:r>
        <w:t>a circle. The concept of this cue’s detection is developed in the following algorithm:</w:t>
      </w:r>
    </w:p>
    <w:p w:rsidR="00B52A02" w:rsidRDefault="00233E5E" w:rsidP="00B52A02">
      <w:pPr>
        <w:jc w:val="center"/>
      </w:pPr>
      <w:r>
        <w:rPr>
          <w:noProof/>
          <w:lang w:val="fr-FR" w:eastAsia="fr-FR" w:bidi="ar-SA"/>
        </w:rPr>
        <w:drawing>
          <wp:inline distT="0" distB="0" distL="0" distR="0" wp14:anchorId="151C5064" wp14:editId="7CDD75C6">
            <wp:extent cx="4538216" cy="211455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578" t="43223" r="30300" b="23528"/>
                    <a:stretch/>
                  </pic:blipFill>
                  <pic:spPr bwMode="auto">
                    <a:xfrm>
                      <a:off x="0" y="0"/>
                      <a:ext cx="4686637" cy="2183706"/>
                    </a:xfrm>
                    <a:prstGeom prst="rect">
                      <a:avLst/>
                    </a:prstGeom>
                    <a:ln>
                      <a:noFill/>
                    </a:ln>
                    <a:extLst>
                      <a:ext uri="{53640926-AAD7-44D8-BBD7-CCE9431645EC}">
                        <a14:shadowObscured xmlns:a14="http://schemas.microsoft.com/office/drawing/2010/main"/>
                      </a:ext>
                    </a:extLst>
                  </pic:spPr>
                </pic:pic>
              </a:graphicData>
            </a:graphic>
          </wp:inline>
        </w:drawing>
      </w:r>
    </w:p>
    <w:p w:rsidR="00B52A02" w:rsidRDefault="00B52A02" w:rsidP="00B52A02">
      <w:pPr>
        <w:jc w:val="center"/>
      </w:pPr>
      <w:r>
        <w:rPr>
          <w:noProof/>
          <w:lang w:val="fr-FR" w:eastAsia="fr-FR" w:bidi="ar-SA"/>
        </w:rPr>
        <w:lastRenderedPageBreak/>
        <w:drawing>
          <wp:inline distT="0" distB="0" distL="0" distR="0" wp14:anchorId="454FC122" wp14:editId="1FB106A7">
            <wp:extent cx="3377444" cy="1695450"/>
            <wp:effectExtent l="19050" t="19050" r="13970" b="19050"/>
            <wp:docPr id="19" name="Image 19" descr="Circle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Circle detection"/>
                    <pic:cNvPicPr>
                      <a:picLocks noChangeAspect="1" noChangeArrowheads="1"/>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l="32655" t="22594" r="23039" b="37866"/>
                    <a:stretch>
                      <a:fillRect/>
                    </a:stretch>
                  </pic:blipFill>
                  <pic:spPr bwMode="auto">
                    <a:xfrm>
                      <a:off x="0" y="0"/>
                      <a:ext cx="3387977" cy="1700737"/>
                    </a:xfrm>
                    <a:prstGeom prst="rect">
                      <a:avLst/>
                    </a:prstGeom>
                    <a:noFill/>
                    <a:ln>
                      <a:solidFill>
                        <a:schemeClr val="tx1"/>
                      </a:solidFill>
                    </a:ln>
                  </pic:spPr>
                </pic:pic>
              </a:graphicData>
            </a:graphic>
          </wp:inline>
        </w:drawing>
      </w:r>
    </w:p>
    <w:p w:rsidR="00B52A02" w:rsidRPr="00B52A02" w:rsidRDefault="00B52A02" w:rsidP="00F46784">
      <w:pPr>
        <w:pStyle w:val="Caption"/>
        <w:jc w:val="center"/>
      </w:pPr>
      <w:bookmarkStart w:id="52" w:name="_Ref497303237"/>
      <w:bookmarkStart w:id="53" w:name="_Toc500344966"/>
      <w:r>
        <w:t xml:space="preserve">Figure </w:t>
      </w:r>
      <w:r w:rsidR="005D1576">
        <w:fldChar w:fldCharType="begin"/>
      </w:r>
      <w:r w:rsidR="005D1576">
        <w:instrText xml:space="preserve"> SEQ Figure \* ARABIC </w:instrText>
      </w:r>
      <w:r w:rsidR="005D1576">
        <w:fldChar w:fldCharType="separate"/>
      </w:r>
      <w:r w:rsidR="00675723">
        <w:rPr>
          <w:noProof/>
        </w:rPr>
        <w:t>9</w:t>
      </w:r>
      <w:r w:rsidR="005D1576">
        <w:rPr>
          <w:noProof/>
        </w:rPr>
        <w:fldChar w:fldCharType="end"/>
      </w:r>
      <w:bookmarkEnd w:id="52"/>
      <w:r>
        <w:t>. The different angles computed to detect a circular cue.</w:t>
      </w:r>
      <w:bookmarkEnd w:id="53"/>
    </w:p>
    <w:p w:rsidR="00C45F2E" w:rsidRPr="00C45F2E" w:rsidRDefault="00C45F2E" w:rsidP="00C45F2E"/>
    <w:p w:rsidR="004D5124" w:rsidRDefault="004D5124" w:rsidP="00DC277D">
      <w:pPr>
        <w:pStyle w:val="Heading2"/>
      </w:pPr>
      <w:bookmarkStart w:id="54" w:name="_Toc500409934"/>
      <w:r>
        <w:t>Applications</w:t>
      </w:r>
      <w:bookmarkEnd w:id="54"/>
    </w:p>
    <w:p w:rsidR="0078761F" w:rsidRPr="0078761F" w:rsidRDefault="0078761F" w:rsidP="0078761F">
      <w:pPr>
        <w:jc w:val="both"/>
      </w:pPr>
      <w:r>
        <w:tab/>
        <w:t xml:space="preserve">This last sub-section focuses on the tasks that are auto-completed, namely scrolling a document, selecting text and navigating on a web browser. For each task, details are given on how the auto-completion tool helps finish the </w:t>
      </w:r>
      <w:r w:rsidR="00D70665">
        <w:t>task and the different patterns or cues considered to trigger the auto-completion.</w:t>
      </w:r>
    </w:p>
    <w:p w:rsidR="00F267CF" w:rsidRDefault="00EF332C" w:rsidP="00F267CF">
      <w:pPr>
        <w:jc w:val="both"/>
      </w:pPr>
      <w:r>
        <w:tab/>
        <w:t xml:space="preserve">To be able to create the auto-completion tools, it is necessary to simulate mouse events like clicks and scrolling but also to move the cursor </w:t>
      </w:r>
      <w:r w:rsidR="0034525A">
        <w:t>over</w:t>
      </w:r>
      <w:r>
        <w:t xml:space="preserve"> a specific point. These functionalities rely on the methods of the JAVA ‘Robot’ class that implements mouse events and text-typing simulation. For this research I used in particular the ‘mouseWheel’ function to simulate the use of the scrolling wheel, the ‘mouseMove’ function to shift the cursor to a given position and lastly the ‘mousePress’ and ‘mouseRelease’ functions that simulate respectively a button press or release of the given mouse button (left, right or middle button).</w:t>
      </w:r>
    </w:p>
    <w:p w:rsidR="00EF332C" w:rsidRDefault="00EF332C" w:rsidP="00F267CF">
      <w:pPr>
        <w:jc w:val="both"/>
      </w:pPr>
    </w:p>
    <w:p w:rsidR="004D5124" w:rsidRDefault="004D5124" w:rsidP="003C5D84">
      <w:pPr>
        <w:pStyle w:val="Heading3"/>
      </w:pPr>
      <w:bookmarkStart w:id="55" w:name="_Toc500409935"/>
      <w:r>
        <w:t>3.1 Scrolling a document</w:t>
      </w:r>
      <w:bookmarkEnd w:id="55"/>
    </w:p>
    <w:p w:rsidR="00FF0E37" w:rsidRDefault="00EF332C" w:rsidP="00EF332C">
      <w:pPr>
        <w:jc w:val="both"/>
      </w:pPr>
      <w:r>
        <w:tab/>
        <w:t xml:space="preserve">When we use </w:t>
      </w:r>
      <w:r w:rsidR="0034525A">
        <w:t xml:space="preserve">a </w:t>
      </w:r>
      <w:r>
        <w:t xml:space="preserve">laptop with </w:t>
      </w:r>
      <w:r w:rsidR="0034525A">
        <w:t xml:space="preserve">a </w:t>
      </w:r>
      <w:r>
        <w:t>touchpad, we do</w:t>
      </w:r>
      <w:r w:rsidR="0034525A">
        <w:t xml:space="preserve"> </w:t>
      </w:r>
      <w:r>
        <w:t>n</w:t>
      </w:r>
      <w:r w:rsidR="0034525A">
        <w:t>o</w:t>
      </w:r>
      <w:r>
        <w:t xml:space="preserve">t have access to a scrolling wheel. Thus we need to use the scrolling bar but that requires to click on small icons that are </w:t>
      </w:r>
      <w:r>
        <w:lastRenderedPageBreak/>
        <w:t>difficult to reach. Indeed, according to Fitts’ law, the smaller the target, the longer is the time needed to reach it. This time will be even longer for older or motor-impaired people. Moreover, this task is critical as it is regularly performed when browsing the web or reading any kind of documents.</w:t>
      </w:r>
    </w:p>
    <w:p w:rsidR="00590EAC" w:rsidRDefault="00FF0E37" w:rsidP="00E563FD">
      <w:pPr>
        <w:jc w:val="both"/>
      </w:pPr>
      <w:r>
        <w:tab/>
        <w:t>In the following sub-sections, two different approaches are discussed but they share some common ground. In both cases</w:t>
      </w:r>
      <w:r w:rsidR="00EF332C">
        <w:t>, the interface remains the same than for the mouse</w:t>
      </w:r>
      <w:r w:rsidR="00C232F6">
        <w:t>-</w:t>
      </w:r>
      <w:r w:rsidR="00EF332C">
        <w:t>tracking tool</w:t>
      </w:r>
      <w:r>
        <w:t xml:space="preserve"> (see </w:t>
      </w:r>
      <w:r>
        <w:fldChar w:fldCharType="begin"/>
      </w:r>
      <w:r>
        <w:instrText xml:space="preserve"> REF _Ref497295566 \h </w:instrText>
      </w:r>
      <w:r>
        <w:fldChar w:fldCharType="separate"/>
      </w:r>
      <w:r w:rsidR="00675723">
        <w:t xml:space="preserve">Figure </w:t>
      </w:r>
      <w:r w:rsidR="00675723">
        <w:rPr>
          <w:noProof/>
        </w:rPr>
        <w:t>2</w:t>
      </w:r>
      <w:r>
        <w:fldChar w:fldCharType="end"/>
      </w:r>
      <w:r>
        <w:t>-right);</w:t>
      </w:r>
      <w:r w:rsidR="00EF332C">
        <w:t xml:space="preserve"> </w:t>
      </w:r>
      <w:r>
        <w:t>o</w:t>
      </w:r>
      <w:r w:rsidR="00EF332C">
        <w:t xml:space="preserve">nly the code related to the interface </w:t>
      </w:r>
      <w:r w:rsidR="0034525A">
        <w:t>was</w:t>
      </w:r>
      <w:r w:rsidR="00EF332C">
        <w:t xml:space="preserve"> modified to inc</w:t>
      </w:r>
      <w:r>
        <w:t xml:space="preserve">lude </w:t>
      </w:r>
      <w:r w:rsidR="0034525A">
        <w:t xml:space="preserve">the </w:t>
      </w:r>
      <w:r>
        <w:t xml:space="preserve">pattern detection and automatic </w:t>
      </w:r>
      <w:r w:rsidR="00EF332C">
        <w:t>scrolling. This tool c</w:t>
      </w:r>
      <w:r>
        <w:t>an be used on any application ra</w:t>
      </w:r>
      <w:r w:rsidR="00EF332C">
        <w:t>n on the computer (e.g. reading a PDF file, editing text, browsing a web page</w:t>
      </w:r>
      <w:r>
        <w:t>) once the interface is started and</w:t>
      </w:r>
      <w:r w:rsidR="0034525A">
        <w:t>,</w:t>
      </w:r>
      <w:r>
        <w:t xml:space="preserve"> when the cue is detected the display is scrolled for a value</w:t>
      </w:r>
      <w:r w:rsidR="00EF332C">
        <w:t xml:space="preserve"> of 5 notches</w:t>
      </w:r>
      <w:r>
        <w:t xml:space="preserve"> (the unit that describes the scrolling wheel movement)</w:t>
      </w:r>
      <w:r w:rsidR="00EF332C">
        <w:t xml:space="preserve"> that, in most cases, transfer</w:t>
      </w:r>
      <w:r w:rsidR="0034525A">
        <w:t>s</w:t>
      </w:r>
      <w:r w:rsidR="00EF332C">
        <w:t xml:space="preserve"> the text that was at the bottom of the page, up to the top of the screen</w:t>
      </w:r>
      <w:r>
        <w:t xml:space="preserve"> (see </w:t>
      </w:r>
      <w:r>
        <w:fldChar w:fldCharType="begin"/>
      </w:r>
      <w:r>
        <w:instrText xml:space="preserve"> REF _Ref497305957 \h </w:instrText>
      </w:r>
      <w:r>
        <w:fldChar w:fldCharType="separate"/>
      </w:r>
      <w:r w:rsidR="00675723">
        <w:t xml:space="preserve">Figure </w:t>
      </w:r>
      <w:r w:rsidR="00675723">
        <w:rPr>
          <w:noProof/>
        </w:rPr>
        <w:t>10</w:t>
      </w:r>
      <w:r>
        <w:fldChar w:fldCharType="end"/>
      </w:r>
      <w:r>
        <w:t>)</w:t>
      </w:r>
      <w:r w:rsidR="00EF332C">
        <w:t>.</w:t>
      </w:r>
    </w:p>
    <w:p w:rsidR="0034525A" w:rsidRDefault="0034525A" w:rsidP="00E563FD">
      <w:pPr>
        <w:jc w:val="both"/>
      </w:pPr>
    </w:p>
    <w:p w:rsidR="00FF0E37" w:rsidRDefault="00FD770D" w:rsidP="003C5D84">
      <w:pPr>
        <w:pStyle w:val="Heading3"/>
      </w:pPr>
      <w:bookmarkStart w:id="56" w:name="_Toc500409936"/>
      <w:r>
        <w:t xml:space="preserve">3.1.1- </w:t>
      </w:r>
      <w:r w:rsidR="00FF0E37">
        <w:t>Position-based solution</w:t>
      </w:r>
      <w:bookmarkEnd w:id="56"/>
    </w:p>
    <w:p w:rsidR="00FF0E37" w:rsidRDefault="00FD770D" w:rsidP="00FF0E37">
      <w:pPr>
        <w:jc w:val="both"/>
      </w:pPr>
      <w:r>
        <w:tab/>
        <w:t xml:space="preserve">As discussed in the literature review, it appears </w:t>
      </w:r>
      <w:r w:rsidR="00FF0E37">
        <w:t xml:space="preserve">that in the case of </w:t>
      </w:r>
      <w:r w:rsidR="0034525A">
        <w:t>search engine results page,</w:t>
      </w:r>
      <w:r w:rsidR="00FF0E37">
        <w:t xml:space="preserve"> cursor and gaze are aligned and thus, the position of the cursor is a good indicator of where the attention of the user is focused. Then we can extrapolate that when one is reading a do</w:t>
      </w:r>
      <w:r w:rsidR="004C6FD9">
        <w:t>cument, the position of the cursor</w:t>
      </w:r>
      <w:r w:rsidR="00FF0E37">
        <w:t xml:space="preserve"> can be used to determine when the reader reaches the end of the document on the screen and then trigger the </w:t>
      </w:r>
      <w:r w:rsidR="004C6FD9">
        <w:t xml:space="preserve">automatic </w:t>
      </w:r>
      <w:r w:rsidR="00FF0E37">
        <w:t>scrolling.</w:t>
      </w:r>
      <w:r>
        <w:t xml:space="preserve"> </w:t>
      </w:r>
      <w:r w:rsidR="00FF0E37">
        <w:t>Th</w:t>
      </w:r>
      <w:r>
        <w:t>us, this</w:t>
      </w:r>
      <w:r w:rsidR="00FF0E37">
        <w:t xml:space="preserve"> first alternative is entirely based on the positio</w:t>
      </w:r>
      <w:r w:rsidR="004C6FD9">
        <w:t>n of the cursor on the screen. More precisely, I</w:t>
      </w:r>
      <w:r w:rsidR="00FF0E37">
        <w:t xml:space="preserve"> considered that, if the user moves the </w:t>
      </w:r>
      <w:r w:rsidR="004C6FD9">
        <w:t>cursor</w:t>
      </w:r>
      <w:r w:rsidR="00FF0E37">
        <w:t xml:space="preserve"> downward from the top to the bottom of the screen, it means that </w:t>
      </w:r>
      <w:r w:rsidR="004C6FD9">
        <w:t>he or she</w:t>
      </w:r>
      <w:r w:rsidR="00FF0E37">
        <w:t xml:space="preserve"> is browsing the content of the </w:t>
      </w:r>
      <w:r w:rsidR="00FF0E37">
        <w:lastRenderedPageBreak/>
        <w:t xml:space="preserve">page and is most likely to </w:t>
      </w:r>
      <w:r w:rsidR="004C6FD9">
        <w:t xml:space="preserve">want to </w:t>
      </w:r>
      <w:r w:rsidR="00FF0E37">
        <w:t>continue downward.</w:t>
      </w:r>
      <w:r>
        <w:t xml:space="preserve"> </w:t>
      </w:r>
      <w:r w:rsidR="00FF0E37">
        <w:t xml:space="preserve">The operating principle </w:t>
      </w:r>
      <w:r>
        <w:t xml:space="preserve">for this pattern detection </w:t>
      </w:r>
      <w:r w:rsidR="00FF0E37">
        <w:t>is detailed in the following algorithm:</w:t>
      </w:r>
    </w:p>
    <w:p w:rsidR="00590EAC" w:rsidRDefault="00233E5E" w:rsidP="00590EAC">
      <w:pPr>
        <w:jc w:val="center"/>
      </w:pPr>
      <w:r>
        <w:rPr>
          <w:noProof/>
          <w:lang w:val="fr-FR" w:eastAsia="fr-FR" w:bidi="ar-SA"/>
        </w:rPr>
        <w:drawing>
          <wp:inline distT="0" distB="0" distL="0" distR="0" wp14:anchorId="683F850B" wp14:editId="55FEB4DC">
            <wp:extent cx="4315940" cy="2208363"/>
            <wp:effectExtent l="0" t="0" r="8890" b="190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740" t="42373" r="29342" b="20390"/>
                    <a:stretch/>
                  </pic:blipFill>
                  <pic:spPr bwMode="auto">
                    <a:xfrm>
                      <a:off x="0" y="0"/>
                      <a:ext cx="4348759" cy="2225156"/>
                    </a:xfrm>
                    <a:prstGeom prst="rect">
                      <a:avLst/>
                    </a:prstGeom>
                    <a:ln>
                      <a:noFill/>
                    </a:ln>
                    <a:extLst>
                      <a:ext uri="{53640926-AAD7-44D8-BBD7-CCE9431645EC}">
                        <a14:shadowObscured xmlns:a14="http://schemas.microsoft.com/office/drawing/2010/main"/>
                      </a:ext>
                    </a:extLst>
                  </pic:spPr>
                </pic:pic>
              </a:graphicData>
            </a:graphic>
          </wp:inline>
        </w:drawing>
      </w:r>
    </w:p>
    <w:p w:rsidR="000A0C3B" w:rsidRDefault="00FD770D" w:rsidP="000A0C3B">
      <w:pPr>
        <w:jc w:val="both"/>
      </w:pPr>
      <w:r>
        <w:tab/>
      </w:r>
      <w:r w:rsidR="00FF0E37">
        <w:t>Whenever the user starts using this tool, the code enters a loop to look for the pattern and automatically scroll down the page when the pattern is detected. The loop is exited when the user presses the ‘STOP’ button. In more details, at each iteration, the position of the cursor is examined. If it’s in the upper zone</w:t>
      </w:r>
      <w:r w:rsidR="000A0C3B">
        <w:t xml:space="preserve"> (as described in the ‘</w:t>
      </w:r>
      <w:r w:rsidR="00C232F6">
        <w:t>Cursor</w:t>
      </w:r>
      <w:r w:rsidR="000A0C3B">
        <w:t xml:space="preserve"> position’ sub-section)</w:t>
      </w:r>
      <w:r w:rsidR="00FF0E37">
        <w:t xml:space="preserve">, the velocity along the </w:t>
      </w:r>
      <w:r w:rsidR="004C6FD9">
        <w:t>Y</w:t>
      </w:r>
      <w:r w:rsidR="00FF0E37">
        <w:t>-axis is computed. If this velocity is positive, it indicat</w:t>
      </w:r>
      <w:r w:rsidR="000A0C3B">
        <w:t xml:space="preserve">es a downward movement. Then, after one or more iterations, if </w:t>
      </w:r>
      <w:r w:rsidR="004C6FD9">
        <w:t>the cursor reaches</w:t>
      </w:r>
      <w:r w:rsidR="00FF0E37">
        <w:t xml:space="preserve"> the bottom part of the screen, the pattern is considered complete. The</w:t>
      </w:r>
      <w:r w:rsidR="004C6FD9">
        <w:t xml:space="preserve">n, </w:t>
      </w:r>
      <w:r w:rsidR="00FF0E37">
        <w:t>execution is paused for 2 seconds to let the user finish reading after the cursor moved to the bottom of the screen. Finally, a scrolling equivalent to 5 notches is simulated.</w:t>
      </w:r>
      <w:r w:rsidR="004C6FD9">
        <w:t xml:space="preserve"> It is important to note that for this tool, velocities are not computed automatically as the detection is very simple and it would require unnecessary time and space.</w:t>
      </w:r>
    </w:p>
    <w:p w:rsidR="00331989" w:rsidRDefault="00331989" w:rsidP="000A0C3B">
      <w:pPr>
        <w:jc w:val="both"/>
      </w:pPr>
    </w:p>
    <w:p w:rsidR="00FF0E37" w:rsidRDefault="00FD770D" w:rsidP="003C5D84">
      <w:pPr>
        <w:pStyle w:val="Heading3"/>
      </w:pPr>
      <w:bookmarkStart w:id="57" w:name="_Toc493841131"/>
      <w:bookmarkStart w:id="58" w:name="_Toc500409937"/>
      <w:r>
        <w:t xml:space="preserve">3.1.2- </w:t>
      </w:r>
      <w:r w:rsidR="00FF0E37">
        <w:t>Cue-based solution</w:t>
      </w:r>
      <w:bookmarkEnd w:id="57"/>
      <w:bookmarkEnd w:id="58"/>
    </w:p>
    <w:p w:rsidR="00FF0E37" w:rsidRDefault="000A0C3B" w:rsidP="00FF0E37">
      <w:pPr>
        <w:jc w:val="both"/>
      </w:pPr>
      <w:r>
        <w:tab/>
      </w:r>
      <w:r w:rsidR="00FF0E37">
        <w:t>The previous solution is easy to understand and implement. However, one drawback emerg</w:t>
      </w:r>
      <w:r w:rsidR="004C6FD9">
        <w:t xml:space="preserve">es </w:t>
      </w:r>
      <w:r w:rsidR="00FF0E37">
        <w:t xml:space="preserve">as </w:t>
      </w:r>
      <w:r w:rsidR="00C232F6">
        <w:t xml:space="preserve">not every reader uses the </w:t>
      </w:r>
      <w:r w:rsidR="00FF0E37">
        <w:t xml:space="preserve">cursor as a reading aid. Thus, if the </w:t>
      </w:r>
      <w:r w:rsidR="00C232F6">
        <w:t>cursor</w:t>
      </w:r>
      <w:r w:rsidR="00FF0E37">
        <w:t xml:space="preserve"> </w:t>
      </w:r>
      <w:r w:rsidR="00FF0E37">
        <w:lastRenderedPageBreak/>
        <w:t>stays still, it is impossible to detect that the reader reached the bottom of the page and want</w:t>
      </w:r>
      <w:r w:rsidR="004C6FD9">
        <w:t>ed</w:t>
      </w:r>
      <w:r w:rsidR="00FF0E37">
        <w:t xml:space="preserve"> to scroll the page to continue reading.</w:t>
      </w:r>
    </w:p>
    <w:p w:rsidR="00FF0E37" w:rsidRDefault="000A0C3B" w:rsidP="000A0C3B">
      <w:pPr>
        <w:jc w:val="both"/>
      </w:pPr>
      <w:r>
        <w:tab/>
        <w:t>T</w:t>
      </w:r>
      <w:r w:rsidR="00B92796">
        <w:t>his second alternative</w:t>
      </w:r>
      <w:r w:rsidR="00FF0E37">
        <w:t xml:space="preserve"> </w:t>
      </w:r>
      <w:r>
        <w:t>does not</w:t>
      </w:r>
      <w:r w:rsidR="00FF0E37">
        <w:t xml:space="preserve"> rely on the </w:t>
      </w:r>
      <w:r w:rsidR="00C232F6">
        <w:t>cursor</w:t>
      </w:r>
      <w:r w:rsidR="00FF0E37">
        <w:t xml:space="preserve"> position but on specific cues that trigger</w:t>
      </w:r>
      <w:r w:rsidR="004C6FD9">
        <w:t xml:space="preserve"> scrolling </w:t>
      </w:r>
      <w:r>
        <w:t xml:space="preserve">(see </w:t>
      </w:r>
      <w:r>
        <w:fldChar w:fldCharType="begin"/>
      </w:r>
      <w:r>
        <w:instrText xml:space="preserve"> REF _Ref497299240 \h </w:instrText>
      </w:r>
      <w:r>
        <w:fldChar w:fldCharType="separate"/>
      </w:r>
      <w:r w:rsidR="00675723">
        <w:t xml:space="preserve">Figure </w:t>
      </w:r>
      <w:r w:rsidR="00675723">
        <w:rPr>
          <w:noProof/>
        </w:rPr>
        <w:t>6</w:t>
      </w:r>
      <w:r>
        <w:fldChar w:fldCharType="end"/>
      </w:r>
      <w:r w:rsidR="00FF0E37">
        <w:t>). Indeed, I wanted to include more flexibility than in the previous solution in particular</w:t>
      </w:r>
      <w:r w:rsidR="004C6FD9">
        <w:t>,</w:t>
      </w:r>
      <w:r w:rsidR="00FF0E37">
        <w:t xml:space="preserve"> by adding an upward scrolling. In this case, th</w:t>
      </w:r>
      <w:r w:rsidR="004C6FD9">
        <w:t>e user can draw</w:t>
      </w:r>
      <w:r w:rsidR="00FF0E37">
        <w:t xml:space="preserve"> a checkmark pointing upw</w:t>
      </w:r>
      <w:r>
        <w:t>ard or downward on the touchpad and</w:t>
      </w:r>
      <w:r w:rsidR="00FF0E37">
        <w:t xml:space="preserve"> the corresponding scrolling movement is automatically performed. </w:t>
      </w:r>
      <w:r>
        <w:t>The mechanics of this tool is detailed in the following algorithm:</w:t>
      </w:r>
    </w:p>
    <w:p w:rsidR="004C6FD9" w:rsidRDefault="00233E5E" w:rsidP="00C232F6">
      <w:pPr>
        <w:jc w:val="center"/>
      </w:pPr>
      <w:r>
        <w:rPr>
          <w:noProof/>
          <w:lang w:val="fr-FR" w:eastAsia="fr-FR" w:bidi="ar-SA"/>
        </w:rPr>
        <w:drawing>
          <wp:inline distT="0" distB="0" distL="0" distR="0" wp14:anchorId="104A3A67" wp14:editId="14A96477">
            <wp:extent cx="4246002" cy="1570007"/>
            <wp:effectExtent l="0" t="0" r="254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576" t="38387" r="30461" b="35332"/>
                    <a:stretch/>
                  </pic:blipFill>
                  <pic:spPr bwMode="auto">
                    <a:xfrm>
                      <a:off x="0" y="0"/>
                      <a:ext cx="4295727" cy="1588393"/>
                    </a:xfrm>
                    <a:prstGeom prst="rect">
                      <a:avLst/>
                    </a:prstGeom>
                    <a:ln>
                      <a:noFill/>
                    </a:ln>
                    <a:extLst>
                      <a:ext uri="{53640926-AAD7-44D8-BBD7-CCE9431645EC}">
                        <a14:shadowObscured xmlns:a14="http://schemas.microsoft.com/office/drawing/2010/main"/>
                      </a:ext>
                    </a:extLst>
                  </pic:spPr>
                </pic:pic>
              </a:graphicData>
            </a:graphic>
          </wp:inline>
        </w:drawing>
      </w:r>
    </w:p>
    <w:p w:rsidR="00233E5E" w:rsidRDefault="00233E5E" w:rsidP="00C232F6">
      <w:pPr>
        <w:jc w:val="center"/>
      </w:pPr>
    </w:p>
    <w:p w:rsidR="004C6FD9" w:rsidRDefault="004C6FD9" w:rsidP="004C6FD9">
      <w:pPr>
        <w:pStyle w:val="Heading3"/>
      </w:pPr>
      <w:bookmarkStart w:id="59" w:name="_Toc500409938"/>
      <w:r>
        <w:t>3.2 Selecting text</w:t>
      </w:r>
      <w:bookmarkEnd w:id="59"/>
    </w:p>
    <w:p w:rsidR="004C6FD9" w:rsidRDefault="004C6FD9" w:rsidP="004C6FD9">
      <w:pPr>
        <w:jc w:val="both"/>
      </w:pPr>
      <w:r>
        <w:tab/>
        <w:t>This second tool aims at simplifying text selection to copy, delete or modify some text. Indeed, I considered the case where the user only has access to a touchpad. Thus, it can be hard for some people to maintain the left button of the mouse pressed while moving the cursor to select text. In this solu</w:t>
      </w:r>
      <w:r w:rsidR="00C232F6">
        <w:t>tion, a cue drawn with the touchpad</w:t>
      </w:r>
      <w:r>
        <w:t xml:space="preserve"> will automatically simulate the left button press. Then the user has his or her hands free to select the text he or she is interested in.</w:t>
      </w:r>
    </w:p>
    <w:p w:rsidR="00FF0E37" w:rsidRDefault="00FF0E37" w:rsidP="000A0C3B">
      <w:pPr>
        <w:jc w:val="center"/>
        <w:rPr>
          <w:rFonts w:ascii="Times New Roman" w:hAnsi="Times New Roman"/>
          <w:noProof/>
          <w:sz w:val="20"/>
          <w:szCs w:val="20"/>
          <w:lang w:val="fr-FR" w:eastAsia="fr-FR" w:bidi="ar-SA"/>
        </w:rPr>
      </w:pPr>
      <w:r>
        <w:rPr>
          <w:noProof/>
          <w:lang w:val="fr-FR" w:eastAsia="fr-FR" w:bidi="ar-SA"/>
        </w:rPr>
        <w:lastRenderedPageBreak/>
        <w:drawing>
          <wp:inline distT="0" distB="0" distL="0" distR="0">
            <wp:extent cx="5286997" cy="2553419"/>
            <wp:effectExtent l="19050" t="19050" r="28575" b="18415"/>
            <wp:docPr id="21" name="Image 21" descr="Scrolling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Scrolling steps"/>
                    <pic:cNvPicPr>
                      <a:picLocks noChangeAspect="1" noChangeArrowheads="1"/>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l="4134" t="9711" r="21378" b="26614"/>
                    <a:stretch>
                      <a:fillRect/>
                    </a:stretch>
                  </pic:blipFill>
                  <pic:spPr bwMode="auto">
                    <a:xfrm>
                      <a:off x="0" y="0"/>
                      <a:ext cx="5340642" cy="2579328"/>
                    </a:xfrm>
                    <a:prstGeom prst="rect">
                      <a:avLst/>
                    </a:prstGeom>
                    <a:solidFill>
                      <a:srgbClr val="000000"/>
                    </a:solidFill>
                    <a:ln>
                      <a:solidFill>
                        <a:schemeClr val="tx1"/>
                      </a:solidFill>
                    </a:ln>
                  </pic:spPr>
                </pic:pic>
              </a:graphicData>
            </a:graphic>
          </wp:inline>
        </w:drawing>
      </w:r>
    </w:p>
    <w:p w:rsidR="00EF332C" w:rsidRDefault="00FF0E37" w:rsidP="00FF0E37">
      <w:pPr>
        <w:pStyle w:val="Caption"/>
      </w:pPr>
      <w:bookmarkStart w:id="60" w:name="_Ref497305957"/>
      <w:bookmarkStart w:id="61" w:name="_Toc500344967"/>
      <w:r>
        <w:t xml:space="preserve">Figure </w:t>
      </w:r>
      <w:r w:rsidR="005D1576">
        <w:fldChar w:fldCharType="begin"/>
      </w:r>
      <w:r w:rsidR="005D1576">
        <w:instrText xml:space="preserve"> SEQ Figure \* ARABIC </w:instrText>
      </w:r>
      <w:r w:rsidR="005D1576">
        <w:fldChar w:fldCharType="separate"/>
      </w:r>
      <w:r w:rsidR="00675723">
        <w:rPr>
          <w:noProof/>
        </w:rPr>
        <w:t>10</w:t>
      </w:r>
      <w:r w:rsidR="005D1576">
        <w:rPr>
          <w:noProof/>
        </w:rPr>
        <w:fldChar w:fldCharType="end"/>
      </w:r>
      <w:bookmarkEnd w:id="60"/>
      <w:r w:rsidRPr="001D678A">
        <w:t>. Successive steps to automatically scroll the page with the cue detection.</w:t>
      </w:r>
      <w:bookmarkEnd w:id="61"/>
    </w:p>
    <w:p w:rsidR="00FF0E37" w:rsidRPr="00FF0E37" w:rsidRDefault="00FF0E37" w:rsidP="00FF0E37"/>
    <w:p w:rsidR="00ED0ECE" w:rsidRDefault="00055165" w:rsidP="00ED0ECE">
      <w:pPr>
        <w:jc w:val="both"/>
      </w:pPr>
      <w:r>
        <w:tab/>
        <w:t xml:space="preserve">In the following sub-sections, three different cues are discussed but in all solutions, </w:t>
      </w:r>
      <w:r w:rsidR="00C232F6">
        <w:t>the interface of the mouse-</w:t>
      </w:r>
      <w:r w:rsidR="00ED0ECE">
        <w:t>tracker remained the same and only the code was modified to implement the appropriate pattern detection</w:t>
      </w:r>
      <w:r w:rsidR="004C6FD9">
        <w:t>s</w:t>
      </w:r>
      <w:r w:rsidR="00ED0ECE">
        <w:t>.</w:t>
      </w:r>
      <w:r>
        <w:t xml:space="preserve"> Similarly to the previous tool</w:t>
      </w:r>
      <w:r w:rsidR="00ED0ECE">
        <w:t xml:space="preserve">, when the interface is started, at each iteration, the pattern is looked for </w:t>
      </w:r>
      <w:r>
        <w:t>among</w:t>
      </w:r>
      <w:r w:rsidR="00ED0ECE">
        <w:t xml:space="preserve"> the last positions recorded. Once the pattern is detected, it is necessary to determine where the text selection begins as drawing the cue to trigger the assistance may entail moving the cursor around the first word of the selection. Once the position of the first word is computed, the cursor is automatically moved to that position and</w:t>
      </w:r>
      <w:r w:rsidR="004C6FD9">
        <w:t xml:space="preserve"> a </w:t>
      </w:r>
      <w:r w:rsidR="00ED0ECE">
        <w:t xml:space="preserve">left button </w:t>
      </w:r>
      <w:r w:rsidR="004C6FD9">
        <w:t>press</w:t>
      </w:r>
      <w:r w:rsidR="00ED0ECE">
        <w:t xml:space="preserve"> is simulated. The left button is released as soon as t</w:t>
      </w:r>
      <w:r w:rsidR="00F46784">
        <w:t>he velocities along the X and Y-</w:t>
      </w:r>
      <w:r w:rsidR="00ED0ECE">
        <w:t xml:space="preserve">axes are lower than 0.75 pixel per second. This value allows the user </w:t>
      </w:r>
      <w:r w:rsidR="00B92796">
        <w:t>to precisely select some text w</w:t>
      </w:r>
      <w:r w:rsidR="00ED0ECE">
        <w:t>i</w:t>
      </w:r>
      <w:r>
        <w:t>th</w:t>
      </w:r>
      <w:r w:rsidR="00ED0ECE">
        <w:t xml:space="preserve"> slower movements</w:t>
      </w:r>
      <w:r w:rsidR="004C6FD9">
        <w:t xml:space="preserve"> while</w:t>
      </w:r>
      <w:r w:rsidR="00ED0ECE">
        <w:t xml:space="preserve"> account</w:t>
      </w:r>
      <w:r w:rsidR="004C6FD9">
        <w:t>ing</w:t>
      </w:r>
      <w:r w:rsidR="00ED0ECE">
        <w:t xml:space="preserve"> for involuntary movements when the user leaves the </w:t>
      </w:r>
      <w:r w:rsidR="00C232F6">
        <w:t>cursor</w:t>
      </w:r>
      <w:r w:rsidR="00ED0ECE">
        <w:t xml:space="preserve"> sti</w:t>
      </w:r>
      <w:r>
        <w:t>ll at the end of the selection.</w:t>
      </w:r>
    </w:p>
    <w:p w:rsidR="00055165" w:rsidRDefault="00055165" w:rsidP="00ED0ECE">
      <w:pPr>
        <w:jc w:val="both"/>
      </w:pPr>
    </w:p>
    <w:p w:rsidR="00ED0ECE" w:rsidRDefault="00ED0ECE" w:rsidP="003C5D84">
      <w:pPr>
        <w:pStyle w:val="Heading3"/>
      </w:pPr>
      <w:bookmarkStart w:id="62" w:name="_Toc500409939"/>
      <w:r>
        <w:lastRenderedPageBreak/>
        <w:t>3.2.1- Bracket shaped cue</w:t>
      </w:r>
      <w:bookmarkEnd w:id="62"/>
    </w:p>
    <w:p w:rsidR="00ED0ECE" w:rsidRDefault="00846473" w:rsidP="00ED0ECE">
      <w:pPr>
        <w:jc w:val="both"/>
        <w:rPr>
          <w:lang w:eastAsia="fr-FR"/>
        </w:rPr>
      </w:pPr>
      <w:r>
        <w:tab/>
      </w:r>
      <w:r w:rsidR="00ED0ECE">
        <w:t>The first possible cue</w:t>
      </w:r>
      <w:r w:rsidR="00055165">
        <w:t xml:space="preserve"> that </w:t>
      </w:r>
      <w:r w:rsidR="004C6FD9">
        <w:t xml:space="preserve">was </w:t>
      </w:r>
      <w:r w:rsidR="00055165">
        <w:t>considered</w:t>
      </w:r>
      <w:r w:rsidR="00ED0ECE">
        <w:t xml:space="preserve"> to trigger these actions is a bracket-like shape drawn on the tou</w:t>
      </w:r>
      <w:r w:rsidR="00055165">
        <w:t>ch</w:t>
      </w:r>
      <w:r w:rsidR="00ED0ECE">
        <w:t>pad (see</w:t>
      </w:r>
      <w:r w:rsidR="004F1826">
        <w:t xml:space="preserve"> </w:t>
      </w:r>
      <w:r w:rsidR="004F1826">
        <w:fldChar w:fldCharType="begin"/>
      </w:r>
      <w:r w:rsidR="004F1826">
        <w:instrText xml:space="preserve"> REF _Ref497309203 \h </w:instrText>
      </w:r>
      <w:r w:rsidR="004F1826">
        <w:fldChar w:fldCharType="separate"/>
      </w:r>
      <w:r w:rsidR="00675723">
        <w:t xml:space="preserve">Figure </w:t>
      </w:r>
      <w:r w:rsidR="00675723">
        <w:rPr>
          <w:noProof/>
        </w:rPr>
        <w:t>11</w:t>
      </w:r>
      <w:r w:rsidR="004F1826">
        <w:fldChar w:fldCharType="end"/>
      </w:r>
      <w:r w:rsidR="00ED0ECE">
        <w:t xml:space="preserve">). </w:t>
      </w:r>
      <w:r w:rsidR="00055165">
        <w:t xml:space="preserve">When the pattern is detected, </w:t>
      </w:r>
      <w:r w:rsidR="00ED0ECE">
        <w:t xml:space="preserve">the </w:t>
      </w:r>
      <w:r w:rsidR="00C232F6">
        <w:t>cursor</w:t>
      </w:r>
      <w:r w:rsidR="00ED0ECE">
        <w:t xml:space="preserve"> is moved to the position of the vertical bar of the bracket with an offset of 5 pixels to the left. This offset is introduced to take into account a lack of precision from the user as it can be difficult to draw the bracket exactly at the beginning of the first word. This way, the offset can add a couple characters to the selection if the bracket w</w:t>
      </w:r>
      <w:r w:rsidR="004C6FD9">
        <w:t>as</w:t>
      </w:r>
      <w:r w:rsidR="00ED0ECE">
        <w:t xml:space="preserve"> not placed at the exact position. At each iteration, the cue is looked for </w:t>
      </w:r>
      <w:r w:rsidR="00ED0ECE">
        <w:rPr>
          <w:lang w:eastAsia="fr-FR"/>
        </w:rPr>
        <w:t xml:space="preserve">among the last 10 positions recorded (or all the positions </w:t>
      </w:r>
      <w:r w:rsidR="00055165">
        <w:rPr>
          <w:lang w:eastAsia="fr-FR"/>
        </w:rPr>
        <w:t>if less than 10 were measured).</w:t>
      </w:r>
    </w:p>
    <w:p w:rsidR="004F1826" w:rsidRDefault="004F1826" w:rsidP="004F1826">
      <w:pPr>
        <w:jc w:val="center"/>
        <w:rPr>
          <w:lang w:eastAsia="fr-FR"/>
        </w:rPr>
      </w:pPr>
      <w:r w:rsidRPr="004F1826">
        <w:rPr>
          <w:noProof/>
          <w:lang w:val="fr-FR" w:eastAsia="fr-FR" w:bidi="ar-SA"/>
        </w:rPr>
        <w:drawing>
          <wp:inline distT="0" distB="0" distL="0" distR="0">
            <wp:extent cx="4999808" cy="1397000"/>
            <wp:effectExtent l="19050" t="19050" r="10795" b="12700"/>
            <wp:docPr id="30" name="Image 30" descr="C:\Users\lucas\Desktop\Scolarité\OU\Masters Thesis\textSel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lucas\Desktop\Scolarité\OU\Masters Thesis\textSelection.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2472" t="7959" r="11413" b="54243"/>
                    <a:stretch/>
                  </pic:blipFill>
                  <pic:spPr bwMode="auto">
                    <a:xfrm>
                      <a:off x="0" y="0"/>
                      <a:ext cx="5038904" cy="14079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F1826" w:rsidRDefault="004F1826" w:rsidP="00B92796">
      <w:pPr>
        <w:pStyle w:val="Caption"/>
        <w:jc w:val="center"/>
        <w:rPr>
          <w:lang w:eastAsia="fr-FR"/>
        </w:rPr>
      </w:pPr>
      <w:bookmarkStart w:id="63" w:name="_Ref497309203"/>
      <w:bookmarkStart w:id="64" w:name="_Toc500344968"/>
      <w:r>
        <w:t xml:space="preserve">Figure </w:t>
      </w:r>
      <w:r w:rsidR="005D1576">
        <w:fldChar w:fldCharType="begin"/>
      </w:r>
      <w:r w:rsidR="005D1576">
        <w:instrText xml:space="preserve"> SEQ Figure \* ARABIC </w:instrText>
      </w:r>
      <w:r w:rsidR="005D1576">
        <w:fldChar w:fldCharType="separate"/>
      </w:r>
      <w:r w:rsidR="00675723">
        <w:rPr>
          <w:noProof/>
        </w:rPr>
        <w:t>11</w:t>
      </w:r>
      <w:r w:rsidR="005D1576">
        <w:rPr>
          <w:noProof/>
        </w:rPr>
        <w:fldChar w:fldCharType="end"/>
      </w:r>
      <w:bookmarkEnd w:id="63"/>
      <w:r>
        <w:t>. A</w:t>
      </w:r>
      <w:r w:rsidRPr="00A655C5">
        <w:t xml:space="preserve">n example of how the </w:t>
      </w:r>
      <w:r>
        <w:t xml:space="preserve">bracket-shaped </w:t>
      </w:r>
      <w:r w:rsidRPr="00A655C5">
        <w:t>cue needs to be drawn around text</w:t>
      </w:r>
      <w:r>
        <w:t>.</w:t>
      </w:r>
      <w:bookmarkEnd w:id="64"/>
    </w:p>
    <w:p w:rsidR="00ED0ECE" w:rsidRDefault="00ED0ECE" w:rsidP="00055165">
      <w:pPr>
        <w:jc w:val="center"/>
        <w:rPr>
          <w:rFonts w:asciiTheme="majorHAnsi" w:hAnsiTheme="majorHAnsi"/>
          <w:sz w:val="28"/>
          <w:szCs w:val="32"/>
        </w:rPr>
      </w:pPr>
    </w:p>
    <w:p w:rsidR="00ED0ECE" w:rsidRDefault="00ED0ECE" w:rsidP="003C5D84">
      <w:pPr>
        <w:pStyle w:val="Heading3"/>
      </w:pPr>
      <w:bookmarkStart w:id="65" w:name="_Toc500409940"/>
      <w:r>
        <w:t>3.2.2- Circular cue</w:t>
      </w:r>
      <w:bookmarkEnd w:id="65"/>
    </w:p>
    <w:p w:rsidR="00526CEC" w:rsidRDefault="00526CEC" w:rsidP="00ED0ECE">
      <w:pPr>
        <w:jc w:val="both"/>
      </w:pPr>
      <w:r>
        <w:tab/>
        <w:t>To be used efficiently in the text selection assistance tool, the bracket-shaped cue needs to be drawn with precision and with a limited size which may entail difficulties for people lacking motor control. To cope with the precision demanded by the previous cue, another idea c</w:t>
      </w:r>
      <w:r w:rsidR="004C6FD9">
        <w:t>ome up and consists in using a</w:t>
      </w:r>
      <w:r>
        <w:t xml:space="preserve"> circular shape to circle the beginning of the text to be selected.</w:t>
      </w:r>
    </w:p>
    <w:p w:rsidR="00ED0ECE" w:rsidRDefault="00526CEC" w:rsidP="00ED0ECE">
      <w:pPr>
        <w:jc w:val="both"/>
      </w:pPr>
      <w:r>
        <w:tab/>
        <w:t>In this case, the beginning of the selection is set to the approximate center of the circle drawn by the user. T</w:t>
      </w:r>
      <w:r w:rsidR="00ED0ECE">
        <w:t>o determine the center, the pos</w:t>
      </w:r>
      <w:r>
        <w:t>ition</w:t>
      </w:r>
      <w:r w:rsidR="00ED0ECE">
        <w:t xml:space="preserve"> related to the</w:t>
      </w:r>
      <w:r>
        <w:t xml:space="preserve"> angle that is </w:t>
      </w:r>
      <w:r>
        <w:lastRenderedPageBreak/>
        <w:t>the closest to 16</w:t>
      </w:r>
      <w:r w:rsidR="00ED0ECE">
        <w:t>0°</w:t>
      </w:r>
      <w:r>
        <w:t xml:space="preserve"> is retrieved. This point can be considered</w:t>
      </w:r>
      <w:r w:rsidR="00ED0ECE">
        <w:t xml:space="preserve"> diametrically opposite to the first point. Then the position of the center is computed as the middle of the segment between these two points. The selection stops with the same conditions than the bracket-shaped cue solution.</w:t>
      </w:r>
    </w:p>
    <w:p w:rsidR="00526CEC" w:rsidRDefault="00526CEC" w:rsidP="00ED0ECE">
      <w:pPr>
        <w:jc w:val="both"/>
      </w:pPr>
      <w:r>
        <w:tab/>
        <w:t>Whereas this cue should be easier to draw and be less precision-demanding with regard to the beginning of the text selection, this solution suffers from a major drawback as the method employed to detect the circular cue is not restrictive enough and entails many unintended detections that hinder the navigation on any type of document.</w:t>
      </w:r>
    </w:p>
    <w:p w:rsidR="004F1826" w:rsidRDefault="004F1826" w:rsidP="00ED0ECE">
      <w:pPr>
        <w:jc w:val="both"/>
      </w:pPr>
    </w:p>
    <w:p w:rsidR="00ED0ECE" w:rsidRDefault="00ED0ECE" w:rsidP="003C5D84">
      <w:pPr>
        <w:pStyle w:val="TitreSub"/>
      </w:pPr>
      <w:bookmarkStart w:id="66" w:name="_Toc500409941"/>
      <w:r>
        <w:t>3.2.3- Checkmark cue</w:t>
      </w:r>
      <w:bookmarkEnd w:id="66"/>
    </w:p>
    <w:p w:rsidR="00ED0ECE" w:rsidRDefault="00526CEC" w:rsidP="00ED0ECE">
      <w:pPr>
        <w:jc w:val="both"/>
      </w:pPr>
      <w:r>
        <w:tab/>
      </w:r>
      <w:r w:rsidR="001A3E24">
        <w:t>The last cue that was</w:t>
      </w:r>
      <w:r w:rsidR="00ED0ECE">
        <w:t xml:space="preserve"> considered is the checkmark shape, similar to the scrolling tool, but this time, pointing toward the left.</w:t>
      </w:r>
      <w:r w:rsidR="006F4E10">
        <w:t xml:space="preserve"> As describe</w:t>
      </w:r>
      <w:r w:rsidR="00B42988">
        <w:t>d</w:t>
      </w:r>
      <w:r w:rsidR="006F4E10">
        <w:t xml:space="preserve"> in section 2.2, this pattern is detected</w:t>
      </w:r>
      <w:r w:rsidR="001A3E24">
        <w:t xml:space="preserve"> </w:t>
      </w:r>
      <w:r w:rsidR="006F4E10">
        <w:t>by examining the last two positions in the cursor traject</w:t>
      </w:r>
      <w:r w:rsidR="00B42988">
        <w:t>ory thus, the starting point for the selection is inferred from these two positions. To start the selection, the cursor is moved to the X coordinate of the second position (corresponding to the right extremity of the checkmark) and the Y coordinate of the first position which approximates the middle of the cue</w:t>
      </w:r>
      <w:r w:rsidR="001A3E24">
        <w:t xml:space="preserve"> </w:t>
      </w:r>
      <w:r w:rsidR="00ED0ECE">
        <w:t>(see</w:t>
      </w:r>
      <w:r w:rsidR="004F1826">
        <w:t xml:space="preserve"> </w:t>
      </w:r>
      <w:r w:rsidR="004F1826">
        <w:fldChar w:fldCharType="begin"/>
      </w:r>
      <w:r w:rsidR="004F1826">
        <w:instrText xml:space="preserve"> REF _Ref497309049 \h </w:instrText>
      </w:r>
      <w:r w:rsidR="004F1826">
        <w:fldChar w:fldCharType="separate"/>
      </w:r>
      <w:r w:rsidR="00675723">
        <w:t xml:space="preserve">Figure </w:t>
      </w:r>
      <w:r w:rsidR="00675723">
        <w:rPr>
          <w:noProof/>
        </w:rPr>
        <w:t>12</w:t>
      </w:r>
      <w:r w:rsidR="004F1826">
        <w:fldChar w:fldCharType="end"/>
      </w:r>
      <w:r w:rsidR="00ED0ECE">
        <w:t>). The selection stops with the same conditions than the previous solutions presented.</w:t>
      </w:r>
    </w:p>
    <w:p w:rsidR="00ED0ECE" w:rsidRDefault="00ED0ECE" w:rsidP="004F1826">
      <w:pPr>
        <w:spacing w:line="240" w:lineRule="auto"/>
        <w:jc w:val="center"/>
      </w:pPr>
      <w:r>
        <w:rPr>
          <w:noProof/>
          <w:lang w:val="fr-FR" w:eastAsia="fr-FR" w:bidi="ar-SA"/>
        </w:rPr>
        <w:drawing>
          <wp:inline distT="0" distB="0" distL="0" distR="0">
            <wp:extent cx="2790825" cy="1165941"/>
            <wp:effectExtent l="19050" t="19050" r="9525" b="15240"/>
            <wp:docPr id="29" name="Image 29" descr="Text_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Text_Checkmark"/>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4159" t="20711" r="7681" b="28766"/>
                    <a:stretch/>
                  </pic:blipFill>
                  <pic:spPr bwMode="auto">
                    <a:xfrm>
                      <a:off x="0" y="0"/>
                      <a:ext cx="2913382" cy="1217143"/>
                    </a:xfrm>
                    <a:prstGeom prst="rect">
                      <a:avLst/>
                    </a:prstGeom>
                    <a:noFill/>
                    <a:ln w="952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ED0ECE" w:rsidRDefault="00ED0ECE" w:rsidP="00ED0ECE">
      <w:pPr>
        <w:spacing w:line="240" w:lineRule="auto"/>
      </w:pPr>
    </w:p>
    <w:p w:rsidR="00ED0ECE" w:rsidRDefault="00526CEC" w:rsidP="00B92796">
      <w:pPr>
        <w:pStyle w:val="Caption"/>
        <w:jc w:val="center"/>
      </w:pPr>
      <w:bookmarkStart w:id="67" w:name="_Ref497309049"/>
      <w:bookmarkStart w:id="68" w:name="_Toc500344969"/>
      <w:r>
        <w:t xml:space="preserve">Figure </w:t>
      </w:r>
      <w:r w:rsidR="005D1576">
        <w:fldChar w:fldCharType="begin"/>
      </w:r>
      <w:r w:rsidR="005D1576">
        <w:instrText xml:space="preserve"> SEQ Figure \* ARABIC </w:instrText>
      </w:r>
      <w:r w:rsidR="005D1576">
        <w:fldChar w:fldCharType="separate"/>
      </w:r>
      <w:r w:rsidR="00675723">
        <w:rPr>
          <w:noProof/>
        </w:rPr>
        <w:t>12</w:t>
      </w:r>
      <w:r w:rsidR="005D1576">
        <w:rPr>
          <w:noProof/>
        </w:rPr>
        <w:fldChar w:fldCharType="end"/>
      </w:r>
      <w:bookmarkEnd w:id="67"/>
      <w:r>
        <w:t xml:space="preserve">. Left: </w:t>
      </w:r>
      <w:r w:rsidRPr="00A17A56">
        <w:t>an example of how the</w:t>
      </w:r>
      <w:r w:rsidR="004F1826">
        <w:t xml:space="preserve"> checkmark</w:t>
      </w:r>
      <w:r w:rsidRPr="00A17A56">
        <w:t xml:space="preserve"> cue needs to be drawn around text. Right: explanation on where the cursor is moved for the beginning of the text selection.</w:t>
      </w:r>
      <w:bookmarkEnd w:id="68"/>
    </w:p>
    <w:p w:rsidR="00DC277D" w:rsidRDefault="004D5124" w:rsidP="003C5D84">
      <w:pPr>
        <w:pStyle w:val="Heading3"/>
      </w:pPr>
      <w:bookmarkStart w:id="69" w:name="_Toc500409942"/>
      <w:r>
        <w:lastRenderedPageBreak/>
        <w:t>3.3 Navigate on a web browser</w:t>
      </w:r>
      <w:bookmarkEnd w:id="69"/>
    </w:p>
    <w:p w:rsidR="00846473" w:rsidRDefault="004F1826" w:rsidP="004F1826">
      <w:pPr>
        <w:jc w:val="both"/>
      </w:pPr>
      <w:r>
        <w:tab/>
        <w:t>Motor-impaired people can encounter difficulties browsing the web on a search engine. Indeed, using the different features of a search engine often entails moving the cursor across the screen. To tackle this issue</w:t>
      </w:r>
      <w:r w:rsidR="00F84ED7">
        <w:t>, two solutions with different features were explored</w:t>
      </w:r>
      <w:r w:rsidR="00846473">
        <w:t xml:space="preserve"> to offer an automatized movement of the cursor to specific points of interest. For both solutions discussed in the following sub-sections, the interface of the mouse-tracker has been modified. Indeed, to make these tools operable on any computer, it is necessary to take into account different screen resolutions that lead to different coordinates for the points of interest.</w:t>
      </w:r>
    </w:p>
    <w:p w:rsidR="00846473" w:rsidRDefault="00846473" w:rsidP="00846473">
      <w:pPr>
        <w:jc w:val="both"/>
      </w:pPr>
      <w:r>
        <w:tab/>
        <w:t xml:space="preserve">The original mouse-tracker interface has been modified (see </w:t>
      </w:r>
      <w:r>
        <w:fldChar w:fldCharType="begin"/>
      </w:r>
      <w:r>
        <w:instrText xml:space="preserve"> REF _Ref497310176 \h </w:instrText>
      </w:r>
      <w:r>
        <w:fldChar w:fldCharType="separate"/>
      </w:r>
      <w:r w:rsidR="00675723">
        <w:t xml:space="preserve">Figure </w:t>
      </w:r>
      <w:r w:rsidR="00675723">
        <w:rPr>
          <w:noProof/>
        </w:rPr>
        <w:t>13</w:t>
      </w:r>
      <w:r>
        <w:fldChar w:fldCharType="end"/>
      </w:r>
      <w:r>
        <w:t>). Several editable text boxes were added to enable the participant to enter the X and Y coordinates of the different points of interest on the Google homepage. This way, the code can be executed on any computer without regards to the screen resolution.</w:t>
      </w:r>
    </w:p>
    <w:p w:rsidR="00846473" w:rsidRDefault="00846473" w:rsidP="00846473">
      <w:pPr>
        <w:jc w:val="center"/>
      </w:pPr>
      <w:r>
        <w:rPr>
          <w:noProof/>
          <w:lang w:val="fr-FR" w:eastAsia="fr-FR" w:bidi="ar-SA"/>
        </w:rPr>
        <w:drawing>
          <wp:inline distT="0" distB="0" distL="0" distR="0" wp14:anchorId="243A2517" wp14:editId="65AD9ABA">
            <wp:extent cx="4647518" cy="2409825"/>
            <wp:effectExtent l="19050" t="19050" r="2032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saturation sat="0"/>
                              </a14:imgEffect>
                            </a14:imgLayer>
                          </a14:imgProps>
                        </a:ext>
                      </a:extLst>
                    </a:blip>
                    <a:srcRect l="19518" t="9468" r="21560" b="36192"/>
                    <a:stretch/>
                  </pic:blipFill>
                  <pic:spPr bwMode="auto">
                    <a:xfrm>
                      <a:off x="0" y="0"/>
                      <a:ext cx="4669971" cy="24214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46473" w:rsidRDefault="00846473" w:rsidP="00846473">
      <w:pPr>
        <w:pStyle w:val="Caption"/>
        <w:jc w:val="center"/>
      </w:pPr>
      <w:bookmarkStart w:id="70" w:name="_Ref497310176"/>
      <w:bookmarkStart w:id="71" w:name="_Toc500344970"/>
      <w:r>
        <w:t xml:space="preserve">Figure </w:t>
      </w:r>
      <w:r w:rsidR="005D1576">
        <w:fldChar w:fldCharType="begin"/>
      </w:r>
      <w:r w:rsidR="005D1576">
        <w:instrText xml:space="preserve"> SEQ Figure \* ARABIC </w:instrText>
      </w:r>
      <w:r w:rsidR="005D1576">
        <w:fldChar w:fldCharType="separate"/>
      </w:r>
      <w:r w:rsidR="00675723">
        <w:rPr>
          <w:noProof/>
        </w:rPr>
        <w:t>13</w:t>
      </w:r>
      <w:r w:rsidR="005D1576">
        <w:rPr>
          <w:noProof/>
        </w:rPr>
        <w:fldChar w:fldCharType="end"/>
      </w:r>
      <w:bookmarkEnd w:id="70"/>
      <w:r w:rsidRPr="00330968">
        <w:t>. The interface created for the navigation improvement tools.</w:t>
      </w:r>
      <w:bookmarkEnd w:id="71"/>
    </w:p>
    <w:p w:rsidR="00846473" w:rsidRDefault="00846473" w:rsidP="004F1826">
      <w:pPr>
        <w:jc w:val="both"/>
      </w:pPr>
    </w:p>
    <w:p w:rsidR="00F84ED7" w:rsidRDefault="00F84ED7" w:rsidP="004F1826">
      <w:pPr>
        <w:jc w:val="both"/>
      </w:pPr>
    </w:p>
    <w:p w:rsidR="003C5D84" w:rsidRDefault="003C5D84" w:rsidP="003C5D84">
      <w:pPr>
        <w:pStyle w:val="Heading3"/>
      </w:pPr>
      <w:bookmarkStart w:id="72" w:name="_Toc500409943"/>
      <w:r>
        <w:lastRenderedPageBreak/>
        <w:t>3.3.1- Opening a Google menu tab</w:t>
      </w:r>
      <w:bookmarkEnd w:id="72"/>
    </w:p>
    <w:p w:rsidR="003C5D84" w:rsidRDefault="003C5D84" w:rsidP="007B32DF">
      <w:pPr>
        <w:jc w:val="both"/>
        <w:rPr>
          <w:lang w:eastAsia="fr-FR"/>
        </w:rPr>
      </w:pPr>
      <w:r>
        <w:rPr>
          <w:lang w:eastAsia="fr-FR"/>
        </w:rPr>
        <w:tab/>
      </w:r>
      <w:r w:rsidR="007B32DF">
        <w:rPr>
          <w:lang w:eastAsia="fr-FR"/>
        </w:rPr>
        <w:t>This first example focuses on opening a tab of the Google menu which requires often time a wide movement to reach the menu icon and to click precisely on a small icon surrounded by several other icons. For the demonstration, the tab opened by this tool is Google News but any tab can be opened provided that we know its coordinates. I</w:t>
      </w:r>
      <w:r>
        <w:rPr>
          <w:lang w:eastAsia="fr-FR"/>
        </w:rPr>
        <w:t>n this example, the user starts from the Google search bar and moves toward the Google menu to open Google News. The pattern recognition refers to the movement from the search bar to the menu. Then the auto-</w:t>
      </w:r>
      <w:r w:rsidR="00772FC0">
        <w:rPr>
          <w:lang w:eastAsia="fr-FR"/>
        </w:rPr>
        <w:t>completion includes moving the cursor</w:t>
      </w:r>
      <w:r>
        <w:rPr>
          <w:lang w:eastAsia="fr-FR"/>
        </w:rPr>
        <w:t xml:space="preserve"> to the center of the Google menu, simulate a click, move the cursor to the Google News icon and simulate another click (see </w:t>
      </w:r>
      <w:r>
        <w:rPr>
          <w:lang w:eastAsia="fr-FR"/>
        </w:rPr>
        <w:fldChar w:fldCharType="begin"/>
      </w:r>
      <w:r>
        <w:rPr>
          <w:lang w:eastAsia="fr-FR"/>
        </w:rPr>
        <w:instrText xml:space="preserve"> REF _Ref497310883 \h </w:instrText>
      </w:r>
      <w:r>
        <w:rPr>
          <w:lang w:eastAsia="fr-FR"/>
        </w:rPr>
      </w:r>
      <w:r>
        <w:rPr>
          <w:lang w:eastAsia="fr-FR"/>
        </w:rPr>
        <w:fldChar w:fldCharType="separate"/>
      </w:r>
      <w:r w:rsidR="00675723">
        <w:t xml:space="preserve">Figure </w:t>
      </w:r>
      <w:r w:rsidR="00675723">
        <w:rPr>
          <w:noProof/>
        </w:rPr>
        <w:t>14</w:t>
      </w:r>
      <w:r>
        <w:rPr>
          <w:lang w:eastAsia="fr-FR"/>
        </w:rPr>
        <w:fldChar w:fldCharType="end"/>
      </w:r>
      <w:r>
        <w:rPr>
          <w:lang w:eastAsia="fr-FR"/>
        </w:rPr>
        <w:t>).</w:t>
      </w:r>
    </w:p>
    <w:p w:rsidR="003C5D84" w:rsidRDefault="003C5D84" w:rsidP="0003099D">
      <w:pPr>
        <w:jc w:val="center"/>
        <w:rPr>
          <w:rFonts w:ascii="Times New Roman" w:hAnsi="Times New Roman"/>
          <w:sz w:val="20"/>
          <w:szCs w:val="20"/>
          <w:lang w:eastAsia="fr-FR" w:bidi="ar-SA"/>
        </w:rPr>
      </w:pPr>
      <w:r w:rsidRPr="003C5D84">
        <w:rPr>
          <w:rFonts w:ascii="Times New Roman" w:hAnsi="Times New Roman"/>
          <w:noProof/>
          <w:sz w:val="20"/>
          <w:szCs w:val="20"/>
          <w:lang w:val="fr-FR" w:eastAsia="fr-FR" w:bidi="ar-SA"/>
        </w:rPr>
        <w:drawing>
          <wp:inline distT="0" distB="0" distL="0" distR="0">
            <wp:extent cx="5240020" cy="2446638"/>
            <wp:effectExtent l="19050" t="19050" r="17780" b="11430"/>
            <wp:docPr id="33" name="Image 33" descr="C:\Users\lucas\Desktop\Scolarité\OU\Masters Thesis\News auto comple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lucas\Desktop\Scolarité\OU\Masters Thesis\News auto completion.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1654" b="5360"/>
                    <a:stretch/>
                  </pic:blipFill>
                  <pic:spPr bwMode="auto">
                    <a:xfrm>
                      <a:off x="0" y="0"/>
                      <a:ext cx="5252164" cy="245230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C5D84" w:rsidRDefault="003C5D84" w:rsidP="003C5D84">
      <w:pPr>
        <w:pStyle w:val="Caption"/>
        <w:jc w:val="center"/>
      </w:pPr>
      <w:bookmarkStart w:id="73" w:name="_Ref497310883"/>
      <w:bookmarkStart w:id="74" w:name="_Toc500344971"/>
      <w:r>
        <w:t xml:space="preserve">Figure </w:t>
      </w:r>
      <w:r w:rsidR="005D1576">
        <w:fldChar w:fldCharType="begin"/>
      </w:r>
      <w:r w:rsidR="005D1576">
        <w:instrText xml:space="preserve"> SEQ Figure \* ARABIC </w:instrText>
      </w:r>
      <w:r w:rsidR="005D1576">
        <w:fldChar w:fldCharType="separate"/>
      </w:r>
      <w:r w:rsidR="00675723">
        <w:rPr>
          <w:noProof/>
        </w:rPr>
        <w:t>14</w:t>
      </w:r>
      <w:r w:rsidR="005D1576">
        <w:rPr>
          <w:noProof/>
        </w:rPr>
        <w:fldChar w:fldCharType="end"/>
      </w:r>
      <w:bookmarkEnd w:id="73"/>
      <w:r>
        <w:t>. Steps for the automatic opening of Google News. The user moves from the search bar to the menu (dashed line) and the tool completes the action (red line).</w:t>
      </w:r>
      <w:bookmarkEnd w:id="74"/>
    </w:p>
    <w:p w:rsidR="007B32DF" w:rsidRPr="007B32DF" w:rsidRDefault="007B32DF" w:rsidP="007B32DF">
      <w:pPr>
        <w:rPr>
          <w:lang w:eastAsia="fr-FR"/>
        </w:rPr>
      </w:pPr>
    </w:p>
    <w:p w:rsidR="003C5D84" w:rsidRDefault="007B32DF" w:rsidP="007B32DF">
      <w:pPr>
        <w:jc w:val="both"/>
        <w:rPr>
          <w:lang w:eastAsia="fr-FR"/>
        </w:rPr>
      </w:pPr>
      <w:r>
        <w:rPr>
          <w:lang w:eastAsia="fr-FR"/>
        </w:rPr>
        <w:tab/>
      </w:r>
      <w:r w:rsidR="003C5D84">
        <w:rPr>
          <w:lang w:eastAsia="fr-FR"/>
        </w:rPr>
        <w:t xml:space="preserve">I developed two methods to detect this pattern. The first method only uses the position of the </w:t>
      </w:r>
      <w:r w:rsidR="00772FC0">
        <w:rPr>
          <w:lang w:eastAsia="fr-FR"/>
        </w:rPr>
        <w:t>cursor</w:t>
      </w:r>
      <w:r w:rsidR="003C5D84">
        <w:rPr>
          <w:lang w:eastAsia="fr-FR"/>
        </w:rPr>
        <w:t xml:space="preserve"> and detect the presence of the cursor around the two points of interest that are the search bar and the Google menu. Each time the mouse</w:t>
      </w:r>
      <w:r w:rsidR="00C232F6">
        <w:rPr>
          <w:lang w:eastAsia="fr-FR"/>
        </w:rPr>
        <w:t>-</w:t>
      </w:r>
      <w:r w:rsidR="003C5D84">
        <w:rPr>
          <w:lang w:eastAsia="fr-FR"/>
        </w:rPr>
        <w:t xml:space="preserve">tracker gets a </w:t>
      </w:r>
      <w:r w:rsidR="003C5D84">
        <w:rPr>
          <w:lang w:eastAsia="fr-FR"/>
        </w:rPr>
        <w:lastRenderedPageBreak/>
        <w:t>measure of the cursor position, the predefined pattern is looked for among the last 20 positions recorded (or all the positions if less than 20 were measured). The concept for the pattern’s identification is as follows:</w:t>
      </w:r>
    </w:p>
    <w:p w:rsidR="003C5D84" w:rsidRDefault="00456DD4" w:rsidP="007B32DF">
      <w:pPr>
        <w:jc w:val="center"/>
      </w:pPr>
      <w:r>
        <w:rPr>
          <w:noProof/>
          <w:lang w:val="fr-FR" w:eastAsia="fr-FR" w:bidi="ar-SA"/>
        </w:rPr>
        <w:drawing>
          <wp:inline distT="0" distB="0" distL="0" distR="0" wp14:anchorId="2B47FBE6" wp14:editId="385F7684">
            <wp:extent cx="4252095" cy="198407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9422" t="34118" r="30141" b="32323"/>
                    <a:stretch/>
                  </pic:blipFill>
                  <pic:spPr bwMode="auto">
                    <a:xfrm>
                      <a:off x="0" y="0"/>
                      <a:ext cx="4285593" cy="1999706"/>
                    </a:xfrm>
                    <a:prstGeom prst="rect">
                      <a:avLst/>
                    </a:prstGeom>
                    <a:ln>
                      <a:noFill/>
                    </a:ln>
                    <a:extLst>
                      <a:ext uri="{53640926-AAD7-44D8-BBD7-CCE9431645EC}">
                        <a14:shadowObscured xmlns:a14="http://schemas.microsoft.com/office/drawing/2010/main"/>
                      </a:ext>
                    </a:extLst>
                  </pic:spPr>
                </pic:pic>
              </a:graphicData>
            </a:graphic>
          </wp:inline>
        </w:drawing>
      </w:r>
    </w:p>
    <w:p w:rsidR="003C5D84" w:rsidRDefault="007B32DF" w:rsidP="007B32DF">
      <w:pPr>
        <w:jc w:val="both"/>
        <w:rPr>
          <w:rFonts w:ascii="Times New Roman" w:hAnsi="Times New Roman"/>
          <w:sz w:val="20"/>
          <w:szCs w:val="20"/>
          <w:lang w:eastAsia="fr-FR" w:bidi="ar-SA"/>
        </w:rPr>
      </w:pPr>
      <w:r>
        <w:rPr>
          <w:lang w:eastAsia="fr-FR"/>
        </w:rPr>
        <w:tab/>
      </w:r>
      <w:r w:rsidR="003C5D84">
        <w:rPr>
          <w:lang w:eastAsia="fr-FR"/>
        </w:rPr>
        <w:t>The second method implements the angle of the movement. Indeed, once the cursor is detected around the search bar, the angle of movement is analyzed and compared to the optimal angle between the search bar and the Google men</w:t>
      </w:r>
      <w:r w:rsidR="00B92796">
        <w:rPr>
          <w:lang w:eastAsia="fr-FR"/>
        </w:rPr>
        <w:t>u. Then, if three measures show</w:t>
      </w:r>
      <w:r w:rsidR="003C5D84">
        <w:rPr>
          <w:lang w:eastAsia="fr-FR"/>
        </w:rPr>
        <w:t xml:space="preserve"> that the angle of movement is within 10° of the optimal angle, the pattern is considered complete.</w:t>
      </w:r>
    </w:p>
    <w:p w:rsidR="003C5D84" w:rsidRDefault="00456DD4" w:rsidP="007B32DF">
      <w:pPr>
        <w:jc w:val="center"/>
        <w:rPr>
          <w:lang w:eastAsia="fr-FR"/>
        </w:rPr>
      </w:pPr>
      <w:r>
        <w:rPr>
          <w:noProof/>
          <w:lang w:val="fr-FR" w:eastAsia="fr-FR" w:bidi="ar-SA"/>
        </w:rPr>
        <w:drawing>
          <wp:inline distT="0" distB="0" distL="0" distR="0" wp14:anchorId="26860F44" wp14:editId="19AB8BFF">
            <wp:extent cx="4449580" cy="1940943"/>
            <wp:effectExtent l="0" t="0" r="8255" b="254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582" t="40942" r="30461" b="28058"/>
                    <a:stretch/>
                  </pic:blipFill>
                  <pic:spPr bwMode="auto">
                    <a:xfrm>
                      <a:off x="0" y="0"/>
                      <a:ext cx="4502879" cy="1964193"/>
                    </a:xfrm>
                    <a:prstGeom prst="rect">
                      <a:avLst/>
                    </a:prstGeom>
                    <a:ln>
                      <a:noFill/>
                    </a:ln>
                    <a:extLst>
                      <a:ext uri="{53640926-AAD7-44D8-BBD7-CCE9431645EC}">
                        <a14:shadowObscured xmlns:a14="http://schemas.microsoft.com/office/drawing/2010/main"/>
                      </a:ext>
                    </a:extLst>
                  </pic:spPr>
                </pic:pic>
              </a:graphicData>
            </a:graphic>
          </wp:inline>
        </w:drawing>
      </w:r>
    </w:p>
    <w:p w:rsidR="003C5D84" w:rsidRDefault="007B32DF" w:rsidP="00456DD4">
      <w:pPr>
        <w:jc w:val="both"/>
        <w:rPr>
          <w:lang w:eastAsia="fr-FR"/>
        </w:rPr>
      </w:pPr>
      <w:r>
        <w:rPr>
          <w:lang w:eastAsia="fr-FR"/>
        </w:rPr>
        <w:tab/>
      </w:r>
      <w:r w:rsidR="003C5D84">
        <w:rPr>
          <w:lang w:eastAsia="fr-FR"/>
        </w:rPr>
        <w:t xml:space="preserve">Once one of these patterns is detected, the auto-completion starts. The </w:t>
      </w:r>
      <w:r w:rsidR="00C232F6">
        <w:rPr>
          <w:lang w:eastAsia="fr-FR"/>
        </w:rPr>
        <w:t>cursor</w:t>
      </w:r>
      <w:r w:rsidR="003C5D84">
        <w:rPr>
          <w:lang w:eastAsia="fr-FR"/>
        </w:rPr>
        <w:t xml:space="preserve"> is moved at the center of the Google menu button, a click is performed which opens the </w:t>
      </w:r>
      <w:r w:rsidR="003C5D84">
        <w:rPr>
          <w:lang w:eastAsia="fr-FR"/>
        </w:rPr>
        <w:lastRenderedPageBreak/>
        <w:t xml:space="preserve">menu then, the </w:t>
      </w:r>
      <w:r w:rsidR="00C232F6">
        <w:rPr>
          <w:lang w:eastAsia="fr-FR"/>
        </w:rPr>
        <w:t>cursor</w:t>
      </w:r>
      <w:r w:rsidR="003C5D84">
        <w:rPr>
          <w:lang w:eastAsia="fr-FR"/>
        </w:rPr>
        <w:t xml:space="preserve"> is moved toward the Google News icon and another click is pe</w:t>
      </w:r>
      <w:r>
        <w:rPr>
          <w:lang w:eastAsia="fr-FR"/>
        </w:rPr>
        <w:t xml:space="preserve">rformed to open it (see </w:t>
      </w:r>
      <w:r>
        <w:rPr>
          <w:lang w:eastAsia="fr-FR"/>
        </w:rPr>
        <w:fldChar w:fldCharType="begin"/>
      </w:r>
      <w:r>
        <w:rPr>
          <w:lang w:eastAsia="fr-FR"/>
        </w:rPr>
        <w:instrText xml:space="preserve"> REF _Ref497310883 \h </w:instrText>
      </w:r>
      <w:r>
        <w:rPr>
          <w:lang w:eastAsia="fr-FR"/>
        </w:rPr>
      </w:r>
      <w:r>
        <w:rPr>
          <w:lang w:eastAsia="fr-FR"/>
        </w:rPr>
        <w:fldChar w:fldCharType="separate"/>
      </w:r>
      <w:r w:rsidR="00675723">
        <w:t xml:space="preserve">Figure </w:t>
      </w:r>
      <w:r w:rsidR="00675723">
        <w:rPr>
          <w:noProof/>
        </w:rPr>
        <w:t>14</w:t>
      </w:r>
      <w:r>
        <w:rPr>
          <w:lang w:eastAsia="fr-FR"/>
        </w:rPr>
        <w:fldChar w:fldCharType="end"/>
      </w:r>
      <w:r w:rsidR="003C5D84">
        <w:rPr>
          <w:lang w:eastAsia="fr-FR"/>
        </w:rPr>
        <w:t>).</w:t>
      </w:r>
    </w:p>
    <w:p w:rsidR="003C5D84" w:rsidRPr="003C5D84" w:rsidRDefault="003C5D84" w:rsidP="003C5D84"/>
    <w:p w:rsidR="003C5D84" w:rsidRDefault="003C5D84" w:rsidP="003C5D84">
      <w:pPr>
        <w:pStyle w:val="Heading3"/>
      </w:pPr>
      <w:bookmarkStart w:id="75" w:name="_Toc500409944"/>
      <w:r>
        <w:t>3.3.2- Complete recurring movements</w:t>
      </w:r>
      <w:bookmarkEnd w:id="75"/>
    </w:p>
    <w:p w:rsidR="00D13DEB" w:rsidRDefault="00D13DEB" w:rsidP="004F1826">
      <w:pPr>
        <w:jc w:val="both"/>
      </w:pPr>
      <w:r>
        <w:tab/>
        <w:t>The previous tool proved that identifying movement toward a specific point is possible. However, its scope is relatively narrow as the detection is only possible if the user moves from a given point to the target and the auto-completion only include one feature when we can imagine many more.</w:t>
      </w:r>
    </w:p>
    <w:p w:rsidR="004F1826" w:rsidRDefault="00D13DEB" w:rsidP="004F1826">
      <w:pPr>
        <w:jc w:val="both"/>
      </w:pPr>
      <w:r>
        <w:tab/>
        <w:t xml:space="preserve">To improve the opportunities offered by the previous tool, </w:t>
      </w:r>
      <w:r w:rsidR="004F1826">
        <w:t>a</w:t>
      </w:r>
      <w:r>
        <w:t xml:space="preserve"> second</w:t>
      </w:r>
      <w:r w:rsidR="004F1826">
        <w:t xml:space="preserve"> tool has been developed by dividing the Google homepage into four quadrants that contain different points of interest. The upper-left quadrant contains the URL address bar, the upper-right quadrant includes the Google menu and the lower-left quadrant gives access to the search bar. Then, I identified what are the movements that the user is the most likely to perform and which require a large amplitude of movement </w:t>
      </w:r>
      <w:r>
        <w:t xml:space="preserve">to complete them automatically (see </w:t>
      </w:r>
      <w:r>
        <w:fldChar w:fldCharType="begin"/>
      </w:r>
      <w:r>
        <w:instrText xml:space="preserve"> REF _Ref497312354 \h </w:instrText>
      </w:r>
      <w:r>
        <w:fldChar w:fldCharType="separate"/>
      </w:r>
      <w:r w:rsidR="00675723">
        <w:t xml:space="preserve">Figure </w:t>
      </w:r>
      <w:r w:rsidR="00675723">
        <w:rPr>
          <w:noProof/>
        </w:rPr>
        <w:t>15</w:t>
      </w:r>
      <w:r>
        <w:fldChar w:fldCharType="end"/>
      </w:r>
      <w:r w:rsidR="004F1826">
        <w:t>).</w:t>
      </w:r>
      <w:r>
        <w:t xml:space="preserve"> This way, the </w:t>
      </w:r>
      <w:r w:rsidR="00F1246C">
        <w:t>movement is identified from a quadrant to a target point which is less restrictive and three different patterns are considered in the same tool.</w:t>
      </w:r>
    </w:p>
    <w:p w:rsidR="00772FC0" w:rsidRDefault="00772FC0" w:rsidP="00772FC0">
      <w:pPr>
        <w:jc w:val="both"/>
      </w:pPr>
      <w:r>
        <w:tab/>
        <w:t xml:space="preserve">Once this tool is started, the position of the </w:t>
      </w:r>
      <w:r w:rsidR="00C232F6">
        <w:t>cursor</w:t>
      </w:r>
      <w:r>
        <w:t xml:space="preserve"> is recorded and at each iteration, depending on the quadrant in which the cursor is currently located, specific patterns are looked for and if one is detected the movement is automatically operated by moving the cursor to the corresponding point of interest as described in the following algorithm:</w:t>
      </w:r>
    </w:p>
    <w:p w:rsidR="00772FC0" w:rsidRDefault="00456DD4" w:rsidP="00772FC0">
      <w:pPr>
        <w:jc w:val="center"/>
      </w:pPr>
      <w:r>
        <w:rPr>
          <w:noProof/>
          <w:lang w:val="fr-FR" w:eastAsia="fr-FR" w:bidi="ar-SA"/>
        </w:rPr>
        <w:lastRenderedPageBreak/>
        <w:drawing>
          <wp:inline distT="0" distB="0" distL="0" distR="0" wp14:anchorId="18B6650F" wp14:editId="1364B76B">
            <wp:extent cx="3791238" cy="4226943"/>
            <wp:effectExtent l="0" t="0" r="0" b="254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2936" t="23887" r="33658" b="9870"/>
                    <a:stretch/>
                  </pic:blipFill>
                  <pic:spPr bwMode="auto">
                    <a:xfrm>
                      <a:off x="0" y="0"/>
                      <a:ext cx="3825539" cy="4265186"/>
                    </a:xfrm>
                    <a:prstGeom prst="rect">
                      <a:avLst/>
                    </a:prstGeom>
                    <a:ln>
                      <a:noFill/>
                    </a:ln>
                    <a:extLst>
                      <a:ext uri="{53640926-AAD7-44D8-BBD7-CCE9431645EC}">
                        <a14:shadowObscured xmlns:a14="http://schemas.microsoft.com/office/drawing/2010/main"/>
                      </a:ext>
                    </a:extLst>
                  </pic:spPr>
                </pic:pic>
              </a:graphicData>
            </a:graphic>
          </wp:inline>
        </w:drawing>
      </w:r>
    </w:p>
    <w:p w:rsidR="00772FC0" w:rsidRDefault="00772FC0" w:rsidP="004F1826">
      <w:pPr>
        <w:jc w:val="both"/>
      </w:pPr>
    </w:p>
    <w:p w:rsidR="004F1826" w:rsidRDefault="004F1826" w:rsidP="004F1826">
      <w:pPr>
        <w:jc w:val="center"/>
        <w:rPr>
          <w:rFonts w:ascii="Times New Roman" w:hAnsi="Times New Roman"/>
          <w:sz w:val="20"/>
          <w:szCs w:val="20"/>
          <w:lang w:bidi="ar-SA"/>
        </w:rPr>
      </w:pPr>
      <w:r>
        <w:rPr>
          <w:noProof/>
          <w:lang w:val="fr-FR" w:eastAsia="fr-FR" w:bidi="ar-SA"/>
        </w:rPr>
        <w:drawing>
          <wp:inline distT="0" distB="0" distL="0" distR="0">
            <wp:extent cx="5214620" cy="2687009"/>
            <wp:effectExtent l="19050" t="19050" r="24130" b="18415"/>
            <wp:docPr id="31" name="Image 31" descr="Google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Google quadrants"/>
                    <pic:cNvPicPr>
                      <a:picLocks noChangeAspect="1" noChangeArrowheads="1"/>
                    </pic:cNvPicPr>
                  </pic:nvPicPr>
                  <pic:blipFill>
                    <a:blip r:embed="rId41" cstate="print">
                      <a:extLst>
                        <a:ext uri="{28A0092B-C50C-407E-A947-70E740481C1C}">
                          <a14:useLocalDpi xmlns:a14="http://schemas.microsoft.com/office/drawing/2010/main" val="0"/>
                        </a:ext>
                      </a:extLst>
                    </a:blip>
                    <a:srcRect b="8586"/>
                    <a:stretch>
                      <a:fillRect/>
                    </a:stretch>
                  </pic:blipFill>
                  <pic:spPr bwMode="auto">
                    <a:xfrm>
                      <a:off x="0" y="0"/>
                      <a:ext cx="5220352" cy="2689962"/>
                    </a:xfrm>
                    <a:prstGeom prst="rect">
                      <a:avLst/>
                    </a:prstGeom>
                    <a:noFill/>
                    <a:ln w="6350" cmpd="sng">
                      <a:solidFill>
                        <a:srgbClr val="000000"/>
                      </a:solidFill>
                      <a:miter lim="800000"/>
                      <a:headEnd/>
                      <a:tailEnd/>
                    </a:ln>
                    <a:effectLst/>
                  </pic:spPr>
                </pic:pic>
              </a:graphicData>
            </a:graphic>
          </wp:inline>
        </w:drawing>
      </w:r>
    </w:p>
    <w:p w:rsidR="004F1826" w:rsidRDefault="00D13DEB" w:rsidP="00D13DEB">
      <w:pPr>
        <w:pStyle w:val="Caption"/>
        <w:jc w:val="center"/>
      </w:pPr>
      <w:bookmarkStart w:id="76" w:name="_Ref497312354"/>
      <w:bookmarkStart w:id="77" w:name="_Toc500344972"/>
      <w:r>
        <w:t xml:space="preserve">Figure </w:t>
      </w:r>
      <w:r w:rsidR="005D1576">
        <w:fldChar w:fldCharType="begin"/>
      </w:r>
      <w:r w:rsidR="005D1576">
        <w:instrText xml:space="preserve"> SEQ Figure \* ARABIC </w:instrText>
      </w:r>
      <w:r w:rsidR="005D1576">
        <w:fldChar w:fldCharType="separate"/>
      </w:r>
      <w:r w:rsidR="00675723">
        <w:rPr>
          <w:noProof/>
        </w:rPr>
        <w:t>15</w:t>
      </w:r>
      <w:r w:rsidR="005D1576">
        <w:rPr>
          <w:noProof/>
        </w:rPr>
        <w:fldChar w:fldCharType="end"/>
      </w:r>
      <w:bookmarkEnd w:id="76"/>
      <w:r w:rsidRPr="009C6C5A">
        <w:t>. The homepage divided into four quadrants and the movements that can be identified and autocompleted</w:t>
      </w:r>
      <w:r w:rsidR="00772FC0">
        <w:t xml:space="preserve"> (colored by target point)</w:t>
      </w:r>
      <w:r w:rsidRPr="009C6C5A">
        <w:t>.</w:t>
      </w:r>
      <w:bookmarkEnd w:id="77"/>
    </w:p>
    <w:p w:rsidR="004F1826" w:rsidRDefault="004F1826" w:rsidP="004F1826"/>
    <w:p w:rsidR="00E563FD" w:rsidRDefault="00F1246C" w:rsidP="004F1826">
      <w:pPr>
        <w:jc w:val="both"/>
        <w:rPr>
          <w:noProof/>
          <w:lang w:val="fr-FR" w:eastAsia="fr-FR"/>
        </w:rPr>
      </w:pPr>
      <w:r>
        <w:lastRenderedPageBreak/>
        <w:tab/>
      </w:r>
      <w:r w:rsidR="004F1826">
        <w:rPr>
          <w:lang w:eastAsia="fr-FR"/>
        </w:rPr>
        <w:t xml:space="preserve">To detect the said patterns, I used both the angle of the movement and the distance to the target. Indeed, the angle of the movement does not indicate if the cursor is moving toward or away from the point of interest. Thus, introducing the notion of distance from the target helps reduce </w:t>
      </w:r>
      <w:r w:rsidR="00456DD4">
        <w:rPr>
          <w:lang w:eastAsia="fr-FR"/>
        </w:rPr>
        <w:t>unwanted</w:t>
      </w:r>
      <w:r w:rsidR="004F1826">
        <w:rPr>
          <w:lang w:eastAsia="fr-FR"/>
        </w:rPr>
        <w:t xml:space="preserve"> detections by simply verifying that the distance between the cursor and the target is decreasing. At each iteration, the last four points of the trajectory are considered; the optimal angle of movement is computed as the angle between the first of the four points and the potential target and angles and distances are calculated for the next three points. Then, the pattern is considered complete if the three measures show that the angle of movement is within 1</w:t>
      </w:r>
      <w:r w:rsidR="00292D0C">
        <w:rPr>
          <w:lang w:eastAsia="fr-FR"/>
        </w:rPr>
        <w:t>5</w:t>
      </w:r>
      <w:r w:rsidR="004F1826">
        <w:rPr>
          <w:lang w:eastAsia="fr-FR"/>
        </w:rPr>
        <w:t>° of the optimal angle and if the distance to the target decreased. The concept for this pattern detection is the following:</w:t>
      </w:r>
      <w:r w:rsidR="00E563FD" w:rsidRPr="00E563FD">
        <w:rPr>
          <w:noProof/>
          <w:lang w:val="fr-FR" w:eastAsia="fr-FR"/>
        </w:rPr>
        <w:t xml:space="preserve"> </w:t>
      </w:r>
    </w:p>
    <w:p w:rsidR="004F1826" w:rsidRDefault="00456DD4" w:rsidP="00591E80">
      <w:pPr>
        <w:jc w:val="center"/>
        <w:rPr>
          <w:lang w:eastAsia="fr-FR"/>
        </w:rPr>
      </w:pPr>
      <w:r>
        <w:rPr>
          <w:noProof/>
          <w:lang w:val="fr-FR" w:eastAsia="fr-FR" w:bidi="ar-SA"/>
        </w:rPr>
        <w:drawing>
          <wp:inline distT="0" distB="0" distL="0" distR="0" wp14:anchorId="0DE378D2" wp14:editId="5CF644D6">
            <wp:extent cx="4106517" cy="2846717"/>
            <wp:effectExtent l="0" t="0" r="889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9579" t="39812" r="30301" b="10723"/>
                    <a:stretch/>
                  </pic:blipFill>
                  <pic:spPr bwMode="auto">
                    <a:xfrm>
                      <a:off x="0" y="0"/>
                      <a:ext cx="4134109" cy="2865844"/>
                    </a:xfrm>
                    <a:prstGeom prst="rect">
                      <a:avLst/>
                    </a:prstGeom>
                    <a:ln>
                      <a:noFill/>
                    </a:ln>
                    <a:extLst>
                      <a:ext uri="{53640926-AAD7-44D8-BBD7-CCE9431645EC}">
                        <a14:shadowObscured xmlns:a14="http://schemas.microsoft.com/office/drawing/2010/main"/>
                      </a:ext>
                    </a:extLst>
                  </pic:spPr>
                </pic:pic>
              </a:graphicData>
            </a:graphic>
          </wp:inline>
        </w:drawing>
      </w:r>
    </w:p>
    <w:p w:rsidR="00E563FD" w:rsidRPr="004F1826" w:rsidRDefault="00E563FD" w:rsidP="00591E80">
      <w:pPr>
        <w:jc w:val="center"/>
        <w:rPr>
          <w:lang w:eastAsia="fr-FR"/>
        </w:rPr>
      </w:pPr>
    </w:p>
    <w:p w:rsidR="00150C75" w:rsidRDefault="00DC277D" w:rsidP="003C5D84">
      <w:pPr>
        <w:pStyle w:val="Heading3"/>
      </w:pPr>
      <w:bookmarkStart w:id="78" w:name="_Toc500409945"/>
      <w:r>
        <w:t>3.4 Final deliverable</w:t>
      </w:r>
      <w:bookmarkEnd w:id="78"/>
    </w:p>
    <w:p w:rsidR="00CF2E23" w:rsidRDefault="00150C75" w:rsidP="00150C75">
      <w:pPr>
        <w:jc w:val="both"/>
        <w:rPr>
          <w:noProof/>
          <w:lang w:val="fr-FR" w:eastAsia="fr-FR" w:bidi="ar-SA"/>
        </w:rPr>
      </w:pPr>
      <w:r>
        <w:tab/>
        <w:t xml:space="preserve">The final deliverable takes the form of an application that combines all the </w:t>
      </w:r>
      <w:r w:rsidR="00F1246C">
        <w:t xml:space="preserve">tools </w:t>
      </w:r>
      <w:r>
        <w:t>described here in one, more complete, tool to provide an optimal experience to the user. This way</w:t>
      </w:r>
      <w:r w:rsidR="00772FC0">
        <w:t>,</w:t>
      </w:r>
      <w:r>
        <w:t xml:space="preserve"> while we are browsing the web we would have assistance to move to specific </w:t>
      </w:r>
      <w:r>
        <w:lastRenderedPageBreak/>
        <w:t>points of interest, scroll the web pages and select text. Moreover, we can imagine that the interface let</w:t>
      </w:r>
      <w:r w:rsidR="00292D0C">
        <w:t>s</w:t>
      </w:r>
      <w:r>
        <w:t xml:space="preserve"> the user choose which</w:t>
      </w:r>
      <w:r w:rsidR="00CF2E23">
        <w:t xml:space="preserve"> tools he</w:t>
      </w:r>
      <w:r w:rsidR="00772FC0">
        <w:t xml:space="preserve"> or she</w:t>
      </w:r>
      <w:r w:rsidR="00CF2E23">
        <w:t xml:space="preserve"> wants to use (see </w:t>
      </w:r>
      <w:r w:rsidR="00CF2E23">
        <w:fldChar w:fldCharType="begin"/>
      </w:r>
      <w:r w:rsidR="00CF2E23">
        <w:instrText xml:space="preserve"> REF _Ref497315182 \h </w:instrText>
      </w:r>
      <w:r w:rsidR="00CF2E23">
        <w:fldChar w:fldCharType="separate"/>
      </w:r>
      <w:r w:rsidR="00675723">
        <w:t xml:space="preserve">Figure </w:t>
      </w:r>
      <w:r w:rsidR="00675723">
        <w:rPr>
          <w:noProof/>
        </w:rPr>
        <w:t>16</w:t>
      </w:r>
      <w:r w:rsidR="00CF2E23">
        <w:fldChar w:fldCharType="end"/>
      </w:r>
      <w:r w:rsidR="00CF2E23">
        <w:t>). Thus</w:t>
      </w:r>
      <w:r>
        <w:t>, if the user wants assistance for scrolling and text selection for other types of documents, he or she would not be disturbed by the target identification tool.</w:t>
      </w:r>
    </w:p>
    <w:p w:rsidR="00CF2E23" w:rsidRDefault="00F1246C" w:rsidP="00CF2E23">
      <w:pPr>
        <w:jc w:val="center"/>
      </w:pPr>
      <w:r>
        <w:rPr>
          <w:noProof/>
          <w:lang w:val="fr-FR" w:eastAsia="fr-FR" w:bidi="ar-SA"/>
        </w:rPr>
        <w:drawing>
          <wp:inline distT="0" distB="0" distL="0" distR="0" wp14:anchorId="3264D083" wp14:editId="6F8B78C4">
            <wp:extent cx="4917057" cy="2730530"/>
            <wp:effectExtent l="19050" t="19050" r="17145" b="1270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BEBA8EAE-BF5A-486C-A8C5-ECC9F3942E4B}">
                          <a14:imgProps xmlns:a14="http://schemas.microsoft.com/office/drawing/2010/main">
                            <a14:imgLayer r:embed="rId44">
                              <a14:imgEffect>
                                <a14:saturation sat="0"/>
                              </a14:imgEffect>
                            </a14:imgLayer>
                          </a14:imgProps>
                        </a:ext>
                      </a:extLst>
                    </a:blip>
                    <a:srcRect l="32626" t="7965" r="6620" b="32033"/>
                    <a:stretch/>
                  </pic:blipFill>
                  <pic:spPr bwMode="auto">
                    <a:xfrm>
                      <a:off x="0" y="0"/>
                      <a:ext cx="4934856" cy="27404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D61AB" w:rsidRDefault="00CF2E23" w:rsidP="00CF2E23">
      <w:pPr>
        <w:pStyle w:val="Caption"/>
        <w:jc w:val="center"/>
      </w:pPr>
      <w:bookmarkStart w:id="79" w:name="_Ref497315182"/>
      <w:bookmarkStart w:id="80" w:name="_Toc500344973"/>
      <w:r>
        <w:t xml:space="preserve">Figure </w:t>
      </w:r>
      <w:r w:rsidR="005D1576">
        <w:fldChar w:fldCharType="begin"/>
      </w:r>
      <w:r w:rsidR="005D1576">
        <w:instrText xml:space="preserve"> SEQ Figure \* ARABIC </w:instrText>
      </w:r>
      <w:r w:rsidR="005D1576">
        <w:fldChar w:fldCharType="separate"/>
      </w:r>
      <w:r w:rsidR="00675723">
        <w:rPr>
          <w:noProof/>
        </w:rPr>
        <w:t>16</w:t>
      </w:r>
      <w:r w:rsidR="005D1576">
        <w:rPr>
          <w:noProof/>
        </w:rPr>
        <w:fldChar w:fldCharType="end"/>
      </w:r>
      <w:bookmarkEnd w:id="79"/>
      <w:r>
        <w:t xml:space="preserve">. Interface of the </w:t>
      </w:r>
      <w:r w:rsidR="00772FC0">
        <w:t xml:space="preserve">final </w:t>
      </w:r>
      <w:r>
        <w:t>auto-completion tool.</w:t>
      </w:r>
      <w:bookmarkEnd w:id="80"/>
      <w:r w:rsidR="008D61AB">
        <w:br w:type="page"/>
      </w:r>
    </w:p>
    <w:p w:rsidR="001D6219" w:rsidRDefault="004D5124" w:rsidP="0083312E">
      <w:pPr>
        <w:pStyle w:val="Chapter"/>
        <w:outlineLvl w:val="0"/>
      </w:pPr>
      <w:bookmarkStart w:id="81" w:name="_Toc500409946"/>
      <w:r>
        <w:lastRenderedPageBreak/>
        <w:t>Chapter 4: Experimentation</w:t>
      </w:r>
      <w:bookmarkEnd w:id="81"/>
    </w:p>
    <w:p w:rsidR="001D6219" w:rsidRDefault="001D6219" w:rsidP="00DC277D">
      <w:pPr>
        <w:pStyle w:val="Heading2"/>
        <w:numPr>
          <w:ilvl w:val="0"/>
          <w:numId w:val="15"/>
        </w:numPr>
      </w:pPr>
      <w:bookmarkStart w:id="82" w:name="_Toc500409947"/>
      <w:r>
        <w:t>Recruitment</w:t>
      </w:r>
      <w:bookmarkEnd w:id="82"/>
    </w:p>
    <w:p w:rsidR="001D6219" w:rsidRDefault="00CF2E23" w:rsidP="001D6219">
      <w:pPr>
        <w:jc w:val="both"/>
      </w:pPr>
      <w:r>
        <w:tab/>
        <w:t xml:space="preserve">All </w:t>
      </w:r>
      <w:r w:rsidR="001D6219">
        <w:t>participants were recruited through email</w:t>
      </w:r>
      <w:r w:rsidR="00484BE0">
        <w:t>s</w:t>
      </w:r>
      <w:r w:rsidR="001D6219">
        <w:t xml:space="preserve"> at the University of Oklahoma. They were aged </w:t>
      </w:r>
      <w:r>
        <w:t>22</w:t>
      </w:r>
      <w:r w:rsidR="001D6219">
        <w:t xml:space="preserve"> to </w:t>
      </w:r>
      <w:r w:rsidR="001A2D1B">
        <w:t>7</w:t>
      </w:r>
      <w:r>
        <w:t>2</w:t>
      </w:r>
      <w:r w:rsidR="001D6219">
        <w:t xml:space="preserve"> years old. All of them were fluent in English and able to perform simple computer tasks involving the touchpad. Participants were split into two groups: a control group of participants</w:t>
      </w:r>
      <w:r w:rsidR="001A2D1B">
        <w:t xml:space="preserve"> (aged 23 to 72 years old, mean = </w:t>
      </w:r>
      <w:r w:rsidR="00171B44">
        <w:t>34.43,</w:t>
      </w:r>
      <w:r w:rsidR="001A2D1B">
        <w:t xml:space="preserve"> sd = </w:t>
      </w:r>
      <w:r w:rsidR="00171B44">
        <w:t>13.01</w:t>
      </w:r>
      <w:r w:rsidR="001A2D1B">
        <w:t>)</w:t>
      </w:r>
      <w:r w:rsidR="001D6219">
        <w:t xml:space="preserve"> who had no access to the auto-completion tools</w:t>
      </w:r>
      <w:r w:rsidR="00484BE0">
        <w:t xml:space="preserve"> and</w:t>
      </w:r>
      <w:r w:rsidR="001D6219">
        <w:t xml:space="preserve"> whose task</w:t>
      </w:r>
      <w:r w:rsidR="00484BE0">
        <w:t>s</w:t>
      </w:r>
      <w:r w:rsidR="001D6219">
        <w:t xml:space="preserve"> completion time served as a reference and an experimental group</w:t>
      </w:r>
      <w:r w:rsidR="00171B44">
        <w:t xml:space="preserve"> (aged 22 to 57</w:t>
      </w:r>
      <w:r w:rsidR="001A2D1B">
        <w:t xml:space="preserve"> years old, mean = </w:t>
      </w:r>
      <w:r w:rsidR="00171B44">
        <w:t>28.46</w:t>
      </w:r>
      <w:r w:rsidR="001A2D1B">
        <w:t xml:space="preserve">, sd = </w:t>
      </w:r>
      <w:r w:rsidR="00171B44">
        <w:t>9.48</w:t>
      </w:r>
      <w:r w:rsidR="001A2D1B">
        <w:t>)</w:t>
      </w:r>
      <w:r w:rsidR="001D6219">
        <w:t xml:space="preserve"> who had access to the auto-completion tools. They were randomly assigned to either group at the condition that there was </w:t>
      </w:r>
      <w:r w:rsidR="00484BE0">
        <w:t>an equal</w:t>
      </w:r>
      <w:r w:rsidR="001D6219">
        <w:t xml:space="preserve"> number of participants in each group. Before starting the experiment, they were asked to sign a consent form authorizing the recording and analysis of the cursor movements during the experiment and the response</w:t>
      </w:r>
      <w:r w:rsidR="00292D0C">
        <w:t>s</w:t>
      </w:r>
      <w:r w:rsidR="001D6219">
        <w:t xml:space="preserve"> to </w:t>
      </w:r>
      <w:r w:rsidR="00484BE0">
        <w:t>a</w:t>
      </w:r>
      <w:r w:rsidR="001D6219">
        <w:t xml:space="preserve"> usability questionnaire.</w:t>
      </w:r>
    </w:p>
    <w:p w:rsidR="001D6219" w:rsidRPr="001D6219" w:rsidRDefault="001D6219" w:rsidP="001D6219"/>
    <w:p w:rsidR="001D6219" w:rsidRDefault="001D6219" w:rsidP="00DC277D">
      <w:pPr>
        <w:pStyle w:val="Heading2"/>
        <w:numPr>
          <w:ilvl w:val="0"/>
          <w:numId w:val="15"/>
        </w:numPr>
      </w:pPr>
      <w:bookmarkStart w:id="83" w:name="_Toc500409948"/>
      <w:r>
        <w:t>Technical details</w:t>
      </w:r>
      <w:bookmarkEnd w:id="83"/>
    </w:p>
    <w:p w:rsidR="00DC277D" w:rsidRDefault="00DC277D" w:rsidP="00DC277D">
      <w:pPr>
        <w:jc w:val="both"/>
      </w:pPr>
      <w:r>
        <w:tab/>
        <w:t xml:space="preserve">To compare the completion time of each task, it is necessary to be able to detect when a given task </w:t>
      </w:r>
      <w:r w:rsidR="00484BE0">
        <w:t>is</w:t>
      </w:r>
      <w:r>
        <w:t xml:space="preserve"> completed by the user. For participants that were part of the experimental group, it was easy as the completion of the task corresponds to the end of the auto-completion code execution. But for the control group, it required additional computations. In the case of the navigation on Google, it is possible to detect the presence of the cursor around one of the point of interest which means that the task involving to move the cursor to this point is complete. However, there is no particular event related to </w:t>
      </w:r>
      <w:r>
        <w:lastRenderedPageBreak/>
        <w:t>the completion of the scrolling or text selection tasks. Thus, it was impossible to test all these tools in one scenario and still get a precise completion time.</w:t>
      </w:r>
    </w:p>
    <w:p w:rsidR="00292D0C" w:rsidRDefault="00292D0C" w:rsidP="00DC277D">
      <w:pPr>
        <w:jc w:val="both"/>
      </w:pPr>
    </w:p>
    <w:p w:rsidR="001D6219" w:rsidRDefault="001D6219" w:rsidP="00DC277D">
      <w:pPr>
        <w:pStyle w:val="Heading2"/>
        <w:numPr>
          <w:ilvl w:val="0"/>
          <w:numId w:val="15"/>
        </w:numPr>
      </w:pPr>
      <w:bookmarkStart w:id="84" w:name="_Toc500409949"/>
      <w:r>
        <w:t>Navigation improvement tool</w:t>
      </w:r>
      <w:bookmarkEnd w:id="84"/>
    </w:p>
    <w:p w:rsidR="00DC277D" w:rsidRDefault="00DC277D" w:rsidP="00DC277D">
      <w:pPr>
        <w:jc w:val="both"/>
      </w:pPr>
      <w:r>
        <w:tab/>
        <w:t xml:space="preserve"> </w:t>
      </w:r>
      <w:r w:rsidR="00846473">
        <w:t xml:space="preserve">The interface used for this part of the experiment is identical to the interface described in Section 3.3 (see </w:t>
      </w:r>
      <w:r w:rsidR="00846473">
        <w:fldChar w:fldCharType="begin"/>
      </w:r>
      <w:r w:rsidR="00846473">
        <w:instrText xml:space="preserve"> REF _Ref497310176 \h </w:instrText>
      </w:r>
      <w:r w:rsidR="00846473">
        <w:fldChar w:fldCharType="separate"/>
      </w:r>
      <w:r w:rsidR="00675723">
        <w:t xml:space="preserve">Figure </w:t>
      </w:r>
      <w:r w:rsidR="00675723">
        <w:rPr>
          <w:noProof/>
        </w:rPr>
        <w:t>13</w:t>
      </w:r>
      <w:r w:rsidR="00846473">
        <w:fldChar w:fldCharType="end"/>
      </w:r>
      <w:r w:rsidR="00846473">
        <w:t xml:space="preserve">). </w:t>
      </w:r>
      <w:r>
        <w:t>O</w:t>
      </w:r>
      <w:r w:rsidR="00434DE0">
        <w:t>nce all the required positions we</w:t>
      </w:r>
      <w:r>
        <w:t>re entered, participants click</w:t>
      </w:r>
      <w:r w:rsidR="00434DE0">
        <w:t>ed</w:t>
      </w:r>
      <w:r>
        <w:t xml:space="preserve"> the ‘START’ button. After that, the recording of the </w:t>
      </w:r>
      <w:r w:rsidR="00C232F6">
        <w:t>cursor</w:t>
      </w:r>
      <w:r>
        <w:t xml:space="preserve"> position start</w:t>
      </w:r>
      <w:r w:rsidR="00434DE0">
        <w:t>ed</w:t>
      </w:r>
      <w:r>
        <w:t xml:space="preserve"> along with pattern detection</w:t>
      </w:r>
      <w:r w:rsidR="00434DE0">
        <w:t>s</w:t>
      </w:r>
      <w:r>
        <w:t>. To have all participants start in the same cond</w:t>
      </w:r>
      <w:r w:rsidR="00434DE0">
        <w:t>itions, a new web browser page wa</w:t>
      </w:r>
      <w:r>
        <w:t xml:space="preserve">s opened on the </w:t>
      </w:r>
      <w:r w:rsidR="00434DE0">
        <w:t>Google homepage and the cursor wa</w:t>
      </w:r>
      <w:r>
        <w:t xml:space="preserve">s automatically moved to the position (1300, 700). This position corresponds to the lower right quadrant and </w:t>
      </w:r>
      <w:r w:rsidR="00434DE0">
        <w:t>was</w:t>
      </w:r>
      <w:r>
        <w:t xml:space="preserve"> chosen to maximize the distance to cross to complete the first task of the scenario. The scenario include</w:t>
      </w:r>
      <w:r w:rsidR="00434DE0">
        <w:t>d</w:t>
      </w:r>
      <w:r>
        <w:t xml:space="preserve"> the following </w:t>
      </w:r>
      <w:r w:rsidR="00434DE0">
        <w:t>steps</w:t>
      </w:r>
      <w:r>
        <w:t>:</w:t>
      </w:r>
    </w:p>
    <w:p w:rsidR="00DC277D" w:rsidRDefault="00DC277D" w:rsidP="00DC277D">
      <w:pPr>
        <w:pStyle w:val="ListParagraph"/>
        <w:numPr>
          <w:ilvl w:val="0"/>
          <w:numId w:val="16"/>
        </w:numPr>
        <w:jc w:val="both"/>
      </w:pPr>
      <w:r>
        <w:t xml:space="preserve">Move the cursor to the URL bar and enter the URL: </w:t>
      </w:r>
      <w:r w:rsidRPr="001F619D">
        <w:t>https://en.wikipedia.org/wiki/University_of_Oklahoma</w:t>
      </w:r>
      <w:r>
        <w:t>.</w:t>
      </w:r>
    </w:p>
    <w:p w:rsidR="00DC277D" w:rsidRDefault="00DC277D" w:rsidP="00DC277D">
      <w:pPr>
        <w:pStyle w:val="ListParagraph"/>
        <w:numPr>
          <w:ilvl w:val="0"/>
          <w:numId w:val="16"/>
        </w:numPr>
        <w:jc w:val="both"/>
      </w:pPr>
      <w:r>
        <w:t xml:space="preserve">Go back to the homepage and </w:t>
      </w:r>
      <w:r w:rsidR="00434DE0">
        <w:t xml:space="preserve">move the cursor to the search bar to </w:t>
      </w:r>
      <w:r>
        <w:t>enter the request ‘Wikipedia OU’.</w:t>
      </w:r>
    </w:p>
    <w:p w:rsidR="00DC277D" w:rsidRDefault="00DC277D" w:rsidP="00DC277D">
      <w:pPr>
        <w:pStyle w:val="ListParagraph"/>
        <w:numPr>
          <w:ilvl w:val="0"/>
          <w:numId w:val="16"/>
        </w:numPr>
        <w:jc w:val="both"/>
      </w:pPr>
      <w:r>
        <w:t>Open the Google News tab from the Google menu.</w:t>
      </w:r>
    </w:p>
    <w:p w:rsidR="00434DE0" w:rsidRDefault="00DC277D" w:rsidP="00434DE0">
      <w:pPr>
        <w:jc w:val="both"/>
      </w:pPr>
      <w:r>
        <w:t>Once the participants complete</w:t>
      </w:r>
      <w:r w:rsidR="00434DE0">
        <w:t>d all the steps, the recording wa</w:t>
      </w:r>
      <w:r>
        <w:t>s stopped by clicking the ‘STOP’ button and the participant</w:t>
      </w:r>
      <w:r w:rsidR="00434DE0">
        <w:t>s were</w:t>
      </w:r>
      <w:r>
        <w:t xml:space="preserve"> asked to save the data in a file for further analysis.</w:t>
      </w:r>
    </w:p>
    <w:p w:rsidR="00763B31" w:rsidRDefault="00763B31" w:rsidP="00434DE0">
      <w:pPr>
        <w:jc w:val="both"/>
      </w:pPr>
    </w:p>
    <w:p w:rsidR="001D6219" w:rsidRDefault="001D6219" w:rsidP="00DC277D">
      <w:pPr>
        <w:pStyle w:val="Heading2"/>
        <w:numPr>
          <w:ilvl w:val="0"/>
          <w:numId w:val="15"/>
        </w:numPr>
      </w:pPr>
      <w:bookmarkStart w:id="85" w:name="_Toc500409950"/>
      <w:r>
        <w:lastRenderedPageBreak/>
        <w:t>Text selection tool</w:t>
      </w:r>
      <w:bookmarkEnd w:id="85"/>
    </w:p>
    <w:p w:rsidR="00DC277D" w:rsidRDefault="00DC277D" w:rsidP="00DC277D">
      <w:pPr>
        <w:jc w:val="both"/>
      </w:pPr>
      <w:r>
        <w:tab/>
        <w:t>This tool display</w:t>
      </w:r>
      <w:r w:rsidR="00434DE0">
        <w:t>ed</w:t>
      </w:r>
      <w:r>
        <w:t xml:space="preserve"> a smaller interface as the screen resolution has no inf</w:t>
      </w:r>
      <w:r w:rsidR="008D6F32">
        <w:t xml:space="preserve">luence on the code (see </w:t>
      </w:r>
      <w:r w:rsidR="008D6F32">
        <w:fldChar w:fldCharType="begin"/>
      </w:r>
      <w:r w:rsidR="008D6F32">
        <w:instrText xml:space="preserve"> REF _Ref497295566 \h </w:instrText>
      </w:r>
      <w:r w:rsidR="008D6F32">
        <w:fldChar w:fldCharType="separate"/>
      </w:r>
      <w:r w:rsidR="00675723">
        <w:t xml:space="preserve">Figure </w:t>
      </w:r>
      <w:r w:rsidR="00675723">
        <w:rPr>
          <w:noProof/>
        </w:rPr>
        <w:t>2</w:t>
      </w:r>
      <w:r w:rsidR="008D6F32">
        <w:fldChar w:fldCharType="end"/>
      </w:r>
      <w:r>
        <w:t xml:space="preserve">-Right). Still, the original code </w:t>
      </w:r>
      <w:r w:rsidR="00434DE0">
        <w:t>was</w:t>
      </w:r>
      <w:r>
        <w:t xml:space="preserve"> modified so that when the user launch</w:t>
      </w:r>
      <w:r w:rsidR="00292D0C">
        <w:t>e</w:t>
      </w:r>
      <w:r w:rsidR="00434DE0">
        <w:t>d</w:t>
      </w:r>
      <w:r>
        <w:t xml:space="preserve"> the application, the system web browser opened at the Wikipedia web page for the University of Oklahoma. Once the recording </w:t>
      </w:r>
      <w:r w:rsidR="00434DE0">
        <w:t>wa</w:t>
      </w:r>
      <w:r>
        <w:t>s started,</w:t>
      </w:r>
      <w:r w:rsidR="00434DE0">
        <w:t xml:space="preserve"> the only task to be performed wa</w:t>
      </w:r>
      <w:r>
        <w:t>s to select the first paragraph of the article. Then, participant</w:t>
      </w:r>
      <w:r w:rsidR="00434DE0">
        <w:t>s</w:t>
      </w:r>
      <w:r>
        <w:t xml:space="preserve"> stop</w:t>
      </w:r>
      <w:r w:rsidR="00434DE0">
        <w:t>ped</w:t>
      </w:r>
      <w:r>
        <w:t xml:space="preserve"> the recording and save</w:t>
      </w:r>
      <w:r w:rsidR="00434DE0">
        <w:t>d</w:t>
      </w:r>
      <w:r>
        <w:t xml:space="preserve"> it for further analysis.</w:t>
      </w:r>
    </w:p>
    <w:p w:rsidR="00DC277D" w:rsidRPr="00DC277D" w:rsidRDefault="00DC277D" w:rsidP="00DC277D"/>
    <w:p w:rsidR="001D6219" w:rsidRDefault="001D6219" w:rsidP="00DC277D">
      <w:pPr>
        <w:pStyle w:val="Heading2"/>
        <w:numPr>
          <w:ilvl w:val="0"/>
          <w:numId w:val="15"/>
        </w:numPr>
      </w:pPr>
      <w:bookmarkStart w:id="86" w:name="_Toc500409951"/>
      <w:r>
        <w:t>Scrolling tool</w:t>
      </w:r>
      <w:bookmarkEnd w:id="86"/>
    </w:p>
    <w:p w:rsidR="00DC277D" w:rsidRDefault="00434DE0" w:rsidP="00DC277D">
      <w:pPr>
        <w:jc w:val="both"/>
      </w:pPr>
      <w:r>
        <w:tab/>
        <w:t>The interface used here wa</w:t>
      </w:r>
      <w:r w:rsidR="00DC277D">
        <w:t>s the same than for the text selection tool. Once again the University of Oklahoma Wikipedia web</w:t>
      </w:r>
      <w:r w:rsidR="00292D0C">
        <w:t xml:space="preserve"> </w:t>
      </w:r>
      <w:r w:rsidR="00DC277D">
        <w:t xml:space="preserve">page </w:t>
      </w:r>
      <w:r>
        <w:t xml:space="preserve">opened automatically. When </w:t>
      </w:r>
      <w:r w:rsidR="00DC277D">
        <w:t>participant</w:t>
      </w:r>
      <w:r>
        <w:t>s</w:t>
      </w:r>
      <w:r w:rsidR="00DC277D">
        <w:t xml:space="preserve"> start</w:t>
      </w:r>
      <w:r>
        <w:t>ed</w:t>
      </w:r>
      <w:r w:rsidR="00DC277D">
        <w:t xml:space="preserve"> the recording, the task to be performed consist</w:t>
      </w:r>
      <w:r>
        <w:t>ed</w:t>
      </w:r>
      <w:r w:rsidR="00DC277D">
        <w:t xml:space="preserve"> in scrolling down to the first section and back up to the top of</w:t>
      </w:r>
      <w:r>
        <w:t xml:space="preserve"> the page. Then, the recording was stopped and the data we</w:t>
      </w:r>
      <w:r w:rsidR="00DC277D">
        <w:t>re stored in a file for further analysis.</w:t>
      </w:r>
    </w:p>
    <w:p w:rsidR="00DC277D" w:rsidRPr="00DC277D" w:rsidRDefault="00DC277D" w:rsidP="00DC277D"/>
    <w:p w:rsidR="00DC277D" w:rsidRDefault="00DC277D" w:rsidP="00DC277D">
      <w:pPr>
        <w:pStyle w:val="Heading2"/>
        <w:numPr>
          <w:ilvl w:val="0"/>
          <w:numId w:val="15"/>
        </w:numPr>
      </w:pPr>
      <w:bookmarkStart w:id="87" w:name="_Toc500409952"/>
      <w:r>
        <w:t>Usability questionnaire</w:t>
      </w:r>
      <w:bookmarkEnd w:id="87"/>
    </w:p>
    <w:p w:rsidR="00DC277D" w:rsidRDefault="00DC277D" w:rsidP="00DC277D">
      <w:pPr>
        <w:jc w:val="both"/>
        <w:rPr>
          <w:lang w:bidi="ar-SA"/>
        </w:rPr>
      </w:pPr>
      <w:r>
        <w:tab/>
      </w:r>
      <w:r>
        <w:rPr>
          <w:lang w:bidi="ar-SA"/>
        </w:rPr>
        <w:t>When all</w:t>
      </w:r>
      <w:r w:rsidR="00434DE0">
        <w:rPr>
          <w:lang w:bidi="ar-SA"/>
        </w:rPr>
        <w:t xml:space="preserve"> these tasks were performed,</w:t>
      </w:r>
      <w:r>
        <w:rPr>
          <w:lang w:bidi="ar-SA"/>
        </w:rPr>
        <w:t xml:space="preserve"> participant</w:t>
      </w:r>
      <w:r w:rsidR="00434DE0">
        <w:rPr>
          <w:lang w:bidi="ar-SA"/>
        </w:rPr>
        <w:t>s</w:t>
      </w:r>
      <w:r>
        <w:rPr>
          <w:lang w:bidi="ar-SA"/>
        </w:rPr>
        <w:t xml:space="preserve"> w</w:t>
      </w:r>
      <w:r w:rsidR="00434DE0">
        <w:rPr>
          <w:lang w:bidi="ar-SA"/>
        </w:rPr>
        <w:t>ere</w:t>
      </w:r>
      <w:r>
        <w:rPr>
          <w:lang w:bidi="ar-SA"/>
        </w:rPr>
        <w:t xml:space="preserve"> asked to answer several questions (see Appendix A) aiming at quantifying how difficult these tasks were perceived on a five-point scale and the user’s familiarity with the touchpad (all participants) and how easy it was to use the auto-completion tool on a five-point scale (only participants from the experimental group).</w:t>
      </w:r>
    </w:p>
    <w:p w:rsidR="00B31176" w:rsidRDefault="00B31176" w:rsidP="00DC277D">
      <w:pPr>
        <w:jc w:val="both"/>
        <w:rPr>
          <w:lang w:bidi="ar-SA"/>
        </w:rPr>
      </w:pPr>
      <w:r>
        <w:rPr>
          <w:lang w:bidi="ar-SA"/>
        </w:rPr>
        <w:tab/>
        <w:t>These questions were established to evaluate several usability measures as described in the following table:</w:t>
      </w:r>
    </w:p>
    <w:tbl>
      <w:tblPr>
        <w:tblStyle w:val="PlainTable1"/>
        <w:tblW w:w="891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12"/>
        <w:gridCol w:w="1701"/>
        <w:gridCol w:w="5103"/>
      </w:tblGrid>
      <w:tr w:rsidR="00BE6303" w:rsidTr="00BE6303">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12" w:type="dxa"/>
            <w:tcBorders>
              <w:top w:val="double" w:sz="4" w:space="0" w:color="auto"/>
              <w:left w:val="double" w:sz="4" w:space="0" w:color="auto"/>
              <w:bottom w:val="double" w:sz="4" w:space="0" w:color="auto"/>
              <w:right w:val="double" w:sz="4" w:space="0" w:color="auto"/>
            </w:tcBorders>
          </w:tcPr>
          <w:p w:rsidR="00BE6303" w:rsidRDefault="00BE6303" w:rsidP="00B31176">
            <w:pPr>
              <w:rPr>
                <w:lang w:bidi="ar-SA"/>
              </w:rPr>
            </w:pPr>
            <w:r>
              <w:rPr>
                <w:lang w:bidi="ar-SA"/>
              </w:rPr>
              <w:lastRenderedPageBreak/>
              <w:t>Usability measure</w:t>
            </w:r>
          </w:p>
        </w:tc>
        <w:tc>
          <w:tcPr>
            <w:tcW w:w="1701" w:type="dxa"/>
            <w:tcBorders>
              <w:top w:val="double" w:sz="4" w:space="0" w:color="auto"/>
              <w:left w:val="double" w:sz="4" w:space="0" w:color="auto"/>
              <w:bottom w:val="double" w:sz="4" w:space="0" w:color="auto"/>
              <w:right w:val="double" w:sz="4" w:space="0" w:color="auto"/>
            </w:tcBorders>
            <w:vAlign w:val="center"/>
          </w:tcPr>
          <w:p w:rsidR="00BE6303" w:rsidRDefault="00BE6303" w:rsidP="00B31176">
            <w:pPr>
              <w:cnfStyle w:val="100000000000" w:firstRow="1" w:lastRow="0" w:firstColumn="0" w:lastColumn="0" w:oddVBand="0" w:evenVBand="0" w:oddHBand="0" w:evenHBand="0" w:firstRowFirstColumn="0" w:firstRowLastColumn="0" w:lastRowFirstColumn="0" w:lastRowLastColumn="0"/>
              <w:rPr>
                <w:lang w:bidi="ar-SA"/>
              </w:rPr>
            </w:pPr>
            <w:r>
              <w:rPr>
                <w:lang w:bidi="ar-SA"/>
              </w:rPr>
              <w:t>Group</w:t>
            </w:r>
          </w:p>
        </w:tc>
        <w:tc>
          <w:tcPr>
            <w:tcW w:w="5103" w:type="dxa"/>
            <w:tcBorders>
              <w:top w:val="double" w:sz="4" w:space="0" w:color="auto"/>
              <w:left w:val="double" w:sz="4" w:space="0" w:color="auto"/>
              <w:bottom w:val="double" w:sz="4" w:space="0" w:color="auto"/>
              <w:right w:val="double" w:sz="4" w:space="0" w:color="auto"/>
            </w:tcBorders>
            <w:vAlign w:val="center"/>
          </w:tcPr>
          <w:p w:rsidR="00BE6303" w:rsidRDefault="00BE6303" w:rsidP="00B31176">
            <w:pPr>
              <w:cnfStyle w:val="100000000000" w:firstRow="1" w:lastRow="0" w:firstColumn="0" w:lastColumn="0" w:oddVBand="0" w:evenVBand="0" w:oddHBand="0" w:evenHBand="0" w:firstRowFirstColumn="0" w:firstRowLastColumn="0" w:lastRowFirstColumn="0" w:lastRowLastColumn="0"/>
              <w:rPr>
                <w:lang w:bidi="ar-SA"/>
              </w:rPr>
            </w:pPr>
            <w:r>
              <w:rPr>
                <w:lang w:bidi="ar-SA"/>
              </w:rPr>
              <w:t>Questions</w:t>
            </w:r>
          </w:p>
        </w:tc>
      </w:tr>
      <w:tr w:rsidR="00BE6303" w:rsidTr="00BE6303">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12" w:type="dxa"/>
            <w:tcBorders>
              <w:top w:val="double" w:sz="4" w:space="0" w:color="auto"/>
              <w:bottom w:val="double" w:sz="4" w:space="0" w:color="auto"/>
              <w:right w:val="double" w:sz="4" w:space="0" w:color="auto"/>
            </w:tcBorders>
          </w:tcPr>
          <w:p w:rsidR="00BE6303" w:rsidRDefault="00BE6303" w:rsidP="00B31176">
            <w:pPr>
              <w:rPr>
                <w:lang w:bidi="ar-SA"/>
              </w:rPr>
            </w:pPr>
            <w:r>
              <w:rPr>
                <w:lang w:bidi="ar-SA"/>
              </w:rPr>
              <w:t>Efficiency</w:t>
            </w:r>
          </w:p>
        </w:tc>
        <w:tc>
          <w:tcPr>
            <w:tcW w:w="1701" w:type="dxa"/>
            <w:tcBorders>
              <w:top w:val="double" w:sz="4" w:space="0" w:color="auto"/>
              <w:left w:val="double" w:sz="4" w:space="0" w:color="auto"/>
            </w:tcBorders>
            <w:vAlign w:val="center"/>
          </w:tcPr>
          <w:p w:rsidR="00BE6303" w:rsidRDefault="00BE6303" w:rsidP="00B31176">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Both</w:t>
            </w:r>
          </w:p>
        </w:tc>
        <w:tc>
          <w:tcPr>
            <w:tcW w:w="5103" w:type="dxa"/>
            <w:tcBorders>
              <w:top w:val="double" w:sz="4" w:space="0" w:color="auto"/>
            </w:tcBorders>
            <w:vAlign w:val="center"/>
          </w:tcPr>
          <w:p w:rsidR="00BE6303" w:rsidRDefault="00BE6303" w:rsidP="00BE6303">
            <w:pPr>
              <w:pStyle w:val="ListParagraph"/>
              <w:numPr>
                <w:ilvl w:val="0"/>
                <w:numId w:val="20"/>
              </w:numPr>
              <w:jc w:val="both"/>
              <w:cnfStyle w:val="000000100000" w:firstRow="0" w:lastRow="0" w:firstColumn="0" w:lastColumn="0" w:oddVBand="0" w:evenVBand="0" w:oddHBand="1" w:evenHBand="0" w:firstRowFirstColumn="0" w:firstRowLastColumn="0" w:lastRowFirstColumn="0" w:lastRowLastColumn="0"/>
              <w:rPr>
                <w:lang w:bidi="ar-SA"/>
              </w:rPr>
            </w:pPr>
            <w:r>
              <w:t>In general, I find it hard to use the touchpad</w:t>
            </w:r>
          </w:p>
          <w:p w:rsidR="00BE6303" w:rsidRDefault="00BE6303" w:rsidP="00BE6303">
            <w:pPr>
              <w:pStyle w:val="ListParagraph"/>
              <w:numPr>
                <w:ilvl w:val="0"/>
                <w:numId w:val="20"/>
              </w:numPr>
              <w:jc w:val="both"/>
              <w:cnfStyle w:val="000000100000" w:firstRow="0" w:lastRow="0" w:firstColumn="0" w:lastColumn="0" w:oddVBand="0" w:evenVBand="0" w:oddHBand="1" w:evenHBand="0" w:firstRowFirstColumn="0" w:firstRowLastColumn="0" w:lastRowFirstColumn="0" w:lastRowLastColumn="0"/>
              <w:rPr>
                <w:lang w:bidi="ar-SA"/>
              </w:rPr>
            </w:pPr>
            <w:r w:rsidRPr="00650145">
              <w:t>I found the tasks hard to perform</w:t>
            </w:r>
          </w:p>
        </w:tc>
      </w:tr>
      <w:tr w:rsidR="00BE6303" w:rsidTr="00BE6303">
        <w:trPr>
          <w:trHeight w:val="599"/>
        </w:trPr>
        <w:tc>
          <w:tcPr>
            <w:cnfStyle w:val="001000000000" w:firstRow="0" w:lastRow="0" w:firstColumn="1" w:lastColumn="0" w:oddVBand="0" w:evenVBand="0" w:oddHBand="0" w:evenHBand="0" w:firstRowFirstColumn="0" w:firstRowLastColumn="0" w:lastRowFirstColumn="0" w:lastRowLastColumn="0"/>
            <w:tcW w:w="2112" w:type="dxa"/>
            <w:tcBorders>
              <w:top w:val="double" w:sz="4" w:space="0" w:color="auto"/>
              <w:bottom w:val="double" w:sz="4" w:space="0" w:color="auto"/>
              <w:right w:val="double" w:sz="4" w:space="0" w:color="auto"/>
            </w:tcBorders>
          </w:tcPr>
          <w:p w:rsidR="00BE6303" w:rsidRDefault="00BE6303" w:rsidP="00B31176">
            <w:pPr>
              <w:rPr>
                <w:lang w:bidi="ar-SA"/>
              </w:rPr>
            </w:pPr>
            <w:r>
              <w:rPr>
                <w:lang w:bidi="ar-SA"/>
              </w:rPr>
              <w:t>Learnability</w:t>
            </w:r>
          </w:p>
        </w:tc>
        <w:tc>
          <w:tcPr>
            <w:tcW w:w="1701" w:type="dxa"/>
            <w:tcBorders>
              <w:left w:val="double" w:sz="4" w:space="0" w:color="auto"/>
            </w:tcBorders>
            <w:vAlign w:val="center"/>
          </w:tcPr>
          <w:p w:rsidR="00BE6303" w:rsidRDefault="00BE6303" w:rsidP="00B31176">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Experimental</w:t>
            </w:r>
          </w:p>
        </w:tc>
        <w:tc>
          <w:tcPr>
            <w:tcW w:w="5103" w:type="dxa"/>
            <w:vAlign w:val="center"/>
          </w:tcPr>
          <w:p w:rsidR="00BE6303" w:rsidRDefault="00BE6303" w:rsidP="00BE6303">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lang w:bidi="ar-SA"/>
              </w:rPr>
            </w:pPr>
            <w:r>
              <w:t>It is easy to understand how</w:t>
            </w:r>
            <w:r w:rsidRPr="00650145">
              <w:t xml:space="preserve"> auto-completion tool</w:t>
            </w:r>
            <w:r>
              <w:t>s work</w:t>
            </w:r>
          </w:p>
        </w:tc>
      </w:tr>
      <w:tr w:rsidR="00BE6303" w:rsidTr="00BE6303">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12" w:type="dxa"/>
            <w:tcBorders>
              <w:top w:val="double" w:sz="4" w:space="0" w:color="auto"/>
              <w:bottom w:val="double" w:sz="4" w:space="0" w:color="auto"/>
              <w:right w:val="double" w:sz="4" w:space="0" w:color="auto"/>
            </w:tcBorders>
          </w:tcPr>
          <w:p w:rsidR="00BE6303" w:rsidRDefault="00BE6303" w:rsidP="00B31176">
            <w:pPr>
              <w:rPr>
                <w:lang w:bidi="ar-SA"/>
              </w:rPr>
            </w:pPr>
            <w:r>
              <w:rPr>
                <w:lang w:bidi="ar-SA"/>
              </w:rPr>
              <w:t>Satisfaction</w:t>
            </w:r>
          </w:p>
        </w:tc>
        <w:tc>
          <w:tcPr>
            <w:tcW w:w="1701" w:type="dxa"/>
            <w:tcBorders>
              <w:left w:val="double" w:sz="4" w:space="0" w:color="auto"/>
            </w:tcBorders>
            <w:vAlign w:val="center"/>
          </w:tcPr>
          <w:p w:rsidR="00BE6303" w:rsidRDefault="00BE6303" w:rsidP="00B31176">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Experimental</w:t>
            </w:r>
          </w:p>
        </w:tc>
        <w:tc>
          <w:tcPr>
            <w:tcW w:w="5103" w:type="dxa"/>
            <w:vAlign w:val="center"/>
          </w:tcPr>
          <w:p w:rsidR="00BE6303" w:rsidRDefault="00BE6303" w:rsidP="00BE6303">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lang w:bidi="ar-SA"/>
              </w:rPr>
            </w:pPr>
            <w:r>
              <w:t>E</w:t>
            </w:r>
            <w:r w:rsidRPr="00650145">
              <w:t>valuate how useful w</w:t>
            </w:r>
            <w:r>
              <w:t>as the auto-completion tool</w:t>
            </w:r>
          </w:p>
          <w:p w:rsidR="00BE6303" w:rsidRDefault="00BE6303" w:rsidP="00BE6303">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lang w:bidi="ar-SA"/>
              </w:rPr>
            </w:pPr>
            <w:r w:rsidRPr="00650145">
              <w:t>The navigation was harder due to the tools</w:t>
            </w:r>
          </w:p>
        </w:tc>
      </w:tr>
    </w:tbl>
    <w:p w:rsidR="00BE6303" w:rsidRDefault="00BE6303" w:rsidP="00763B31">
      <w:pPr>
        <w:pStyle w:val="Caption"/>
        <w:jc w:val="center"/>
      </w:pPr>
      <w:bookmarkStart w:id="88" w:name="_Toc500344953"/>
      <w:r>
        <w:t xml:space="preserve">Table </w:t>
      </w:r>
      <w:r w:rsidR="005D1576">
        <w:fldChar w:fldCharType="begin"/>
      </w:r>
      <w:r w:rsidR="005D1576">
        <w:instrText xml:space="preserve"> SEQ Table \* ARABIC </w:instrText>
      </w:r>
      <w:r w:rsidR="005D1576">
        <w:fldChar w:fldCharType="separate"/>
      </w:r>
      <w:r w:rsidR="00675723">
        <w:rPr>
          <w:noProof/>
        </w:rPr>
        <w:t>1</w:t>
      </w:r>
      <w:r w:rsidR="005D1576">
        <w:rPr>
          <w:noProof/>
        </w:rPr>
        <w:fldChar w:fldCharType="end"/>
      </w:r>
      <w:r>
        <w:t>. The different questions of the usability questionnaire classified by the usability measure they evaluate.</w:t>
      </w:r>
      <w:bookmarkEnd w:id="88"/>
      <w:r>
        <w:br w:type="page"/>
      </w:r>
    </w:p>
    <w:p w:rsidR="00F6545A" w:rsidRDefault="004D5124" w:rsidP="00F6545A">
      <w:pPr>
        <w:pStyle w:val="Chapter"/>
        <w:outlineLvl w:val="0"/>
      </w:pPr>
      <w:bookmarkStart w:id="89" w:name="_Toc500409953"/>
      <w:r>
        <w:lastRenderedPageBreak/>
        <w:t>Chapter 5: Results</w:t>
      </w:r>
      <w:bookmarkEnd w:id="89"/>
    </w:p>
    <w:p w:rsidR="00F6545A" w:rsidRDefault="00F6545A" w:rsidP="00F6545A">
      <w:pPr>
        <w:jc w:val="both"/>
      </w:pPr>
      <w:r>
        <w:tab/>
        <w:t xml:space="preserve">All mouse-tracking data were processed using Matlab to retrieve each task’s completion time. When a participant was not able to trigger auto-completion tools or did not leave the </w:t>
      </w:r>
      <w:r w:rsidR="00C232F6">
        <w:t>cursor</w:t>
      </w:r>
      <w:r>
        <w:t xml:space="preserve"> still around target points, it was impossible to generate automatically the completion time. Thus, some data were analyzed manually to determine as precisely as possible the completion time. Across all participants and tasks, </w:t>
      </w:r>
      <w:r w:rsidR="003950B1">
        <w:t>three</w:t>
      </w:r>
      <w:r>
        <w:t xml:space="preserve"> value</w:t>
      </w:r>
      <w:r w:rsidR="003950B1">
        <w:t>s</w:t>
      </w:r>
      <w:r>
        <w:t xml:space="preserve"> </w:t>
      </w:r>
      <w:r w:rsidR="003950B1">
        <w:t>were missing, one due to data corruption and two other because it was impossible to determine an exact completion time.</w:t>
      </w:r>
      <w:r>
        <w:t xml:space="preserve"> Once all completion times were determined, the data </w:t>
      </w:r>
      <w:r w:rsidR="00434DE0">
        <w:t>were</w:t>
      </w:r>
      <w:r>
        <w:t xml:space="preserve"> analyzed using the language R to perform data visualization</w:t>
      </w:r>
      <w:r w:rsidR="00434DE0">
        <w:t>s</w:t>
      </w:r>
      <w:r>
        <w:t xml:space="preserve"> and statistical analysis summarized in the following sections.</w:t>
      </w:r>
      <w:r w:rsidR="009D234A">
        <w:t xml:space="preserve"> ANOVA analysis of the participants’ age of both groups showed no significant difference between control and experimental group </w:t>
      </w:r>
      <m:oMath>
        <m:d>
          <m:dPr>
            <m:ctrlPr>
              <w:rPr>
                <w:rFonts w:ascii="Cambria Math" w:hAnsi="Cambria Math"/>
                <w:i/>
                <w:lang w:bidi="ar-SA"/>
              </w:rPr>
            </m:ctrlPr>
          </m:dPr>
          <m:e>
            <m:r>
              <w:rPr>
                <w:rFonts w:ascii="Cambria Math" w:hAnsi="Cambria Math"/>
                <w:lang w:bidi="ar-SA"/>
              </w:rPr>
              <m:t>p-value= 0.74</m:t>
            </m:r>
          </m:e>
        </m:d>
      </m:oMath>
      <w:r w:rsidR="009D234A">
        <w:rPr>
          <w:lang w:bidi="ar-SA"/>
        </w:rPr>
        <w:t xml:space="preserve"> so age </w:t>
      </w:r>
      <w:r w:rsidR="00292D0C">
        <w:rPr>
          <w:lang w:bidi="ar-SA"/>
        </w:rPr>
        <w:t>has</w:t>
      </w:r>
      <w:r w:rsidR="00F57F22">
        <w:rPr>
          <w:lang w:bidi="ar-SA"/>
        </w:rPr>
        <w:t xml:space="preserve"> not influenced the results between the two groups</w:t>
      </w:r>
      <w:r w:rsidR="009D234A">
        <w:rPr>
          <w:lang w:bidi="ar-SA"/>
        </w:rPr>
        <w:t>.</w:t>
      </w:r>
    </w:p>
    <w:p w:rsidR="00F6545A" w:rsidRPr="00F6545A" w:rsidRDefault="00F6545A" w:rsidP="00F6545A">
      <w:pPr>
        <w:jc w:val="both"/>
      </w:pPr>
    </w:p>
    <w:p w:rsidR="00DC277D" w:rsidRDefault="00DC277D" w:rsidP="00DC277D">
      <w:pPr>
        <w:pStyle w:val="Heading2"/>
        <w:numPr>
          <w:ilvl w:val="0"/>
          <w:numId w:val="17"/>
        </w:numPr>
      </w:pPr>
      <w:bookmarkStart w:id="90" w:name="_Toc500409954"/>
      <w:r>
        <w:t>Familiarity with the touchpad</w:t>
      </w:r>
      <w:bookmarkEnd w:id="90"/>
    </w:p>
    <w:p w:rsidR="0002003D" w:rsidRPr="00034447" w:rsidRDefault="0002003D" w:rsidP="0002003D">
      <w:pPr>
        <w:jc w:val="both"/>
        <w:rPr>
          <w:lang w:bidi="ar-SA"/>
        </w:rPr>
      </w:pPr>
      <w:r>
        <w:tab/>
      </w:r>
      <w:r>
        <w:rPr>
          <w:lang w:bidi="ar-SA"/>
        </w:rPr>
        <w:t>This factor was evaluated using a yes or no question on whether participant</w:t>
      </w:r>
      <w:r w:rsidR="00434DE0">
        <w:rPr>
          <w:lang w:bidi="ar-SA"/>
        </w:rPr>
        <w:t>s</w:t>
      </w:r>
      <w:r>
        <w:rPr>
          <w:lang w:bidi="ar-SA"/>
        </w:rPr>
        <w:t xml:space="preserve"> found it difficult to use the touchpad in general. </w:t>
      </w:r>
      <w:r w:rsidR="00171B44">
        <w:rPr>
          <w:lang w:bidi="ar-SA"/>
        </w:rPr>
        <w:t>26</w:t>
      </w:r>
      <w:r>
        <w:rPr>
          <w:lang w:bidi="ar-SA"/>
        </w:rPr>
        <w:t>% of the p</w:t>
      </w:r>
      <w:r w:rsidR="00DA37FF">
        <w:rPr>
          <w:lang w:bidi="ar-SA"/>
        </w:rPr>
        <w:t>articipants</w:t>
      </w:r>
      <w:r>
        <w:rPr>
          <w:lang w:bidi="ar-SA"/>
        </w:rPr>
        <w:t xml:space="preserve"> replied yes indicating that using the touchpad </w:t>
      </w:r>
      <w:r w:rsidRPr="00CF2E23">
        <w:rPr>
          <w:lang w:bidi="ar-SA"/>
        </w:rPr>
        <w:t>is not</w:t>
      </w:r>
      <w:r>
        <w:rPr>
          <w:lang w:bidi="ar-SA"/>
        </w:rPr>
        <w:t xml:space="preserve"> perceived as difficult</w:t>
      </w:r>
      <w:r w:rsidR="00434DE0">
        <w:rPr>
          <w:lang w:bidi="ar-SA"/>
        </w:rPr>
        <w:t xml:space="preserve"> for most people</w:t>
      </w:r>
      <w:r>
        <w:rPr>
          <w:lang w:bidi="ar-SA"/>
        </w:rPr>
        <w:t>.</w:t>
      </w:r>
    </w:p>
    <w:p w:rsidR="0002003D" w:rsidRPr="0002003D" w:rsidRDefault="0002003D" w:rsidP="0002003D"/>
    <w:p w:rsidR="00DC277D" w:rsidRDefault="00DC277D" w:rsidP="00DC277D">
      <w:pPr>
        <w:pStyle w:val="Heading2"/>
        <w:numPr>
          <w:ilvl w:val="0"/>
          <w:numId w:val="17"/>
        </w:numPr>
      </w:pPr>
      <w:bookmarkStart w:id="91" w:name="_Toc500409955"/>
      <w:r>
        <w:t>Perceived difficulty of the tasks</w:t>
      </w:r>
      <w:bookmarkEnd w:id="91"/>
    </w:p>
    <w:p w:rsidR="0002003D" w:rsidRDefault="0002003D" w:rsidP="0002003D">
      <w:pPr>
        <w:jc w:val="both"/>
        <w:rPr>
          <w:lang w:bidi="ar-SA"/>
        </w:rPr>
      </w:pPr>
      <w:r>
        <w:tab/>
      </w:r>
      <w:r w:rsidR="00B31176">
        <w:t>This measure is an aggregate value on how participants perceived the difficulty of the tasks.</w:t>
      </w:r>
      <w:r w:rsidR="00D12372">
        <w:t xml:space="preserve"> A lower score indicates that the tasks were easy. </w:t>
      </w:r>
      <w:r>
        <w:rPr>
          <w:lang w:bidi="ar-SA"/>
        </w:rPr>
        <w:t xml:space="preserve">The score attributed by participants in question 1 are presented in the following histogram. We can see that </w:t>
      </w:r>
      <w:r w:rsidR="00434DE0">
        <w:rPr>
          <w:lang w:bidi="ar-SA"/>
        </w:rPr>
        <w:t>s</w:t>
      </w:r>
      <w:r>
        <w:rPr>
          <w:lang w:bidi="ar-SA"/>
        </w:rPr>
        <w:t xml:space="preserve">cores range from 1 to </w:t>
      </w:r>
      <w:r w:rsidR="00B3202B">
        <w:rPr>
          <w:lang w:bidi="ar-SA"/>
        </w:rPr>
        <w:t>5</w:t>
      </w:r>
      <w:r>
        <w:rPr>
          <w:lang w:bidi="ar-SA"/>
        </w:rPr>
        <w:t xml:space="preserve">, indicating that all participants had not the same perception of the </w:t>
      </w:r>
      <w:r>
        <w:rPr>
          <w:lang w:bidi="ar-SA"/>
        </w:rPr>
        <w:lastRenderedPageBreak/>
        <w:t xml:space="preserve">difficulty of the tasks. The mean score is </w:t>
      </w:r>
      <w:r w:rsidR="00171B44">
        <w:rPr>
          <w:lang w:bidi="ar-SA"/>
        </w:rPr>
        <w:t>1.96</w:t>
      </w:r>
      <w:r>
        <w:rPr>
          <w:lang w:bidi="ar-SA"/>
        </w:rPr>
        <w:t xml:space="preserve"> which tend</w:t>
      </w:r>
      <w:r w:rsidR="00171B44">
        <w:rPr>
          <w:lang w:bidi="ar-SA"/>
        </w:rPr>
        <w:t>s</w:t>
      </w:r>
      <w:r>
        <w:rPr>
          <w:lang w:bidi="ar-SA"/>
        </w:rPr>
        <w:t xml:space="preserve"> to show that overall, the tasks were not perceived as difficult.</w:t>
      </w:r>
    </w:p>
    <w:p w:rsidR="0002003D" w:rsidRDefault="00171B44" w:rsidP="0002003D">
      <w:pPr>
        <w:jc w:val="center"/>
        <w:rPr>
          <w:lang w:bidi="ar-SA"/>
        </w:rPr>
      </w:pPr>
      <w:r>
        <w:rPr>
          <w:noProof/>
          <w:lang w:val="fr-FR" w:eastAsia="fr-FR" w:bidi="ar-SA"/>
        </w:rPr>
        <w:drawing>
          <wp:inline distT="0" distB="0" distL="0" distR="0" wp14:anchorId="3176CF07" wp14:editId="33A121A8">
            <wp:extent cx="4676775" cy="2543175"/>
            <wp:effectExtent l="19050" t="19050" r="28575" b="285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BEBA8EAE-BF5A-486C-A8C5-ECC9F3942E4B}">
                          <a14:imgProps xmlns:a14="http://schemas.microsoft.com/office/drawing/2010/main">
                            <a14:imgLayer r:embed="rId46">
                              <a14:imgEffect>
                                <a14:saturation sat="0"/>
                              </a14:imgEffect>
                            </a14:imgLayer>
                          </a14:imgProps>
                        </a:ext>
                      </a:extLst>
                    </a:blip>
                    <a:srcRect t="19332" r="8714" b="5859"/>
                    <a:stretch/>
                  </pic:blipFill>
                  <pic:spPr bwMode="auto">
                    <a:xfrm>
                      <a:off x="0" y="0"/>
                      <a:ext cx="4677349" cy="25434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2003D" w:rsidRDefault="0002003D" w:rsidP="0002003D">
      <w:pPr>
        <w:pStyle w:val="Caption"/>
        <w:jc w:val="center"/>
      </w:pPr>
      <w:bookmarkStart w:id="92" w:name="_Toc500344974"/>
      <w:r>
        <w:t xml:space="preserve">Figure </w:t>
      </w:r>
      <w:r w:rsidR="005D1576">
        <w:fldChar w:fldCharType="begin"/>
      </w:r>
      <w:r w:rsidR="005D1576">
        <w:instrText xml:space="preserve"> SEQ Figure \* ARABIC </w:instrText>
      </w:r>
      <w:r w:rsidR="005D1576">
        <w:fldChar w:fldCharType="separate"/>
      </w:r>
      <w:r w:rsidR="00675723">
        <w:rPr>
          <w:noProof/>
        </w:rPr>
        <w:t>17</w:t>
      </w:r>
      <w:r w:rsidR="005D1576">
        <w:rPr>
          <w:noProof/>
        </w:rPr>
        <w:fldChar w:fldCharType="end"/>
      </w:r>
      <w:r>
        <w:t>. Histogram presenting the score given for tasks difficulty</w:t>
      </w:r>
      <w:r w:rsidR="00763B31">
        <w:t>.</w:t>
      </w:r>
      <w:bookmarkEnd w:id="92"/>
    </w:p>
    <w:p w:rsidR="00E11F92" w:rsidRDefault="00E11F92" w:rsidP="00E11F92"/>
    <w:p w:rsidR="0002003D" w:rsidRDefault="00E11F92" w:rsidP="00E11F92">
      <w:pPr>
        <w:jc w:val="both"/>
        <w:rPr>
          <w:lang w:bidi="ar-SA"/>
        </w:rPr>
      </w:pPr>
      <w:r>
        <w:tab/>
      </w:r>
      <w:r w:rsidR="00B13406">
        <w:rPr>
          <w:lang w:bidi="ar-SA"/>
        </w:rPr>
        <w:t>If we take a closer look at</w:t>
      </w:r>
      <w:r>
        <w:rPr>
          <w:lang w:bidi="ar-SA"/>
        </w:rPr>
        <w:t xml:space="preserve"> these score</w:t>
      </w:r>
      <w:r w:rsidR="00434DE0">
        <w:rPr>
          <w:lang w:bidi="ar-SA"/>
        </w:rPr>
        <w:t>s</w:t>
      </w:r>
      <w:r>
        <w:rPr>
          <w:lang w:bidi="ar-SA"/>
        </w:rPr>
        <w:t xml:space="preserve"> by participants’ group, it appears that </w:t>
      </w:r>
      <w:r w:rsidR="003C6F7C">
        <w:rPr>
          <w:lang w:bidi="ar-SA"/>
        </w:rPr>
        <w:t>71</w:t>
      </w:r>
      <w:r w:rsidR="00B3202B">
        <w:rPr>
          <w:lang w:bidi="ar-SA"/>
        </w:rPr>
        <w:t xml:space="preserve">% of the </w:t>
      </w:r>
      <w:r>
        <w:rPr>
          <w:lang w:bidi="ar-SA"/>
        </w:rPr>
        <w:t>control group gave a score of 1 meaning that the task</w:t>
      </w:r>
      <w:r w:rsidR="00D12372">
        <w:rPr>
          <w:lang w:bidi="ar-SA"/>
        </w:rPr>
        <w:t>s</w:t>
      </w:r>
      <w:r>
        <w:rPr>
          <w:lang w:bidi="ar-SA"/>
        </w:rPr>
        <w:t xml:space="preserve"> w</w:t>
      </w:r>
      <w:r w:rsidR="00D12372">
        <w:rPr>
          <w:lang w:bidi="ar-SA"/>
        </w:rPr>
        <w:t>ere</w:t>
      </w:r>
      <w:r>
        <w:rPr>
          <w:lang w:bidi="ar-SA"/>
        </w:rPr>
        <w:t xml:space="preserve"> easy but experimental group participant</w:t>
      </w:r>
      <w:r w:rsidR="00CF2E23">
        <w:rPr>
          <w:lang w:bidi="ar-SA"/>
        </w:rPr>
        <w:t>s gave in average a score of 2.</w:t>
      </w:r>
      <w:r w:rsidR="003C6F7C">
        <w:rPr>
          <w:lang w:bidi="ar-SA"/>
        </w:rPr>
        <w:t>6</w:t>
      </w:r>
      <w:r w:rsidR="00B3202B">
        <w:rPr>
          <w:lang w:bidi="ar-SA"/>
        </w:rPr>
        <w:t>9</w:t>
      </w:r>
      <w:r w:rsidRPr="007B7C98">
        <w:rPr>
          <w:lang w:bidi="ar-SA"/>
        </w:rPr>
        <w:t>.</w:t>
      </w:r>
    </w:p>
    <w:p w:rsidR="00E11F92" w:rsidRPr="0002003D" w:rsidRDefault="00E11F92" w:rsidP="00E11F92">
      <w:pPr>
        <w:jc w:val="both"/>
      </w:pPr>
    </w:p>
    <w:p w:rsidR="00DC277D" w:rsidRDefault="00DC277D" w:rsidP="00DC277D">
      <w:pPr>
        <w:pStyle w:val="Heading2"/>
        <w:numPr>
          <w:ilvl w:val="0"/>
          <w:numId w:val="17"/>
        </w:numPr>
      </w:pPr>
      <w:bookmarkStart w:id="93" w:name="_Toc500409956"/>
      <w:r>
        <w:t>Intuitiveness of the patterns</w:t>
      </w:r>
      <w:bookmarkEnd w:id="93"/>
    </w:p>
    <w:p w:rsidR="00E11F92" w:rsidRDefault="00E11F92" w:rsidP="00E11F92">
      <w:pPr>
        <w:jc w:val="both"/>
        <w:rPr>
          <w:lang w:bidi="ar-SA"/>
        </w:rPr>
      </w:pPr>
      <w:r>
        <w:tab/>
      </w:r>
      <w:r>
        <w:rPr>
          <w:lang w:bidi="ar-SA"/>
        </w:rPr>
        <w:t xml:space="preserve">The score attributed by participants </w:t>
      </w:r>
      <w:r w:rsidR="00150C75">
        <w:rPr>
          <w:lang w:bidi="ar-SA"/>
        </w:rPr>
        <w:t xml:space="preserve">in question 2 </w:t>
      </w:r>
      <w:r>
        <w:rPr>
          <w:lang w:bidi="ar-SA"/>
        </w:rPr>
        <w:t xml:space="preserve">are presented in the following histogram. </w:t>
      </w:r>
      <w:r w:rsidR="00D12372">
        <w:rPr>
          <w:lang w:bidi="ar-SA"/>
        </w:rPr>
        <w:t xml:space="preserve">A higher score indicates that it was easy to understand the cues and patterns detected for the auto-completion tools. </w:t>
      </w:r>
      <w:r>
        <w:rPr>
          <w:lang w:bidi="ar-SA"/>
        </w:rPr>
        <w:t xml:space="preserve">We can see that scores range from </w:t>
      </w:r>
      <w:r w:rsidR="00150C75">
        <w:rPr>
          <w:lang w:bidi="ar-SA"/>
        </w:rPr>
        <w:t>2 to 5</w:t>
      </w:r>
      <w:r>
        <w:rPr>
          <w:lang w:bidi="ar-SA"/>
        </w:rPr>
        <w:t xml:space="preserve">, indicating that </w:t>
      </w:r>
      <w:r w:rsidR="00150C75">
        <w:rPr>
          <w:lang w:bidi="ar-SA"/>
        </w:rPr>
        <w:t xml:space="preserve">the cues decided to trigger auto-completion tools </w:t>
      </w:r>
      <w:r w:rsidR="00434DE0">
        <w:rPr>
          <w:lang w:bidi="ar-SA"/>
        </w:rPr>
        <w:t>we</w:t>
      </w:r>
      <w:r w:rsidR="00150C75">
        <w:rPr>
          <w:lang w:bidi="ar-SA"/>
        </w:rPr>
        <w:t xml:space="preserve">re easy to understand. </w:t>
      </w:r>
      <w:r>
        <w:rPr>
          <w:lang w:bidi="ar-SA"/>
        </w:rPr>
        <w:t xml:space="preserve">This factor is all the more important as the intended target for these tools are elder people who can suffer from memory impairment. It is highly important that the patterns used to </w:t>
      </w:r>
      <w:r>
        <w:rPr>
          <w:lang w:bidi="ar-SA"/>
        </w:rPr>
        <w:lastRenderedPageBreak/>
        <w:t>trigger the auto-completion</w:t>
      </w:r>
      <w:r w:rsidR="00434DE0">
        <w:rPr>
          <w:lang w:bidi="ar-SA"/>
        </w:rPr>
        <w:t>s</w:t>
      </w:r>
      <w:r>
        <w:rPr>
          <w:lang w:bidi="ar-SA"/>
        </w:rPr>
        <w:t xml:space="preserve"> are easy to memorize and the mean score of </w:t>
      </w:r>
      <w:r w:rsidR="00150C75">
        <w:rPr>
          <w:lang w:bidi="ar-SA"/>
        </w:rPr>
        <w:t>4.</w:t>
      </w:r>
      <w:r w:rsidR="00984880">
        <w:rPr>
          <w:lang w:bidi="ar-SA"/>
        </w:rPr>
        <w:t>4</w:t>
      </w:r>
      <w:r w:rsidR="003C6F7C">
        <w:rPr>
          <w:lang w:bidi="ar-SA"/>
        </w:rPr>
        <w:t>6</w:t>
      </w:r>
      <w:r>
        <w:rPr>
          <w:lang w:bidi="ar-SA"/>
        </w:rPr>
        <w:t xml:space="preserve"> shows that </w:t>
      </w:r>
      <w:r w:rsidR="00150C75">
        <w:rPr>
          <w:lang w:bidi="ar-SA"/>
        </w:rPr>
        <w:t>there is no</w:t>
      </w:r>
      <w:r>
        <w:rPr>
          <w:lang w:bidi="ar-SA"/>
        </w:rPr>
        <w:t xml:space="preserve"> need to improve the intuitiveness of these patterns.</w:t>
      </w:r>
    </w:p>
    <w:p w:rsidR="00150C75" w:rsidRDefault="003C6F7C" w:rsidP="00150C75">
      <w:pPr>
        <w:jc w:val="center"/>
        <w:rPr>
          <w:lang w:bidi="ar-SA"/>
        </w:rPr>
      </w:pPr>
      <w:r>
        <w:rPr>
          <w:noProof/>
          <w:lang w:val="fr-FR" w:eastAsia="fr-FR" w:bidi="ar-SA"/>
        </w:rPr>
        <w:drawing>
          <wp:inline distT="0" distB="0" distL="0" distR="0" wp14:anchorId="07335EC5" wp14:editId="5B41D715">
            <wp:extent cx="4657725" cy="2219325"/>
            <wp:effectExtent l="19050" t="19050" r="9525" b="2857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BEBA8EAE-BF5A-486C-A8C5-ECC9F3942E4B}">
                          <a14:imgProps xmlns:a14="http://schemas.microsoft.com/office/drawing/2010/main">
                            <a14:imgLayer r:embed="rId48">
                              <a14:imgEffect>
                                <a14:saturation sat="0"/>
                              </a14:imgEffect>
                            </a14:imgLayer>
                          </a14:imgProps>
                        </a:ext>
                      </a:extLst>
                    </a:blip>
                    <a:srcRect t="19613" r="9086" b="15105"/>
                    <a:stretch/>
                  </pic:blipFill>
                  <pic:spPr bwMode="auto">
                    <a:xfrm>
                      <a:off x="0" y="0"/>
                      <a:ext cx="4658297" cy="221959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50C75" w:rsidRPr="00461728" w:rsidRDefault="00150C75" w:rsidP="00150C75">
      <w:pPr>
        <w:pStyle w:val="Caption"/>
        <w:jc w:val="center"/>
        <w:rPr>
          <w:lang w:bidi="ar-SA"/>
        </w:rPr>
      </w:pPr>
      <w:bookmarkStart w:id="94" w:name="_Toc500344975"/>
      <w:r>
        <w:t xml:space="preserve">Figure </w:t>
      </w:r>
      <w:r w:rsidR="005D1576">
        <w:fldChar w:fldCharType="begin"/>
      </w:r>
      <w:r w:rsidR="005D1576">
        <w:instrText xml:space="preserve"> SEQ Figure \* ARABIC </w:instrText>
      </w:r>
      <w:r w:rsidR="005D1576">
        <w:fldChar w:fldCharType="separate"/>
      </w:r>
      <w:r w:rsidR="00675723">
        <w:rPr>
          <w:noProof/>
        </w:rPr>
        <w:t>18</w:t>
      </w:r>
      <w:r w:rsidR="005D1576">
        <w:rPr>
          <w:noProof/>
        </w:rPr>
        <w:fldChar w:fldCharType="end"/>
      </w:r>
      <w:r w:rsidRPr="00103E42">
        <w:t xml:space="preserve">. Histogram presenting the </w:t>
      </w:r>
      <w:r>
        <w:t>score given for patterns intuitiveness</w:t>
      </w:r>
      <w:r w:rsidR="00763B31">
        <w:t>.</w:t>
      </w:r>
      <w:bookmarkEnd w:id="94"/>
    </w:p>
    <w:p w:rsidR="00E11F92" w:rsidRPr="00E11F92" w:rsidRDefault="00E11F92" w:rsidP="00E11F92"/>
    <w:p w:rsidR="00DC277D" w:rsidRDefault="00DC277D" w:rsidP="00DC277D">
      <w:pPr>
        <w:pStyle w:val="Heading2"/>
        <w:numPr>
          <w:ilvl w:val="0"/>
          <w:numId w:val="17"/>
        </w:numPr>
      </w:pPr>
      <w:bookmarkStart w:id="95" w:name="_Toc500409957"/>
      <w:r>
        <w:t>Auto-completion tools usability scores</w:t>
      </w:r>
      <w:bookmarkEnd w:id="95"/>
    </w:p>
    <w:p w:rsidR="00E11F92" w:rsidRPr="007C5A34" w:rsidRDefault="00E11F92" w:rsidP="00984880">
      <w:pPr>
        <w:jc w:val="both"/>
        <w:rPr>
          <w:lang w:bidi="ar-SA"/>
        </w:rPr>
      </w:pPr>
      <w:r>
        <w:tab/>
      </w:r>
      <w:r>
        <w:rPr>
          <w:lang w:bidi="ar-SA"/>
        </w:rPr>
        <w:t xml:space="preserve">The </w:t>
      </w:r>
      <w:r w:rsidR="00A92F0F">
        <w:rPr>
          <w:lang w:bidi="ar-SA"/>
        </w:rPr>
        <w:t>usability of each auto-completion tools along with an overall appreciation of all the tools was assessed by the participants on a 5-point scale with a score of 1 indicating dissatisfaction and a score of 5 meaning that the participant was satisfied</w:t>
      </w:r>
      <w:r>
        <w:rPr>
          <w:lang w:bidi="ar-SA"/>
        </w:rPr>
        <w:t>.</w:t>
      </w:r>
      <w:r w:rsidR="00A92F0F">
        <w:rPr>
          <w:lang w:bidi="ar-SA"/>
        </w:rPr>
        <w:t xml:space="preserve"> The following figure displays the median and first and last quartiles of the scores in boxplots.</w:t>
      </w:r>
    </w:p>
    <w:p w:rsidR="00E11F92" w:rsidRDefault="00A92F0F" w:rsidP="00F61777">
      <w:pPr>
        <w:pStyle w:val="Caption"/>
        <w:jc w:val="center"/>
      </w:pPr>
      <w:r>
        <w:rPr>
          <w:noProof/>
        </w:rPr>
        <w:drawing>
          <wp:inline distT="0" distB="0" distL="0" distR="0" wp14:anchorId="6237321E" wp14:editId="0917BB2D">
            <wp:extent cx="5143500" cy="1892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BEBA8EAE-BF5A-486C-A8C5-ECC9F3942E4B}">
                          <a14:imgProps xmlns:a14="http://schemas.microsoft.com/office/drawing/2010/main">
                            <a14:imgLayer r:embed="rId50">
                              <a14:imgEffect>
                                <a14:saturation sat="0"/>
                              </a14:imgEffect>
                            </a14:imgLayer>
                          </a14:imgProps>
                        </a:ext>
                      </a:extLst>
                    </a:blip>
                    <a:srcRect l="2471" t="4619" r="2212" b="9353"/>
                    <a:stretch/>
                  </pic:blipFill>
                  <pic:spPr bwMode="auto">
                    <a:xfrm>
                      <a:off x="0" y="0"/>
                      <a:ext cx="5143500" cy="1892300"/>
                    </a:xfrm>
                    <a:prstGeom prst="rect">
                      <a:avLst/>
                    </a:prstGeom>
                    <a:ln>
                      <a:noFill/>
                    </a:ln>
                    <a:extLst>
                      <a:ext uri="{53640926-AAD7-44D8-BBD7-CCE9431645EC}">
                        <a14:shadowObscured xmlns:a14="http://schemas.microsoft.com/office/drawing/2010/main"/>
                      </a:ext>
                    </a:extLst>
                  </pic:spPr>
                </pic:pic>
              </a:graphicData>
            </a:graphic>
          </wp:inline>
        </w:drawing>
      </w:r>
    </w:p>
    <w:p w:rsidR="00A92F0F" w:rsidRPr="00A92F0F" w:rsidRDefault="00A92F0F" w:rsidP="00A92F0F">
      <w:pPr>
        <w:pStyle w:val="Caption"/>
        <w:jc w:val="right"/>
      </w:pPr>
      <w:bookmarkStart w:id="96" w:name="_Toc500344976"/>
      <w:r>
        <w:t xml:space="preserve">Figure </w:t>
      </w:r>
      <w:r w:rsidR="005D1576">
        <w:fldChar w:fldCharType="begin"/>
      </w:r>
      <w:r w:rsidR="005D1576">
        <w:instrText xml:space="preserve"> SEQ Figure \* ARABIC </w:instrText>
      </w:r>
      <w:r w:rsidR="005D1576">
        <w:fldChar w:fldCharType="separate"/>
      </w:r>
      <w:r w:rsidR="00675723">
        <w:rPr>
          <w:noProof/>
        </w:rPr>
        <w:t>19</w:t>
      </w:r>
      <w:r w:rsidR="005D1576">
        <w:rPr>
          <w:noProof/>
        </w:rPr>
        <w:fldChar w:fldCharType="end"/>
      </w:r>
      <w:r>
        <w:t>. Boxplots of the usability scores given for each auto-completion tool.</w:t>
      </w:r>
      <w:bookmarkEnd w:id="96"/>
    </w:p>
    <w:p w:rsidR="00904C92" w:rsidRDefault="00904C92" w:rsidP="00E11F92">
      <w:pPr>
        <w:rPr>
          <w:lang w:bidi="ar-SA"/>
        </w:rPr>
      </w:pPr>
      <w:r>
        <w:rPr>
          <w:lang w:bidi="ar-SA"/>
        </w:rPr>
        <w:tab/>
      </w:r>
    </w:p>
    <w:p w:rsidR="005F60D9" w:rsidRDefault="00904C92" w:rsidP="005F60D9">
      <w:pPr>
        <w:jc w:val="both"/>
        <w:rPr>
          <w:lang w:bidi="ar-SA"/>
        </w:rPr>
      </w:pPr>
      <w:r>
        <w:rPr>
          <w:lang w:bidi="ar-SA"/>
        </w:rPr>
        <w:lastRenderedPageBreak/>
        <w:tab/>
        <w:t>The g</w:t>
      </w:r>
      <w:r w:rsidR="00A92F0F">
        <w:rPr>
          <w:lang w:bidi="ar-SA"/>
        </w:rPr>
        <w:t>eneral</w:t>
      </w:r>
      <w:r>
        <w:rPr>
          <w:lang w:bidi="ar-SA"/>
        </w:rPr>
        <w:t xml:space="preserve"> appreciation score is 3.</w:t>
      </w:r>
      <w:r w:rsidR="003C6F7C">
        <w:rPr>
          <w:lang w:bidi="ar-SA"/>
        </w:rPr>
        <w:t>3</w:t>
      </w:r>
      <w:r w:rsidR="00984880">
        <w:rPr>
          <w:lang w:bidi="ar-SA"/>
        </w:rPr>
        <w:t>1</w:t>
      </w:r>
      <w:r>
        <w:rPr>
          <w:lang w:bidi="ar-SA"/>
        </w:rPr>
        <w:t xml:space="preserve"> on average indicating that the tools are considered helpful. It is particularly true for the scrolling </w:t>
      </w:r>
      <w:r w:rsidR="00984880">
        <w:rPr>
          <w:lang w:bidi="ar-SA"/>
        </w:rPr>
        <w:t>assistance tool that reach</w:t>
      </w:r>
      <w:r w:rsidR="00B13406">
        <w:rPr>
          <w:lang w:bidi="ar-SA"/>
        </w:rPr>
        <w:t>e</w:t>
      </w:r>
      <w:r w:rsidR="00434DE0">
        <w:rPr>
          <w:lang w:bidi="ar-SA"/>
        </w:rPr>
        <w:t>d</w:t>
      </w:r>
      <w:r w:rsidR="00984880">
        <w:rPr>
          <w:lang w:bidi="ar-SA"/>
        </w:rPr>
        <w:t xml:space="preserve"> a 4.0</w:t>
      </w:r>
      <w:r w:rsidR="003C6F7C">
        <w:rPr>
          <w:lang w:bidi="ar-SA"/>
        </w:rPr>
        <w:t>8</w:t>
      </w:r>
      <w:r>
        <w:rPr>
          <w:lang w:bidi="ar-SA"/>
        </w:rPr>
        <w:t xml:space="preserve"> average score with </w:t>
      </w:r>
      <w:r w:rsidR="003C6F7C">
        <w:rPr>
          <w:lang w:bidi="ar-SA"/>
        </w:rPr>
        <w:t>46</w:t>
      </w:r>
      <w:r w:rsidR="005F60D9">
        <w:rPr>
          <w:lang w:bidi="ar-SA"/>
        </w:rPr>
        <w:t xml:space="preserve">% </w:t>
      </w:r>
      <w:r>
        <w:rPr>
          <w:lang w:bidi="ar-SA"/>
        </w:rPr>
        <w:t xml:space="preserve">of the </w:t>
      </w:r>
      <w:r w:rsidR="005F60D9">
        <w:rPr>
          <w:lang w:bidi="ar-SA"/>
        </w:rPr>
        <w:t>participants giving a score of 5. On the other hand, the text selection assistance tool scored poo</w:t>
      </w:r>
      <w:r w:rsidR="00984880">
        <w:rPr>
          <w:lang w:bidi="ar-SA"/>
        </w:rPr>
        <w:t>rly with an average score of 2.</w:t>
      </w:r>
      <w:r w:rsidR="003C6F7C">
        <w:rPr>
          <w:lang w:bidi="ar-SA"/>
        </w:rPr>
        <w:t>3</w:t>
      </w:r>
      <w:r w:rsidR="00984880">
        <w:rPr>
          <w:lang w:bidi="ar-SA"/>
        </w:rPr>
        <w:t>1</w:t>
      </w:r>
      <w:r w:rsidR="005F60D9">
        <w:rPr>
          <w:lang w:bidi="ar-SA"/>
        </w:rPr>
        <w:t xml:space="preserve"> and </w:t>
      </w:r>
      <w:r w:rsidR="003C6F7C">
        <w:rPr>
          <w:lang w:bidi="ar-SA"/>
        </w:rPr>
        <w:t>54</w:t>
      </w:r>
      <w:r w:rsidR="00984880">
        <w:rPr>
          <w:lang w:bidi="ar-SA"/>
        </w:rPr>
        <w:t>%</w:t>
      </w:r>
      <w:r w:rsidR="005F60D9">
        <w:rPr>
          <w:lang w:bidi="ar-SA"/>
        </w:rPr>
        <w:t xml:space="preserve"> of the participants giving a score of 1 or 2.</w:t>
      </w:r>
      <w:r w:rsidR="003325E5">
        <w:rPr>
          <w:lang w:bidi="ar-SA"/>
        </w:rPr>
        <w:t xml:space="preserve"> </w:t>
      </w:r>
      <w:r w:rsidR="00E563FD">
        <w:rPr>
          <w:lang w:bidi="ar-SA"/>
        </w:rPr>
        <w:t xml:space="preserve">Regarding the navigation improvement tool, the </w:t>
      </w:r>
      <w:r w:rsidR="00A92F0F">
        <w:rPr>
          <w:lang w:bidi="ar-SA"/>
        </w:rPr>
        <w:t xml:space="preserve">mean </w:t>
      </w:r>
      <w:r w:rsidR="00E563FD">
        <w:rPr>
          <w:lang w:bidi="ar-SA"/>
        </w:rPr>
        <w:t>scores are all over 3</w:t>
      </w:r>
      <w:r w:rsidR="00A92F0F">
        <w:rPr>
          <w:lang w:bidi="ar-SA"/>
        </w:rPr>
        <w:t>.6 which is satisfying</w:t>
      </w:r>
      <w:r w:rsidR="00E563FD">
        <w:rPr>
          <w:lang w:bidi="ar-SA"/>
        </w:rPr>
        <w:t xml:space="preserve"> but not as high as the scrolling assistance tool. </w:t>
      </w:r>
    </w:p>
    <w:p w:rsidR="003325E5" w:rsidRPr="005C7568" w:rsidRDefault="003325E5" w:rsidP="005F60D9">
      <w:pPr>
        <w:jc w:val="both"/>
        <w:rPr>
          <w:lang w:bidi="ar-SA"/>
        </w:rPr>
      </w:pPr>
    </w:p>
    <w:p w:rsidR="00E11F92" w:rsidRDefault="00F61777" w:rsidP="00F61777">
      <w:pPr>
        <w:pStyle w:val="Heading2"/>
      </w:pPr>
      <w:bookmarkStart w:id="97" w:name="_Toc500409958"/>
      <w:r>
        <w:t>Influence of the tools on the computer use</w:t>
      </w:r>
      <w:bookmarkEnd w:id="97"/>
    </w:p>
    <w:p w:rsidR="00BE48D0" w:rsidRDefault="00BE48D0" w:rsidP="00BE48D0">
      <w:pPr>
        <w:jc w:val="both"/>
        <w:rPr>
          <w:lang w:bidi="ar-SA"/>
        </w:rPr>
      </w:pPr>
      <w:r>
        <w:rPr>
          <w:lang w:bidi="ar-SA"/>
        </w:rPr>
        <w:tab/>
        <w:t>The score attributed b</w:t>
      </w:r>
      <w:r w:rsidR="00B13406">
        <w:rPr>
          <w:lang w:bidi="ar-SA"/>
        </w:rPr>
        <w:t>y participants in question 9 is</w:t>
      </w:r>
      <w:r>
        <w:rPr>
          <w:lang w:bidi="ar-SA"/>
        </w:rPr>
        <w:t xml:space="preserve"> presented in the following histogram.</w:t>
      </w:r>
      <w:r w:rsidR="00D12372">
        <w:rPr>
          <w:lang w:bidi="ar-SA"/>
        </w:rPr>
        <w:t xml:space="preserve"> A lower score indicates that the tools improved the use of the computer.</w:t>
      </w:r>
      <w:r>
        <w:rPr>
          <w:lang w:bidi="ar-SA"/>
        </w:rPr>
        <w:t xml:space="preserve"> We can see that the scores range from 1 to 5 with a mean of </w:t>
      </w:r>
      <w:r w:rsidR="003C6F7C">
        <w:rPr>
          <w:lang w:bidi="ar-SA"/>
        </w:rPr>
        <w:t>2.92</w:t>
      </w:r>
      <w:r>
        <w:rPr>
          <w:lang w:bidi="ar-SA"/>
        </w:rPr>
        <w:t>, indicating that the navigation is slightly improved thanks to the tools. However, this value is close to 3 which is the intermediate value in the 5-point scale used in the questionnaire. Thus</w:t>
      </w:r>
      <w:r w:rsidR="00645AF7">
        <w:rPr>
          <w:lang w:bidi="ar-SA"/>
        </w:rPr>
        <w:t>,</w:t>
      </w:r>
      <w:r>
        <w:rPr>
          <w:lang w:bidi="ar-SA"/>
        </w:rPr>
        <w:t xml:space="preserve"> it is hard to conclude definitively that the tools have an influence on the general use of the computer.</w:t>
      </w:r>
    </w:p>
    <w:p w:rsidR="008F4CF3" w:rsidRDefault="003C6F7C" w:rsidP="008F4CF3">
      <w:pPr>
        <w:jc w:val="center"/>
        <w:rPr>
          <w:lang w:bidi="ar-SA"/>
        </w:rPr>
      </w:pPr>
      <w:r>
        <w:rPr>
          <w:noProof/>
          <w:lang w:val="fr-FR" w:eastAsia="fr-FR" w:bidi="ar-SA"/>
        </w:rPr>
        <w:drawing>
          <wp:inline distT="0" distB="0" distL="0" distR="0" wp14:anchorId="7D9AB8C1" wp14:editId="2241C0C1">
            <wp:extent cx="4686299" cy="2162175"/>
            <wp:effectExtent l="19050" t="19050" r="1968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BEBA8EAE-BF5A-486C-A8C5-ECC9F3942E4B}">
                          <a14:imgProps xmlns:a14="http://schemas.microsoft.com/office/drawing/2010/main">
                            <a14:imgLayer r:embed="rId52">
                              <a14:imgEffect>
                                <a14:saturation sat="0"/>
                              </a14:imgEffect>
                            </a14:imgLayer>
                          </a14:imgProps>
                        </a:ext>
                      </a:extLst>
                    </a:blip>
                    <a:srcRect t="20453" r="8527" b="15945"/>
                    <a:stretch/>
                  </pic:blipFill>
                  <pic:spPr bwMode="auto">
                    <a:xfrm>
                      <a:off x="0" y="0"/>
                      <a:ext cx="4686875" cy="21624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F4CF3" w:rsidRDefault="008F4CF3" w:rsidP="008F4CF3">
      <w:pPr>
        <w:pStyle w:val="Caption"/>
        <w:jc w:val="center"/>
        <w:rPr>
          <w:lang w:bidi="ar-SA"/>
        </w:rPr>
      </w:pPr>
      <w:bookmarkStart w:id="98" w:name="_Toc500344977"/>
      <w:r>
        <w:t xml:space="preserve">Figure </w:t>
      </w:r>
      <w:r w:rsidR="005D1576">
        <w:fldChar w:fldCharType="begin"/>
      </w:r>
      <w:r w:rsidR="005D1576">
        <w:instrText xml:space="preserve"> SEQ Figure \* ARABIC </w:instrText>
      </w:r>
      <w:r w:rsidR="005D1576">
        <w:fldChar w:fldCharType="separate"/>
      </w:r>
      <w:r w:rsidR="00675723">
        <w:rPr>
          <w:noProof/>
        </w:rPr>
        <w:t>20</w:t>
      </w:r>
      <w:r w:rsidR="005D1576">
        <w:rPr>
          <w:noProof/>
        </w:rPr>
        <w:fldChar w:fldCharType="end"/>
      </w:r>
      <w:r>
        <w:t>. Histogram presenting the score given for the influence of the tools on the navigation.</w:t>
      </w:r>
      <w:bookmarkEnd w:id="98"/>
    </w:p>
    <w:p w:rsidR="00BE48D0" w:rsidRDefault="00BE48D0" w:rsidP="00BE48D0">
      <w:pPr>
        <w:jc w:val="both"/>
        <w:rPr>
          <w:lang w:bidi="ar-SA"/>
        </w:rPr>
      </w:pPr>
    </w:p>
    <w:p w:rsidR="00DC277D" w:rsidRDefault="00DC277D" w:rsidP="00DC277D">
      <w:pPr>
        <w:pStyle w:val="Heading2"/>
        <w:numPr>
          <w:ilvl w:val="0"/>
          <w:numId w:val="17"/>
        </w:numPr>
      </w:pPr>
      <w:bookmarkStart w:id="99" w:name="_Toc500409959"/>
      <w:r>
        <w:lastRenderedPageBreak/>
        <w:t>Comparison of the completion times</w:t>
      </w:r>
      <w:bookmarkEnd w:id="99"/>
    </w:p>
    <w:p w:rsidR="00FB1BB8" w:rsidRDefault="00FB1BB8" w:rsidP="00D12372">
      <w:pPr>
        <w:ind w:firstLine="720"/>
        <w:jc w:val="both"/>
        <w:rPr>
          <w:lang w:bidi="ar-SA"/>
        </w:rPr>
      </w:pPr>
      <w:r>
        <w:t xml:space="preserve">All tasks of the experiment are discussed separately in the following sections. </w:t>
      </w:r>
      <w:r w:rsidR="00DA37FF">
        <w:t xml:space="preserve">It is important to note that outlying values corresponding to unexpectedly high completion times were removed. Indeed, 26% of the participants declared that they find it difficult to use the touchpad in general so the difficulty they encounter with the touchpad may have slowed them in the completion of the tasks involved in the experiment. </w:t>
      </w:r>
      <w:r w:rsidR="00DA37FF">
        <w:rPr>
          <w:lang w:bidi="ar-SA"/>
        </w:rPr>
        <w:t>To compare both groups, I performed an ANOVA to determine if the time required to complete a task is significantly different from one group to the other.</w:t>
      </w:r>
    </w:p>
    <w:p w:rsidR="00DA37FF" w:rsidRPr="00FB1BB8" w:rsidRDefault="00DA37FF" w:rsidP="00FB1BB8">
      <w:pPr>
        <w:jc w:val="both"/>
      </w:pPr>
    </w:p>
    <w:p w:rsidR="00FB1BB8" w:rsidRDefault="00FB1BB8" w:rsidP="00FB1BB8">
      <w:pPr>
        <w:pStyle w:val="Heading3"/>
      </w:pPr>
      <w:bookmarkStart w:id="100" w:name="_Toc500409960"/>
      <w:r>
        <w:t>6.1 Movement times</w:t>
      </w:r>
      <w:bookmarkEnd w:id="100"/>
    </w:p>
    <w:p w:rsidR="00DA37FF" w:rsidRDefault="00DA37FF" w:rsidP="003C7330">
      <w:pPr>
        <w:ind w:firstLine="720"/>
        <w:jc w:val="both"/>
      </w:pPr>
      <w:r>
        <w:t>To complete the tasks of navigation on the Google homepage, experimental group participants were not required to learn how to draw a specific cue. They only had to try to complete the cursor movements following the straightest possible trajectory to trigger the auto-completion tools.</w:t>
      </w:r>
    </w:p>
    <w:p w:rsidR="003C7330" w:rsidRDefault="003C7330" w:rsidP="003C7330">
      <w:pPr>
        <w:ind w:firstLine="720"/>
        <w:jc w:val="both"/>
        <w:rPr>
          <w:lang w:bidi="ar-SA"/>
        </w:rPr>
      </w:pPr>
      <w:r>
        <w:t xml:space="preserve">The comparison of the completion times showed that </w:t>
      </w:r>
      <w:r>
        <w:rPr>
          <w:lang w:bidi="ar-SA"/>
        </w:rPr>
        <w:t xml:space="preserve">participants from the experimental group were significantly faster to move the cursor to the URL address bar </w:t>
      </w:r>
      <m:oMath>
        <m:r>
          <w:rPr>
            <w:rFonts w:ascii="Cambria Math" w:hAnsi="Cambria Math"/>
            <w:lang w:bidi="ar-SA"/>
          </w:rPr>
          <m:t>(p-value= 7.37</m:t>
        </m:r>
        <m:sSup>
          <m:sSupPr>
            <m:ctrlPr>
              <w:rPr>
                <w:rFonts w:ascii="Cambria Math" w:hAnsi="Cambria Math"/>
                <w:i/>
                <w:lang w:bidi="ar-SA"/>
              </w:rPr>
            </m:ctrlPr>
          </m:sSupPr>
          <m:e>
            <m:r>
              <w:rPr>
                <w:rFonts w:ascii="Cambria Math" w:hAnsi="Cambria Math"/>
                <w:lang w:bidi="ar-SA"/>
              </w:rPr>
              <m:t>∙10</m:t>
            </m:r>
          </m:e>
          <m:sup>
            <m:r>
              <w:rPr>
                <w:rFonts w:ascii="Cambria Math" w:hAnsi="Cambria Math"/>
                <w:lang w:bidi="ar-SA"/>
              </w:rPr>
              <m:t>-3</m:t>
            </m:r>
          </m:sup>
        </m:sSup>
        <m:r>
          <w:rPr>
            <w:rFonts w:ascii="Cambria Math" w:hAnsi="Cambria Math"/>
            <w:lang w:bidi="ar-SA"/>
          </w:rPr>
          <m:t>)</m:t>
        </m:r>
      </m:oMath>
      <w:r>
        <w:rPr>
          <w:lang w:bidi="ar-SA"/>
        </w:rPr>
        <w:t xml:space="preserve"> and to the search bar </w:t>
      </w:r>
      <m:oMath>
        <m:r>
          <w:rPr>
            <w:rFonts w:ascii="Cambria Math" w:hAnsi="Cambria Math"/>
            <w:lang w:bidi="ar-SA"/>
          </w:rPr>
          <m:t>(p-value= 5.26</m:t>
        </m:r>
        <m:sSup>
          <m:sSupPr>
            <m:ctrlPr>
              <w:rPr>
                <w:rFonts w:ascii="Cambria Math" w:hAnsi="Cambria Math"/>
                <w:i/>
                <w:lang w:bidi="ar-SA"/>
              </w:rPr>
            </m:ctrlPr>
          </m:sSupPr>
          <m:e>
            <m:r>
              <w:rPr>
                <w:rFonts w:ascii="Cambria Math" w:hAnsi="Cambria Math"/>
                <w:lang w:bidi="ar-SA"/>
              </w:rPr>
              <m:t>∙10</m:t>
            </m:r>
          </m:e>
          <m:sup>
            <m:r>
              <w:rPr>
                <w:rFonts w:ascii="Cambria Math" w:hAnsi="Cambria Math"/>
                <w:lang w:bidi="ar-SA"/>
              </w:rPr>
              <m:t>-3</m:t>
            </m:r>
          </m:sup>
        </m:sSup>
        <m:r>
          <w:rPr>
            <w:rFonts w:ascii="Cambria Math" w:hAnsi="Cambria Math"/>
            <w:lang w:bidi="ar-SA"/>
          </w:rPr>
          <m:t>)</m:t>
        </m:r>
      </m:oMath>
      <w:r>
        <w:rPr>
          <w:lang w:bidi="ar-SA"/>
        </w:rPr>
        <w:t>. These results appear clearly on the mean and standard error plots in Figure 21.</w:t>
      </w:r>
    </w:p>
    <w:p w:rsidR="00F06F02" w:rsidRDefault="00F06F02" w:rsidP="00F06F02">
      <w:pPr>
        <w:ind w:firstLine="720"/>
        <w:jc w:val="both"/>
      </w:pPr>
      <w:r>
        <w:t>To complete these results, I used a Fitts’ law based on the results presented in MacKenzie et al. (1992). For pointing and selecting, the equation giving the completion time is:</w:t>
      </w:r>
    </w:p>
    <w:p w:rsidR="00F06F02" w:rsidRDefault="00F06F02" w:rsidP="00F06F02">
      <w:pPr>
        <w:jc w:val="center"/>
      </w:pPr>
      <m:oMath>
        <m:r>
          <w:rPr>
            <w:rFonts w:ascii="Cambria Math" w:hAnsi="Cambria Math"/>
          </w:rPr>
          <m:t>MT=53+148∙ID</m:t>
        </m:r>
      </m:oMath>
      <w:r>
        <w:tab/>
      </w:r>
      <w:r>
        <w:tab/>
        <w:t>(6)</w:t>
      </w:r>
    </w:p>
    <w:p w:rsidR="00F06F02" w:rsidRDefault="00F06F02" w:rsidP="00F06F02">
      <w:r>
        <w:t>where ID represents the index of difficulty of the task, computed as:</w:t>
      </w:r>
    </w:p>
    <w:p w:rsidR="00F06F02" w:rsidRDefault="00F06F02" w:rsidP="00F06F02">
      <w:pPr>
        <w:jc w:val="center"/>
      </w:pPr>
      <m:oMath>
        <m:r>
          <w:rPr>
            <w:rFonts w:ascii="Cambria Math" w:hAnsi="Cambria Math"/>
          </w:rPr>
          <w:lastRenderedPageBreak/>
          <m:t xml:space="preserve">ID=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type m:val="skw"/>
                    <m:ctrlPr>
                      <w:rPr>
                        <w:rFonts w:ascii="Cambria Math" w:hAnsi="Cambria Math"/>
                        <w:i/>
                      </w:rPr>
                    </m:ctrlPr>
                  </m:fPr>
                  <m:num>
                    <m:r>
                      <w:rPr>
                        <w:rFonts w:ascii="Cambria Math" w:hAnsi="Cambria Math"/>
                      </w:rPr>
                      <m:t>2∙A</m:t>
                    </m:r>
                  </m:num>
                  <m:den>
                    <m:r>
                      <w:rPr>
                        <w:rFonts w:ascii="Cambria Math" w:hAnsi="Cambria Math"/>
                      </w:rPr>
                      <m:t>W</m:t>
                    </m:r>
                  </m:den>
                </m:f>
              </m:e>
            </m:d>
          </m:e>
        </m:func>
      </m:oMath>
      <w:r>
        <w:tab/>
      </w:r>
      <w:r>
        <w:tab/>
        <w:t>(7)</w:t>
      </w:r>
    </w:p>
    <w:p w:rsidR="00F06F02" w:rsidRDefault="00F06F02" w:rsidP="00F06F02">
      <w:r>
        <w:t>with A representing the distance to the target and W its width.</w:t>
      </w:r>
    </w:p>
    <w:p w:rsidR="00F06F02" w:rsidRDefault="00F06F02" w:rsidP="00F06F02">
      <w:pPr>
        <w:jc w:val="both"/>
      </w:pPr>
      <w:r>
        <w:tab/>
        <w:t xml:space="preserve">We can notice that all minimum movement times are lower than </w:t>
      </w:r>
      <w:r w:rsidR="00CD0696">
        <w:t>predi</w:t>
      </w:r>
      <w:r>
        <w:t xml:space="preserve">cted except for the movement to the Google menu for the control group. Moreover, the minimum movement times for the experimental group are almost twice lower than the theoretical movement time. Finally, if we consider only the participants who were able to trigger auto-completion tools, their mean movement time are lower </w:t>
      </w:r>
      <w:r w:rsidR="00CD0696">
        <w:t>(</w:t>
      </w:r>
      <w:r>
        <w:t>0.536s</w:t>
      </w:r>
      <w:r w:rsidR="00CD0696">
        <w:t>, 0.575s and 0.616s respectively).</w:t>
      </w:r>
    </w:p>
    <w:tbl>
      <w:tblPr>
        <w:tblStyle w:val="PlainTable1"/>
        <w:tblW w:w="8481"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119"/>
        <w:gridCol w:w="1340"/>
        <w:gridCol w:w="1341"/>
        <w:gridCol w:w="1340"/>
        <w:gridCol w:w="1341"/>
      </w:tblGrid>
      <w:tr w:rsidR="00F06F02" w:rsidTr="00B22278">
        <w:trPr>
          <w:cnfStyle w:val="100000000000" w:firstRow="1" w:lastRow="0" w:firstColumn="0" w:lastColumn="0" w:oddVBand="0" w:evenVBand="0" w:oddHBand="0"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double" w:sz="4" w:space="0" w:color="auto"/>
              <w:right w:val="double" w:sz="4" w:space="0" w:color="auto"/>
            </w:tcBorders>
          </w:tcPr>
          <w:p w:rsidR="00F06F02" w:rsidRDefault="00F06F02" w:rsidP="00B22278">
            <w:pPr>
              <w:rPr>
                <w:lang w:bidi="ar-SA"/>
              </w:rPr>
            </w:pPr>
          </w:p>
        </w:tc>
        <w:tc>
          <w:tcPr>
            <w:tcW w:w="1340" w:type="dxa"/>
            <w:tcBorders>
              <w:top w:val="double" w:sz="4" w:space="0" w:color="auto"/>
              <w:left w:val="double" w:sz="4" w:space="0" w:color="auto"/>
              <w:bottom w:val="double" w:sz="4" w:space="0" w:color="auto"/>
              <w:right w:val="double" w:sz="4" w:space="0" w:color="auto"/>
            </w:tcBorders>
          </w:tcPr>
          <w:p w:rsidR="00F06F02" w:rsidRDefault="00F06F02" w:rsidP="00B22278">
            <w:pPr>
              <w:jc w:val="center"/>
              <w:cnfStyle w:val="100000000000" w:firstRow="1" w:lastRow="0" w:firstColumn="0" w:lastColumn="0" w:oddVBand="0" w:evenVBand="0" w:oddHBand="0" w:evenHBand="0" w:firstRowFirstColumn="0" w:firstRowLastColumn="0" w:lastRowFirstColumn="0" w:lastRowLastColumn="0"/>
              <w:rPr>
                <w:lang w:bidi="ar-SA"/>
              </w:rPr>
            </w:pPr>
            <w:r>
              <w:rPr>
                <w:lang w:bidi="ar-SA"/>
              </w:rPr>
              <w:t>A (px)</w:t>
            </w:r>
          </w:p>
        </w:tc>
        <w:tc>
          <w:tcPr>
            <w:tcW w:w="1341" w:type="dxa"/>
            <w:tcBorders>
              <w:top w:val="double" w:sz="4" w:space="0" w:color="auto"/>
              <w:left w:val="double" w:sz="4" w:space="0" w:color="auto"/>
              <w:bottom w:val="double" w:sz="4" w:space="0" w:color="auto"/>
              <w:right w:val="double" w:sz="4" w:space="0" w:color="auto"/>
            </w:tcBorders>
          </w:tcPr>
          <w:p w:rsidR="00F06F02" w:rsidRDefault="00F06F02" w:rsidP="00B22278">
            <w:pPr>
              <w:jc w:val="center"/>
              <w:cnfStyle w:val="100000000000" w:firstRow="1" w:lastRow="0" w:firstColumn="0" w:lastColumn="0" w:oddVBand="0" w:evenVBand="0" w:oddHBand="0" w:evenHBand="0" w:firstRowFirstColumn="0" w:firstRowLastColumn="0" w:lastRowFirstColumn="0" w:lastRowLastColumn="0"/>
              <w:rPr>
                <w:lang w:bidi="ar-SA"/>
              </w:rPr>
            </w:pPr>
            <w:r>
              <w:rPr>
                <w:lang w:bidi="ar-SA"/>
              </w:rPr>
              <w:t>W (px)</w:t>
            </w:r>
          </w:p>
        </w:tc>
        <w:tc>
          <w:tcPr>
            <w:tcW w:w="1340" w:type="dxa"/>
            <w:tcBorders>
              <w:top w:val="double" w:sz="4" w:space="0" w:color="auto"/>
              <w:left w:val="double" w:sz="4" w:space="0" w:color="auto"/>
              <w:bottom w:val="double" w:sz="4" w:space="0" w:color="auto"/>
              <w:right w:val="double" w:sz="4" w:space="0" w:color="auto"/>
            </w:tcBorders>
          </w:tcPr>
          <w:p w:rsidR="00F06F02" w:rsidRDefault="00F06F02" w:rsidP="00B22278">
            <w:pPr>
              <w:jc w:val="center"/>
              <w:cnfStyle w:val="100000000000" w:firstRow="1" w:lastRow="0" w:firstColumn="0" w:lastColumn="0" w:oddVBand="0" w:evenVBand="0" w:oddHBand="0" w:evenHBand="0" w:firstRowFirstColumn="0" w:firstRowLastColumn="0" w:lastRowFirstColumn="0" w:lastRowLastColumn="0"/>
              <w:rPr>
                <w:lang w:bidi="ar-SA"/>
              </w:rPr>
            </w:pPr>
            <w:r>
              <w:rPr>
                <w:lang w:bidi="ar-SA"/>
              </w:rPr>
              <w:t>ID</w:t>
            </w:r>
          </w:p>
        </w:tc>
        <w:tc>
          <w:tcPr>
            <w:tcW w:w="1341" w:type="dxa"/>
            <w:tcBorders>
              <w:top w:val="double" w:sz="4" w:space="0" w:color="auto"/>
              <w:left w:val="double" w:sz="4" w:space="0" w:color="auto"/>
              <w:bottom w:val="double" w:sz="4" w:space="0" w:color="auto"/>
              <w:right w:val="double" w:sz="4" w:space="0" w:color="auto"/>
            </w:tcBorders>
          </w:tcPr>
          <w:p w:rsidR="00F06F02" w:rsidRDefault="00F06F02" w:rsidP="00B22278">
            <w:pPr>
              <w:jc w:val="center"/>
              <w:cnfStyle w:val="100000000000" w:firstRow="1" w:lastRow="0" w:firstColumn="0" w:lastColumn="0" w:oddVBand="0" w:evenVBand="0" w:oddHBand="0" w:evenHBand="0" w:firstRowFirstColumn="0" w:firstRowLastColumn="0" w:lastRowFirstColumn="0" w:lastRowLastColumn="0"/>
              <w:rPr>
                <w:lang w:bidi="ar-SA"/>
              </w:rPr>
            </w:pPr>
            <w:r>
              <w:rPr>
                <w:lang w:bidi="ar-SA"/>
              </w:rPr>
              <w:t>MT (s)</w:t>
            </w:r>
          </w:p>
        </w:tc>
      </w:tr>
      <w:tr w:rsidR="00F06F02" w:rsidTr="00B22278">
        <w:trPr>
          <w:cnfStyle w:val="000000100000" w:firstRow="0" w:lastRow="0" w:firstColumn="0" w:lastColumn="0" w:oddVBand="0" w:evenVBand="0" w:oddHBand="1" w:evenHBand="0" w:firstRowFirstColumn="0" w:firstRowLastColumn="0" w:lastRowFirstColumn="0" w:lastRowLastColumn="0"/>
          <w:trHeight w:val="618"/>
          <w:jc w:val="center"/>
        </w:trPr>
        <w:tc>
          <w:tcPr>
            <w:cnfStyle w:val="001000000000" w:firstRow="0" w:lastRow="0" w:firstColumn="1" w:lastColumn="0" w:oddVBand="0" w:evenVBand="0" w:oddHBand="0" w:evenHBand="0" w:firstRowFirstColumn="0" w:firstRowLastColumn="0" w:lastRowFirstColumn="0" w:lastRowLastColumn="0"/>
            <w:tcW w:w="3119" w:type="dxa"/>
            <w:tcBorders>
              <w:top w:val="double" w:sz="4" w:space="0" w:color="auto"/>
              <w:bottom w:val="double" w:sz="4" w:space="0" w:color="auto"/>
              <w:right w:val="double" w:sz="4" w:space="0" w:color="auto"/>
            </w:tcBorders>
          </w:tcPr>
          <w:p w:rsidR="00F06F02" w:rsidRDefault="00F06F02" w:rsidP="00B22278">
            <w:pPr>
              <w:rPr>
                <w:lang w:bidi="ar-SA"/>
              </w:rPr>
            </w:pPr>
            <w:r>
              <w:rPr>
                <w:lang w:bidi="ar-SA"/>
              </w:rPr>
              <w:t>Movement to the URL bar</w:t>
            </w:r>
          </w:p>
        </w:tc>
        <w:tc>
          <w:tcPr>
            <w:tcW w:w="1340" w:type="dxa"/>
            <w:tcBorders>
              <w:top w:val="double" w:sz="4" w:space="0" w:color="auto"/>
              <w:left w:val="double" w:sz="4" w:space="0" w:color="auto"/>
            </w:tcBorders>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354</w:t>
            </w:r>
          </w:p>
        </w:tc>
        <w:tc>
          <w:tcPr>
            <w:tcW w:w="1341" w:type="dxa"/>
            <w:tcBorders>
              <w:top w:val="double" w:sz="4" w:space="0" w:color="auto"/>
            </w:tcBorders>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15</w:t>
            </w:r>
          </w:p>
        </w:tc>
        <w:tc>
          <w:tcPr>
            <w:tcW w:w="1340" w:type="dxa"/>
            <w:tcBorders>
              <w:top w:val="double" w:sz="4" w:space="0" w:color="auto"/>
            </w:tcBorders>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5.56</w:t>
            </w:r>
          </w:p>
        </w:tc>
        <w:tc>
          <w:tcPr>
            <w:tcW w:w="1341" w:type="dxa"/>
            <w:tcBorders>
              <w:top w:val="double" w:sz="4" w:space="0" w:color="auto"/>
            </w:tcBorders>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0.876</w:t>
            </w:r>
          </w:p>
        </w:tc>
      </w:tr>
      <w:tr w:rsidR="00F06F02" w:rsidTr="00B22278">
        <w:trPr>
          <w:trHeight w:val="420"/>
          <w:jc w:val="center"/>
        </w:trPr>
        <w:tc>
          <w:tcPr>
            <w:cnfStyle w:val="001000000000" w:firstRow="0" w:lastRow="0" w:firstColumn="1" w:lastColumn="0" w:oddVBand="0" w:evenVBand="0" w:oddHBand="0" w:evenHBand="0" w:firstRowFirstColumn="0" w:firstRowLastColumn="0" w:lastRowFirstColumn="0" w:lastRowLastColumn="0"/>
            <w:tcW w:w="3119" w:type="dxa"/>
            <w:tcBorders>
              <w:top w:val="double" w:sz="4" w:space="0" w:color="auto"/>
              <w:bottom w:val="double" w:sz="4" w:space="0" w:color="auto"/>
              <w:right w:val="double" w:sz="4" w:space="0" w:color="auto"/>
            </w:tcBorders>
          </w:tcPr>
          <w:p w:rsidR="00F06F02" w:rsidRDefault="00F06F02" w:rsidP="00B22278">
            <w:pPr>
              <w:rPr>
                <w:lang w:bidi="ar-SA"/>
              </w:rPr>
            </w:pPr>
            <w:r>
              <w:rPr>
                <w:lang w:bidi="ar-SA"/>
              </w:rPr>
              <w:t>Movement to the search bar</w:t>
            </w:r>
          </w:p>
        </w:tc>
        <w:tc>
          <w:tcPr>
            <w:tcW w:w="1340" w:type="dxa"/>
            <w:tcBorders>
              <w:left w:val="double" w:sz="4" w:space="0" w:color="auto"/>
            </w:tcBorders>
            <w:vAlign w:val="center"/>
          </w:tcPr>
          <w:p w:rsidR="00F06F02" w:rsidRDefault="00F06F02" w:rsidP="00B22278">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429</w:t>
            </w:r>
          </w:p>
        </w:tc>
        <w:tc>
          <w:tcPr>
            <w:tcW w:w="1341" w:type="dxa"/>
            <w:vAlign w:val="center"/>
          </w:tcPr>
          <w:p w:rsidR="00F06F02" w:rsidRDefault="00F06F02" w:rsidP="00B22278">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15</w:t>
            </w:r>
          </w:p>
        </w:tc>
        <w:tc>
          <w:tcPr>
            <w:tcW w:w="1340" w:type="dxa"/>
            <w:vAlign w:val="center"/>
          </w:tcPr>
          <w:p w:rsidR="00F06F02" w:rsidRDefault="00F06F02" w:rsidP="00B22278">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5.84</w:t>
            </w:r>
          </w:p>
        </w:tc>
        <w:tc>
          <w:tcPr>
            <w:tcW w:w="1341" w:type="dxa"/>
            <w:vAlign w:val="center"/>
          </w:tcPr>
          <w:p w:rsidR="00F06F02" w:rsidRDefault="00F06F02" w:rsidP="00B22278">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0.917</w:t>
            </w:r>
          </w:p>
        </w:tc>
      </w:tr>
      <w:tr w:rsidR="00F06F02" w:rsidTr="00B22278">
        <w:trPr>
          <w:cnfStyle w:val="000000100000" w:firstRow="0" w:lastRow="0" w:firstColumn="0" w:lastColumn="0" w:oddVBand="0" w:evenVBand="0" w:oddHBand="1" w:evenHBand="0" w:firstRowFirstColumn="0" w:firstRowLastColumn="0" w:lastRowFirstColumn="0" w:lastRowLastColumn="0"/>
          <w:trHeight w:val="834"/>
          <w:jc w:val="center"/>
        </w:trPr>
        <w:tc>
          <w:tcPr>
            <w:cnfStyle w:val="001000000000" w:firstRow="0" w:lastRow="0" w:firstColumn="1" w:lastColumn="0" w:oddVBand="0" w:evenVBand="0" w:oddHBand="0" w:evenHBand="0" w:firstRowFirstColumn="0" w:firstRowLastColumn="0" w:lastRowFirstColumn="0" w:lastRowLastColumn="0"/>
            <w:tcW w:w="3119" w:type="dxa"/>
            <w:tcBorders>
              <w:top w:val="double" w:sz="4" w:space="0" w:color="auto"/>
              <w:bottom w:val="double" w:sz="4" w:space="0" w:color="auto"/>
              <w:right w:val="double" w:sz="4" w:space="0" w:color="auto"/>
            </w:tcBorders>
          </w:tcPr>
          <w:p w:rsidR="00F06F02" w:rsidRDefault="00F06F02" w:rsidP="00B22278">
            <w:pPr>
              <w:rPr>
                <w:lang w:bidi="ar-SA"/>
              </w:rPr>
            </w:pPr>
            <w:r>
              <w:rPr>
                <w:lang w:bidi="ar-SA"/>
              </w:rPr>
              <w:t>Movement to the Google menu</w:t>
            </w:r>
          </w:p>
        </w:tc>
        <w:tc>
          <w:tcPr>
            <w:tcW w:w="1340" w:type="dxa"/>
            <w:tcBorders>
              <w:left w:val="double" w:sz="4" w:space="0" w:color="auto"/>
            </w:tcBorders>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870</w:t>
            </w:r>
          </w:p>
        </w:tc>
        <w:tc>
          <w:tcPr>
            <w:tcW w:w="1341" w:type="dxa"/>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15</w:t>
            </w:r>
          </w:p>
        </w:tc>
        <w:tc>
          <w:tcPr>
            <w:tcW w:w="1340" w:type="dxa"/>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6.86</w:t>
            </w:r>
          </w:p>
        </w:tc>
        <w:tc>
          <w:tcPr>
            <w:tcW w:w="1341" w:type="dxa"/>
            <w:vAlign w:val="center"/>
          </w:tcPr>
          <w:p w:rsidR="00F06F02" w:rsidRDefault="00F06F02" w:rsidP="00B22278">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1.068</w:t>
            </w:r>
          </w:p>
        </w:tc>
      </w:tr>
    </w:tbl>
    <w:p w:rsidR="003C7330" w:rsidRDefault="00F06F02" w:rsidP="00F06F02">
      <w:pPr>
        <w:pStyle w:val="Caption"/>
        <w:jc w:val="center"/>
        <w:rPr>
          <w:lang w:bidi="ar-SA"/>
        </w:rPr>
      </w:pPr>
      <w:bookmarkStart w:id="101" w:name="_Toc500344954"/>
      <w:r>
        <w:t xml:space="preserve">Table </w:t>
      </w:r>
      <w:r w:rsidR="005D1576">
        <w:fldChar w:fldCharType="begin"/>
      </w:r>
      <w:r w:rsidR="005D1576">
        <w:instrText xml:space="preserve"> SEQ Table \* ARABIC </w:instrText>
      </w:r>
      <w:r w:rsidR="005D1576">
        <w:fldChar w:fldCharType="separate"/>
      </w:r>
      <w:r w:rsidR="00675723">
        <w:rPr>
          <w:noProof/>
        </w:rPr>
        <w:t>2</w:t>
      </w:r>
      <w:r w:rsidR="005D1576">
        <w:rPr>
          <w:noProof/>
        </w:rPr>
        <w:fldChar w:fldCharType="end"/>
      </w:r>
      <w:r>
        <w:t>. Theoretical movement time resulting from Fitts' law.</w:t>
      </w:r>
      <w:bookmarkEnd w:id="101"/>
    </w:p>
    <w:p w:rsidR="003C7330" w:rsidRDefault="003C7330" w:rsidP="003C7330">
      <w:pPr>
        <w:ind w:firstLine="720"/>
        <w:jc w:val="both"/>
      </w:pPr>
    </w:p>
    <w:p w:rsidR="00D12372" w:rsidRDefault="00D12372" w:rsidP="00D12372">
      <w:pPr>
        <w:jc w:val="center"/>
      </w:pPr>
      <w:r>
        <w:rPr>
          <w:noProof/>
        </w:rPr>
        <w:drawing>
          <wp:inline distT="0" distB="0" distL="0" distR="0" wp14:anchorId="69829755" wp14:editId="51F48054">
            <wp:extent cx="5321300" cy="1289050"/>
            <wp:effectExtent l="19050" t="19050" r="1270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rcRect l="588" r="797" b="57531"/>
                    <a:stretch/>
                  </pic:blipFill>
                  <pic:spPr bwMode="auto">
                    <a:xfrm>
                      <a:off x="0" y="0"/>
                      <a:ext cx="5321438" cy="128908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12372" w:rsidRDefault="00D12372" w:rsidP="00D12372">
      <w:pPr>
        <w:pStyle w:val="Caption"/>
        <w:jc w:val="center"/>
        <w:rPr>
          <w:noProof/>
        </w:rPr>
      </w:pPr>
      <w:bookmarkStart w:id="102" w:name="_Toc500344978"/>
      <w:r>
        <w:t xml:space="preserve">Figure </w:t>
      </w:r>
      <w:fldSimple w:instr=" SEQ Figure \* ARABIC ">
        <w:r w:rsidR="00675723">
          <w:rPr>
            <w:noProof/>
          </w:rPr>
          <w:t>21</w:t>
        </w:r>
      </w:fldSimple>
      <w:r>
        <w:t>. Mean and standard error plots for each movement completion ti</w:t>
      </w:r>
      <w:r>
        <w:rPr>
          <w:noProof/>
        </w:rPr>
        <w:t>me, by group, in seconds. From left to right: movement to the URL address bar, movement to the search bar and movement to the Google menu.</w:t>
      </w:r>
      <w:bookmarkEnd w:id="102"/>
    </w:p>
    <w:p w:rsidR="00FB1BB8" w:rsidRDefault="00FB1BB8" w:rsidP="00FB1BB8">
      <w:pPr>
        <w:pStyle w:val="Heading3"/>
      </w:pPr>
      <w:bookmarkStart w:id="103" w:name="_Toc500409961"/>
      <w:r>
        <w:lastRenderedPageBreak/>
        <w:t>6.2 Text selection task</w:t>
      </w:r>
      <w:bookmarkEnd w:id="103"/>
    </w:p>
    <w:p w:rsidR="003C7330" w:rsidRDefault="003C7330" w:rsidP="00F06F02">
      <w:pPr>
        <w:ind w:firstLine="720"/>
        <w:jc w:val="both"/>
        <w:rPr>
          <w:lang w:bidi="ar-SA"/>
        </w:rPr>
      </w:pPr>
      <w:r>
        <w:t xml:space="preserve">For this task, participants from the experimental group had to learn how to draw the cue that triggers the assistance tool. More precisely, they had to go through a trials and errors phase to draw the cue accurately at the beginning of the text they had to select, and they </w:t>
      </w:r>
      <w:r w:rsidR="00D12372">
        <w:t xml:space="preserve">also </w:t>
      </w:r>
      <w:r>
        <w:t xml:space="preserve">had to move the cursor fast enough to prevent the tool from releasing the left button. This training phase was included in the completion time which explains why </w:t>
      </w:r>
      <w:r>
        <w:rPr>
          <w:lang w:bidi="ar-SA"/>
        </w:rPr>
        <w:t xml:space="preserve">the experimental group needed significantly more time to complete the text selection task </w:t>
      </w:r>
      <m:oMath>
        <m:r>
          <w:rPr>
            <w:rFonts w:ascii="Cambria Math" w:hAnsi="Cambria Math"/>
            <w:lang w:bidi="ar-SA"/>
          </w:rPr>
          <m:t>(p-value= 1.27</m:t>
        </m:r>
        <m:sSup>
          <m:sSupPr>
            <m:ctrlPr>
              <w:rPr>
                <w:rFonts w:ascii="Cambria Math" w:hAnsi="Cambria Math"/>
                <w:i/>
                <w:lang w:bidi="ar-SA"/>
              </w:rPr>
            </m:ctrlPr>
          </m:sSupPr>
          <m:e>
            <m:r>
              <w:rPr>
                <w:rFonts w:ascii="Cambria Math" w:hAnsi="Cambria Math"/>
                <w:lang w:bidi="ar-SA"/>
              </w:rPr>
              <m:t>∙10</m:t>
            </m:r>
          </m:e>
          <m:sup>
            <m:r>
              <w:rPr>
                <w:rFonts w:ascii="Cambria Math" w:hAnsi="Cambria Math"/>
                <w:lang w:bidi="ar-SA"/>
              </w:rPr>
              <m:t>-11</m:t>
            </m:r>
          </m:sup>
        </m:sSup>
        <m:r>
          <w:rPr>
            <w:rFonts w:ascii="Cambria Math" w:hAnsi="Cambria Math"/>
            <w:lang w:bidi="ar-SA"/>
          </w:rPr>
          <m:t>)</m:t>
        </m:r>
      </m:oMath>
      <w:r>
        <w:rPr>
          <w:lang w:bidi="ar-SA"/>
        </w:rPr>
        <w:t>.</w:t>
      </w:r>
    </w:p>
    <w:p w:rsidR="003C7330" w:rsidRDefault="003C7330" w:rsidP="003C7330">
      <w:pPr>
        <w:jc w:val="center"/>
      </w:pPr>
      <w:r>
        <w:rPr>
          <w:noProof/>
        </w:rPr>
        <w:drawing>
          <wp:inline distT="0" distB="0" distL="0" distR="0" wp14:anchorId="1397B50C" wp14:editId="3E093EF6">
            <wp:extent cx="3206750" cy="2255783"/>
            <wp:effectExtent l="19050" t="19050" r="127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rcRect l="16828" t="42260" r="49046" b="15063"/>
                    <a:stretch/>
                  </pic:blipFill>
                  <pic:spPr bwMode="auto">
                    <a:xfrm>
                      <a:off x="0" y="0"/>
                      <a:ext cx="3225767" cy="226916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C7330" w:rsidRDefault="003C7330" w:rsidP="00F06F02">
      <w:pPr>
        <w:pStyle w:val="Caption"/>
        <w:jc w:val="center"/>
        <w:rPr>
          <w:noProof/>
        </w:rPr>
      </w:pPr>
      <w:bookmarkStart w:id="104" w:name="_Toc500344979"/>
      <w:r>
        <w:t xml:space="preserve">Figure </w:t>
      </w:r>
      <w:r w:rsidR="005D1576">
        <w:fldChar w:fldCharType="begin"/>
      </w:r>
      <w:r w:rsidR="005D1576">
        <w:instrText xml:space="preserve"> SEQ Figure \* ARABIC </w:instrText>
      </w:r>
      <w:r w:rsidR="005D1576">
        <w:fldChar w:fldCharType="separate"/>
      </w:r>
      <w:r w:rsidR="00675723">
        <w:rPr>
          <w:noProof/>
        </w:rPr>
        <w:t>22</w:t>
      </w:r>
      <w:r w:rsidR="005D1576">
        <w:rPr>
          <w:noProof/>
        </w:rPr>
        <w:fldChar w:fldCharType="end"/>
      </w:r>
      <w:r>
        <w:t xml:space="preserve">. Mean and standard error plots for </w:t>
      </w:r>
      <w:r w:rsidR="00F06F02">
        <w:t>text selection task completion time</w:t>
      </w:r>
      <w:r w:rsidR="006F20F8">
        <w:t>,</w:t>
      </w:r>
      <w:r>
        <w:rPr>
          <w:noProof/>
        </w:rPr>
        <w:t xml:space="preserve"> by group</w:t>
      </w:r>
      <w:r w:rsidR="006F20F8">
        <w:rPr>
          <w:noProof/>
        </w:rPr>
        <w:t>,</w:t>
      </w:r>
      <w:r>
        <w:rPr>
          <w:noProof/>
        </w:rPr>
        <w:t xml:space="preserve"> in seconds.</w:t>
      </w:r>
      <w:bookmarkEnd w:id="104"/>
      <w:r>
        <w:rPr>
          <w:noProof/>
        </w:rPr>
        <w:t xml:space="preserve"> </w:t>
      </w:r>
    </w:p>
    <w:p w:rsidR="00F06F02" w:rsidRPr="00F06F02" w:rsidRDefault="00F06F02" w:rsidP="00F06F02"/>
    <w:p w:rsidR="00FB1BB8" w:rsidRDefault="00FB1BB8" w:rsidP="00FB1BB8">
      <w:pPr>
        <w:pStyle w:val="Heading3"/>
      </w:pPr>
      <w:bookmarkStart w:id="105" w:name="_Toc500409962"/>
      <w:r>
        <w:t>6.3 Scrolling task</w:t>
      </w:r>
      <w:bookmarkEnd w:id="105"/>
    </w:p>
    <w:p w:rsidR="00F06F02" w:rsidRDefault="00F06F02" w:rsidP="00780656">
      <w:pPr>
        <w:ind w:firstLine="720"/>
        <w:jc w:val="both"/>
        <w:rPr>
          <w:lang w:bidi="ar-SA"/>
        </w:rPr>
      </w:pPr>
      <w:r>
        <w:t xml:space="preserve">Again, for this task, participants from the experimental group had to learn how to draw the cue that triggers the assistance tool. More precisely, they had to go through a trials and errors phase to draw the cue accurately. This training phase was included in the completion time which explains why </w:t>
      </w:r>
      <w:r>
        <w:rPr>
          <w:lang w:bidi="ar-SA"/>
        </w:rPr>
        <w:t xml:space="preserve">the experimental group needed significantly more time to complete the scrolling task </w:t>
      </w:r>
      <m:oMath>
        <m:r>
          <w:rPr>
            <w:rFonts w:ascii="Cambria Math" w:hAnsi="Cambria Math"/>
            <w:lang w:bidi="ar-SA"/>
          </w:rPr>
          <m:t>(p-value= 3.46</m:t>
        </m:r>
        <m:sSup>
          <m:sSupPr>
            <m:ctrlPr>
              <w:rPr>
                <w:rFonts w:ascii="Cambria Math" w:hAnsi="Cambria Math"/>
                <w:i/>
                <w:lang w:bidi="ar-SA"/>
              </w:rPr>
            </m:ctrlPr>
          </m:sSupPr>
          <m:e>
            <m:r>
              <w:rPr>
                <w:rFonts w:ascii="Cambria Math" w:hAnsi="Cambria Math"/>
                <w:lang w:bidi="ar-SA"/>
              </w:rPr>
              <m:t>∙10</m:t>
            </m:r>
          </m:e>
          <m:sup>
            <m:r>
              <w:rPr>
                <w:rFonts w:ascii="Cambria Math" w:hAnsi="Cambria Math"/>
                <w:lang w:bidi="ar-SA"/>
              </w:rPr>
              <m:t>-2</m:t>
            </m:r>
          </m:sup>
        </m:sSup>
        <m:r>
          <w:rPr>
            <w:rFonts w:ascii="Cambria Math" w:hAnsi="Cambria Math"/>
            <w:lang w:bidi="ar-SA"/>
          </w:rPr>
          <m:t>)</m:t>
        </m:r>
      </m:oMath>
      <w:r>
        <w:rPr>
          <w:lang w:bidi="ar-SA"/>
        </w:rPr>
        <w:t>.</w:t>
      </w:r>
    </w:p>
    <w:p w:rsidR="00F06F02" w:rsidRDefault="00F06F02" w:rsidP="00F06F02">
      <w:pPr>
        <w:jc w:val="center"/>
      </w:pPr>
      <w:r>
        <w:rPr>
          <w:noProof/>
        </w:rPr>
        <w:lastRenderedPageBreak/>
        <w:drawing>
          <wp:inline distT="0" distB="0" distL="0" distR="0" wp14:anchorId="10430544" wp14:editId="762DBF4B">
            <wp:extent cx="3017520" cy="2095500"/>
            <wp:effectExtent l="19050" t="19050" r="1143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rcRect l="50836" t="42050" r="15272" b="16109"/>
                    <a:stretch/>
                  </pic:blipFill>
                  <pic:spPr bwMode="auto">
                    <a:xfrm>
                      <a:off x="0" y="0"/>
                      <a:ext cx="3026419" cy="210168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11F92" w:rsidRDefault="00F06F02" w:rsidP="00F06F02">
      <w:pPr>
        <w:pStyle w:val="Caption"/>
        <w:jc w:val="center"/>
        <w:rPr>
          <w:lang w:bidi="ar-SA"/>
        </w:rPr>
      </w:pPr>
      <w:bookmarkStart w:id="106" w:name="_Toc500344980"/>
      <w:r>
        <w:t xml:space="preserve">Figure </w:t>
      </w:r>
      <w:r w:rsidR="005D1576">
        <w:fldChar w:fldCharType="begin"/>
      </w:r>
      <w:r w:rsidR="005D1576">
        <w:instrText xml:space="preserve"> SEQ Figure \* ARABIC </w:instrText>
      </w:r>
      <w:r w:rsidR="005D1576">
        <w:fldChar w:fldCharType="separate"/>
      </w:r>
      <w:r w:rsidR="00675723">
        <w:rPr>
          <w:noProof/>
        </w:rPr>
        <w:t>23</w:t>
      </w:r>
      <w:r w:rsidR="005D1576">
        <w:rPr>
          <w:noProof/>
        </w:rPr>
        <w:fldChar w:fldCharType="end"/>
      </w:r>
      <w:r>
        <w:t>. Mean and standard error plots for scrolling task completion time</w:t>
      </w:r>
      <w:r w:rsidR="006F20F8">
        <w:t>,</w:t>
      </w:r>
      <w:r>
        <w:rPr>
          <w:noProof/>
        </w:rPr>
        <w:t xml:space="preserve"> by group</w:t>
      </w:r>
      <w:r w:rsidR="006F20F8">
        <w:rPr>
          <w:noProof/>
        </w:rPr>
        <w:t>,</w:t>
      </w:r>
      <w:r>
        <w:rPr>
          <w:noProof/>
        </w:rPr>
        <w:t xml:space="preserve"> in seconds.</w:t>
      </w:r>
      <w:bookmarkEnd w:id="106"/>
      <w:r>
        <w:rPr>
          <w:noProof/>
        </w:rPr>
        <w:t xml:space="preserve"> </w:t>
      </w:r>
      <w:r w:rsidR="005B2FC7">
        <w:tab/>
      </w:r>
    </w:p>
    <w:p w:rsidR="00150C75" w:rsidRPr="00150C75" w:rsidRDefault="00150C75" w:rsidP="00150C75">
      <w:pPr>
        <w:rPr>
          <w:lang w:bidi="ar-SA"/>
        </w:rPr>
      </w:pPr>
    </w:p>
    <w:p w:rsidR="00150C75" w:rsidRDefault="00DC277D" w:rsidP="00DC277D">
      <w:pPr>
        <w:pStyle w:val="Heading2"/>
        <w:numPr>
          <w:ilvl w:val="0"/>
          <w:numId w:val="17"/>
        </w:numPr>
      </w:pPr>
      <w:bookmarkStart w:id="107" w:name="_Toc500409963"/>
      <w:r>
        <w:t>Comparison of the completion rate</w:t>
      </w:r>
      <w:r w:rsidR="000501C8">
        <w:t>s</w:t>
      </w:r>
      <w:bookmarkEnd w:id="107"/>
    </w:p>
    <w:p w:rsidR="00150C75" w:rsidRPr="007C5A34" w:rsidRDefault="00150C75" w:rsidP="00150C75">
      <w:pPr>
        <w:jc w:val="both"/>
        <w:rPr>
          <w:lang w:bidi="ar-SA"/>
        </w:rPr>
      </w:pPr>
      <w:r>
        <w:tab/>
      </w:r>
      <w:r>
        <w:rPr>
          <w:lang w:bidi="ar-SA"/>
        </w:rPr>
        <w:t>The completion rate is defined as the ratio of participants that successfully completed the required tasks. For the experimental group, a task is considered completed if the participant was able to trigger the auto-completion tool</w:t>
      </w:r>
      <w:r w:rsidR="005F60D9">
        <w:rPr>
          <w:lang w:bidi="ar-SA"/>
        </w:rPr>
        <w:t xml:space="preserve"> with the appropriate pattern (see </w:t>
      </w:r>
      <w:r w:rsidR="005F60D9">
        <w:rPr>
          <w:lang w:bidi="ar-SA"/>
        </w:rPr>
        <w:fldChar w:fldCharType="begin"/>
      </w:r>
      <w:r w:rsidR="005F60D9">
        <w:rPr>
          <w:lang w:bidi="ar-SA"/>
        </w:rPr>
        <w:instrText xml:space="preserve"> REF _Ref497317503 \h </w:instrText>
      </w:r>
      <w:r w:rsidR="005F60D9">
        <w:rPr>
          <w:lang w:bidi="ar-SA"/>
        </w:rPr>
      </w:r>
      <w:r w:rsidR="005F60D9">
        <w:rPr>
          <w:lang w:bidi="ar-SA"/>
        </w:rPr>
        <w:fldChar w:fldCharType="separate"/>
      </w:r>
      <w:r w:rsidR="00675723">
        <w:t xml:space="preserve">Table </w:t>
      </w:r>
      <w:r w:rsidR="00675723">
        <w:rPr>
          <w:noProof/>
        </w:rPr>
        <w:t>3</w:t>
      </w:r>
      <w:r w:rsidR="005F60D9">
        <w:rPr>
          <w:lang w:bidi="ar-SA"/>
        </w:rPr>
        <w:fldChar w:fldCharType="end"/>
      </w:r>
      <w:r w:rsidR="005F60D9">
        <w:rPr>
          <w:lang w:bidi="ar-SA"/>
        </w:rPr>
        <w:t>).</w:t>
      </w:r>
    </w:p>
    <w:tbl>
      <w:tblPr>
        <w:tblStyle w:val="PlainTable1"/>
        <w:tblW w:w="6062"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3369"/>
        <w:gridCol w:w="2693"/>
      </w:tblGrid>
      <w:tr w:rsidR="00B31176" w:rsidTr="00B31176">
        <w:trPr>
          <w:cnfStyle w:val="100000000000" w:firstRow="1" w:lastRow="0" w:firstColumn="0" w:lastColumn="0" w:oddVBand="0" w:evenVBand="0" w:oddHBand="0" w:evenHBand="0" w:firstRowFirstColumn="0" w:firstRowLastColumn="0" w:lastRowFirstColumn="0" w:lastRowLastColumn="0"/>
          <w:trHeight w:val="836"/>
          <w:jc w:val="center"/>
        </w:trPr>
        <w:tc>
          <w:tcPr>
            <w:cnfStyle w:val="001000000000" w:firstRow="0" w:lastRow="0" w:firstColumn="1" w:lastColumn="0" w:oddVBand="0" w:evenVBand="0" w:oddHBand="0" w:evenHBand="0" w:firstRowFirstColumn="0" w:firstRowLastColumn="0" w:lastRowFirstColumn="0" w:lastRowLastColumn="0"/>
            <w:tcW w:w="3369" w:type="dxa"/>
            <w:tcBorders>
              <w:top w:val="nil"/>
              <w:left w:val="nil"/>
              <w:bottom w:val="double" w:sz="4" w:space="0" w:color="auto"/>
              <w:right w:val="double" w:sz="4" w:space="0" w:color="auto"/>
            </w:tcBorders>
          </w:tcPr>
          <w:p w:rsidR="00B31176" w:rsidRDefault="00B31176" w:rsidP="00150C75">
            <w:pPr>
              <w:rPr>
                <w:lang w:bidi="ar-SA"/>
              </w:rPr>
            </w:pPr>
          </w:p>
        </w:tc>
        <w:tc>
          <w:tcPr>
            <w:tcW w:w="2693" w:type="dxa"/>
            <w:tcBorders>
              <w:top w:val="double" w:sz="4" w:space="0" w:color="auto"/>
              <w:left w:val="double" w:sz="4" w:space="0" w:color="auto"/>
              <w:bottom w:val="double" w:sz="4" w:space="0" w:color="auto"/>
              <w:right w:val="double" w:sz="4" w:space="0" w:color="auto"/>
            </w:tcBorders>
          </w:tcPr>
          <w:p w:rsidR="00B31176" w:rsidRDefault="00B31176" w:rsidP="00150C75">
            <w:pPr>
              <w:cnfStyle w:val="100000000000" w:firstRow="1" w:lastRow="0" w:firstColumn="0" w:lastColumn="0" w:oddVBand="0" w:evenVBand="0" w:oddHBand="0" w:evenHBand="0" w:firstRowFirstColumn="0" w:firstRowLastColumn="0" w:lastRowFirstColumn="0" w:lastRowLastColumn="0"/>
              <w:rPr>
                <w:lang w:bidi="ar-SA"/>
              </w:rPr>
            </w:pPr>
            <w:r>
              <w:rPr>
                <w:lang w:bidi="ar-SA"/>
              </w:rPr>
              <w:t>Completion rate for the experimental group</w:t>
            </w:r>
          </w:p>
        </w:tc>
      </w:tr>
      <w:tr w:rsidR="00B31176" w:rsidTr="00B311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Borders>
              <w:top w:val="double" w:sz="4" w:space="0" w:color="auto"/>
              <w:bottom w:val="double" w:sz="4" w:space="0" w:color="auto"/>
              <w:right w:val="double" w:sz="4" w:space="0" w:color="auto"/>
            </w:tcBorders>
          </w:tcPr>
          <w:p w:rsidR="00B31176" w:rsidRDefault="00B31176" w:rsidP="00150C75">
            <w:pPr>
              <w:rPr>
                <w:lang w:bidi="ar-SA"/>
              </w:rPr>
            </w:pPr>
            <w:r>
              <w:rPr>
                <w:lang w:bidi="ar-SA"/>
              </w:rPr>
              <w:t>Movement to the URL bar</w:t>
            </w:r>
          </w:p>
        </w:tc>
        <w:tc>
          <w:tcPr>
            <w:tcW w:w="2693" w:type="dxa"/>
            <w:tcBorders>
              <w:top w:val="double" w:sz="4" w:space="0" w:color="auto"/>
            </w:tcBorders>
            <w:vAlign w:val="center"/>
          </w:tcPr>
          <w:p w:rsidR="00B31176" w:rsidRDefault="00783E37" w:rsidP="0071297A">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54</w:t>
            </w:r>
            <w:r w:rsidR="00B31176">
              <w:rPr>
                <w:lang w:bidi="ar-SA"/>
              </w:rPr>
              <w:t>%</w:t>
            </w:r>
          </w:p>
        </w:tc>
      </w:tr>
      <w:tr w:rsidR="00B31176" w:rsidTr="00B31176">
        <w:trPr>
          <w:jc w:val="center"/>
        </w:trPr>
        <w:tc>
          <w:tcPr>
            <w:cnfStyle w:val="001000000000" w:firstRow="0" w:lastRow="0" w:firstColumn="1" w:lastColumn="0" w:oddVBand="0" w:evenVBand="0" w:oddHBand="0" w:evenHBand="0" w:firstRowFirstColumn="0" w:firstRowLastColumn="0" w:lastRowFirstColumn="0" w:lastRowLastColumn="0"/>
            <w:tcW w:w="3369" w:type="dxa"/>
            <w:tcBorders>
              <w:top w:val="double" w:sz="4" w:space="0" w:color="auto"/>
              <w:bottom w:val="double" w:sz="4" w:space="0" w:color="auto"/>
              <w:right w:val="double" w:sz="4" w:space="0" w:color="auto"/>
            </w:tcBorders>
          </w:tcPr>
          <w:p w:rsidR="00B31176" w:rsidRDefault="00B31176" w:rsidP="00150C75">
            <w:pPr>
              <w:rPr>
                <w:lang w:bidi="ar-SA"/>
              </w:rPr>
            </w:pPr>
            <w:r>
              <w:rPr>
                <w:lang w:bidi="ar-SA"/>
              </w:rPr>
              <w:t>Movement to the search bar</w:t>
            </w:r>
          </w:p>
        </w:tc>
        <w:tc>
          <w:tcPr>
            <w:tcW w:w="2693" w:type="dxa"/>
            <w:vAlign w:val="center"/>
          </w:tcPr>
          <w:p w:rsidR="00B31176" w:rsidRDefault="00DA133E" w:rsidP="0071297A">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85</w:t>
            </w:r>
            <w:r w:rsidR="00B31176">
              <w:rPr>
                <w:lang w:bidi="ar-SA"/>
              </w:rPr>
              <w:t>%</w:t>
            </w:r>
          </w:p>
        </w:tc>
      </w:tr>
      <w:tr w:rsidR="00B31176" w:rsidTr="00B311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Borders>
              <w:top w:val="double" w:sz="4" w:space="0" w:color="auto"/>
              <w:bottom w:val="double" w:sz="4" w:space="0" w:color="auto"/>
              <w:right w:val="double" w:sz="4" w:space="0" w:color="auto"/>
            </w:tcBorders>
          </w:tcPr>
          <w:p w:rsidR="00B31176" w:rsidRDefault="00B31176" w:rsidP="00150C75">
            <w:pPr>
              <w:rPr>
                <w:lang w:bidi="ar-SA"/>
              </w:rPr>
            </w:pPr>
            <w:r>
              <w:rPr>
                <w:lang w:bidi="ar-SA"/>
              </w:rPr>
              <w:t>Movement to the Google menu</w:t>
            </w:r>
          </w:p>
        </w:tc>
        <w:tc>
          <w:tcPr>
            <w:tcW w:w="2693" w:type="dxa"/>
            <w:vAlign w:val="center"/>
          </w:tcPr>
          <w:p w:rsidR="00B31176" w:rsidRDefault="00783E37" w:rsidP="0071297A">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8</w:t>
            </w:r>
            <w:r w:rsidR="00B31176">
              <w:rPr>
                <w:lang w:bidi="ar-SA"/>
              </w:rPr>
              <w:t>%</w:t>
            </w:r>
          </w:p>
        </w:tc>
      </w:tr>
      <w:tr w:rsidR="00B31176" w:rsidTr="00B31176">
        <w:trPr>
          <w:jc w:val="center"/>
        </w:trPr>
        <w:tc>
          <w:tcPr>
            <w:cnfStyle w:val="001000000000" w:firstRow="0" w:lastRow="0" w:firstColumn="1" w:lastColumn="0" w:oddVBand="0" w:evenVBand="0" w:oddHBand="0" w:evenHBand="0" w:firstRowFirstColumn="0" w:firstRowLastColumn="0" w:lastRowFirstColumn="0" w:lastRowLastColumn="0"/>
            <w:tcW w:w="3369" w:type="dxa"/>
            <w:tcBorders>
              <w:top w:val="double" w:sz="4" w:space="0" w:color="auto"/>
              <w:bottom w:val="double" w:sz="4" w:space="0" w:color="auto"/>
              <w:right w:val="double" w:sz="4" w:space="0" w:color="auto"/>
            </w:tcBorders>
          </w:tcPr>
          <w:p w:rsidR="00B31176" w:rsidRDefault="00B31176" w:rsidP="00150C75">
            <w:pPr>
              <w:rPr>
                <w:lang w:bidi="ar-SA"/>
              </w:rPr>
            </w:pPr>
            <w:r>
              <w:rPr>
                <w:lang w:bidi="ar-SA"/>
              </w:rPr>
              <w:t>Text selection</w:t>
            </w:r>
          </w:p>
        </w:tc>
        <w:tc>
          <w:tcPr>
            <w:tcW w:w="2693" w:type="dxa"/>
            <w:vAlign w:val="center"/>
          </w:tcPr>
          <w:p w:rsidR="00B31176" w:rsidRDefault="00B31176" w:rsidP="00783E37">
            <w:pPr>
              <w:jc w:val="center"/>
              <w:cnfStyle w:val="000000000000" w:firstRow="0" w:lastRow="0" w:firstColumn="0" w:lastColumn="0" w:oddVBand="0" w:evenVBand="0" w:oddHBand="0" w:evenHBand="0" w:firstRowFirstColumn="0" w:firstRowLastColumn="0" w:lastRowFirstColumn="0" w:lastRowLastColumn="0"/>
              <w:rPr>
                <w:lang w:bidi="ar-SA"/>
              </w:rPr>
            </w:pPr>
            <w:r>
              <w:rPr>
                <w:lang w:bidi="ar-SA"/>
              </w:rPr>
              <w:t>6</w:t>
            </w:r>
            <w:r w:rsidR="00783E37">
              <w:rPr>
                <w:lang w:bidi="ar-SA"/>
              </w:rPr>
              <w:t>9</w:t>
            </w:r>
            <w:r>
              <w:rPr>
                <w:lang w:bidi="ar-SA"/>
              </w:rPr>
              <w:t>%</w:t>
            </w:r>
          </w:p>
        </w:tc>
      </w:tr>
      <w:tr w:rsidR="00B31176" w:rsidTr="00B311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Borders>
              <w:top w:val="double" w:sz="4" w:space="0" w:color="auto"/>
              <w:bottom w:val="double" w:sz="4" w:space="0" w:color="auto"/>
              <w:right w:val="double" w:sz="4" w:space="0" w:color="auto"/>
            </w:tcBorders>
          </w:tcPr>
          <w:p w:rsidR="00B31176" w:rsidRDefault="00B31176" w:rsidP="00150C75">
            <w:pPr>
              <w:rPr>
                <w:lang w:bidi="ar-SA"/>
              </w:rPr>
            </w:pPr>
            <w:r>
              <w:rPr>
                <w:lang w:bidi="ar-SA"/>
              </w:rPr>
              <w:t>Scrolling</w:t>
            </w:r>
          </w:p>
        </w:tc>
        <w:tc>
          <w:tcPr>
            <w:tcW w:w="2693" w:type="dxa"/>
            <w:vAlign w:val="center"/>
          </w:tcPr>
          <w:p w:rsidR="00B31176" w:rsidRDefault="00B31176" w:rsidP="0071297A">
            <w:pPr>
              <w:jc w:val="center"/>
              <w:cnfStyle w:val="000000100000" w:firstRow="0" w:lastRow="0" w:firstColumn="0" w:lastColumn="0" w:oddVBand="0" w:evenVBand="0" w:oddHBand="1" w:evenHBand="0" w:firstRowFirstColumn="0" w:firstRowLastColumn="0" w:lastRowFirstColumn="0" w:lastRowLastColumn="0"/>
              <w:rPr>
                <w:lang w:bidi="ar-SA"/>
              </w:rPr>
            </w:pPr>
            <w:r>
              <w:rPr>
                <w:lang w:bidi="ar-SA"/>
              </w:rPr>
              <w:t>100%</w:t>
            </w:r>
          </w:p>
        </w:tc>
      </w:tr>
    </w:tbl>
    <w:p w:rsidR="00150C75" w:rsidRPr="005C7568" w:rsidRDefault="0071297A" w:rsidP="0071297A">
      <w:pPr>
        <w:pStyle w:val="Caption"/>
        <w:jc w:val="center"/>
        <w:rPr>
          <w:lang w:bidi="ar-SA"/>
        </w:rPr>
      </w:pPr>
      <w:bookmarkStart w:id="108" w:name="_Ref497317503"/>
      <w:bookmarkStart w:id="109" w:name="_Toc500344955"/>
      <w:r>
        <w:t xml:space="preserve">Table </w:t>
      </w:r>
      <w:r w:rsidR="005D1576">
        <w:fldChar w:fldCharType="begin"/>
      </w:r>
      <w:r w:rsidR="005D1576">
        <w:instrText xml:space="preserve"> SEQ Table \* ARABIC </w:instrText>
      </w:r>
      <w:r w:rsidR="005D1576">
        <w:fldChar w:fldCharType="separate"/>
      </w:r>
      <w:r w:rsidR="00675723">
        <w:rPr>
          <w:noProof/>
        </w:rPr>
        <w:t>3</w:t>
      </w:r>
      <w:r w:rsidR="005D1576">
        <w:rPr>
          <w:noProof/>
        </w:rPr>
        <w:fldChar w:fldCharType="end"/>
      </w:r>
      <w:bookmarkEnd w:id="108"/>
      <w:r w:rsidRPr="003424A3">
        <w:t>. Summary of the completion rates for each task</w:t>
      </w:r>
      <w:r w:rsidR="00F06F02">
        <w:t xml:space="preserve"> for the experimental group</w:t>
      </w:r>
      <w:r w:rsidRPr="003424A3">
        <w:t>.</w:t>
      </w:r>
      <w:bookmarkEnd w:id="109"/>
    </w:p>
    <w:p w:rsidR="00150C75" w:rsidRDefault="00150C75" w:rsidP="00150C75">
      <w:pPr>
        <w:spacing w:line="240" w:lineRule="auto"/>
        <w:rPr>
          <w:lang w:bidi="ar-SA"/>
        </w:rPr>
      </w:pPr>
    </w:p>
    <w:p w:rsidR="004374C1" w:rsidRPr="004374C1" w:rsidRDefault="00150C75" w:rsidP="00A92F0F">
      <w:pPr>
        <w:jc w:val="both"/>
        <w:rPr>
          <w:lang w:bidi="ar-SA"/>
        </w:rPr>
      </w:pPr>
      <w:r>
        <w:rPr>
          <w:lang w:bidi="ar-SA"/>
        </w:rPr>
        <w:lastRenderedPageBreak/>
        <w:tab/>
      </w:r>
      <w:r w:rsidR="00531D90">
        <w:rPr>
          <w:lang w:bidi="ar-SA"/>
        </w:rPr>
        <w:t>W</w:t>
      </w:r>
      <w:r>
        <w:rPr>
          <w:lang w:bidi="ar-SA"/>
        </w:rPr>
        <w:t xml:space="preserve">e can notice that for </w:t>
      </w:r>
      <w:r w:rsidR="00EF6246">
        <w:rPr>
          <w:lang w:bidi="ar-SA"/>
        </w:rPr>
        <w:t>the scrol</w:t>
      </w:r>
      <w:r w:rsidR="00F3211D">
        <w:rPr>
          <w:lang w:bidi="ar-SA"/>
        </w:rPr>
        <w:t>ling task, the completion rate wa</w:t>
      </w:r>
      <w:r w:rsidR="00EF6246">
        <w:rPr>
          <w:lang w:bidi="ar-SA"/>
        </w:rPr>
        <w:t xml:space="preserve">s 100% </w:t>
      </w:r>
      <w:r w:rsidR="00F06F02">
        <w:rPr>
          <w:lang w:bidi="ar-SA"/>
        </w:rPr>
        <w:t>meaning that all participants from the experimental group were able to draw the cue accurately</w:t>
      </w:r>
      <w:r w:rsidR="00EF6246">
        <w:rPr>
          <w:lang w:bidi="ar-SA"/>
        </w:rPr>
        <w:t xml:space="preserve">. </w:t>
      </w:r>
      <w:r w:rsidR="00F06F02">
        <w:rPr>
          <w:lang w:bidi="ar-SA"/>
        </w:rPr>
        <w:t xml:space="preserve">The movement to the search was automatically completed for 85% of the participants which is satisfying. </w:t>
      </w:r>
      <w:r w:rsidR="00EF6246">
        <w:rPr>
          <w:lang w:bidi="ar-SA"/>
        </w:rPr>
        <w:t>However, for the movement toward the Google menu, it drop</w:t>
      </w:r>
      <w:r w:rsidR="00F3211D">
        <w:rPr>
          <w:lang w:bidi="ar-SA"/>
        </w:rPr>
        <w:t>ped</w:t>
      </w:r>
      <w:r w:rsidR="00EF6246">
        <w:rPr>
          <w:lang w:bidi="ar-SA"/>
        </w:rPr>
        <w:t xml:space="preserve"> to </w:t>
      </w:r>
      <w:r w:rsidR="00783E37">
        <w:rPr>
          <w:lang w:bidi="ar-SA"/>
        </w:rPr>
        <w:t>8</w:t>
      </w:r>
      <w:r w:rsidR="003D4FD3">
        <w:rPr>
          <w:lang w:bidi="ar-SA"/>
        </w:rPr>
        <w:t>%.</w:t>
      </w:r>
    </w:p>
    <w:p w:rsidR="00B87D17" w:rsidRDefault="00B87D17">
      <w:pPr>
        <w:spacing w:line="240" w:lineRule="auto"/>
        <w:rPr>
          <w:rFonts w:asciiTheme="majorHAnsi" w:hAnsiTheme="majorHAnsi"/>
          <w:b/>
          <w:bCs/>
          <w:sz w:val="28"/>
          <w:szCs w:val="32"/>
        </w:rPr>
      </w:pPr>
      <w:r>
        <w:br w:type="page"/>
      </w:r>
    </w:p>
    <w:p w:rsidR="009B1F9F" w:rsidRDefault="009B1F9F" w:rsidP="009B1F9F">
      <w:pPr>
        <w:pStyle w:val="Chapter"/>
        <w:outlineLvl w:val="0"/>
      </w:pPr>
      <w:bookmarkStart w:id="110" w:name="_Toc500409964"/>
      <w:r>
        <w:lastRenderedPageBreak/>
        <w:t>Chapter 6: Discussion</w:t>
      </w:r>
      <w:r w:rsidR="007A3354">
        <w:t>s</w:t>
      </w:r>
      <w:bookmarkEnd w:id="110"/>
    </w:p>
    <w:p w:rsidR="0071756C" w:rsidRDefault="009B1F9F" w:rsidP="009B1F9F">
      <w:pPr>
        <w:jc w:val="both"/>
      </w:pPr>
      <w:r>
        <w:tab/>
        <w:t xml:space="preserve">In this chapter, the results of the experiment are discussed to explain the probable reasons behind </w:t>
      </w:r>
      <w:r w:rsidR="00ED59C8">
        <w:t>outlying</w:t>
      </w:r>
      <w:r>
        <w:t xml:space="preserve"> results</w:t>
      </w:r>
      <w:r w:rsidR="003C4D9F">
        <w:t xml:space="preserve"> and the main limitations of this study.</w:t>
      </w:r>
      <w:r w:rsidR="00CA6278">
        <w:t xml:space="preserve"> </w:t>
      </w:r>
      <w:r w:rsidR="0071756C">
        <w:t xml:space="preserve">The results of the experiment showed that all participants are familiar with the touchpad and most of them do not encounter difficulties using it. Moreover, the perceived difficulty of tasks involved in the testing is low. Participants from the experimental group also described the pattern and cues as easy to understand. All these indicators explain the high usability scores for the navigation and scrolling tasks as well as </w:t>
      </w:r>
      <w:r w:rsidR="005E1FD1">
        <w:t xml:space="preserve">minimum </w:t>
      </w:r>
      <w:r w:rsidR="00B22278">
        <w:t>movements</w:t>
      </w:r>
      <w:r w:rsidR="0071756C">
        <w:t xml:space="preserve"> times that are almost half the </w:t>
      </w:r>
      <w:r w:rsidR="00CD0696">
        <w:t>predictions from</w:t>
      </w:r>
      <w:r w:rsidR="0071756C">
        <w:t xml:space="preserve"> Fitts’ law for the movement to the </w:t>
      </w:r>
      <w:r w:rsidR="00BD2D54">
        <w:t>search</w:t>
      </w:r>
      <w:r w:rsidR="0071756C">
        <w:t xml:space="preserve"> bar and the Google menu. Nevertheless, some results are less satisfying than expected or need some qualifications.</w:t>
      </w:r>
    </w:p>
    <w:p w:rsidR="009B1F9F" w:rsidRDefault="009B1F9F" w:rsidP="009B1F9F">
      <w:pPr>
        <w:jc w:val="both"/>
      </w:pPr>
      <w:r>
        <w:tab/>
        <w:t xml:space="preserve">First of all, regarding the perceived difficulty of the tasks, we can notice that the experimental group gave higher scores with an average score </w:t>
      </w:r>
      <w:r w:rsidR="00695793">
        <w:t xml:space="preserve">more than </w:t>
      </w:r>
      <w:r>
        <w:t xml:space="preserve">twice as high as the control group. This is all the more intriguing as the tasks involved in the experiment are common tasks that are performed on a daily basis by any </w:t>
      </w:r>
      <w:r w:rsidR="007B7C98">
        <w:t>computer user. However, we must bear in mind that participants from the experimental group needed to understand and get used to the auto-completion tools that they had to use. In particular, for the text selection and scrolling task, they had to manage to draw the cues correctly, with enough precision and speed to be detected correctly. Thus, these participants might have encountered more difficulties to perform these tasks due to the novelty of the tools. This argument is supported by several participants that commented that after some training they would be likely to be able to use the auto-completion tools more efficiently.</w:t>
      </w:r>
    </w:p>
    <w:p w:rsidR="003325E5" w:rsidRDefault="003325E5" w:rsidP="003325E5">
      <w:pPr>
        <w:jc w:val="both"/>
        <w:rPr>
          <w:lang w:bidi="ar-SA"/>
        </w:rPr>
      </w:pPr>
      <w:r>
        <w:lastRenderedPageBreak/>
        <w:tab/>
      </w:r>
      <w:r w:rsidR="003D4FD3">
        <w:t xml:space="preserve">Secondly, some qualifications need to be drawn about the usability scores attributed to </w:t>
      </w:r>
      <w:r w:rsidR="006F1BFC">
        <w:t xml:space="preserve">the auto-completion tools. </w:t>
      </w:r>
      <w:r w:rsidRPr="003325E5">
        <w:rPr>
          <w:lang w:bidi="ar-SA"/>
        </w:rPr>
        <w:t>Indeed,</w:t>
      </w:r>
      <w:r w:rsidR="006F1BFC">
        <w:rPr>
          <w:lang w:bidi="ar-SA"/>
        </w:rPr>
        <w:t xml:space="preserve"> in the case of the navigation on Google,</w:t>
      </w:r>
      <w:r w:rsidRPr="003325E5">
        <w:rPr>
          <w:lang w:bidi="ar-SA"/>
        </w:rPr>
        <w:t xml:space="preserve"> several participants commented that they were not able to perceive the auto-completion part, most likely because </w:t>
      </w:r>
      <w:r w:rsidR="00A4085E">
        <w:rPr>
          <w:lang w:bidi="ar-SA"/>
        </w:rPr>
        <w:t>they were not able to trigger the auto-completion</w:t>
      </w:r>
      <w:r w:rsidRPr="003325E5">
        <w:rPr>
          <w:lang w:bidi="ar-SA"/>
        </w:rPr>
        <w:t>.</w:t>
      </w:r>
      <w:r w:rsidR="00CD0696">
        <w:rPr>
          <w:lang w:bidi="ar-SA"/>
        </w:rPr>
        <w:t xml:space="preserve"> </w:t>
      </w:r>
      <w:r w:rsidR="006F1BFC">
        <w:rPr>
          <w:lang w:bidi="ar-SA"/>
        </w:rPr>
        <w:t xml:space="preserve">Moreover, some participants did not move the cursor following a straight trajectory but made a </w:t>
      </w:r>
      <w:r w:rsidR="00BD2D54">
        <w:rPr>
          <w:lang w:bidi="ar-SA"/>
        </w:rPr>
        <w:t>curvier</w:t>
      </w:r>
      <w:r w:rsidR="006F1BFC">
        <w:rPr>
          <w:lang w:bidi="ar-SA"/>
        </w:rPr>
        <w:t xml:space="preserve"> movement which prevent</w:t>
      </w:r>
      <w:r w:rsidR="00695793">
        <w:rPr>
          <w:lang w:bidi="ar-SA"/>
        </w:rPr>
        <w:t>ed</w:t>
      </w:r>
      <w:r w:rsidR="006F1BFC">
        <w:rPr>
          <w:lang w:bidi="ar-SA"/>
        </w:rPr>
        <w:t xml:space="preserve"> the detection of the movement patterns and the triggering of the related auto-completion. This is particularly true for the movement t</w:t>
      </w:r>
      <w:r w:rsidR="00695793">
        <w:rPr>
          <w:lang w:bidi="ar-SA"/>
        </w:rPr>
        <w:t xml:space="preserve">o the Google menu where only 8% </w:t>
      </w:r>
      <w:r w:rsidR="006F1BFC">
        <w:rPr>
          <w:lang w:bidi="ar-SA"/>
        </w:rPr>
        <w:t>of the participants triggered the auto-completion tools</w:t>
      </w:r>
      <w:r w:rsidR="00A4085E">
        <w:rPr>
          <w:lang w:bidi="ar-SA"/>
        </w:rPr>
        <w:t xml:space="preserve">. </w:t>
      </w:r>
      <w:r w:rsidR="006F1BFC">
        <w:rPr>
          <w:lang w:bidi="ar-SA"/>
        </w:rPr>
        <w:t xml:space="preserve">Both of these issues can explain why the usability scores are not higher. Additionally, even though the completion rate for the text selection task is satisfying with 69% of the participants triggering the text selection assistance tool, the average usability score of 2.31 remains low. </w:t>
      </w:r>
      <w:r w:rsidR="00ED59C8">
        <w:rPr>
          <w:lang w:bidi="ar-SA"/>
        </w:rPr>
        <w:t xml:space="preserve">This is likely explained by the precision demanded by this tool to draw the cue accurately at the beginning of the text to be selected and to move the cursor fast enough to reach the end of the text before the assistance is stopped. To be able to complete this task, successful participants had to make several attempts before controlling all the parameters involved in the cue detection. Thus, without training, this solution seems to make it harder to perform a basic task which entails the lower usability score. However, it is important to note that several participants expressed a strong interest in the idea of not having to hold the left button of the mouse pressed while moving the cursor to select text. These comments confirm that </w:t>
      </w:r>
      <w:r w:rsidR="007A3354">
        <w:rPr>
          <w:lang w:bidi="ar-SA"/>
        </w:rPr>
        <w:t xml:space="preserve">the idea of simulating the left button press can be highly beneficial to improve the touchpad’s </w:t>
      </w:r>
      <w:r w:rsidR="00BD2D54">
        <w:rPr>
          <w:lang w:bidi="ar-SA"/>
        </w:rPr>
        <w:t>usability,</w:t>
      </w:r>
      <w:r w:rsidR="007A3354">
        <w:rPr>
          <w:lang w:bidi="ar-SA"/>
        </w:rPr>
        <w:t xml:space="preserve"> but some improvements are required on the cue that trigger</w:t>
      </w:r>
      <w:r w:rsidR="00BD2D54">
        <w:rPr>
          <w:lang w:bidi="ar-SA"/>
        </w:rPr>
        <w:t>s</w:t>
      </w:r>
      <w:r w:rsidR="007A3354">
        <w:rPr>
          <w:lang w:bidi="ar-SA"/>
        </w:rPr>
        <w:t xml:space="preserve"> this assistance.</w:t>
      </w:r>
    </w:p>
    <w:p w:rsidR="003A3BC5" w:rsidRDefault="003D4FD3" w:rsidP="003D4FD3">
      <w:pPr>
        <w:jc w:val="both"/>
        <w:rPr>
          <w:lang w:bidi="ar-SA"/>
        </w:rPr>
      </w:pPr>
      <w:r>
        <w:rPr>
          <w:lang w:bidi="ar-SA"/>
        </w:rPr>
        <w:lastRenderedPageBreak/>
        <w:tab/>
      </w:r>
      <w:r w:rsidR="003A3BC5">
        <w:rPr>
          <w:lang w:bidi="ar-SA"/>
        </w:rPr>
        <w:t>The fact that participants needed to get used to the cues for the text selection and scrolling tools has also an influence on the completion times. The results showed that for both</w:t>
      </w:r>
      <w:r w:rsidR="00BD2D54">
        <w:rPr>
          <w:lang w:bidi="ar-SA"/>
        </w:rPr>
        <w:t xml:space="preserve"> text selection and scrolling</w:t>
      </w:r>
      <w:r w:rsidR="003A3BC5">
        <w:rPr>
          <w:lang w:bidi="ar-SA"/>
        </w:rPr>
        <w:t>, the experimental group required significantly more time to complete the tasks than the control group.</w:t>
      </w:r>
      <w:r w:rsidR="0049572B">
        <w:rPr>
          <w:lang w:bidi="ar-SA"/>
        </w:rPr>
        <w:t xml:space="preserve"> Indeed, few participants were able to trigger these auto-completion tools on their first attempt thus longer completion times.</w:t>
      </w:r>
      <w:r w:rsidR="0049572B" w:rsidRPr="001A51BF">
        <w:rPr>
          <w:color w:val="FF0000"/>
          <w:lang w:bidi="ar-SA"/>
        </w:rPr>
        <w:t xml:space="preserve"> </w:t>
      </w:r>
      <w:r w:rsidR="003A3BC5" w:rsidRPr="0049572B">
        <w:rPr>
          <w:lang w:bidi="ar-SA"/>
        </w:rPr>
        <w:t>But these results must be considered carefully as the completion times take into account all the attempts made</w:t>
      </w:r>
      <w:r w:rsidR="00CD0696" w:rsidRPr="0049572B">
        <w:rPr>
          <w:lang w:bidi="ar-SA"/>
        </w:rPr>
        <w:t xml:space="preserve"> as a training</w:t>
      </w:r>
      <w:r w:rsidR="003A3BC5" w:rsidRPr="0049572B">
        <w:rPr>
          <w:lang w:bidi="ar-SA"/>
        </w:rPr>
        <w:t xml:space="preserve">. </w:t>
      </w:r>
      <w:r w:rsidR="00CD0696" w:rsidRPr="0049572B">
        <w:rPr>
          <w:lang w:bidi="ar-SA"/>
        </w:rPr>
        <w:t>Once the potential users get used to draw</w:t>
      </w:r>
      <w:r w:rsidR="002E5E49">
        <w:rPr>
          <w:lang w:bidi="ar-SA"/>
        </w:rPr>
        <w:t>ing</w:t>
      </w:r>
      <w:r w:rsidR="00CD0696" w:rsidRPr="0049572B">
        <w:rPr>
          <w:lang w:bidi="ar-SA"/>
        </w:rPr>
        <w:t xml:space="preserve"> these cues</w:t>
      </w:r>
      <w:r w:rsidR="003A3BC5" w:rsidRPr="0049572B">
        <w:rPr>
          <w:lang w:bidi="ar-SA"/>
        </w:rPr>
        <w:t xml:space="preserve">, we can expect that </w:t>
      </w:r>
      <w:r w:rsidR="00CD0696" w:rsidRPr="0049572B">
        <w:rPr>
          <w:lang w:bidi="ar-SA"/>
        </w:rPr>
        <w:t xml:space="preserve">they </w:t>
      </w:r>
      <w:r w:rsidR="003A3BC5" w:rsidRPr="0049572B">
        <w:rPr>
          <w:lang w:bidi="ar-SA"/>
        </w:rPr>
        <w:t xml:space="preserve">will be able to draw the cues precisely at the first attempt thus reducing the completion time. Moreover, if we focus on the automatic scrolling tool, it is </w:t>
      </w:r>
      <w:r w:rsidR="001A51BF" w:rsidRPr="0049572B">
        <w:rPr>
          <w:lang w:bidi="ar-SA"/>
        </w:rPr>
        <w:t xml:space="preserve">important to note </w:t>
      </w:r>
      <w:r w:rsidR="003A3BC5" w:rsidRPr="0049572B">
        <w:rPr>
          <w:lang w:bidi="ar-SA"/>
        </w:rPr>
        <w:t>the completion rate of 100% showing that all participants were able to control this tool within seconds and more importantly, the usability score of 4.08 confirms that this tool is easy to use.</w:t>
      </w:r>
    </w:p>
    <w:p w:rsidR="0049572B" w:rsidRPr="0049572B" w:rsidRDefault="0049572B" w:rsidP="003D4FD3">
      <w:pPr>
        <w:jc w:val="both"/>
      </w:pPr>
      <w:r>
        <w:tab/>
        <w:t xml:space="preserve">Additionally, one may argue that the completion times for the text selection and scrolling tasks are quite high even for the control group with no participant under 10 seconds. </w:t>
      </w:r>
      <w:r w:rsidR="002E5E49">
        <w:t>But, f</w:t>
      </w:r>
      <w:r w:rsidR="00CA7E9C">
        <w:t>or all tasks, participants had to press the ‘START’ button to record the cursor trajectory and start the tools, reduce the interface to work on the web browser and at the end reopen the interface and press the ‘STOP’ button to end the recording of the cursor trajectory. But contrary to the navigation tasks where it possible to isolate the movements time f</w:t>
      </w:r>
      <w:r w:rsidR="002E5E49">
        <w:t>rom</w:t>
      </w:r>
      <w:r w:rsidR="00CA7E9C">
        <w:t xml:space="preserve"> the manipulation of the interface, there is no event that can help distinguish the selection or scrolling phase. This likely explains why the completion times for these two tasks appear to be abnormally high.</w:t>
      </w:r>
    </w:p>
    <w:p w:rsidR="00150C75" w:rsidRDefault="00CA6278" w:rsidP="00150C75">
      <w:pPr>
        <w:jc w:val="both"/>
      </w:pPr>
      <w:r>
        <w:tab/>
        <w:t xml:space="preserve">On the other hand, it is necessary to consider the limitations of this study and how the results could be improved by overcoming these constraints. </w:t>
      </w:r>
      <w:r w:rsidR="00150C75">
        <w:t xml:space="preserve">The main limitations in </w:t>
      </w:r>
      <w:r w:rsidR="00150C75">
        <w:lastRenderedPageBreak/>
        <w:t xml:space="preserve">this work come from how the GUI tool works in Matlab. Even if it simplifies the process of creating a GUI, it lacks more generality in the event handling. Indeed, Matlab provides numerous useful event handlers but they are only working </w:t>
      </w:r>
      <w:r w:rsidR="00F3211D">
        <w:t xml:space="preserve">when the cursor moves </w:t>
      </w:r>
      <w:r w:rsidR="00150C75">
        <w:t>within the GUI. Thus to provide auto-completion tools that can work on any application r</w:t>
      </w:r>
      <w:r w:rsidR="00761C89">
        <w:t>unning</w:t>
      </w:r>
      <w:r w:rsidR="00150C75">
        <w:t xml:space="preserve"> on a computer, it is impossible to use Matlab’s event handlers</w:t>
      </w:r>
      <w:r w:rsidR="00F3211D">
        <w:t>,</w:t>
      </w:r>
      <w:r w:rsidR="00150C75">
        <w:t xml:space="preserve"> and </w:t>
      </w:r>
      <w:r w:rsidR="00F3211D">
        <w:t xml:space="preserve">it is necessary </w:t>
      </w:r>
      <w:r w:rsidR="00150C75">
        <w:t xml:space="preserve">to fall back </w:t>
      </w:r>
      <w:r w:rsidR="00F3211D">
        <w:t>on external functions, namely using</w:t>
      </w:r>
      <w:r w:rsidR="00150C75">
        <w:t xml:space="preserve"> Java. But this trick is limited as it </w:t>
      </w:r>
      <w:r w:rsidR="00F3211D">
        <w:t>i</w:t>
      </w:r>
      <w:r w:rsidR="00150C75">
        <w:t>s not possible to use all Java functions in Matlab and in particular</w:t>
      </w:r>
      <w:r w:rsidR="00761C89">
        <w:t>,</w:t>
      </w:r>
      <w:r w:rsidR="00150C75">
        <w:t xml:space="preserve"> I was not able to use the ‘MouseListener’ class and its functionalities. This issue mostly reduce</w:t>
      </w:r>
      <w:r w:rsidR="00761C89">
        <w:t>s</w:t>
      </w:r>
      <w:r w:rsidR="00150C75">
        <w:t xml:space="preserve"> the quantity of information we can collect to define and detect a pattern in the user’s </w:t>
      </w:r>
      <w:r w:rsidR="00C232F6">
        <w:t>cursor</w:t>
      </w:r>
      <w:r w:rsidR="00150C75">
        <w:t xml:space="preserve"> movements.</w:t>
      </w:r>
    </w:p>
    <w:p w:rsidR="00F3211D" w:rsidRDefault="00150C75" w:rsidP="00CA7E9C">
      <w:pPr>
        <w:jc w:val="both"/>
      </w:pPr>
      <w:r>
        <w:tab/>
      </w:r>
      <w:r w:rsidR="002E5E49">
        <w:t>Additio</w:t>
      </w:r>
      <w:r w:rsidR="00CA6278">
        <w:t>nally</w:t>
      </w:r>
      <w:r>
        <w:t xml:space="preserve">, regarding the navigational tasks being tested, the tools </w:t>
      </w:r>
      <w:r w:rsidR="00F3211D">
        <w:t>were</w:t>
      </w:r>
      <w:r>
        <w:t xml:space="preserve"> implemented in such a way that each subtask is flagged</w:t>
      </w:r>
      <w:r w:rsidR="00F3211D">
        <w:t>,</w:t>
      </w:r>
      <w:r>
        <w:t xml:space="preserve"> which make</w:t>
      </w:r>
      <w:r w:rsidR="00F3211D">
        <w:t>s</w:t>
      </w:r>
      <w:r>
        <w:t xml:space="preserve"> it easier to determine the completion time during post hoc analysis. More precisely, for the experimental group, when a pattern is auto-completed, a specific number is entered in a dedicated column of the record and for the control group, the flag is set when the cursor is around any of the points of interest. However, some participants failed to trigger the auto-completion tools or, in the case of the control group, clicked in the URL bar or search bar outside the area around the points of interests. They were still able to complete the tasks but they were not flagged during the execution of the code. Then, it was necessary to manually compute the completion times by browsing the record to spot </w:t>
      </w:r>
      <w:r w:rsidR="00F3211D">
        <w:t xml:space="preserve">a </w:t>
      </w:r>
      <w:r>
        <w:t xml:space="preserve">position that </w:t>
      </w:r>
      <w:r w:rsidR="00761C89">
        <w:t>was</w:t>
      </w:r>
      <w:r>
        <w:t xml:space="preserve"> consistent with the completion of a given task. This process lacks precision as it may introduce human error but also because participants sometimes moved the cursor to different (close) locations that are all potentially indicative of the task completion.</w:t>
      </w:r>
    </w:p>
    <w:p w:rsidR="00150C75" w:rsidRDefault="0071756C" w:rsidP="0083312E">
      <w:pPr>
        <w:pStyle w:val="Chapter"/>
        <w:outlineLvl w:val="0"/>
      </w:pPr>
      <w:bookmarkStart w:id="111" w:name="_Toc500409965"/>
      <w:r>
        <w:lastRenderedPageBreak/>
        <w:t>Chapter 7</w:t>
      </w:r>
      <w:r w:rsidR="004D5124">
        <w:t>: Future work</w:t>
      </w:r>
      <w:bookmarkEnd w:id="111"/>
    </w:p>
    <w:p w:rsidR="00150C75" w:rsidRDefault="00150C75" w:rsidP="00150C75">
      <w:pPr>
        <w:jc w:val="both"/>
      </w:pPr>
      <w:r>
        <w:tab/>
        <w:t>The first area of improvement concerns the code that has already been written. More specifically, the detection of a circle that has been considered for the text selection assistance tool. The current solution as it is leads to many involuntary detection</w:t>
      </w:r>
      <w:r w:rsidR="00761C89">
        <w:t>s</w:t>
      </w:r>
      <w:r>
        <w:t xml:space="preserve"> that hinder the navigation on any kind of </w:t>
      </w:r>
      <w:r w:rsidR="00BB66FD">
        <w:t>application</w:t>
      </w:r>
      <w:r>
        <w:t>. Moreover, the computation</w:t>
      </w:r>
      <w:r w:rsidR="00BB66FD">
        <w:t>s</w:t>
      </w:r>
      <w:r>
        <w:t xml:space="preserve"> to determine the beginning of the selection only gives an approximate position. Thus, it would be interesting to investigate further how we can detect a circular movement of the </w:t>
      </w:r>
      <w:r w:rsidR="00C232F6">
        <w:t>cursor</w:t>
      </w:r>
      <w:r>
        <w:t xml:space="preserve"> with sufficient restrictions to avoid multiple </w:t>
      </w:r>
      <w:r w:rsidR="00456DD4">
        <w:t>unwanted</w:t>
      </w:r>
      <w:r>
        <w:t xml:space="preserve"> detections.</w:t>
      </w:r>
      <w:r w:rsidR="00CA6278">
        <w:t xml:space="preserve"> </w:t>
      </w:r>
      <w:r>
        <w:t>Another beneficial improvement can originate from the opportunity to use clicks information. It would enable more precise detection</w:t>
      </w:r>
      <w:r w:rsidR="00BB66FD">
        <w:t>s</w:t>
      </w:r>
      <w:r>
        <w:t xml:space="preserve"> for existing tools but also offer new detection possibilities that will convert into new tools. The tools emanating from these new opportunities will either include longer sequence of events to provide auto-completion for more complex task</w:t>
      </w:r>
      <w:r w:rsidR="00BB66FD">
        <w:t>s</w:t>
      </w:r>
      <w:r>
        <w:t xml:space="preserve"> or offer a way to differentiate patterns that may have the same movement characteristics but different clicking pattern</w:t>
      </w:r>
      <w:r w:rsidR="00BB66FD">
        <w:t>s</w:t>
      </w:r>
      <w:r>
        <w:t>.</w:t>
      </w:r>
      <w:r w:rsidR="00CA6278">
        <w:t xml:space="preserve"> </w:t>
      </w:r>
      <w:r>
        <w:t xml:space="preserve">Eventually, we can imagine to introduce machine learning in the existing code to detect more general patterns like how the user repeats some sequence of task regularly. Another idea within the scope of the </w:t>
      </w:r>
      <w:r w:rsidR="00761C89">
        <w:t>existing tools is to record which</w:t>
      </w:r>
      <w:r>
        <w:t xml:space="preserve"> tab </w:t>
      </w:r>
      <w:r w:rsidR="00BB66FD">
        <w:t>of</w:t>
      </w:r>
      <w:r>
        <w:t xml:space="preserve"> the Google menu is clicked the most and once the movement toward the menu is detected, not only move the cursor to the menu but also click it and open the tab that is the most likely to be opened.</w:t>
      </w:r>
    </w:p>
    <w:p w:rsidR="00150C75" w:rsidRDefault="00150C75" w:rsidP="00150C75">
      <w:pPr>
        <w:jc w:val="both"/>
      </w:pPr>
      <w:r>
        <w:tab/>
        <w:t xml:space="preserve">Another area of improvement involves the experiment protocol. Indeed, the scenarii used to test all the auto-completion tools only include one straightforward execution of each task. However, it would be interesting to test these tools for a longer period to let the participants use the tools in conditions that are the closest to the everyday </w:t>
      </w:r>
      <w:r>
        <w:lastRenderedPageBreak/>
        <w:t xml:space="preserve">use. In particular, it would be highly beneficial to let participants navigate on their web browser with the auto-completion tools </w:t>
      </w:r>
      <w:r w:rsidR="00A44987">
        <w:t>activ</w:t>
      </w:r>
      <w:r w:rsidR="00BB66FD">
        <w:t>ated</w:t>
      </w:r>
      <w:r>
        <w:t xml:space="preserve"> and evaluate how often involuntary pattern detections happened and the disruptions that it entailed.</w:t>
      </w:r>
      <w:r w:rsidR="00A44987">
        <w:t xml:space="preserve"> Moreover, as some participants declared, using the tools for a longer time may help them get used to the cues and make it easier to use the auto-completion tools efficiently.</w:t>
      </w:r>
    </w:p>
    <w:p w:rsidR="00CA6278" w:rsidRDefault="00CA6278" w:rsidP="00150C75">
      <w:pPr>
        <w:jc w:val="both"/>
      </w:pPr>
      <w:r>
        <w:tab/>
        <w:t>Eventually, as suggested by the literature, age can be an influential factor in the time required to complete some tasks like pointing and clicking. Yet the pool of participants did not include enough middle aged and older participants. Thus, it was impossible to study the influence of the age on the completion times</w:t>
      </w:r>
      <w:r w:rsidR="00183760">
        <w:t>. Future studies must endeavor to include more age diversity within the participants to explore the influence of aging in the completion times and the success in using auto-completion tools.</w:t>
      </w:r>
    </w:p>
    <w:p w:rsidR="00183760" w:rsidRDefault="00183760">
      <w:pPr>
        <w:spacing w:line="240" w:lineRule="auto"/>
      </w:pPr>
      <w:r>
        <w:br w:type="page"/>
      </w:r>
    </w:p>
    <w:p w:rsidR="004D5124" w:rsidRDefault="004D5124" w:rsidP="0083312E">
      <w:pPr>
        <w:pStyle w:val="Chapter"/>
        <w:outlineLvl w:val="0"/>
      </w:pPr>
      <w:bookmarkStart w:id="112" w:name="_Toc500409966"/>
      <w:r>
        <w:lastRenderedPageBreak/>
        <w:t>Conclusion</w:t>
      </w:r>
      <w:bookmarkEnd w:id="112"/>
    </w:p>
    <w:p w:rsidR="00DA3C40" w:rsidRDefault="00150C75" w:rsidP="00150C75">
      <w:pPr>
        <w:jc w:val="both"/>
      </w:pPr>
      <w:r>
        <w:tab/>
        <w:t>This research contributes to the advances in the mouse</w:t>
      </w:r>
      <w:r w:rsidR="00BB66FD">
        <w:t>-</w:t>
      </w:r>
      <w:r>
        <w:t>tracking technology and its application</w:t>
      </w:r>
      <w:r w:rsidR="00BB66FD">
        <w:t>s</w:t>
      </w:r>
      <w:r>
        <w:t xml:space="preserve"> to improve the usability of laptops. Indeed, I created a mouse</w:t>
      </w:r>
      <w:r w:rsidR="00C232F6">
        <w:t>-</w:t>
      </w:r>
      <w:r>
        <w:t>tracki</w:t>
      </w:r>
      <w:r w:rsidR="00BB66FD">
        <w:t>ng device that records the cursor</w:t>
      </w:r>
      <w:r>
        <w:t xml:space="preserve"> position on the screen and computes the ve</w:t>
      </w:r>
      <w:r w:rsidR="00BB66FD">
        <w:t xml:space="preserve">locities in real time. The real </w:t>
      </w:r>
      <w:r>
        <w:t>time computations are paving the way for auto-completion tools. The first application I presented</w:t>
      </w:r>
      <w:r w:rsidR="00DA3C40">
        <w:t xml:space="preserve"> demonstrates how we can look for different patterns at once to facilitate the navigation on a web browser by defining points of interest and automatically moves the cursor to these points when the movement of the cursor points to a given target. </w:t>
      </w:r>
      <w:r>
        <w:t xml:space="preserve">The second application shows how we can predefine a pattern that once recognized </w:t>
      </w:r>
      <w:r w:rsidR="00C232F6">
        <w:t>by the mouse-</w:t>
      </w:r>
      <w:r>
        <w:t>tracking device, triggers a tool that assist</w:t>
      </w:r>
      <w:r w:rsidR="002E5E49">
        <w:t>s</w:t>
      </w:r>
      <w:r>
        <w:t xml:space="preserve"> the user </w:t>
      </w:r>
      <w:r w:rsidR="002E5E49">
        <w:t>in</w:t>
      </w:r>
      <w:r w:rsidR="00BB66FD">
        <w:t xml:space="preserve"> text selection</w:t>
      </w:r>
      <w:r>
        <w:t>. Finally, the last tool</w:t>
      </w:r>
      <w:r w:rsidR="00DA3C40">
        <w:t xml:space="preserve"> help</w:t>
      </w:r>
      <w:r w:rsidR="002E5E49">
        <w:t>s</w:t>
      </w:r>
      <w:r w:rsidR="00DA3C40">
        <w:t xml:space="preserve"> scrolling a page without moving the cursor on the small icons of the </w:t>
      </w:r>
      <w:r w:rsidR="002E5E49">
        <w:t>scrollbar</w:t>
      </w:r>
      <w:r w:rsidR="00DA3C40">
        <w:t>.</w:t>
      </w:r>
    </w:p>
    <w:p w:rsidR="000E5B1D" w:rsidRDefault="00DA3C40" w:rsidP="000E5B1D">
      <w:pPr>
        <w:jc w:val="both"/>
      </w:pPr>
      <w:r>
        <w:tab/>
      </w:r>
      <w:r w:rsidR="00A44987">
        <w:t>The results obtained from the experiment carried out to validate</w:t>
      </w:r>
      <w:r w:rsidR="00BB66FD">
        <w:t xml:space="preserve"> the usability of these tools ga</w:t>
      </w:r>
      <w:r w:rsidR="00A44987">
        <w:t>ve several insights. First, regarding the navigation improvement tool, it show</w:t>
      </w:r>
      <w:r w:rsidR="00BB66FD">
        <w:t>ed</w:t>
      </w:r>
      <w:r w:rsidR="00A44987">
        <w:t xml:space="preserve"> that participants f</w:t>
      </w:r>
      <w:r w:rsidR="00BB66FD">
        <w:t>ou</w:t>
      </w:r>
      <w:r w:rsidR="00A44987">
        <w:t>nd this tool useful and the time re</w:t>
      </w:r>
      <w:r w:rsidR="00BB66FD">
        <w:t>quired to complete these tasks wa</w:t>
      </w:r>
      <w:r w:rsidR="00A44987">
        <w:t xml:space="preserve">s </w:t>
      </w:r>
      <w:r w:rsidR="00CA7E9C">
        <w:t>reduced for the participants from the experimental group</w:t>
      </w:r>
      <w:r w:rsidR="00A44987">
        <w:t xml:space="preserve">. </w:t>
      </w:r>
      <w:r w:rsidR="000E5B1D">
        <w:t>Using Fitts’ law indicated that movements’ time for the navigation tasks were lower than expected and, in particular, participants from the experimental group were almost twice as fast as the prediction from Fitts’ law.</w:t>
      </w:r>
    </w:p>
    <w:p w:rsidR="00CA7E9C" w:rsidRDefault="00A44987" w:rsidP="000E5B1D">
      <w:pPr>
        <w:ind w:firstLine="720"/>
        <w:jc w:val="both"/>
      </w:pPr>
      <w:r>
        <w:t xml:space="preserve">As anticipated, the cue for the text selection assistance tool </w:t>
      </w:r>
      <w:r w:rsidR="00BB66FD">
        <w:t>wa</w:t>
      </w:r>
      <w:r>
        <w:t xml:space="preserve">s hard to </w:t>
      </w:r>
      <w:r w:rsidR="00BB66FD">
        <w:t xml:space="preserve">draw precisely and this tool could </w:t>
      </w:r>
      <w:r>
        <w:t xml:space="preserve">not be used efficiently </w:t>
      </w:r>
      <w:r w:rsidR="00CA7E9C">
        <w:t xml:space="preserve">on the first attempt </w:t>
      </w:r>
      <w:r>
        <w:t>as the significant</w:t>
      </w:r>
      <w:r w:rsidR="00BB66FD">
        <w:t>ly higher completion time proved</w:t>
      </w:r>
      <w:r>
        <w:t xml:space="preserve">. Finally, the scrolling tool </w:t>
      </w:r>
      <w:r w:rsidR="00BB66FD">
        <w:t>wa</w:t>
      </w:r>
      <w:r w:rsidR="008E33E8">
        <w:t xml:space="preserve">s characterized by a very high usability score indicating that the participants found it easy to </w:t>
      </w:r>
      <w:r w:rsidR="00BB66FD">
        <w:t xml:space="preserve">draw the cue and that </w:t>
      </w:r>
      <w:r w:rsidR="00BB66FD">
        <w:lastRenderedPageBreak/>
        <w:t>the tool wa</w:t>
      </w:r>
      <w:r w:rsidR="008E33E8">
        <w:t>s helpful even if the completion time indicate</w:t>
      </w:r>
      <w:r w:rsidR="00BB66FD">
        <w:t>d</w:t>
      </w:r>
      <w:r w:rsidR="008E33E8">
        <w:t xml:space="preserve"> that experimental group needed more time.</w:t>
      </w:r>
      <w:r w:rsidR="00BB66FD">
        <w:t xml:space="preserve"> </w:t>
      </w:r>
      <w:r w:rsidR="00CA7E9C">
        <w:t xml:space="preserve">These results tend to show that </w:t>
      </w:r>
      <w:r w:rsidR="000E5B1D">
        <w:t>participants were satisfied with a solution that makes it easier to use a laptop’s touchpad even if they need some time to get used to it.</w:t>
      </w:r>
    </w:p>
    <w:p w:rsidR="008E33E8" w:rsidRDefault="008E33E8" w:rsidP="00150C75">
      <w:pPr>
        <w:jc w:val="both"/>
      </w:pPr>
      <w:r>
        <w:tab/>
        <w:t xml:space="preserve">This study </w:t>
      </w:r>
      <w:r w:rsidR="000E5B1D">
        <w:t xml:space="preserve">also </w:t>
      </w:r>
      <w:r>
        <w:t>proved that analyzing mouse-tracking data can help implementing auto-completion tools that detect specific cues or movement</w:t>
      </w:r>
      <w:r w:rsidR="00BB66FD">
        <w:t>s</w:t>
      </w:r>
      <w:r>
        <w:t xml:space="preserve"> tow</w:t>
      </w:r>
      <w:r w:rsidR="00931C8E">
        <w:t xml:space="preserve">ard specific target points but to be efficient and useful, the patterns need to be intuitive and easy to draw. Several areas of improvements of the current tools </w:t>
      </w:r>
      <w:r w:rsidR="00BB66FD">
        <w:t xml:space="preserve">were </w:t>
      </w:r>
      <w:r w:rsidR="00931C8E">
        <w:t>identified and we hope that this will lead to more research in this field.</w:t>
      </w:r>
    </w:p>
    <w:p w:rsidR="00150C75" w:rsidRPr="00150C75" w:rsidRDefault="00150C75" w:rsidP="00150C75"/>
    <w:p w:rsidR="00AA0B13" w:rsidRDefault="00AA0B13" w:rsidP="00DC277D">
      <w:pPr>
        <w:pStyle w:val="Chapter"/>
        <w:outlineLvl w:val="0"/>
      </w:pPr>
      <w:r>
        <w:br w:type="page"/>
      </w:r>
      <w:bookmarkStart w:id="113" w:name="_Toc310579474"/>
      <w:bookmarkStart w:id="114" w:name="_Toc500409967"/>
      <w:r>
        <w:lastRenderedPageBreak/>
        <w:t>References</w:t>
      </w:r>
      <w:bookmarkEnd w:id="113"/>
      <w:bookmarkEnd w:id="114"/>
    </w:p>
    <w:p w:rsidR="00912CF7" w:rsidRPr="00912CF7" w:rsidRDefault="00912CF7" w:rsidP="00912CF7">
      <w:pPr>
        <w:numPr>
          <w:ilvl w:val="0"/>
          <w:numId w:val="13"/>
        </w:numPr>
        <w:spacing w:after="120" w:line="240" w:lineRule="auto"/>
        <w:jc w:val="both"/>
        <w:rPr>
          <w:rFonts w:ascii="Times New Roman" w:hAnsi="Times New Roman"/>
        </w:rPr>
      </w:pPr>
      <w:r w:rsidRPr="00671BB9">
        <w:rPr>
          <w:rFonts w:ascii="Times New Roman" w:hAnsi="Times New Roman"/>
          <w:shd w:val="clear" w:color="auto" w:fill="FFFFFF"/>
        </w:rPr>
        <w:t>Armbrüster, C., Sutter, C., &amp; Ziefle, M. (2007). Notebook input devices put to the age test: the usability of trackpoint and touchpad for middle-aged adults.</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Ergonomics</w:t>
      </w:r>
      <w:r w:rsidRPr="00671BB9">
        <w:rPr>
          <w:rFonts w:ascii="Times New Roman" w:hAnsi="Times New Roman"/>
          <w:shd w:val="clear" w:color="auto" w:fill="FFFFFF"/>
        </w:rPr>
        <w: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50</w:t>
      </w:r>
      <w:r w:rsidRPr="00671BB9">
        <w:rPr>
          <w:rFonts w:ascii="Times New Roman" w:hAnsi="Times New Roman"/>
          <w:shd w:val="clear" w:color="auto" w:fill="FFFFFF"/>
        </w:rPr>
        <w:t>(3), 426-445.</w:t>
      </w:r>
    </w:p>
    <w:p w:rsidR="00912CF7" w:rsidRPr="00912CF7" w:rsidRDefault="00912CF7" w:rsidP="00912CF7">
      <w:pPr>
        <w:spacing w:after="120" w:line="240" w:lineRule="auto"/>
        <w:ind w:left="720"/>
        <w:jc w:val="both"/>
        <w:rPr>
          <w:rFonts w:ascii="Times New Roman" w:hAnsi="Times New Roman"/>
        </w:rPr>
      </w:pPr>
    </w:p>
    <w:p w:rsidR="00912CF7" w:rsidRPr="0082469B" w:rsidRDefault="00912CF7" w:rsidP="00912CF7">
      <w:pPr>
        <w:numPr>
          <w:ilvl w:val="0"/>
          <w:numId w:val="13"/>
        </w:numPr>
        <w:autoSpaceDE w:val="0"/>
        <w:autoSpaceDN w:val="0"/>
        <w:adjustRightInd w:val="0"/>
        <w:spacing w:line="240" w:lineRule="auto"/>
        <w:jc w:val="both"/>
        <w:rPr>
          <w:shd w:val="clear" w:color="auto" w:fill="FFFFFF"/>
        </w:rPr>
      </w:pPr>
      <w:r w:rsidRPr="0082469B">
        <w:rPr>
          <w:shd w:val="clear" w:color="auto" w:fill="FFFFFF"/>
        </w:rPr>
        <w:t>Bevan, N. (2006). Practical issues in usability measurement. </w:t>
      </w:r>
      <w:r w:rsidRPr="0082469B">
        <w:rPr>
          <w:i/>
          <w:iCs/>
          <w:shd w:val="clear" w:color="auto" w:fill="FFFFFF"/>
        </w:rPr>
        <w:t>Interactions</w:t>
      </w:r>
      <w:r w:rsidRPr="0082469B">
        <w:rPr>
          <w:shd w:val="clear" w:color="auto" w:fill="FFFFFF"/>
        </w:rPr>
        <w:t>, </w:t>
      </w:r>
      <w:r w:rsidRPr="0082469B">
        <w:rPr>
          <w:i/>
          <w:iCs/>
          <w:shd w:val="clear" w:color="auto" w:fill="FFFFFF"/>
        </w:rPr>
        <w:t>13</w:t>
      </w:r>
      <w:r w:rsidRPr="0082469B">
        <w:rPr>
          <w:shd w:val="clear" w:color="auto" w:fill="FFFFFF"/>
        </w:rPr>
        <w:t>(6), 42-43.</w:t>
      </w:r>
    </w:p>
    <w:p w:rsidR="00912CF7" w:rsidRPr="00671BB9" w:rsidRDefault="00912CF7" w:rsidP="00912CF7">
      <w:pPr>
        <w:spacing w:after="120" w:line="240" w:lineRule="auto"/>
        <w:ind w:left="720"/>
        <w:jc w:val="both"/>
        <w:rPr>
          <w:rFonts w:ascii="Times New Roman" w:hAnsi="Times New Roman"/>
        </w:rPr>
      </w:pPr>
    </w:p>
    <w:p w:rsidR="000D5CF3"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Boritz, J., &amp; Cowan, W. B. (1991). Fitts's law studies of directional mouse movement.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human performance</w:t>
      </w:r>
      <w:r w:rsidRPr="00671BB9">
        <w:rPr>
          <w:rFonts w:ascii="Times New Roman" w:hAnsi="Times New Roman"/>
          <w:shd w:val="clear" w:color="auto" w:fill="FFFFFF"/>
        </w:rPr>
        <w: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1</w:t>
      </w:r>
      <w:r w:rsidRPr="00671BB9">
        <w:rPr>
          <w:rFonts w:ascii="Times New Roman" w:hAnsi="Times New Roman"/>
          <w:shd w:val="clear" w:color="auto" w:fill="FFFFFF"/>
        </w:rPr>
        <w:t>(6).</w:t>
      </w:r>
    </w:p>
    <w:p w:rsidR="000D5CF3" w:rsidRDefault="000D5CF3" w:rsidP="003F5444">
      <w:pPr>
        <w:pStyle w:val="ListParagraph"/>
        <w:jc w:val="both"/>
        <w:rPr>
          <w:rFonts w:ascii="Times New Roman" w:hAnsi="Times New Roman"/>
          <w:shd w:val="clear" w:color="auto" w:fill="FFFFFF"/>
        </w:rPr>
      </w:pPr>
    </w:p>
    <w:p w:rsidR="003F5444" w:rsidRPr="003F5444" w:rsidRDefault="000D5CF3" w:rsidP="00884084">
      <w:pPr>
        <w:numPr>
          <w:ilvl w:val="0"/>
          <w:numId w:val="13"/>
        </w:numPr>
        <w:autoSpaceDE w:val="0"/>
        <w:autoSpaceDN w:val="0"/>
        <w:adjustRightInd w:val="0"/>
        <w:spacing w:line="240" w:lineRule="auto"/>
        <w:jc w:val="both"/>
        <w:rPr>
          <w:rFonts w:ascii="Times New Roman" w:hAnsi="Times New Roman"/>
          <w:shd w:val="clear" w:color="auto" w:fill="FFFFFF"/>
        </w:rPr>
      </w:pPr>
      <w:r w:rsidRPr="003F5444">
        <w:rPr>
          <w:rFonts w:cstheme="minorHAnsi"/>
          <w:shd w:val="clear" w:color="auto" w:fill="FFFFFF"/>
        </w:rPr>
        <w:t>Chen, M. C., Anderson, J. R., &amp; Sohn, M. H. (2001, March). What can a mouse cursor tell us more?: correlation of eye/mouse movements on web browsing. In </w:t>
      </w:r>
      <w:r w:rsidRPr="003F5444">
        <w:rPr>
          <w:rFonts w:cstheme="minorHAnsi"/>
          <w:i/>
          <w:iCs/>
          <w:shd w:val="clear" w:color="auto" w:fill="FFFFFF"/>
        </w:rPr>
        <w:t>CHI'01 extended abstracts on Human factors in computing systems</w:t>
      </w:r>
      <w:r w:rsidRPr="003F5444">
        <w:rPr>
          <w:rFonts w:cstheme="minorHAnsi"/>
          <w:shd w:val="clear" w:color="auto" w:fill="FFFFFF"/>
        </w:rPr>
        <w:t> (pp. 281-282). ACM.</w:t>
      </w:r>
    </w:p>
    <w:p w:rsidR="000D5CF3" w:rsidRPr="000D5CF3" w:rsidRDefault="000D5CF3" w:rsidP="000D5CF3">
      <w:pPr>
        <w:autoSpaceDE w:val="0"/>
        <w:autoSpaceDN w:val="0"/>
        <w:adjustRightInd w:val="0"/>
        <w:spacing w:line="240" w:lineRule="auto"/>
        <w:jc w:val="both"/>
        <w:rPr>
          <w:rFonts w:ascii="Times New Roman" w:hAnsi="Times New Roman"/>
          <w:shd w:val="clear" w:color="auto" w:fill="FFFFFF"/>
        </w:rPr>
      </w:pPr>
    </w:p>
    <w:p w:rsidR="00912CF7" w:rsidRDefault="00912CF7" w:rsidP="00912CF7">
      <w:pPr>
        <w:pStyle w:val="ListParagraph"/>
        <w:numPr>
          <w:ilvl w:val="0"/>
          <w:numId w:val="13"/>
        </w:numPr>
        <w:autoSpaceDE w:val="0"/>
        <w:autoSpaceDN w:val="0"/>
        <w:adjustRightInd w:val="0"/>
        <w:spacing w:line="240" w:lineRule="auto"/>
        <w:jc w:val="both"/>
        <w:rPr>
          <w:rFonts w:cstheme="minorHAnsi"/>
          <w:shd w:val="clear" w:color="auto" w:fill="FFFFFF"/>
        </w:rPr>
      </w:pPr>
      <w:r w:rsidRPr="00912CF7">
        <w:rPr>
          <w:rFonts w:cstheme="minorHAnsi"/>
          <w:shd w:val="clear" w:color="auto" w:fill="FFFFFF"/>
        </w:rPr>
        <w:t>Cooke, L. (2006, May). Is the Mouse a" Poor Man's Eye Tracker"?. In</w:t>
      </w:r>
      <w:r w:rsidRPr="00912CF7">
        <w:rPr>
          <w:rStyle w:val="apple-converted-space"/>
          <w:rFonts w:cstheme="minorHAnsi"/>
          <w:shd w:val="clear" w:color="auto" w:fill="FFFFFF"/>
        </w:rPr>
        <w:t> </w:t>
      </w:r>
      <w:r w:rsidRPr="00912CF7">
        <w:rPr>
          <w:rFonts w:cstheme="minorHAnsi"/>
          <w:i/>
          <w:iCs/>
          <w:shd w:val="clear" w:color="auto" w:fill="FFFFFF"/>
        </w:rPr>
        <w:t>Annual Conference-Society for Technical Communication</w:t>
      </w:r>
      <w:r w:rsidRPr="00912CF7">
        <w:rPr>
          <w:rStyle w:val="apple-converted-space"/>
          <w:rFonts w:cstheme="minorHAnsi"/>
          <w:shd w:val="clear" w:color="auto" w:fill="FFFFFF"/>
        </w:rPr>
        <w:t> </w:t>
      </w:r>
      <w:r w:rsidRPr="00912CF7">
        <w:rPr>
          <w:rFonts w:cstheme="minorHAnsi"/>
          <w:shd w:val="clear" w:color="auto" w:fill="FFFFFF"/>
        </w:rPr>
        <w:t>(Vol. 53, p. 252).</w:t>
      </w:r>
    </w:p>
    <w:p w:rsidR="0000019F" w:rsidRPr="0000019F" w:rsidRDefault="0000019F" w:rsidP="0000019F">
      <w:pPr>
        <w:pStyle w:val="ListParagraph"/>
        <w:rPr>
          <w:rFonts w:cstheme="minorHAnsi"/>
          <w:shd w:val="clear" w:color="auto" w:fill="FFFFFF"/>
        </w:rPr>
      </w:pPr>
    </w:p>
    <w:p w:rsidR="0000019F" w:rsidRPr="0000019F" w:rsidRDefault="0000019F" w:rsidP="00912CF7">
      <w:pPr>
        <w:pStyle w:val="ListParagraph"/>
        <w:numPr>
          <w:ilvl w:val="0"/>
          <w:numId w:val="13"/>
        </w:numPr>
        <w:autoSpaceDE w:val="0"/>
        <w:autoSpaceDN w:val="0"/>
        <w:adjustRightInd w:val="0"/>
        <w:spacing w:line="240" w:lineRule="auto"/>
        <w:jc w:val="both"/>
        <w:rPr>
          <w:rFonts w:cstheme="minorHAnsi"/>
          <w:shd w:val="clear" w:color="auto" w:fill="FFFFFF"/>
        </w:rPr>
      </w:pPr>
      <w:r w:rsidRPr="0000019F">
        <w:rPr>
          <w:rFonts w:cstheme="minorHAnsi"/>
          <w:shd w:val="clear" w:color="auto" w:fill="FFFFFF"/>
        </w:rPr>
        <w:t>Gajos, K. Z., Wobbrock, J. O., &amp; Weld, D. S. (2008, April). Improving the performance of motor-impaired users with automatically-generated, ability-based interfaces. In </w:t>
      </w:r>
      <w:r w:rsidRPr="0000019F">
        <w:rPr>
          <w:rFonts w:cstheme="minorHAnsi"/>
          <w:i/>
          <w:iCs/>
          <w:shd w:val="clear" w:color="auto" w:fill="FFFFFF"/>
        </w:rPr>
        <w:t>Proceedings of the SIGCHI conference on Human Factors in Computing Systems</w:t>
      </w:r>
      <w:r w:rsidRPr="0000019F">
        <w:rPr>
          <w:rFonts w:cstheme="minorHAnsi"/>
          <w:shd w:val="clear" w:color="auto" w:fill="FFFFFF"/>
        </w:rPr>
        <w:t> (pp. 1257-1266). ACM.</w:t>
      </w:r>
    </w:p>
    <w:p w:rsidR="0000019F" w:rsidRPr="0000019F" w:rsidRDefault="0000019F" w:rsidP="0000019F">
      <w:pPr>
        <w:autoSpaceDE w:val="0"/>
        <w:autoSpaceDN w:val="0"/>
        <w:adjustRightInd w:val="0"/>
        <w:spacing w:line="240" w:lineRule="auto"/>
        <w:jc w:val="both"/>
        <w:rPr>
          <w:rFonts w:cstheme="minorHAnsi"/>
          <w:shd w:val="clear" w:color="auto" w:fill="FFFFFF"/>
        </w:rPr>
      </w:pPr>
    </w:p>
    <w:p w:rsidR="00912CF7" w:rsidRPr="003F5444" w:rsidRDefault="003F5444" w:rsidP="00884084">
      <w:pPr>
        <w:pStyle w:val="ListParagraph"/>
        <w:numPr>
          <w:ilvl w:val="0"/>
          <w:numId w:val="13"/>
        </w:numPr>
        <w:autoSpaceDE w:val="0"/>
        <w:autoSpaceDN w:val="0"/>
        <w:adjustRightInd w:val="0"/>
        <w:spacing w:line="240" w:lineRule="auto"/>
        <w:jc w:val="both"/>
        <w:rPr>
          <w:rFonts w:cstheme="minorHAnsi"/>
          <w:shd w:val="clear" w:color="auto" w:fill="FFFFFF"/>
        </w:rPr>
      </w:pPr>
      <w:r w:rsidRPr="003F5444">
        <w:rPr>
          <w:rFonts w:cstheme="minorHAnsi"/>
          <w:shd w:val="clear" w:color="auto" w:fill="FFFFFF"/>
        </w:rPr>
        <w:t>Guo, Q., &amp; Agichtein, E. (2008, July). Exploring mouse movements for inferring query intent. In </w:t>
      </w:r>
      <w:r w:rsidRPr="003F5444">
        <w:rPr>
          <w:rFonts w:cstheme="minorHAnsi"/>
          <w:i/>
          <w:iCs/>
          <w:shd w:val="clear" w:color="auto" w:fill="FFFFFF"/>
        </w:rPr>
        <w:t>Proceedings of the 31st annual international ACM SIGIR conference on Research and development in information retrieval</w:t>
      </w:r>
      <w:r w:rsidRPr="003F5444">
        <w:rPr>
          <w:rFonts w:cstheme="minorHAnsi"/>
          <w:shd w:val="clear" w:color="auto" w:fill="FFFFFF"/>
        </w:rPr>
        <w:t> (pp. 707-708). ACM.</w:t>
      </w:r>
    </w:p>
    <w:p w:rsidR="003F5444" w:rsidRPr="003F5444" w:rsidRDefault="003F5444" w:rsidP="003F5444">
      <w:pPr>
        <w:autoSpaceDE w:val="0"/>
        <w:autoSpaceDN w:val="0"/>
        <w:adjustRightInd w:val="0"/>
        <w:spacing w:line="240" w:lineRule="auto"/>
        <w:jc w:val="both"/>
        <w:rPr>
          <w:rFonts w:cstheme="minorHAnsi"/>
          <w:shd w:val="clear" w:color="auto" w:fill="FFFFFF"/>
        </w:rPr>
      </w:pPr>
    </w:p>
    <w:p w:rsidR="00912CF7" w:rsidRPr="00912CF7" w:rsidRDefault="00912CF7" w:rsidP="00912CF7">
      <w:pPr>
        <w:pStyle w:val="ListParagraph"/>
        <w:numPr>
          <w:ilvl w:val="0"/>
          <w:numId w:val="13"/>
        </w:numPr>
        <w:autoSpaceDE w:val="0"/>
        <w:autoSpaceDN w:val="0"/>
        <w:adjustRightInd w:val="0"/>
        <w:spacing w:line="240" w:lineRule="auto"/>
        <w:jc w:val="both"/>
        <w:rPr>
          <w:rFonts w:cstheme="minorHAnsi"/>
          <w:shd w:val="clear" w:color="auto" w:fill="FFFFFF"/>
        </w:rPr>
      </w:pPr>
      <w:r w:rsidRPr="00912CF7">
        <w:rPr>
          <w:rFonts w:cstheme="minorHAnsi"/>
          <w:shd w:val="clear" w:color="auto" w:fill="FFFFFF"/>
        </w:rPr>
        <w:t>Guo, Q., &amp; Agichtein, E. (2010, April). Towards predicting web searcher gaze position from mouse movements. In</w:t>
      </w:r>
      <w:r w:rsidRPr="00912CF7">
        <w:rPr>
          <w:rStyle w:val="apple-converted-space"/>
          <w:rFonts w:cstheme="minorHAnsi"/>
          <w:shd w:val="clear" w:color="auto" w:fill="FFFFFF"/>
        </w:rPr>
        <w:t> </w:t>
      </w:r>
      <w:r w:rsidRPr="00912CF7">
        <w:rPr>
          <w:rFonts w:cstheme="minorHAnsi"/>
          <w:i/>
          <w:iCs/>
          <w:shd w:val="clear" w:color="auto" w:fill="FFFFFF"/>
        </w:rPr>
        <w:t>CHI'10 Extended Abstracts on Human Factors in Computing Systems</w:t>
      </w:r>
      <w:r w:rsidRPr="00912CF7">
        <w:rPr>
          <w:rStyle w:val="apple-converted-space"/>
          <w:rFonts w:cstheme="minorHAnsi"/>
          <w:shd w:val="clear" w:color="auto" w:fill="FFFFFF"/>
        </w:rPr>
        <w:t> </w:t>
      </w:r>
      <w:r w:rsidRPr="00912CF7">
        <w:rPr>
          <w:rFonts w:cstheme="minorHAnsi"/>
          <w:shd w:val="clear" w:color="auto" w:fill="FFFFFF"/>
        </w:rPr>
        <w:t>(pp. 3601-3606). ACM.</w:t>
      </w:r>
    </w:p>
    <w:p w:rsidR="00912CF7" w:rsidRPr="00671BB9" w:rsidRDefault="00912CF7" w:rsidP="00912CF7">
      <w:pPr>
        <w:pStyle w:val="ListParagraph"/>
        <w:rPr>
          <w:rFonts w:ascii="Times New Roman" w:hAnsi="Times New Roman"/>
          <w:shd w:val="clear" w:color="auto" w:fill="FFFFFF"/>
        </w:rPr>
      </w:pPr>
    </w:p>
    <w:p w:rsidR="00912CF7" w:rsidRDefault="00912CF7" w:rsidP="00912CF7">
      <w:pPr>
        <w:pStyle w:val="References"/>
        <w:numPr>
          <w:ilvl w:val="0"/>
          <w:numId w:val="13"/>
        </w:numPr>
        <w:rPr>
          <w:sz w:val="24"/>
          <w:szCs w:val="24"/>
          <w:shd w:val="clear" w:color="auto" w:fill="FFFFFF"/>
          <w:lang w:val="fr-FR"/>
        </w:rPr>
      </w:pPr>
      <w:r w:rsidRPr="00671BB9">
        <w:rPr>
          <w:sz w:val="24"/>
          <w:szCs w:val="24"/>
          <w:shd w:val="clear" w:color="auto" w:fill="FFFFFF"/>
        </w:rPr>
        <w:t xml:space="preserve">Holmqvist, K., &amp; Wartenberg, C. (2005). The role of local design factors for newspaper reading behaviour-an eye-tracking perspective. </w:t>
      </w:r>
      <w:r w:rsidRPr="00671BB9">
        <w:rPr>
          <w:sz w:val="24"/>
          <w:szCs w:val="24"/>
          <w:shd w:val="clear" w:color="auto" w:fill="FFFFFF"/>
          <w:lang w:val="fr-FR"/>
        </w:rPr>
        <w:t>Lund University Cognitive Studies, 127, 1-21.</w:t>
      </w:r>
    </w:p>
    <w:p w:rsidR="00912CF7" w:rsidRDefault="00912CF7" w:rsidP="00912CF7">
      <w:pPr>
        <w:pStyle w:val="ListParagraph"/>
        <w:rPr>
          <w:shd w:val="clear" w:color="auto" w:fill="FFFFFF"/>
          <w:lang w:val="fr-FR"/>
        </w:rPr>
      </w:pPr>
    </w:p>
    <w:p w:rsidR="00912CF7" w:rsidRPr="00912CF7" w:rsidRDefault="00912CF7" w:rsidP="00912CF7">
      <w:pPr>
        <w:numPr>
          <w:ilvl w:val="0"/>
          <w:numId w:val="13"/>
        </w:numPr>
        <w:autoSpaceDE w:val="0"/>
        <w:autoSpaceDN w:val="0"/>
        <w:adjustRightInd w:val="0"/>
        <w:spacing w:line="240" w:lineRule="auto"/>
        <w:jc w:val="both"/>
        <w:rPr>
          <w:shd w:val="clear" w:color="auto" w:fill="FFFFFF"/>
        </w:rPr>
      </w:pPr>
      <w:r w:rsidRPr="00912CF7">
        <w:rPr>
          <w:shd w:val="clear" w:color="auto" w:fill="FFFFFF"/>
        </w:rPr>
        <w:t xml:space="preserve">Holzinger, A., Searle, G., Kleinberger, T., Seffah, A., &amp; Javahery, H. (2008, July). Investigating usability metrics for the design and development of applications for </w:t>
      </w:r>
      <w:r w:rsidRPr="00912CF7">
        <w:rPr>
          <w:shd w:val="clear" w:color="auto" w:fill="FFFFFF"/>
        </w:rPr>
        <w:lastRenderedPageBreak/>
        <w:t>the elderly. In </w:t>
      </w:r>
      <w:r w:rsidRPr="00912CF7">
        <w:rPr>
          <w:i/>
          <w:iCs/>
          <w:shd w:val="clear" w:color="auto" w:fill="FFFFFF"/>
        </w:rPr>
        <w:t>International Conference on Computers for Handicapped Persons</w:t>
      </w:r>
      <w:r w:rsidRPr="00912CF7">
        <w:rPr>
          <w:shd w:val="clear" w:color="auto" w:fill="FFFFFF"/>
        </w:rPr>
        <w:t> (pp. 98-105). Springer, Berlin, Heidelberg.</w:t>
      </w:r>
    </w:p>
    <w:p w:rsidR="00912CF7" w:rsidRDefault="00912CF7" w:rsidP="00912CF7">
      <w:pPr>
        <w:pStyle w:val="ListParagraph"/>
        <w:rPr>
          <w:shd w:val="clear" w:color="auto" w:fill="FFFFFF"/>
        </w:rPr>
      </w:pPr>
    </w:p>
    <w:p w:rsidR="00912CF7" w:rsidRPr="000011EF" w:rsidRDefault="00912CF7" w:rsidP="00912CF7">
      <w:pPr>
        <w:pStyle w:val="References"/>
        <w:numPr>
          <w:ilvl w:val="0"/>
          <w:numId w:val="13"/>
        </w:numPr>
        <w:rPr>
          <w:sz w:val="24"/>
          <w:szCs w:val="24"/>
          <w:shd w:val="clear" w:color="auto" w:fill="FFFFFF"/>
          <w:lang w:val="fr-FR"/>
        </w:rPr>
      </w:pPr>
      <w:r w:rsidRPr="000011EF">
        <w:rPr>
          <w:rFonts w:cstheme="minorHAnsi"/>
          <w:sz w:val="24"/>
          <w:szCs w:val="24"/>
          <w:shd w:val="clear" w:color="auto" w:fill="FFFFFF"/>
        </w:rPr>
        <w:t>Huang, J., White, R., &amp; Buscher, G. (2012, May). User see, user point: gaze and cursor alignment in web search. In</w:t>
      </w:r>
      <w:r w:rsidRPr="000011EF">
        <w:rPr>
          <w:rStyle w:val="apple-converted-space"/>
          <w:rFonts w:cstheme="minorHAnsi"/>
          <w:shd w:val="clear" w:color="auto" w:fill="FFFFFF"/>
        </w:rPr>
        <w:t> </w:t>
      </w:r>
      <w:r w:rsidRPr="000011EF">
        <w:rPr>
          <w:rFonts w:cstheme="minorHAnsi"/>
          <w:i/>
          <w:iCs/>
          <w:sz w:val="24"/>
          <w:szCs w:val="24"/>
          <w:shd w:val="clear" w:color="auto" w:fill="FFFFFF"/>
        </w:rPr>
        <w:t>Proceedings of the SIGCHI Conference on Human Factors in Computing Systems</w:t>
      </w:r>
      <w:r w:rsidRPr="000011EF">
        <w:rPr>
          <w:rStyle w:val="apple-converted-space"/>
          <w:rFonts w:cstheme="minorHAnsi"/>
          <w:shd w:val="clear" w:color="auto" w:fill="FFFFFF"/>
        </w:rPr>
        <w:t> </w:t>
      </w:r>
      <w:r w:rsidRPr="000011EF">
        <w:rPr>
          <w:rFonts w:cstheme="minorHAnsi"/>
          <w:sz w:val="24"/>
          <w:szCs w:val="24"/>
          <w:shd w:val="clear" w:color="auto" w:fill="FFFFFF"/>
        </w:rPr>
        <w:t>(pp. 1341-1350). ACM</w:t>
      </w:r>
      <w:r w:rsidRPr="000011EF">
        <w:rPr>
          <w:rFonts w:cstheme="minorHAnsi"/>
          <w:color w:val="222222"/>
          <w:sz w:val="24"/>
          <w:szCs w:val="24"/>
          <w:shd w:val="clear" w:color="auto" w:fill="FFFFFF"/>
        </w:rPr>
        <w:t>.</w:t>
      </w:r>
    </w:p>
    <w:p w:rsidR="00912CF7" w:rsidRPr="00671BB9" w:rsidRDefault="00912CF7" w:rsidP="00912CF7">
      <w:pPr>
        <w:autoSpaceDE w:val="0"/>
        <w:autoSpaceDN w:val="0"/>
        <w:adjustRightInd w:val="0"/>
        <w:spacing w:line="240" w:lineRule="auto"/>
        <w:ind w:left="720"/>
        <w:jc w:val="both"/>
        <w:rPr>
          <w:rFonts w:ascii="Times New Roman" w:hAnsi="Times New Roman"/>
          <w:shd w:val="clear" w:color="auto" w:fill="FFFFFF"/>
        </w:rPr>
      </w:pPr>
    </w:p>
    <w:p w:rsidR="00912CF7"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Huang, J., White, R. W., &amp; Dumais, S. (2011, May). No clicks, no problem: using cursor movements to understand and improve search. In</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Proceedings of the SIGCHI Conference on Human Factors in Computing Systems</w:t>
      </w:r>
      <w:r w:rsidRPr="00671BB9">
        <w:rPr>
          <w:rStyle w:val="apple-converted-space"/>
          <w:rFonts w:ascii="Times New Roman" w:hAnsi="Times New Roman"/>
          <w:shd w:val="clear" w:color="auto" w:fill="FFFFFF"/>
        </w:rPr>
        <w:t> </w:t>
      </w:r>
      <w:r w:rsidRPr="00671BB9">
        <w:rPr>
          <w:rFonts w:ascii="Times New Roman" w:hAnsi="Times New Roman"/>
          <w:shd w:val="clear" w:color="auto" w:fill="FFFFFF"/>
        </w:rPr>
        <w:t>(pp. 1225-1234). ACM.</w:t>
      </w:r>
    </w:p>
    <w:p w:rsidR="00DD0013" w:rsidRPr="00671BB9" w:rsidRDefault="00DD0013" w:rsidP="00DD0013">
      <w:pPr>
        <w:autoSpaceDE w:val="0"/>
        <w:autoSpaceDN w:val="0"/>
        <w:adjustRightInd w:val="0"/>
        <w:spacing w:line="240" w:lineRule="auto"/>
        <w:jc w:val="both"/>
        <w:rPr>
          <w:rFonts w:ascii="Times New Roman" w:hAnsi="Times New Roman"/>
          <w:shd w:val="clear" w:color="auto" w:fill="FFFFFF"/>
        </w:rPr>
      </w:pPr>
    </w:p>
    <w:p w:rsidR="00912CF7" w:rsidRPr="00671BB9" w:rsidRDefault="00912CF7" w:rsidP="00912CF7">
      <w:pPr>
        <w:numPr>
          <w:ilvl w:val="0"/>
          <w:numId w:val="13"/>
        </w:numPr>
        <w:shd w:val="clear" w:color="auto" w:fill="FFFFFF"/>
        <w:spacing w:before="100" w:beforeAutospacing="1" w:after="100" w:afterAutospacing="1" w:line="240" w:lineRule="auto"/>
        <w:rPr>
          <w:rFonts w:ascii="Times New Roman" w:hAnsi="Times New Roman"/>
          <w:lang w:eastAsia="fr-FR"/>
        </w:rPr>
      </w:pPr>
      <w:r w:rsidRPr="00671BB9">
        <w:rPr>
          <w:rFonts w:ascii="Times New Roman" w:hAnsi="Times New Roman"/>
          <w:bCs/>
          <w:lang w:eastAsia="fr-FR"/>
        </w:rPr>
        <w:t>Kang, Z.</w:t>
      </w:r>
      <w:r w:rsidRPr="00671BB9">
        <w:rPr>
          <w:rFonts w:ascii="Times New Roman" w:hAnsi="Times New Roman"/>
          <w:lang w:eastAsia="fr-FR"/>
        </w:rPr>
        <w:t> and Bass, E.J. (2014). Supporting the eye tracking analysis of multiple moving targets: Design concept and algorithm. </w:t>
      </w:r>
      <w:r w:rsidRPr="00671BB9">
        <w:rPr>
          <w:rFonts w:ascii="Times New Roman" w:hAnsi="Times New Roman"/>
          <w:i/>
          <w:iCs/>
          <w:lang w:eastAsia="fr-FR"/>
        </w:rPr>
        <w:t>IEEE International Conference on Systems, Man, and Cybernetics</w:t>
      </w:r>
      <w:r w:rsidRPr="00671BB9">
        <w:rPr>
          <w:rFonts w:ascii="Times New Roman" w:hAnsi="Times New Roman"/>
          <w:lang w:eastAsia="fr-FR"/>
        </w:rPr>
        <w:t>. San Diego, CA, pp. 3191-3196.</w:t>
      </w:r>
    </w:p>
    <w:p w:rsidR="00912CF7" w:rsidRPr="00671BB9" w:rsidRDefault="00912CF7" w:rsidP="00912CF7">
      <w:pPr>
        <w:autoSpaceDE w:val="0"/>
        <w:autoSpaceDN w:val="0"/>
        <w:adjustRightInd w:val="0"/>
        <w:spacing w:line="240" w:lineRule="auto"/>
        <w:ind w:left="720"/>
        <w:jc w:val="both"/>
        <w:rPr>
          <w:rFonts w:ascii="Times New Roman" w:hAnsi="Times New Roman"/>
          <w:shd w:val="clear" w:color="auto" w:fill="FFFFFF"/>
        </w:rPr>
      </w:pPr>
    </w:p>
    <w:p w:rsidR="00912CF7" w:rsidRPr="00671BB9" w:rsidRDefault="00912CF7" w:rsidP="00912CF7">
      <w:pPr>
        <w:numPr>
          <w:ilvl w:val="0"/>
          <w:numId w:val="13"/>
        </w:numPr>
        <w:spacing w:after="120" w:line="240" w:lineRule="auto"/>
        <w:jc w:val="both"/>
        <w:rPr>
          <w:rFonts w:ascii="Times New Roman" w:hAnsi="Times New Roman"/>
          <w:shd w:val="clear" w:color="auto" w:fill="FFFFFF"/>
        </w:rPr>
      </w:pPr>
      <w:r w:rsidRPr="00671BB9">
        <w:rPr>
          <w:rFonts w:ascii="Times New Roman" w:hAnsi="Times New Roman"/>
          <w:shd w:val="clear" w:color="auto" w:fill="FFFFFF"/>
        </w:rPr>
        <w:t>MacKenzie, I. S. (1992, September). Movement time prediction in human-computer interfaces. In</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Proceedings of Graphics Interface</w:t>
      </w:r>
      <w:r w:rsidRPr="00671BB9">
        <w:rPr>
          <w:rStyle w:val="apple-converted-space"/>
          <w:rFonts w:ascii="Times New Roman" w:hAnsi="Times New Roman"/>
          <w:shd w:val="clear" w:color="auto" w:fill="FFFFFF"/>
        </w:rPr>
        <w:t> </w:t>
      </w:r>
      <w:r w:rsidRPr="00671BB9">
        <w:rPr>
          <w:rFonts w:ascii="Times New Roman" w:hAnsi="Times New Roman"/>
          <w:shd w:val="clear" w:color="auto" w:fill="FFFFFF"/>
        </w:rPr>
        <w:t>(Vol. 92, No. 7, p. 1).</w:t>
      </w:r>
    </w:p>
    <w:p w:rsidR="00912CF7" w:rsidRPr="00671BB9" w:rsidRDefault="00912CF7" w:rsidP="00912CF7">
      <w:pPr>
        <w:spacing w:after="120" w:line="240" w:lineRule="auto"/>
        <w:ind w:left="720"/>
        <w:jc w:val="both"/>
        <w:rPr>
          <w:rFonts w:ascii="Times New Roman" w:hAnsi="Times New Roman"/>
          <w:shd w:val="clear" w:color="auto" w:fill="FFFFFF"/>
        </w:rPr>
      </w:pPr>
    </w:p>
    <w:p w:rsidR="00912CF7" w:rsidRPr="00671BB9"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Mueller, F., &amp; Lockerd, A. (2001, March). Cheese: tracking mouse movement activity on websites, a tool for user modeling. In</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CHI'01 extended abstracts on Human factors in computing systems</w:t>
      </w:r>
      <w:r w:rsidRPr="00671BB9">
        <w:rPr>
          <w:rStyle w:val="apple-converted-space"/>
          <w:rFonts w:ascii="Times New Roman" w:hAnsi="Times New Roman"/>
          <w:shd w:val="clear" w:color="auto" w:fill="FFFFFF"/>
        </w:rPr>
        <w:t> </w:t>
      </w:r>
      <w:r w:rsidRPr="00671BB9">
        <w:rPr>
          <w:rFonts w:ascii="Times New Roman" w:hAnsi="Times New Roman"/>
          <w:shd w:val="clear" w:color="auto" w:fill="FFFFFF"/>
        </w:rPr>
        <w:t>(pp. 279-280). ACM.</w:t>
      </w:r>
      <w:r w:rsidRPr="00671BB9">
        <w:rPr>
          <w:rFonts w:ascii="Times New Roman" w:hAnsi="Times New Roman"/>
          <w:bCs/>
        </w:rPr>
        <w:t xml:space="preserve"> </w:t>
      </w:r>
    </w:p>
    <w:p w:rsidR="00912CF7" w:rsidRPr="00671BB9" w:rsidRDefault="00912CF7" w:rsidP="00912CF7">
      <w:pPr>
        <w:autoSpaceDE w:val="0"/>
        <w:autoSpaceDN w:val="0"/>
        <w:adjustRightInd w:val="0"/>
        <w:spacing w:line="240" w:lineRule="auto"/>
        <w:ind w:left="720"/>
        <w:jc w:val="both"/>
        <w:rPr>
          <w:rFonts w:ascii="Times New Roman" w:hAnsi="Times New Roman"/>
          <w:shd w:val="clear" w:color="auto" w:fill="FFFFFF"/>
        </w:rPr>
      </w:pPr>
    </w:p>
    <w:p w:rsidR="00912CF7" w:rsidRPr="00671BB9"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Murata, A. (1998). Improvement of pointing time by predicting targets in pointing with a PC mouse.</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International Journal of Human-Computer Interaction</w:t>
      </w:r>
      <w:r w:rsidRPr="00671BB9">
        <w:rPr>
          <w:rFonts w:ascii="Times New Roman" w:hAnsi="Times New Roman"/>
          <w:shd w:val="clear" w:color="auto" w:fill="FFFFFF"/>
        </w:rPr>
        <w: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10</w:t>
      </w:r>
      <w:r w:rsidRPr="00671BB9">
        <w:rPr>
          <w:rFonts w:ascii="Times New Roman" w:hAnsi="Times New Roman"/>
          <w:shd w:val="clear" w:color="auto" w:fill="FFFFFF"/>
        </w:rPr>
        <w:t>(1), 23-32.</w:t>
      </w:r>
    </w:p>
    <w:p w:rsidR="00912CF7" w:rsidRPr="00671BB9" w:rsidRDefault="00912CF7" w:rsidP="00912CF7">
      <w:pPr>
        <w:pStyle w:val="ListParagraph"/>
        <w:rPr>
          <w:rFonts w:ascii="Times New Roman" w:hAnsi="Times New Roman"/>
          <w:shd w:val="clear" w:color="auto" w:fill="FFFFFF"/>
        </w:rPr>
      </w:pPr>
    </w:p>
    <w:p w:rsidR="00912CF7" w:rsidRPr="00671BB9"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Oel, P., Schmidt, P., &amp; Schmitt, A. (2001, September). Time prediction of mouse-based cursor movements. In </w:t>
      </w:r>
      <w:r w:rsidRPr="00671BB9">
        <w:rPr>
          <w:rFonts w:ascii="Times New Roman" w:hAnsi="Times New Roman"/>
          <w:i/>
          <w:iCs/>
          <w:lang w:eastAsia="fr-FR"/>
        </w:rPr>
        <w:t>Proceedings of Joint AFIHM-BCS Conference on Human-Computer Interaction IHM-HCI</w:t>
      </w:r>
      <w:r w:rsidRPr="00671BB9">
        <w:rPr>
          <w:rFonts w:ascii="Times New Roman" w:hAnsi="Times New Roman"/>
          <w:lang w:eastAsia="fr-FR"/>
        </w:rPr>
        <w:t> (Vol. 2, pp. 37-40).</w:t>
      </w:r>
    </w:p>
    <w:p w:rsidR="00912CF7" w:rsidRPr="00671BB9" w:rsidRDefault="00912CF7" w:rsidP="00912CF7">
      <w:pPr>
        <w:pStyle w:val="ListParagraph"/>
        <w:rPr>
          <w:rFonts w:ascii="Times New Roman" w:hAnsi="Times New Roman"/>
          <w:shd w:val="clear" w:color="auto" w:fill="FFFFFF"/>
        </w:rPr>
      </w:pPr>
    </w:p>
    <w:p w:rsidR="00912CF7" w:rsidRPr="00912CF7" w:rsidRDefault="00912CF7" w:rsidP="00912CF7">
      <w:pPr>
        <w:pStyle w:val="ListParagraph"/>
        <w:numPr>
          <w:ilvl w:val="0"/>
          <w:numId w:val="13"/>
        </w:numPr>
        <w:spacing w:after="200" w:line="276" w:lineRule="auto"/>
        <w:jc w:val="both"/>
        <w:rPr>
          <w:rFonts w:ascii="Times New Roman" w:hAnsi="Times New Roman"/>
        </w:rPr>
      </w:pPr>
      <w:r w:rsidRPr="00912CF7">
        <w:rPr>
          <w:rFonts w:ascii="Times New Roman" w:hAnsi="Times New Roman"/>
          <w:shd w:val="clear" w:color="auto" w:fill="FFFFFF"/>
        </w:rPr>
        <w:t>Pusara, M., &amp; Brodley, C. E. (2004, October). User re-authentication via mouse movements. In </w:t>
      </w:r>
      <w:r w:rsidRPr="00912CF7">
        <w:rPr>
          <w:rFonts w:ascii="Times New Roman" w:hAnsi="Times New Roman"/>
          <w:i/>
          <w:iCs/>
          <w:shd w:val="clear" w:color="auto" w:fill="FFFFFF"/>
        </w:rPr>
        <w:t>Proceedings of the 2004 ACM workshop on Visualization and data mining for computer security</w:t>
      </w:r>
      <w:r w:rsidRPr="00912CF7">
        <w:rPr>
          <w:rFonts w:ascii="Times New Roman" w:hAnsi="Times New Roman"/>
          <w:shd w:val="clear" w:color="auto" w:fill="FFFFFF"/>
        </w:rPr>
        <w:t> (pp. 1-8). ACM.</w:t>
      </w:r>
    </w:p>
    <w:p w:rsidR="00912CF7" w:rsidRPr="00671BB9" w:rsidRDefault="00912CF7" w:rsidP="00912CF7">
      <w:pPr>
        <w:autoSpaceDE w:val="0"/>
        <w:autoSpaceDN w:val="0"/>
        <w:adjustRightInd w:val="0"/>
        <w:spacing w:line="240" w:lineRule="auto"/>
        <w:ind w:left="720"/>
        <w:jc w:val="both"/>
        <w:rPr>
          <w:rFonts w:ascii="Times New Roman" w:hAnsi="Times New Roman"/>
          <w:shd w:val="clear" w:color="auto" w:fill="FFFFFF"/>
        </w:rPr>
      </w:pPr>
    </w:p>
    <w:p w:rsidR="00912CF7" w:rsidRPr="00671BB9" w:rsidRDefault="00912CF7" w:rsidP="00912CF7">
      <w:pPr>
        <w:pStyle w:val="ListParagraph"/>
        <w:numPr>
          <w:ilvl w:val="0"/>
          <w:numId w:val="13"/>
        </w:numPr>
        <w:spacing w:after="200" w:line="276" w:lineRule="auto"/>
        <w:jc w:val="both"/>
        <w:rPr>
          <w:rFonts w:ascii="Times New Roman" w:hAnsi="Times New Roman"/>
        </w:rPr>
      </w:pPr>
      <w:r w:rsidRPr="00671BB9">
        <w:rPr>
          <w:rFonts w:ascii="Times New Roman" w:hAnsi="Times New Roman"/>
          <w:shd w:val="clear" w:color="auto" w:fill="FFFFFF"/>
        </w:rPr>
        <w:t>Quétard, B., Quinton, J. C., Mermillod, M., Barca, L., Pezzulo, G., Colomb, M., &amp; Izaute, M. (2016). Differential effects of visual uncertainty and contextual guidance on perceptual decisions: Evidence from eye and mouse tracking in visual search.</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Journal of Vision</w:t>
      </w:r>
      <w:r w:rsidRPr="00671BB9">
        <w:rPr>
          <w:rFonts w:ascii="Times New Roman" w:hAnsi="Times New Roman"/>
          <w:shd w:val="clear" w:color="auto" w:fill="FFFFFF"/>
        </w:rPr>
        <w: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16</w:t>
      </w:r>
      <w:r w:rsidRPr="00671BB9">
        <w:rPr>
          <w:rFonts w:ascii="Times New Roman" w:hAnsi="Times New Roman"/>
          <w:shd w:val="clear" w:color="auto" w:fill="FFFFFF"/>
        </w:rPr>
        <w:t>(11).</w:t>
      </w:r>
    </w:p>
    <w:p w:rsidR="00912CF7" w:rsidRDefault="00912CF7" w:rsidP="00912CF7">
      <w:pPr>
        <w:pStyle w:val="References"/>
        <w:numPr>
          <w:ilvl w:val="0"/>
          <w:numId w:val="13"/>
        </w:numPr>
        <w:rPr>
          <w:sz w:val="24"/>
          <w:szCs w:val="24"/>
          <w:shd w:val="clear" w:color="auto" w:fill="FFFFFF"/>
        </w:rPr>
      </w:pPr>
      <w:r w:rsidRPr="00671BB9">
        <w:rPr>
          <w:sz w:val="24"/>
          <w:szCs w:val="24"/>
          <w:shd w:val="clear" w:color="auto" w:fill="FFFFFF"/>
          <w:lang w:val="fr-FR"/>
        </w:rPr>
        <w:lastRenderedPageBreak/>
        <w:t xml:space="preserve">Räihä, K. J., Aula, A., Majaranta, P., Rantala, H., &amp; Koivunen, K. (2005). </w:t>
      </w:r>
      <w:r w:rsidRPr="00671BB9">
        <w:rPr>
          <w:sz w:val="24"/>
          <w:szCs w:val="24"/>
          <w:shd w:val="clear" w:color="auto" w:fill="FFFFFF"/>
        </w:rPr>
        <w:t>Static visualization of temporal eye-tracking data. Human-Computer Interaction-INTERACT 2005, 946-949.</w:t>
      </w:r>
    </w:p>
    <w:p w:rsidR="00912CF7" w:rsidRDefault="00912CF7" w:rsidP="00912CF7">
      <w:pPr>
        <w:pStyle w:val="References"/>
        <w:ind w:left="720" w:firstLine="0"/>
        <w:rPr>
          <w:sz w:val="24"/>
          <w:szCs w:val="24"/>
          <w:shd w:val="clear" w:color="auto" w:fill="FFFFFF"/>
        </w:rPr>
      </w:pPr>
    </w:p>
    <w:p w:rsidR="00912CF7" w:rsidRDefault="00912CF7" w:rsidP="00912CF7">
      <w:pPr>
        <w:pStyle w:val="References"/>
        <w:numPr>
          <w:ilvl w:val="0"/>
          <w:numId w:val="13"/>
        </w:numPr>
        <w:rPr>
          <w:sz w:val="24"/>
          <w:szCs w:val="24"/>
          <w:shd w:val="clear" w:color="auto" w:fill="FFFFFF"/>
        </w:rPr>
      </w:pPr>
      <w:r w:rsidRPr="000011EF">
        <w:rPr>
          <w:sz w:val="24"/>
          <w:szCs w:val="24"/>
          <w:shd w:val="clear" w:color="auto" w:fill="FFFFFF"/>
        </w:rPr>
        <w:t>Rodden, K., Fu, X., Aula, A., &amp; Spiro, I. (2008, April). Eye-mouse coordination patterns on web search results pages. In</w:t>
      </w:r>
      <w:r w:rsidRPr="000011EF">
        <w:rPr>
          <w:rStyle w:val="apple-converted-space"/>
          <w:shd w:val="clear" w:color="auto" w:fill="FFFFFF"/>
        </w:rPr>
        <w:t> </w:t>
      </w:r>
      <w:r w:rsidRPr="000011EF">
        <w:rPr>
          <w:i/>
          <w:iCs/>
          <w:sz w:val="24"/>
          <w:szCs w:val="24"/>
          <w:shd w:val="clear" w:color="auto" w:fill="FFFFFF"/>
        </w:rPr>
        <w:t>CHI'08 extended abstracts on Human factors in computing systems</w:t>
      </w:r>
      <w:r w:rsidRPr="000011EF">
        <w:rPr>
          <w:rStyle w:val="apple-converted-space"/>
          <w:shd w:val="clear" w:color="auto" w:fill="FFFFFF"/>
        </w:rPr>
        <w:t> </w:t>
      </w:r>
      <w:r w:rsidRPr="000011EF">
        <w:rPr>
          <w:sz w:val="24"/>
          <w:szCs w:val="24"/>
          <w:shd w:val="clear" w:color="auto" w:fill="FFFFFF"/>
        </w:rPr>
        <w:t>(pp. 2997-3002). ACM.</w:t>
      </w:r>
    </w:p>
    <w:p w:rsidR="00912CF7" w:rsidRDefault="00912CF7" w:rsidP="00912CF7">
      <w:pPr>
        <w:pStyle w:val="ListParagraph"/>
        <w:rPr>
          <w:shd w:val="clear" w:color="auto" w:fill="FFFFFF"/>
        </w:rPr>
      </w:pPr>
    </w:p>
    <w:p w:rsidR="00912CF7" w:rsidRDefault="00912CF7" w:rsidP="00912CF7">
      <w:pPr>
        <w:pStyle w:val="References"/>
        <w:numPr>
          <w:ilvl w:val="0"/>
          <w:numId w:val="13"/>
        </w:numPr>
        <w:rPr>
          <w:sz w:val="24"/>
          <w:szCs w:val="24"/>
          <w:shd w:val="clear" w:color="auto" w:fill="FFFFFF"/>
        </w:rPr>
      </w:pPr>
      <w:r w:rsidRPr="00912CF7">
        <w:rPr>
          <w:sz w:val="24"/>
          <w:szCs w:val="24"/>
          <w:shd w:val="clear" w:color="auto" w:fill="FFFFFF"/>
        </w:rPr>
        <w:t>Sauro, J., &amp; Kindlund, E. (2005, April). A method to standardize usability metrics into a single score. In </w:t>
      </w:r>
      <w:r w:rsidRPr="00912CF7">
        <w:rPr>
          <w:i/>
          <w:iCs/>
          <w:sz w:val="24"/>
          <w:szCs w:val="24"/>
          <w:shd w:val="clear" w:color="auto" w:fill="FFFFFF"/>
        </w:rPr>
        <w:t>Proceedings of the SIGCHI conference on Human factors in computing systems</w:t>
      </w:r>
      <w:r w:rsidRPr="00912CF7">
        <w:rPr>
          <w:sz w:val="24"/>
          <w:szCs w:val="24"/>
          <w:shd w:val="clear" w:color="auto" w:fill="FFFFFF"/>
        </w:rPr>
        <w:t> (pp. 401-409). ACM.</w:t>
      </w:r>
    </w:p>
    <w:p w:rsidR="0035005F" w:rsidRDefault="0035005F" w:rsidP="0035005F">
      <w:pPr>
        <w:pStyle w:val="ListParagraph"/>
        <w:rPr>
          <w:shd w:val="clear" w:color="auto" w:fill="FFFFFF"/>
        </w:rPr>
      </w:pPr>
    </w:p>
    <w:p w:rsidR="0035005F" w:rsidRPr="0035005F" w:rsidRDefault="0035005F" w:rsidP="00912CF7">
      <w:pPr>
        <w:pStyle w:val="References"/>
        <w:numPr>
          <w:ilvl w:val="0"/>
          <w:numId w:val="13"/>
        </w:numPr>
        <w:rPr>
          <w:rFonts w:asciiTheme="majorHAnsi" w:hAnsiTheme="majorHAnsi" w:cstheme="majorHAnsi"/>
          <w:sz w:val="24"/>
          <w:szCs w:val="24"/>
          <w:shd w:val="clear" w:color="auto" w:fill="FFFFFF"/>
        </w:rPr>
      </w:pPr>
      <w:r w:rsidRPr="0035005F">
        <w:rPr>
          <w:rFonts w:asciiTheme="majorHAnsi" w:hAnsiTheme="majorHAnsi" w:cstheme="majorHAnsi"/>
          <w:sz w:val="24"/>
          <w:szCs w:val="24"/>
          <w:shd w:val="clear" w:color="auto" w:fill="FFFFFF"/>
        </w:rPr>
        <w:t>Smeding, A., Quinton, J. C., Lauer, K., Barca, L., &amp; Pezzulo, G. (2016). Tracking and simulating dynamics of implicit stereotypes: A situated social cognition perspective.</w:t>
      </w:r>
    </w:p>
    <w:p w:rsidR="00912CF7" w:rsidRPr="00671BB9" w:rsidRDefault="00912CF7" w:rsidP="00912CF7">
      <w:pPr>
        <w:pStyle w:val="References"/>
        <w:ind w:left="720" w:firstLine="0"/>
        <w:rPr>
          <w:sz w:val="24"/>
          <w:szCs w:val="24"/>
          <w:shd w:val="clear" w:color="auto" w:fill="FFFFFF"/>
        </w:rPr>
      </w:pPr>
    </w:p>
    <w:p w:rsidR="00912CF7"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671BB9">
        <w:rPr>
          <w:rFonts w:ascii="Times New Roman" w:hAnsi="Times New Roman"/>
          <w:shd w:val="clear" w:color="auto" w:fill="FFFFFF"/>
        </w:rPr>
        <w:t>Smith, M. W., Sharit, J., &amp; Czaja, S. J. (1999). Aging, motor control, and the performance of computer mouse tasks.</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Human factors</w:t>
      </w:r>
      <w:r w:rsidRPr="00671BB9">
        <w:rPr>
          <w:rFonts w:ascii="Times New Roman" w:hAnsi="Times New Roman"/>
          <w:shd w:val="clear" w:color="auto" w:fill="FFFFFF"/>
        </w:rPr>
        <w:t>,</w:t>
      </w:r>
      <w:r w:rsidRPr="00671BB9">
        <w:rPr>
          <w:rStyle w:val="apple-converted-space"/>
          <w:rFonts w:ascii="Times New Roman" w:hAnsi="Times New Roman"/>
          <w:shd w:val="clear" w:color="auto" w:fill="FFFFFF"/>
        </w:rPr>
        <w:t> </w:t>
      </w:r>
      <w:r w:rsidRPr="00671BB9">
        <w:rPr>
          <w:rFonts w:ascii="Times New Roman" w:hAnsi="Times New Roman"/>
          <w:i/>
          <w:iCs/>
          <w:shd w:val="clear" w:color="auto" w:fill="FFFFFF"/>
        </w:rPr>
        <w:t>41</w:t>
      </w:r>
      <w:r w:rsidRPr="00671BB9">
        <w:rPr>
          <w:rFonts w:ascii="Times New Roman" w:hAnsi="Times New Roman"/>
          <w:shd w:val="clear" w:color="auto" w:fill="FFFFFF"/>
        </w:rPr>
        <w:t>(3), 389-396.</w:t>
      </w:r>
    </w:p>
    <w:p w:rsidR="00884084" w:rsidRDefault="00884084" w:rsidP="00884084">
      <w:pPr>
        <w:pStyle w:val="ListParagraph"/>
        <w:rPr>
          <w:rFonts w:ascii="Times New Roman" w:hAnsi="Times New Roman"/>
          <w:shd w:val="clear" w:color="auto" w:fill="FFFFFF"/>
        </w:rPr>
      </w:pPr>
    </w:p>
    <w:p w:rsidR="00884084" w:rsidRPr="00884084" w:rsidRDefault="00884084" w:rsidP="00912CF7">
      <w:pPr>
        <w:numPr>
          <w:ilvl w:val="0"/>
          <w:numId w:val="13"/>
        </w:numPr>
        <w:autoSpaceDE w:val="0"/>
        <w:autoSpaceDN w:val="0"/>
        <w:adjustRightInd w:val="0"/>
        <w:spacing w:line="240" w:lineRule="auto"/>
        <w:jc w:val="both"/>
        <w:rPr>
          <w:rFonts w:asciiTheme="majorHAnsi" w:hAnsiTheme="majorHAnsi" w:cstheme="majorHAnsi"/>
          <w:shd w:val="clear" w:color="auto" w:fill="FFFFFF"/>
        </w:rPr>
      </w:pPr>
      <w:r w:rsidRPr="00884084">
        <w:rPr>
          <w:rFonts w:asciiTheme="majorHAnsi" w:hAnsiTheme="majorHAnsi" w:cstheme="majorHAnsi"/>
          <w:color w:val="222222"/>
          <w:shd w:val="clear" w:color="auto" w:fill="FFFFFF"/>
        </w:rPr>
        <w:t>Trewin, S., Keates, S., &amp; Moffatt, K. (2006, Octo</w:t>
      </w:r>
      <w:r>
        <w:rPr>
          <w:rFonts w:asciiTheme="majorHAnsi" w:hAnsiTheme="majorHAnsi" w:cstheme="majorHAnsi"/>
          <w:color w:val="222222"/>
          <w:shd w:val="clear" w:color="auto" w:fill="FFFFFF"/>
        </w:rPr>
        <w:t>ber). Developing steady clicks:</w:t>
      </w:r>
      <w:r w:rsidRPr="00884084">
        <w:rPr>
          <w:rFonts w:asciiTheme="majorHAnsi" w:hAnsiTheme="majorHAnsi" w:cstheme="majorHAnsi"/>
          <w:color w:val="222222"/>
          <w:shd w:val="clear" w:color="auto" w:fill="FFFFFF"/>
        </w:rPr>
        <w:t xml:space="preserve"> a method of cursor assistance for people with motor impairments. In </w:t>
      </w:r>
      <w:r w:rsidRPr="00884084">
        <w:rPr>
          <w:rFonts w:asciiTheme="majorHAnsi" w:hAnsiTheme="majorHAnsi" w:cstheme="majorHAnsi"/>
          <w:i/>
          <w:iCs/>
          <w:color w:val="222222"/>
          <w:shd w:val="clear" w:color="auto" w:fill="FFFFFF"/>
        </w:rPr>
        <w:t>Proceedings of the 8th international ACM SIGACCESS conference on Computers and accessibility</w:t>
      </w:r>
      <w:r w:rsidRPr="00884084">
        <w:rPr>
          <w:rFonts w:asciiTheme="majorHAnsi" w:hAnsiTheme="majorHAnsi" w:cstheme="majorHAnsi"/>
          <w:color w:val="222222"/>
          <w:shd w:val="clear" w:color="auto" w:fill="FFFFFF"/>
        </w:rPr>
        <w:t> (pp. 26-33). ACM.</w:t>
      </w:r>
    </w:p>
    <w:p w:rsidR="00912CF7" w:rsidRPr="00671BB9" w:rsidRDefault="00912CF7" w:rsidP="00912CF7">
      <w:pPr>
        <w:pStyle w:val="ListParagraph"/>
        <w:rPr>
          <w:rFonts w:ascii="Times New Roman" w:hAnsi="Times New Roman"/>
          <w:shd w:val="clear" w:color="auto" w:fill="FFFFFF"/>
        </w:rPr>
      </w:pPr>
    </w:p>
    <w:p w:rsidR="00912CF7" w:rsidRPr="00912CF7" w:rsidRDefault="00912CF7" w:rsidP="00912CF7">
      <w:pPr>
        <w:pStyle w:val="References"/>
        <w:numPr>
          <w:ilvl w:val="0"/>
          <w:numId w:val="13"/>
        </w:numPr>
        <w:spacing w:after="0"/>
        <w:rPr>
          <w:sz w:val="24"/>
          <w:szCs w:val="24"/>
          <w:shd w:val="clear" w:color="auto" w:fill="FFFFFF"/>
        </w:rPr>
      </w:pPr>
      <w:r w:rsidRPr="00912CF7">
        <w:rPr>
          <w:sz w:val="24"/>
          <w:szCs w:val="24"/>
          <w:shd w:val="clear" w:color="auto" w:fill="FFFFFF"/>
        </w:rPr>
        <w:t xml:space="preserve">Vitu, F., O’Regan, J. K., Inhoff, A. W., &amp; Topolski, R. (1995). Mindless reading: Eye-movement characteristics are similar in scanning letter strings and reading texts. </w:t>
      </w:r>
      <w:r w:rsidRPr="00912CF7">
        <w:rPr>
          <w:sz w:val="24"/>
          <w:szCs w:val="24"/>
          <w:shd w:val="clear" w:color="auto" w:fill="FFFFFF"/>
          <w:lang w:val="fr-FR"/>
        </w:rPr>
        <w:t>Attention, Perception, &amp; Psychophysics, 57(3), 352-364</w:t>
      </w:r>
    </w:p>
    <w:p w:rsidR="00912CF7" w:rsidRPr="00912CF7" w:rsidRDefault="00912CF7" w:rsidP="00912CF7">
      <w:pPr>
        <w:pStyle w:val="References"/>
        <w:spacing w:after="0"/>
        <w:ind w:left="720" w:firstLine="0"/>
        <w:rPr>
          <w:sz w:val="24"/>
          <w:szCs w:val="24"/>
          <w:shd w:val="clear" w:color="auto" w:fill="FFFFFF"/>
        </w:rPr>
      </w:pPr>
    </w:p>
    <w:p w:rsidR="00912CF7" w:rsidRPr="00B1675D" w:rsidRDefault="00912CF7" w:rsidP="00912CF7">
      <w:pPr>
        <w:numPr>
          <w:ilvl w:val="0"/>
          <w:numId w:val="13"/>
        </w:numPr>
        <w:shd w:val="clear" w:color="auto" w:fill="FFFFFF"/>
        <w:spacing w:before="100" w:beforeAutospacing="1" w:after="100" w:afterAutospacing="1" w:line="240" w:lineRule="auto"/>
        <w:jc w:val="both"/>
        <w:rPr>
          <w:rFonts w:ascii="Times New Roman" w:hAnsi="Times New Roman"/>
          <w:lang w:eastAsia="fr-FR"/>
        </w:rPr>
      </w:pPr>
      <w:r w:rsidRPr="00B1675D">
        <w:rPr>
          <w:rFonts w:ascii="Times New Roman" w:hAnsi="Times New Roman"/>
          <w:lang w:eastAsia="fr-FR"/>
        </w:rPr>
        <w:t>Wilson, K. A., Heinselman, P. L., and </w:t>
      </w:r>
      <w:r w:rsidRPr="00B1675D">
        <w:rPr>
          <w:rFonts w:ascii="Times New Roman" w:hAnsi="Times New Roman"/>
          <w:bCs/>
          <w:lang w:eastAsia="fr-FR"/>
        </w:rPr>
        <w:t>Kang, Z.</w:t>
      </w:r>
      <w:r w:rsidRPr="00B1675D">
        <w:rPr>
          <w:rFonts w:ascii="Times New Roman" w:hAnsi="Times New Roman"/>
          <w:lang w:eastAsia="fr-FR"/>
        </w:rPr>
        <w:t> (2016). Exploring applications of eyetracking in operational meteorology research. </w:t>
      </w:r>
      <w:r w:rsidRPr="00B1675D">
        <w:rPr>
          <w:rFonts w:ascii="Times New Roman" w:hAnsi="Times New Roman"/>
          <w:i/>
          <w:iCs/>
          <w:lang w:eastAsia="fr-FR"/>
        </w:rPr>
        <w:t>Bulletin of the American Meteorological Society</w:t>
      </w:r>
      <w:r w:rsidRPr="00B1675D">
        <w:rPr>
          <w:rFonts w:ascii="Times New Roman" w:hAnsi="Times New Roman"/>
          <w:lang w:eastAsia="fr-FR"/>
        </w:rPr>
        <w:t>, 97(11), 2019-2025.</w:t>
      </w:r>
    </w:p>
    <w:p w:rsidR="00912CF7" w:rsidRDefault="00912CF7" w:rsidP="00912CF7">
      <w:pPr>
        <w:autoSpaceDE w:val="0"/>
        <w:autoSpaceDN w:val="0"/>
        <w:adjustRightInd w:val="0"/>
        <w:spacing w:line="240" w:lineRule="auto"/>
        <w:jc w:val="both"/>
        <w:rPr>
          <w:rFonts w:ascii="Times New Roman" w:hAnsi="Times New Roman"/>
          <w:shd w:val="clear" w:color="auto" w:fill="FFFFFF"/>
        </w:rPr>
      </w:pPr>
    </w:p>
    <w:p w:rsidR="00912CF7" w:rsidRPr="00F40C8F" w:rsidRDefault="00912CF7" w:rsidP="00912CF7">
      <w:pPr>
        <w:numPr>
          <w:ilvl w:val="0"/>
          <w:numId w:val="13"/>
        </w:numPr>
        <w:autoSpaceDE w:val="0"/>
        <w:autoSpaceDN w:val="0"/>
        <w:adjustRightInd w:val="0"/>
        <w:spacing w:line="240" w:lineRule="auto"/>
        <w:jc w:val="both"/>
        <w:rPr>
          <w:rFonts w:ascii="Times New Roman" w:hAnsi="Times New Roman"/>
          <w:shd w:val="clear" w:color="auto" w:fill="FFFFFF"/>
        </w:rPr>
      </w:pPr>
      <w:r w:rsidRPr="00F40C8F">
        <w:rPr>
          <w:rFonts w:ascii="Times New Roman" w:hAnsi="Times New Roman"/>
          <w:shd w:val="clear" w:color="auto" w:fill="FFFFFF"/>
        </w:rPr>
        <w:t>Ziebart, B., Dey, A., &amp; Bagnell, J. A. (2012, February). Probabilistic pointing target prediction via inverse optimal control. In</w:t>
      </w:r>
      <w:r w:rsidRPr="00F40C8F">
        <w:rPr>
          <w:rStyle w:val="apple-converted-space"/>
          <w:rFonts w:ascii="Times New Roman" w:hAnsi="Times New Roman"/>
          <w:shd w:val="clear" w:color="auto" w:fill="FFFFFF"/>
        </w:rPr>
        <w:t> </w:t>
      </w:r>
      <w:r w:rsidRPr="00F40C8F">
        <w:rPr>
          <w:rFonts w:ascii="Times New Roman" w:hAnsi="Times New Roman"/>
          <w:i/>
          <w:iCs/>
          <w:shd w:val="clear" w:color="auto" w:fill="FFFFFF"/>
        </w:rPr>
        <w:t>Proceedings of the 2012 ACM international conference on Intelligent User Interfaces</w:t>
      </w:r>
      <w:r w:rsidRPr="00F40C8F">
        <w:rPr>
          <w:rStyle w:val="apple-converted-space"/>
          <w:rFonts w:ascii="Times New Roman" w:hAnsi="Times New Roman"/>
          <w:shd w:val="clear" w:color="auto" w:fill="FFFFFF"/>
        </w:rPr>
        <w:t> </w:t>
      </w:r>
      <w:r w:rsidRPr="00F40C8F">
        <w:rPr>
          <w:rFonts w:ascii="Times New Roman" w:hAnsi="Times New Roman"/>
          <w:shd w:val="clear" w:color="auto" w:fill="FFFFFF"/>
        </w:rPr>
        <w:t>(pp. 1-10). ACM.</w:t>
      </w:r>
    </w:p>
    <w:p w:rsidR="00AA0B13" w:rsidRDefault="00AA0B13" w:rsidP="00DC277D">
      <w:pPr>
        <w:pStyle w:val="Chapter"/>
        <w:outlineLvl w:val="0"/>
      </w:pPr>
      <w:r>
        <w:br w:type="page"/>
      </w:r>
      <w:bookmarkStart w:id="115" w:name="_Toc310579475"/>
      <w:bookmarkStart w:id="116" w:name="_Toc500409968"/>
      <w:r>
        <w:lastRenderedPageBreak/>
        <w:t xml:space="preserve">Appendix A: </w:t>
      </w:r>
      <w:bookmarkEnd w:id="115"/>
      <w:r w:rsidR="00DC277D">
        <w:t>Usability questionnaire</w:t>
      </w:r>
      <w:bookmarkEnd w:id="116"/>
    </w:p>
    <w:p w:rsidR="00DC277D" w:rsidRPr="00650145" w:rsidRDefault="00DC277D" w:rsidP="00DC277D">
      <w:r w:rsidRPr="00650145">
        <w:t>Participant’s ID:</w:t>
      </w:r>
    </w:p>
    <w:p w:rsidR="00DC277D" w:rsidRPr="00650145" w:rsidRDefault="00DC277D" w:rsidP="00DC277D">
      <w:r w:rsidRPr="00650145">
        <w:t>Participant’s Age:</w:t>
      </w:r>
    </w:p>
    <w:p w:rsidR="00DC277D" w:rsidRPr="00650145" w:rsidRDefault="00DC277D" w:rsidP="00DC277D">
      <w:r w:rsidRPr="00650145">
        <w:t xml:space="preserve">I had access to the auto-completion tool: Yes </w:t>
      </w:r>
      <w:r w:rsidRPr="00650145">
        <w:sym w:font="Wingdings" w:char="F0A8"/>
      </w:r>
      <w:r w:rsidRPr="00650145">
        <w:tab/>
        <w:t xml:space="preserve">No </w:t>
      </w:r>
      <w:r w:rsidRPr="00650145">
        <w:sym w:font="Wingdings" w:char="F0A8"/>
      </w:r>
      <w:r>
        <w:t xml:space="preserve"> (If No, answer only the first question below)</w:t>
      </w:r>
    </w:p>
    <w:p w:rsidR="00DC277D" w:rsidRDefault="00DC277D" w:rsidP="00DC277D">
      <w:r>
        <w:t>In general, I find it hard to use the touchpad</w:t>
      </w:r>
      <w:r w:rsidRPr="00650145">
        <w:t xml:space="preserve">: Yes </w:t>
      </w:r>
      <w:r w:rsidRPr="00650145">
        <w:sym w:font="Wingdings" w:char="F0A8"/>
      </w:r>
      <w:r w:rsidRPr="00650145">
        <w:tab/>
        <w:t xml:space="preserve">No </w:t>
      </w:r>
      <w:r w:rsidRPr="00650145">
        <w:sym w:font="Wingdings" w:char="F0A8"/>
      </w:r>
      <w:r>
        <w:t xml:space="preserve"> </w:t>
      </w:r>
    </w:p>
    <w:p w:rsidR="00DC277D" w:rsidRDefault="00DC277D" w:rsidP="00DC277D"/>
    <w:p w:rsidR="00DC277D" w:rsidRDefault="00DC277D" w:rsidP="00DC277D">
      <w:r w:rsidRPr="00650145">
        <w:t>All the items use a five point scale from stro</w:t>
      </w:r>
      <w:r>
        <w:t>ngly disagree to strongly agree:</w:t>
      </w:r>
    </w:p>
    <w:p w:rsidR="00DC277D" w:rsidRPr="00650145" w:rsidRDefault="00DC277D" w:rsidP="00DC277D"/>
    <w:tbl>
      <w:tblPr>
        <w:tblStyle w:val="TableGrid"/>
        <w:tblW w:w="0" w:type="auto"/>
        <w:tblLook w:val="04A0" w:firstRow="1" w:lastRow="0" w:firstColumn="1" w:lastColumn="0" w:noHBand="0" w:noVBand="1"/>
      </w:tblPr>
      <w:tblGrid>
        <w:gridCol w:w="5096"/>
        <w:gridCol w:w="1069"/>
        <w:gridCol w:w="430"/>
        <w:gridCol w:w="430"/>
        <w:gridCol w:w="430"/>
        <w:gridCol w:w="1043"/>
      </w:tblGrid>
      <w:tr w:rsidR="00DC277D" w:rsidRPr="00650145" w:rsidTr="00150C75">
        <w:tc>
          <w:tcPr>
            <w:tcW w:w="5806" w:type="dxa"/>
            <w:tcBorders>
              <w:top w:val="nil"/>
              <w:left w:val="nil"/>
              <w:bottom w:val="nil"/>
              <w:right w:val="nil"/>
            </w:tcBorders>
          </w:tcPr>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t xml:space="preserve">Strongly </w:t>
            </w:r>
          </w:p>
          <w:p w:rsidR="00DC277D" w:rsidRPr="00650145" w:rsidRDefault="00DC277D" w:rsidP="00150C75">
            <w:pPr>
              <w:spacing w:line="240" w:lineRule="auto"/>
            </w:pPr>
            <w:r w:rsidRPr="00650145">
              <w:t xml:space="preserve">Disagree </w:t>
            </w:r>
          </w:p>
          <w:p w:rsidR="00DC277D" w:rsidRPr="00650145" w:rsidRDefault="00DC277D" w:rsidP="00150C75">
            <w:pPr>
              <w:spacing w:line="240" w:lineRule="auto"/>
            </w:pPr>
            <w:r w:rsidRPr="00650145">
              <w:t>1</w:t>
            </w:r>
          </w:p>
        </w:tc>
        <w:tc>
          <w:tcPr>
            <w:tcW w:w="426" w:type="dxa"/>
            <w:tcBorders>
              <w:top w:val="nil"/>
              <w:left w:val="nil"/>
              <w:bottom w:val="nil"/>
              <w:right w:val="nil"/>
            </w:tcBorders>
          </w:tcPr>
          <w:p w:rsidR="00DC277D" w:rsidRPr="00650145" w:rsidRDefault="00DC277D" w:rsidP="00150C75">
            <w:pPr>
              <w:spacing w:line="240" w:lineRule="auto"/>
            </w:pPr>
            <w:r w:rsidRPr="00650145">
              <w:t>2</w:t>
            </w:r>
          </w:p>
        </w:tc>
        <w:tc>
          <w:tcPr>
            <w:tcW w:w="425" w:type="dxa"/>
            <w:tcBorders>
              <w:top w:val="nil"/>
              <w:left w:val="nil"/>
              <w:bottom w:val="nil"/>
              <w:right w:val="nil"/>
            </w:tcBorders>
          </w:tcPr>
          <w:p w:rsidR="00DC277D" w:rsidRPr="00650145" w:rsidRDefault="00DC277D" w:rsidP="00150C75">
            <w:pPr>
              <w:spacing w:line="240" w:lineRule="auto"/>
            </w:pPr>
            <w:r w:rsidRPr="00650145">
              <w:t>3</w:t>
            </w:r>
          </w:p>
        </w:tc>
        <w:tc>
          <w:tcPr>
            <w:tcW w:w="425" w:type="dxa"/>
            <w:tcBorders>
              <w:top w:val="nil"/>
              <w:left w:val="nil"/>
              <w:bottom w:val="nil"/>
              <w:right w:val="nil"/>
            </w:tcBorders>
          </w:tcPr>
          <w:p w:rsidR="00DC277D" w:rsidRPr="00650145" w:rsidRDefault="00DC277D" w:rsidP="00150C75">
            <w:pPr>
              <w:spacing w:line="240" w:lineRule="auto"/>
            </w:pPr>
            <w:r w:rsidRPr="00650145">
              <w:t>4</w:t>
            </w:r>
          </w:p>
        </w:tc>
        <w:tc>
          <w:tcPr>
            <w:tcW w:w="987" w:type="dxa"/>
            <w:tcBorders>
              <w:top w:val="nil"/>
              <w:left w:val="nil"/>
              <w:bottom w:val="nil"/>
              <w:right w:val="nil"/>
            </w:tcBorders>
          </w:tcPr>
          <w:p w:rsidR="00DC277D" w:rsidRPr="00650145" w:rsidRDefault="00DC277D" w:rsidP="00150C75">
            <w:pPr>
              <w:spacing w:line="240" w:lineRule="auto"/>
            </w:pPr>
            <w:r w:rsidRPr="00650145">
              <w:t xml:space="preserve">Strongly </w:t>
            </w:r>
          </w:p>
          <w:p w:rsidR="00DC277D" w:rsidRPr="00650145" w:rsidRDefault="00DC277D" w:rsidP="00150C75">
            <w:pPr>
              <w:spacing w:line="240" w:lineRule="auto"/>
            </w:pPr>
            <w:r w:rsidRPr="00650145">
              <w:t xml:space="preserve">Agree </w:t>
            </w:r>
          </w:p>
          <w:p w:rsidR="00DC277D" w:rsidRPr="00650145" w:rsidRDefault="00DC277D" w:rsidP="00150C75">
            <w:pPr>
              <w:spacing w:line="240" w:lineRule="auto"/>
            </w:pPr>
            <w:r w:rsidRPr="00650145">
              <w:t>5</w:t>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t xml:space="preserve">1. </w:t>
            </w:r>
            <w:r w:rsidRPr="00650145">
              <w:t>I found the tasks hard to perform</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2. </w:t>
            </w:r>
            <w:r w:rsidR="00BE6303">
              <w:t>It is easy to understand how</w:t>
            </w:r>
            <w:r w:rsidRPr="00650145">
              <w:t xml:space="preserve"> auto-completion tool</w:t>
            </w:r>
            <w:r w:rsidR="00BE6303">
              <w:t>s work</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Pr="00650145" w:rsidRDefault="00DC277D" w:rsidP="00150C75">
            <w:pPr>
              <w:spacing w:line="240" w:lineRule="auto"/>
            </w:pPr>
            <w:r w:rsidRPr="00650145">
              <w:t>For the following tasks, evaluate how useful was the auto-completion tool:</w:t>
            </w:r>
          </w:p>
        </w:tc>
        <w:tc>
          <w:tcPr>
            <w:tcW w:w="993" w:type="dxa"/>
            <w:tcBorders>
              <w:top w:val="nil"/>
              <w:left w:val="nil"/>
              <w:bottom w:val="nil"/>
              <w:right w:val="nil"/>
            </w:tcBorders>
          </w:tcPr>
          <w:p w:rsidR="00DC277D" w:rsidRPr="00650145" w:rsidRDefault="00DC277D" w:rsidP="00150C75">
            <w:pPr>
              <w:spacing w:line="240" w:lineRule="auto"/>
            </w:pPr>
          </w:p>
        </w:tc>
        <w:tc>
          <w:tcPr>
            <w:tcW w:w="426" w:type="dxa"/>
            <w:tcBorders>
              <w:top w:val="nil"/>
              <w:left w:val="nil"/>
              <w:bottom w:val="nil"/>
              <w:right w:val="nil"/>
            </w:tcBorders>
          </w:tcPr>
          <w:p w:rsidR="00DC277D" w:rsidRPr="00650145" w:rsidRDefault="00DC277D" w:rsidP="00150C75">
            <w:pPr>
              <w:spacing w:line="240" w:lineRule="auto"/>
            </w:pPr>
          </w:p>
        </w:tc>
        <w:tc>
          <w:tcPr>
            <w:tcW w:w="425" w:type="dxa"/>
            <w:tcBorders>
              <w:top w:val="nil"/>
              <w:left w:val="nil"/>
              <w:bottom w:val="nil"/>
              <w:right w:val="nil"/>
            </w:tcBorders>
          </w:tcPr>
          <w:p w:rsidR="00DC277D" w:rsidRPr="00650145" w:rsidRDefault="00DC277D" w:rsidP="00150C75">
            <w:pPr>
              <w:spacing w:line="240" w:lineRule="auto"/>
            </w:pPr>
          </w:p>
        </w:tc>
        <w:tc>
          <w:tcPr>
            <w:tcW w:w="425" w:type="dxa"/>
            <w:tcBorders>
              <w:top w:val="nil"/>
              <w:left w:val="nil"/>
              <w:bottom w:val="nil"/>
              <w:right w:val="nil"/>
            </w:tcBorders>
          </w:tcPr>
          <w:p w:rsidR="00DC277D" w:rsidRPr="00650145" w:rsidRDefault="00DC277D" w:rsidP="00150C75">
            <w:pPr>
              <w:spacing w:line="240" w:lineRule="auto"/>
            </w:pPr>
          </w:p>
        </w:tc>
        <w:tc>
          <w:tcPr>
            <w:tcW w:w="987" w:type="dxa"/>
            <w:tcBorders>
              <w:top w:val="nil"/>
              <w:left w:val="nil"/>
              <w:bottom w:val="nil"/>
              <w:right w:val="nil"/>
            </w:tcBorders>
          </w:tcPr>
          <w:p w:rsidR="00DC277D" w:rsidRPr="00650145" w:rsidRDefault="00DC277D" w:rsidP="00150C75">
            <w:pPr>
              <w:spacing w:line="240" w:lineRule="auto"/>
            </w:pP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    3. Moving the cursor to the URL address bar</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    4. Moving the cursor to the search bar</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    5. Moving the cursor to the Google menu</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    6. Select text for further modification</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 xml:space="preserve">    7. Scroll down/up a web page</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Default="00DC277D" w:rsidP="00150C75">
            <w:pPr>
              <w:spacing w:line="240" w:lineRule="auto"/>
            </w:pPr>
            <w:r w:rsidRPr="00650145">
              <w:t>8. Overall, I found these tools useful</w:t>
            </w:r>
          </w:p>
          <w:p w:rsidR="00DC277D" w:rsidRPr="00650145" w:rsidRDefault="00DC277D" w:rsidP="00150C75">
            <w:pPr>
              <w:spacing w:line="240" w:lineRule="auto"/>
            </w:pP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r w:rsidR="00DC277D" w:rsidRPr="00650145" w:rsidTr="00150C75">
        <w:tc>
          <w:tcPr>
            <w:tcW w:w="5806" w:type="dxa"/>
            <w:tcBorders>
              <w:top w:val="nil"/>
              <w:left w:val="nil"/>
              <w:bottom w:val="nil"/>
              <w:right w:val="nil"/>
            </w:tcBorders>
          </w:tcPr>
          <w:p w:rsidR="00DC277D" w:rsidRPr="00650145" w:rsidRDefault="00DC277D" w:rsidP="00150C75">
            <w:pPr>
              <w:spacing w:line="240" w:lineRule="auto"/>
            </w:pPr>
            <w:r w:rsidRPr="00650145">
              <w:t>9. The navigation was harder due to the tools</w:t>
            </w:r>
          </w:p>
        </w:tc>
        <w:tc>
          <w:tcPr>
            <w:tcW w:w="993"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6"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425" w:type="dxa"/>
            <w:tcBorders>
              <w:top w:val="nil"/>
              <w:left w:val="nil"/>
              <w:bottom w:val="nil"/>
              <w:right w:val="nil"/>
            </w:tcBorders>
          </w:tcPr>
          <w:p w:rsidR="00DC277D" w:rsidRPr="00650145" w:rsidRDefault="00DC277D" w:rsidP="00150C75">
            <w:pPr>
              <w:spacing w:line="240" w:lineRule="auto"/>
            </w:pPr>
            <w:r w:rsidRPr="00650145">
              <w:sym w:font="Wingdings" w:char="F0A8"/>
            </w:r>
          </w:p>
        </w:tc>
        <w:tc>
          <w:tcPr>
            <w:tcW w:w="987" w:type="dxa"/>
            <w:tcBorders>
              <w:top w:val="nil"/>
              <w:left w:val="nil"/>
              <w:bottom w:val="nil"/>
              <w:right w:val="nil"/>
            </w:tcBorders>
          </w:tcPr>
          <w:p w:rsidR="00DC277D" w:rsidRPr="00650145" w:rsidRDefault="00DC277D" w:rsidP="00150C75">
            <w:pPr>
              <w:spacing w:line="240" w:lineRule="auto"/>
            </w:pPr>
            <w:r w:rsidRPr="00650145">
              <w:sym w:font="Wingdings" w:char="F0A8"/>
            </w:r>
          </w:p>
        </w:tc>
      </w:tr>
    </w:tbl>
    <w:p w:rsidR="00DC277D" w:rsidRPr="00AA0B13" w:rsidRDefault="00DC277D" w:rsidP="00DC277D"/>
    <w:p w:rsidR="00DC277D" w:rsidRPr="00DC277D" w:rsidRDefault="00DC277D" w:rsidP="00DC277D"/>
    <w:sectPr w:rsidR="00DC277D" w:rsidRPr="00DC277D" w:rsidSect="00811E84">
      <w:pgSz w:w="12240" w:h="15840" w:code="1"/>
      <w:pgMar w:top="1440" w:right="1440" w:bottom="1440" w:left="230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576" w:rsidRDefault="005D1576" w:rsidP="008E1C26">
      <w:pPr>
        <w:spacing w:line="240" w:lineRule="auto"/>
      </w:pPr>
      <w:r>
        <w:separator/>
      </w:r>
    </w:p>
  </w:endnote>
  <w:endnote w:type="continuationSeparator" w:id="0">
    <w:p w:rsidR="005D1576" w:rsidRDefault="005D157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E84" w:rsidRDefault="00811E84" w:rsidP="008E1C26">
    <w:pPr>
      <w:pStyle w:val="Footer"/>
      <w:jc w:val="center"/>
    </w:pPr>
    <w:r>
      <w:fldChar w:fldCharType="begin"/>
    </w:r>
    <w:r>
      <w:instrText xml:space="preserve"> PAGE   \* MERGEFORMAT </w:instrText>
    </w:r>
    <w:r>
      <w:fldChar w:fldCharType="separate"/>
    </w:r>
    <w:r w:rsidR="00675723">
      <w:rPr>
        <w:noProof/>
      </w:rPr>
      <w:t>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576" w:rsidRDefault="005D1576" w:rsidP="008E1C26">
      <w:pPr>
        <w:spacing w:line="240" w:lineRule="auto"/>
      </w:pPr>
      <w:r>
        <w:separator/>
      </w:r>
    </w:p>
  </w:footnote>
  <w:footnote w:type="continuationSeparator" w:id="0">
    <w:p w:rsidR="005D1576" w:rsidRDefault="005D1576" w:rsidP="008E1C26">
      <w:pPr>
        <w:spacing w:line="240" w:lineRule="auto"/>
      </w:pPr>
      <w:r>
        <w:continuationSeparator/>
      </w:r>
    </w:p>
  </w:footnote>
  <w:footnote w:id="1">
    <w:p w:rsidR="00811E84" w:rsidRPr="00957949" w:rsidRDefault="00811E84">
      <w:pPr>
        <w:pStyle w:val="FootnoteText"/>
        <w:rPr>
          <w:lang w:val="fr-FR"/>
        </w:rPr>
      </w:pPr>
      <w:r>
        <w:rPr>
          <w:rStyle w:val="FootnoteReference"/>
        </w:rPr>
        <w:footnoteRef/>
      </w:r>
      <w:r>
        <w:t xml:space="preserve"> </w:t>
      </w:r>
      <w:r w:rsidRPr="00F969BF">
        <w:t>http://www.mousetracker.org/</w:t>
      </w:r>
    </w:p>
  </w:footnote>
  <w:footnote w:id="2">
    <w:p w:rsidR="00811E84" w:rsidRPr="00CF3612" w:rsidRDefault="00811E84">
      <w:pPr>
        <w:pStyle w:val="FootnoteText"/>
        <w:rPr>
          <w:lang w:val="fr-FR"/>
        </w:rPr>
      </w:pPr>
      <w:r>
        <w:rPr>
          <w:rStyle w:val="FootnoteReference"/>
        </w:rPr>
        <w:footnoteRef/>
      </w:r>
      <w:r>
        <w:t xml:space="preserve"> </w:t>
      </w:r>
      <w:r w:rsidRPr="008D3488">
        <w:t>https://humanfactors.oucreate.com/home.html?r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0A32"/>
    <w:multiLevelType w:val="hybridMultilevel"/>
    <w:tmpl w:val="A2201E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B451A"/>
    <w:multiLevelType w:val="hybridMultilevel"/>
    <w:tmpl w:val="1EA64C66"/>
    <w:lvl w:ilvl="0" w:tplc="7C50927C">
      <w:start w:val="1"/>
      <w:numFmt w:val="decimal"/>
      <w:pStyle w:val="Heading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7E41E4"/>
    <w:multiLevelType w:val="hybridMultilevel"/>
    <w:tmpl w:val="0B8679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993BC0"/>
    <w:multiLevelType w:val="hybridMultilevel"/>
    <w:tmpl w:val="EF5A0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9208E"/>
    <w:multiLevelType w:val="hybridMultilevel"/>
    <w:tmpl w:val="1AFA679E"/>
    <w:lvl w:ilvl="0" w:tplc="3C90D970">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D5AF3"/>
    <w:multiLevelType w:val="multilevel"/>
    <w:tmpl w:val="E9609F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0D1096"/>
    <w:multiLevelType w:val="hybridMultilevel"/>
    <w:tmpl w:val="D62CE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6C3286"/>
    <w:multiLevelType w:val="hybridMultilevel"/>
    <w:tmpl w:val="D7AC7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
  </w:num>
  <w:num w:numId="3">
    <w:abstractNumId w:val="4"/>
  </w:num>
  <w:num w:numId="4">
    <w:abstractNumId w:val="8"/>
  </w:num>
  <w:num w:numId="5">
    <w:abstractNumId w:val="7"/>
  </w:num>
  <w:num w:numId="6">
    <w:abstractNumId w:val="9"/>
  </w:num>
  <w:num w:numId="7">
    <w:abstractNumId w:val="15"/>
  </w:num>
  <w:num w:numId="8">
    <w:abstractNumId w:val="5"/>
  </w:num>
  <w:num w:numId="9">
    <w:abstractNumId w:val="11"/>
  </w:num>
  <w:num w:numId="10">
    <w:abstractNumId w:val="2"/>
  </w:num>
  <w:num w:numId="11">
    <w:abstractNumId w:val="2"/>
    <w:lvlOverride w:ilvl="0">
      <w:startOverride w:val="1"/>
    </w:lvlOverride>
  </w:num>
  <w:num w:numId="12">
    <w:abstractNumId w:val="2"/>
    <w:lvlOverride w:ilvl="0">
      <w:startOverride w:val="1"/>
    </w:lvlOverride>
  </w:num>
  <w:num w:numId="13">
    <w:abstractNumId w:val="0"/>
  </w:num>
  <w:num w:numId="14">
    <w:abstractNumId w:val="12"/>
  </w:num>
  <w:num w:numId="15">
    <w:abstractNumId w:val="2"/>
    <w:lvlOverride w:ilvl="0">
      <w:startOverride w:val="1"/>
    </w:lvlOverride>
  </w:num>
  <w:num w:numId="16">
    <w:abstractNumId w:val="3"/>
  </w:num>
  <w:num w:numId="17">
    <w:abstractNumId w:val="2"/>
    <w:lvlOverride w:ilvl="0">
      <w:startOverride w:val="1"/>
    </w:lvlOverride>
  </w:num>
  <w:num w:numId="18">
    <w:abstractNumId w:val="10"/>
  </w:num>
  <w:num w:numId="19">
    <w:abstractNumId w:val="2"/>
    <w:lvlOverride w:ilvl="0">
      <w:startOverride w:val="1"/>
    </w:lvlOverride>
  </w:num>
  <w:num w:numId="20">
    <w:abstractNumId w:val="14"/>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19F"/>
    <w:rsid w:val="00001DB6"/>
    <w:rsid w:val="00016C61"/>
    <w:rsid w:val="0002003D"/>
    <w:rsid w:val="00025A12"/>
    <w:rsid w:val="0003099D"/>
    <w:rsid w:val="00040E32"/>
    <w:rsid w:val="00041638"/>
    <w:rsid w:val="000501C8"/>
    <w:rsid w:val="00053010"/>
    <w:rsid w:val="00054407"/>
    <w:rsid w:val="00055165"/>
    <w:rsid w:val="0005530E"/>
    <w:rsid w:val="00057F17"/>
    <w:rsid w:val="000735AF"/>
    <w:rsid w:val="000744AC"/>
    <w:rsid w:val="00076B36"/>
    <w:rsid w:val="00077F0A"/>
    <w:rsid w:val="0008176F"/>
    <w:rsid w:val="000825DE"/>
    <w:rsid w:val="000844F6"/>
    <w:rsid w:val="00092FBF"/>
    <w:rsid w:val="000A0C3B"/>
    <w:rsid w:val="000A7B52"/>
    <w:rsid w:val="000C18E6"/>
    <w:rsid w:val="000C24B8"/>
    <w:rsid w:val="000C4196"/>
    <w:rsid w:val="000D0CE4"/>
    <w:rsid w:val="000D5CF3"/>
    <w:rsid w:val="000D7FC7"/>
    <w:rsid w:val="000E1AAD"/>
    <w:rsid w:val="000E5B1D"/>
    <w:rsid w:val="000F54D5"/>
    <w:rsid w:val="000F56FF"/>
    <w:rsid w:val="000F780F"/>
    <w:rsid w:val="00105BBB"/>
    <w:rsid w:val="00106C83"/>
    <w:rsid w:val="00111915"/>
    <w:rsid w:val="0013058B"/>
    <w:rsid w:val="001315CA"/>
    <w:rsid w:val="00135196"/>
    <w:rsid w:val="00144B35"/>
    <w:rsid w:val="00150289"/>
    <w:rsid w:val="00150C75"/>
    <w:rsid w:val="00154444"/>
    <w:rsid w:val="00171B44"/>
    <w:rsid w:val="00172240"/>
    <w:rsid w:val="00174266"/>
    <w:rsid w:val="00177E36"/>
    <w:rsid w:val="00180428"/>
    <w:rsid w:val="00183760"/>
    <w:rsid w:val="00187691"/>
    <w:rsid w:val="00197DDB"/>
    <w:rsid w:val="001A2D1B"/>
    <w:rsid w:val="001A3E24"/>
    <w:rsid w:val="001A51BF"/>
    <w:rsid w:val="001B12EF"/>
    <w:rsid w:val="001C3B63"/>
    <w:rsid w:val="001C6303"/>
    <w:rsid w:val="001D169B"/>
    <w:rsid w:val="001D3051"/>
    <w:rsid w:val="001D6219"/>
    <w:rsid w:val="001D7738"/>
    <w:rsid w:val="001E2404"/>
    <w:rsid w:val="002147D8"/>
    <w:rsid w:val="0023375C"/>
    <w:rsid w:val="00233E5E"/>
    <w:rsid w:val="0025612E"/>
    <w:rsid w:val="00260F9A"/>
    <w:rsid w:val="00271ED6"/>
    <w:rsid w:val="00272CAD"/>
    <w:rsid w:val="00292D0C"/>
    <w:rsid w:val="00295F83"/>
    <w:rsid w:val="002C04FB"/>
    <w:rsid w:val="002D55F8"/>
    <w:rsid w:val="002D6E20"/>
    <w:rsid w:val="002E157F"/>
    <w:rsid w:val="002E5E49"/>
    <w:rsid w:val="002F1E93"/>
    <w:rsid w:val="002F3FFF"/>
    <w:rsid w:val="002F6C2B"/>
    <w:rsid w:val="00301A5F"/>
    <w:rsid w:val="0030639F"/>
    <w:rsid w:val="00306FF7"/>
    <w:rsid w:val="0030767B"/>
    <w:rsid w:val="00314F3F"/>
    <w:rsid w:val="003218D0"/>
    <w:rsid w:val="00324033"/>
    <w:rsid w:val="003240AA"/>
    <w:rsid w:val="0032587B"/>
    <w:rsid w:val="0032625B"/>
    <w:rsid w:val="00331989"/>
    <w:rsid w:val="003325E5"/>
    <w:rsid w:val="0033637A"/>
    <w:rsid w:val="00343673"/>
    <w:rsid w:val="003450B1"/>
    <w:rsid w:val="0034525A"/>
    <w:rsid w:val="0035005F"/>
    <w:rsid w:val="0035386F"/>
    <w:rsid w:val="003559E4"/>
    <w:rsid w:val="00360A81"/>
    <w:rsid w:val="003635D6"/>
    <w:rsid w:val="00380EEA"/>
    <w:rsid w:val="00385E9D"/>
    <w:rsid w:val="00386E26"/>
    <w:rsid w:val="00393159"/>
    <w:rsid w:val="003950B1"/>
    <w:rsid w:val="00396207"/>
    <w:rsid w:val="00397ACF"/>
    <w:rsid w:val="003A060D"/>
    <w:rsid w:val="003A36D3"/>
    <w:rsid w:val="003A3BC5"/>
    <w:rsid w:val="003A3DE6"/>
    <w:rsid w:val="003B0CBC"/>
    <w:rsid w:val="003B524F"/>
    <w:rsid w:val="003B60AA"/>
    <w:rsid w:val="003B73A8"/>
    <w:rsid w:val="003B763D"/>
    <w:rsid w:val="003C37EF"/>
    <w:rsid w:val="003C4D9F"/>
    <w:rsid w:val="003C5D84"/>
    <w:rsid w:val="003C6F7C"/>
    <w:rsid w:val="003C7330"/>
    <w:rsid w:val="003D30E3"/>
    <w:rsid w:val="003D4FD3"/>
    <w:rsid w:val="003E22B5"/>
    <w:rsid w:val="003F1757"/>
    <w:rsid w:val="003F5444"/>
    <w:rsid w:val="0041769D"/>
    <w:rsid w:val="00426A3E"/>
    <w:rsid w:val="00431191"/>
    <w:rsid w:val="00431756"/>
    <w:rsid w:val="00434DE0"/>
    <w:rsid w:val="004374C1"/>
    <w:rsid w:val="004431F8"/>
    <w:rsid w:val="00444FEE"/>
    <w:rsid w:val="0045162D"/>
    <w:rsid w:val="00456DD4"/>
    <w:rsid w:val="00456EE6"/>
    <w:rsid w:val="00457399"/>
    <w:rsid w:val="00461AA9"/>
    <w:rsid w:val="004705D0"/>
    <w:rsid w:val="00472B7F"/>
    <w:rsid w:val="00484BE0"/>
    <w:rsid w:val="00490793"/>
    <w:rsid w:val="0049572B"/>
    <w:rsid w:val="00495E90"/>
    <w:rsid w:val="004A72D6"/>
    <w:rsid w:val="004B55DC"/>
    <w:rsid w:val="004C6FD9"/>
    <w:rsid w:val="004D0D35"/>
    <w:rsid w:val="004D5124"/>
    <w:rsid w:val="004E130B"/>
    <w:rsid w:val="004E3D49"/>
    <w:rsid w:val="004F1826"/>
    <w:rsid w:val="004F2F85"/>
    <w:rsid w:val="005011AE"/>
    <w:rsid w:val="00512C36"/>
    <w:rsid w:val="0052370E"/>
    <w:rsid w:val="00526CEC"/>
    <w:rsid w:val="0053028C"/>
    <w:rsid w:val="00530C4A"/>
    <w:rsid w:val="00531D90"/>
    <w:rsid w:val="005354E8"/>
    <w:rsid w:val="00550CCB"/>
    <w:rsid w:val="005601B4"/>
    <w:rsid w:val="005638A2"/>
    <w:rsid w:val="0057775C"/>
    <w:rsid w:val="00582EBC"/>
    <w:rsid w:val="00590EAC"/>
    <w:rsid w:val="00591E80"/>
    <w:rsid w:val="00593FFF"/>
    <w:rsid w:val="00596960"/>
    <w:rsid w:val="005A00E2"/>
    <w:rsid w:val="005A2B79"/>
    <w:rsid w:val="005A2FA1"/>
    <w:rsid w:val="005A6BE2"/>
    <w:rsid w:val="005B0705"/>
    <w:rsid w:val="005B2FC7"/>
    <w:rsid w:val="005B61D0"/>
    <w:rsid w:val="005C67D8"/>
    <w:rsid w:val="005D1576"/>
    <w:rsid w:val="005E1FD1"/>
    <w:rsid w:val="005E36E9"/>
    <w:rsid w:val="005F1A98"/>
    <w:rsid w:val="005F4861"/>
    <w:rsid w:val="005F4D3E"/>
    <w:rsid w:val="005F60D9"/>
    <w:rsid w:val="00616A57"/>
    <w:rsid w:val="006273C0"/>
    <w:rsid w:val="00633C74"/>
    <w:rsid w:val="006459A1"/>
    <w:rsid w:val="00645A8F"/>
    <w:rsid w:val="00645AF7"/>
    <w:rsid w:val="00647510"/>
    <w:rsid w:val="00653C73"/>
    <w:rsid w:val="00660B74"/>
    <w:rsid w:val="00661C13"/>
    <w:rsid w:val="006672EC"/>
    <w:rsid w:val="00675723"/>
    <w:rsid w:val="0069415A"/>
    <w:rsid w:val="00695793"/>
    <w:rsid w:val="006A16BA"/>
    <w:rsid w:val="006A6340"/>
    <w:rsid w:val="006B1D41"/>
    <w:rsid w:val="006B5145"/>
    <w:rsid w:val="006B5C7A"/>
    <w:rsid w:val="006C4E69"/>
    <w:rsid w:val="006C5FE3"/>
    <w:rsid w:val="006E3332"/>
    <w:rsid w:val="006F10CE"/>
    <w:rsid w:val="006F1BFC"/>
    <w:rsid w:val="006F20F8"/>
    <w:rsid w:val="006F4E10"/>
    <w:rsid w:val="006F7E97"/>
    <w:rsid w:val="0070017B"/>
    <w:rsid w:val="00705086"/>
    <w:rsid w:val="0070547B"/>
    <w:rsid w:val="0070576A"/>
    <w:rsid w:val="0071297A"/>
    <w:rsid w:val="007167DD"/>
    <w:rsid w:val="0071756C"/>
    <w:rsid w:val="00730F0A"/>
    <w:rsid w:val="00734D18"/>
    <w:rsid w:val="0074058A"/>
    <w:rsid w:val="00746E16"/>
    <w:rsid w:val="007478E4"/>
    <w:rsid w:val="007510EC"/>
    <w:rsid w:val="007559B1"/>
    <w:rsid w:val="00761C89"/>
    <w:rsid w:val="00761FDB"/>
    <w:rsid w:val="00763B31"/>
    <w:rsid w:val="00772FC0"/>
    <w:rsid w:val="007739FB"/>
    <w:rsid w:val="00775701"/>
    <w:rsid w:val="00777E64"/>
    <w:rsid w:val="00780656"/>
    <w:rsid w:val="00783E37"/>
    <w:rsid w:val="0078679A"/>
    <w:rsid w:val="0078761F"/>
    <w:rsid w:val="007A3354"/>
    <w:rsid w:val="007A3C32"/>
    <w:rsid w:val="007B3298"/>
    <w:rsid w:val="007B32DF"/>
    <w:rsid w:val="007B7C98"/>
    <w:rsid w:val="007C793B"/>
    <w:rsid w:val="007E5847"/>
    <w:rsid w:val="007F2648"/>
    <w:rsid w:val="007F7A84"/>
    <w:rsid w:val="00804272"/>
    <w:rsid w:val="00811E84"/>
    <w:rsid w:val="00821BFF"/>
    <w:rsid w:val="0083312E"/>
    <w:rsid w:val="008337A0"/>
    <w:rsid w:val="0083465D"/>
    <w:rsid w:val="00842AFE"/>
    <w:rsid w:val="00844477"/>
    <w:rsid w:val="00846473"/>
    <w:rsid w:val="00851892"/>
    <w:rsid w:val="00851C56"/>
    <w:rsid w:val="0085660C"/>
    <w:rsid w:val="00860BCD"/>
    <w:rsid w:val="0086523C"/>
    <w:rsid w:val="008739D5"/>
    <w:rsid w:val="00884084"/>
    <w:rsid w:val="008A4233"/>
    <w:rsid w:val="008A4F22"/>
    <w:rsid w:val="008A6295"/>
    <w:rsid w:val="008B30D2"/>
    <w:rsid w:val="008C0E6D"/>
    <w:rsid w:val="008D61AB"/>
    <w:rsid w:val="008D6F32"/>
    <w:rsid w:val="008E1C26"/>
    <w:rsid w:val="008E1CF0"/>
    <w:rsid w:val="008E33E8"/>
    <w:rsid w:val="008F1822"/>
    <w:rsid w:val="008F2B17"/>
    <w:rsid w:val="008F4CF3"/>
    <w:rsid w:val="00903BAA"/>
    <w:rsid w:val="0090420B"/>
    <w:rsid w:val="00904C92"/>
    <w:rsid w:val="0090580F"/>
    <w:rsid w:val="00912CF7"/>
    <w:rsid w:val="009144C3"/>
    <w:rsid w:val="0091637A"/>
    <w:rsid w:val="00917D6C"/>
    <w:rsid w:val="0092029A"/>
    <w:rsid w:val="009245C5"/>
    <w:rsid w:val="00925CAC"/>
    <w:rsid w:val="00927233"/>
    <w:rsid w:val="00931C8E"/>
    <w:rsid w:val="00941CCD"/>
    <w:rsid w:val="009501BE"/>
    <w:rsid w:val="00957949"/>
    <w:rsid w:val="00963F77"/>
    <w:rsid w:val="009646AD"/>
    <w:rsid w:val="009671ED"/>
    <w:rsid w:val="00981B1B"/>
    <w:rsid w:val="00983E73"/>
    <w:rsid w:val="00984880"/>
    <w:rsid w:val="00992C28"/>
    <w:rsid w:val="009B1F9F"/>
    <w:rsid w:val="009B49FC"/>
    <w:rsid w:val="009C4FEF"/>
    <w:rsid w:val="009D234A"/>
    <w:rsid w:val="009D4FF2"/>
    <w:rsid w:val="009E51FC"/>
    <w:rsid w:val="009F4B75"/>
    <w:rsid w:val="009F5B51"/>
    <w:rsid w:val="00A0094B"/>
    <w:rsid w:val="00A07FBA"/>
    <w:rsid w:val="00A26C80"/>
    <w:rsid w:val="00A3384A"/>
    <w:rsid w:val="00A4085E"/>
    <w:rsid w:val="00A44987"/>
    <w:rsid w:val="00A460F3"/>
    <w:rsid w:val="00A50007"/>
    <w:rsid w:val="00A5626C"/>
    <w:rsid w:val="00A76D67"/>
    <w:rsid w:val="00A773AA"/>
    <w:rsid w:val="00A90647"/>
    <w:rsid w:val="00A92E4E"/>
    <w:rsid w:val="00A92F0F"/>
    <w:rsid w:val="00A96143"/>
    <w:rsid w:val="00A9793E"/>
    <w:rsid w:val="00AA0B13"/>
    <w:rsid w:val="00AA1B3B"/>
    <w:rsid w:val="00AA2F01"/>
    <w:rsid w:val="00AA4AED"/>
    <w:rsid w:val="00AC5E50"/>
    <w:rsid w:val="00AC6985"/>
    <w:rsid w:val="00AF0BB2"/>
    <w:rsid w:val="00AF271F"/>
    <w:rsid w:val="00B13406"/>
    <w:rsid w:val="00B13AC0"/>
    <w:rsid w:val="00B22278"/>
    <w:rsid w:val="00B2275F"/>
    <w:rsid w:val="00B242CA"/>
    <w:rsid w:val="00B25D2F"/>
    <w:rsid w:val="00B26394"/>
    <w:rsid w:val="00B31176"/>
    <w:rsid w:val="00B3202B"/>
    <w:rsid w:val="00B32627"/>
    <w:rsid w:val="00B32C01"/>
    <w:rsid w:val="00B36426"/>
    <w:rsid w:val="00B410BB"/>
    <w:rsid w:val="00B42988"/>
    <w:rsid w:val="00B52A02"/>
    <w:rsid w:val="00B5526E"/>
    <w:rsid w:val="00B55C22"/>
    <w:rsid w:val="00B735A5"/>
    <w:rsid w:val="00B87D17"/>
    <w:rsid w:val="00B91E22"/>
    <w:rsid w:val="00B92796"/>
    <w:rsid w:val="00BA1A3A"/>
    <w:rsid w:val="00BA6D3E"/>
    <w:rsid w:val="00BA7662"/>
    <w:rsid w:val="00BB2DDE"/>
    <w:rsid w:val="00BB3F72"/>
    <w:rsid w:val="00BB66FD"/>
    <w:rsid w:val="00BB678C"/>
    <w:rsid w:val="00BD1142"/>
    <w:rsid w:val="00BD2769"/>
    <w:rsid w:val="00BD2D54"/>
    <w:rsid w:val="00BD3474"/>
    <w:rsid w:val="00BD4275"/>
    <w:rsid w:val="00BD45C8"/>
    <w:rsid w:val="00BD6CA1"/>
    <w:rsid w:val="00BE48D0"/>
    <w:rsid w:val="00BE4E50"/>
    <w:rsid w:val="00BE6303"/>
    <w:rsid w:val="00C16C66"/>
    <w:rsid w:val="00C232F6"/>
    <w:rsid w:val="00C300DB"/>
    <w:rsid w:val="00C30CCE"/>
    <w:rsid w:val="00C31EFA"/>
    <w:rsid w:val="00C32982"/>
    <w:rsid w:val="00C36E17"/>
    <w:rsid w:val="00C3745C"/>
    <w:rsid w:val="00C378FA"/>
    <w:rsid w:val="00C4062A"/>
    <w:rsid w:val="00C4480F"/>
    <w:rsid w:val="00C45F2E"/>
    <w:rsid w:val="00C57648"/>
    <w:rsid w:val="00C60A33"/>
    <w:rsid w:val="00C63C23"/>
    <w:rsid w:val="00C6595F"/>
    <w:rsid w:val="00C72483"/>
    <w:rsid w:val="00C8326D"/>
    <w:rsid w:val="00C903A1"/>
    <w:rsid w:val="00C92079"/>
    <w:rsid w:val="00C92FFE"/>
    <w:rsid w:val="00CA6278"/>
    <w:rsid w:val="00CA7E9C"/>
    <w:rsid w:val="00CB146B"/>
    <w:rsid w:val="00CC46AC"/>
    <w:rsid w:val="00CD0696"/>
    <w:rsid w:val="00CD0846"/>
    <w:rsid w:val="00CE1629"/>
    <w:rsid w:val="00CE527D"/>
    <w:rsid w:val="00CE6B6B"/>
    <w:rsid w:val="00CF2E23"/>
    <w:rsid w:val="00CF3612"/>
    <w:rsid w:val="00D12372"/>
    <w:rsid w:val="00D13DEB"/>
    <w:rsid w:val="00D16F51"/>
    <w:rsid w:val="00D23514"/>
    <w:rsid w:val="00D332B1"/>
    <w:rsid w:val="00D417E2"/>
    <w:rsid w:val="00D418C5"/>
    <w:rsid w:val="00D4627B"/>
    <w:rsid w:val="00D70665"/>
    <w:rsid w:val="00D72088"/>
    <w:rsid w:val="00D91400"/>
    <w:rsid w:val="00D91DD9"/>
    <w:rsid w:val="00DA0169"/>
    <w:rsid w:val="00DA10D5"/>
    <w:rsid w:val="00DA133E"/>
    <w:rsid w:val="00DA1971"/>
    <w:rsid w:val="00DA37FF"/>
    <w:rsid w:val="00DA3C40"/>
    <w:rsid w:val="00DB05DF"/>
    <w:rsid w:val="00DB664C"/>
    <w:rsid w:val="00DC277D"/>
    <w:rsid w:val="00DC756D"/>
    <w:rsid w:val="00DD0013"/>
    <w:rsid w:val="00DD1CF4"/>
    <w:rsid w:val="00DE1EF7"/>
    <w:rsid w:val="00DE50F8"/>
    <w:rsid w:val="00DF7412"/>
    <w:rsid w:val="00DF7DB1"/>
    <w:rsid w:val="00E0501B"/>
    <w:rsid w:val="00E11F92"/>
    <w:rsid w:val="00E13792"/>
    <w:rsid w:val="00E20B9A"/>
    <w:rsid w:val="00E21692"/>
    <w:rsid w:val="00E249CC"/>
    <w:rsid w:val="00E252B0"/>
    <w:rsid w:val="00E307D2"/>
    <w:rsid w:val="00E37E1B"/>
    <w:rsid w:val="00E4326A"/>
    <w:rsid w:val="00E44DEA"/>
    <w:rsid w:val="00E453E8"/>
    <w:rsid w:val="00E53D7E"/>
    <w:rsid w:val="00E563FD"/>
    <w:rsid w:val="00E6062A"/>
    <w:rsid w:val="00E619C0"/>
    <w:rsid w:val="00E77477"/>
    <w:rsid w:val="00E8423F"/>
    <w:rsid w:val="00E8639F"/>
    <w:rsid w:val="00E86C7C"/>
    <w:rsid w:val="00E915E0"/>
    <w:rsid w:val="00E948D0"/>
    <w:rsid w:val="00EA26A1"/>
    <w:rsid w:val="00EA7E4F"/>
    <w:rsid w:val="00EB79AF"/>
    <w:rsid w:val="00ED0ECE"/>
    <w:rsid w:val="00ED59C8"/>
    <w:rsid w:val="00EE0CDB"/>
    <w:rsid w:val="00EE3797"/>
    <w:rsid w:val="00EF332C"/>
    <w:rsid w:val="00EF6246"/>
    <w:rsid w:val="00F01B4F"/>
    <w:rsid w:val="00F061D4"/>
    <w:rsid w:val="00F06F02"/>
    <w:rsid w:val="00F1246C"/>
    <w:rsid w:val="00F267CF"/>
    <w:rsid w:val="00F27248"/>
    <w:rsid w:val="00F3211D"/>
    <w:rsid w:val="00F35454"/>
    <w:rsid w:val="00F4503A"/>
    <w:rsid w:val="00F46784"/>
    <w:rsid w:val="00F46A49"/>
    <w:rsid w:val="00F54FB8"/>
    <w:rsid w:val="00F57F22"/>
    <w:rsid w:val="00F6021C"/>
    <w:rsid w:val="00F61777"/>
    <w:rsid w:val="00F6545A"/>
    <w:rsid w:val="00F730ED"/>
    <w:rsid w:val="00F84ED7"/>
    <w:rsid w:val="00F931ED"/>
    <w:rsid w:val="00FA2425"/>
    <w:rsid w:val="00FB1BB8"/>
    <w:rsid w:val="00FC15C8"/>
    <w:rsid w:val="00FC59E0"/>
    <w:rsid w:val="00FC5D6F"/>
    <w:rsid w:val="00FC6A58"/>
    <w:rsid w:val="00FD770D"/>
    <w:rsid w:val="00FF0E37"/>
    <w:rsid w:val="00FF328E"/>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C277D"/>
    <w:pPr>
      <w:keepNext/>
      <w:numPr>
        <w:numId w:val="10"/>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C5D84"/>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C277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C5D8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9B1F9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rsid w:val="00912CF7"/>
  </w:style>
  <w:style w:type="paragraph" w:customStyle="1" w:styleId="References">
    <w:name w:val="References"/>
    <w:basedOn w:val="Normal"/>
    <w:rsid w:val="00912CF7"/>
    <w:pPr>
      <w:overflowPunct w:val="0"/>
      <w:autoSpaceDE w:val="0"/>
      <w:autoSpaceDN w:val="0"/>
      <w:adjustRightInd w:val="0"/>
      <w:spacing w:after="80" w:line="240" w:lineRule="auto"/>
      <w:ind w:left="270" w:hanging="270"/>
      <w:jc w:val="both"/>
      <w:textAlignment w:val="baseline"/>
    </w:pPr>
    <w:rPr>
      <w:rFonts w:ascii="Times New Roman" w:hAnsi="Times New Roman"/>
      <w:sz w:val="20"/>
      <w:szCs w:val="20"/>
      <w:lang w:bidi="ar-SA"/>
    </w:rPr>
  </w:style>
  <w:style w:type="paragraph" w:styleId="FootnoteText">
    <w:name w:val="footnote text"/>
    <w:basedOn w:val="Normal"/>
    <w:link w:val="FootnoteTextChar"/>
    <w:uiPriority w:val="99"/>
    <w:semiHidden/>
    <w:unhideWhenUsed/>
    <w:rsid w:val="00957949"/>
    <w:pPr>
      <w:spacing w:line="240" w:lineRule="auto"/>
    </w:pPr>
    <w:rPr>
      <w:sz w:val="20"/>
      <w:szCs w:val="20"/>
    </w:rPr>
  </w:style>
  <w:style w:type="character" w:customStyle="1" w:styleId="FootnoteTextChar">
    <w:name w:val="Footnote Text Char"/>
    <w:basedOn w:val="DefaultParagraphFont"/>
    <w:link w:val="FootnoteText"/>
    <w:uiPriority w:val="99"/>
    <w:semiHidden/>
    <w:rsid w:val="00957949"/>
    <w:rPr>
      <w:rFonts w:asciiTheme="minorHAnsi" w:hAnsiTheme="minorHAnsi"/>
      <w:lang w:bidi="en-US"/>
    </w:rPr>
  </w:style>
  <w:style w:type="character" w:styleId="FootnoteReference">
    <w:name w:val="footnote reference"/>
    <w:basedOn w:val="DefaultParagraphFont"/>
    <w:uiPriority w:val="99"/>
    <w:semiHidden/>
    <w:unhideWhenUsed/>
    <w:rsid w:val="00957949"/>
    <w:rPr>
      <w:vertAlign w:val="superscript"/>
    </w:rPr>
  </w:style>
  <w:style w:type="table" w:styleId="PlainTable1">
    <w:name w:val="Plain Table 1"/>
    <w:basedOn w:val="TableNormal"/>
    <w:uiPriority w:val="41"/>
    <w:rsid w:val="00E11F9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reSub">
    <w:name w:val="Titre Sub"/>
    <w:basedOn w:val="Heading3"/>
    <w:link w:val="TitreSubCar"/>
    <w:qFormat/>
    <w:rsid w:val="00ED0ECE"/>
  </w:style>
  <w:style w:type="character" w:customStyle="1" w:styleId="TitreSubCar">
    <w:name w:val="Titre Sub Car"/>
    <w:basedOn w:val="Heading3Char"/>
    <w:link w:val="TitreSub"/>
    <w:rsid w:val="00ED0ECE"/>
    <w:rPr>
      <w:rFonts w:asciiTheme="majorHAnsi" w:hAnsiTheme="majorHAnsi"/>
      <w:bCs/>
      <w: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8219">
      <w:bodyDiv w:val="1"/>
      <w:marLeft w:val="0"/>
      <w:marRight w:val="0"/>
      <w:marTop w:val="0"/>
      <w:marBottom w:val="0"/>
      <w:divBdr>
        <w:top w:val="none" w:sz="0" w:space="0" w:color="auto"/>
        <w:left w:val="none" w:sz="0" w:space="0" w:color="auto"/>
        <w:bottom w:val="none" w:sz="0" w:space="0" w:color="auto"/>
        <w:right w:val="none" w:sz="0" w:space="0" w:color="auto"/>
      </w:divBdr>
    </w:div>
    <w:div w:id="67384724">
      <w:bodyDiv w:val="1"/>
      <w:marLeft w:val="0"/>
      <w:marRight w:val="0"/>
      <w:marTop w:val="0"/>
      <w:marBottom w:val="0"/>
      <w:divBdr>
        <w:top w:val="none" w:sz="0" w:space="0" w:color="auto"/>
        <w:left w:val="none" w:sz="0" w:space="0" w:color="auto"/>
        <w:bottom w:val="none" w:sz="0" w:space="0" w:color="auto"/>
        <w:right w:val="none" w:sz="0" w:space="0" w:color="auto"/>
      </w:divBdr>
    </w:div>
    <w:div w:id="357390116">
      <w:bodyDiv w:val="1"/>
      <w:marLeft w:val="0"/>
      <w:marRight w:val="0"/>
      <w:marTop w:val="0"/>
      <w:marBottom w:val="0"/>
      <w:divBdr>
        <w:top w:val="none" w:sz="0" w:space="0" w:color="auto"/>
        <w:left w:val="none" w:sz="0" w:space="0" w:color="auto"/>
        <w:bottom w:val="none" w:sz="0" w:space="0" w:color="auto"/>
        <w:right w:val="none" w:sz="0" w:space="0" w:color="auto"/>
      </w:divBdr>
    </w:div>
    <w:div w:id="574971341">
      <w:bodyDiv w:val="1"/>
      <w:marLeft w:val="0"/>
      <w:marRight w:val="0"/>
      <w:marTop w:val="0"/>
      <w:marBottom w:val="0"/>
      <w:divBdr>
        <w:top w:val="none" w:sz="0" w:space="0" w:color="auto"/>
        <w:left w:val="none" w:sz="0" w:space="0" w:color="auto"/>
        <w:bottom w:val="none" w:sz="0" w:space="0" w:color="auto"/>
        <w:right w:val="none" w:sz="0" w:space="0" w:color="auto"/>
      </w:divBdr>
    </w:div>
    <w:div w:id="644237488">
      <w:bodyDiv w:val="1"/>
      <w:marLeft w:val="0"/>
      <w:marRight w:val="0"/>
      <w:marTop w:val="0"/>
      <w:marBottom w:val="0"/>
      <w:divBdr>
        <w:top w:val="none" w:sz="0" w:space="0" w:color="auto"/>
        <w:left w:val="none" w:sz="0" w:space="0" w:color="auto"/>
        <w:bottom w:val="none" w:sz="0" w:space="0" w:color="auto"/>
        <w:right w:val="none" w:sz="0" w:space="0" w:color="auto"/>
      </w:divBdr>
    </w:div>
    <w:div w:id="698624122">
      <w:bodyDiv w:val="1"/>
      <w:marLeft w:val="0"/>
      <w:marRight w:val="0"/>
      <w:marTop w:val="0"/>
      <w:marBottom w:val="0"/>
      <w:divBdr>
        <w:top w:val="none" w:sz="0" w:space="0" w:color="auto"/>
        <w:left w:val="none" w:sz="0" w:space="0" w:color="auto"/>
        <w:bottom w:val="none" w:sz="0" w:space="0" w:color="auto"/>
        <w:right w:val="none" w:sz="0" w:space="0" w:color="auto"/>
      </w:divBdr>
    </w:div>
    <w:div w:id="831914991">
      <w:bodyDiv w:val="1"/>
      <w:marLeft w:val="0"/>
      <w:marRight w:val="0"/>
      <w:marTop w:val="0"/>
      <w:marBottom w:val="0"/>
      <w:divBdr>
        <w:top w:val="none" w:sz="0" w:space="0" w:color="auto"/>
        <w:left w:val="none" w:sz="0" w:space="0" w:color="auto"/>
        <w:bottom w:val="none" w:sz="0" w:space="0" w:color="auto"/>
        <w:right w:val="none" w:sz="0" w:space="0" w:color="auto"/>
      </w:divBdr>
    </w:div>
    <w:div w:id="864634704">
      <w:bodyDiv w:val="1"/>
      <w:marLeft w:val="0"/>
      <w:marRight w:val="0"/>
      <w:marTop w:val="0"/>
      <w:marBottom w:val="0"/>
      <w:divBdr>
        <w:top w:val="none" w:sz="0" w:space="0" w:color="auto"/>
        <w:left w:val="none" w:sz="0" w:space="0" w:color="auto"/>
        <w:bottom w:val="none" w:sz="0" w:space="0" w:color="auto"/>
        <w:right w:val="none" w:sz="0" w:space="0" w:color="auto"/>
      </w:divBdr>
    </w:div>
    <w:div w:id="865871390">
      <w:bodyDiv w:val="1"/>
      <w:marLeft w:val="0"/>
      <w:marRight w:val="0"/>
      <w:marTop w:val="0"/>
      <w:marBottom w:val="0"/>
      <w:divBdr>
        <w:top w:val="none" w:sz="0" w:space="0" w:color="auto"/>
        <w:left w:val="none" w:sz="0" w:space="0" w:color="auto"/>
        <w:bottom w:val="none" w:sz="0" w:space="0" w:color="auto"/>
        <w:right w:val="none" w:sz="0" w:space="0" w:color="auto"/>
      </w:divBdr>
    </w:div>
    <w:div w:id="898856278">
      <w:bodyDiv w:val="1"/>
      <w:marLeft w:val="0"/>
      <w:marRight w:val="0"/>
      <w:marTop w:val="0"/>
      <w:marBottom w:val="0"/>
      <w:divBdr>
        <w:top w:val="none" w:sz="0" w:space="0" w:color="auto"/>
        <w:left w:val="none" w:sz="0" w:space="0" w:color="auto"/>
        <w:bottom w:val="none" w:sz="0" w:space="0" w:color="auto"/>
        <w:right w:val="none" w:sz="0" w:space="0" w:color="auto"/>
      </w:divBdr>
    </w:div>
    <w:div w:id="1106537587">
      <w:bodyDiv w:val="1"/>
      <w:marLeft w:val="0"/>
      <w:marRight w:val="0"/>
      <w:marTop w:val="0"/>
      <w:marBottom w:val="0"/>
      <w:divBdr>
        <w:top w:val="none" w:sz="0" w:space="0" w:color="auto"/>
        <w:left w:val="none" w:sz="0" w:space="0" w:color="auto"/>
        <w:bottom w:val="none" w:sz="0" w:space="0" w:color="auto"/>
        <w:right w:val="none" w:sz="0" w:space="0" w:color="auto"/>
      </w:divBdr>
    </w:div>
    <w:div w:id="1425877826">
      <w:bodyDiv w:val="1"/>
      <w:marLeft w:val="0"/>
      <w:marRight w:val="0"/>
      <w:marTop w:val="0"/>
      <w:marBottom w:val="0"/>
      <w:divBdr>
        <w:top w:val="none" w:sz="0" w:space="0" w:color="auto"/>
        <w:left w:val="none" w:sz="0" w:space="0" w:color="auto"/>
        <w:bottom w:val="none" w:sz="0" w:space="0" w:color="auto"/>
        <w:right w:val="none" w:sz="0" w:space="0" w:color="auto"/>
      </w:divBdr>
    </w:div>
    <w:div w:id="1644038977">
      <w:bodyDiv w:val="1"/>
      <w:marLeft w:val="0"/>
      <w:marRight w:val="0"/>
      <w:marTop w:val="0"/>
      <w:marBottom w:val="0"/>
      <w:divBdr>
        <w:top w:val="none" w:sz="0" w:space="0" w:color="auto"/>
        <w:left w:val="none" w:sz="0" w:space="0" w:color="auto"/>
        <w:bottom w:val="none" w:sz="0" w:space="0" w:color="auto"/>
        <w:right w:val="none" w:sz="0" w:space="0" w:color="auto"/>
      </w:divBdr>
    </w:div>
    <w:div w:id="1747192162">
      <w:bodyDiv w:val="1"/>
      <w:marLeft w:val="0"/>
      <w:marRight w:val="0"/>
      <w:marTop w:val="0"/>
      <w:marBottom w:val="0"/>
      <w:divBdr>
        <w:top w:val="none" w:sz="0" w:space="0" w:color="auto"/>
        <w:left w:val="none" w:sz="0" w:space="0" w:color="auto"/>
        <w:bottom w:val="none" w:sz="0" w:space="0" w:color="auto"/>
        <w:right w:val="none" w:sz="0" w:space="0" w:color="auto"/>
      </w:divBdr>
    </w:div>
    <w:div w:id="1817991227">
      <w:bodyDiv w:val="1"/>
      <w:marLeft w:val="0"/>
      <w:marRight w:val="0"/>
      <w:marTop w:val="0"/>
      <w:marBottom w:val="0"/>
      <w:divBdr>
        <w:top w:val="none" w:sz="0" w:space="0" w:color="auto"/>
        <w:left w:val="none" w:sz="0" w:space="0" w:color="auto"/>
        <w:bottom w:val="none" w:sz="0" w:space="0" w:color="auto"/>
        <w:right w:val="none" w:sz="0" w:space="0" w:color="auto"/>
      </w:divBdr>
    </w:div>
    <w:div w:id="1868517850">
      <w:bodyDiv w:val="1"/>
      <w:marLeft w:val="0"/>
      <w:marRight w:val="0"/>
      <w:marTop w:val="0"/>
      <w:marBottom w:val="0"/>
      <w:divBdr>
        <w:top w:val="none" w:sz="0" w:space="0" w:color="auto"/>
        <w:left w:val="none" w:sz="0" w:space="0" w:color="auto"/>
        <w:bottom w:val="none" w:sz="0" w:space="0" w:color="auto"/>
        <w:right w:val="none" w:sz="0" w:space="0" w:color="auto"/>
      </w:divBdr>
    </w:div>
    <w:div w:id="1874226423">
      <w:bodyDiv w:val="1"/>
      <w:marLeft w:val="0"/>
      <w:marRight w:val="0"/>
      <w:marTop w:val="0"/>
      <w:marBottom w:val="0"/>
      <w:divBdr>
        <w:top w:val="none" w:sz="0" w:space="0" w:color="auto"/>
        <w:left w:val="none" w:sz="0" w:space="0" w:color="auto"/>
        <w:bottom w:val="none" w:sz="0" w:space="0" w:color="auto"/>
        <w:right w:val="none" w:sz="0" w:space="0" w:color="auto"/>
      </w:divBdr>
    </w:div>
    <w:div w:id="1968777623">
      <w:bodyDiv w:val="1"/>
      <w:marLeft w:val="0"/>
      <w:marRight w:val="0"/>
      <w:marTop w:val="0"/>
      <w:marBottom w:val="0"/>
      <w:divBdr>
        <w:top w:val="none" w:sz="0" w:space="0" w:color="auto"/>
        <w:left w:val="none" w:sz="0" w:space="0" w:color="auto"/>
        <w:bottom w:val="none" w:sz="0" w:space="0" w:color="auto"/>
        <w:right w:val="none" w:sz="0" w:space="0" w:color="auto"/>
      </w:divBdr>
    </w:div>
    <w:div w:id="1985500107">
      <w:bodyDiv w:val="1"/>
      <w:marLeft w:val="0"/>
      <w:marRight w:val="0"/>
      <w:marTop w:val="0"/>
      <w:marBottom w:val="0"/>
      <w:divBdr>
        <w:top w:val="none" w:sz="0" w:space="0" w:color="auto"/>
        <w:left w:val="none" w:sz="0" w:space="0" w:color="auto"/>
        <w:bottom w:val="none" w:sz="0" w:space="0" w:color="auto"/>
        <w:right w:val="none" w:sz="0" w:space="0" w:color="auto"/>
      </w:divBdr>
    </w:div>
    <w:div w:id="205896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hdphoto" Target="media/hdphoto2.wdp"/><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image" Target="media/image26.png"/><Relationship Id="rId47" Type="http://schemas.openxmlformats.org/officeDocument/2006/relationships/image" Target="media/image29.png"/><Relationship Id="rId50" Type="http://schemas.microsoft.com/office/2007/relationships/hdphoto" Target="media/hdphoto11.wdp"/><Relationship Id="rId55"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png"/><Relationship Id="rId25" Type="http://schemas.microsoft.com/office/2007/relationships/hdphoto" Target="media/hdphoto4.wdp"/><Relationship Id="rId33" Type="http://schemas.openxmlformats.org/officeDocument/2006/relationships/image" Target="media/image18.png"/><Relationship Id="rId38" Type="http://schemas.openxmlformats.org/officeDocument/2006/relationships/image" Target="media/image22.png"/><Relationship Id="rId46" Type="http://schemas.microsoft.com/office/2007/relationships/hdphoto" Target="media/hdphoto9.wdp"/><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3.wdp"/><Relationship Id="rId29" Type="http://schemas.openxmlformats.org/officeDocument/2006/relationships/image" Target="media/image15.png"/><Relationship Id="rId41" Type="http://schemas.openxmlformats.org/officeDocument/2006/relationships/image" Target="media/image25.jpeg"/><Relationship Id="rId54" Type="http://schemas.microsoft.com/office/2007/relationships/hdphoto" Target="media/hdphoto1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microsoft.com/office/2007/relationships/hdphoto" Target="media/hdphoto6.wdp"/><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microsoft.com/office/2007/relationships/hdphoto" Target="media/hdphoto5.wdp"/><Relationship Id="rId36" Type="http://schemas.microsoft.com/office/2007/relationships/hdphoto" Target="media/hdphoto7.wdp"/><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17.png"/><Relationship Id="rId44" Type="http://schemas.microsoft.com/office/2007/relationships/hdphoto" Target="media/hdphoto8.wdp"/><Relationship Id="rId52" Type="http://schemas.microsoft.com/office/2007/relationships/hdphoto" Target="media/hdphoto12.wdp"/><Relationship Id="rId4" Type="http://schemas.openxmlformats.org/officeDocument/2006/relationships/settings" Target="settings.xml"/><Relationship Id="rId9" Type="http://schemas.openxmlformats.org/officeDocument/2006/relationships/hyperlink" Target="http://usabilitynet.org/trump/documents/Usability_standards.ppt.pdf"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7.png"/><Relationship Id="rId48" Type="http://schemas.microsoft.com/office/2007/relationships/hdphoto" Target="media/hdphoto10.wdp"/><Relationship Id="rId56"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3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76E5"/>
    <w:rsid w:val="000422F4"/>
    <w:rsid w:val="00045235"/>
    <w:rsid w:val="000503F5"/>
    <w:rsid w:val="00060603"/>
    <w:rsid w:val="00063D21"/>
    <w:rsid w:val="000E65C8"/>
    <w:rsid w:val="00151A9E"/>
    <w:rsid w:val="00182B5D"/>
    <w:rsid w:val="001924A2"/>
    <w:rsid w:val="001A5441"/>
    <w:rsid w:val="001D26AE"/>
    <w:rsid w:val="001F1822"/>
    <w:rsid w:val="001F2CA5"/>
    <w:rsid w:val="00211334"/>
    <w:rsid w:val="00267976"/>
    <w:rsid w:val="002B49C0"/>
    <w:rsid w:val="002E5DAF"/>
    <w:rsid w:val="002F2904"/>
    <w:rsid w:val="002F7ED7"/>
    <w:rsid w:val="00303490"/>
    <w:rsid w:val="003153C5"/>
    <w:rsid w:val="00327900"/>
    <w:rsid w:val="003319F7"/>
    <w:rsid w:val="00337CD5"/>
    <w:rsid w:val="00466BF0"/>
    <w:rsid w:val="00474B14"/>
    <w:rsid w:val="004C564D"/>
    <w:rsid w:val="004F10EE"/>
    <w:rsid w:val="0053599A"/>
    <w:rsid w:val="005B2800"/>
    <w:rsid w:val="005C08FC"/>
    <w:rsid w:val="005D2A47"/>
    <w:rsid w:val="00617173"/>
    <w:rsid w:val="00617A9D"/>
    <w:rsid w:val="006514E8"/>
    <w:rsid w:val="006E57F6"/>
    <w:rsid w:val="00713126"/>
    <w:rsid w:val="007332C0"/>
    <w:rsid w:val="007458EB"/>
    <w:rsid w:val="00765690"/>
    <w:rsid w:val="007740B3"/>
    <w:rsid w:val="007B389A"/>
    <w:rsid w:val="007D11E5"/>
    <w:rsid w:val="008248EA"/>
    <w:rsid w:val="0086030F"/>
    <w:rsid w:val="00873D7C"/>
    <w:rsid w:val="008809FC"/>
    <w:rsid w:val="00896FAE"/>
    <w:rsid w:val="008B7CFD"/>
    <w:rsid w:val="008C0287"/>
    <w:rsid w:val="008C532B"/>
    <w:rsid w:val="008D1845"/>
    <w:rsid w:val="00943536"/>
    <w:rsid w:val="00981D69"/>
    <w:rsid w:val="009A7815"/>
    <w:rsid w:val="009C364C"/>
    <w:rsid w:val="009D4C0A"/>
    <w:rsid w:val="009E1703"/>
    <w:rsid w:val="00A4381C"/>
    <w:rsid w:val="00A45757"/>
    <w:rsid w:val="00A65FEC"/>
    <w:rsid w:val="00AD7AA9"/>
    <w:rsid w:val="00B12DA6"/>
    <w:rsid w:val="00B5581F"/>
    <w:rsid w:val="00BC71AA"/>
    <w:rsid w:val="00BE1254"/>
    <w:rsid w:val="00C34355"/>
    <w:rsid w:val="00C62E6D"/>
    <w:rsid w:val="00CE7A27"/>
    <w:rsid w:val="00D17984"/>
    <w:rsid w:val="00DA4A5D"/>
    <w:rsid w:val="00DF7E75"/>
    <w:rsid w:val="00E30DEC"/>
    <w:rsid w:val="00E5448F"/>
    <w:rsid w:val="00E637F6"/>
    <w:rsid w:val="00FA3872"/>
    <w:rsid w:val="00FD2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35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CFF25-7227-47A5-AAD7-D7AE63197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3405</TotalTime>
  <Pages>1</Pages>
  <Words>14069</Words>
  <Characters>80196</Characters>
  <Application>Microsoft Office Word</Application>
  <DocSecurity>0</DocSecurity>
  <Lines>668</Lines>
  <Paragraphs>188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94077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lucas cezard</cp:lastModifiedBy>
  <cp:revision>100</cp:revision>
  <cp:lastPrinted>2017-12-12T15:22:00Z</cp:lastPrinted>
  <dcterms:created xsi:type="dcterms:W3CDTF">2017-10-29T15:06:00Z</dcterms:created>
  <dcterms:modified xsi:type="dcterms:W3CDTF">2017-12-12T15:22:00Z</dcterms:modified>
</cp:coreProperties>
</file>